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5A22B9" w14:textId="77777777" w:rsidR="004B0210" w:rsidRDefault="004B0210" w:rsidP="00033A4F">
      <w:pPr>
        <w:rPr>
          <w:rFonts w:ascii="Times New Roman" w:hAnsi="Times New Roman" w:cs="Times New Roman"/>
          <w:b/>
          <w:bCs/>
        </w:rPr>
      </w:pPr>
      <w:r w:rsidRPr="004B0210">
        <w:rPr>
          <w:rFonts w:ascii="Times New Roman" w:hAnsi="Times New Roman" w:cs="Times New Roman"/>
          <w:b/>
          <w:bCs/>
        </w:rPr>
        <w:t>Original Research Article</w:t>
      </w:r>
    </w:p>
    <w:p w14:paraId="5B234405" w14:textId="77777777" w:rsidR="004B0210" w:rsidRDefault="004B0210" w:rsidP="00033A4F">
      <w:pPr>
        <w:rPr>
          <w:rFonts w:ascii="Times New Roman" w:hAnsi="Times New Roman" w:cs="Times New Roman"/>
          <w:b/>
          <w:bCs/>
        </w:rPr>
      </w:pPr>
    </w:p>
    <w:p w14:paraId="7BF2D0B2" w14:textId="439551DB" w:rsidR="0096368A" w:rsidRPr="00832469" w:rsidRDefault="005D312D" w:rsidP="00033A4F">
      <w:pPr>
        <w:rPr>
          <w:rStyle w:val="Emphasis"/>
          <w:rFonts w:ascii="Times New Roman" w:hAnsi="Times New Roman" w:cs="Times New Roman"/>
          <w:b/>
          <w:bCs/>
          <w:i w:val="0"/>
          <w:iCs w:val="0"/>
          <w:rtl/>
        </w:rPr>
      </w:pPr>
      <w:r w:rsidRPr="0089032A">
        <w:rPr>
          <w:rFonts w:ascii="Times New Roman" w:hAnsi="Times New Roman" w:cs="Times New Roman"/>
          <w:b/>
          <w:bCs/>
        </w:rPr>
        <w:t xml:space="preserve">Role of </w:t>
      </w:r>
      <w:r w:rsidR="00FB4495" w:rsidRPr="0089032A">
        <w:rPr>
          <w:rFonts w:ascii="Times New Roman" w:hAnsi="Times New Roman" w:cs="Times New Roman"/>
          <w:b/>
          <w:bCs/>
        </w:rPr>
        <w:t>D</w:t>
      </w:r>
      <w:r w:rsidR="00033A4F" w:rsidRPr="0089032A">
        <w:rPr>
          <w:rFonts w:ascii="Times New Roman" w:hAnsi="Times New Roman" w:cs="Times New Roman"/>
          <w:b/>
          <w:bCs/>
        </w:rPr>
        <w:t xml:space="preserve">ifferent Microbial Biofertilizers </w:t>
      </w:r>
      <w:r w:rsidRPr="0089032A">
        <w:rPr>
          <w:rFonts w:ascii="Times New Roman" w:hAnsi="Times New Roman" w:cs="Times New Roman"/>
          <w:b/>
          <w:bCs/>
        </w:rPr>
        <w:t>in</w:t>
      </w:r>
      <w:r w:rsidR="00033A4F" w:rsidRPr="0089032A">
        <w:rPr>
          <w:rFonts w:ascii="Times New Roman" w:hAnsi="Times New Roman" w:cs="Times New Roman"/>
          <w:b/>
          <w:bCs/>
        </w:rPr>
        <w:t xml:space="preserve"> Sustainable Olive Yield Improvement under Salinity Stress</w:t>
      </w:r>
    </w:p>
    <w:p w14:paraId="61805792" w14:textId="51F14EA5" w:rsidR="008D43BC" w:rsidRDefault="008D43BC" w:rsidP="000C72D5">
      <w:pPr>
        <w:spacing w:before="100" w:beforeAutospacing="1" w:after="100" w:afterAutospacing="1"/>
        <w:ind w:left="180" w:hanging="180"/>
        <w:rPr>
          <w:rFonts w:ascii="Times New Roman" w:hAnsi="Times New Roman" w:cs="Times New Roman"/>
        </w:rPr>
      </w:pPr>
    </w:p>
    <w:p w14:paraId="5C18F928" w14:textId="77777777" w:rsidR="0096368A" w:rsidRPr="00832469" w:rsidRDefault="0096368A" w:rsidP="0096368A">
      <w:pPr>
        <w:spacing w:after="0" w:line="240" w:lineRule="auto"/>
        <w:jc w:val="center"/>
        <w:rPr>
          <w:rFonts w:ascii="Times New Roman" w:hAnsi="Times New Roman" w:cs="Times New Roman"/>
          <w:b/>
          <w:bCs/>
          <w:sz w:val="18"/>
          <w:szCs w:val="18"/>
          <w:lang w:bidi="ar-EG"/>
        </w:rPr>
      </w:pPr>
    </w:p>
    <w:p w14:paraId="47597A4F" w14:textId="64B114AF" w:rsidR="0096368A" w:rsidRPr="000D6444" w:rsidRDefault="0096368A" w:rsidP="000D6444">
      <w:pPr>
        <w:rPr>
          <w:rFonts w:ascii="Times New Roman" w:hAnsi="Times New Roman" w:cs="Times New Roman"/>
          <w:b/>
          <w:bCs/>
        </w:rPr>
      </w:pPr>
      <w:r w:rsidRPr="00832469">
        <w:rPr>
          <w:rFonts w:ascii="Times New Roman" w:hAnsi="Times New Roman" w:cs="Times New Roman"/>
          <w:b/>
          <w:bCs/>
        </w:rPr>
        <w:t xml:space="preserve">Abstract </w:t>
      </w:r>
    </w:p>
    <w:p w14:paraId="4EB5F786" w14:textId="77777777" w:rsidR="0096368A" w:rsidRPr="00832469" w:rsidRDefault="0096368A" w:rsidP="0096368A">
      <w:pPr>
        <w:jc w:val="both"/>
        <w:rPr>
          <w:rFonts w:ascii="Times New Roman" w:hAnsi="Times New Roman" w:cs="Times New Roman"/>
          <w:rtl/>
        </w:rPr>
      </w:pPr>
      <w:r w:rsidRPr="00832469">
        <w:rPr>
          <w:rFonts w:ascii="Times New Roman" w:hAnsi="Times New Roman" w:cs="Times New Roman"/>
        </w:rPr>
        <w:t xml:space="preserve">The current study assessed the impact of microbial inoculation on vegetative growth, flowering traits, fruit physical properties, yield, and oil percentage of olive trees grown in saline soil  at olive collection farm located in the </w:t>
      </w:r>
      <w:r w:rsidRPr="00832469">
        <w:rPr>
          <w:rFonts w:ascii="Times New Roman" w:eastAsia="SimSun" w:hAnsi="Times New Roman" w:cs="Times New Roman"/>
        </w:rPr>
        <w:t>Al-</w:t>
      </w:r>
      <w:proofErr w:type="spellStart"/>
      <w:r w:rsidRPr="00832469">
        <w:rPr>
          <w:rFonts w:ascii="Times New Roman" w:eastAsia="SimSun" w:hAnsi="Times New Roman" w:cs="Times New Roman"/>
        </w:rPr>
        <w:t>Moghra</w:t>
      </w:r>
      <w:proofErr w:type="spellEnd"/>
      <w:r w:rsidRPr="00832469">
        <w:rPr>
          <w:rFonts w:ascii="Times New Roman" w:hAnsi="Times New Roman" w:cs="Times New Roman"/>
        </w:rPr>
        <w:t xml:space="preserve"> area of </w:t>
      </w:r>
      <w:proofErr w:type="spellStart"/>
      <w:r w:rsidRPr="00832469">
        <w:rPr>
          <w:rFonts w:ascii="Times New Roman" w:hAnsi="Times New Roman" w:cs="Times New Roman"/>
        </w:rPr>
        <w:t>Matrouh</w:t>
      </w:r>
      <w:proofErr w:type="spellEnd"/>
      <w:r w:rsidRPr="00832469">
        <w:rPr>
          <w:rFonts w:ascii="Times New Roman" w:hAnsi="Times New Roman" w:cs="Times New Roman"/>
        </w:rPr>
        <w:t xml:space="preserve"> Governorate, Egypt. conditions during two successive years (2024-2025). The treatments were </w:t>
      </w:r>
      <w:r w:rsidRPr="00832469">
        <w:rPr>
          <w:rFonts w:ascii="Times New Roman" w:hAnsi="Times New Roman" w:cs="Times New Roman"/>
          <w:i/>
          <w:iCs/>
        </w:rPr>
        <w:t xml:space="preserve">Bacillus </w:t>
      </w:r>
      <w:proofErr w:type="spellStart"/>
      <w:r w:rsidRPr="00832469">
        <w:rPr>
          <w:rFonts w:ascii="Times New Roman" w:hAnsi="Times New Roman" w:cs="Times New Roman"/>
          <w:i/>
          <w:iCs/>
        </w:rPr>
        <w:t>velezensis</w:t>
      </w:r>
      <w:proofErr w:type="spellEnd"/>
      <w:r w:rsidRPr="00832469">
        <w:rPr>
          <w:rFonts w:ascii="Times New Roman" w:hAnsi="Times New Roman" w:cs="Times New Roman"/>
        </w:rPr>
        <w:t xml:space="preserve">, </w:t>
      </w:r>
      <w:r w:rsidRPr="00832469">
        <w:rPr>
          <w:rFonts w:ascii="Times New Roman" w:hAnsi="Times New Roman" w:cs="Times New Roman"/>
          <w:i/>
          <w:iCs/>
        </w:rPr>
        <w:t>Bacillus cereus</w:t>
      </w:r>
      <w:r w:rsidRPr="00832469">
        <w:rPr>
          <w:rFonts w:ascii="Times New Roman" w:hAnsi="Times New Roman" w:cs="Times New Roman"/>
        </w:rPr>
        <w:t xml:space="preserve">, </w:t>
      </w:r>
      <w:proofErr w:type="spellStart"/>
      <w:r w:rsidRPr="00832469">
        <w:rPr>
          <w:rFonts w:ascii="Times New Roman" w:hAnsi="Times New Roman" w:cs="Times New Roman"/>
          <w:i/>
          <w:iCs/>
        </w:rPr>
        <w:t>Trichorums</w:t>
      </w:r>
      <w:proofErr w:type="spellEnd"/>
      <w:r w:rsidRPr="00832469">
        <w:rPr>
          <w:rFonts w:ascii="Times New Roman" w:hAnsi="Times New Roman" w:cs="Times New Roman"/>
        </w:rPr>
        <w:t xml:space="preserve"> </w:t>
      </w:r>
      <w:proofErr w:type="spellStart"/>
      <w:r w:rsidRPr="00832469">
        <w:rPr>
          <w:rFonts w:ascii="Times New Roman" w:hAnsi="Times New Roman" w:cs="Times New Roman"/>
        </w:rPr>
        <w:t>sp</w:t>
      </w:r>
      <w:proofErr w:type="spellEnd"/>
      <w:r w:rsidRPr="00832469">
        <w:rPr>
          <w:rFonts w:ascii="Times New Roman" w:hAnsi="Times New Roman" w:cs="Times New Roman"/>
        </w:rPr>
        <w:t xml:space="preserve">, and mycorrhizal fungi, and the control was untreated trees. Microbial inoculation significantly increased vegetative factors such as leaf number, leaf surface area, and chlorophyll content, which cumulatively led to increased photosynthesis. Better vegetative growth led to better reproductive growth, as indicated by longer inflorescences, increased number of flowers, increased percentage of perfect flowers, and flowering density. As a result, fruit growth was positively influenced, as microbial inoculation increased fruit weight, length, and width compared to the control. In addition, microbial inoculation showed a reduction in salinity stress, as indicated by the reduction in proline content and the reduction in markers of oxidative stress, such as total phenols, peroxidase, and polyphenol oxidase activity. These increases cumulatively led to increase per-tree oil yield and oil percentage, with mycorrhizal fungi and </w:t>
      </w:r>
      <w:proofErr w:type="spellStart"/>
      <w:r w:rsidRPr="00832469">
        <w:rPr>
          <w:rFonts w:ascii="Times New Roman" w:hAnsi="Times New Roman" w:cs="Times New Roman"/>
          <w:i/>
          <w:iCs/>
        </w:rPr>
        <w:t>Trichorums</w:t>
      </w:r>
      <w:proofErr w:type="spellEnd"/>
      <w:r w:rsidRPr="00832469">
        <w:rPr>
          <w:rFonts w:ascii="Times New Roman" w:hAnsi="Times New Roman" w:cs="Times New Roman"/>
        </w:rPr>
        <w:t xml:space="preserve"> </w:t>
      </w:r>
      <w:proofErr w:type="spellStart"/>
      <w:r w:rsidRPr="00832469">
        <w:rPr>
          <w:rFonts w:ascii="Times New Roman" w:hAnsi="Times New Roman" w:cs="Times New Roman"/>
        </w:rPr>
        <w:t>sp</w:t>
      </w:r>
      <w:proofErr w:type="spellEnd"/>
      <w:r w:rsidRPr="00832469">
        <w:rPr>
          <w:rFonts w:ascii="Times New Roman" w:hAnsi="Times New Roman" w:cs="Times New Roman"/>
        </w:rPr>
        <w:t xml:space="preserve"> showing the highest values. Microbial inoculation significantly increased soil microbial activity, as indicated by dehydrogenase enzyme activity, and increased indole-3-acetic acid (IAA) concentration in the rhizosphere, as the treated areas had higher values than the control. This increased microbial activity and auxin production led to better nutrient uptake, which in turn positively influenced olive tree growth, fruit development, and oil production.</w:t>
      </w:r>
      <w:r w:rsidRPr="00832469">
        <w:rPr>
          <w:rFonts w:ascii="Times New Roman" w:hAnsi="Times New Roman" w:cs="Times New Roman" w:hint="cs"/>
          <w:rtl/>
        </w:rPr>
        <w:t xml:space="preserve"> </w:t>
      </w:r>
      <w:r w:rsidRPr="00832469">
        <w:rPr>
          <w:rFonts w:ascii="Times New Roman" w:hAnsi="Times New Roman" w:cs="Times New Roman"/>
        </w:rPr>
        <w:t xml:space="preserve">The results of this study emphasize the importance of the integrative function of microbial inoculants in improving growth, reproductive performance, and economic properties of olive trees under stress conditions, as indicated by the effectiveness of mycorrhizal fungi and </w:t>
      </w:r>
      <w:proofErr w:type="spellStart"/>
      <w:r w:rsidRPr="00832469">
        <w:rPr>
          <w:rFonts w:ascii="Times New Roman" w:hAnsi="Times New Roman" w:cs="Times New Roman"/>
          <w:i/>
          <w:iCs/>
        </w:rPr>
        <w:t>Trichorums</w:t>
      </w:r>
      <w:proofErr w:type="spellEnd"/>
      <w:r w:rsidRPr="00832469">
        <w:rPr>
          <w:rFonts w:ascii="Times New Roman" w:hAnsi="Times New Roman" w:cs="Times New Roman"/>
        </w:rPr>
        <w:t xml:space="preserve"> sp.</w:t>
      </w:r>
    </w:p>
    <w:p w14:paraId="35E5ACD1" w14:textId="77777777" w:rsidR="0096368A" w:rsidRPr="00832469" w:rsidRDefault="0096368A" w:rsidP="0096368A">
      <w:pPr>
        <w:tabs>
          <w:tab w:val="left" w:pos="270"/>
        </w:tabs>
        <w:ind w:left="1080" w:hanging="1080"/>
        <w:jc w:val="both"/>
        <w:rPr>
          <w:rFonts w:ascii="Times New Roman" w:hAnsi="Times New Roman" w:cs="Times New Roman"/>
        </w:rPr>
      </w:pPr>
      <w:r w:rsidRPr="00832469">
        <w:rPr>
          <w:rFonts w:ascii="Times New Roman" w:hAnsi="Times New Roman" w:cs="Times New Roman"/>
          <w:b/>
          <w:bCs/>
          <w:sz w:val="20"/>
          <w:szCs w:val="20"/>
        </w:rPr>
        <w:t>keywords:</w:t>
      </w:r>
      <w:r w:rsidRPr="00832469">
        <w:rPr>
          <w:rFonts w:ascii="Times New Roman" w:hAnsi="Times New Roman" w:cs="Times New Roman"/>
        </w:rPr>
        <w:t xml:space="preserve"> </w:t>
      </w:r>
      <w:r w:rsidRPr="00832469">
        <w:rPr>
          <w:rFonts w:ascii="Times New Roman" w:hAnsi="Times New Roman" w:cs="Times New Roman"/>
          <w:sz w:val="20"/>
          <w:szCs w:val="20"/>
        </w:rPr>
        <w:t xml:space="preserve">Olive trees, mycorrhiza, </w:t>
      </w:r>
      <w:proofErr w:type="spellStart"/>
      <w:r w:rsidRPr="00832469">
        <w:rPr>
          <w:rFonts w:ascii="Times New Roman" w:hAnsi="Times New Roman" w:cs="Times New Roman"/>
          <w:i/>
          <w:iCs/>
          <w:sz w:val="20"/>
          <w:szCs w:val="20"/>
        </w:rPr>
        <w:t>Trichorums</w:t>
      </w:r>
      <w:proofErr w:type="spellEnd"/>
      <w:r w:rsidRPr="00832469">
        <w:rPr>
          <w:rFonts w:ascii="Times New Roman" w:hAnsi="Times New Roman" w:cs="Times New Roman"/>
          <w:sz w:val="20"/>
          <w:szCs w:val="20"/>
        </w:rPr>
        <w:t xml:space="preserve"> sp., </w:t>
      </w:r>
      <w:r w:rsidRPr="00832469">
        <w:rPr>
          <w:rFonts w:ascii="Times New Roman" w:hAnsi="Times New Roman" w:cs="Times New Roman"/>
          <w:i/>
          <w:iCs/>
          <w:sz w:val="20"/>
          <w:szCs w:val="20"/>
        </w:rPr>
        <w:t xml:space="preserve">Bacillus </w:t>
      </w:r>
      <w:proofErr w:type="spellStart"/>
      <w:r w:rsidRPr="00832469">
        <w:rPr>
          <w:rFonts w:ascii="Times New Roman" w:hAnsi="Times New Roman" w:cs="Times New Roman"/>
          <w:i/>
          <w:iCs/>
          <w:sz w:val="20"/>
          <w:szCs w:val="20"/>
        </w:rPr>
        <w:t>velezensis</w:t>
      </w:r>
      <w:proofErr w:type="spellEnd"/>
      <w:r w:rsidRPr="00832469">
        <w:rPr>
          <w:rFonts w:ascii="Times New Roman" w:hAnsi="Times New Roman" w:cs="Times New Roman"/>
          <w:sz w:val="20"/>
          <w:szCs w:val="20"/>
        </w:rPr>
        <w:t xml:space="preserve">, </w:t>
      </w:r>
      <w:r w:rsidRPr="00832469">
        <w:rPr>
          <w:rFonts w:ascii="Times New Roman" w:hAnsi="Times New Roman" w:cs="Times New Roman"/>
          <w:i/>
          <w:iCs/>
          <w:sz w:val="20"/>
          <w:szCs w:val="20"/>
        </w:rPr>
        <w:t>Bacillus cereus</w:t>
      </w:r>
      <w:r w:rsidRPr="00832469">
        <w:rPr>
          <w:rFonts w:ascii="Times New Roman" w:hAnsi="Times New Roman" w:cs="Times New Roman"/>
          <w:sz w:val="20"/>
          <w:szCs w:val="20"/>
        </w:rPr>
        <w:t>, fruit yield</w:t>
      </w:r>
      <w:r w:rsidRPr="00832469">
        <w:rPr>
          <w:rFonts w:ascii="Times New Roman" w:hAnsi="Times New Roman" w:cs="Times New Roman"/>
        </w:rPr>
        <w:t>.</w:t>
      </w:r>
    </w:p>
    <w:p w14:paraId="47239F4C" w14:textId="77777777" w:rsidR="0096368A" w:rsidRPr="00832469" w:rsidRDefault="0096368A" w:rsidP="0096368A">
      <w:pPr>
        <w:rPr>
          <w:rFonts w:ascii="Times New Roman" w:hAnsi="Times New Roman" w:cs="Times New Roman"/>
          <w:b/>
          <w:bCs/>
        </w:rPr>
      </w:pPr>
      <w:r w:rsidRPr="00832469">
        <w:rPr>
          <w:rFonts w:ascii="Times New Roman" w:hAnsi="Times New Roman" w:cs="Times New Roman"/>
          <w:b/>
          <w:bCs/>
        </w:rPr>
        <w:t xml:space="preserve">Introduction </w:t>
      </w:r>
    </w:p>
    <w:p w14:paraId="3CA30A7D" w14:textId="77777777" w:rsidR="0096368A" w:rsidRPr="00832469" w:rsidRDefault="0096368A" w:rsidP="00213AAD">
      <w:pPr>
        <w:ind w:firstLine="720"/>
        <w:jc w:val="both"/>
        <w:rPr>
          <w:rFonts w:ascii="Times New Roman" w:eastAsia="Times New Roman" w:hAnsi="Times New Roman" w:cs="Times New Roman"/>
          <w:sz w:val="20"/>
          <w:szCs w:val="20"/>
        </w:rPr>
      </w:pPr>
      <w:r w:rsidRPr="00832469">
        <w:rPr>
          <w:rFonts w:ascii="Times New Roman" w:eastAsia="SimSun" w:hAnsi="Times New Roman" w:cs="Times New Roman"/>
          <w:sz w:val="20"/>
          <w:szCs w:val="20"/>
        </w:rPr>
        <w:t xml:space="preserve">Olive cultivation is associated with several countries of the Mediterranean Sea basin and plays an important role in the diets, economies and cultures of the region </w:t>
      </w:r>
      <w:r w:rsidRPr="00D45C03">
        <w:rPr>
          <w:rFonts w:ascii="Times New Roman" w:eastAsia="SimSun" w:hAnsi="Times New Roman" w:cs="Times New Roman"/>
          <w:sz w:val="20"/>
          <w:szCs w:val="20"/>
        </w:rPr>
        <w:t>(</w:t>
      </w:r>
      <w:r w:rsidRPr="00D45C03">
        <w:rPr>
          <w:rFonts w:ascii="Times New Roman" w:hAnsi="Times New Roman" w:cs="Times New Roman"/>
          <w:sz w:val="20"/>
          <w:szCs w:val="20"/>
        </w:rPr>
        <w:t>Ateş and Sunar, 2025)</w:t>
      </w:r>
      <w:r w:rsidRPr="00D45C03">
        <w:rPr>
          <w:rFonts w:ascii="Times New Roman" w:eastAsia="SimSun" w:hAnsi="Times New Roman" w:cs="Times New Roman"/>
          <w:sz w:val="20"/>
          <w:szCs w:val="20"/>
        </w:rPr>
        <w:t xml:space="preserve">. </w:t>
      </w:r>
      <w:r w:rsidRPr="00832469">
        <w:rPr>
          <w:rFonts w:ascii="Times New Roman" w:eastAsia="SimSun" w:hAnsi="Times New Roman" w:cs="Times New Roman"/>
          <w:sz w:val="20"/>
          <w:szCs w:val="20"/>
        </w:rPr>
        <w:t>Over the past four decades, Egypt's olive agriculture sub-sector has undergone remarkable growth. According to Ministry of Agriculture data, the average cultivated area reached 277715 feddans by 2023. Recently, Egypt has infested land reclamation in Al-</w:t>
      </w:r>
      <w:proofErr w:type="spellStart"/>
      <w:r w:rsidRPr="00832469">
        <w:rPr>
          <w:rFonts w:ascii="Times New Roman" w:eastAsia="SimSun" w:hAnsi="Times New Roman" w:cs="Times New Roman"/>
          <w:sz w:val="20"/>
          <w:szCs w:val="20"/>
        </w:rPr>
        <w:t>Mughira</w:t>
      </w:r>
      <w:proofErr w:type="spellEnd"/>
      <w:r w:rsidRPr="00832469">
        <w:rPr>
          <w:rFonts w:ascii="Times New Roman" w:eastAsia="SimSun" w:hAnsi="Times New Roman" w:cs="Times New Roman"/>
          <w:sz w:val="20"/>
          <w:szCs w:val="20"/>
        </w:rPr>
        <w:t xml:space="preserve"> under the cultivation 1.5 million feddan initiative, prioritization olive cultivation for its superior salinity tolerance </w:t>
      </w:r>
      <w:r w:rsidRPr="00832469">
        <w:rPr>
          <w:rFonts w:ascii="Times New Roman" w:eastAsia="SimSun" w:hAnsi="Times New Roman" w:cs="Times New Roman"/>
          <w:sz w:val="20"/>
          <w:szCs w:val="20"/>
        </w:rPr>
        <w:lastRenderedPageBreak/>
        <w:t xml:space="preserve">(ICARDA). In general </w:t>
      </w:r>
      <w:r w:rsidRPr="00832469">
        <w:rPr>
          <w:rFonts w:ascii="Times New Roman" w:eastAsia="Times New Roman" w:hAnsi="Times New Roman" w:cs="Times New Roman"/>
          <w:sz w:val="20"/>
          <w:szCs w:val="20"/>
        </w:rPr>
        <w:t>Oli</w:t>
      </w:r>
      <w:r w:rsidRPr="00832469">
        <w:rPr>
          <w:rFonts w:ascii="Times New Roman" w:eastAsia="Times New Roman" w:hAnsi="Times New Roman" w:cs="Times New Roman"/>
          <w:spacing w:val="-5"/>
          <w:sz w:val="20"/>
          <w:szCs w:val="20"/>
        </w:rPr>
        <w:t>v</w:t>
      </w:r>
      <w:r w:rsidRPr="00832469">
        <w:rPr>
          <w:rFonts w:ascii="Times New Roman" w:eastAsia="Times New Roman" w:hAnsi="Times New Roman" w:cs="Times New Roman"/>
          <w:sz w:val="20"/>
          <w:szCs w:val="20"/>
        </w:rPr>
        <w:t>e</w:t>
      </w:r>
      <w:r w:rsidRPr="00832469">
        <w:rPr>
          <w:rFonts w:ascii="Times New Roman" w:eastAsia="Times New Roman" w:hAnsi="Times New Roman" w:cs="Times New Roman"/>
          <w:spacing w:val="3"/>
          <w:sz w:val="20"/>
          <w:szCs w:val="20"/>
        </w:rPr>
        <w:t xml:space="preserve"> </w:t>
      </w:r>
      <w:r w:rsidRPr="00832469">
        <w:rPr>
          <w:rFonts w:ascii="Times New Roman" w:eastAsia="Times New Roman" w:hAnsi="Times New Roman" w:cs="Times New Roman"/>
          <w:spacing w:val="5"/>
          <w:sz w:val="20"/>
          <w:szCs w:val="20"/>
        </w:rPr>
        <w:t>s</w:t>
      </w:r>
      <w:r w:rsidRPr="00832469">
        <w:rPr>
          <w:rFonts w:ascii="Times New Roman" w:eastAsia="Times New Roman" w:hAnsi="Times New Roman" w:cs="Times New Roman"/>
          <w:sz w:val="20"/>
          <w:szCs w:val="20"/>
        </w:rPr>
        <w:t>pecie</w:t>
      </w:r>
      <w:r w:rsidRPr="00832469">
        <w:rPr>
          <w:rFonts w:ascii="Times New Roman" w:eastAsia="Times New Roman" w:hAnsi="Times New Roman" w:cs="Times New Roman"/>
          <w:spacing w:val="4"/>
          <w:sz w:val="20"/>
          <w:szCs w:val="20"/>
        </w:rPr>
        <w:t xml:space="preserve"> </w:t>
      </w:r>
      <w:r w:rsidRPr="00832469">
        <w:rPr>
          <w:rFonts w:ascii="Times New Roman" w:eastAsia="Times New Roman" w:hAnsi="Times New Roman" w:cs="Times New Roman"/>
          <w:sz w:val="20"/>
          <w:szCs w:val="20"/>
        </w:rPr>
        <w:t>was</w:t>
      </w:r>
      <w:r w:rsidRPr="00832469">
        <w:rPr>
          <w:rFonts w:ascii="Times New Roman" w:eastAsia="Times New Roman" w:hAnsi="Times New Roman" w:cs="Times New Roman"/>
          <w:spacing w:val="10"/>
          <w:sz w:val="20"/>
          <w:szCs w:val="20"/>
        </w:rPr>
        <w:t xml:space="preserve"> </w:t>
      </w:r>
      <w:r w:rsidRPr="00832469">
        <w:rPr>
          <w:rFonts w:ascii="Times New Roman" w:eastAsia="Times New Roman" w:hAnsi="Times New Roman" w:cs="Times New Roman"/>
          <w:sz w:val="20"/>
          <w:szCs w:val="20"/>
        </w:rPr>
        <w:t>found</w:t>
      </w:r>
      <w:r w:rsidRPr="00832469">
        <w:rPr>
          <w:rFonts w:ascii="Times New Roman" w:eastAsia="Times New Roman" w:hAnsi="Times New Roman" w:cs="Times New Roman"/>
          <w:spacing w:val="3"/>
          <w:sz w:val="20"/>
          <w:szCs w:val="20"/>
        </w:rPr>
        <w:t xml:space="preserve"> </w:t>
      </w:r>
      <w:r w:rsidRPr="00832469">
        <w:rPr>
          <w:rFonts w:ascii="Times New Roman" w:eastAsia="Times New Roman" w:hAnsi="Times New Roman" w:cs="Times New Roman"/>
          <w:sz w:val="20"/>
          <w:szCs w:val="20"/>
        </w:rPr>
        <w:t>to</w:t>
      </w:r>
      <w:r w:rsidRPr="00832469">
        <w:rPr>
          <w:rFonts w:ascii="Times New Roman" w:eastAsia="Times New Roman" w:hAnsi="Times New Roman" w:cs="Times New Roman"/>
          <w:spacing w:val="7"/>
          <w:sz w:val="20"/>
          <w:szCs w:val="20"/>
        </w:rPr>
        <w:t xml:space="preserve"> </w:t>
      </w:r>
      <w:r w:rsidRPr="00832469">
        <w:rPr>
          <w:rFonts w:ascii="Times New Roman" w:eastAsia="Times New Roman" w:hAnsi="Times New Roman" w:cs="Times New Roman"/>
          <w:sz w:val="20"/>
          <w:szCs w:val="20"/>
        </w:rPr>
        <w:t>tolerate</w:t>
      </w:r>
      <w:r w:rsidRPr="00832469">
        <w:rPr>
          <w:rFonts w:ascii="Times New Roman" w:eastAsia="Times New Roman" w:hAnsi="Times New Roman" w:cs="Times New Roman"/>
          <w:spacing w:val="1"/>
          <w:sz w:val="20"/>
          <w:szCs w:val="20"/>
        </w:rPr>
        <w:t xml:space="preserve"> </w:t>
      </w:r>
      <w:r w:rsidRPr="00832469">
        <w:rPr>
          <w:rFonts w:ascii="Times New Roman" w:eastAsia="Times New Roman" w:hAnsi="Times New Roman" w:cs="Times New Roman"/>
          <w:sz w:val="20"/>
          <w:szCs w:val="20"/>
        </w:rPr>
        <w:t>salinity le</w:t>
      </w:r>
      <w:r w:rsidRPr="00832469">
        <w:rPr>
          <w:rFonts w:ascii="Times New Roman" w:eastAsia="Times New Roman" w:hAnsi="Times New Roman" w:cs="Times New Roman"/>
          <w:spacing w:val="-5"/>
          <w:sz w:val="20"/>
          <w:szCs w:val="20"/>
        </w:rPr>
        <w:t>v</w:t>
      </w:r>
      <w:r w:rsidRPr="00832469">
        <w:rPr>
          <w:rFonts w:ascii="Times New Roman" w:eastAsia="Times New Roman" w:hAnsi="Times New Roman" w:cs="Times New Roman"/>
          <w:sz w:val="20"/>
          <w:szCs w:val="20"/>
        </w:rPr>
        <w:t>els</w:t>
      </w:r>
      <w:r w:rsidRPr="00832469">
        <w:rPr>
          <w:rFonts w:ascii="Times New Roman" w:eastAsia="Times New Roman" w:hAnsi="Times New Roman" w:cs="Times New Roman"/>
          <w:spacing w:val="6"/>
          <w:sz w:val="20"/>
          <w:szCs w:val="20"/>
        </w:rPr>
        <w:t xml:space="preserve"> </w:t>
      </w:r>
      <w:r w:rsidRPr="00832469">
        <w:rPr>
          <w:rFonts w:ascii="Times New Roman" w:eastAsia="Times New Roman" w:hAnsi="Times New Roman" w:cs="Times New Roman"/>
          <w:sz w:val="20"/>
          <w:szCs w:val="20"/>
        </w:rPr>
        <w:t>between</w:t>
      </w:r>
      <w:r w:rsidRPr="00832469">
        <w:rPr>
          <w:rFonts w:ascii="Times New Roman" w:eastAsia="Times New Roman" w:hAnsi="Times New Roman" w:cs="Times New Roman"/>
          <w:spacing w:val="3"/>
          <w:sz w:val="20"/>
          <w:szCs w:val="20"/>
        </w:rPr>
        <w:t xml:space="preserve"> </w:t>
      </w:r>
      <w:r w:rsidRPr="00832469">
        <w:rPr>
          <w:rFonts w:ascii="Times New Roman" w:eastAsia="Times New Roman" w:hAnsi="Times New Roman" w:cs="Times New Roman"/>
          <w:sz w:val="20"/>
          <w:szCs w:val="20"/>
        </w:rPr>
        <w:t>2000</w:t>
      </w:r>
      <w:r w:rsidRPr="00832469">
        <w:rPr>
          <w:rFonts w:ascii="Times New Roman" w:eastAsia="Times New Roman" w:hAnsi="Times New Roman" w:cs="Times New Roman"/>
          <w:spacing w:val="7"/>
          <w:sz w:val="20"/>
          <w:szCs w:val="20"/>
        </w:rPr>
        <w:t xml:space="preserve"> </w:t>
      </w:r>
      <w:r w:rsidRPr="00832469">
        <w:rPr>
          <w:rFonts w:ascii="Times New Roman" w:eastAsia="Times New Roman" w:hAnsi="Times New Roman" w:cs="Times New Roman"/>
          <w:sz w:val="20"/>
          <w:szCs w:val="20"/>
        </w:rPr>
        <w:t>to</w:t>
      </w:r>
      <w:r w:rsidRPr="00832469">
        <w:rPr>
          <w:rFonts w:ascii="Times New Roman" w:eastAsia="Times New Roman" w:hAnsi="Times New Roman" w:cs="Times New Roman"/>
          <w:spacing w:val="10"/>
          <w:sz w:val="20"/>
          <w:szCs w:val="20"/>
        </w:rPr>
        <w:t xml:space="preserve"> </w:t>
      </w:r>
      <w:r w:rsidRPr="00832469">
        <w:rPr>
          <w:rFonts w:ascii="Times New Roman" w:eastAsia="Times New Roman" w:hAnsi="Times New Roman" w:cs="Times New Roman"/>
          <w:sz w:val="20"/>
          <w:szCs w:val="20"/>
        </w:rPr>
        <w:t>9000</w:t>
      </w:r>
      <w:r w:rsidRPr="00832469">
        <w:rPr>
          <w:rFonts w:ascii="Times New Roman" w:eastAsia="Times New Roman" w:hAnsi="Times New Roman" w:cs="Times New Roman"/>
          <w:spacing w:val="2"/>
          <w:sz w:val="20"/>
          <w:szCs w:val="20"/>
        </w:rPr>
        <w:t xml:space="preserve"> </w:t>
      </w:r>
      <w:r w:rsidRPr="00832469">
        <w:rPr>
          <w:rFonts w:ascii="Times New Roman" w:eastAsia="Times New Roman" w:hAnsi="Times New Roman" w:cs="Times New Roman"/>
          <w:sz w:val="20"/>
          <w:szCs w:val="20"/>
        </w:rPr>
        <w:t>ppm</w:t>
      </w:r>
      <w:r w:rsidRPr="00832469">
        <w:rPr>
          <w:rFonts w:ascii="Times New Roman" w:eastAsia="Times New Roman" w:hAnsi="Times New Roman" w:cs="Times New Roman"/>
          <w:spacing w:val="2"/>
          <w:sz w:val="20"/>
          <w:szCs w:val="20"/>
        </w:rPr>
        <w:t xml:space="preserve"> </w:t>
      </w:r>
      <w:r w:rsidRPr="00832469">
        <w:rPr>
          <w:rFonts w:ascii="Times New Roman" w:eastAsia="Times New Roman" w:hAnsi="Times New Roman" w:cs="Times New Roman"/>
          <w:sz w:val="20"/>
          <w:szCs w:val="20"/>
        </w:rPr>
        <w:t>according</w:t>
      </w:r>
      <w:r w:rsidRPr="00832469">
        <w:rPr>
          <w:rFonts w:ascii="Times New Roman" w:eastAsia="Times New Roman" w:hAnsi="Times New Roman" w:cs="Times New Roman"/>
          <w:spacing w:val="2"/>
          <w:sz w:val="20"/>
          <w:szCs w:val="20"/>
        </w:rPr>
        <w:t xml:space="preserve"> </w:t>
      </w:r>
      <w:r w:rsidRPr="00832469">
        <w:rPr>
          <w:rFonts w:ascii="Times New Roman" w:eastAsia="Times New Roman" w:hAnsi="Times New Roman" w:cs="Times New Roman"/>
          <w:sz w:val="20"/>
          <w:szCs w:val="20"/>
        </w:rPr>
        <w:t>to</w:t>
      </w:r>
      <w:r w:rsidRPr="00832469">
        <w:rPr>
          <w:rFonts w:ascii="Times New Roman" w:eastAsia="Times New Roman" w:hAnsi="Times New Roman" w:cs="Times New Roman"/>
          <w:spacing w:val="5"/>
          <w:sz w:val="20"/>
          <w:szCs w:val="20"/>
        </w:rPr>
        <w:t xml:space="preserve"> </w:t>
      </w:r>
      <w:r w:rsidRPr="00832469">
        <w:rPr>
          <w:rFonts w:ascii="Times New Roman" w:eastAsia="Times New Roman" w:hAnsi="Times New Roman" w:cs="Times New Roman"/>
          <w:sz w:val="20"/>
          <w:szCs w:val="20"/>
        </w:rPr>
        <w:t>the</w:t>
      </w:r>
      <w:r w:rsidRPr="00832469">
        <w:rPr>
          <w:rFonts w:ascii="Times New Roman" w:eastAsia="Times New Roman" w:hAnsi="Times New Roman" w:cs="Times New Roman"/>
          <w:spacing w:val="9"/>
          <w:sz w:val="20"/>
          <w:szCs w:val="20"/>
        </w:rPr>
        <w:t xml:space="preserve"> </w:t>
      </w:r>
      <w:r w:rsidRPr="00832469">
        <w:rPr>
          <w:rFonts w:ascii="Times New Roman" w:eastAsia="Times New Roman" w:hAnsi="Times New Roman" w:cs="Times New Roman"/>
          <w:sz w:val="20"/>
          <w:szCs w:val="20"/>
        </w:rPr>
        <w:t>treated culti</w:t>
      </w:r>
      <w:r w:rsidRPr="00832469">
        <w:rPr>
          <w:rFonts w:ascii="Times New Roman" w:eastAsia="Times New Roman" w:hAnsi="Times New Roman" w:cs="Times New Roman"/>
          <w:spacing w:val="-5"/>
          <w:sz w:val="20"/>
          <w:szCs w:val="20"/>
        </w:rPr>
        <w:t>v</w:t>
      </w:r>
      <w:r w:rsidRPr="00832469">
        <w:rPr>
          <w:rFonts w:ascii="Times New Roman" w:eastAsia="Times New Roman" w:hAnsi="Times New Roman" w:cs="Times New Roman"/>
          <w:sz w:val="20"/>
          <w:szCs w:val="20"/>
        </w:rPr>
        <w:t>ars (Rico</w:t>
      </w:r>
      <w:r w:rsidRPr="00832469">
        <w:rPr>
          <w:rFonts w:ascii="Times New Roman" w:eastAsia="Times New Roman" w:hAnsi="Times New Roman" w:cs="Times New Roman"/>
          <w:spacing w:val="1"/>
          <w:sz w:val="20"/>
          <w:szCs w:val="20"/>
        </w:rPr>
        <w:t xml:space="preserve"> </w:t>
      </w:r>
      <w:r w:rsidRPr="00832469">
        <w:rPr>
          <w:rFonts w:ascii="Times New Roman" w:eastAsia="Times New Roman" w:hAnsi="Times New Roman" w:cs="Times New Roman"/>
          <w:i/>
          <w:sz w:val="20"/>
          <w:szCs w:val="20"/>
        </w:rPr>
        <w:t>et</w:t>
      </w:r>
      <w:r w:rsidRPr="00832469">
        <w:rPr>
          <w:rFonts w:ascii="Times New Roman" w:eastAsia="Times New Roman" w:hAnsi="Times New Roman" w:cs="Times New Roman"/>
          <w:i/>
          <w:spacing w:val="8"/>
          <w:sz w:val="20"/>
          <w:szCs w:val="20"/>
        </w:rPr>
        <w:t xml:space="preserve"> </w:t>
      </w:r>
      <w:r w:rsidRPr="00832469">
        <w:rPr>
          <w:rFonts w:ascii="Times New Roman" w:eastAsia="Times New Roman" w:hAnsi="Times New Roman" w:cs="Times New Roman"/>
          <w:i/>
          <w:sz w:val="20"/>
          <w:szCs w:val="20"/>
        </w:rPr>
        <w:t>al</w:t>
      </w:r>
      <w:r w:rsidRPr="00832469">
        <w:rPr>
          <w:rFonts w:ascii="Times New Roman" w:eastAsia="Times New Roman" w:hAnsi="Times New Roman" w:cs="Times New Roman"/>
          <w:spacing w:val="-2"/>
          <w:sz w:val="20"/>
          <w:szCs w:val="20"/>
        </w:rPr>
        <w:t>.</w:t>
      </w:r>
      <w:r w:rsidRPr="00832469">
        <w:rPr>
          <w:rFonts w:ascii="Times New Roman" w:eastAsia="Times New Roman" w:hAnsi="Times New Roman" w:cs="Times New Roman"/>
          <w:sz w:val="20"/>
          <w:szCs w:val="20"/>
        </w:rPr>
        <w:t>,</w:t>
      </w:r>
      <w:r w:rsidRPr="00832469">
        <w:rPr>
          <w:rFonts w:ascii="Times New Roman" w:eastAsia="Times New Roman" w:hAnsi="Times New Roman" w:cs="Times New Roman"/>
          <w:spacing w:val="10"/>
          <w:sz w:val="20"/>
          <w:szCs w:val="20"/>
        </w:rPr>
        <w:t xml:space="preserve"> </w:t>
      </w:r>
      <w:r w:rsidRPr="00832469">
        <w:rPr>
          <w:rFonts w:ascii="Times New Roman" w:eastAsia="Times New Roman" w:hAnsi="Times New Roman" w:cs="Times New Roman"/>
          <w:sz w:val="20"/>
          <w:szCs w:val="20"/>
        </w:rPr>
        <w:t>2024 ).</w:t>
      </w:r>
    </w:p>
    <w:p w14:paraId="55D63C1E" w14:textId="77777777" w:rsidR="0096368A" w:rsidRPr="00832469" w:rsidRDefault="0096368A" w:rsidP="00213AAD">
      <w:pPr>
        <w:ind w:firstLine="720"/>
        <w:jc w:val="both"/>
        <w:rPr>
          <w:rFonts w:ascii="Times New Roman" w:eastAsia="SimSun" w:hAnsi="Times New Roman" w:cs="Times New Roman"/>
          <w:sz w:val="20"/>
          <w:szCs w:val="20"/>
        </w:rPr>
      </w:pPr>
      <w:r w:rsidRPr="00832469">
        <w:rPr>
          <w:rFonts w:ascii="Times New Roman" w:eastAsia="SimSun" w:hAnsi="Times New Roman" w:cs="Times New Roman"/>
          <w:sz w:val="20"/>
          <w:szCs w:val="20"/>
        </w:rPr>
        <w:t>Microbes are detected in almost every ecosystem; thus, all plant and animal species live on the planet of microbes (Deng et al., 2019). Plant-associated microbes are classified into beneficial, harmful, and neutral categories depending on their interactions with host plants. These microbes continuously engage with host plants and each other, collectively forming the plant microbiome. Plant microbiomes associated with improved health and productivity are gaining traction as alternatives to agrochemical methods. For instance, endophytic microbes such as bacteria or fungi that inhabit plants without causing symptoms—have recently attracted researcher interest for producing metabolites that regulate host plant physiology or possess pharmacological importance. Endophytes can confer host resistance to pathogens by synthesizing antimicrobial compounds (</w:t>
      </w:r>
      <w:r w:rsidRPr="00832469">
        <w:rPr>
          <w:rFonts w:ascii="Times New Roman" w:eastAsia="SimSun" w:hAnsi="Times New Roman" w:cs="Times New Roman"/>
          <w:color w:val="222222"/>
          <w:sz w:val="20"/>
          <w:szCs w:val="20"/>
          <w:shd w:val="clear" w:color="auto" w:fill="FFFFFF"/>
        </w:rPr>
        <w:t>Rabbee et al., 2023)</w:t>
      </w:r>
      <w:r w:rsidRPr="00832469">
        <w:rPr>
          <w:rFonts w:ascii="Times New Roman" w:eastAsia="SimSun" w:hAnsi="Times New Roman" w:cs="Times New Roman"/>
          <w:sz w:val="20"/>
          <w:szCs w:val="20"/>
        </w:rPr>
        <w:t>. Endophytic microbes have been demonstrated to (</w:t>
      </w:r>
      <w:proofErr w:type="spellStart"/>
      <w:r w:rsidRPr="00832469">
        <w:rPr>
          <w:rFonts w:ascii="Times New Roman" w:eastAsia="SimSun" w:hAnsi="Times New Roman" w:cs="Times New Roman"/>
          <w:sz w:val="20"/>
          <w:szCs w:val="20"/>
        </w:rPr>
        <w:t>i</w:t>
      </w:r>
      <w:proofErr w:type="spellEnd"/>
      <w:r w:rsidRPr="00832469">
        <w:rPr>
          <w:rFonts w:ascii="Times New Roman" w:eastAsia="SimSun" w:hAnsi="Times New Roman" w:cs="Times New Roman"/>
          <w:sz w:val="20"/>
          <w:szCs w:val="20"/>
        </w:rPr>
        <w:t xml:space="preserve">) obtain nutrients from the soil and transfer them to plants via the rhizophagy cycle and other nutrient-transfer symbioses, (ii) boost plant growth and development, (iii) reduce host oxidative stress, (iv) protect plants from disease, (v) discourage herbivore feeding, and (vi) suppress the growth of rival plant species </w:t>
      </w:r>
      <w:r w:rsidRPr="00832469">
        <w:rPr>
          <w:rFonts w:ascii="Times New Roman" w:eastAsia="SimSun" w:hAnsi="Times New Roman" w:cs="Times New Roman"/>
          <w:sz w:val="20"/>
          <w:szCs w:val="20"/>
        </w:rPr>
        <w:br/>
        <w:t>(White et al., 2019).</w:t>
      </w:r>
    </w:p>
    <w:p w14:paraId="16CD3B85" w14:textId="77777777" w:rsidR="0096368A" w:rsidRPr="00832469" w:rsidRDefault="0096368A" w:rsidP="00213AAD">
      <w:pPr>
        <w:ind w:firstLine="720"/>
        <w:jc w:val="both"/>
        <w:rPr>
          <w:rFonts w:ascii="Times New Roman" w:eastAsia="SimSun" w:hAnsi="Times New Roman" w:cs="Times New Roman"/>
          <w:sz w:val="20"/>
          <w:szCs w:val="20"/>
        </w:rPr>
      </w:pPr>
      <w:r w:rsidRPr="00832469">
        <w:rPr>
          <w:rFonts w:ascii="Times New Roman" w:eastAsia="SimSun" w:hAnsi="Times New Roman" w:cs="Times New Roman"/>
          <w:i/>
          <w:iCs/>
          <w:sz w:val="20"/>
          <w:szCs w:val="20"/>
        </w:rPr>
        <w:t xml:space="preserve">Bacillus </w:t>
      </w:r>
      <w:proofErr w:type="spellStart"/>
      <w:r w:rsidRPr="00832469">
        <w:rPr>
          <w:rFonts w:ascii="Times New Roman" w:eastAsia="SimSun" w:hAnsi="Times New Roman" w:cs="Times New Roman"/>
          <w:i/>
          <w:iCs/>
          <w:sz w:val="20"/>
          <w:szCs w:val="20"/>
        </w:rPr>
        <w:t>velezensis</w:t>
      </w:r>
      <w:proofErr w:type="spellEnd"/>
      <w:r w:rsidRPr="00832469">
        <w:rPr>
          <w:rFonts w:ascii="Times New Roman" w:eastAsia="SimSun" w:hAnsi="Times New Roman" w:cs="Times New Roman"/>
          <w:sz w:val="20"/>
          <w:szCs w:val="20"/>
        </w:rPr>
        <w:t xml:space="preserve"> is a novel biocontrol species exhibiting several mechanisms in biological control of plant pathogens, including antibiosis, production of other types of antimicrobials, such as volatile organic compounds, direct competition for nutrients and growth space, and induction of plant immunity towards pathogens (</w:t>
      </w:r>
      <w:r w:rsidRPr="00832469">
        <w:rPr>
          <w:rFonts w:ascii="Times New Roman" w:eastAsia="SimSun" w:hAnsi="Times New Roman" w:cs="Times New Roman"/>
          <w:sz w:val="20"/>
          <w:szCs w:val="20"/>
          <w:shd w:val="clear" w:color="auto" w:fill="FFFFFF"/>
        </w:rPr>
        <w:t xml:space="preserve">Rabbee et al 2023). </w:t>
      </w:r>
      <w:r w:rsidRPr="00832469">
        <w:rPr>
          <w:rFonts w:ascii="Times New Roman" w:eastAsia="SimSun" w:hAnsi="Times New Roman" w:cs="Times New Roman"/>
          <w:sz w:val="20"/>
          <w:szCs w:val="20"/>
        </w:rPr>
        <w:t xml:space="preserve">The application of </w:t>
      </w:r>
      <w:r w:rsidRPr="00832469">
        <w:rPr>
          <w:rFonts w:ascii="Times New Roman" w:eastAsia="SimSun" w:hAnsi="Times New Roman" w:cs="Times New Roman"/>
          <w:i/>
          <w:iCs/>
          <w:sz w:val="20"/>
          <w:szCs w:val="20"/>
        </w:rPr>
        <w:t xml:space="preserve">B. </w:t>
      </w:r>
      <w:proofErr w:type="spellStart"/>
      <w:r w:rsidRPr="00832469">
        <w:rPr>
          <w:rFonts w:ascii="Times New Roman" w:eastAsia="SimSun" w:hAnsi="Times New Roman" w:cs="Times New Roman"/>
          <w:i/>
          <w:iCs/>
          <w:sz w:val="20"/>
          <w:szCs w:val="20"/>
        </w:rPr>
        <w:t>velezensis</w:t>
      </w:r>
      <w:proofErr w:type="spellEnd"/>
      <w:r w:rsidRPr="00832469">
        <w:rPr>
          <w:rFonts w:ascii="Times New Roman" w:eastAsia="SimSun" w:hAnsi="Times New Roman" w:cs="Times New Roman"/>
          <w:sz w:val="20"/>
          <w:szCs w:val="20"/>
        </w:rPr>
        <w:t xml:space="preserve"> increased the growth of </w:t>
      </w:r>
      <w:proofErr w:type="spellStart"/>
      <w:r w:rsidRPr="00832469">
        <w:rPr>
          <w:rFonts w:ascii="Times New Roman" w:eastAsia="SimSun" w:hAnsi="Times New Roman" w:cs="Times New Roman"/>
          <w:sz w:val="20"/>
          <w:szCs w:val="20"/>
        </w:rPr>
        <w:t>Codonopsis</w:t>
      </w:r>
      <w:proofErr w:type="spellEnd"/>
      <w:r w:rsidRPr="00832469">
        <w:rPr>
          <w:rFonts w:ascii="Times New Roman" w:eastAsia="SimSun" w:hAnsi="Times New Roman" w:cs="Times New Roman"/>
          <w:sz w:val="20"/>
          <w:szCs w:val="20"/>
        </w:rPr>
        <w:t xml:space="preserve"> </w:t>
      </w:r>
      <w:proofErr w:type="spellStart"/>
      <w:r w:rsidRPr="00832469">
        <w:rPr>
          <w:rFonts w:ascii="Times New Roman" w:eastAsia="SimSun" w:hAnsi="Times New Roman" w:cs="Times New Roman"/>
          <w:sz w:val="20"/>
          <w:szCs w:val="20"/>
        </w:rPr>
        <w:t>pilosula</w:t>
      </w:r>
      <w:proofErr w:type="spellEnd"/>
      <w:r w:rsidRPr="00832469">
        <w:rPr>
          <w:rFonts w:ascii="Times New Roman" w:eastAsia="SimSun" w:hAnsi="Times New Roman" w:cs="Times New Roman"/>
          <w:sz w:val="20"/>
          <w:szCs w:val="20"/>
        </w:rPr>
        <w:t xml:space="preserve"> (Zhao et al 2016) . </w:t>
      </w:r>
      <w:r w:rsidRPr="00832469">
        <w:rPr>
          <w:rFonts w:ascii="Times New Roman" w:eastAsia="SimSun" w:hAnsi="Times New Roman" w:cs="Times New Roman"/>
          <w:i/>
          <w:iCs/>
          <w:sz w:val="20"/>
          <w:szCs w:val="20"/>
        </w:rPr>
        <w:t xml:space="preserve">B. </w:t>
      </w:r>
      <w:proofErr w:type="spellStart"/>
      <w:r w:rsidRPr="00832469">
        <w:rPr>
          <w:rFonts w:ascii="Times New Roman" w:eastAsia="SimSun" w:hAnsi="Times New Roman" w:cs="Times New Roman"/>
          <w:i/>
          <w:iCs/>
          <w:sz w:val="20"/>
          <w:szCs w:val="20"/>
        </w:rPr>
        <w:t>velezensis</w:t>
      </w:r>
      <w:proofErr w:type="spellEnd"/>
      <w:r w:rsidRPr="00832469">
        <w:rPr>
          <w:rFonts w:ascii="Times New Roman" w:eastAsia="SimSun" w:hAnsi="Times New Roman" w:cs="Times New Roman"/>
          <w:sz w:val="20"/>
          <w:szCs w:val="20"/>
        </w:rPr>
        <w:t xml:space="preserve">  application to banana plants elevates root amino acid levels and provides biocontrol against Fusarium wilt. Additionally, it produces IAA and GA3 hormones, detected in Landy broth with L-tryptophan and banana root exudates (Xu et al., 2025).</w:t>
      </w:r>
    </w:p>
    <w:p w14:paraId="5A711104" w14:textId="77777777" w:rsidR="0096368A" w:rsidRPr="00832469" w:rsidRDefault="0096368A" w:rsidP="00213AAD">
      <w:pPr>
        <w:ind w:firstLine="720"/>
        <w:jc w:val="both"/>
        <w:rPr>
          <w:rFonts w:ascii="Times New Roman" w:eastAsia="SimSun" w:hAnsi="Times New Roman" w:cs="Times New Roman"/>
          <w:sz w:val="20"/>
          <w:szCs w:val="20"/>
        </w:rPr>
      </w:pPr>
      <w:r w:rsidRPr="00832469">
        <w:rPr>
          <w:rFonts w:ascii="Times New Roman" w:eastAsia="SimSun" w:hAnsi="Times New Roman" w:cs="Times New Roman"/>
          <w:i/>
          <w:iCs/>
          <w:sz w:val="20"/>
          <w:szCs w:val="20"/>
        </w:rPr>
        <w:t>B. cereus</w:t>
      </w:r>
      <w:r w:rsidRPr="00832469">
        <w:rPr>
          <w:rFonts w:ascii="Times New Roman" w:eastAsia="SimSun" w:hAnsi="Times New Roman" w:cs="Times New Roman"/>
          <w:sz w:val="20"/>
          <w:szCs w:val="20"/>
        </w:rPr>
        <w:t xml:space="preserve"> is an important plant growth promoting bacteria. It provides sustainable ways to increase plant yield as well as protection from environmental stress such as heavy metals. B. cereus can both increase plant nutrition and act as an </w:t>
      </w:r>
      <w:proofErr w:type="spellStart"/>
      <w:r w:rsidRPr="00832469">
        <w:rPr>
          <w:rFonts w:ascii="Times New Roman" w:eastAsia="SimSun" w:hAnsi="Times New Roman" w:cs="Times New Roman"/>
          <w:sz w:val="20"/>
          <w:szCs w:val="20"/>
        </w:rPr>
        <w:t>osmoprotection</w:t>
      </w:r>
      <w:proofErr w:type="spellEnd"/>
      <w:r w:rsidRPr="00832469">
        <w:rPr>
          <w:rFonts w:ascii="Times New Roman" w:eastAsia="SimSun" w:hAnsi="Times New Roman" w:cs="Times New Roman"/>
          <w:sz w:val="20"/>
          <w:szCs w:val="20"/>
        </w:rPr>
        <w:t xml:space="preserve"> agent (</w:t>
      </w:r>
      <w:proofErr w:type="spellStart"/>
      <w:r w:rsidRPr="00832469">
        <w:rPr>
          <w:rFonts w:ascii="Times New Roman" w:eastAsia="SimSun" w:hAnsi="Times New Roman" w:cs="Times New Roman"/>
          <w:color w:val="222222"/>
          <w:sz w:val="20"/>
          <w:szCs w:val="20"/>
          <w:shd w:val="clear" w:color="auto" w:fill="FFFFFF"/>
        </w:rPr>
        <w:t>Direk</w:t>
      </w:r>
      <w:proofErr w:type="spellEnd"/>
      <w:r w:rsidRPr="00832469">
        <w:rPr>
          <w:rFonts w:ascii="Times New Roman" w:eastAsia="SimSun" w:hAnsi="Times New Roman" w:cs="Times New Roman"/>
          <w:color w:val="222222"/>
          <w:sz w:val="20"/>
          <w:szCs w:val="20"/>
          <w:shd w:val="clear" w:color="auto" w:fill="FFFFFF"/>
        </w:rPr>
        <w:t xml:space="preserve"> et al., 2024) </w:t>
      </w:r>
      <w:r w:rsidRPr="00832469">
        <w:rPr>
          <w:rFonts w:ascii="Times New Roman" w:eastAsia="SimSun" w:hAnsi="Times New Roman" w:cs="Times New Roman"/>
          <w:sz w:val="20"/>
          <w:szCs w:val="20"/>
        </w:rPr>
        <w:t>. it has been well established that IAA-producing bacterial species belonging to the genus Bacillus can protect plants from salt stress(</w:t>
      </w:r>
      <w:r w:rsidRPr="00832469">
        <w:rPr>
          <w:rFonts w:ascii="Times New Roman" w:hAnsi="Times New Roman" w:cs="Times New Roman"/>
          <w:sz w:val="20"/>
          <w:szCs w:val="20"/>
          <w:rtl/>
        </w:rPr>
        <w:t>Wang</w:t>
      </w:r>
      <w:r w:rsidRPr="00832469">
        <w:rPr>
          <w:rFonts w:ascii="Times New Roman" w:hAnsi="Times New Roman" w:cs="Times New Roman"/>
          <w:sz w:val="20"/>
          <w:szCs w:val="20"/>
        </w:rPr>
        <w:t xml:space="preserve"> et al., 2020</w:t>
      </w:r>
      <w:r w:rsidRPr="00832469">
        <w:rPr>
          <w:rFonts w:ascii="Times New Roman" w:eastAsia="SimSun" w:hAnsi="Times New Roman" w:cs="Times New Roman"/>
          <w:sz w:val="20"/>
          <w:szCs w:val="20"/>
        </w:rPr>
        <w:t>).</w:t>
      </w:r>
    </w:p>
    <w:p w14:paraId="3EA6AD08" w14:textId="77777777" w:rsidR="0096368A" w:rsidRPr="00832469" w:rsidRDefault="0096368A" w:rsidP="00213AAD">
      <w:pPr>
        <w:ind w:firstLine="720"/>
        <w:jc w:val="both"/>
        <w:rPr>
          <w:rFonts w:ascii="Times New Roman" w:eastAsia="SimSun" w:hAnsi="Times New Roman" w:cs="Times New Roman"/>
          <w:sz w:val="20"/>
          <w:szCs w:val="20"/>
        </w:rPr>
      </w:pPr>
      <w:r w:rsidRPr="00832469">
        <w:rPr>
          <w:rFonts w:ascii="Times New Roman" w:eastAsia="SimSun" w:hAnsi="Times New Roman" w:cs="Times New Roman"/>
          <w:sz w:val="20"/>
          <w:szCs w:val="20"/>
        </w:rPr>
        <w:t xml:space="preserve">Cyanobacteria are microorganisms that produce their own food using photosynthesis. They are the first stage of the soil's food chain, or primary producers. Cyanobacterial strains, </w:t>
      </w:r>
      <w:proofErr w:type="spellStart"/>
      <w:r w:rsidRPr="00832469">
        <w:rPr>
          <w:rFonts w:ascii="Times New Roman" w:eastAsia="SimSun" w:hAnsi="Times New Roman" w:cs="Times New Roman"/>
          <w:i/>
          <w:iCs/>
          <w:sz w:val="20"/>
          <w:szCs w:val="20"/>
        </w:rPr>
        <w:t>Trichomus</w:t>
      </w:r>
      <w:proofErr w:type="spellEnd"/>
      <w:r w:rsidRPr="00832469">
        <w:rPr>
          <w:rFonts w:ascii="Times New Roman" w:eastAsia="SimSun" w:hAnsi="Times New Roman" w:cs="Times New Roman"/>
          <w:i/>
          <w:iCs/>
          <w:sz w:val="20"/>
          <w:szCs w:val="20"/>
        </w:rPr>
        <w:t xml:space="preserve"> variabilis</w:t>
      </w:r>
      <w:r w:rsidRPr="00832469">
        <w:rPr>
          <w:rFonts w:ascii="Times New Roman" w:eastAsia="SimSun" w:hAnsi="Times New Roman" w:cs="Times New Roman"/>
          <w:sz w:val="20"/>
          <w:szCs w:val="20"/>
        </w:rPr>
        <w:t xml:space="preserve">, </w:t>
      </w:r>
      <w:proofErr w:type="spellStart"/>
      <w:r w:rsidRPr="00832469">
        <w:rPr>
          <w:rFonts w:ascii="Times New Roman" w:eastAsia="SimSun" w:hAnsi="Times New Roman" w:cs="Times New Roman"/>
          <w:i/>
          <w:iCs/>
          <w:sz w:val="20"/>
          <w:szCs w:val="20"/>
        </w:rPr>
        <w:t>Thrichormus</w:t>
      </w:r>
      <w:proofErr w:type="spellEnd"/>
      <w:r w:rsidRPr="00832469">
        <w:rPr>
          <w:rFonts w:ascii="Times New Roman" w:eastAsia="SimSun" w:hAnsi="Times New Roman" w:cs="Times New Roman"/>
          <w:sz w:val="20"/>
          <w:szCs w:val="20"/>
        </w:rPr>
        <w:t xml:space="preserve"> sp., and </w:t>
      </w:r>
      <w:r w:rsidRPr="00832469">
        <w:rPr>
          <w:rFonts w:ascii="Times New Roman" w:eastAsia="SimSun" w:hAnsi="Times New Roman" w:cs="Times New Roman"/>
          <w:i/>
          <w:iCs/>
          <w:sz w:val="20"/>
          <w:szCs w:val="20"/>
        </w:rPr>
        <w:t>Nostoc</w:t>
      </w:r>
      <w:r w:rsidRPr="00832469">
        <w:rPr>
          <w:rFonts w:ascii="Times New Roman" w:eastAsia="SimSun" w:hAnsi="Times New Roman" w:cs="Times New Roman"/>
          <w:sz w:val="20"/>
          <w:szCs w:val="20"/>
        </w:rPr>
        <w:t xml:space="preserve"> sp., can be used as biofertilizers and nitrogen fixers (Ghazal and  Salem, 2023). They boost crop productivity and soil fertility by releasing soluble organic molecules and bioactive metabolites, mobilizing nutrients (Mehdizadeh Allaf and  </w:t>
      </w:r>
      <w:proofErr w:type="spellStart"/>
      <w:r w:rsidRPr="00832469">
        <w:rPr>
          <w:rFonts w:ascii="Times New Roman" w:eastAsia="SimSun" w:hAnsi="Times New Roman" w:cs="Times New Roman"/>
          <w:sz w:val="20"/>
          <w:szCs w:val="20"/>
        </w:rPr>
        <w:t>Peerhossaini</w:t>
      </w:r>
      <w:proofErr w:type="spellEnd"/>
      <w:r w:rsidRPr="00832469">
        <w:rPr>
          <w:rFonts w:ascii="Times New Roman" w:eastAsia="SimSun" w:hAnsi="Times New Roman" w:cs="Times New Roman"/>
          <w:sz w:val="20"/>
          <w:szCs w:val="20"/>
        </w:rPr>
        <w:t>, 2022).</w:t>
      </w:r>
      <w:r w:rsidRPr="00832469">
        <w:rPr>
          <w:rFonts w:ascii="Times New Roman" w:eastAsia="Times New Roman" w:hAnsi="Times New Roman" w:cs="Times New Roman"/>
          <w:kern w:val="0"/>
          <w:sz w:val="20"/>
          <w:szCs w:val="20"/>
          <w14:ligatures w14:val="none"/>
        </w:rPr>
        <w:t xml:space="preserve"> </w:t>
      </w:r>
      <w:r w:rsidRPr="00832469">
        <w:rPr>
          <w:rFonts w:ascii="Times New Roman" w:eastAsia="SimSun" w:hAnsi="Times New Roman" w:cs="Times New Roman"/>
          <w:sz w:val="20"/>
          <w:szCs w:val="20"/>
        </w:rPr>
        <w:t xml:space="preserve">Cyanobacteria often form symbiotic interactions with plants, eukaryotic algae and fungi. They make significant contributions to plant chloroplasts, where they </w:t>
      </w:r>
      <w:proofErr w:type="spellStart"/>
      <w:r w:rsidRPr="00832469">
        <w:rPr>
          <w:rFonts w:ascii="Times New Roman" w:eastAsia="SimSun" w:hAnsi="Times New Roman" w:cs="Times New Roman"/>
          <w:sz w:val="20"/>
          <w:szCs w:val="20"/>
        </w:rPr>
        <w:t>reside.Plant's</w:t>
      </w:r>
      <w:proofErr w:type="spellEnd"/>
      <w:r w:rsidRPr="00832469">
        <w:rPr>
          <w:rFonts w:ascii="Times New Roman" w:eastAsia="SimSun" w:hAnsi="Times New Roman" w:cs="Times New Roman"/>
          <w:sz w:val="20"/>
          <w:szCs w:val="20"/>
        </w:rPr>
        <w:t xml:space="preserve"> cells and thrives by consuming the food that the plant produces for itself. During the early Cambrian or late Proterozoic periods, cyanobacteria formed endosymbiotic relationships with eukaryotes, supplying food in exchange for shelter(Mishra et al., 2021).</w:t>
      </w:r>
    </w:p>
    <w:p w14:paraId="1B48D8EF" w14:textId="77777777" w:rsidR="0096368A" w:rsidRPr="00832469" w:rsidRDefault="0096368A" w:rsidP="0096368A">
      <w:pPr>
        <w:ind w:firstLine="720"/>
        <w:jc w:val="both"/>
        <w:rPr>
          <w:rFonts w:ascii="Times New Roman" w:eastAsia="SimSun" w:hAnsi="Times New Roman" w:cs="Times New Roman"/>
          <w:sz w:val="20"/>
          <w:szCs w:val="20"/>
        </w:rPr>
      </w:pPr>
      <w:r w:rsidRPr="00832469">
        <w:rPr>
          <w:rFonts w:ascii="Times New Roman" w:eastAsia="SimSun" w:hAnsi="Times New Roman" w:cs="Times New Roman"/>
          <w:sz w:val="20"/>
          <w:szCs w:val="20"/>
        </w:rPr>
        <w:t>Arbuscular mycorrhizal fungi (AMF) are soil microorganisms that form symbiotic relationships with most land plants. Approximately 94% of vascular plant species are associated with mycorrhizae, a mutualistic partnership between plant roots and fungi (Khaliq et al.,2022). This relationship enhances nutrient absorption by expanding the root's effective surface area. In exchange, the fungi obtain carbohydrates from the plant, which are vital for completing their life cycle (Wahab et al., 2023).Scientific literature has established the pivotal role of mycorrhizal in augmenting the stress tolerance of olive trees, encompassing drought conditions (</w:t>
      </w:r>
      <w:proofErr w:type="spellStart"/>
      <w:r w:rsidRPr="00832469">
        <w:rPr>
          <w:rFonts w:ascii="Times New Roman" w:eastAsia="SimSun" w:hAnsi="Times New Roman" w:cs="Times New Roman"/>
          <w:sz w:val="20"/>
          <w:szCs w:val="20"/>
        </w:rPr>
        <w:t>Ouledali</w:t>
      </w:r>
      <w:proofErr w:type="spellEnd"/>
      <w:r w:rsidRPr="00832469">
        <w:rPr>
          <w:rFonts w:ascii="Times New Roman" w:eastAsia="SimSun" w:hAnsi="Times New Roman" w:cs="Times New Roman"/>
          <w:sz w:val="20"/>
          <w:szCs w:val="20"/>
        </w:rPr>
        <w:t xml:space="preserve"> et al., 2018), salinity stress (</w:t>
      </w:r>
      <w:proofErr w:type="spellStart"/>
      <w:r w:rsidRPr="00832469">
        <w:rPr>
          <w:rFonts w:ascii="Times New Roman" w:eastAsia="SimSun" w:hAnsi="Times New Roman" w:cs="Times New Roman"/>
          <w:sz w:val="20"/>
          <w:szCs w:val="20"/>
        </w:rPr>
        <w:t>Kavroulakis</w:t>
      </w:r>
      <w:proofErr w:type="spellEnd"/>
      <w:r w:rsidRPr="00832469">
        <w:rPr>
          <w:rFonts w:ascii="Times New Roman" w:eastAsia="SimSun" w:hAnsi="Times New Roman" w:cs="Times New Roman"/>
          <w:sz w:val="20"/>
          <w:szCs w:val="20"/>
        </w:rPr>
        <w:t xml:space="preserve"> et al., 2020),  mineral nutrient uptake (</w:t>
      </w:r>
      <w:proofErr w:type="spellStart"/>
      <w:r w:rsidRPr="00832469">
        <w:rPr>
          <w:rFonts w:ascii="Times New Roman" w:eastAsia="SimSun" w:hAnsi="Times New Roman" w:cs="Times New Roman"/>
          <w:sz w:val="20"/>
          <w:szCs w:val="20"/>
        </w:rPr>
        <w:t>Tekaya</w:t>
      </w:r>
      <w:proofErr w:type="spellEnd"/>
      <w:r w:rsidRPr="00832469">
        <w:rPr>
          <w:rFonts w:ascii="Times New Roman" w:eastAsia="SimSun" w:hAnsi="Times New Roman" w:cs="Times New Roman"/>
          <w:sz w:val="20"/>
          <w:szCs w:val="20"/>
        </w:rPr>
        <w:t xml:space="preserve"> et al., 2017), and resistance to pathogens (</w:t>
      </w:r>
      <w:proofErr w:type="spellStart"/>
      <w:r w:rsidRPr="00832469">
        <w:rPr>
          <w:rFonts w:ascii="Times New Roman" w:eastAsia="SimSun" w:hAnsi="Times New Roman" w:cs="Times New Roman"/>
          <w:sz w:val="20"/>
          <w:szCs w:val="20"/>
        </w:rPr>
        <w:t>Boutaj</w:t>
      </w:r>
      <w:proofErr w:type="spellEnd"/>
      <w:r w:rsidRPr="00832469">
        <w:rPr>
          <w:rFonts w:ascii="Times New Roman" w:eastAsia="SimSun" w:hAnsi="Times New Roman" w:cs="Times New Roman"/>
          <w:sz w:val="20"/>
          <w:szCs w:val="20"/>
        </w:rPr>
        <w:t xml:space="preserve"> et al., 2020).</w:t>
      </w:r>
    </w:p>
    <w:p w14:paraId="54B7182C" w14:textId="77777777" w:rsidR="0096368A" w:rsidRPr="00832469" w:rsidRDefault="0096368A" w:rsidP="00213AAD">
      <w:pPr>
        <w:ind w:firstLine="720"/>
        <w:jc w:val="both"/>
        <w:rPr>
          <w:rFonts w:ascii="Times New Roman" w:eastAsia="SimSun" w:hAnsi="Times New Roman" w:cs="Times New Roman"/>
          <w:sz w:val="20"/>
          <w:szCs w:val="20"/>
        </w:rPr>
      </w:pPr>
      <w:r w:rsidRPr="00832469">
        <w:rPr>
          <w:rFonts w:ascii="Times New Roman" w:eastAsia="SimSun" w:hAnsi="Times New Roman" w:cs="Times New Roman"/>
          <w:sz w:val="20"/>
          <w:szCs w:val="20"/>
        </w:rPr>
        <w:t>The research aims to investigate the potential of microbial inoculants to influence vegetative growth, yield production, and biochemical activities of olive trees (</w:t>
      </w:r>
      <w:r w:rsidRPr="00832469">
        <w:rPr>
          <w:rFonts w:ascii="Times New Roman" w:eastAsia="SimSun" w:hAnsi="Times New Roman" w:cs="Times New Roman"/>
          <w:i/>
          <w:iCs/>
          <w:sz w:val="20"/>
          <w:szCs w:val="20"/>
        </w:rPr>
        <w:t>Olea europaea</w:t>
      </w:r>
      <w:r w:rsidRPr="00832469">
        <w:rPr>
          <w:rFonts w:ascii="Times New Roman" w:eastAsia="SimSun" w:hAnsi="Times New Roman" w:cs="Times New Roman"/>
          <w:sz w:val="20"/>
          <w:szCs w:val="20"/>
        </w:rPr>
        <w:t xml:space="preserve"> L. cv. </w:t>
      </w:r>
      <w:proofErr w:type="spellStart"/>
      <w:r w:rsidRPr="00832469">
        <w:rPr>
          <w:rFonts w:ascii="Times New Roman" w:eastAsia="SimSun" w:hAnsi="Times New Roman" w:cs="Times New Roman"/>
          <w:sz w:val="20"/>
          <w:szCs w:val="20"/>
        </w:rPr>
        <w:t>Coratina</w:t>
      </w:r>
      <w:proofErr w:type="spellEnd"/>
      <w:r w:rsidRPr="00832469">
        <w:rPr>
          <w:rFonts w:ascii="Times New Roman" w:eastAsia="SimSun" w:hAnsi="Times New Roman" w:cs="Times New Roman"/>
          <w:sz w:val="20"/>
          <w:szCs w:val="20"/>
        </w:rPr>
        <w:t>) grown in Al-</w:t>
      </w:r>
      <w:proofErr w:type="spellStart"/>
      <w:r w:rsidRPr="00832469">
        <w:rPr>
          <w:rFonts w:ascii="Times New Roman" w:eastAsia="SimSun" w:hAnsi="Times New Roman" w:cs="Times New Roman"/>
          <w:sz w:val="20"/>
          <w:szCs w:val="20"/>
        </w:rPr>
        <w:t>Mughra</w:t>
      </w:r>
      <w:proofErr w:type="spellEnd"/>
      <w:r w:rsidRPr="00832469">
        <w:rPr>
          <w:rFonts w:ascii="Times New Roman" w:eastAsia="SimSun" w:hAnsi="Times New Roman" w:cs="Times New Roman"/>
          <w:sz w:val="20"/>
          <w:szCs w:val="20"/>
        </w:rPr>
        <w:t xml:space="preserve"> region under salinity stress</w:t>
      </w:r>
    </w:p>
    <w:p w14:paraId="0F27378A" w14:textId="77777777" w:rsidR="0096368A" w:rsidRPr="00832469" w:rsidRDefault="0096368A" w:rsidP="0096368A">
      <w:pPr>
        <w:rPr>
          <w:rFonts w:ascii="Times New Roman" w:hAnsi="Times New Roman" w:cs="Times New Roman"/>
          <w:b/>
          <w:bCs/>
          <w:sz w:val="20"/>
          <w:szCs w:val="20"/>
          <w:rtl/>
          <w:lang w:bidi="ar-EG"/>
        </w:rPr>
      </w:pPr>
      <w:r w:rsidRPr="00832469">
        <w:rPr>
          <w:rFonts w:ascii="Times New Roman" w:hAnsi="Times New Roman" w:cs="Times New Roman"/>
          <w:b/>
          <w:bCs/>
          <w:sz w:val="20"/>
          <w:szCs w:val="20"/>
        </w:rPr>
        <w:lastRenderedPageBreak/>
        <w:t>Materials and Methods</w:t>
      </w:r>
      <w:r w:rsidRPr="00832469">
        <w:rPr>
          <w:rFonts w:ascii="Times New Roman" w:hAnsi="Times New Roman" w:cs="Times New Roman"/>
          <w:b/>
          <w:bCs/>
          <w:sz w:val="20"/>
          <w:szCs w:val="20"/>
          <w:rtl/>
          <w:lang w:bidi="ar-EG"/>
        </w:rPr>
        <w:t>:</w:t>
      </w:r>
    </w:p>
    <w:p w14:paraId="6E8A5DA8" w14:textId="77777777" w:rsidR="0096368A" w:rsidRPr="00832469" w:rsidRDefault="0096368A" w:rsidP="00D26C97">
      <w:pPr>
        <w:ind w:firstLineChars="360" w:firstLine="720"/>
        <w:jc w:val="both"/>
        <w:rPr>
          <w:rFonts w:ascii="Times New Roman" w:hAnsi="Times New Roman" w:cs="Times New Roman"/>
          <w:sz w:val="20"/>
          <w:szCs w:val="20"/>
        </w:rPr>
      </w:pPr>
      <w:r w:rsidRPr="00832469">
        <w:rPr>
          <w:rFonts w:ascii="Times New Roman" w:eastAsia="Segoe UI" w:hAnsi="Times New Roman" w:cs="Times New Roman"/>
          <w:sz w:val="20"/>
          <w:szCs w:val="20"/>
        </w:rPr>
        <w:t>This study was conducted over two seasons (2024 and 2025) to investigate the effects of various microbial inoculants on olive trees, with a focus on the role of beneficial microorganisms in enhancing vegetative growth under saline conditions</w:t>
      </w:r>
      <w:r w:rsidRPr="00832469">
        <w:rPr>
          <w:rFonts w:ascii="Times New Roman" w:hAnsi="Times New Roman" w:cs="Times New Roman"/>
          <w:sz w:val="20"/>
          <w:szCs w:val="20"/>
        </w:rPr>
        <w:t>.</w:t>
      </w:r>
    </w:p>
    <w:p w14:paraId="4D37DC88" w14:textId="5C585942" w:rsidR="0096368A" w:rsidRPr="00832469" w:rsidRDefault="0096368A" w:rsidP="00D26C97">
      <w:pPr>
        <w:ind w:firstLine="720"/>
        <w:jc w:val="both"/>
        <w:rPr>
          <w:rFonts w:ascii="Times New Roman" w:hAnsi="Times New Roman" w:cs="Times New Roman"/>
          <w:sz w:val="20"/>
          <w:szCs w:val="20"/>
        </w:rPr>
      </w:pPr>
      <w:r w:rsidRPr="00832469">
        <w:rPr>
          <w:rFonts w:ascii="Times New Roman" w:hAnsi="Times New Roman" w:cs="Times New Roman"/>
          <w:sz w:val="20"/>
          <w:szCs w:val="20"/>
        </w:rPr>
        <w:t xml:space="preserve">The selected olive trees were about </w:t>
      </w:r>
      <w:r w:rsidR="00303919" w:rsidRPr="00832469">
        <w:rPr>
          <w:rFonts w:ascii="Times New Roman" w:hAnsi="Times New Roman" w:cs="Times New Roman"/>
          <w:sz w:val="20"/>
          <w:szCs w:val="20"/>
        </w:rPr>
        <w:t>6-year-old</w:t>
      </w:r>
      <w:r w:rsidRPr="00832469">
        <w:rPr>
          <w:rFonts w:ascii="Times New Roman" w:hAnsi="Times New Roman" w:cs="Times New Roman"/>
          <w:sz w:val="20"/>
          <w:szCs w:val="20"/>
        </w:rPr>
        <w:t xml:space="preserve">, propagated by leafy cutting, and growing in the olive collection farm located in the </w:t>
      </w:r>
      <w:r w:rsidRPr="00832469">
        <w:rPr>
          <w:rFonts w:ascii="Times New Roman" w:eastAsia="SimSun" w:hAnsi="Times New Roman" w:cs="Times New Roman"/>
          <w:sz w:val="20"/>
          <w:szCs w:val="20"/>
        </w:rPr>
        <w:t>Al-</w:t>
      </w:r>
      <w:proofErr w:type="spellStart"/>
      <w:r w:rsidRPr="00832469">
        <w:rPr>
          <w:rFonts w:ascii="Times New Roman" w:eastAsia="SimSun" w:hAnsi="Times New Roman" w:cs="Times New Roman"/>
          <w:sz w:val="20"/>
          <w:szCs w:val="20"/>
        </w:rPr>
        <w:t>Moghra</w:t>
      </w:r>
      <w:proofErr w:type="spellEnd"/>
      <w:r w:rsidRPr="00832469">
        <w:rPr>
          <w:rFonts w:ascii="Times New Roman" w:hAnsi="Times New Roman" w:cs="Times New Roman"/>
          <w:sz w:val="20"/>
          <w:szCs w:val="20"/>
        </w:rPr>
        <w:t xml:space="preserve"> area of </w:t>
      </w:r>
      <w:proofErr w:type="spellStart"/>
      <w:r w:rsidRPr="00832469">
        <w:rPr>
          <w:rFonts w:ascii="Times New Roman" w:hAnsi="Times New Roman" w:cs="Times New Roman"/>
          <w:sz w:val="20"/>
          <w:szCs w:val="20"/>
        </w:rPr>
        <w:t>Matrouh</w:t>
      </w:r>
      <w:proofErr w:type="spellEnd"/>
      <w:r w:rsidRPr="00832469">
        <w:rPr>
          <w:rFonts w:ascii="Times New Roman" w:hAnsi="Times New Roman" w:cs="Times New Roman"/>
          <w:sz w:val="20"/>
          <w:szCs w:val="20"/>
        </w:rPr>
        <w:t xml:space="preserve"> Governorate. Trees were planted at 6×6m in sandy loam soil, under drip irrigation system, received regularly cultural practices, and they were free from pathogens and physiological disorders.</w:t>
      </w:r>
    </w:p>
    <w:p w14:paraId="731439D3" w14:textId="623AFE9A" w:rsidR="0096368A" w:rsidRPr="0089032A" w:rsidRDefault="0096368A" w:rsidP="00F6765F">
      <w:pPr>
        <w:jc w:val="both"/>
        <w:rPr>
          <w:rFonts w:ascii="Times New Roman" w:eastAsia="Georgia" w:hAnsi="Times New Roman" w:cs="Times New Roman"/>
          <w:spacing w:val="1"/>
          <w:sz w:val="20"/>
          <w:szCs w:val="20"/>
        </w:rPr>
      </w:pPr>
      <w:r w:rsidRPr="00832469">
        <w:rPr>
          <w:rFonts w:ascii="Times New Roman" w:hAnsi="Times New Roman" w:cs="Times New Roman"/>
          <w:sz w:val="20"/>
          <w:szCs w:val="20"/>
        </w:rPr>
        <w:t xml:space="preserve"> </w:t>
      </w:r>
      <w:r w:rsidRPr="00832469">
        <w:rPr>
          <w:rFonts w:ascii="Times New Roman" w:hAnsi="Times New Roman" w:cs="Times New Roman"/>
          <w:sz w:val="20"/>
          <w:szCs w:val="20"/>
        </w:rPr>
        <w:tab/>
      </w:r>
      <w:r w:rsidRPr="0089032A">
        <w:rPr>
          <w:rFonts w:ascii="Times New Roman" w:hAnsi="Times New Roman" w:cs="Times New Roman"/>
          <w:sz w:val="20"/>
          <w:szCs w:val="20"/>
        </w:rPr>
        <w:t xml:space="preserve">Microbial bio- fertilizer strains </w:t>
      </w:r>
      <w:r w:rsidRPr="0089032A">
        <w:rPr>
          <w:rFonts w:ascii="Times New Roman" w:eastAsia="Georgia" w:hAnsi="Times New Roman" w:cs="Times New Roman"/>
          <w:spacing w:val="1"/>
          <w:sz w:val="20"/>
          <w:szCs w:val="20"/>
        </w:rPr>
        <w:t xml:space="preserve">utilized in this study comprised </w:t>
      </w:r>
      <w:r w:rsidR="00893AC7" w:rsidRPr="0089032A">
        <w:rPr>
          <w:rFonts w:ascii="Times New Roman" w:eastAsia="Georgia" w:hAnsi="Times New Roman" w:cs="Times New Roman"/>
          <w:spacing w:val="1"/>
          <w:sz w:val="20"/>
          <w:szCs w:val="20"/>
        </w:rPr>
        <w:t>OQ073573</w:t>
      </w:r>
      <w:r w:rsidRPr="0089032A">
        <w:rPr>
          <w:rFonts w:ascii="Times New Roman" w:eastAsia="Georgia" w:hAnsi="Times New Roman" w:cs="Times New Roman"/>
          <w:i/>
          <w:iCs/>
          <w:spacing w:val="1"/>
          <w:sz w:val="20"/>
          <w:szCs w:val="20"/>
        </w:rPr>
        <w:t xml:space="preserve">Bacillus </w:t>
      </w:r>
      <w:proofErr w:type="spellStart"/>
      <w:r w:rsidRPr="0089032A">
        <w:rPr>
          <w:rFonts w:ascii="Times New Roman" w:eastAsia="Georgia" w:hAnsi="Times New Roman" w:cs="Times New Roman"/>
          <w:i/>
          <w:iCs/>
          <w:spacing w:val="1"/>
          <w:sz w:val="20"/>
          <w:szCs w:val="20"/>
        </w:rPr>
        <w:t>velezensis</w:t>
      </w:r>
      <w:proofErr w:type="spellEnd"/>
      <w:r w:rsidRPr="0089032A">
        <w:rPr>
          <w:rFonts w:ascii="Times New Roman" w:eastAsia="Georgia" w:hAnsi="Times New Roman" w:cs="Times New Roman"/>
          <w:i/>
          <w:iCs/>
          <w:spacing w:val="1"/>
          <w:sz w:val="20"/>
          <w:szCs w:val="20"/>
        </w:rPr>
        <w:t xml:space="preserve"> </w:t>
      </w:r>
      <w:r w:rsidRPr="0089032A">
        <w:rPr>
          <w:rFonts w:ascii="Times New Roman" w:eastAsia="Georgia" w:hAnsi="Times New Roman" w:cs="Times New Roman"/>
          <w:spacing w:val="1"/>
          <w:sz w:val="20"/>
          <w:szCs w:val="20"/>
        </w:rPr>
        <w:t>(</w:t>
      </w:r>
      <w:r w:rsidRPr="0089032A">
        <w:rPr>
          <w:rFonts w:ascii="Times New Roman" w:eastAsia="Georgia" w:hAnsi="Times New Roman" w:cs="Times New Roman"/>
          <w:i/>
          <w:iCs/>
          <w:spacing w:val="1"/>
          <w:sz w:val="20"/>
          <w:szCs w:val="20"/>
        </w:rPr>
        <w:t xml:space="preserve">B. </w:t>
      </w:r>
      <w:proofErr w:type="spellStart"/>
      <w:r w:rsidRPr="0089032A">
        <w:rPr>
          <w:rFonts w:ascii="Times New Roman" w:eastAsia="Georgia" w:hAnsi="Times New Roman" w:cs="Times New Roman"/>
          <w:i/>
          <w:iCs/>
          <w:spacing w:val="1"/>
          <w:sz w:val="20"/>
          <w:szCs w:val="20"/>
        </w:rPr>
        <w:t>velezensis</w:t>
      </w:r>
      <w:proofErr w:type="spellEnd"/>
      <w:r w:rsidRPr="0089032A">
        <w:rPr>
          <w:rFonts w:ascii="Times New Roman" w:eastAsia="Georgia" w:hAnsi="Times New Roman" w:cs="Times New Roman"/>
          <w:spacing w:val="1"/>
          <w:sz w:val="20"/>
          <w:szCs w:val="20"/>
        </w:rPr>
        <w:t>),</w:t>
      </w:r>
      <w:r w:rsidR="000D6444" w:rsidRPr="0089032A">
        <w:rPr>
          <w:rFonts w:ascii="Arial" w:hAnsi="Arial" w:cs="Arial"/>
          <w:color w:val="444444"/>
          <w:sz w:val="21"/>
          <w:szCs w:val="21"/>
          <w:shd w:val="clear" w:color="auto" w:fill="FFFFFF"/>
        </w:rPr>
        <w:t xml:space="preserve"> </w:t>
      </w:r>
      <w:r w:rsidR="000D6444" w:rsidRPr="0089032A">
        <w:rPr>
          <w:rFonts w:ascii="Times New Roman" w:eastAsia="Georgia" w:hAnsi="Times New Roman" w:cs="Times New Roman"/>
          <w:spacing w:val="1"/>
          <w:sz w:val="20"/>
          <w:szCs w:val="20"/>
        </w:rPr>
        <w:t>OP490256.1</w:t>
      </w:r>
      <w:r w:rsidRPr="0089032A">
        <w:rPr>
          <w:rFonts w:ascii="Times New Roman" w:eastAsia="Georgia" w:hAnsi="Times New Roman" w:cs="Times New Roman"/>
          <w:spacing w:val="1"/>
          <w:sz w:val="20"/>
          <w:szCs w:val="20"/>
        </w:rPr>
        <w:t xml:space="preserve"> </w:t>
      </w:r>
      <w:r w:rsidRPr="0089032A">
        <w:rPr>
          <w:rFonts w:ascii="Times New Roman" w:eastAsia="Georgia" w:hAnsi="Times New Roman" w:cs="Times New Roman"/>
          <w:i/>
          <w:iCs/>
          <w:spacing w:val="1"/>
          <w:sz w:val="20"/>
          <w:szCs w:val="20"/>
        </w:rPr>
        <w:t>Bacillus cereus</w:t>
      </w:r>
      <w:r w:rsidRPr="0089032A">
        <w:rPr>
          <w:rFonts w:ascii="Times New Roman" w:eastAsia="Georgia" w:hAnsi="Times New Roman" w:cs="Times New Roman"/>
          <w:spacing w:val="1"/>
          <w:sz w:val="20"/>
          <w:szCs w:val="20"/>
        </w:rPr>
        <w:t xml:space="preserve"> (</w:t>
      </w:r>
      <w:r w:rsidRPr="0089032A">
        <w:rPr>
          <w:rFonts w:ascii="Times New Roman" w:eastAsia="Georgia" w:hAnsi="Times New Roman" w:cs="Times New Roman"/>
          <w:i/>
          <w:iCs/>
          <w:spacing w:val="1"/>
          <w:sz w:val="20"/>
          <w:szCs w:val="20"/>
        </w:rPr>
        <w:t>B. cereus</w:t>
      </w:r>
      <w:r w:rsidRPr="0089032A">
        <w:rPr>
          <w:rFonts w:ascii="Times New Roman" w:eastAsia="Georgia" w:hAnsi="Times New Roman" w:cs="Times New Roman"/>
          <w:spacing w:val="1"/>
          <w:sz w:val="20"/>
          <w:szCs w:val="20"/>
        </w:rPr>
        <w:t xml:space="preserve">), OQ207016. </w:t>
      </w:r>
      <w:proofErr w:type="spellStart"/>
      <w:r w:rsidRPr="0089032A">
        <w:rPr>
          <w:rFonts w:ascii="Times New Roman" w:eastAsia="Georgia" w:hAnsi="Times New Roman" w:cs="Times New Roman"/>
          <w:i/>
          <w:iCs/>
          <w:spacing w:val="1"/>
          <w:sz w:val="20"/>
          <w:szCs w:val="20"/>
        </w:rPr>
        <w:t>Trichormus</w:t>
      </w:r>
      <w:proofErr w:type="spellEnd"/>
      <w:r w:rsidRPr="0089032A">
        <w:rPr>
          <w:rFonts w:ascii="Times New Roman" w:eastAsia="Georgia" w:hAnsi="Times New Roman" w:cs="Times New Roman"/>
          <w:i/>
          <w:iCs/>
          <w:spacing w:val="1"/>
          <w:sz w:val="20"/>
          <w:szCs w:val="20"/>
        </w:rPr>
        <w:t xml:space="preserve"> </w:t>
      </w:r>
      <w:r w:rsidRPr="0089032A">
        <w:rPr>
          <w:rFonts w:ascii="Times New Roman" w:eastAsia="Georgia" w:hAnsi="Times New Roman" w:cs="Times New Roman"/>
          <w:spacing w:val="1"/>
          <w:sz w:val="20"/>
          <w:szCs w:val="20"/>
        </w:rPr>
        <w:t xml:space="preserve">sp., and mycorrhizal fungi. </w:t>
      </w:r>
      <w:r w:rsidR="00607B61" w:rsidRPr="0089032A">
        <w:rPr>
          <w:rFonts w:ascii="Times New Roman" w:eastAsia="Georgia" w:hAnsi="Times New Roman" w:cs="Times New Roman"/>
          <w:spacing w:val="1"/>
          <w:sz w:val="20"/>
          <w:szCs w:val="20"/>
        </w:rPr>
        <w:t xml:space="preserve">Bacterial </w:t>
      </w:r>
      <w:proofErr w:type="spellStart"/>
      <w:r w:rsidR="00607B61" w:rsidRPr="0089032A">
        <w:rPr>
          <w:rFonts w:ascii="Times New Roman" w:eastAsia="Georgia" w:hAnsi="Times New Roman" w:cs="Times New Roman"/>
          <w:spacing w:val="1"/>
          <w:sz w:val="20"/>
          <w:szCs w:val="20"/>
        </w:rPr>
        <w:t>inocula</w:t>
      </w:r>
      <w:proofErr w:type="spellEnd"/>
      <w:r w:rsidR="00607B61" w:rsidRPr="0089032A">
        <w:rPr>
          <w:rFonts w:ascii="Times New Roman" w:eastAsia="Georgia" w:hAnsi="Times New Roman" w:cs="Times New Roman"/>
          <w:spacing w:val="1"/>
          <w:sz w:val="20"/>
          <w:szCs w:val="20"/>
        </w:rPr>
        <w:t xml:space="preserve"> were prepared by culturing each strain in its appropriate growth </w:t>
      </w:r>
      <w:r w:rsidR="00202D63" w:rsidRPr="0089032A">
        <w:rPr>
          <w:rFonts w:ascii="Times New Roman" w:eastAsia="Georgia" w:hAnsi="Times New Roman" w:cs="Times New Roman"/>
          <w:spacing w:val="1"/>
          <w:sz w:val="20"/>
          <w:szCs w:val="20"/>
        </w:rPr>
        <w:t xml:space="preserve"> nutrient broth </w:t>
      </w:r>
      <w:r w:rsidR="00607B61" w:rsidRPr="0089032A">
        <w:rPr>
          <w:rFonts w:ascii="Times New Roman" w:eastAsia="Georgia" w:hAnsi="Times New Roman" w:cs="Times New Roman"/>
          <w:spacing w:val="1"/>
          <w:sz w:val="20"/>
          <w:szCs w:val="20"/>
        </w:rPr>
        <w:t>medium</w:t>
      </w:r>
      <w:r w:rsidR="00D32A11" w:rsidRPr="0089032A">
        <w:rPr>
          <w:rFonts w:ascii="Times New Roman" w:eastAsia="Georgia" w:hAnsi="Times New Roman" w:cs="Times New Roman"/>
          <w:spacing w:val="1"/>
          <w:sz w:val="20"/>
          <w:szCs w:val="20"/>
        </w:rPr>
        <w:t xml:space="preserve"> (Diffco1982)</w:t>
      </w:r>
      <w:r w:rsidR="00607B61" w:rsidRPr="0089032A">
        <w:rPr>
          <w:rFonts w:ascii="Times New Roman" w:eastAsia="Georgia" w:hAnsi="Times New Roman" w:cs="Times New Roman"/>
          <w:spacing w:val="1"/>
          <w:sz w:val="20"/>
          <w:szCs w:val="20"/>
        </w:rPr>
        <w:t xml:space="preserve"> under standard conditions for 24–48 </w:t>
      </w:r>
      <w:proofErr w:type="spellStart"/>
      <w:r w:rsidR="00607B61" w:rsidRPr="0089032A">
        <w:rPr>
          <w:rFonts w:ascii="Times New Roman" w:eastAsia="Georgia" w:hAnsi="Times New Roman" w:cs="Times New Roman"/>
          <w:spacing w:val="1"/>
          <w:sz w:val="20"/>
          <w:szCs w:val="20"/>
        </w:rPr>
        <w:t>hours.Cyanobacterium</w:t>
      </w:r>
      <w:proofErr w:type="spellEnd"/>
      <w:r w:rsidR="00607B61" w:rsidRPr="0089032A">
        <w:rPr>
          <w:rFonts w:ascii="Times New Roman" w:eastAsia="Georgia" w:hAnsi="Times New Roman" w:cs="Times New Roman"/>
          <w:spacing w:val="1"/>
          <w:sz w:val="20"/>
          <w:szCs w:val="20"/>
        </w:rPr>
        <w:t xml:space="preserve"> </w:t>
      </w:r>
      <w:proofErr w:type="spellStart"/>
      <w:r w:rsidR="00607B61" w:rsidRPr="0089032A">
        <w:rPr>
          <w:rFonts w:ascii="Times New Roman" w:eastAsia="Georgia" w:hAnsi="Times New Roman" w:cs="Times New Roman"/>
          <w:i/>
          <w:iCs/>
          <w:spacing w:val="1"/>
          <w:sz w:val="20"/>
          <w:szCs w:val="20"/>
        </w:rPr>
        <w:t>Trichormus</w:t>
      </w:r>
      <w:proofErr w:type="spellEnd"/>
      <w:r w:rsidR="00350FAD" w:rsidRPr="0089032A">
        <w:rPr>
          <w:rFonts w:ascii="Times New Roman" w:eastAsia="Georgia" w:hAnsi="Times New Roman" w:cs="Times New Roman"/>
          <w:i/>
          <w:iCs/>
          <w:spacing w:val="1"/>
          <w:sz w:val="20"/>
          <w:szCs w:val="20"/>
        </w:rPr>
        <w:t xml:space="preserve"> </w:t>
      </w:r>
      <w:r w:rsidR="00607B61" w:rsidRPr="0089032A">
        <w:rPr>
          <w:rFonts w:ascii="Times New Roman" w:eastAsia="Georgia" w:hAnsi="Times New Roman" w:cs="Times New Roman"/>
          <w:spacing w:val="1"/>
          <w:sz w:val="20"/>
          <w:szCs w:val="20"/>
        </w:rPr>
        <w:t>s</w:t>
      </w:r>
      <w:r w:rsidR="00350FAD" w:rsidRPr="0089032A">
        <w:rPr>
          <w:rFonts w:ascii="Times New Roman" w:eastAsia="Georgia" w:hAnsi="Times New Roman" w:cs="Times New Roman"/>
          <w:spacing w:val="1"/>
          <w:sz w:val="20"/>
          <w:szCs w:val="20"/>
        </w:rPr>
        <w:t>p</w:t>
      </w:r>
      <w:r w:rsidR="00607B61" w:rsidRPr="0089032A">
        <w:rPr>
          <w:rFonts w:ascii="Times New Roman" w:eastAsia="Georgia" w:hAnsi="Times New Roman" w:cs="Times New Roman"/>
          <w:b/>
          <w:bCs/>
          <w:spacing w:val="1"/>
          <w:sz w:val="20"/>
          <w:szCs w:val="20"/>
        </w:rPr>
        <w:t>.</w:t>
      </w:r>
      <w:r w:rsidR="00607B61" w:rsidRPr="0089032A">
        <w:rPr>
          <w:rFonts w:ascii="Times New Roman" w:eastAsia="Georgia" w:hAnsi="Times New Roman" w:cs="Times New Roman"/>
          <w:spacing w:val="1"/>
          <w:sz w:val="20"/>
          <w:szCs w:val="20"/>
        </w:rPr>
        <w:t xml:space="preserve"> was cultured on BG11 mediu</w:t>
      </w:r>
      <w:r w:rsidR="00F6765F" w:rsidRPr="0089032A">
        <w:rPr>
          <w:rFonts w:ascii="Times New Roman" w:eastAsia="Georgia" w:hAnsi="Times New Roman" w:cs="Times New Roman"/>
          <w:spacing w:val="1"/>
          <w:sz w:val="20"/>
          <w:szCs w:val="20"/>
        </w:rPr>
        <w:t>m (</w:t>
      </w:r>
      <w:proofErr w:type="spellStart"/>
      <w:r w:rsidR="00F6765F" w:rsidRPr="0089032A">
        <w:rPr>
          <w:rFonts w:ascii="Times New Roman" w:eastAsia="Georgia" w:hAnsi="Times New Roman" w:cs="Times New Roman"/>
          <w:spacing w:val="1"/>
          <w:sz w:val="20"/>
          <w:szCs w:val="20"/>
        </w:rPr>
        <w:t>Browitzka</w:t>
      </w:r>
      <w:proofErr w:type="spellEnd"/>
      <w:r w:rsidR="00F6765F" w:rsidRPr="0089032A">
        <w:rPr>
          <w:rFonts w:ascii="Times New Roman" w:eastAsia="Georgia" w:hAnsi="Times New Roman" w:cs="Times New Roman"/>
          <w:spacing w:val="1"/>
          <w:sz w:val="20"/>
          <w:szCs w:val="20"/>
        </w:rPr>
        <w:t xml:space="preserve"> and </w:t>
      </w:r>
      <w:proofErr w:type="spellStart"/>
      <w:r w:rsidR="00F6765F" w:rsidRPr="0089032A">
        <w:rPr>
          <w:rFonts w:ascii="Times New Roman" w:eastAsia="Georgia" w:hAnsi="Times New Roman" w:cs="Times New Roman"/>
          <w:spacing w:val="1"/>
          <w:sz w:val="20"/>
          <w:szCs w:val="20"/>
        </w:rPr>
        <w:t>Browitzka</w:t>
      </w:r>
      <w:proofErr w:type="spellEnd"/>
      <w:r w:rsidR="00411D44" w:rsidRPr="0089032A">
        <w:rPr>
          <w:rFonts w:ascii="Times New Roman" w:eastAsia="Georgia" w:hAnsi="Times New Roman" w:cs="Times New Roman"/>
          <w:spacing w:val="1"/>
          <w:sz w:val="20"/>
          <w:szCs w:val="20"/>
        </w:rPr>
        <w:t xml:space="preserve"> </w:t>
      </w:r>
      <w:r w:rsidR="00F6765F" w:rsidRPr="0089032A">
        <w:rPr>
          <w:rFonts w:ascii="Times New Roman" w:eastAsia="Georgia" w:hAnsi="Times New Roman" w:cs="Times New Roman"/>
          <w:spacing w:val="1"/>
          <w:sz w:val="20"/>
          <w:szCs w:val="20"/>
        </w:rPr>
        <w:t>1988</w:t>
      </w:r>
      <w:r w:rsidR="00303919" w:rsidRPr="0089032A">
        <w:rPr>
          <w:rFonts w:ascii="Times New Roman" w:eastAsia="Georgia" w:hAnsi="Times New Roman" w:cs="Times New Roman"/>
          <w:spacing w:val="1"/>
          <w:sz w:val="20"/>
          <w:szCs w:val="20"/>
        </w:rPr>
        <w:t>) and</w:t>
      </w:r>
      <w:r w:rsidR="00F6765F" w:rsidRPr="0089032A">
        <w:rPr>
          <w:rFonts w:ascii="Times New Roman" w:eastAsia="Georgia" w:hAnsi="Times New Roman" w:cs="Times New Roman"/>
          <w:spacing w:val="1"/>
          <w:sz w:val="20"/>
          <w:szCs w:val="20"/>
        </w:rPr>
        <w:t xml:space="preserve"> incubated at 28–30 °C under continuous illumination of white continuous light at 3000 lux. </w:t>
      </w:r>
      <w:r w:rsidR="00607B61" w:rsidRPr="0089032A">
        <w:rPr>
          <w:rFonts w:ascii="Times New Roman" w:eastAsia="Georgia" w:hAnsi="Times New Roman" w:cs="Times New Roman"/>
          <w:spacing w:val="1"/>
          <w:sz w:val="20"/>
          <w:szCs w:val="20"/>
        </w:rPr>
        <w:t xml:space="preserve"> for 21 days, and the culture was subsequently filtered to obtain the </w:t>
      </w:r>
      <w:r w:rsidR="00303919" w:rsidRPr="0089032A">
        <w:rPr>
          <w:rFonts w:ascii="Times New Roman" w:eastAsia="Georgia" w:hAnsi="Times New Roman" w:cs="Times New Roman"/>
          <w:spacing w:val="1"/>
          <w:sz w:val="20"/>
          <w:szCs w:val="20"/>
        </w:rPr>
        <w:t>filtrate for</w:t>
      </w:r>
      <w:r w:rsidR="00607B61" w:rsidRPr="0089032A">
        <w:rPr>
          <w:rFonts w:ascii="Times New Roman" w:eastAsia="Georgia" w:hAnsi="Times New Roman" w:cs="Times New Roman"/>
          <w:spacing w:val="1"/>
          <w:sz w:val="20"/>
          <w:szCs w:val="20"/>
        </w:rPr>
        <w:t xml:space="preserve"> </w:t>
      </w:r>
      <w:proofErr w:type="spellStart"/>
      <w:r w:rsidR="00607B61" w:rsidRPr="0089032A">
        <w:rPr>
          <w:rFonts w:ascii="Times New Roman" w:eastAsia="Georgia" w:hAnsi="Times New Roman" w:cs="Times New Roman"/>
          <w:spacing w:val="1"/>
          <w:sz w:val="20"/>
          <w:szCs w:val="20"/>
        </w:rPr>
        <w:t>us</w:t>
      </w:r>
      <w:r w:rsidR="00350FAD" w:rsidRPr="0089032A">
        <w:rPr>
          <w:rFonts w:ascii="Times New Roman" w:eastAsia="Georgia" w:hAnsi="Times New Roman" w:cs="Times New Roman"/>
          <w:spacing w:val="1"/>
          <w:sz w:val="20"/>
          <w:szCs w:val="20"/>
        </w:rPr>
        <w:t>e.The</w:t>
      </w:r>
      <w:proofErr w:type="spellEnd"/>
      <w:r w:rsidR="00350FAD" w:rsidRPr="0089032A">
        <w:rPr>
          <w:rFonts w:ascii="Times New Roman" w:eastAsia="Georgia" w:hAnsi="Times New Roman" w:cs="Times New Roman"/>
          <w:spacing w:val="1"/>
          <w:sz w:val="20"/>
          <w:szCs w:val="20"/>
        </w:rPr>
        <w:t xml:space="preserve"> mycorrhizal spores, initially extracted from Egyptian soils and encompassing genera including </w:t>
      </w:r>
      <w:r w:rsidR="00350FAD" w:rsidRPr="0089032A">
        <w:rPr>
          <w:rFonts w:ascii="Times New Roman" w:eastAsia="Georgia" w:hAnsi="Times New Roman" w:cs="Times New Roman"/>
          <w:i/>
          <w:iCs/>
          <w:spacing w:val="1"/>
          <w:sz w:val="20"/>
          <w:szCs w:val="20"/>
        </w:rPr>
        <w:t xml:space="preserve">Glomus, </w:t>
      </w:r>
      <w:proofErr w:type="spellStart"/>
      <w:r w:rsidR="00350FAD" w:rsidRPr="0089032A">
        <w:rPr>
          <w:rFonts w:ascii="Times New Roman" w:eastAsia="Georgia" w:hAnsi="Times New Roman" w:cs="Times New Roman"/>
          <w:i/>
          <w:iCs/>
          <w:spacing w:val="1"/>
          <w:sz w:val="20"/>
          <w:szCs w:val="20"/>
        </w:rPr>
        <w:t>Gigaspora</w:t>
      </w:r>
      <w:proofErr w:type="spellEnd"/>
      <w:r w:rsidR="00350FAD" w:rsidRPr="0089032A">
        <w:rPr>
          <w:rFonts w:ascii="Times New Roman" w:eastAsia="Georgia" w:hAnsi="Times New Roman" w:cs="Times New Roman"/>
          <w:spacing w:val="1"/>
          <w:sz w:val="20"/>
          <w:szCs w:val="20"/>
        </w:rPr>
        <w:t xml:space="preserve">, and </w:t>
      </w:r>
      <w:proofErr w:type="spellStart"/>
      <w:r w:rsidR="00350FAD" w:rsidRPr="0089032A">
        <w:rPr>
          <w:rFonts w:ascii="Times New Roman" w:eastAsia="Georgia" w:hAnsi="Times New Roman" w:cs="Times New Roman"/>
          <w:i/>
          <w:iCs/>
          <w:spacing w:val="1"/>
          <w:sz w:val="20"/>
          <w:szCs w:val="20"/>
        </w:rPr>
        <w:t>Acaulospora</w:t>
      </w:r>
      <w:proofErr w:type="spellEnd"/>
      <w:r w:rsidR="00350FAD" w:rsidRPr="0089032A">
        <w:rPr>
          <w:rFonts w:ascii="Times New Roman" w:eastAsia="Georgia" w:hAnsi="Times New Roman" w:cs="Times New Roman"/>
          <w:spacing w:val="1"/>
          <w:sz w:val="20"/>
          <w:szCs w:val="20"/>
        </w:rPr>
        <w:t>. Microbial inoculants were kindly obtained from the Department of Microbiology, Soils, Water and Environment Research Institute, Agricultural Research Center, Giza, Egypt</w:t>
      </w:r>
      <w:r w:rsidR="00350FAD" w:rsidRPr="0089032A">
        <w:rPr>
          <w:rFonts w:ascii="Times New Roman" w:eastAsia="Segoe UI" w:hAnsi="Times New Roman" w:cs="Times New Roman"/>
          <w:sz w:val="20"/>
          <w:szCs w:val="20"/>
        </w:rPr>
        <w:t xml:space="preserve">. </w:t>
      </w:r>
      <w:r w:rsidRPr="0089032A">
        <w:rPr>
          <w:rFonts w:ascii="Times New Roman" w:eastAsia="Segoe UI" w:hAnsi="Times New Roman" w:cs="Times New Roman"/>
          <w:sz w:val="20"/>
          <w:szCs w:val="20"/>
        </w:rPr>
        <w:t xml:space="preserve">Inoculants were applied to trees every other month from the start of the growing season until the flowering stage, aligning with the period of active root development. Trees were maintained under uniform field conditions with consistent agronomic practices to isolate the effects of microbial treatments on olive development. Untreated trees served as the control for comparison. The experimental treatments were as follows: </w:t>
      </w:r>
    </w:p>
    <w:p w14:paraId="32F68ABF" w14:textId="2AFC4D46" w:rsidR="00230ED4" w:rsidRPr="0089032A" w:rsidRDefault="0096368A" w:rsidP="00607B61">
      <w:r w:rsidRPr="0089032A">
        <w:rPr>
          <w:rFonts w:ascii="Times New Roman" w:eastAsia="Georgia" w:hAnsi="Times New Roman" w:cs="Times New Roman"/>
          <w:spacing w:val="1"/>
          <w:sz w:val="20"/>
          <w:szCs w:val="20"/>
        </w:rPr>
        <w:t>1- Control</w:t>
      </w:r>
      <w:r w:rsidR="00607B61" w:rsidRPr="0089032A">
        <w:rPr>
          <w:rFonts w:ascii="Times New Roman" w:eastAsia="Georgia" w:hAnsi="Times New Roman" w:cs="Times New Roman"/>
          <w:spacing w:val="1"/>
          <w:sz w:val="20"/>
          <w:szCs w:val="20"/>
        </w:rPr>
        <w:t xml:space="preserve">  (untreated)</w:t>
      </w:r>
      <w:r w:rsidR="00607B61" w:rsidRPr="0089032A">
        <w:t xml:space="preserve"> </w:t>
      </w:r>
      <w:r w:rsidRPr="0089032A">
        <w:rPr>
          <w:rFonts w:ascii="Times New Roman" w:eastAsia="Georgia" w:hAnsi="Times New Roman" w:cs="Times New Roman"/>
          <w:spacing w:val="1"/>
          <w:sz w:val="20"/>
          <w:szCs w:val="20"/>
        </w:rPr>
        <w:t xml:space="preserve">, </w:t>
      </w:r>
      <w:r w:rsidRPr="0089032A">
        <w:rPr>
          <w:rFonts w:ascii="Times New Roman" w:hAnsi="Times New Roman" w:cs="Times New Roman"/>
          <w:sz w:val="20"/>
          <w:szCs w:val="20"/>
        </w:rPr>
        <w:t xml:space="preserve"> 2- </w:t>
      </w:r>
      <w:r w:rsidRPr="0089032A">
        <w:rPr>
          <w:rFonts w:ascii="Times New Roman" w:hAnsi="Times New Roman" w:cs="Times New Roman"/>
          <w:i/>
          <w:iCs/>
          <w:sz w:val="20"/>
          <w:szCs w:val="20"/>
        </w:rPr>
        <w:t xml:space="preserve">B . </w:t>
      </w:r>
      <w:proofErr w:type="spellStart"/>
      <w:r w:rsidRPr="0089032A">
        <w:rPr>
          <w:rFonts w:ascii="Times New Roman" w:hAnsi="Times New Roman" w:cs="Times New Roman"/>
          <w:i/>
          <w:iCs/>
          <w:sz w:val="20"/>
          <w:szCs w:val="20"/>
        </w:rPr>
        <w:t>velezensis</w:t>
      </w:r>
      <w:proofErr w:type="spellEnd"/>
      <w:r w:rsidR="00230ED4" w:rsidRPr="0089032A">
        <w:rPr>
          <w:rFonts w:ascii="Times New Roman" w:hAnsi="Times New Roman" w:cs="Times New Roman"/>
          <w:sz w:val="20"/>
          <w:szCs w:val="20"/>
        </w:rPr>
        <w:t xml:space="preserve"> 50m</w:t>
      </w:r>
      <w:r w:rsidR="00607B61" w:rsidRPr="0089032A">
        <w:rPr>
          <w:rFonts w:ascii="Times New Roman" w:hAnsi="Times New Roman" w:cs="Times New Roman"/>
          <w:sz w:val="20"/>
          <w:szCs w:val="20"/>
        </w:rPr>
        <w:t>L</w:t>
      </w:r>
      <w:r w:rsidR="0064212B" w:rsidRPr="0089032A">
        <w:rPr>
          <w:rFonts w:ascii="Times New Roman" w:hAnsi="Times New Roman" w:cs="Times New Roman"/>
          <w:sz w:val="20"/>
          <w:szCs w:val="20"/>
        </w:rPr>
        <w:t>/</w:t>
      </w:r>
      <w:r w:rsidR="00607B61" w:rsidRPr="0089032A">
        <w:rPr>
          <w:rFonts w:ascii="Times New Roman" w:hAnsi="Times New Roman" w:cs="Times New Roman"/>
          <w:sz w:val="20"/>
          <w:szCs w:val="20"/>
        </w:rPr>
        <w:t xml:space="preserve">tree </w:t>
      </w:r>
      <w:r w:rsidR="00230ED4" w:rsidRPr="0089032A">
        <w:rPr>
          <w:rFonts w:ascii="Times New Roman" w:hAnsi="Times New Roman" w:cs="Times New Roman"/>
          <w:sz w:val="20"/>
          <w:szCs w:val="20"/>
        </w:rPr>
        <w:t>(5x10</w:t>
      </w:r>
      <w:r w:rsidR="00230ED4" w:rsidRPr="0089032A">
        <w:rPr>
          <w:rFonts w:ascii="Times New Roman" w:hAnsi="Times New Roman" w:cs="Times New Roman"/>
          <w:sz w:val="20"/>
          <w:szCs w:val="20"/>
          <w:vertAlign w:val="superscript"/>
        </w:rPr>
        <w:t>7</w:t>
      </w:r>
      <w:r w:rsidR="00230ED4" w:rsidRPr="0089032A">
        <w:rPr>
          <w:rFonts w:ascii="Times New Roman" w:hAnsi="Times New Roman" w:cs="Times New Roman"/>
          <w:sz w:val="20"/>
          <w:szCs w:val="20"/>
        </w:rPr>
        <w:t xml:space="preserve"> </w:t>
      </w:r>
      <w:proofErr w:type="spellStart"/>
      <w:r w:rsidR="00230ED4" w:rsidRPr="0089032A">
        <w:rPr>
          <w:rFonts w:ascii="Times New Roman" w:hAnsi="Times New Roman" w:cs="Times New Roman"/>
          <w:sz w:val="20"/>
          <w:szCs w:val="20"/>
        </w:rPr>
        <w:t>cfu</w:t>
      </w:r>
      <w:proofErr w:type="spellEnd"/>
      <w:r w:rsidR="0064212B" w:rsidRPr="0089032A">
        <w:rPr>
          <w:rFonts w:ascii="Times New Roman" w:hAnsi="Times New Roman" w:cs="Times New Roman"/>
          <w:sz w:val="20"/>
          <w:szCs w:val="20"/>
        </w:rPr>
        <w:t>/</w:t>
      </w:r>
      <w:r w:rsidR="00230ED4" w:rsidRPr="0089032A">
        <w:rPr>
          <w:rFonts w:ascii="Times New Roman" w:hAnsi="Times New Roman" w:cs="Times New Roman"/>
          <w:sz w:val="20"/>
          <w:szCs w:val="20"/>
        </w:rPr>
        <w:t>m</w:t>
      </w:r>
      <w:r w:rsidR="00607B61" w:rsidRPr="0089032A">
        <w:rPr>
          <w:rFonts w:ascii="Times New Roman" w:hAnsi="Times New Roman" w:cs="Times New Roman"/>
          <w:sz w:val="20"/>
          <w:szCs w:val="20"/>
        </w:rPr>
        <w:t>L</w:t>
      </w:r>
      <w:r w:rsidR="00230ED4" w:rsidRPr="0089032A">
        <w:rPr>
          <w:rFonts w:ascii="Times New Roman" w:hAnsi="Times New Roman" w:cs="Times New Roman"/>
          <w:sz w:val="20"/>
          <w:szCs w:val="20"/>
        </w:rPr>
        <w:t>)</w:t>
      </w:r>
      <w:r w:rsidR="00607B61" w:rsidRPr="0089032A">
        <w:rPr>
          <w:rFonts w:ascii="Times New Roman" w:hAnsi="Times New Roman" w:cs="Times New Roman"/>
          <w:sz w:val="20"/>
          <w:szCs w:val="20"/>
        </w:rPr>
        <w:t>,</w:t>
      </w:r>
      <w:r w:rsidRPr="0089032A">
        <w:rPr>
          <w:rFonts w:ascii="Times New Roman" w:hAnsi="Times New Roman" w:cs="Times New Roman"/>
          <w:sz w:val="20"/>
          <w:szCs w:val="20"/>
        </w:rPr>
        <w:t xml:space="preserve"> 3- </w:t>
      </w:r>
      <w:r w:rsidRPr="0089032A">
        <w:rPr>
          <w:rFonts w:ascii="Times New Roman" w:hAnsi="Times New Roman" w:cs="Times New Roman"/>
          <w:i/>
          <w:iCs/>
          <w:sz w:val="20"/>
          <w:szCs w:val="20"/>
        </w:rPr>
        <w:t>B. cereus</w:t>
      </w:r>
      <w:r w:rsidRPr="0089032A">
        <w:rPr>
          <w:rFonts w:ascii="Times New Roman" w:hAnsi="Times New Roman" w:cs="Times New Roman"/>
          <w:sz w:val="20"/>
          <w:szCs w:val="20"/>
        </w:rPr>
        <w:t xml:space="preserve"> </w:t>
      </w:r>
      <w:r w:rsidR="00230ED4" w:rsidRPr="0089032A">
        <w:rPr>
          <w:rFonts w:ascii="Times New Roman" w:hAnsi="Times New Roman" w:cs="Times New Roman"/>
          <w:sz w:val="20"/>
          <w:szCs w:val="20"/>
        </w:rPr>
        <w:t xml:space="preserve"> 50ml</w:t>
      </w:r>
      <w:r w:rsidR="0064212B" w:rsidRPr="0089032A">
        <w:rPr>
          <w:rFonts w:ascii="Times New Roman" w:hAnsi="Times New Roman" w:cs="Times New Roman"/>
          <w:sz w:val="20"/>
          <w:szCs w:val="20"/>
        </w:rPr>
        <w:t>/</w:t>
      </w:r>
      <w:r w:rsidR="00607B61" w:rsidRPr="0089032A">
        <w:rPr>
          <w:rFonts w:ascii="Times New Roman" w:hAnsi="Times New Roman" w:cs="Times New Roman"/>
          <w:sz w:val="20"/>
          <w:szCs w:val="20"/>
        </w:rPr>
        <w:t>tree</w:t>
      </w:r>
      <w:r w:rsidR="00230ED4" w:rsidRPr="0089032A">
        <w:rPr>
          <w:rFonts w:ascii="Times New Roman" w:hAnsi="Times New Roman" w:cs="Times New Roman"/>
          <w:sz w:val="20"/>
          <w:szCs w:val="20"/>
        </w:rPr>
        <w:t xml:space="preserve"> (5x10</w:t>
      </w:r>
      <w:r w:rsidR="00230ED4" w:rsidRPr="0089032A">
        <w:rPr>
          <w:rFonts w:ascii="Times New Roman" w:hAnsi="Times New Roman" w:cs="Times New Roman"/>
          <w:sz w:val="20"/>
          <w:szCs w:val="20"/>
          <w:vertAlign w:val="superscript"/>
        </w:rPr>
        <w:t>7</w:t>
      </w:r>
      <w:r w:rsidR="00230ED4" w:rsidRPr="0089032A">
        <w:rPr>
          <w:rFonts w:ascii="Times New Roman" w:hAnsi="Times New Roman" w:cs="Times New Roman"/>
          <w:sz w:val="20"/>
          <w:szCs w:val="20"/>
        </w:rPr>
        <w:t xml:space="preserve"> </w:t>
      </w:r>
      <w:proofErr w:type="spellStart"/>
      <w:r w:rsidR="00230ED4" w:rsidRPr="0089032A">
        <w:rPr>
          <w:rFonts w:ascii="Times New Roman" w:hAnsi="Times New Roman" w:cs="Times New Roman"/>
          <w:sz w:val="20"/>
          <w:szCs w:val="20"/>
        </w:rPr>
        <w:t>cfu</w:t>
      </w:r>
      <w:proofErr w:type="spellEnd"/>
      <w:r w:rsidR="0064212B" w:rsidRPr="0089032A">
        <w:rPr>
          <w:rFonts w:ascii="Times New Roman" w:hAnsi="Times New Roman" w:cs="Times New Roman"/>
          <w:sz w:val="20"/>
          <w:szCs w:val="20"/>
        </w:rPr>
        <w:t>/</w:t>
      </w:r>
      <w:r w:rsidR="00230ED4" w:rsidRPr="0089032A">
        <w:rPr>
          <w:rFonts w:ascii="Times New Roman" w:hAnsi="Times New Roman" w:cs="Times New Roman"/>
          <w:sz w:val="20"/>
          <w:szCs w:val="20"/>
        </w:rPr>
        <w:t>m</w:t>
      </w:r>
      <w:r w:rsidR="00607B61" w:rsidRPr="0089032A">
        <w:rPr>
          <w:rFonts w:ascii="Times New Roman" w:hAnsi="Times New Roman" w:cs="Times New Roman"/>
          <w:sz w:val="20"/>
          <w:szCs w:val="20"/>
        </w:rPr>
        <w:t>L</w:t>
      </w:r>
      <w:r w:rsidR="00350FAD" w:rsidRPr="0089032A">
        <w:t>),</w:t>
      </w:r>
      <w:r w:rsidR="00230ED4" w:rsidRPr="0089032A">
        <w:rPr>
          <w:i/>
          <w:iCs/>
        </w:rPr>
        <w:t xml:space="preserve"> </w:t>
      </w:r>
    </w:p>
    <w:p w14:paraId="408BE235" w14:textId="6B32DACC" w:rsidR="00350FAD" w:rsidRPr="00350FAD" w:rsidRDefault="0096368A" w:rsidP="00350FAD">
      <w:pPr>
        <w:jc w:val="both"/>
        <w:rPr>
          <w:rFonts w:ascii="Times New Roman" w:hAnsi="Times New Roman" w:cs="Times New Roman"/>
          <w:sz w:val="20"/>
          <w:szCs w:val="20"/>
        </w:rPr>
      </w:pPr>
      <w:r w:rsidRPr="0089032A">
        <w:rPr>
          <w:rFonts w:ascii="Times New Roman" w:hAnsi="Times New Roman" w:cs="Times New Roman"/>
          <w:sz w:val="20"/>
          <w:szCs w:val="20"/>
        </w:rPr>
        <w:t xml:space="preserve">4- </w:t>
      </w:r>
      <w:proofErr w:type="spellStart"/>
      <w:r w:rsidRPr="0089032A">
        <w:rPr>
          <w:rFonts w:ascii="Times New Roman" w:hAnsi="Times New Roman" w:cs="Times New Roman"/>
          <w:i/>
          <w:iCs/>
          <w:sz w:val="20"/>
          <w:szCs w:val="20"/>
        </w:rPr>
        <w:t>Trichorums</w:t>
      </w:r>
      <w:proofErr w:type="spellEnd"/>
      <w:r w:rsidRPr="0089032A">
        <w:rPr>
          <w:rFonts w:ascii="Times New Roman" w:hAnsi="Times New Roman" w:cs="Times New Roman"/>
          <w:sz w:val="20"/>
          <w:szCs w:val="20"/>
        </w:rPr>
        <w:t xml:space="preserve"> sp.</w:t>
      </w:r>
      <w:r w:rsidR="00230ED4" w:rsidRPr="0089032A">
        <w:rPr>
          <w:rFonts w:ascii="Times New Roman" w:hAnsi="Times New Roman" w:cs="Times New Roman"/>
          <w:sz w:val="20"/>
          <w:szCs w:val="20"/>
        </w:rPr>
        <w:t xml:space="preserve"> </w:t>
      </w:r>
      <w:r w:rsidR="00230ED4" w:rsidRPr="0089032A">
        <w:t>(</w:t>
      </w:r>
      <w:r w:rsidR="00230ED4" w:rsidRPr="0089032A">
        <w:rPr>
          <w:rFonts w:ascii="Times New Roman" w:hAnsi="Times New Roman" w:cs="Times New Roman"/>
          <w:sz w:val="20"/>
          <w:szCs w:val="20"/>
        </w:rPr>
        <w:t>25 m</w:t>
      </w:r>
      <w:r w:rsidR="00607B61" w:rsidRPr="0089032A">
        <w:rPr>
          <w:rFonts w:ascii="Times New Roman" w:hAnsi="Times New Roman" w:cs="Times New Roman"/>
          <w:sz w:val="20"/>
          <w:szCs w:val="20"/>
        </w:rPr>
        <w:t>L</w:t>
      </w:r>
      <w:r w:rsidR="0064212B" w:rsidRPr="0089032A">
        <w:rPr>
          <w:rFonts w:ascii="Times New Roman" w:hAnsi="Times New Roman" w:cs="Times New Roman"/>
          <w:sz w:val="20"/>
          <w:szCs w:val="20"/>
        </w:rPr>
        <w:t>/</w:t>
      </w:r>
      <w:r w:rsidR="00607B61" w:rsidRPr="0089032A">
        <w:rPr>
          <w:rFonts w:ascii="Times New Roman" w:hAnsi="Times New Roman" w:cs="Times New Roman"/>
          <w:sz w:val="20"/>
          <w:szCs w:val="20"/>
        </w:rPr>
        <w:t>tree</w:t>
      </w:r>
      <w:r w:rsidR="00230ED4" w:rsidRPr="0089032A">
        <w:rPr>
          <w:rFonts w:ascii="Times New Roman" w:hAnsi="Times New Roman" w:cs="Times New Roman"/>
          <w:sz w:val="20"/>
          <w:szCs w:val="20"/>
        </w:rPr>
        <w:t xml:space="preserve"> (2x10</w:t>
      </w:r>
      <w:r w:rsidR="0064212B" w:rsidRPr="0089032A">
        <w:rPr>
          <w:rFonts w:ascii="Times New Roman" w:hAnsi="Times New Roman" w:cs="Times New Roman"/>
          <w:sz w:val="20"/>
          <w:szCs w:val="20"/>
          <w:vertAlign w:val="superscript"/>
        </w:rPr>
        <w:t>2</w:t>
      </w:r>
      <w:r w:rsidR="00230ED4" w:rsidRPr="0089032A">
        <w:rPr>
          <w:rFonts w:ascii="Times New Roman" w:hAnsi="Times New Roman" w:cs="Times New Roman"/>
          <w:sz w:val="20"/>
          <w:szCs w:val="20"/>
        </w:rPr>
        <w:t xml:space="preserve"> </w:t>
      </w:r>
      <w:proofErr w:type="spellStart"/>
      <w:r w:rsidR="00607B61" w:rsidRPr="0089032A">
        <w:rPr>
          <w:rFonts w:ascii="Times New Roman" w:hAnsi="Times New Roman" w:cs="Times New Roman"/>
          <w:sz w:val="20"/>
          <w:szCs w:val="20"/>
        </w:rPr>
        <w:t>cfu</w:t>
      </w:r>
      <w:proofErr w:type="spellEnd"/>
      <w:r w:rsidR="0064212B" w:rsidRPr="0089032A">
        <w:rPr>
          <w:rFonts w:ascii="Times New Roman" w:hAnsi="Times New Roman" w:cs="Times New Roman"/>
          <w:sz w:val="20"/>
          <w:szCs w:val="20"/>
        </w:rPr>
        <w:t>/</w:t>
      </w:r>
      <w:r w:rsidR="00607B61" w:rsidRPr="0089032A">
        <w:rPr>
          <w:rFonts w:ascii="Times New Roman" w:hAnsi="Times New Roman" w:cs="Times New Roman"/>
          <w:sz w:val="20"/>
          <w:szCs w:val="20"/>
        </w:rPr>
        <w:t>mL</w:t>
      </w:r>
      <w:r w:rsidR="00230ED4" w:rsidRPr="0089032A">
        <w:rPr>
          <w:rFonts w:ascii="Times New Roman" w:hAnsi="Times New Roman" w:cs="Times New Roman"/>
          <w:sz w:val="20"/>
          <w:szCs w:val="20"/>
        </w:rPr>
        <w:t>)</w:t>
      </w:r>
      <w:r w:rsidRPr="0089032A">
        <w:rPr>
          <w:rFonts w:ascii="Times New Roman" w:hAnsi="Times New Roman" w:cs="Times New Roman"/>
          <w:sz w:val="20"/>
          <w:szCs w:val="20"/>
        </w:rPr>
        <w:t xml:space="preserve"> 5- Mycorrhiza</w:t>
      </w:r>
      <w:r w:rsidR="00893AC7" w:rsidRPr="0089032A">
        <w:rPr>
          <w:rFonts w:ascii="Times New Roman" w:hAnsi="Times New Roman" w:cs="Times New Roman"/>
          <w:sz w:val="20"/>
          <w:szCs w:val="20"/>
        </w:rPr>
        <w:t xml:space="preserve"> </w:t>
      </w:r>
      <w:r w:rsidR="00607B61" w:rsidRPr="0089032A">
        <w:rPr>
          <w:rFonts w:ascii="Times New Roman" w:hAnsi="Times New Roman" w:cs="Times New Roman"/>
          <w:sz w:val="20"/>
          <w:szCs w:val="20"/>
        </w:rPr>
        <w:t xml:space="preserve"> (75mL</w:t>
      </w:r>
      <w:r w:rsidR="0064212B" w:rsidRPr="0089032A">
        <w:rPr>
          <w:rFonts w:ascii="Times New Roman" w:hAnsi="Times New Roman" w:cs="Times New Roman"/>
          <w:sz w:val="20"/>
          <w:szCs w:val="20"/>
        </w:rPr>
        <w:t>/</w:t>
      </w:r>
      <w:r w:rsidR="00607B61" w:rsidRPr="0089032A">
        <w:rPr>
          <w:rFonts w:ascii="Times New Roman" w:hAnsi="Times New Roman" w:cs="Times New Roman"/>
          <w:sz w:val="20"/>
          <w:szCs w:val="20"/>
        </w:rPr>
        <w:t>tree (10³ – 10⁵ spores</w:t>
      </w:r>
      <w:r w:rsidR="0064212B" w:rsidRPr="0089032A">
        <w:rPr>
          <w:rFonts w:ascii="Times New Roman" w:hAnsi="Times New Roman" w:cs="Times New Roman"/>
          <w:sz w:val="20"/>
          <w:szCs w:val="20"/>
        </w:rPr>
        <w:t>/</w:t>
      </w:r>
      <w:r w:rsidR="00607B61" w:rsidRPr="0089032A">
        <w:rPr>
          <w:rFonts w:ascii="Times New Roman" w:hAnsi="Times New Roman" w:cs="Times New Roman"/>
          <w:sz w:val="20"/>
          <w:szCs w:val="20"/>
        </w:rPr>
        <w:t xml:space="preserve"> mL)</w:t>
      </w:r>
      <w:r w:rsidR="00350FAD" w:rsidRPr="0089032A">
        <w:rPr>
          <w:rFonts w:ascii="Times New Roman" w:hAnsi="Times New Roman" w:cs="Times New Roman"/>
          <w:sz w:val="20"/>
          <w:szCs w:val="20"/>
        </w:rPr>
        <w:t>. Each treatment was applied to five trees, representing five biological replicates, measurements were performed in three technical replicates per tree</w:t>
      </w:r>
    </w:p>
    <w:p w14:paraId="68D8755F" w14:textId="425135DB" w:rsidR="0096368A" w:rsidRPr="00350FAD" w:rsidRDefault="0096368A" w:rsidP="00350FAD">
      <w:pPr>
        <w:jc w:val="both"/>
        <w:rPr>
          <w:rFonts w:ascii="Times New Roman" w:eastAsia="Georgia" w:hAnsi="Times New Roman" w:cs="Times New Roman"/>
          <w:spacing w:val="1"/>
          <w:sz w:val="20"/>
          <w:szCs w:val="20"/>
          <w:lang w:bidi="ar-EG"/>
        </w:rPr>
      </w:pPr>
      <w:r w:rsidRPr="00832469">
        <w:rPr>
          <w:rFonts w:ascii="Times New Roman" w:eastAsia="Segoe UI" w:hAnsi="Times New Roman" w:cs="Times New Roman"/>
          <w:sz w:val="20"/>
          <w:szCs w:val="20"/>
          <w:rtl/>
        </w:rPr>
        <w:t>Soil chemica</w:t>
      </w:r>
      <w:r w:rsidRPr="00832469">
        <w:rPr>
          <w:rFonts w:ascii="Times New Roman" w:eastAsia="Segoe UI" w:hAnsi="Times New Roman" w:cs="Times New Roman"/>
          <w:sz w:val="20"/>
          <w:szCs w:val="20"/>
        </w:rPr>
        <w:t>l</w:t>
      </w:r>
      <w:r w:rsidRPr="00832469">
        <w:rPr>
          <w:rFonts w:ascii="Times New Roman" w:eastAsia="Segoe UI" w:hAnsi="Times New Roman" w:cs="Times New Roman"/>
          <w:sz w:val="20"/>
          <w:szCs w:val="20"/>
          <w:rtl/>
        </w:rPr>
        <w:t xml:space="preserve"> </w:t>
      </w:r>
      <w:r w:rsidRPr="00832469">
        <w:rPr>
          <w:rFonts w:ascii="Times New Roman" w:eastAsia="Segoe UI" w:hAnsi="Times New Roman" w:cs="Times New Roman"/>
          <w:sz w:val="20"/>
          <w:szCs w:val="20"/>
        </w:rPr>
        <w:t xml:space="preserve">, </w:t>
      </w:r>
      <w:r w:rsidRPr="00832469">
        <w:rPr>
          <w:rFonts w:ascii="Times New Roman" w:eastAsia="Segoe UI" w:hAnsi="Times New Roman" w:cs="Times New Roman"/>
          <w:sz w:val="20"/>
          <w:szCs w:val="20"/>
          <w:rtl/>
        </w:rPr>
        <w:t>physical characteristics were determined at the laboratory of the Soil, Water and Environmental Res. Inst. according to the methods described by Jakson (1973) and the results are  summarize</w:t>
      </w:r>
      <w:r w:rsidRPr="00832469">
        <w:rPr>
          <w:rFonts w:ascii="Times New Roman" w:eastAsia="Segoe UI" w:hAnsi="Times New Roman" w:cs="Times New Roman"/>
          <w:sz w:val="20"/>
          <w:szCs w:val="20"/>
        </w:rPr>
        <w:t xml:space="preserve">d </w:t>
      </w:r>
      <w:r w:rsidRPr="00832469">
        <w:rPr>
          <w:rFonts w:ascii="Times New Roman" w:eastAsia="Segoe UI" w:hAnsi="Times New Roman" w:cs="Times New Roman"/>
          <w:sz w:val="20"/>
          <w:szCs w:val="20"/>
          <w:rtl/>
        </w:rPr>
        <w:t xml:space="preserve"> in table</w:t>
      </w:r>
      <w:r w:rsidRPr="00832469">
        <w:rPr>
          <w:rFonts w:ascii="Times New Roman" w:eastAsia="Segoe UI" w:hAnsi="Times New Roman" w:cs="Times New Roman"/>
          <w:sz w:val="20"/>
          <w:szCs w:val="20"/>
        </w:rPr>
        <w:t xml:space="preserve">(1). Irrigation water was supplied from groundwater </w:t>
      </w:r>
      <w:proofErr w:type="spellStart"/>
      <w:r w:rsidRPr="00832469">
        <w:rPr>
          <w:rFonts w:ascii="Times New Roman" w:eastAsia="Segoe UI" w:hAnsi="Times New Roman" w:cs="Times New Roman"/>
          <w:sz w:val="20"/>
          <w:szCs w:val="20"/>
        </w:rPr>
        <w:t>wells,the</w:t>
      </w:r>
      <w:proofErr w:type="spellEnd"/>
      <w:r w:rsidRPr="00832469">
        <w:rPr>
          <w:rFonts w:ascii="Times New Roman" w:eastAsia="Segoe UI" w:hAnsi="Times New Roman" w:cs="Times New Roman"/>
          <w:sz w:val="20"/>
          <w:szCs w:val="20"/>
        </w:rPr>
        <w:t xml:space="preserve"> physicochemical characteristics of the irrigation water are presented in Table 2.</w:t>
      </w:r>
    </w:p>
    <w:tbl>
      <w:tblPr>
        <w:tblStyle w:val="ListTable2"/>
        <w:tblpPr w:leftFromText="180" w:rightFromText="180" w:vertAnchor="text" w:horzAnchor="margin" w:tblpY="252"/>
        <w:tblW w:w="4844" w:type="pct"/>
        <w:tblLook w:val="0000" w:firstRow="0" w:lastRow="0" w:firstColumn="0" w:lastColumn="0" w:noHBand="0" w:noVBand="0"/>
      </w:tblPr>
      <w:tblGrid>
        <w:gridCol w:w="759"/>
        <w:gridCol w:w="710"/>
        <w:gridCol w:w="798"/>
        <w:gridCol w:w="836"/>
        <w:gridCol w:w="814"/>
        <w:gridCol w:w="883"/>
        <w:gridCol w:w="881"/>
        <w:gridCol w:w="1061"/>
        <w:gridCol w:w="1046"/>
        <w:gridCol w:w="1280"/>
      </w:tblGrid>
      <w:tr w:rsidR="0096368A" w:rsidRPr="00832469" w14:paraId="012FE152" w14:textId="77777777" w:rsidTr="000D6444">
        <w:trPr>
          <w:cnfStyle w:val="000000100000" w:firstRow="0" w:lastRow="0" w:firstColumn="0" w:lastColumn="0" w:oddVBand="0" w:evenVBand="0" w:oddHBand="1" w:evenHBand="0" w:firstRowFirstColumn="0" w:firstRowLastColumn="0" w:lastRowFirstColumn="0" w:lastRowLastColumn="0"/>
          <w:trHeight w:val="505"/>
        </w:trPr>
        <w:tc>
          <w:tcPr>
            <w:cnfStyle w:val="000010000000" w:firstRow="0" w:lastRow="0" w:firstColumn="0" w:lastColumn="0" w:oddVBand="1" w:evenVBand="0" w:oddHBand="0" w:evenHBand="0" w:firstRowFirstColumn="0" w:firstRowLastColumn="0" w:lastRowFirstColumn="0" w:lastRowLastColumn="0"/>
            <w:tcW w:w="1249" w:type="pct"/>
            <w:gridSpan w:val="3"/>
            <w:shd w:val="clear" w:color="auto" w:fill="auto"/>
          </w:tcPr>
          <w:p w14:paraId="531BA9DB" w14:textId="77777777" w:rsidR="0096368A" w:rsidRPr="00832469" w:rsidRDefault="0096368A" w:rsidP="0009200A">
            <w:pPr>
              <w:tabs>
                <w:tab w:val="center" w:pos="305"/>
              </w:tabs>
              <w:jc w:val="center"/>
              <w:rPr>
                <w:sz w:val="18"/>
                <w:szCs w:val="18"/>
              </w:rPr>
            </w:pPr>
            <w:r w:rsidRPr="00832469">
              <w:rPr>
                <w:sz w:val="18"/>
                <w:szCs w:val="18"/>
              </w:rPr>
              <w:t>Particle size distribution*</w:t>
            </w:r>
          </w:p>
        </w:tc>
        <w:tc>
          <w:tcPr>
            <w:tcW w:w="3045" w:type="pct"/>
            <w:gridSpan w:val="6"/>
            <w:shd w:val="clear" w:color="auto" w:fill="auto"/>
          </w:tcPr>
          <w:p w14:paraId="6750296C" w14:textId="77777777" w:rsidR="0096368A" w:rsidRPr="00832469" w:rsidRDefault="0096368A" w:rsidP="0009200A">
            <w:pPr>
              <w:tabs>
                <w:tab w:val="center" w:pos="305"/>
              </w:tabs>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sz w:val="18"/>
                <w:szCs w:val="18"/>
              </w:rPr>
              <w:t>Chemical properties**</w:t>
            </w:r>
          </w:p>
        </w:tc>
        <w:tc>
          <w:tcPr>
            <w:cnfStyle w:val="000010000000" w:firstRow="0" w:lastRow="0" w:firstColumn="0" w:lastColumn="0" w:oddVBand="1" w:evenVBand="0" w:oddHBand="0" w:evenHBand="0" w:firstRowFirstColumn="0" w:firstRowLastColumn="0" w:lastRowFirstColumn="0" w:lastRowLastColumn="0"/>
            <w:tcW w:w="706" w:type="pct"/>
            <w:vMerge w:val="restart"/>
            <w:shd w:val="clear" w:color="auto" w:fill="auto"/>
          </w:tcPr>
          <w:p w14:paraId="0951FF89" w14:textId="77777777" w:rsidR="0096368A" w:rsidRPr="00832469" w:rsidRDefault="0096368A" w:rsidP="0009200A">
            <w:pPr>
              <w:tabs>
                <w:tab w:val="center" w:pos="305"/>
              </w:tabs>
              <w:jc w:val="center"/>
              <w:rPr>
                <w:sz w:val="18"/>
                <w:szCs w:val="18"/>
              </w:rPr>
            </w:pPr>
            <w:r w:rsidRPr="00832469">
              <w:rPr>
                <w:sz w:val="18"/>
                <w:szCs w:val="18"/>
              </w:rPr>
              <w:t>Textural</w:t>
            </w:r>
          </w:p>
          <w:p w14:paraId="29C4E271" w14:textId="77777777" w:rsidR="0096368A" w:rsidRPr="00832469" w:rsidRDefault="0096368A" w:rsidP="0009200A">
            <w:pPr>
              <w:tabs>
                <w:tab w:val="center" w:pos="305"/>
              </w:tabs>
              <w:jc w:val="center"/>
              <w:rPr>
                <w:sz w:val="18"/>
                <w:szCs w:val="18"/>
              </w:rPr>
            </w:pPr>
            <w:r w:rsidRPr="00832469">
              <w:rPr>
                <w:sz w:val="18"/>
                <w:szCs w:val="18"/>
              </w:rPr>
              <w:t>class</w:t>
            </w:r>
          </w:p>
        </w:tc>
      </w:tr>
      <w:tr w:rsidR="0096368A" w:rsidRPr="00832469" w14:paraId="71B1C214" w14:textId="77777777" w:rsidTr="000D6444">
        <w:trPr>
          <w:trHeight w:val="388"/>
        </w:trPr>
        <w:tc>
          <w:tcPr>
            <w:cnfStyle w:val="000010000000" w:firstRow="0" w:lastRow="0" w:firstColumn="0" w:lastColumn="0" w:oddVBand="1" w:evenVBand="0" w:oddHBand="0" w:evenHBand="0" w:firstRowFirstColumn="0" w:firstRowLastColumn="0" w:lastRowFirstColumn="0" w:lastRowLastColumn="0"/>
            <w:tcW w:w="418" w:type="pct"/>
            <w:shd w:val="clear" w:color="auto" w:fill="auto"/>
          </w:tcPr>
          <w:p w14:paraId="24E3B938" w14:textId="77777777" w:rsidR="0096368A" w:rsidRPr="00832469" w:rsidRDefault="0096368A" w:rsidP="0009200A">
            <w:pPr>
              <w:tabs>
                <w:tab w:val="center" w:pos="305"/>
              </w:tabs>
              <w:jc w:val="center"/>
              <w:rPr>
                <w:sz w:val="18"/>
                <w:szCs w:val="18"/>
              </w:rPr>
            </w:pPr>
            <w:r w:rsidRPr="00832469">
              <w:rPr>
                <w:sz w:val="18"/>
                <w:szCs w:val="18"/>
              </w:rPr>
              <w:t>Clay</w:t>
            </w:r>
          </w:p>
        </w:tc>
        <w:tc>
          <w:tcPr>
            <w:tcW w:w="391" w:type="pct"/>
          </w:tcPr>
          <w:p w14:paraId="4F455630" w14:textId="77777777" w:rsidR="0096368A" w:rsidRPr="00832469" w:rsidRDefault="0096368A" w:rsidP="0009200A">
            <w:pPr>
              <w:tabs>
                <w:tab w:val="center" w:pos="305"/>
              </w:tabs>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Silt</w:t>
            </w:r>
          </w:p>
        </w:tc>
        <w:tc>
          <w:tcPr>
            <w:cnfStyle w:val="000010000000" w:firstRow="0" w:lastRow="0" w:firstColumn="0" w:lastColumn="0" w:oddVBand="1" w:evenVBand="0" w:oddHBand="0" w:evenHBand="0" w:firstRowFirstColumn="0" w:firstRowLastColumn="0" w:lastRowFirstColumn="0" w:lastRowLastColumn="0"/>
            <w:tcW w:w="440" w:type="pct"/>
            <w:shd w:val="clear" w:color="auto" w:fill="auto"/>
          </w:tcPr>
          <w:p w14:paraId="3208414C" w14:textId="77777777" w:rsidR="0096368A" w:rsidRPr="00832469" w:rsidRDefault="0096368A" w:rsidP="0009200A">
            <w:pPr>
              <w:tabs>
                <w:tab w:val="center" w:pos="305"/>
              </w:tabs>
              <w:jc w:val="center"/>
              <w:rPr>
                <w:sz w:val="18"/>
                <w:szCs w:val="18"/>
              </w:rPr>
            </w:pPr>
            <w:r w:rsidRPr="00832469">
              <w:rPr>
                <w:sz w:val="18"/>
                <w:szCs w:val="18"/>
              </w:rPr>
              <w:t>Sand</w:t>
            </w:r>
          </w:p>
        </w:tc>
        <w:tc>
          <w:tcPr>
            <w:tcW w:w="461" w:type="pct"/>
            <w:vMerge w:val="restart"/>
          </w:tcPr>
          <w:p w14:paraId="01BDD848" w14:textId="77777777" w:rsidR="0096368A" w:rsidRPr="00832469" w:rsidRDefault="0096368A" w:rsidP="0009200A">
            <w:pPr>
              <w:tabs>
                <w:tab w:val="center" w:pos="305"/>
              </w:tabs>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O.M.</w:t>
            </w:r>
          </w:p>
          <w:p w14:paraId="6B1EE333" w14:textId="77777777" w:rsidR="0096368A" w:rsidRPr="00832469" w:rsidRDefault="0096368A" w:rsidP="0009200A">
            <w:pPr>
              <w:tabs>
                <w:tab w:val="center" w:pos="305"/>
              </w:tabs>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w:t>
            </w:r>
          </w:p>
        </w:tc>
        <w:tc>
          <w:tcPr>
            <w:cnfStyle w:val="000010000000" w:firstRow="0" w:lastRow="0" w:firstColumn="0" w:lastColumn="0" w:oddVBand="1" w:evenVBand="0" w:oddHBand="0" w:evenHBand="0" w:firstRowFirstColumn="0" w:firstRowLastColumn="0" w:lastRowFirstColumn="0" w:lastRowLastColumn="0"/>
            <w:tcW w:w="449" w:type="pct"/>
            <w:vMerge w:val="restart"/>
            <w:shd w:val="clear" w:color="auto" w:fill="auto"/>
          </w:tcPr>
          <w:p w14:paraId="1AFEF958" w14:textId="77777777" w:rsidR="0096368A" w:rsidRPr="00832469" w:rsidRDefault="0096368A" w:rsidP="0009200A">
            <w:pPr>
              <w:tabs>
                <w:tab w:val="center" w:pos="305"/>
              </w:tabs>
              <w:jc w:val="center"/>
              <w:rPr>
                <w:sz w:val="18"/>
                <w:szCs w:val="18"/>
              </w:rPr>
            </w:pPr>
            <w:r w:rsidRPr="00832469">
              <w:rPr>
                <w:sz w:val="18"/>
                <w:szCs w:val="18"/>
              </w:rPr>
              <w:t xml:space="preserve">EC </w:t>
            </w:r>
          </w:p>
          <w:p w14:paraId="42B0590B" w14:textId="77777777" w:rsidR="0096368A" w:rsidRPr="00832469" w:rsidRDefault="0096368A" w:rsidP="0009200A">
            <w:pPr>
              <w:tabs>
                <w:tab w:val="center" w:pos="305"/>
              </w:tabs>
              <w:jc w:val="center"/>
              <w:rPr>
                <w:sz w:val="18"/>
                <w:szCs w:val="18"/>
              </w:rPr>
            </w:pPr>
            <w:proofErr w:type="spellStart"/>
            <w:r w:rsidRPr="00832469">
              <w:rPr>
                <w:color w:val="000000"/>
                <w:sz w:val="16"/>
                <w:szCs w:val="16"/>
              </w:rPr>
              <w:t>μS</w:t>
            </w:r>
            <w:proofErr w:type="spellEnd"/>
            <w:r w:rsidRPr="00832469">
              <w:rPr>
                <w:color w:val="000000"/>
                <w:sz w:val="16"/>
                <w:szCs w:val="16"/>
              </w:rPr>
              <w:t>/cm</w:t>
            </w:r>
          </w:p>
        </w:tc>
        <w:tc>
          <w:tcPr>
            <w:tcW w:w="1558" w:type="pct"/>
            <w:gridSpan w:val="3"/>
          </w:tcPr>
          <w:p w14:paraId="0254DE0E" w14:textId="77777777" w:rsidR="0096368A" w:rsidRPr="00832469" w:rsidRDefault="0096368A" w:rsidP="0009200A">
            <w:pPr>
              <w:tabs>
                <w:tab w:val="center" w:pos="305"/>
              </w:tabs>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Available</w:t>
            </w:r>
            <w:r w:rsidRPr="00832469">
              <w:rPr>
                <w:b/>
                <w:bCs/>
                <w:sz w:val="18"/>
                <w:szCs w:val="18"/>
              </w:rPr>
              <w:t xml:space="preserve"> </w:t>
            </w:r>
            <w:r w:rsidRPr="00832469">
              <w:rPr>
                <w:sz w:val="18"/>
                <w:szCs w:val="18"/>
              </w:rPr>
              <w:t xml:space="preserve">macronutrient  </w:t>
            </w:r>
          </w:p>
          <w:p w14:paraId="0CD77783" w14:textId="77777777" w:rsidR="0096368A" w:rsidRPr="00832469" w:rsidRDefault="0096368A" w:rsidP="0009200A">
            <w:pPr>
              <w:tabs>
                <w:tab w:val="center" w:pos="305"/>
              </w:tabs>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 xml:space="preserve"> (mg kg</w:t>
            </w:r>
            <w:r w:rsidRPr="00832469">
              <w:rPr>
                <w:sz w:val="18"/>
                <w:szCs w:val="18"/>
                <w:vertAlign w:val="superscript"/>
              </w:rPr>
              <w:t>-1</w:t>
            </w:r>
            <w:r w:rsidRPr="00832469">
              <w:rPr>
                <w:sz w:val="18"/>
                <w:szCs w:val="18"/>
              </w:rPr>
              <w:t>)</w:t>
            </w:r>
          </w:p>
        </w:tc>
        <w:tc>
          <w:tcPr>
            <w:cnfStyle w:val="000010000000" w:firstRow="0" w:lastRow="0" w:firstColumn="0" w:lastColumn="0" w:oddVBand="1" w:evenVBand="0" w:oddHBand="0" w:evenHBand="0" w:firstRowFirstColumn="0" w:firstRowLastColumn="0" w:lastRowFirstColumn="0" w:lastRowLastColumn="0"/>
            <w:tcW w:w="577" w:type="pct"/>
            <w:vMerge w:val="restart"/>
            <w:shd w:val="clear" w:color="auto" w:fill="auto"/>
          </w:tcPr>
          <w:p w14:paraId="41108774" w14:textId="77777777" w:rsidR="0096368A" w:rsidRPr="00832469" w:rsidRDefault="0096368A" w:rsidP="0009200A">
            <w:pPr>
              <w:tabs>
                <w:tab w:val="center" w:pos="305"/>
              </w:tabs>
              <w:jc w:val="center"/>
              <w:rPr>
                <w:sz w:val="18"/>
                <w:szCs w:val="18"/>
              </w:rPr>
            </w:pPr>
            <w:r w:rsidRPr="00832469">
              <w:rPr>
                <w:sz w:val="18"/>
                <w:szCs w:val="18"/>
              </w:rPr>
              <w:t>pH (1:2.5)</w:t>
            </w:r>
          </w:p>
        </w:tc>
        <w:tc>
          <w:tcPr>
            <w:tcW w:w="706" w:type="pct"/>
            <w:vMerge/>
          </w:tcPr>
          <w:p w14:paraId="322933B7" w14:textId="77777777" w:rsidR="0096368A" w:rsidRPr="00832469" w:rsidRDefault="0096368A" w:rsidP="0009200A">
            <w:pPr>
              <w:tabs>
                <w:tab w:val="center" w:pos="305"/>
              </w:tabs>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6368A" w:rsidRPr="00832469" w14:paraId="53147667" w14:textId="77777777" w:rsidTr="000D6444">
        <w:trPr>
          <w:cnfStyle w:val="000000100000" w:firstRow="0" w:lastRow="0" w:firstColumn="0" w:lastColumn="0" w:oddVBand="0" w:evenVBand="0" w:oddHBand="1" w:evenHBand="0" w:firstRowFirstColumn="0" w:firstRowLastColumn="0" w:lastRowFirstColumn="0" w:lastRowLastColumn="0"/>
          <w:trHeight w:val="239"/>
        </w:trPr>
        <w:tc>
          <w:tcPr>
            <w:cnfStyle w:val="000010000000" w:firstRow="0" w:lastRow="0" w:firstColumn="0" w:lastColumn="0" w:oddVBand="1" w:evenVBand="0" w:oddHBand="0" w:evenHBand="0" w:firstRowFirstColumn="0" w:firstRowLastColumn="0" w:lastRowFirstColumn="0" w:lastRowLastColumn="0"/>
            <w:tcW w:w="1249" w:type="pct"/>
            <w:gridSpan w:val="3"/>
            <w:shd w:val="clear" w:color="auto" w:fill="auto"/>
          </w:tcPr>
          <w:p w14:paraId="4B6F67DC" w14:textId="77777777" w:rsidR="0096368A" w:rsidRPr="00832469" w:rsidRDefault="0096368A" w:rsidP="0009200A">
            <w:pPr>
              <w:tabs>
                <w:tab w:val="center" w:pos="305"/>
              </w:tabs>
              <w:jc w:val="center"/>
              <w:rPr>
                <w:sz w:val="18"/>
                <w:szCs w:val="18"/>
              </w:rPr>
            </w:pPr>
            <w:r w:rsidRPr="00832469">
              <w:rPr>
                <w:sz w:val="18"/>
                <w:szCs w:val="18"/>
              </w:rPr>
              <w:t>%</w:t>
            </w:r>
          </w:p>
        </w:tc>
        <w:tc>
          <w:tcPr>
            <w:tcW w:w="461" w:type="pct"/>
            <w:vMerge/>
            <w:shd w:val="clear" w:color="auto" w:fill="auto"/>
          </w:tcPr>
          <w:p w14:paraId="0BF040A9" w14:textId="77777777" w:rsidR="0096368A" w:rsidRPr="00832469" w:rsidRDefault="0096368A" w:rsidP="0009200A">
            <w:pPr>
              <w:tabs>
                <w:tab w:val="center" w:pos="305"/>
              </w:tabs>
              <w:jc w:val="center"/>
              <w:cnfStyle w:val="000000100000" w:firstRow="0" w:lastRow="0" w:firstColumn="0" w:lastColumn="0" w:oddVBand="0" w:evenVBand="0" w:oddHBand="1"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449" w:type="pct"/>
            <w:vMerge/>
            <w:shd w:val="clear" w:color="auto" w:fill="auto"/>
          </w:tcPr>
          <w:p w14:paraId="1AED4FCA" w14:textId="77777777" w:rsidR="0096368A" w:rsidRPr="00832469" w:rsidRDefault="0096368A" w:rsidP="0009200A">
            <w:pPr>
              <w:tabs>
                <w:tab w:val="center" w:pos="305"/>
              </w:tabs>
              <w:jc w:val="center"/>
              <w:rPr>
                <w:sz w:val="18"/>
                <w:szCs w:val="18"/>
              </w:rPr>
            </w:pPr>
          </w:p>
        </w:tc>
        <w:tc>
          <w:tcPr>
            <w:tcW w:w="487" w:type="pct"/>
            <w:shd w:val="clear" w:color="auto" w:fill="auto"/>
          </w:tcPr>
          <w:p w14:paraId="1D1ABB4C" w14:textId="77777777" w:rsidR="0096368A" w:rsidRPr="00832469" w:rsidRDefault="0096368A" w:rsidP="0009200A">
            <w:pPr>
              <w:tabs>
                <w:tab w:val="center" w:pos="305"/>
              </w:tabs>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sz w:val="18"/>
                <w:szCs w:val="18"/>
              </w:rPr>
              <w:t>N</w:t>
            </w:r>
          </w:p>
        </w:tc>
        <w:tc>
          <w:tcPr>
            <w:cnfStyle w:val="000010000000" w:firstRow="0" w:lastRow="0" w:firstColumn="0" w:lastColumn="0" w:oddVBand="1" w:evenVBand="0" w:oddHBand="0" w:evenHBand="0" w:firstRowFirstColumn="0" w:firstRowLastColumn="0" w:lastRowFirstColumn="0" w:lastRowLastColumn="0"/>
            <w:tcW w:w="486" w:type="pct"/>
            <w:shd w:val="clear" w:color="auto" w:fill="auto"/>
          </w:tcPr>
          <w:p w14:paraId="25900DF4" w14:textId="77777777" w:rsidR="0096368A" w:rsidRPr="00832469" w:rsidRDefault="0096368A" w:rsidP="0009200A">
            <w:pPr>
              <w:tabs>
                <w:tab w:val="center" w:pos="305"/>
              </w:tabs>
              <w:jc w:val="center"/>
              <w:rPr>
                <w:sz w:val="18"/>
                <w:szCs w:val="18"/>
              </w:rPr>
            </w:pPr>
            <w:r w:rsidRPr="00832469">
              <w:rPr>
                <w:sz w:val="18"/>
                <w:szCs w:val="18"/>
              </w:rPr>
              <w:t>P</w:t>
            </w:r>
          </w:p>
        </w:tc>
        <w:tc>
          <w:tcPr>
            <w:tcW w:w="585" w:type="pct"/>
            <w:shd w:val="clear" w:color="auto" w:fill="auto"/>
          </w:tcPr>
          <w:p w14:paraId="22741E16" w14:textId="77777777" w:rsidR="0096368A" w:rsidRPr="00832469" w:rsidRDefault="0096368A" w:rsidP="0009200A">
            <w:pPr>
              <w:tabs>
                <w:tab w:val="center" w:pos="305"/>
              </w:tabs>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sz w:val="18"/>
                <w:szCs w:val="18"/>
              </w:rPr>
              <w:t>K</w:t>
            </w:r>
          </w:p>
        </w:tc>
        <w:tc>
          <w:tcPr>
            <w:cnfStyle w:val="000010000000" w:firstRow="0" w:lastRow="0" w:firstColumn="0" w:lastColumn="0" w:oddVBand="1" w:evenVBand="0" w:oddHBand="0" w:evenHBand="0" w:firstRowFirstColumn="0" w:firstRowLastColumn="0" w:lastRowFirstColumn="0" w:lastRowLastColumn="0"/>
            <w:tcW w:w="577" w:type="pct"/>
            <w:vMerge/>
            <w:shd w:val="clear" w:color="auto" w:fill="auto"/>
          </w:tcPr>
          <w:p w14:paraId="5BB300AA" w14:textId="77777777" w:rsidR="0096368A" w:rsidRPr="00832469" w:rsidRDefault="0096368A" w:rsidP="0009200A">
            <w:pPr>
              <w:tabs>
                <w:tab w:val="center" w:pos="305"/>
              </w:tabs>
              <w:jc w:val="center"/>
              <w:rPr>
                <w:sz w:val="18"/>
                <w:szCs w:val="18"/>
              </w:rPr>
            </w:pPr>
          </w:p>
        </w:tc>
        <w:tc>
          <w:tcPr>
            <w:tcW w:w="706" w:type="pct"/>
            <w:vMerge w:val="restart"/>
            <w:shd w:val="clear" w:color="auto" w:fill="auto"/>
          </w:tcPr>
          <w:p w14:paraId="5CFF3A2E" w14:textId="77777777" w:rsidR="007C31F9" w:rsidRDefault="007C31F9" w:rsidP="0009200A">
            <w:pPr>
              <w:pStyle w:val="NoSpacing"/>
              <w:bidi w:val="0"/>
              <w:jc w:val="center"/>
              <w:cnfStyle w:val="000000100000" w:firstRow="0" w:lastRow="0" w:firstColumn="0" w:lastColumn="0" w:oddVBand="0" w:evenVBand="0" w:oddHBand="1" w:evenHBand="0" w:firstRowFirstColumn="0" w:firstRowLastColumn="0" w:lastRowFirstColumn="0" w:lastRowLastColumn="0"/>
              <w:rPr>
                <w:sz w:val="18"/>
                <w:szCs w:val="18"/>
              </w:rPr>
            </w:pPr>
          </w:p>
          <w:p w14:paraId="7D2D6F51" w14:textId="61783E69" w:rsidR="0096368A" w:rsidRPr="00832469" w:rsidRDefault="0096368A" w:rsidP="007C31F9">
            <w:pPr>
              <w:pStyle w:val="NoSpacing"/>
              <w:bidi w:val="0"/>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sz w:val="18"/>
                <w:szCs w:val="18"/>
              </w:rPr>
              <w:t>Sandy</w:t>
            </w:r>
          </w:p>
        </w:tc>
      </w:tr>
      <w:tr w:rsidR="0096368A" w:rsidRPr="00832469" w14:paraId="576ED668" w14:textId="77777777" w:rsidTr="000D6444">
        <w:trPr>
          <w:trHeight w:val="206"/>
        </w:trPr>
        <w:tc>
          <w:tcPr>
            <w:cnfStyle w:val="000010000000" w:firstRow="0" w:lastRow="0" w:firstColumn="0" w:lastColumn="0" w:oddVBand="1" w:evenVBand="0" w:oddHBand="0" w:evenHBand="0" w:firstRowFirstColumn="0" w:firstRowLastColumn="0" w:lastRowFirstColumn="0" w:lastRowLastColumn="0"/>
            <w:tcW w:w="418" w:type="pct"/>
            <w:shd w:val="clear" w:color="auto" w:fill="auto"/>
          </w:tcPr>
          <w:p w14:paraId="530F308C" w14:textId="77777777" w:rsidR="0096368A" w:rsidRPr="00832469" w:rsidRDefault="0096368A" w:rsidP="0009200A">
            <w:pPr>
              <w:tabs>
                <w:tab w:val="center" w:pos="305"/>
              </w:tabs>
              <w:jc w:val="center"/>
            </w:pPr>
            <w:r w:rsidRPr="00832469">
              <w:rPr>
                <w:sz w:val="18"/>
                <w:szCs w:val="18"/>
              </w:rPr>
              <w:t>3</w:t>
            </w:r>
          </w:p>
        </w:tc>
        <w:tc>
          <w:tcPr>
            <w:tcW w:w="391" w:type="pct"/>
          </w:tcPr>
          <w:p w14:paraId="08C6509E" w14:textId="77777777" w:rsidR="0096368A" w:rsidRPr="00832469" w:rsidRDefault="0096368A" w:rsidP="0009200A">
            <w:pPr>
              <w:tabs>
                <w:tab w:val="center" w:pos="305"/>
              </w:tabs>
              <w:jc w:val="center"/>
              <w:cnfStyle w:val="000000000000" w:firstRow="0" w:lastRow="0" w:firstColumn="0" w:lastColumn="0" w:oddVBand="0" w:evenVBand="0" w:oddHBand="0" w:evenHBand="0" w:firstRowFirstColumn="0" w:firstRowLastColumn="0" w:lastRowFirstColumn="0" w:lastRowLastColumn="0"/>
            </w:pPr>
            <w:r w:rsidRPr="00832469">
              <w:rPr>
                <w:sz w:val="18"/>
                <w:szCs w:val="18"/>
              </w:rPr>
              <w:t>0.0</w:t>
            </w:r>
          </w:p>
        </w:tc>
        <w:tc>
          <w:tcPr>
            <w:cnfStyle w:val="000010000000" w:firstRow="0" w:lastRow="0" w:firstColumn="0" w:lastColumn="0" w:oddVBand="1" w:evenVBand="0" w:oddHBand="0" w:evenHBand="0" w:firstRowFirstColumn="0" w:firstRowLastColumn="0" w:lastRowFirstColumn="0" w:lastRowLastColumn="0"/>
            <w:tcW w:w="440" w:type="pct"/>
            <w:shd w:val="clear" w:color="auto" w:fill="auto"/>
          </w:tcPr>
          <w:p w14:paraId="3B0F6423" w14:textId="77777777" w:rsidR="0096368A" w:rsidRPr="00832469" w:rsidRDefault="0096368A" w:rsidP="0009200A">
            <w:pPr>
              <w:tabs>
                <w:tab w:val="center" w:pos="305"/>
              </w:tabs>
              <w:jc w:val="center"/>
            </w:pPr>
            <w:r w:rsidRPr="00832469">
              <w:rPr>
                <w:sz w:val="18"/>
                <w:szCs w:val="18"/>
              </w:rPr>
              <w:t>97.0</w:t>
            </w:r>
          </w:p>
        </w:tc>
        <w:tc>
          <w:tcPr>
            <w:tcW w:w="461" w:type="pct"/>
          </w:tcPr>
          <w:p w14:paraId="58816908" w14:textId="77777777" w:rsidR="0096368A" w:rsidRPr="00832469" w:rsidRDefault="0096368A" w:rsidP="0009200A">
            <w:pPr>
              <w:pStyle w:val="Default"/>
              <w:jc w:val="center"/>
              <w:cnfStyle w:val="000000000000" w:firstRow="0" w:lastRow="0" w:firstColumn="0" w:lastColumn="0" w:oddVBand="0" w:evenVBand="0" w:oddHBand="0" w:evenHBand="0" w:firstRowFirstColumn="0" w:firstRowLastColumn="0" w:lastRowFirstColumn="0" w:lastRowLastColumn="0"/>
            </w:pPr>
            <w:r w:rsidRPr="00832469">
              <w:t>17</w:t>
            </w:r>
          </w:p>
        </w:tc>
        <w:tc>
          <w:tcPr>
            <w:cnfStyle w:val="000010000000" w:firstRow="0" w:lastRow="0" w:firstColumn="0" w:lastColumn="0" w:oddVBand="1" w:evenVBand="0" w:oddHBand="0" w:evenHBand="0" w:firstRowFirstColumn="0" w:firstRowLastColumn="0" w:lastRowFirstColumn="0" w:lastRowLastColumn="0"/>
            <w:tcW w:w="449" w:type="pct"/>
            <w:shd w:val="clear" w:color="auto" w:fill="auto"/>
          </w:tcPr>
          <w:p w14:paraId="77A73B55" w14:textId="77777777" w:rsidR="0096368A" w:rsidRPr="00832469" w:rsidRDefault="0096368A" w:rsidP="0009200A">
            <w:pPr>
              <w:tabs>
                <w:tab w:val="center" w:pos="305"/>
              </w:tabs>
              <w:jc w:val="center"/>
            </w:pPr>
            <w:r w:rsidRPr="00832469">
              <w:rPr>
                <w:color w:val="000000"/>
                <w:sz w:val="16"/>
                <w:szCs w:val="16"/>
              </w:rPr>
              <w:t>392</w:t>
            </w:r>
          </w:p>
        </w:tc>
        <w:tc>
          <w:tcPr>
            <w:tcW w:w="487" w:type="pct"/>
          </w:tcPr>
          <w:p w14:paraId="659C2D81" w14:textId="77777777" w:rsidR="0096368A" w:rsidRPr="00832469" w:rsidRDefault="0096368A" w:rsidP="0009200A">
            <w:pPr>
              <w:tabs>
                <w:tab w:val="center" w:pos="305"/>
              </w:tabs>
              <w:jc w:val="center"/>
              <w:cnfStyle w:val="000000000000" w:firstRow="0" w:lastRow="0" w:firstColumn="0" w:lastColumn="0" w:oddVBand="0" w:evenVBand="0" w:oddHBand="0" w:evenHBand="0" w:firstRowFirstColumn="0" w:firstRowLastColumn="0" w:lastRowFirstColumn="0" w:lastRowLastColumn="0"/>
            </w:pPr>
            <w:r w:rsidRPr="00832469">
              <w:t>155</w:t>
            </w:r>
          </w:p>
        </w:tc>
        <w:tc>
          <w:tcPr>
            <w:cnfStyle w:val="000010000000" w:firstRow="0" w:lastRow="0" w:firstColumn="0" w:lastColumn="0" w:oddVBand="1" w:evenVBand="0" w:oddHBand="0" w:evenHBand="0" w:firstRowFirstColumn="0" w:firstRowLastColumn="0" w:lastRowFirstColumn="0" w:lastRowLastColumn="0"/>
            <w:tcW w:w="486" w:type="pct"/>
            <w:shd w:val="clear" w:color="auto" w:fill="auto"/>
          </w:tcPr>
          <w:p w14:paraId="338A90FF" w14:textId="77777777" w:rsidR="0096368A" w:rsidRPr="00832469" w:rsidRDefault="0096368A" w:rsidP="0009200A">
            <w:pPr>
              <w:tabs>
                <w:tab w:val="center" w:pos="305"/>
              </w:tabs>
              <w:jc w:val="center"/>
            </w:pPr>
            <w:r w:rsidRPr="00832469">
              <w:t>9.8</w:t>
            </w:r>
          </w:p>
        </w:tc>
        <w:tc>
          <w:tcPr>
            <w:tcW w:w="585" w:type="pct"/>
          </w:tcPr>
          <w:p w14:paraId="65E94606" w14:textId="77777777" w:rsidR="0096368A" w:rsidRPr="00832469" w:rsidRDefault="0096368A" w:rsidP="0009200A">
            <w:pPr>
              <w:tabs>
                <w:tab w:val="center" w:pos="305"/>
              </w:tabs>
              <w:jc w:val="center"/>
              <w:cnfStyle w:val="000000000000" w:firstRow="0" w:lastRow="0" w:firstColumn="0" w:lastColumn="0" w:oddVBand="0" w:evenVBand="0" w:oddHBand="0" w:evenHBand="0" w:firstRowFirstColumn="0" w:firstRowLastColumn="0" w:lastRowFirstColumn="0" w:lastRowLastColumn="0"/>
            </w:pPr>
            <w:r w:rsidRPr="00832469">
              <w:t>0.17</w:t>
            </w:r>
          </w:p>
        </w:tc>
        <w:tc>
          <w:tcPr>
            <w:cnfStyle w:val="000010000000" w:firstRow="0" w:lastRow="0" w:firstColumn="0" w:lastColumn="0" w:oddVBand="1" w:evenVBand="0" w:oddHBand="0" w:evenHBand="0" w:firstRowFirstColumn="0" w:firstRowLastColumn="0" w:lastRowFirstColumn="0" w:lastRowLastColumn="0"/>
            <w:tcW w:w="577" w:type="pct"/>
            <w:shd w:val="clear" w:color="auto" w:fill="auto"/>
          </w:tcPr>
          <w:p w14:paraId="413047A5" w14:textId="77777777" w:rsidR="0096368A" w:rsidRPr="00832469" w:rsidRDefault="0096368A" w:rsidP="0009200A">
            <w:pPr>
              <w:tabs>
                <w:tab w:val="center" w:pos="305"/>
              </w:tabs>
              <w:jc w:val="center"/>
            </w:pPr>
            <w:r w:rsidRPr="00832469">
              <w:rPr>
                <w:color w:val="000000"/>
                <w:sz w:val="16"/>
                <w:szCs w:val="16"/>
              </w:rPr>
              <w:t>8.5</w:t>
            </w:r>
          </w:p>
        </w:tc>
        <w:tc>
          <w:tcPr>
            <w:tcW w:w="706" w:type="pct"/>
            <w:vMerge/>
          </w:tcPr>
          <w:p w14:paraId="74395B42" w14:textId="77777777" w:rsidR="0096368A" w:rsidRPr="00832469" w:rsidRDefault="0096368A" w:rsidP="0009200A">
            <w:pPr>
              <w:tabs>
                <w:tab w:val="center" w:pos="305"/>
              </w:tabs>
              <w:jc w:val="center"/>
              <w:cnfStyle w:val="000000000000" w:firstRow="0" w:lastRow="0" w:firstColumn="0" w:lastColumn="0" w:oddVBand="0" w:evenVBand="0" w:oddHBand="0" w:evenHBand="0" w:firstRowFirstColumn="0" w:firstRowLastColumn="0" w:lastRowFirstColumn="0" w:lastRowLastColumn="0"/>
            </w:pPr>
          </w:p>
        </w:tc>
      </w:tr>
    </w:tbl>
    <w:p w14:paraId="52242F1E" w14:textId="77777777" w:rsidR="0096368A" w:rsidRPr="00832469" w:rsidRDefault="0096368A" w:rsidP="0096368A">
      <w:pPr>
        <w:ind w:left="851" w:hanging="850"/>
        <w:jc w:val="both"/>
        <w:rPr>
          <w:rFonts w:ascii="Times New Roman" w:hAnsi="Times New Roman" w:cs="Times New Roman"/>
          <w:b/>
          <w:bCs/>
          <w:color w:val="000000"/>
          <w:sz w:val="18"/>
          <w:szCs w:val="18"/>
        </w:rPr>
      </w:pPr>
      <w:r w:rsidRPr="00832469">
        <w:rPr>
          <w:rFonts w:ascii="Times New Roman" w:hAnsi="Times New Roman" w:cs="Times New Roman"/>
          <w:b/>
          <w:bCs/>
          <w:color w:val="000000"/>
          <w:sz w:val="18"/>
          <w:szCs w:val="18"/>
        </w:rPr>
        <w:t>Table 1. Chemical characteristics of the tested soil sample collected from the experimental area.</w:t>
      </w:r>
    </w:p>
    <w:p w14:paraId="51307BD9" w14:textId="77777777" w:rsidR="0096368A" w:rsidRPr="00832469" w:rsidRDefault="0096368A" w:rsidP="0096368A">
      <w:pPr>
        <w:ind w:firstLineChars="100" w:firstLine="200"/>
        <w:jc w:val="both"/>
        <w:rPr>
          <w:rFonts w:ascii="Times New Roman" w:eastAsia="Segoe UI" w:hAnsi="Times New Roman" w:cs="Times New Roman"/>
          <w:sz w:val="20"/>
          <w:szCs w:val="20"/>
          <w:rtl/>
        </w:rPr>
      </w:pPr>
    </w:p>
    <w:p w14:paraId="4C0C0787" w14:textId="77777777" w:rsidR="0096368A" w:rsidRPr="00832469" w:rsidRDefault="0096368A" w:rsidP="0096368A">
      <w:pPr>
        <w:spacing w:after="0" w:line="240" w:lineRule="auto"/>
        <w:ind w:left="634" w:hanging="634"/>
        <w:jc w:val="both"/>
        <w:rPr>
          <w:rFonts w:ascii="Times New Roman" w:eastAsia="Segoe UI" w:hAnsi="Times New Roman" w:cs="Times New Roman"/>
          <w:b/>
          <w:bCs/>
          <w:sz w:val="20"/>
          <w:szCs w:val="20"/>
        </w:rPr>
      </w:pPr>
      <w:r w:rsidRPr="00832469">
        <w:rPr>
          <w:rFonts w:ascii="Times New Roman" w:hAnsi="Times New Roman" w:cs="Times New Roman"/>
          <w:b/>
          <w:bCs/>
          <w:color w:val="000000"/>
          <w:sz w:val="18"/>
          <w:szCs w:val="18"/>
        </w:rPr>
        <w:t>Table2 .</w:t>
      </w:r>
      <w:r w:rsidRPr="00832469">
        <w:rPr>
          <w:rFonts w:ascii="Times New Roman" w:eastAsia="Segoe UI" w:hAnsi="Times New Roman" w:cs="Times New Roman"/>
          <w:b/>
          <w:bCs/>
          <w:sz w:val="20"/>
          <w:szCs w:val="20"/>
        </w:rPr>
        <w:t>Irrigation water was supplied from groundwater wells. The physicochemical characteristics of the irrigation water are presented in Table 2</w:t>
      </w:r>
    </w:p>
    <w:tbl>
      <w:tblPr>
        <w:tblStyle w:val="PlainTable2"/>
        <w:tblW w:w="0" w:type="auto"/>
        <w:tblLook w:val="04A0" w:firstRow="1" w:lastRow="0" w:firstColumn="1" w:lastColumn="0" w:noHBand="0" w:noVBand="1"/>
      </w:tblPr>
      <w:tblGrid>
        <w:gridCol w:w="1139"/>
        <w:gridCol w:w="918"/>
        <w:gridCol w:w="1625"/>
        <w:gridCol w:w="621"/>
        <w:gridCol w:w="727"/>
        <w:gridCol w:w="710"/>
        <w:gridCol w:w="665"/>
        <w:gridCol w:w="761"/>
        <w:gridCol w:w="874"/>
        <w:gridCol w:w="599"/>
        <w:gridCol w:w="711"/>
      </w:tblGrid>
      <w:tr w:rsidR="0096368A" w:rsidRPr="00832469" w14:paraId="261FFCD3" w14:textId="77777777" w:rsidTr="0009200A">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139" w:type="dxa"/>
            <w:vMerge w:val="restart"/>
          </w:tcPr>
          <w:p w14:paraId="04899BC4" w14:textId="77777777" w:rsidR="0096368A" w:rsidRPr="00832469" w:rsidRDefault="0096368A" w:rsidP="0009200A">
            <w:pPr>
              <w:jc w:val="center"/>
              <w:rPr>
                <w:rStyle w:val="fontstyle01"/>
                <w:b w:val="0"/>
                <w:bCs w:val="0"/>
                <w:sz w:val="18"/>
                <w:szCs w:val="18"/>
              </w:rPr>
            </w:pPr>
            <w:r w:rsidRPr="00832469">
              <w:rPr>
                <w:rStyle w:val="fontstyle01"/>
                <w:b w:val="0"/>
                <w:bCs w:val="0"/>
                <w:sz w:val="18"/>
                <w:szCs w:val="18"/>
              </w:rPr>
              <w:t>pH</w:t>
            </w:r>
          </w:p>
          <w:p w14:paraId="2E2959E3" w14:textId="77777777" w:rsidR="0096368A" w:rsidRPr="00832469" w:rsidRDefault="0096368A" w:rsidP="0009200A">
            <w:pPr>
              <w:jc w:val="center"/>
              <w:rPr>
                <w:b w:val="0"/>
                <w:bCs w:val="0"/>
                <w:sz w:val="18"/>
                <w:szCs w:val="18"/>
              </w:rPr>
            </w:pPr>
            <w:r w:rsidRPr="00832469">
              <w:rPr>
                <w:rStyle w:val="fontstyle01"/>
                <w:b w:val="0"/>
                <w:bCs w:val="0"/>
                <w:sz w:val="18"/>
                <w:szCs w:val="18"/>
              </w:rPr>
              <w:t>(1:2.5) soil suspension</w:t>
            </w:r>
          </w:p>
        </w:tc>
        <w:tc>
          <w:tcPr>
            <w:tcW w:w="918" w:type="dxa"/>
            <w:vMerge w:val="restart"/>
          </w:tcPr>
          <w:p w14:paraId="036A2F56" w14:textId="77777777" w:rsidR="0096368A" w:rsidRPr="00832469" w:rsidRDefault="0096368A" w:rsidP="0009200A">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832469">
              <w:rPr>
                <w:rStyle w:val="fontstyle01"/>
                <w:b w:val="0"/>
                <w:bCs w:val="0"/>
                <w:sz w:val="18"/>
                <w:szCs w:val="18"/>
              </w:rPr>
              <w:t>EC</w:t>
            </w:r>
            <w:r w:rsidRPr="00832469">
              <w:rPr>
                <w:b w:val="0"/>
                <w:bCs w:val="0"/>
                <w:sz w:val="18"/>
                <w:szCs w:val="18"/>
              </w:rPr>
              <w:br/>
            </w:r>
            <w:proofErr w:type="spellStart"/>
            <w:r w:rsidRPr="00832469">
              <w:rPr>
                <w:b w:val="0"/>
                <w:bCs w:val="0"/>
                <w:color w:val="000000"/>
                <w:sz w:val="16"/>
                <w:szCs w:val="16"/>
              </w:rPr>
              <w:t>μS</w:t>
            </w:r>
            <w:proofErr w:type="spellEnd"/>
            <w:r w:rsidRPr="00832469">
              <w:rPr>
                <w:b w:val="0"/>
                <w:bCs w:val="0"/>
                <w:color w:val="000000"/>
                <w:sz w:val="16"/>
                <w:szCs w:val="16"/>
              </w:rPr>
              <w:t>/cm</w:t>
            </w:r>
          </w:p>
        </w:tc>
        <w:tc>
          <w:tcPr>
            <w:tcW w:w="1625" w:type="dxa"/>
            <w:vMerge w:val="restart"/>
            <w:vAlign w:val="center"/>
          </w:tcPr>
          <w:p w14:paraId="1BA6AFDD" w14:textId="77777777" w:rsidR="0096368A" w:rsidRPr="00832469" w:rsidRDefault="0096368A" w:rsidP="0009200A">
            <w:pPr>
              <w:jc w:val="center"/>
              <w:cnfStyle w:val="100000000000" w:firstRow="1" w:lastRow="0" w:firstColumn="0" w:lastColumn="0" w:oddVBand="0" w:evenVBand="0" w:oddHBand="0" w:evenHBand="0" w:firstRowFirstColumn="0" w:firstRowLastColumn="0" w:lastRowFirstColumn="0" w:lastRowLastColumn="0"/>
              <w:rPr>
                <w:rStyle w:val="fontstyle01"/>
                <w:b w:val="0"/>
                <w:bCs w:val="0"/>
                <w:sz w:val="18"/>
                <w:szCs w:val="18"/>
              </w:rPr>
            </w:pPr>
            <w:r w:rsidRPr="00832469">
              <w:rPr>
                <w:rStyle w:val="fontstyle01"/>
                <w:b w:val="0"/>
                <w:bCs w:val="0"/>
                <w:sz w:val="18"/>
                <w:szCs w:val="18"/>
              </w:rPr>
              <w:t>S.A.R</w:t>
            </w:r>
          </w:p>
        </w:tc>
        <w:tc>
          <w:tcPr>
            <w:tcW w:w="2723" w:type="dxa"/>
            <w:gridSpan w:val="4"/>
          </w:tcPr>
          <w:p w14:paraId="64B57EE9" w14:textId="77777777" w:rsidR="0096368A" w:rsidRPr="00832469" w:rsidRDefault="0096368A" w:rsidP="0009200A">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832469">
              <w:rPr>
                <w:rStyle w:val="fontstyle01"/>
                <w:b w:val="0"/>
                <w:bCs w:val="0"/>
                <w:sz w:val="18"/>
                <w:szCs w:val="18"/>
              </w:rPr>
              <w:t>Soluble cations (mmol c L</w:t>
            </w:r>
            <w:r w:rsidRPr="00832469">
              <w:rPr>
                <w:rStyle w:val="fontstyle01"/>
                <w:b w:val="0"/>
                <w:bCs w:val="0"/>
                <w:sz w:val="18"/>
                <w:szCs w:val="18"/>
                <w:vertAlign w:val="superscript"/>
              </w:rPr>
              <w:t>-1</w:t>
            </w:r>
            <w:r w:rsidRPr="00832469">
              <w:rPr>
                <w:rStyle w:val="fontstyle01"/>
                <w:b w:val="0"/>
                <w:bCs w:val="0"/>
                <w:sz w:val="18"/>
                <w:szCs w:val="18"/>
              </w:rPr>
              <w:t>)</w:t>
            </w:r>
          </w:p>
        </w:tc>
        <w:tc>
          <w:tcPr>
            <w:tcW w:w="2945" w:type="dxa"/>
            <w:gridSpan w:val="4"/>
          </w:tcPr>
          <w:p w14:paraId="21D29161" w14:textId="77777777" w:rsidR="0096368A" w:rsidRPr="00832469" w:rsidRDefault="0096368A" w:rsidP="0009200A">
            <w:pPr>
              <w:jc w:val="center"/>
              <w:cnfStyle w:val="100000000000" w:firstRow="1" w:lastRow="0" w:firstColumn="0" w:lastColumn="0" w:oddVBand="0" w:evenVBand="0" w:oddHBand="0" w:evenHBand="0" w:firstRowFirstColumn="0" w:firstRowLastColumn="0" w:lastRowFirstColumn="0" w:lastRowLastColumn="0"/>
              <w:rPr>
                <w:rStyle w:val="fontstyle01"/>
                <w:b w:val="0"/>
                <w:bCs w:val="0"/>
                <w:sz w:val="18"/>
                <w:szCs w:val="18"/>
              </w:rPr>
            </w:pPr>
            <w:r w:rsidRPr="00832469">
              <w:rPr>
                <w:rStyle w:val="fontstyle01"/>
                <w:b w:val="0"/>
                <w:bCs w:val="0"/>
                <w:sz w:val="18"/>
                <w:szCs w:val="18"/>
              </w:rPr>
              <w:t>Soluble anions ( mmol c L</w:t>
            </w:r>
            <w:r w:rsidRPr="00832469">
              <w:rPr>
                <w:rStyle w:val="fontstyle01"/>
                <w:b w:val="0"/>
                <w:bCs w:val="0"/>
                <w:sz w:val="18"/>
                <w:szCs w:val="18"/>
                <w:vertAlign w:val="superscript"/>
              </w:rPr>
              <w:t>-1</w:t>
            </w:r>
            <w:r w:rsidRPr="00832469">
              <w:rPr>
                <w:rStyle w:val="fontstyle01"/>
                <w:b w:val="0"/>
                <w:bCs w:val="0"/>
                <w:sz w:val="18"/>
                <w:szCs w:val="18"/>
              </w:rPr>
              <w:t>)</w:t>
            </w:r>
          </w:p>
        </w:tc>
      </w:tr>
      <w:tr w:rsidR="0096368A" w:rsidRPr="00832469" w14:paraId="6D03478A" w14:textId="77777777" w:rsidTr="0009200A">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139" w:type="dxa"/>
            <w:vMerge/>
          </w:tcPr>
          <w:p w14:paraId="3432E22D" w14:textId="77777777" w:rsidR="0096368A" w:rsidRPr="00832469" w:rsidRDefault="0096368A" w:rsidP="0009200A">
            <w:pPr>
              <w:spacing w:line="360" w:lineRule="auto"/>
              <w:jc w:val="center"/>
              <w:rPr>
                <w:b w:val="0"/>
                <w:bCs w:val="0"/>
                <w:sz w:val="18"/>
                <w:szCs w:val="18"/>
              </w:rPr>
            </w:pPr>
          </w:p>
        </w:tc>
        <w:tc>
          <w:tcPr>
            <w:tcW w:w="918" w:type="dxa"/>
            <w:vMerge/>
          </w:tcPr>
          <w:p w14:paraId="1F1BA2AE" w14:textId="77777777" w:rsidR="0096368A" w:rsidRPr="00832469" w:rsidRDefault="0096368A" w:rsidP="0009200A">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625" w:type="dxa"/>
            <w:vMerge/>
          </w:tcPr>
          <w:p w14:paraId="023CA7E2" w14:textId="77777777" w:rsidR="0096368A" w:rsidRPr="00832469" w:rsidRDefault="0096368A" w:rsidP="0009200A">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01"/>
                <w:sz w:val="18"/>
                <w:szCs w:val="18"/>
                <w:rtl/>
                <w:lang w:bidi="ar-EG"/>
              </w:rPr>
            </w:pPr>
          </w:p>
        </w:tc>
        <w:tc>
          <w:tcPr>
            <w:tcW w:w="621" w:type="dxa"/>
          </w:tcPr>
          <w:p w14:paraId="6C014531" w14:textId="77777777" w:rsidR="0096368A" w:rsidRPr="00832469" w:rsidRDefault="0096368A" w:rsidP="0009200A">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rStyle w:val="fontstyle01"/>
                <w:sz w:val="18"/>
                <w:szCs w:val="18"/>
              </w:rPr>
              <w:t>Ca</w:t>
            </w:r>
            <w:r w:rsidRPr="00832469">
              <w:rPr>
                <w:rStyle w:val="fontstyle01"/>
                <w:sz w:val="18"/>
                <w:szCs w:val="18"/>
                <w:vertAlign w:val="superscript"/>
              </w:rPr>
              <w:t>++</w:t>
            </w:r>
            <w:r w:rsidRPr="00832469">
              <w:rPr>
                <w:rStyle w:val="fontstyle01"/>
                <w:sz w:val="18"/>
                <w:szCs w:val="18"/>
              </w:rPr>
              <w:t xml:space="preserve"> </w:t>
            </w:r>
          </w:p>
        </w:tc>
        <w:tc>
          <w:tcPr>
            <w:tcW w:w="727" w:type="dxa"/>
          </w:tcPr>
          <w:p w14:paraId="07C85C92" w14:textId="77777777" w:rsidR="0096368A" w:rsidRPr="00832469" w:rsidRDefault="0096368A" w:rsidP="0009200A">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rStyle w:val="fontstyle01"/>
                <w:sz w:val="18"/>
                <w:szCs w:val="18"/>
              </w:rPr>
              <w:t>Mg</w:t>
            </w:r>
            <w:r w:rsidRPr="00832469">
              <w:rPr>
                <w:rStyle w:val="fontstyle01"/>
                <w:sz w:val="18"/>
                <w:szCs w:val="18"/>
                <w:vertAlign w:val="superscript"/>
              </w:rPr>
              <w:t xml:space="preserve">++ </w:t>
            </w:r>
          </w:p>
        </w:tc>
        <w:tc>
          <w:tcPr>
            <w:tcW w:w="710" w:type="dxa"/>
          </w:tcPr>
          <w:p w14:paraId="2C940982" w14:textId="77777777" w:rsidR="0096368A" w:rsidRPr="00832469" w:rsidRDefault="0096368A" w:rsidP="0009200A">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rStyle w:val="fontstyle01"/>
                <w:sz w:val="18"/>
                <w:szCs w:val="18"/>
              </w:rPr>
              <w:t>Na</w:t>
            </w:r>
            <w:r w:rsidRPr="00832469">
              <w:rPr>
                <w:rStyle w:val="fontstyle01"/>
                <w:sz w:val="18"/>
                <w:szCs w:val="18"/>
                <w:vertAlign w:val="superscript"/>
              </w:rPr>
              <w:t xml:space="preserve">+ </w:t>
            </w:r>
          </w:p>
        </w:tc>
        <w:tc>
          <w:tcPr>
            <w:tcW w:w="665" w:type="dxa"/>
          </w:tcPr>
          <w:p w14:paraId="463D8A1B" w14:textId="77777777" w:rsidR="0096368A" w:rsidRPr="00832469" w:rsidRDefault="0096368A" w:rsidP="0009200A">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rStyle w:val="fontstyle01"/>
                <w:sz w:val="18"/>
                <w:szCs w:val="18"/>
              </w:rPr>
              <w:t>K</w:t>
            </w:r>
            <w:r w:rsidRPr="00832469">
              <w:rPr>
                <w:rStyle w:val="fontstyle01"/>
                <w:sz w:val="18"/>
                <w:szCs w:val="18"/>
                <w:vertAlign w:val="superscript"/>
              </w:rPr>
              <w:t>+</w:t>
            </w:r>
            <w:r w:rsidRPr="00832469">
              <w:rPr>
                <w:rStyle w:val="fontstyle01"/>
                <w:sz w:val="18"/>
                <w:szCs w:val="18"/>
              </w:rPr>
              <w:t xml:space="preserve"> </w:t>
            </w:r>
          </w:p>
        </w:tc>
        <w:tc>
          <w:tcPr>
            <w:tcW w:w="761" w:type="dxa"/>
          </w:tcPr>
          <w:p w14:paraId="41E80B65" w14:textId="77777777" w:rsidR="0096368A" w:rsidRPr="00832469" w:rsidRDefault="0096368A" w:rsidP="0009200A">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rStyle w:val="fontstyle01"/>
                <w:sz w:val="18"/>
                <w:szCs w:val="18"/>
              </w:rPr>
              <w:t>CO3</w:t>
            </w:r>
            <w:r w:rsidRPr="00832469">
              <w:rPr>
                <w:rStyle w:val="fontstyle01"/>
                <w:sz w:val="18"/>
                <w:szCs w:val="18"/>
                <w:vertAlign w:val="superscript"/>
              </w:rPr>
              <w:t>-</w:t>
            </w:r>
            <w:r w:rsidRPr="00832469">
              <w:rPr>
                <w:rStyle w:val="fontstyle01"/>
                <w:sz w:val="18"/>
                <w:szCs w:val="18"/>
              </w:rPr>
              <w:t xml:space="preserve"> </w:t>
            </w:r>
          </w:p>
        </w:tc>
        <w:tc>
          <w:tcPr>
            <w:tcW w:w="874" w:type="dxa"/>
          </w:tcPr>
          <w:p w14:paraId="7E09F682" w14:textId="77777777" w:rsidR="0096368A" w:rsidRPr="00832469" w:rsidRDefault="0096368A" w:rsidP="0009200A">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rStyle w:val="fontstyle01"/>
                <w:sz w:val="18"/>
                <w:szCs w:val="18"/>
              </w:rPr>
              <w:t>HCO3</w:t>
            </w:r>
            <w:r w:rsidRPr="00832469">
              <w:rPr>
                <w:rStyle w:val="fontstyle01"/>
                <w:sz w:val="18"/>
                <w:szCs w:val="18"/>
                <w:vertAlign w:val="superscript"/>
              </w:rPr>
              <w:t xml:space="preserve">- </w:t>
            </w:r>
          </w:p>
        </w:tc>
        <w:tc>
          <w:tcPr>
            <w:tcW w:w="599" w:type="dxa"/>
          </w:tcPr>
          <w:p w14:paraId="5F42CABE" w14:textId="77777777" w:rsidR="0096368A" w:rsidRPr="00832469" w:rsidRDefault="0096368A" w:rsidP="0009200A">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rStyle w:val="fontstyle01"/>
                <w:sz w:val="18"/>
                <w:szCs w:val="18"/>
              </w:rPr>
              <w:t>Cl</w:t>
            </w:r>
            <w:r w:rsidRPr="00832469">
              <w:rPr>
                <w:rStyle w:val="fontstyle01"/>
                <w:sz w:val="18"/>
                <w:szCs w:val="18"/>
                <w:vertAlign w:val="superscript"/>
              </w:rPr>
              <w:t>-</w:t>
            </w:r>
            <w:r w:rsidRPr="00832469">
              <w:rPr>
                <w:rStyle w:val="fontstyle01"/>
                <w:sz w:val="18"/>
                <w:szCs w:val="18"/>
              </w:rPr>
              <w:t xml:space="preserve"> </w:t>
            </w:r>
          </w:p>
        </w:tc>
        <w:tc>
          <w:tcPr>
            <w:tcW w:w="711" w:type="dxa"/>
          </w:tcPr>
          <w:p w14:paraId="2068BC0F" w14:textId="77777777" w:rsidR="0096368A" w:rsidRPr="00832469" w:rsidRDefault="0096368A" w:rsidP="0009200A">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rStyle w:val="fontstyle01"/>
                <w:sz w:val="18"/>
                <w:szCs w:val="18"/>
              </w:rPr>
              <w:t>SO</w:t>
            </w:r>
            <w:r w:rsidRPr="00832469">
              <w:rPr>
                <w:rStyle w:val="fontstyle01"/>
                <w:sz w:val="18"/>
                <w:szCs w:val="18"/>
                <w:vertAlign w:val="subscript"/>
              </w:rPr>
              <w:t>4</w:t>
            </w:r>
            <w:r w:rsidRPr="00832469">
              <w:rPr>
                <w:rStyle w:val="fontstyle01"/>
                <w:sz w:val="18"/>
                <w:szCs w:val="18"/>
                <w:vertAlign w:val="superscript"/>
              </w:rPr>
              <w:t>-</w:t>
            </w:r>
          </w:p>
        </w:tc>
      </w:tr>
      <w:tr w:rsidR="0096368A" w:rsidRPr="00832469" w14:paraId="262CE9DC" w14:textId="77777777" w:rsidTr="0009200A">
        <w:trPr>
          <w:trHeight w:val="236"/>
        </w:trPr>
        <w:tc>
          <w:tcPr>
            <w:cnfStyle w:val="001000000000" w:firstRow="0" w:lastRow="0" w:firstColumn="1" w:lastColumn="0" w:oddVBand="0" w:evenVBand="0" w:oddHBand="0" w:evenHBand="0" w:firstRowFirstColumn="0" w:firstRowLastColumn="0" w:lastRowFirstColumn="0" w:lastRowLastColumn="0"/>
            <w:tcW w:w="1139" w:type="dxa"/>
          </w:tcPr>
          <w:p w14:paraId="31DC6CE6" w14:textId="77777777" w:rsidR="0096368A" w:rsidRPr="00832469" w:rsidRDefault="0096368A" w:rsidP="0009200A">
            <w:pPr>
              <w:spacing w:line="360" w:lineRule="auto"/>
              <w:jc w:val="center"/>
              <w:rPr>
                <w:b w:val="0"/>
                <w:bCs w:val="0"/>
                <w:sz w:val="18"/>
                <w:szCs w:val="18"/>
              </w:rPr>
            </w:pPr>
            <w:r w:rsidRPr="00832469">
              <w:rPr>
                <w:b w:val="0"/>
                <w:bCs w:val="0"/>
                <w:sz w:val="18"/>
                <w:szCs w:val="18"/>
              </w:rPr>
              <w:t>6.5</w:t>
            </w:r>
          </w:p>
        </w:tc>
        <w:tc>
          <w:tcPr>
            <w:tcW w:w="918" w:type="dxa"/>
          </w:tcPr>
          <w:p w14:paraId="704A7F74" w14:textId="77777777" w:rsidR="0096368A" w:rsidRPr="00832469" w:rsidRDefault="0096368A" w:rsidP="0009200A">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8.6</w:t>
            </w:r>
          </w:p>
        </w:tc>
        <w:tc>
          <w:tcPr>
            <w:tcW w:w="1625" w:type="dxa"/>
          </w:tcPr>
          <w:p w14:paraId="7508856A" w14:textId="77777777" w:rsidR="0096368A" w:rsidRPr="00832469" w:rsidRDefault="0096368A" w:rsidP="0009200A">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12.8</w:t>
            </w:r>
          </w:p>
        </w:tc>
        <w:tc>
          <w:tcPr>
            <w:tcW w:w="621" w:type="dxa"/>
          </w:tcPr>
          <w:p w14:paraId="62F33282" w14:textId="77777777" w:rsidR="0096368A" w:rsidRPr="00832469" w:rsidRDefault="0096368A" w:rsidP="0009200A">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29.14</w:t>
            </w:r>
          </w:p>
        </w:tc>
        <w:tc>
          <w:tcPr>
            <w:tcW w:w="727" w:type="dxa"/>
          </w:tcPr>
          <w:p w14:paraId="26E5A0EF" w14:textId="77777777" w:rsidR="0096368A" w:rsidRPr="00832469" w:rsidRDefault="0096368A" w:rsidP="0009200A">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7.81</w:t>
            </w:r>
          </w:p>
        </w:tc>
        <w:tc>
          <w:tcPr>
            <w:tcW w:w="710" w:type="dxa"/>
          </w:tcPr>
          <w:p w14:paraId="525BC664" w14:textId="77777777" w:rsidR="0096368A" w:rsidRPr="00832469" w:rsidRDefault="0096368A" w:rsidP="0009200A">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55.65</w:t>
            </w:r>
          </w:p>
        </w:tc>
        <w:tc>
          <w:tcPr>
            <w:tcW w:w="665" w:type="dxa"/>
          </w:tcPr>
          <w:p w14:paraId="25D6D4CE" w14:textId="77777777" w:rsidR="0096368A" w:rsidRPr="00832469" w:rsidRDefault="0096368A" w:rsidP="0009200A">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0.68</w:t>
            </w:r>
          </w:p>
        </w:tc>
        <w:tc>
          <w:tcPr>
            <w:tcW w:w="761" w:type="dxa"/>
          </w:tcPr>
          <w:p w14:paraId="3DAE9A95" w14:textId="77777777" w:rsidR="0096368A" w:rsidRPr="00832469" w:rsidRDefault="0096368A" w:rsidP="0009200A">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rStyle w:val="fontstyle01"/>
                <w:sz w:val="18"/>
                <w:szCs w:val="18"/>
              </w:rPr>
              <w:t xml:space="preserve">-- </w:t>
            </w:r>
          </w:p>
        </w:tc>
        <w:tc>
          <w:tcPr>
            <w:tcW w:w="874" w:type="dxa"/>
          </w:tcPr>
          <w:p w14:paraId="6E6D255C" w14:textId="77777777" w:rsidR="0096368A" w:rsidRPr="00832469" w:rsidRDefault="0096368A" w:rsidP="0009200A">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1.6</w:t>
            </w:r>
          </w:p>
        </w:tc>
        <w:tc>
          <w:tcPr>
            <w:tcW w:w="599" w:type="dxa"/>
          </w:tcPr>
          <w:p w14:paraId="6C3F3574" w14:textId="77777777" w:rsidR="0096368A" w:rsidRPr="00832469" w:rsidRDefault="0096368A" w:rsidP="0009200A">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67.8</w:t>
            </w:r>
          </w:p>
        </w:tc>
        <w:tc>
          <w:tcPr>
            <w:tcW w:w="711" w:type="dxa"/>
          </w:tcPr>
          <w:p w14:paraId="4FF286DF" w14:textId="77777777" w:rsidR="0096368A" w:rsidRPr="00832469" w:rsidRDefault="0096368A" w:rsidP="0009200A">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tl/>
                <w:lang w:bidi="ar-EG"/>
              </w:rPr>
            </w:pPr>
            <w:r w:rsidRPr="00832469">
              <w:rPr>
                <w:sz w:val="18"/>
                <w:szCs w:val="18"/>
              </w:rPr>
              <w:t>23.88</w:t>
            </w:r>
          </w:p>
        </w:tc>
      </w:tr>
    </w:tbl>
    <w:p w14:paraId="24147663" w14:textId="77777777" w:rsidR="0096368A" w:rsidRPr="00832469" w:rsidRDefault="0096368A" w:rsidP="0096368A">
      <w:pPr>
        <w:rPr>
          <w:rFonts w:ascii="Times New Roman" w:hAnsi="Times New Roman" w:cs="Times New Roman"/>
          <w:b/>
          <w:bCs/>
          <w:color w:val="000000"/>
          <w:sz w:val="20"/>
          <w:szCs w:val="20"/>
        </w:rPr>
      </w:pPr>
    </w:p>
    <w:p w14:paraId="400E8929" w14:textId="77777777" w:rsidR="0096368A" w:rsidRPr="00832469" w:rsidRDefault="0096368A" w:rsidP="0096368A">
      <w:pPr>
        <w:numPr>
          <w:ilvl w:val="0"/>
          <w:numId w:val="2"/>
        </w:numPr>
        <w:rPr>
          <w:rFonts w:ascii="Times New Roman" w:hAnsi="Times New Roman" w:cs="Times New Roman"/>
          <w:b/>
          <w:bCs/>
          <w:color w:val="000000"/>
          <w:sz w:val="20"/>
          <w:szCs w:val="20"/>
        </w:rPr>
      </w:pPr>
      <w:r w:rsidRPr="00832469">
        <w:rPr>
          <w:rFonts w:ascii="Times New Roman" w:hAnsi="Times New Roman" w:cs="Times New Roman"/>
          <w:b/>
          <w:bCs/>
          <w:color w:val="000000"/>
          <w:sz w:val="20"/>
          <w:szCs w:val="20"/>
        </w:rPr>
        <w:lastRenderedPageBreak/>
        <w:t xml:space="preserve">Plant parameters </w:t>
      </w:r>
    </w:p>
    <w:p w14:paraId="08B0B188" w14:textId="77777777" w:rsidR="0096368A" w:rsidRPr="00832469" w:rsidRDefault="0096368A" w:rsidP="00D26C97">
      <w:pPr>
        <w:ind w:firstLineChars="360" w:firstLine="720"/>
        <w:jc w:val="both"/>
        <w:rPr>
          <w:rFonts w:ascii="Times New Roman" w:eastAsia="Segoe UI" w:hAnsi="Times New Roman" w:cs="Times New Roman"/>
          <w:sz w:val="20"/>
          <w:szCs w:val="20"/>
          <w:rtl/>
        </w:rPr>
      </w:pPr>
      <w:r w:rsidRPr="00832469">
        <w:rPr>
          <w:rFonts w:ascii="Times New Roman" w:eastAsia="Segoe UI" w:hAnsi="Times New Roman" w:cs="Times New Roman"/>
          <w:sz w:val="20"/>
          <w:szCs w:val="20"/>
          <w:rtl/>
        </w:rPr>
        <w:t>vegetative growth parameters of olive trees were measured to evaluate response to  microbial inoculation. The study was repeated for two consecutive seasons  and each treatment were applied to 5 trees to ensure uniformity of data.</w:t>
      </w:r>
    </w:p>
    <w:p w14:paraId="7D975464" w14:textId="77777777" w:rsidR="0096368A" w:rsidRPr="00832469" w:rsidRDefault="0096368A" w:rsidP="00D26C97">
      <w:pPr>
        <w:ind w:firstLineChars="360" w:firstLine="720"/>
        <w:jc w:val="both"/>
        <w:rPr>
          <w:rFonts w:ascii="Times New Roman" w:eastAsia="Segoe UI" w:hAnsi="Times New Roman" w:cs="Times New Roman"/>
          <w:sz w:val="20"/>
          <w:szCs w:val="20"/>
        </w:rPr>
      </w:pPr>
      <w:r w:rsidRPr="00832469">
        <w:rPr>
          <w:rFonts w:ascii="Times New Roman" w:eastAsia="Segoe UI" w:hAnsi="Times New Roman" w:cs="Times New Roman"/>
          <w:sz w:val="20"/>
          <w:szCs w:val="20"/>
          <w:rtl/>
        </w:rPr>
        <w:t>The following characteristics were recorded according to Methodology for primary characterization of olive varieties, according to Barranco et al. (2000) and Cimato and Attilio, (2008).</w:t>
      </w:r>
      <w:r w:rsidRPr="00832469">
        <w:rPr>
          <w:rFonts w:ascii="Times New Roman" w:eastAsia="Segoe UI" w:hAnsi="Times New Roman" w:cs="Times New Roman"/>
          <w:sz w:val="20"/>
          <w:szCs w:val="20"/>
        </w:rPr>
        <w:t>.</w:t>
      </w:r>
    </w:p>
    <w:p w14:paraId="318D840E" w14:textId="77777777" w:rsidR="0096368A" w:rsidRPr="00832469" w:rsidRDefault="0096368A" w:rsidP="0096368A">
      <w:pPr>
        <w:ind w:firstLineChars="100" w:firstLine="200"/>
        <w:jc w:val="both"/>
        <w:rPr>
          <w:rFonts w:ascii="Times New Roman" w:eastAsia="Segoe UI" w:hAnsi="Times New Roman" w:cs="Times New Roman"/>
          <w:sz w:val="20"/>
          <w:szCs w:val="20"/>
          <w:rtl/>
        </w:rPr>
      </w:pPr>
    </w:p>
    <w:p w14:paraId="1D0FCD27" w14:textId="77777777" w:rsidR="0096368A" w:rsidRPr="00303919" w:rsidRDefault="0096368A" w:rsidP="0096368A">
      <w:pPr>
        <w:pStyle w:val="ListParagraph"/>
        <w:spacing w:line="360" w:lineRule="auto"/>
        <w:ind w:left="0"/>
        <w:rPr>
          <w:rFonts w:asciiTheme="majorBidi" w:hAnsiTheme="majorBidi" w:cstheme="majorBidi"/>
          <w:b/>
          <w:bCs/>
          <w:sz w:val="20"/>
          <w:szCs w:val="20"/>
        </w:rPr>
      </w:pPr>
      <w:r w:rsidRPr="00832469">
        <w:rPr>
          <w:rFonts w:ascii="Times New Roman" w:hAnsi="Times New Roman" w:cs="Times New Roman"/>
          <w:b/>
          <w:bCs/>
          <w:sz w:val="20"/>
          <w:szCs w:val="20"/>
        </w:rPr>
        <w:t>Shoot Characteristics</w:t>
      </w:r>
    </w:p>
    <w:p w14:paraId="023E1043" w14:textId="77777777" w:rsidR="0096368A" w:rsidRPr="00303919" w:rsidRDefault="0096368A" w:rsidP="0096368A">
      <w:pPr>
        <w:pStyle w:val="ListParagraph"/>
        <w:numPr>
          <w:ilvl w:val="0"/>
          <w:numId w:val="3"/>
        </w:numPr>
        <w:spacing w:line="360" w:lineRule="auto"/>
        <w:ind w:left="720" w:hanging="360"/>
        <w:rPr>
          <w:rFonts w:asciiTheme="majorBidi" w:hAnsiTheme="majorBidi" w:cstheme="majorBidi"/>
          <w:sz w:val="20"/>
          <w:szCs w:val="20"/>
          <w:lang w:bidi="ar-EG"/>
        </w:rPr>
      </w:pPr>
      <w:r w:rsidRPr="00303919">
        <w:rPr>
          <w:rFonts w:asciiTheme="majorBidi" w:hAnsiTheme="majorBidi" w:cstheme="majorBidi"/>
          <w:sz w:val="20"/>
          <w:szCs w:val="20"/>
        </w:rPr>
        <w:t xml:space="preserve">Number of leaves per  meter    </w:t>
      </w:r>
      <m:oMath>
        <m:r>
          <m:rPr>
            <m:nor/>
          </m:rPr>
          <w:rPr>
            <w:rFonts w:asciiTheme="majorBidi" w:hAnsiTheme="majorBidi" w:cstheme="majorBidi"/>
            <w:sz w:val="20"/>
            <w:szCs w:val="20"/>
          </w:rPr>
          <m:t>=</m:t>
        </m:r>
        <m:f>
          <m:fPr>
            <m:ctrlPr>
              <w:rPr>
                <w:rFonts w:ascii="Cambria Math" w:hAnsi="Cambria Math" w:cstheme="majorBidi"/>
                <w:i/>
                <w:sz w:val="20"/>
                <w:szCs w:val="20"/>
              </w:rPr>
            </m:ctrlPr>
          </m:fPr>
          <m:num>
            <m:r>
              <m:rPr>
                <m:nor/>
              </m:rPr>
              <w:rPr>
                <w:rFonts w:asciiTheme="majorBidi" w:hAnsiTheme="majorBidi" w:cstheme="majorBidi"/>
                <w:sz w:val="20"/>
                <w:szCs w:val="20"/>
              </w:rPr>
              <m:t>Number of nodes × 100</m:t>
            </m:r>
          </m:num>
          <m:den>
            <m:r>
              <m:rPr>
                <m:nor/>
              </m:rPr>
              <w:rPr>
                <w:rFonts w:asciiTheme="majorBidi" w:hAnsiTheme="majorBidi" w:cstheme="majorBidi"/>
                <w:sz w:val="20"/>
                <w:szCs w:val="20"/>
              </w:rPr>
              <m:t>shoot length</m:t>
            </m:r>
          </m:den>
        </m:f>
      </m:oMath>
    </w:p>
    <w:p w14:paraId="22028B92" w14:textId="77777777" w:rsidR="0096368A" w:rsidRPr="00832469" w:rsidRDefault="0096368A" w:rsidP="0096368A">
      <w:pPr>
        <w:pStyle w:val="NoSpacing"/>
        <w:numPr>
          <w:ilvl w:val="0"/>
          <w:numId w:val="4"/>
        </w:numPr>
        <w:bidi w:val="0"/>
        <w:spacing w:line="360" w:lineRule="auto"/>
        <w:ind w:left="720" w:hanging="360"/>
        <w:jc w:val="lowKashida"/>
        <w:rPr>
          <w:rFonts w:ascii="Times New Roman" w:hAnsi="Times New Roman" w:cs="Times New Roman"/>
          <w:sz w:val="20"/>
          <w:szCs w:val="20"/>
          <w:lang w:bidi="ar-EG"/>
        </w:rPr>
      </w:pPr>
      <w:r w:rsidRPr="00832469">
        <w:rPr>
          <w:rFonts w:ascii="Times New Roman" w:hAnsi="Times New Roman" w:cs="Times New Roman"/>
          <w:sz w:val="20"/>
          <w:szCs w:val="20"/>
        </w:rPr>
        <w:t>Leaf surface area (LSA) (cm²): Calculated from ~40 adult leaves sampled from the middle section of selected shoots, using the equation described by Ahmed and Morsy (1999)</w:t>
      </w:r>
      <m:oMath>
        <m:r>
          <m:rPr>
            <m:nor/>
          </m:rPr>
          <w:rPr>
            <w:rFonts w:ascii="Times New Roman" w:hAnsi="Times New Roman" w:cs="Times New Roman"/>
            <w:sz w:val="20"/>
            <w:szCs w:val="20"/>
          </w:rPr>
          <m:t xml:space="preserve">Leaf area = 0.53 </m:t>
        </m:r>
        <m:d>
          <m:dPr>
            <m:ctrlPr>
              <w:rPr>
                <w:rFonts w:ascii="Cambria Math" w:hAnsi="Cambria Math" w:cs="Times New Roman"/>
                <w:sz w:val="20"/>
                <w:szCs w:val="20"/>
              </w:rPr>
            </m:ctrlPr>
          </m:dPr>
          <m:e>
            <m:r>
              <m:rPr>
                <m:nor/>
              </m:rPr>
              <w:rPr>
                <w:rFonts w:ascii="Times New Roman" w:hAnsi="Times New Roman" w:cs="Times New Roman"/>
                <w:sz w:val="20"/>
                <w:szCs w:val="20"/>
              </w:rPr>
              <m:t>length ×width</m:t>
            </m:r>
          </m:e>
        </m:d>
        <m:r>
          <m:rPr>
            <m:nor/>
          </m:rPr>
          <w:rPr>
            <w:rFonts w:ascii="Times New Roman" w:hAnsi="Times New Roman" w:cs="Times New Roman"/>
            <w:sz w:val="20"/>
            <w:szCs w:val="20"/>
          </w:rPr>
          <m:t>+1.66</m:t>
        </m:r>
      </m:oMath>
    </w:p>
    <w:p w14:paraId="56B1207B" w14:textId="77777777" w:rsidR="0096368A" w:rsidRPr="00832469" w:rsidRDefault="0096368A" w:rsidP="0096368A">
      <w:pPr>
        <w:pStyle w:val="ListParagraph"/>
        <w:numPr>
          <w:ilvl w:val="0"/>
          <w:numId w:val="4"/>
        </w:numPr>
        <w:tabs>
          <w:tab w:val="clear" w:pos="420"/>
        </w:tabs>
        <w:ind w:left="810" w:hanging="450"/>
        <w:jc w:val="both"/>
        <w:rPr>
          <w:rFonts w:ascii="Times New Roman" w:hAnsi="Times New Roman" w:cs="Times New Roman"/>
          <w:b/>
          <w:bCs/>
          <w:sz w:val="20"/>
          <w:szCs w:val="20"/>
        </w:rPr>
      </w:pPr>
      <w:r w:rsidRPr="00832469">
        <w:rPr>
          <w:rFonts w:ascii="Times New Roman" w:hAnsi="Times New Roman" w:cs="Times New Roman"/>
          <w:b/>
          <w:bCs/>
          <w:sz w:val="20"/>
          <w:szCs w:val="20"/>
          <w:lang w:bidi="ar-EG"/>
        </w:rPr>
        <w:t xml:space="preserve">Total chlorophyll content:  </w:t>
      </w:r>
      <w:r w:rsidRPr="00832469">
        <w:rPr>
          <w:rStyle w:val="fontstyle01"/>
          <w:rFonts w:ascii="Times New Roman" w:hAnsi="Times New Roman" w:cs="Times New Roman"/>
          <w:color w:val="000000" w:themeColor="text1"/>
        </w:rPr>
        <w:t>Chlorophyl were extracted from 1 g fresh young</w:t>
      </w:r>
      <w:r w:rsidRPr="00832469">
        <w:rPr>
          <w:rFonts w:ascii="Times New Roman" w:hAnsi="Times New Roman" w:cs="Times New Roman"/>
          <w:color w:val="000000" w:themeColor="text1"/>
          <w:sz w:val="20"/>
          <w:szCs w:val="20"/>
        </w:rPr>
        <w:t xml:space="preserve"> </w:t>
      </w:r>
      <w:r w:rsidRPr="00832469">
        <w:rPr>
          <w:rStyle w:val="fontstyle01"/>
          <w:rFonts w:ascii="Times New Roman" w:hAnsi="Times New Roman" w:cs="Times New Roman"/>
          <w:color w:val="000000" w:themeColor="text1"/>
        </w:rPr>
        <w:t xml:space="preserve">leaves in a dimethylformamide (DMF) </w:t>
      </w:r>
      <w:r w:rsidRPr="00832469">
        <w:rPr>
          <w:rFonts w:ascii="Times New Roman" w:hAnsi="Times New Roman" w:cs="Times New Roman"/>
          <w:color w:val="000000" w:themeColor="text1"/>
          <w:sz w:val="20"/>
          <w:szCs w:val="20"/>
        </w:rPr>
        <w:t xml:space="preserve"> </w:t>
      </w:r>
      <w:r w:rsidRPr="00832469">
        <w:rPr>
          <w:rStyle w:val="fontstyle01"/>
          <w:rFonts w:ascii="Times New Roman" w:hAnsi="Times New Roman" w:cs="Times New Roman"/>
          <w:color w:val="000000" w:themeColor="text1"/>
        </w:rPr>
        <w:t>Overnight at 4</w:t>
      </w:r>
      <w:r w:rsidRPr="00832469">
        <w:rPr>
          <w:rStyle w:val="fontstyle21"/>
          <w:rFonts w:ascii="Times New Roman" w:hAnsi="Times New Roman" w:cs="Times New Roman"/>
          <w:color w:val="000000" w:themeColor="text1"/>
          <w:sz w:val="20"/>
          <w:szCs w:val="20"/>
        </w:rPr>
        <w:t xml:space="preserve">℃ , </w:t>
      </w:r>
      <w:r w:rsidRPr="00832469">
        <w:rPr>
          <w:rFonts w:ascii="Times New Roman" w:eastAsia="Segoe UI" w:hAnsi="Times New Roman" w:cs="Times New Roman"/>
          <w:sz w:val="20"/>
          <w:szCs w:val="20"/>
        </w:rPr>
        <w:t>quantified spectrophotometrically at 663, 647, and 470 nm</w:t>
      </w:r>
      <w:r w:rsidRPr="00832469">
        <w:rPr>
          <w:rFonts w:ascii="Times New Roman" w:hAnsi="Times New Roman" w:cs="Times New Roman"/>
          <w:color w:val="000000" w:themeColor="text1"/>
          <w:sz w:val="20"/>
          <w:szCs w:val="20"/>
        </w:rPr>
        <w:t xml:space="preserve"> </w:t>
      </w:r>
      <w:r w:rsidRPr="00832469">
        <w:rPr>
          <w:rStyle w:val="fontstyle01"/>
          <w:rFonts w:ascii="Times New Roman" w:hAnsi="Times New Roman" w:cs="Times New Roman"/>
          <w:color w:val="000000" w:themeColor="text1"/>
        </w:rPr>
        <w:t>(Moran et al.,1982).</w:t>
      </w:r>
    </w:p>
    <w:p w14:paraId="6437E141" w14:textId="77777777" w:rsidR="0096368A" w:rsidRPr="00832469" w:rsidRDefault="0096368A" w:rsidP="0096368A">
      <w:pPr>
        <w:pStyle w:val="ListParagraph"/>
        <w:spacing w:after="0" w:line="360" w:lineRule="auto"/>
        <w:ind w:left="-11"/>
        <w:jc w:val="both"/>
        <w:rPr>
          <w:rFonts w:ascii="Times New Roman" w:hAnsi="Times New Roman" w:cs="Times New Roman"/>
          <w:b/>
          <w:bCs/>
          <w:sz w:val="20"/>
          <w:szCs w:val="20"/>
        </w:rPr>
      </w:pPr>
      <w:r w:rsidRPr="00832469">
        <w:rPr>
          <w:rFonts w:ascii="Times New Roman" w:hAnsi="Times New Roman" w:cs="Times New Roman"/>
          <w:b/>
          <w:bCs/>
          <w:sz w:val="20"/>
          <w:szCs w:val="20"/>
          <w:lang w:bidi="ar-EG"/>
        </w:rPr>
        <w:t>Flowering</w:t>
      </w:r>
      <w:r w:rsidRPr="00832469">
        <w:rPr>
          <w:rFonts w:ascii="Times New Roman" w:hAnsi="Times New Roman" w:cs="Times New Roman"/>
          <w:b/>
          <w:bCs/>
          <w:sz w:val="20"/>
          <w:szCs w:val="20"/>
        </w:rPr>
        <w:t xml:space="preserve"> </w:t>
      </w:r>
      <w:proofErr w:type="spellStart"/>
      <w:r w:rsidRPr="00832469">
        <w:rPr>
          <w:rFonts w:ascii="Times New Roman" w:hAnsi="Times New Roman" w:cs="Times New Roman"/>
          <w:b/>
          <w:bCs/>
          <w:sz w:val="20"/>
          <w:szCs w:val="20"/>
        </w:rPr>
        <w:t>charectristics</w:t>
      </w:r>
      <w:proofErr w:type="spellEnd"/>
    </w:p>
    <w:p w14:paraId="4EC95AE5" w14:textId="77777777" w:rsidR="0096368A" w:rsidRPr="00832469" w:rsidRDefault="0096368A" w:rsidP="0096368A">
      <w:pPr>
        <w:pStyle w:val="NoSpacing"/>
        <w:bidi w:val="0"/>
        <w:spacing w:line="360" w:lineRule="auto"/>
        <w:ind w:left="360"/>
        <w:jc w:val="lowKashida"/>
        <w:rPr>
          <w:rFonts w:ascii="Times New Roman" w:hAnsi="Times New Roman" w:cs="Times New Roman"/>
          <w:sz w:val="20"/>
          <w:szCs w:val="20"/>
        </w:rPr>
      </w:pPr>
      <w:r w:rsidRPr="00832469">
        <w:rPr>
          <w:rFonts w:ascii="Times New Roman" w:hAnsi="Times New Roman" w:cs="Times New Roman"/>
          <w:sz w:val="20"/>
          <w:szCs w:val="20"/>
        </w:rPr>
        <w:t>Twenty inflorescences at balloon stage (the stage in which blooms are completely swollen, white and near to open) from each tree were randomly taken from the middle portion of the shoots to measure the following inflorescence characteristics:</w:t>
      </w:r>
    </w:p>
    <w:p w14:paraId="1DB0ECB1" w14:textId="77777777" w:rsidR="0096368A" w:rsidRPr="00832469" w:rsidRDefault="0096368A" w:rsidP="0096368A">
      <w:pPr>
        <w:pStyle w:val="NoSpacing"/>
        <w:numPr>
          <w:ilvl w:val="0"/>
          <w:numId w:val="5"/>
        </w:numPr>
        <w:tabs>
          <w:tab w:val="clear" w:pos="420"/>
        </w:tabs>
        <w:bidi w:val="0"/>
        <w:spacing w:line="360" w:lineRule="auto"/>
        <w:ind w:left="960"/>
        <w:jc w:val="lowKashida"/>
        <w:rPr>
          <w:rFonts w:ascii="Times New Roman" w:hAnsi="Times New Roman" w:cs="Times New Roman"/>
          <w:sz w:val="20"/>
          <w:szCs w:val="20"/>
        </w:rPr>
      </w:pPr>
      <w:r w:rsidRPr="00832469">
        <w:rPr>
          <w:rFonts w:ascii="Times New Roman" w:hAnsi="Times New Roman" w:cs="Times New Roman"/>
          <w:sz w:val="20"/>
          <w:szCs w:val="20"/>
        </w:rPr>
        <w:t>Inflorescence length (cm): short &lt;2.5, medium 2.5-3.5, long &gt;3.5.</w:t>
      </w:r>
    </w:p>
    <w:p w14:paraId="2775128D" w14:textId="77777777" w:rsidR="0096368A" w:rsidRPr="00832469" w:rsidRDefault="0096368A" w:rsidP="0096368A">
      <w:pPr>
        <w:pStyle w:val="NoSpacing"/>
        <w:numPr>
          <w:ilvl w:val="0"/>
          <w:numId w:val="5"/>
        </w:numPr>
        <w:tabs>
          <w:tab w:val="clear" w:pos="420"/>
        </w:tabs>
        <w:bidi w:val="0"/>
        <w:spacing w:line="360" w:lineRule="auto"/>
        <w:ind w:left="960"/>
        <w:jc w:val="lowKashida"/>
        <w:rPr>
          <w:rFonts w:ascii="Times New Roman" w:hAnsi="Times New Roman" w:cs="Times New Roman"/>
          <w:sz w:val="20"/>
          <w:szCs w:val="20"/>
        </w:rPr>
      </w:pPr>
      <w:r w:rsidRPr="00832469">
        <w:rPr>
          <w:rFonts w:ascii="Times New Roman" w:hAnsi="Times New Roman" w:cs="Times New Roman"/>
          <w:sz w:val="20"/>
          <w:szCs w:val="20"/>
        </w:rPr>
        <w:t>Number of flowers per inflorescence: low &lt;18 , medium 18-25,  high &gt;25</w:t>
      </w:r>
    </w:p>
    <w:p w14:paraId="5155734E" w14:textId="77777777" w:rsidR="0096368A" w:rsidRPr="00832469" w:rsidRDefault="0096368A" w:rsidP="0096368A">
      <w:pPr>
        <w:pStyle w:val="NoSpacing"/>
        <w:numPr>
          <w:ilvl w:val="0"/>
          <w:numId w:val="5"/>
        </w:numPr>
        <w:tabs>
          <w:tab w:val="clear" w:pos="420"/>
        </w:tabs>
        <w:bidi w:val="0"/>
        <w:spacing w:line="360" w:lineRule="auto"/>
        <w:ind w:left="960"/>
        <w:jc w:val="lowKashida"/>
        <w:rPr>
          <w:rFonts w:ascii="Times New Roman" w:hAnsi="Times New Roman" w:cs="Times New Roman"/>
          <w:sz w:val="20"/>
          <w:szCs w:val="20"/>
        </w:rPr>
      </w:pPr>
      <w:r w:rsidRPr="00832469">
        <w:rPr>
          <w:rFonts w:ascii="Times New Roman" w:hAnsi="Times New Roman" w:cs="Times New Roman"/>
          <w:sz w:val="20"/>
          <w:szCs w:val="20"/>
        </w:rPr>
        <w:t>Perfect flower percentage was determined according to Rallo and Fernández-Escobar (1985).</w:t>
      </w:r>
    </w:p>
    <w:p w14:paraId="56354722" w14:textId="77777777" w:rsidR="0096368A" w:rsidRPr="00832469" w:rsidRDefault="0096368A" w:rsidP="0096368A">
      <w:pPr>
        <w:pStyle w:val="NoSpacing"/>
        <w:bidi w:val="0"/>
        <w:spacing w:line="360" w:lineRule="auto"/>
        <w:ind w:left="1440"/>
        <w:jc w:val="lowKashida"/>
        <w:rPr>
          <w:rFonts w:ascii="Times New Roman" w:hAnsi="Times New Roman" w:cs="Times New Roman"/>
          <w:sz w:val="20"/>
          <w:szCs w:val="20"/>
        </w:rPr>
      </w:pPr>
      <w:r w:rsidRPr="00832469">
        <w:rPr>
          <w:rFonts w:ascii="Times New Roman" w:hAnsi="Times New Roman" w:cs="Times New Roman"/>
          <w:sz w:val="20"/>
          <w:szCs w:val="20"/>
        </w:rPr>
        <w:t xml:space="preserve">Perfect flower percentage= </w:t>
      </w:r>
      <w:r w:rsidRPr="00832469">
        <w:rPr>
          <w:rFonts w:ascii="Times New Roman" w:hAnsi="Times New Roman" w:cs="Times New Roman"/>
          <w:sz w:val="20"/>
          <w:szCs w:val="20"/>
          <w:rtl/>
          <w:lang w:bidi="ar-EG"/>
        </w:rPr>
        <w:t xml:space="preserve"> </w:t>
      </w:r>
      <w:r w:rsidRPr="00832469">
        <w:rPr>
          <w:rFonts w:ascii="Times New Roman" w:hAnsi="Times New Roman" w:cs="Times New Roman"/>
          <w:position w:val="-24"/>
          <w:sz w:val="20"/>
          <w:szCs w:val="20"/>
        </w:rPr>
        <w:object w:dxaOrig="2680" w:dyaOrig="620" w14:anchorId="4709B6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5pt;height:31pt" o:ole="">
            <v:imagedata r:id="rId7" o:title=""/>
          </v:shape>
          <o:OLEObject Type="Embed" ProgID="Equation.3" ShapeID="_x0000_i1025" DrawAspect="Content" ObjectID="_1835976652" r:id="rId8"/>
        </w:object>
      </w:r>
    </w:p>
    <w:p w14:paraId="54F6CE59" w14:textId="77777777" w:rsidR="0096368A" w:rsidRPr="00832469" w:rsidRDefault="0096368A" w:rsidP="0096368A">
      <w:pPr>
        <w:pStyle w:val="NoSpacing"/>
        <w:bidi w:val="0"/>
        <w:spacing w:line="360" w:lineRule="auto"/>
        <w:jc w:val="lowKashida"/>
        <w:rPr>
          <w:rFonts w:ascii="Times New Roman" w:hAnsi="Times New Roman" w:cs="Times New Roman"/>
          <w:b/>
          <w:bCs/>
          <w:sz w:val="20"/>
          <w:szCs w:val="20"/>
        </w:rPr>
      </w:pPr>
      <w:r w:rsidRPr="00832469">
        <w:rPr>
          <w:rFonts w:ascii="Times New Roman" w:hAnsi="Times New Roman" w:cs="Times New Roman"/>
          <w:b/>
          <w:bCs/>
          <w:sz w:val="20"/>
          <w:szCs w:val="20"/>
        </w:rPr>
        <w:t xml:space="preserve">Fruit characteristics: </w:t>
      </w:r>
    </w:p>
    <w:p w14:paraId="1B5714DC" w14:textId="77777777" w:rsidR="0096368A" w:rsidRPr="00832469" w:rsidRDefault="0096368A" w:rsidP="0096368A">
      <w:pPr>
        <w:pStyle w:val="NoSpacing"/>
        <w:numPr>
          <w:ilvl w:val="0"/>
          <w:numId w:val="5"/>
        </w:numPr>
        <w:tabs>
          <w:tab w:val="clear" w:pos="420"/>
          <w:tab w:val="left" w:pos="180"/>
        </w:tabs>
        <w:bidi w:val="0"/>
        <w:spacing w:line="360" w:lineRule="auto"/>
        <w:ind w:left="0" w:firstLine="0"/>
        <w:jc w:val="lowKashida"/>
        <w:rPr>
          <w:rFonts w:ascii="Times New Roman" w:hAnsi="Times New Roman" w:cs="Times New Roman"/>
          <w:sz w:val="20"/>
          <w:szCs w:val="20"/>
        </w:rPr>
      </w:pPr>
      <w:r w:rsidRPr="00832469">
        <w:rPr>
          <w:rFonts w:ascii="Times New Roman" w:hAnsi="Times New Roman" w:cs="Times New Roman"/>
          <w:sz w:val="20"/>
          <w:szCs w:val="20"/>
        </w:rPr>
        <w:t>Quantitative characters were assessed from 40 fruits from each studied tree at ripe stage were randomly collected to determine</w:t>
      </w:r>
    </w:p>
    <w:p w14:paraId="76C7FE4E" w14:textId="77777777" w:rsidR="0096368A" w:rsidRPr="00832469" w:rsidRDefault="0096368A" w:rsidP="0096368A">
      <w:pPr>
        <w:pStyle w:val="NoSpacing"/>
        <w:bidi w:val="0"/>
        <w:spacing w:line="360" w:lineRule="auto"/>
        <w:jc w:val="lowKashida"/>
        <w:rPr>
          <w:rFonts w:ascii="Times New Roman" w:hAnsi="Times New Roman" w:cs="Times New Roman"/>
          <w:sz w:val="20"/>
          <w:szCs w:val="20"/>
        </w:rPr>
      </w:pPr>
      <w:r w:rsidRPr="00832469">
        <w:rPr>
          <w:rFonts w:ascii="Times New Roman" w:hAnsi="Times New Roman" w:cs="Times New Roman"/>
          <w:sz w:val="20"/>
          <w:szCs w:val="20"/>
        </w:rPr>
        <w:t>Fruit weight: The following categories have been established</w:t>
      </w:r>
      <w:r w:rsidRPr="00832469">
        <w:t xml:space="preserve"> (</w:t>
      </w:r>
      <w:r w:rsidRPr="00832469">
        <w:rPr>
          <w:rFonts w:ascii="Times New Roman" w:hAnsi="Times New Roman" w:cs="Times New Roman"/>
          <w:color w:val="000000" w:themeColor="text1"/>
          <w:sz w:val="20"/>
          <w:szCs w:val="20"/>
        </w:rPr>
        <w:t>Del Rio</w:t>
      </w:r>
      <w:r w:rsidRPr="00832469">
        <w:rPr>
          <w:rFonts w:ascii="Times New Roman" w:hAnsi="Times New Roman" w:cs="Times New Roman"/>
          <w:sz w:val="20"/>
          <w:szCs w:val="20"/>
        </w:rPr>
        <w:t xml:space="preserve"> and Caballero, 1999, Barranco et al., 2000) low&lt; 2g medium (2-4g), high 4-6g, very high&gt; 6g.</w:t>
      </w:r>
    </w:p>
    <w:p w14:paraId="7173F3FD" w14:textId="77777777" w:rsidR="0096368A" w:rsidRPr="00832469" w:rsidRDefault="0096368A" w:rsidP="0096368A">
      <w:pPr>
        <w:pStyle w:val="NoSpacing"/>
        <w:numPr>
          <w:ilvl w:val="0"/>
          <w:numId w:val="5"/>
        </w:numPr>
        <w:bidi w:val="0"/>
        <w:spacing w:line="360" w:lineRule="auto"/>
        <w:jc w:val="lowKashida"/>
        <w:rPr>
          <w:rFonts w:ascii="Times New Roman" w:hAnsi="Times New Roman" w:cs="Times New Roman"/>
          <w:b/>
          <w:bCs/>
          <w:sz w:val="20"/>
          <w:szCs w:val="20"/>
        </w:rPr>
      </w:pPr>
      <w:r w:rsidRPr="00832469">
        <w:rPr>
          <w:rFonts w:ascii="Times New Roman" w:hAnsi="Times New Roman" w:cs="Times New Roman"/>
          <w:b/>
          <w:bCs/>
          <w:sz w:val="20"/>
          <w:szCs w:val="20"/>
        </w:rPr>
        <w:t xml:space="preserve">Fruit length and width. </w:t>
      </w:r>
    </w:p>
    <w:p w14:paraId="08642248" w14:textId="77777777" w:rsidR="0096368A" w:rsidRPr="00832469" w:rsidRDefault="0096368A" w:rsidP="0096368A">
      <w:pPr>
        <w:pStyle w:val="NoSpacing"/>
        <w:numPr>
          <w:ilvl w:val="0"/>
          <w:numId w:val="5"/>
        </w:numPr>
        <w:tabs>
          <w:tab w:val="clear" w:pos="420"/>
          <w:tab w:val="left" w:pos="180"/>
        </w:tabs>
        <w:bidi w:val="0"/>
        <w:spacing w:line="360" w:lineRule="auto"/>
        <w:ind w:left="90" w:hanging="90"/>
        <w:jc w:val="lowKashida"/>
        <w:rPr>
          <w:rFonts w:ascii="Times New Roman" w:hAnsi="Times New Roman" w:cs="Times New Roman"/>
          <w:b/>
          <w:bCs/>
          <w:sz w:val="20"/>
          <w:szCs w:val="20"/>
        </w:rPr>
      </w:pPr>
      <w:r w:rsidRPr="00832469">
        <w:rPr>
          <w:rFonts w:ascii="Times New Roman" w:hAnsi="Times New Roman" w:cs="Times New Roman"/>
          <w:b/>
          <w:bCs/>
          <w:sz w:val="20"/>
          <w:szCs w:val="20"/>
        </w:rPr>
        <w:t>Oil percentage</w:t>
      </w:r>
      <w:r w:rsidRPr="00832469">
        <w:rPr>
          <w:rFonts w:ascii="Times New Roman" w:hAnsi="Times New Roman" w:cs="Times New Roman"/>
          <w:sz w:val="20"/>
          <w:szCs w:val="20"/>
        </w:rPr>
        <w:t xml:space="preserve"> (based on dry fruit weight)  </w:t>
      </w:r>
      <w:r w:rsidRPr="00832469">
        <w:rPr>
          <w:rFonts w:ascii="Times New Roman" w:eastAsia="Segoe UI" w:hAnsi="Times New Roman" w:cs="Times New Roman"/>
          <w:sz w:val="20"/>
          <w:szCs w:val="20"/>
        </w:rPr>
        <w:t xml:space="preserve">determined </w:t>
      </w:r>
      <w:r w:rsidRPr="00832469">
        <w:rPr>
          <w:rFonts w:ascii="Times New Roman" w:eastAsia="Segoe UI" w:hAnsi="Times New Roman" w:cs="Times New Roman"/>
          <w:i/>
          <w:iCs/>
          <w:sz w:val="20"/>
          <w:szCs w:val="20"/>
        </w:rPr>
        <w:t>via</w:t>
      </w:r>
      <w:r w:rsidRPr="00832469">
        <w:rPr>
          <w:rFonts w:ascii="Times New Roman" w:eastAsia="Segoe UI" w:hAnsi="Times New Roman" w:cs="Times New Roman"/>
          <w:sz w:val="20"/>
          <w:szCs w:val="20"/>
        </w:rPr>
        <w:t xml:space="preserve"> Soxhlet extraction of ripe fruits as per AOAC (2000).</w:t>
      </w:r>
    </w:p>
    <w:p w14:paraId="0483D0E4" w14:textId="77777777" w:rsidR="0096368A" w:rsidRPr="00832469" w:rsidRDefault="0096368A" w:rsidP="0096368A">
      <w:pPr>
        <w:pStyle w:val="ListParagraph"/>
        <w:spacing w:line="240" w:lineRule="auto"/>
        <w:ind w:left="0"/>
        <w:jc w:val="both"/>
        <w:rPr>
          <w:rFonts w:ascii="Times New Roman" w:eastAsia="Times New Roman" w:hAnsi="Times New Roman" w:cs="Times New Roman"/>
          <w:b/>
          <w:sz w:val="20"/>
          <w:szCs w:val="20"/>
        </w:rPr>
      </w:pPr>
      <w:r w:rsidRPr="00832469">
        <w:rPr>
          <w:rFonts w:ascii="Times New Roman" w:hAnsi="Times New Roman" w:cs="Times New Roman"/>
          <w:sz w:val="20"/>
          <w:szCs w:val="20"/>
        </w:rPr>
        <w:t xml:space="preserve">Yield (Kg/tree) Fruit of each experimented tree was harvested during ripe stage (olive with superficial pigmentation on more that 50% of the skin) and the average yield was calculated </w:t>
      </w:r>
    </w:p>
    <w:p w14:paraId="4FF17F29" w14:textId="77777777" w:rsidR="0096368A" w:rsidRPr="00832469" w:rsidRDefault="0096368A" w:rsidP="0096368A">
      <w:pPr>
        <w:pStyle w:val="ListParagraph"/>
        <w:spacing w:line="240" w:lineRule="auto"/>
        <w:ind w:left="0"/>
        <w:jc w:val="both"/>
        <w:rPr>
          <w:rFonts w:ascii="Times New Roman" w:hAnsi="Times New Roman" w:cs="Times New Roman"/>
          <w:sz w:val="20"/>
          <w:szCs w:val="20"/>
        </w:rPr>
      </w:pPr>
    </w:p>
    <w:p w14:paraId="7EA83AE8" w14:textId="77777777" w:rsidR="0096368A" w:rsidRPr="00832469" w:rsidRDefault="0096368A" w:rsidP="0096368A">
      <w:pPr>
        <w:numPr>
          <w:ilvl w:val="0"/>
          <w:numId w:val="5"/>
        </w:numPr>
        <w:spacing w:after="0" w:line="240" w:lineRule="auto"/>
        <w:jc w:val="both"/>
        <w:rPr>
          <w:rFonts w:ascii="Times New Roman" w:eastAsia="Times New Roman" w:hAnsi="Times New Roman" w:cs="Times New Roman"/>
          <w:sz w:val="20"/>
          <w:szCs w:val="20"/>
        </w:rPr>
      </w:pPr>
      <w:r w:rsidRPr="00832469">
        <w:rPr>
          <w:rFonts w:ascii="Times New Roman" w:eastAsia="Times New Roman" w:hAnsi="Times New Roman" w:cs="Times New Roman"/>
          <w:b/>
          <w:bCs/>
          <w:sz w:val="20"/>
          <w:szCs w:val="20"/>
        </w:rPr>
        <w:t xml:space="preserve">Total phenol content: </w:t>
      </w:r>
      <w:r w:rsidRPr="00832469">
        <w:rPr>
          <w:rFonts w:ascii="Times New Roman" w:eastAsia="Segoe UI" w:hAnsi="Times New Roman" w:cs="Times New Roman"/>
          <w:sz w:val="20"/>
          <w:szCs w:val="20"/>
        </w:rPr>
        <w:t>Measured via Folin-</w:t>
      </w:r>
      <w:proofErr w:type="spellStart"/>
      <w:r w:rsidRPr="00832469">
        <w:rPr>
          <w:rFonts w:ascii="Times New Roman" w:eastAsia="Segoe UI" w:hAnsi="Times New Roman" w:cs="Times New Roman"/>
          <w:sz w:val="20"/>
          <w:szCs w:val="20"/>
        </w:rPr>
        <w:t>Ciocalteu</w:t>
      </w:r>
      <w:proofErr w:type="spellEnd"/>
      <w:r w:rsidRPr="00832469">
        <w:rPr>
          <w:rFonts w:ascii="Times New Roman" w:eastAsia="Segoe UI" w:hAnsi="Times New Roman" w:cs="Times New Roman"/>
          <w:sz w:val="20"/>
          <w:szCs w:val="20"/>
        </w:rPr>
        <w:t xml:space="preserve"> assay (Lee et al., 2015). Briefly, 1 mL extract (100–500 mg mL⁻¹) was mixed with 2.5 mL 10% (w/v) Folin-</w:t>
      </w:r>
      <w:proofErr w:type="spellStart"/>
      <w:r w:rsidRPr="00832469">
        <w:rPr>
          <w:rFonts w:ascii="Times New Roman" w:eastAsia="Segoe UI" w:hAnsi="Times New Roman" w:cs="Times New Roman"/>
          <w:sz w:val="20"/>
          <w:szCs w:val="20"/>
        </w:rPr>
        <w:t>Ciocalteu</w:t>
      </w:r>
      <w:proofErr w:type="spellEnd"/>
      <w:r w:rsidRPr="00832469">
        <w:rPr>
          <w:rFonts w:ascii="Times New Roman" w:eastAsia="Segoe UI" w:hAnsi="Times New Roman" w:cs="Times New Roman"/>
          <w:sz w:val="20"/>
          <w:szCs w:val="20"/>
        </w:rPr>
        <w:t xml:space="preserve"> reagent, followed by 2 mL 75% </w:t>
      </w:r>
      <w:proofErr w:type="spellStart"/>
      <w:r w:rsidRPr="00832469">
        <w:rPr>
          <w:rFonts w:ascii="Times New Roman" w:eastAsia="Segoe UI" w:hAnsi="Times New Roman" w:cs="Times New Roman"/>
          <w:sz w:val="20"/>
          <w:szCs w:val="20"/>
        </w:rPr>
        <w:t>Na₂CO</w:t>
      </w:r>
      <w:proofErr w:type="spellEnd"/>
      <w:r w:rsidRPr="00832469">
        <w:rPr>
          <w:rFonts w:ascii="Times New Roman" w:eastAsia="Segoe UI" w:hAnsi="Times New Roman" w:cs="Times New Roman"/>
          <w:sz w:val="20"/>
          <w:szCs w:val="20"/>
        </w:rPr>
        <w:t>₃. Samples were incubated at 50°C for 10 min, cooled, and absorbance read at 765 nm</w:t>
      </w:r>
      <w:r w:rsidRPr="00832469">
        <w:rPr>
          <w:rFonts w:ascii="Times New Roman" w:eastAsia="Times New Roman" w:hAnsi="Times New Roman" w:cs="Times New Roman"/>
          <w:sz w:val="20"/>
          <w:szCs w:val="20"/>
        </w:rPr>
        <w:t xml:space="preserve"> with a UV spectrophotometer.</w:t>
      </w:r>
    </w:p>
    <w:p w14:paraId="16E8CF85" w14:textId="77777777" w:rsidR="0096368A" w:rsidRPr="00832469" w:rsidRDefault="0096368A" w:rsidP="0096368A">
      <w:pPr>
        <w:numPr>
          <w:ilvl w:val="0"/>
          <w:numId w:val="5"/>
        </w:numPr>
        <w:spacing w:after="0" w:line="240" w:lineRule="auto"/>
        <w:jc w:val="both"/>
        <w:rPr>
          <w:rFonts w:ascii="Times New Roman" w:eastAsia="Times New Roman" w:hAnsi="Times New Roman" w:cs="Times New Roman"/>
          <w:sz w:val="20"/>
          <w:szCs w:val="20"/>
        </w:rPr>
      </w:pPr>
      <w:r w:rsidRPr="00832469">
        <w:rPr>
          <w:rFonts w:ascii="Times New Roman" w:hAnsi="Times New Roman" w:cs="Times New Roman"/>
          <w:b/>
          <w:bCs/>
          <w:sz w:val="20"/>
          <w:szCs w:val="20"/>
        </w:rPr>
        <w:t xml:space="preserve">Free proline: </w:t>
      </w:r>
      <w:r w:rsidRPr="00832469">
        <w:rPr>
          <w:rFonts w:ascii="Times New Roman" w:eastAsia="Times New Roman" w:hAnsi="Times New Roman" w:cs="Times New Roman"/>
          <w:sz w:val="20"/>
          <w:szCs w:val="20"/>
        </w:rPr>
        <w:t>determined according to Irigoyen et al. (1992). A 50 mg sample of dried plant tissue was homogenized in 10 mL of 3% sulfosalicylic acid and centrifuged at 4000 rpm. Then, 2 mL of the supernatant was combined with 2 mL of acidic ninhydrin reagent and 2 mL of glacial acetic acid. The mixture was incubated at 100°C for 1 hour. After rapid cooling in an ice bath, 5 mL of toluene was added, and the chromophore-</w:t>
      </w:r>
      <w:r w:rsidRPr="00832469">
        <w:rPr>
          <w:rFonts w:ascii="Times New Roman" w:eastAsia="Times New Roman" w:hAnsi="Times New Roman" w:cs="Times New Roman"/>
          <w:sz w:val="20"/>
          <w:szCs w:val="20"/>
        </w:rPr>
        <w:lastRenderedPageBreak/>
        <w:t>containing toluene layer was separated. The absorbance of the toluene layer was measured at 520 nm using toluene as a blank.</w:t>
      </w:r>
    </w:p>
    <w:p w14:paraId="7C6DD0E4" w14:textId="77777777" w:rsidR="0096368A" w:rsidRPr="00832469" w:rsidRDefault="0096368A" w:rsidP="0096368A">
      <w:pPr>
        <w:numPr>
          <w:ilvl w:val="0"/>
          <w:numId w:val="5"/>
        </w:numPr>
        <w:spacing w:after="0" w:line="240" w:lineRule="auto"/>
        <w:jc w:val="both"/>
        <w:rPr>
          <w:rFonts w:ascii="Times New Roman" w:eastAsia="Times New Roman" w:hAnsi="Times New Roman" w:cs="Times New Roman"/>
          <w:sz w:val="20"/>
          <w:szCs w:val="20"/>
        </w:rPr>
      </w:pPr>
      <w:r w:rsidRPr="00832469">
        <w:rPr>
          <w:rFonts w:ascii="Times New Roman" w:eastAsia="Times New Roman" w:hAnsi="Times New Roman" w:cs="Times New Roman"/>
          <w:b/>
          <w:bCs/>
          <w:sz w:val="20"/>
          <w:szCs w:val="20"/>
        </w:rPr>
        <w:t>Peroxidase (POD) activity:</w:t>
      </w:r>
      <w:r w:rsidRPr="00832469">
        <w:rPr>
          <w:rFonts w:ascii="Times New Roman" w:eastAsia="Times New Roman" w:hAnsi="Times New Roman" w:cs="Times New Roman"/>
          <w:sz w:val="20"/>
          <w:szCs w:val="20"/>
        </w:rPr>
        <w:t xml:space="preserve"> was measured by combining 1.5 mL of 0.1 M phosphate buffer (pH 6.0), 20 µL of pyrogallol solution, 500 µL of enzyme extract, and 20 µL of hydrogen peroxide (H₂O₂) in a cuvette. Absorbance was monitored at 420 nm, and changes were recorded every 20 seconds for a linear response. The POD activity was expressed as the rate of absorbance change per 20 seconds per mL of enzyme extract, as described by </w:t>
      </w:r>
      <w:proofErr w:type="spellStart"/>
      <w:r w:rsidRPr="00832469">
        <w:rPr>
          <w:rFonts w:ascii="Times New Roman" w:eastAsia="Times New Roman" w:hAnsi="Times New Roman" w:cs="Times New Roman"/>
          <w:sz w:val="20"/>
          <w:szCs w:val="20"/>
        </w:rPr>
        <w:t>Maehly</w:t>
      </w:r>
      <w:proofErr w:type="spellEnd"/>
      <w:r w:rsidRPr="00832469">
        <w:rPr>
          <w:rFonts w:ascii="Times New Roman" w:eastAsia="Times New Roman" w:hAnsi="Times New Roman" w:cs="Times New Roman"/>
          <w:sz w:val="20"/>
          <w:szCs w:val="20"/>
        </w:rPr>
        <w:t xml:space="preserve"> (1954) </w:t>
      </w:r>
    </w:p>
    <w:p w14:paraId="1BF3C825" w14:textId="77777777" w:rsidR="0096368A" w:rsidRPr="00832469" w:rsidRDefault="0096368A" w:rsidP="0096368A">
      <w:pPr>
        <w:numPr>
          <w:ilvl w:val="0"/>
          <w:numId w:val="5"/>
        </w:numPr>
        <w:jc w:val="both"/>
        <w:rPr>
          <w:rFonts w:ascii="Times New Roman" w:eastAsia="Times New Roman" w:hAnsi="Times New Roman" w:cs="Times New Roman"/>
          <w:sz w:val="20"/>
          <w:szCs w:val="20"/>
          <w:lang w:bidi="ar-EG"/>
        </w:rPr>
      </w:pPr>
      <w:r w:rsidRPr="00832469">
        <w:rPr>
          <w:rFonts w:ascii="Times New Roman" w:eastAsia="Times New Roman" w:hAnsi="Times New Roman" w:cs="Times New Roman"/>
          <w:b/>
          <w:bCs/>
          <w:sz w:val="20"/>
          <w:szCs w:val="20"/>
        </w:rPr>
        <w:t xml:space="preserve">Polyphenol oxidase (PPO) </w:t>
      </w:r>
      <w:proofErr w:type="spellStart"/>
      <w:r w:rsidRPr="00832469">
        <w:rPr>
          <w:rFonts w:ascii="Times New Roman" w:eastAsia="Times New Roman" w:hAnsi="Times New Roman" w:cs="Times New Roman"/>
          <w:b/>
          <w:bCs/>
          <w:sz w:val="20"/>
          <w:szCs w:val="20"/>
        </w:rPr>
        <w:t>Activity:</w:t>
      </w:r>
      <w:r w:rsidRPr="00832469">
        <w:rPr>
          <w:rFonts w:ascii="Times New Roman" w:eastAsia="Times New Roman" w:hAnsi="Times New Roman" w:cs="Times New Roman"/>
          <w:sz w:val="20"/>
          <w:szCs w:val="20"/>
        </w:rPr>
        <w:t>to</w:t>
      </w:r>
      <w:proofErr w:type="spellEnd"/>
      <w:r w:rsidRPr="00832469">
        <w:rPr>
          <w:rFonts w:ascii="Times New Roman" w:eastAsia="Times New Roman" w:hAnsi="Times New Roman" w:cs="Times New Roman"/>
          <w:sz w:val="20"/>
          <w:szCs w:val="20"/>
        </w:rPr>
        <w:t xml:space="preserve"> estimate  polyphenol oxidase (PPO) activity, 100 mg of fresh leaf tissue were ground in 6 mL of cold 0.1 M phosphate buffer (pH 7.0) utilizing sterilized sand. The homogenate was filtered and centrifuged at 3000 rpm for 15 minutes at 4°C. The supernatant served as the enzyme source. To measure PPO activity, 2 mL of enzyme extract was mixed with 3 mL of distilled water in a cuvette. </w:t>
      </w:r>
      <w:r w:rsidRPr="00832469">
        <w:rPr>
          <w:rFonts w:ascii="Times New Roman" w:eastAsia="SimSun" w:hAnsi="Times New Roman" w:cs="Times New Roman"/>
          <w:kern w:val="0"/>
          <w:sz w:val="20"/>
          <w:szCs w:val="20"/>
          <w:lang w:eastAsia="zh-CN" w:bidi="ar"/>
        </w:rPr>
        <w:t>At 490 nm, the baseline absorbance was set to zero. The reaction was then started by thoroughly mixing in 1 mL of catechol solution (0.4 mg/mL). At 490 nm, the increase in absorbance per minute (ΔA/min) was measured. Blanks were heat-inactivated extracts served as the foundation for the approach (Sadasivam and Manickam, 2007).</w:t>
      </w:r>
    </w:p>
    <w:p w14:paraId="7251FD18" w14:textId="77777777" w:rsidR="0096368A" w:rsidRPr="00832469" w:rsidRDefault="0096368A" w:rsidP="0096368A">
      <w:pPr>
        <w:numPr>
          <w:ilvl w:val="0"/>
          <w:numId w:val="2"/>
        </w:numPr>
        <w:spacing w:after="0" w:line="240" w:lineRule="auto"/>
        <w:jc w:val="both"/>
        <w:rPr>
          <w:rFonts w:ascii="Times New Roman" w:hAnsi="Times New Roman" w:cs="Times New Roman"/>
          <w:b/>
          <w:bCs/>
          <w:sz w:val="20"/>
          <w:szCs w:val="20"/>
          <w:lang w:bidi="ar-EG"/>
        </w:rPr>
      </w:pPr>
      <w:r w:rsidRPr="00832469">
        <w:rPr>
          <w:rFonts w:ascii="Times New Roman" w:hAnsi="Times New Roman" w:cs="Times New Roman"/>
          <w:b/>
          <w:bCs/>
          <w:sz w:val="20"/>
          <w:szCs w:val="20"/>
          <w:lang w:bidi="ar-EG"/>
        </w:rPr>
        <w:t xml:space="preserve">Soil Analysis parameters </w:t>
      </w:r>
    </w:p>
    <w:p w14:paraId="4E6770C3" w14:textId="77777777" w:rsidR="0096368A" w:rsidRPr="00832469" w:rsidRDefault="0096368A" w:rsidP="0096368A">
      <w:pPr>
        <w:numPr>
          <w:ilvl w:val="0"/>
          <w:numId w:val="6"/>
        </w:numPr>
        <w:tabs>
          <w:tab w:val="clear" w:pos="420"/>
          <w:tab w:val="left" w:pos="180"/>
        </w:tabs>
        <w:spacing w:after="0" w:line="240" w:lineRule="auto"/>
        <w:ind w:left="0" w:firstLine="0"/>
        <w:jc w:val="both"/>
        <w:rPr>
          <w:rFonts w:ascii="Times New Roman" w:hAnsi="Times New Roman" w:cs="Times New Roman"/>
          <w:color w:val="000000" w:themeColor="text1"/>
          <w:sz w:val="20"/>
          <w:szCs w:val="20"/>
        </w:rPr>
      </w:pPr>
      <w:r w:rsidRPr="00832469">
        <w:rPr>
          <w:rFonts w:ascii="Times New Roman" w:hAnsi="Times New Roman" w:cs="Times New Roman"/>
          <w:b/>
          <w:bCs/>
          <w:color w:val="000000" w:themeColor="text1"/>
          <w:sz w:val="20"/>
          <w:szCs w:val="20"/>
        </w:rPr>
        <w:t>Dehydrogenase activity (DHA):</w:t>
      </w:r>
      <w:r w:rsidRPr="00832469">
        <w:rPr>
          <w:rFonts w:ascii="Times New Roman" w:hAnsi="Times New Roman" w:cs="Times New Roman"/>
          <w:color w:val="000000" w:themeColor="text1"/>
          <w:sz w:val="20"/>
          <w:szCs w:val="20"/>
        </w:rPr>
        <w:t xml:space="preserve"> Measured in rhizosphere soil samples following Casida (1964).</w:t>
      </w:r>
    </w:p>
    <w:p w14:paraId="715DCA2B" w14:textId="77777777" w:rsidR="0096368A" w:rsidRPr="00832469" w:rsidRDefault="0096368A" w:rsidP="0096368A">
      <w:pPr>
        <w:pStyle w:val="ListParagraph"/>
        <w:numPr>
          <w:ilvl w:val="0"/>
          <w:numId w:val="6"/>
        </w:numPr>
        <w:tabs>
          <w:tab w:val="clear" w:pos="420"/>
          <w:tab w:val="left" w:pos="180"/>
        </w:tabs>
        <w:spacing w:line="240" w:lineRule="auto"/>
        <w:ind w:left="0" w:firstLine="0"/>
        <w:jc w:val="both"/>
        <w:rPr>
          <w:rFonts w:ascii="Times New Roman" w:hAnsi="Times New Roman" w:cs="Times New Roman"/>
          <w:color w:val="000000" w:themeColor="text1"/>
          <w:sz w:val="20"/>
          <w:szCs w:val="20"/>
        </w:rPr>
      </w:pPr>
      <w:r w:rsidRPr="00832469">
        <w:rPr>
          <w:rFonts w:ascii="Times New Roman" w:hAnsi="Times New Roman" w:cs="Times New Roman"/>
          <w:color w:val="000000" w:themeColor="text1"/>
          <w:sz w:val="20"/>
          <w:szCs w:val="20"/>
        </w:rPr>
        <w:t xml:space="preserve"> </w:t>
      </w:r>
      <w:r w:rsidRPr="00832469">
        <w:rPr>
          <w:rFonts w:ascii="Times New Roman" w:hAnsi="Times New Roman" w:cs="Times New Roman"/>
          <w:b/>
          <w:bCs/>
          <w:color w:val="000000" w:themeColor="text1"/>
          <w:sz w:val="20"/>
          <w:szCs w:val="20"/>
        </w:rPr>
        <w:t>Indole acetic acid (IAA)</w:t>
      </w:r>
      <w:r w:rsidRPr="00832469">
        <w:rPr>
          <w:rFonts w:ascii="Times New Roman" w:hAnsi="Times New Roman" w:cs="Times New Roman"/>
          <w:color w:val="000000" w:themeColor="text1"/>
          <w:sz w:val="20"/>
          <w:szCs w:val="20"/>
        </w:rPr>
        <w:t xml:space="preserve"> in soil determined according to (Gordon and Weber, 1950).</w:t>
      </w:r>
    </w:p>
    <w:p w14:paraId="3621D1F3" w14:textId="77777777" w:rsidR="0096368A" w:rsidRPr="00832469" w:rsidRDefault="0096368A" w:rsidP="0096368A">
      <w:pPr>
        <w:spacing w:after="60" w:line="240" w:lineRule="auto"/>
        <w:jc w:val="both"/>
        <w:rPr>
          <w:rFonts w:ascii="Times New Roman" w:hAnsi="Times New Roman" w:cs="Times New Roman"/>
          <w:b/>
          <w:bCs/>
          <w:color w:val="000000" w:themeColor="text1"/>
          <w:sz w:val="20"/>
          <w:szCs w:val="20"/>
        </w:rPr>
      </w:pPr>
      <w:r w:rsidRPr="00832469">
        <w:rPr>
          <w:rFonts w:ascii="Times New Roman" w:hAnsi="Times New Roman" w:cs="Times New Roman"/>
          <w:b/>
          <w:bCs/>
          <w:color w:val="000000" w:themeColor="text1"/>
          <w:sz w:val="20"/>
          <w:szCs w:val="20"/>
        </w:rPr>
        <w:t xml:space="preserve">Statistical Analysis </w:t>
      </w:r>
    </w:p>
    <w:p w14:paraId="4A803AB5" w14:textId="15ABF8EA" w:rsidR="0096368A" w:rsidRPr="00832469" w:rsidRDefault="0096368A" w:rsidP="008253E8">
      <w:pPr>
        <w:spacing w:line="240" w:lineRule="auto"/>
        <w:ind w:firstLine="720"/>
        <w:jc w:val="both"/>
        <w:rPr>
          <w:rStyle w:val="fontstyle01"/>
          <w:rFonts w:ascii="Times New Roman" w:hAnsi="Times New Roman" w:cs="Times New Roman"/>
        </w:rPr>
      </w:pPr>
      <w:r w:rsidRPr="00832469">
        <w:rPr>
          <w:rFonts w:ascii="Times New Roman" w:hAnsi="Times New Roman" w:cs="Times New Roman"/>
          <w:color w:val="000000" w:themeColor="text1"/>
          <w:sz w:val="20"/>
          <w:szCs w:val="20"/>
        </w:rPr>
        <w:t xml:space="preserve">The experimental data obtained were subjected to analysis of variance (ANOVA) and Co-State </w:t>
      </w:r>
      <w:r w:rsidRPr="00832469">
        <w:rPr>
          <w:rStyle w:val="fontstyle01"/>
          <w:rFonts w:ascii="Times New Roman" w:hAnsi="Times New Roman" w:cs="Times New Roman"/>
        </w:rPr>
        <w:t>software (</w:t>
      </w:r>
      <w:proofErr w:type="spellStart"/>
      <w:r w:rsidRPr="00832469">
        <w:rPr>
          <w:rStyle w:val="fontstyle01"/>
          <w:rFonts w:ascii="Times New Roman" w:hAnsi="Times New Roman" w:cs="Times New Roman"/>
        </w:rPr>
        <w:t>CoStat</w:t>
      </w:r>
      <w:proofErr w:type="spellEnd"/>
      <w:r w:rsidRPr="00832469">
        <w:rPr>
          <w:rStyle w:val="fontstyle01"/>
          <w:rFonts w:ascii="Times New Roman" w:hAnsi="Times New Roman" w:cs="Times New Roman"/>
        </w:rPr>
        <w:t xml:space="preserve"> V. 2005)</w:t>
      </w:r>
      <w:r w:rsidR="008253E8">
        <w:rPr>
          <w:rFonts w:ascii="Times New Roman" w:hAnsi="Times New Roman" w:cs="Times New Roman"/>
          <w:color w:val="000000" w:themeColor="text1"/>
          <w:sz w:val="20"/>
          <w:szCs w:val="20"/>
        </w:rPr>
        <w:t xml:space="preserve">. </w:t>
      </w:r>
      <w:r w:rsidR="008253E8" w:rsidRPr="008C67A2">
        <w:rPr>
          <w:rFonts w:ascii="Times New Roman" w:hAnsi="Times New Roman" w:cs="Times New Roman"/>
          <w:color w:val="000000" w:themeColor="text1"/>
          <w:sz w:val="20"/>
          <w:szCs w:val="20"/>
        </w:rPr>
        <w:t xml:space="preserve">Mean comparisons among treatments were performed using Tukey’s Honestly Significant Difference (HSD) test) at P ≤ 0.05, as described by Gomez and Gomez (1984). Standard deviations (SD) were calculated and presented alongside the </w:t>
      </w:r>
      <w:proofErr w:type="spellStart"/>
      <w:r w:rsidR="008253E8" w:rsidRPr="008C67A2">
        <w:rPr>
          <w:rFonts w:ascii="Times New Roman" w:hAnsi="Times New Roman" w:cs="Times New Roman"/>
          <w:color w:val="000000" w:themeColor="text1"/>
          <w:sz w:val="20"/>
          <w:szCs w:val="20"/>
        </w:rPr>
        <w:t>mean</w:t>
      </w:r>
      <w:r w:rsidRPr="008C67A2">
        <w:rPr>
          <w:rFonts w:ascii="Times New Roman" w:hAnsi="Times New Roman" w:cs="Times New Roman"/>
          <w:color w:val="000000" w:themeColor="text1"/>
          <w:sz w:val="20"/>
          <w:szCs w:val="20"/>
        </w:rPr>
        <w:t>as</w:t>
      </w:r>
      <w:proofErr w:type="spellEnd"/>
      <w:r w:rsidRPr="00832469">
        <w:rPr>
          <w:rFonts w:ascii="Times New Roman" w:hAnsi="Times New Roman" w:cs="Times New Roman"/>
          <w:color w:val="000000" w:themeColor="text1"/>
          <w:sz w:val="20"/>
          <w:szCs w:val="20"/>
        </w:rPr>
        <w:t xml:space="preserve"> </w:t>
      </w:r>
    </w:p>
    <w:p w14:paraId="34590D05" w14:textId="77777777" w:rsidR="0096368A" w:rsidRPr="00832469" w:rsidRDefault="0096368A" w:rsidP="0096368A">
      <w:pPr>
        <w:rPr>
          <w:rFonts w:ascii="Times New Roman" w:hAnsi="Times New Roman" w:cs="Times New Roman"/>
          <w:b/>
          <w:bCs/>
          <w:sz w:val="20"/>
          <w:szCs w:val="20"/>
        </w:rPr>
      </w:pPr>
      <w:r w:rsidRPr="00832469">
        <w:rPr>
          <w:rFonts w:ascii="Times New Roman" w:hAnsi="Times New Roman" w:cs="Times New Roman"/>
          <w:b/>
          <w:bCs/>
          <w:sz w:val="20"/>
          <w:szCs w:val="20"/>
        </w:rPr>
        <w:t xml:space="preserve">Results </w:t>
      </w:r>
    </w:p>
    <w:p w14:paraId="5755356F" w14:textId="77777777" w:rsidR="0096368A" w:rsidRPr="00832469" w:rsidRDefault="0096368A" w:rsidP="0096368A">
      <w:pPr>
        <w:rPr>
          <w:rFonts w:ascii="Times New Roman" w:hAnsi="Times New Roman" w:cs="Times New Roman"/>
          <w:b/>
          <w:bCs/>
          <w:sz w:val="20"/>
          <w:szCs w:val="20"/>
        </w:rPr>
      </w:pPr>
      <w:r w:rsidRPr="00832469">
        <w:rPr>
          <w:rFonts w:ascii="Times New Roman" w:hAnsi="Times New Roman" w:cs="Times New Roman"/>
          <w:b/>
          <w:bCs/>
          <w:sz w:val="20"/>
          <w:szCs w:val="20"/>
        </w:rPr>
        <w:t>1-Plant Analysis:</w:t>
      </w:r>
    </w:p>
    <w:p w14:paraId="7AEFBB23" w14:textId="77777777" w:rsidR="0096368A" w:rsidRPr="00832469" w:rsidRDefault="0096368A" w:rsidP="0096368A">
      <w:pPr>
        <w:rPr>
          <w:rFonts w:ascii="Times New Roman" w:hAnsi="Times New Roman" w:cs="Times New Roman"/>
          <w:b/>
          <w:bCs/>
          <w:sz w:val="20"/>
          <w:szCs w:val="20"/>
          <w:lang w:bidi="ar-EG"/>
        </w:rPr>
      </w:pPr>
      <w:r w:rsidRPr="00832469">
        <w:rPr>
          <w:rFonts w:ascii="Times New Roman" w:hAnsi="Times New Roman" w:cs="Times New Roman"/>
          <w:b/>
          <w:bCs/>
          <w:sz w:val="20"/>
          <w:szCs w:val="20"/>
          <w:lang w:bidi="ar-EG"/>
        </w:rPr>
        <w:t xml:space="preserve">Shoot </w:t>
      </w:r>
      <w:proofErr w:type="spellStart"/>
      <w:r w:rsidRPr="00832469">
        <w:rPr>
          <w:rFonts w:ascii="Times New Roman" w:hAnsi="Times New Roman" w:cs="Times New Roman"/>
          <w:b/>
          <w:bCs/>
          <w:sz w:val="20"/>
          <w:szCs w:val="20"/>
          <w:lang w:bidi="ar-EG"/>
        </w:rPr>
        <w:t>charactreistics</w:t>
      </w:r>
      <w:proofErr w:type="spellEnd"/>
      <w:r w:rsidRPr="00832469">
        <w:rPr>
          <w:rFonts w:ascii="Times New Roman" w:hAnsi="Times New Roman" w:cs="Times New Roman"/>
          <w:b/>
          <w:bCs/>
          <w:sz w:val="20"/>
          <w:szCs w:val="20"/>
          <w:lang w:bidi="ar-EG"/>
        </w:rPr>
        <w:t xml:space="preserve">: </w:t>
      </w:r>
    </w:p>
    <w:p w14:paraId="59EB296C" w14:textId="39AA373D" w:rsidR="0096368A" w:rsidRPr="008C67A2" w:rsidRDefault="0096368A" w:rsidP="008C67A2">
      <w:pPr>
        <w:ind w:firstLine="720"/>
        <w:jc w:val="both"/>
        <w:rPr>
          <w:rFonts w:ascii="Times New Roman" w:hAnsi="Times New Roman" w:cs="Times New Roman"/>
          <w:sz w:val="20"/>
          <w:szCs w:val="20"/>
        </w:rPr>
      </w:pPr>
      <w:r w:rsidRPr="008C67A2">
        <w:rPr>
          <w:rFonts w:ascii="Times New Roman" w:hAnsi="Times New Roman" w:cs="Times New Roman"/>
          <w:sz w:val="20"/>
          <w:szCs w:val="20"/>
          <w:lang w:bidi="ar-EG"/>
        </w:rPr>
        <w:t>Data shown in Table (3) clearly indicates the effect of various microbial inoculants on</w:t>
      </w:r>
      <w:r w:rsidR="005D312D" w:rsidRPr="008C67A2">
        <w:rPr>
          <w:rFonts w:ascii="Times New Roman" w:hAnsi="Times New Roman" w:cs="Times New Roman"/>
          <w:sz w:val="20"/>
          <w:szCs w:val="20"/>
          <w:lang w:bidi="ar-EG"/>
        </w:rPr>
        <w:t xml:space="preserve"> number of leaves per meter</w:t>
      </w:r>
      <w:r w:rsidRPr="008C67A2">
        <w:rPr>
          <w:rFonts w:ascii="Times New Roman" w:hAnsi="Times New Roman" w:cs="Times New Roman"/>
          <w:sz w:val="20"/>
          <w:szCs w:val="20"/>
          <w:lang w:bidi="ar-EG"/>
        </w:rPr>
        <w:t xml:space="preserve">, leaf surface area and total chlorophyll content over two successive growing seasons. During the first growing season (2024), moderate differences were observed among treatments regarding the number of leaves per meter. </w:t>
      </w:r>
      <w:r w:rsidRPr="008C67A2">
        <w:rPr>
          <w:rFonts w:ascii="Times New Roman" w:hAnsi="Times New Roman" w:cs="Times New Roman"/>
          <w:i/>
          <w:iCs/>
          <w:sz w:val="20"/>
          <w:szCs w:val="20"/>
          <w:lang w:bidi="ar-EG"/>
        </w:rPr>
        <w:t xml:space="preserve">B. </w:t>
      </w:r>
      <w:proofErr w:type="spellStart"/>
      <w:r w:rsidRPr="008C67A2">
        <w:rPr>
          <w:rFonts w:ascii="Times New Roman" w:hAnsi="Times New Roman" w:cs="Times New Roman"/>
          <w:i/>
          <w:iCs/>
          <w:sz w:val="20"/>
          <w:szCs w:val="20"/>
          <w:lang w:bidi="ar-EG"/>
        </w:rPr>
        <w:t>velezensis</w:t>
      </w:r>
      <w:proofErr w:type="spellEnd"/>
      <w:r w:rsidRPr="008C67A2">
        <w:rPr>
          <w:rFonts w:ascii="Times New Roman" w:hAnsi="Times New Roman" w:cs="Times New Roman"/>
          <w:sz w:val="20"/>
          <w:szCs w:val="20"/>
          <w:lang w:bidi="ar-EG"/>
        </w:rPr>
        <w:t xml:space="preserve"> showed the highest value and was statistically similar to the control, while </w:t>
      </w:r>
      <w:r w:rsidRPr="008C67A2">
        <w:rPr>
          <w:rFonts w:ascii="Times New Roman" w:hAnsi="Times New Roman" w:cs="Times New Roman"/>
          <w:i/>
          <w:iCs/>
          <w:sz w:val="20"/>
          <w:szCs w:val="20"/>
          <w:lang w:bidi="ar-EG"/>
        </w:rPr>
        <w:t>B. cereus</w:t>
      </w:r>
      <w:r w:rsidRPr="008C67A2">
        <w:rPr>
          <w:rFonts w:ascii="Times New Roman" w:hAnsi="Times New Roman" w:cs="Times New Roman"/>
          <w:sz w:val="20"/>
          <w:szCs w:val="20"/>
          <w:lang w:bidi="ar-EG"/>
        </w:rPr>
        <w:t xml:space="preserve">, </w:t>
      </w:r>
      <w:proofErr w:type="spellStart"/>
      <w:r w:rsidRPr="008C67A2">
        <w:rPr>
          <w:rFonts w:ascii="Times New Roman" w:hAnsi="Times New Roman" w:cs="Times New Roman"/>
          <w:i/>
          <w:iCs/>
          <w:sz w:val="20"/>
          <w:szCs w:val="20"/>
          <w:lang w:bidi="ar-EG"/>
        </w:rPr>
        <w:t>Trichoromus</w:t>
      </w:r>
      <w:proofErr w:type="spellEnd"/>
      <w:r w:rsidRPr="008C67A2">
        <w:rPr>
          <w:rFonts w:ascii="Times New Roman" w:hAnsi="Times New Roman" w:cs="Times New Roman"/>
          <w:i/>
          <w:iCs/>
          <w:sz w:val="20"/>
          <w:szCs w:val="20"/>
          <w:lang w:bidi="ar-EG"/>
        </w:rPr>
        <w:t xml:space="preserve"> </w:t>
      </w:r>
      <w:r w:rsidRPr="008C67A2">
        <w:rPr>
          <w:rFonts w:ascii="Times New Roman" w:hAnsi="Times New Roman" w:cs="Times New Roman"/>
          <w:sz w:val="20"/>
          <w:szCs w:val="20"/>
          <w:lang w:bidi="ar-EG"/>
        </w:rPr>
        <w:t xml:space="preserve">sp., and mycorrhizal inoculation showed slightly lower but nearly equal values, suggesting a less significant response in leaf emergence. However, leaf surface area responded significantly to microbial inoculation even during the first growing season, where mycorrhiza and </w:t>
      </w:r>
      <w:proofErr w:type="spellStart"/>
      <w:r w:rsidRPr="008C67A2">
        <w:rPr>
          <w:rFonts w:ascii="Times New Roman" w:hAnsi="Times New Roman" w:cs="Times New Roman"/>
          <w:i/>
          <w:iCs/>
          <w:sz w:val="20"/>
          <w:szCs w:val="20"/>
          <w:lang w:bidi="ar-EG"/>
        </w:rPr>
        <w:t>Trichoromus</w:t>
      </w:r>
      <w:proofErr w:type="spellEnd"/>
      <w:r w:rsidRPr="008C67A2">
        <w:rPr>
          <w:rFonts w:ascii="Times New Roman" w:hAnsi="Times New Roman" w:cs="Times New Roman"/>
          <w:sz w:val="20"/>
          <w:szCs w:val="20"/>
          <w:lang w:bidi="ar-EG"/>
        </w:rPr>
        <w:t xml:space="preserve"> sp. significantly increased leaf growth compared with the control, while bacterial inoculants showed intermediate values. During the second growing season (2025), differences among treatments became more significant, where </w:t>
      </w:r>
      <w:r w:rsidRPr="008C67A2">
        <w:rPr>
          <w:rFonts w:ascii="Times New Roman" w:hAnsi="Times New Roman" w:cs="Times New Roman"/>
          <w:i/>
          <w:iCs/>
          <w:sz w:val="20"/>
          <w:szCs w:val="20"/>
          <w:lang w:bidi="ar-EG"/>
        </w:rPr>
        <w:t xml:space="preserve">B. </w:t>
      </w:r>
      <w:proofErr w:type="spellStart"/>
      <w:r w:rsidRPr="008C67A2">
        <w:rPr>
          <w:rFonts w:ascii="Times New Roman" w:hAnsi="Times New Roman" w:cs="Times New Roman"/>
          <w:i/>
          <w:iCs/>
          <w:sz w:val="20"/>
          <w:szCs w:val="20"/>
          <w:lang w:bidi="ar-EG"/>
        </w:rPr>
        <w:t>velezensis</w:t>
      </w:r>
      <w:proofErr w:type="spellEnd"/>
      <w:r w:rsidRPr="008C67A2">
        <w:rPr>
          <w:rFonts w:ascii="Times New Roman" w:hAnsi="Times New Roman" w:cs="Times New Roman"/>
          <w:sz w:val="20"/>
          <w:szCs w:val="20"/>
          <w:lang w:bidi="ar-EG"/>
        </w:rPr>
        <w:t xml:space="preserve"> significantly increased the number of leaves per meter, suggesting improved vegetative performance. However, mycorrhiza and </w:t>
      </w:r>
      <w:proofErr w:type="spellStart"/>
      <w:r w:rsidRPr="008C67A2">
        <w:rPr>
          <w:rFonts w:ascii="Times New Roman" w:hAnsi="Times New Roman" w:cs="Times New Roman"/>
          <w:i/>
          <w:iCs/>
          <w:sz w:val="20"/>
          <w:szCs w:val="20"/>
          <w:lang w:bidi="ar-EG"/>
        </w:rPr>
        <w:t>Trichoromus</w:t>
      </w:r>
      <w:proofErr w:type="spellEnd"/>
      <w:r w:rsidRPr="008C67A2">
        <w:rPr>
          <w:rFonts w:ascii="Times New Roman" w:hAnsi="Times New Roman" w:cs="Times New Roman"/>
          <w:sz w:val="20"/>
          <w:szCs w:val="20"/>
          <w:lang w:bidi="ar-EG"/>
        </w:rPr>
        <w:t xml:space="preserve"> sp. again showed superiority in leaf surface area, suggesting their significant role in leaf growth. Based on the </w:t>
      </w:r>
      <w:r w:rsidR="00E8049B" w:rsidRPr="008C67A2">
        <w:rPr>
          <w:rFonts w:ascii="Times New Roman" w:hAnsi="Times New Roman" w:cs="Times New Roman"/>
          <w:sz w:val="20"/>
          <w:szCs w:val="20"/>
          <w:lang w:bidi="ar-EG"/>
        </w:rPr>
        <w:t>Tukey’s HSD</w:t>
      </w:r>
      <w:r w:rsidR="00E8049B" w:rsidRPr="008C67A2">
        <w:rPr>
          <w:rFonts w:ascii="Times New Roman" w:hAnsi="Times New Roman" w:cs="Times New Roman"/>
          <w:lang w:bidi="ar-EG"/>
        </w:rPr>
        <w:t xml:space="preserve"> </w:t>
      </w:r>
      <w:r w:rsidRPr="008C67A2">
        <w:rPr>
          <w:rFonts w:ascii="Times New Roman" w:hAnsi="Times New Roman" w:cs="Times New Roman"/>
          <w:lang w:bidi="ar-EG"/>
        </w:rPr>
        <w:t xml:space="preserve">test </w:t>
      </w:r>
      <w:r w:rsidRPr="008C67A2">
        <w:rPr>
          <w:rFonts w:ascii="Times New Roman" w:hAnsi="Times New Roman" w:cs="Times New Roman"/>
          <w:sz w:val="20"/>
          <w:szCs w:val="20"/>
          <w:lang w:bidi="ar-EG"/>
        </w:rPr>
        <w:t>at the 0.05 probability level, most microbial inoculants showed values significantly higher than or statistically equal to the control. The improvements in vegetative growth can be attributed to the combined effects of microbial inoculation, which influenced nutrient mobilization, phytohormone production, root system development, and photosynthesis.</w:t>
      </w:r>
      <w:r w:rsidRPr="008C67A2">
        <w:rPr>
          <w:rFonts w:ascii="Times New Roman" w:hAnsi="Times New Roman" w:cs="Times New Roman"/>
          <w:sz w:val="20"/>
          <w:szCs w:val="20"/>
        </w:rPr>
        <w:t xml:space="preserve"> The effect of different microbial inoculants on the total chlorophyll content in olive leaves over a period of two successive years. In the first year, </w:t>
      </w:r>
      <w:r w:rsidR="008C67A2" w:rsidRPr="008C67A2">
        <w:rPr>
          <w:rFonts w:ascii="Times New Roman" w:hAnsi="Times New Roman" w:cs="Times New Roman"/>
          <w:color w:val="000000" w:themeColor="text1"/>
          <w:sz w:val="20"/>
          <w:szCs w:val="20"/>
          <w:highlight w:val="green"/>
        </w:rPr>
        <w:t xml:space="preserve">moderate differences were observed among treatments, although not all differences were statistically significant according to Tukey’s HSD (2024), reflecting that microbial treatments had variable effects on total chlorophyll content compared to the </w:t>
      </w:r>
      <w:proofErr w:type="spellStart"/>
      <w:r w:rsidR="008C67A2" w:rsidRPr="008C67A2">
        <w:rPr>
          <w:rFonts w:ascii="Times New Roman" w:hAnsi="Times New Roman" w:cs="Times New Roman"/>
          <w:color w:val="000000" w:themeColor="text1"/>
          <w:sz w:val="20"/>
          <w:szCs w:val="20"/>
          <w:highlight w:val="green"/>
        </w:rPr>
        <w:t>control</w:t>
      </w:r>
      <w:r w:rsidR="008C67A2" w:rsidRPr="008C67A2">
        <w:rPr>
          <w:rFonts w:ascii="Times New Roman" w:hAnsi="Times New Roman" w:cs="Times New Roman"/>
          <w:color w:val="000000" w:themeColor="text1"/>
          <w:sz w:val="20"/>
          <w:szCs w:val="20"/>
          <w:highlight w:val="green"/>
        </w:rPr>
        <w:t>.</w:t>
      </w:r>
      <w:r w:rsidRPr="008C67A2">
        <w:rPr>
          <w:rFonts w:ascii="Times New Roman" w:hAnsi="Times New Roman" w:cs="Times New Roman"/>
          <w:sz w:val="20"/>
          <w:szCs w:val="20"/>
        </w:rPr>
        <w:t>However</w:t>
      </w:r>
      <w:proofErr w:type="spellEnd"/>
      <w:r w:rsidRPr="008C67A2">
        <w:rPr>
          <w:rFonts w:ascii="Times New Roman" w:hAnsi="Times New Roman" w:cs="Times New Roman"/>
          <w:sz w:val="20"/>
          <w:szCs w:val="20"/>
        </w:rPr>
        <w:t>, in the second year, microbial treatments revealed an obvious increase in total chlorophyll content compared to the control. Mycorrhiza (5.07 mgg</w:t>
      </w:r>
      <w:r w:rsidRPr="008C67A2">
        <w:rPr>
          <w:rFonts w:ascii="Times New Roman" w:hAnsi="Times New Roman" w:cs="Times New Roman"/>
          <w:sz w:val="20"/>
          <w:szCs w:val="20"/>
          <w:vertAlign w:val="superscript"/>
        </w:rPr>
        <w:t>-1</w:t>
      </w:r>
      <w:r w:rsidRPr="008C67A2">
        <w:rPr>
          <w:rFonts w:ascii="Times New Roman" w:hAnsi="Times New Roman" w:cs="Times New Roman"/>
          <w:sz w:val="20"/>
          <w:szCs w:val="20"/>
        </w:rPr>
        <w:t xml:space="preserve">) followed by </w:t>
      </w:r>
      <w:r w:rsidRPr="008C67A2">
        <w:rPr>
          <w:rFonts w:ascii="Times New Roman" w:hAnsi="Times New Roman" w:cs="Times New Roman"/>
          <w:i/>
          <w:iCs/>
          <w:sz w:val="20"/>
          <w:szCs w:val="20"/>
        </w:rPr>
        <w:t>B. cereus</w:t>
      </w:r>
      <w:r w:rsidRPr="008C67A2">
        <w:rPr>
          <w:rFonts w:ascii="Times New Roman" w:hAnsi="Times New Roman" w:cs="Times New Roman"/>
          <w:sz w:val="20"/>
          <w:szCs w:val="20"/>
        </w:rPr>
        <w:t xml:space="preserve"> (5.34 mgg</w:t>
      </w:r>
      <w:r w:rsidRPr="008C67A2">
        <w:rPr>
          <w:rFonts w:ascii="Times New Roman" w:hAnsi="Times New Roman" w:cs="Times New Roman"/>
          <w:sz w:val="20"/>
          <w:szCs w:val="20"/>
          <w:vertAlign w:val="superscript"/>
        </w:rPr>
        <w:t>-1</w:t>
      </w:r>
      <w:r w:rsidRPr="008C67A2">
        <w:rPr>
          <w:rFonts w:ascii="Times New Roman" w:hAnsi="Times New Roman" w:cs="Times New Roman"/>
          <w:sz w:val="20"/>
          <w:szCs w:val="20"/>
        </w:rPr>
        <w:t xml:space="preserve">) had the highest content of chlorophyll, followed by </w:t>
      </w:r>
      <w:proofErr w:type="spellStart"/>
      <w:r w:rsidRPr="008C67A2">
        <w:rPr>
          <w:rFonts w:ascii="Times New Roman" w:hAnsi="Times New Roman" w:cs="Times New Roman"/>
          <w:i/>
          <w:iCs/>
          <w:sz w:val="20"/>
          <w:szCs w:val="20"/>
        </w:rPr>
        <w:t>Trichorums</w:t>
      </w:r>
      <w:proofErr w:type="spellEnd"/>
      <w:r w:rsidRPr="008C67A2">
        <w:rPr>
          <w:rFonts w:ascii="Times New Roman" w:hAnsi="Times New Roman" w:cs="Times New Roman"/>
          <w:sz w:val="20"/>
          <w:szCs w:val="20"/>
        </w:rPr>
        <w:t xml:space="preserve"> sp. (4.48 mgg</w:t>
      </w:r>
      <w:r w:rsidRPr="008C67A2">
        <w:rPr>
          <w:rFonts w:ascii="Times New Roman" w:hAnsi="Times New Roman" w:cs="Times New Roman"/>
          <w:sz w:val="20"/>
          <w:szCs w:val="20"/>
          <w:vertAlign w:val="superscript"/>
        </w:rPr>
        <w:t>-1</w:t>
      </w:r>
      <w:r w:rsidRPr="008C67A2">
        <w:rPr>
          <w:rFonts w:ascii="Times New Roman" w:hAnsi="Times New Roman" w:cs="Times New Roman"/>
          <w:sz w:val="20"/>
          <w:szCs w:val="20"/>
        </w:rPr>
        <w:t xml:space="preserve">) and </w:t>
      </w:r>
      <w:r w:rsidRPr="008C67A2">
        <w:rPr>
          <w:rFonts w:ascii="Times New Roman" w:hAnsi="Times New Roman" w:cs="Times New Roman"/>
          <w:i/>
          <w:iCs/>
          <w:sz w:val="20"/>
          <w:szCs w:val="20"/>
        </w:rPr>
        <w:t xml:space="preserve">B. </w:t>
      </w:r>
      <w:proofErr w:type="spellStart"/>
      <w:r w:rsidRPr="008C67A2">
        <w:rPr>
          <w:rFonts w:ascii="Times New Roman" w:hAnsi="Times New Roman" w:cs="Times New Roman"/>
          <w:i/>
          <w:iCs/>
          <w:sz w:val="20"/>
          <w:szCs w:val="20"/>
        </w:rPr>
        <w:t>velezensis</w:t>
      </w:r>
      <w:proofErr w:type="spellEnd"/>
      <w:r w:rsidRPr="008C67A2">
        <w:rPr>
          <w:rFonts w:ascii="Times New Roman" w:hAnsi="Times New Roman" w:cs="Times New Roman"/>
          <w:sz w:val="20"/>
          <w:szCs w:val="20"/>
        </w:rPr>
        <w:t xml:space="preserve"> (4.13 mgg</w:t>
      </w:r>
      <w:r w:rsidRPr="008C67A2">
        <w:rPr>
          <w:rFonts w:ascii="Times New Roman" w:hAnsi="Times New Roman" w:cs="Times New Roman"/>
          <w:sz w:val="20"/>
          <w:szCs w:val="20"/>
          <w:vertAlign w:val="superscript"/>
        </w:rPr>
        <w:t>-1</w:t>
      </w:r>
      <w:r w:rsidRPr="008C67A2">
        <w:rPr>
          <w:rFonts w:ascii="Times New Roman" w:hAnsi="Times New Roman" w:cs="Times New Roman"/>
          <w:sz w:val="20"/>
          <w:szCs w:val="20"/>
        </w:rPr>
        <w:t>) compared to other microbial treatments. These values were significantly higher or similar to the control, using</w:t>
      </w:r>
      <w:r w:rsidR="008D491D" w:rsidRPr="008C67A2">
        <w:rPr>
          <w:rFonts w:ascii="Times New Roman" w:hAnsi="Times New Roman" w:cs="Times New Roman"/>
          <w:sz w:val="20"/>
          <w:szCs w:val="20"/>
        </w:rPr>
        <w:t xml:space="preserve"> </w:t>
      </w:r>
      <w:r w:rsidR="008D491D" w:rsidRPr="008C67A2">
        <w:rPr>
          <w:rFonts w:ascii="Times New Roman" w:hAnsi="Times New Roman" w:cs="Times New Roman"/>
          <w:sz w:val="20"/>
          <w:szCs w:val="20"/>
          <w:lang w:bidi="ar-EG"/>
        </w:rPr>
        <w:lastRenderedPageBreak/>
        <w:t xml:space="preserve">Tukey’s </w:t>
      </w:r>
      <w:r w:rsidR="008253E8" w:rsidRPr="008C67A2">
        <w:rPr>
          <w:rFonts w:ascii="Times New Roman" w:hAnsi="Times New Roman" w:cs="Times New Roman"/>
          <w:sz w:val="20"/>
          <w:szCs w:val="20"/>
        </w:rPr>
        <w:t>H</w:t>
      </w:r>
      <w:r w:rsidRPr="008C67A2">
        <w:rPr>
          <w:rFonts w:ascii="Times New Roman" w:hAnsi="Times New Roman" w:cs="Times New Roman"/>
          <w:sz w:val="20"/>
          <w:szCs w:val="20"/>
        </w:rPr>
        <w:t>SD at 0.05. The increase in total content of chlorophyll in the second year may be related to the cumulative effect of microbial inoculation, which results in better availability of nutrients, such as nitrogen and magnesium, root development, photosynthesis, and overall plant performance.</w:t>
      </w:r>
    </w:p>
    <w:p w14:paraId="2DA0E9E1" w14:textId="77777777" w:rsidR="0096368A" w:rsidRPr="008C67A2" w:rsidRDefault="0096368A" w:rsidP="0096368A">
      <w:pPr>
        <w:rPr>
          <w:rFonts w:ascii="Times New Roman" w:hAnsi="Times New Roman" w:cs="Times New Roman"/>
          <w:b/>
          <w:bCs/>
          <w:sz w:val="18"/>
          <w:szCs w:val="18"/>
        </w:rPr>
      </w:pPr>
      <w:r w:rsidRPr="008C67A2">
        <w:rPr>
          <w:rFonts w:ascii="Times New Roman" w:hAnsi="Times New Roman" w:cs="Times New Roman"/>
          <w:b/>
          <w:bCs/>
          <w:sz w:val="18"/>
          <w:szCs w:val="18"/>
          <w:lang w:bidi="ar-EG"/>
        </w:rPr>
        <w:t xml:space="preserve">Table. (3)  Effect of </w:t>
      </w:r>
      <w:r w:rsidRPr="008C67A2">
        <w:rPr>
          <w:rFonts w:ascii="Times New Roman" w:hAnsi="Times New Roman" w:cs="Times New Roman"/>
          <w:b/>
          <w:bCs/>
          <w:sz w:val="18"/>
          <w:szCs w:val="18"/>
        </w:rPr>
        <w:t>microbial inoculation on shoots characteristics on 2023 and 2024 seasons.</w:t>
      </w:r>
    </w:p>
    <w:tbl>
      <w:tblPr>
        <w:tblpPr w:leftFromText="180" w:rightFromText="180" w:vertAnchor="text" w:horzAnchor="margin" w:tblpY="-48"/>
        <w:tblW w:w="4999" w:type="pct"/>
        <w:tblCellMar>
          <w:left w:w="28" w:type="dxa"/>
          <w:right w:w="28" w:type="dxa"/>
        </w:tblCellMar>
        <w:tblLook w:val="04A0" w:firstRow="1" w:lastRow="0" w:firstColumn="1" w:lastColumn="0" w:noHBand="0" w:noVBand="1"/>
      </w:tblPr>
      <w:tblGrid>
        <w:gridCol w:w="2209"/>
        <w:gridCol w:w="1188"/>
        <w:gridCol w:w="1188"/>
        <w:gridCol w:w="1184"/>
        <w:gridCol w:w="1201"/>
        <w:gridCol w:w="1061"/>
        <w:gridCol w:w="1307"/>
      </w:tblGrid>
      <w:tr w:rsidR="00734ED3" w:rsidRPr="008C67A2" w14:paraId="494EAF74" w14:textId="5A9ADDD9" w:rsidTr="00065046">
        <w:trPr>
          <w:trHeight w:val="364"/>
        </w:trPr>
        <w:tc>
          <w:tcPr>
            <w:tcW w:w="1183" w:type="pct"/>
            <w:vMerge w:val="restart"/>
            <w:tcBorders>
              <w:top w:val="single" w:sz="8" w:space="0" w:color="auto"/>
              <w:left w:val="single" w:sz="8" w:space="0" w:color="auto"/>
              <w:bottom w:val="single" w:sz="8" w:space="0" w:color="auto"/>
              <w:right w:val="single" w:sz="8" w:space="0" w:color="auto"/>
              <w:tl2br w:val="single" w:sz="4" w:space="0" w:color="auto"/>
            </w:tcBorders>
            <w:noWrap/>
            <w:vAlign w:val="bottom"/>
          </w:tcPr>
          <w:p w14:paraId="113927D2" w14:textId="382A4B23" w:rsidR="00734ED3" w:rsidRPr="008C67A2" w:rsidRDefault="00734ED3" w:rsidP="0009200A">
            <w:pPr>
              <w:spacing w:after="0" w:line="360" w:lineRule="auto"/>
              <w:jc w:val="center"/>
              <w:rPr>
                <w:rFonts w:ascii="Times New Roman" w:hAnsi="Times New Roman" w:cs="Times New Roman"/>
                <w:sz w:val="18"/>
                <w:szCs w:val="18"/>
              </w:rPr>
            </w:pPr>
            <w:r w:rsidRPr="008C67A2">
              <w:rPr>
                <w:rFonts w:ascii="Times New Roman" w:hAnsi="Times New Roman" w:cs="Times New Roman"/>
                <w:sz w:val="18"/>
                <w:szCs w:val="18"/>
              </w:rPr>
              <w:t> </w:t>
            </w:r>
            <w:r w:rsidR="00D80DE5" w:rsidRPr="008C67A2">
              <w:rPr>
                <w:rFonts w:ascii="Times New Roman" w:hAnsi="Times New Roman" w:cs="Times New Roman"/>
                <w:sz w:val="18"/>
                <w:szCs w:val="18"/>
                <w:rtl/>
              </w:rPr>
              <w:t xml:space="preserve">             </w:t>
            </w:r>
            <w:r w:rsidRPr="008C67A2">
              <w:rPr>
                <w:rFonts w:ascii="Times New Roman" w:hAnsi="Times New Roman" w:cs="Times New Roman"/>
                <w:sz w:val="18"/>
                <w:szCs w:val="18"/>
              </w:rPr>
              <w:t>Characters</w:t>
            </w:r>
          </w:p>
          <w:p w14:paraId="58B956EA" w14:textId="77777777" w:rsidR="00734ED3" w:rsidRPr="008C67A2" w:rsidRDefault="00734ED3" w:rsidP="0009200A">
            <w:pPr>
              <w:spacing w:after="0" w:line="360" w:lineRule="auto"/>
              <w:rPr>
                <w:rFonts w:ascii="Times New Roman" w:hAnsi="Times New Roman" w:cs="Times New Roman"/>
                <w:sz w:val="18"/>
                <w:szCs w:val="18"/>
              </w:rPr>
            </w:pPr>
            <w:r w:rsidRPr="008C67A2">
              <w:rPr>
                <w:rFonts w:ascii="Times New Roman" w:hAnsi="Times New Roman" w:cs="Times New Roman"/>
                <w:sz w:val="18"/>
                <w:szCs w:val="18"/>
              </w:rPr>
              <w:t>Treatments </w:t>
            </w:r>
          </w:p>
        </w:tc>
        <w:tc>
          <w:tcPr>
            <w:tcW w:w="1272" w:type="pct"/>
            <w:gridSpan w:val="2"/>
            <w:tcBorders>
              <w:top w:val="single" w:sz="8" w:space="0" w:color="auto"/>
              <w:left w:val="nil"/>
              <w:bottom w:val="single" w:sz="8" w:space="0" w:color="auto"/>
              <w:right w:val="single" w:sz="8" w:space="0" w:color="000000"/>
            </w:tcBorders>
            <w:vAlign w:val="center"/>
          </w:tcPr>
          <w:p w14:paraId="59482E9D" w14:textId="77777777" w:rsidR="00734ED3" w:rsidRPr="008C67A2" w:rsidRDefault="00734ED3" w:rsidP="0009200A">
            <w:pPr>
              <w:spacing w:line="264" w:lineRule="auto"/>
              <w:jc w:val="center"/>
              <w:rPr>
                <w:rFonts w:ascii="Times New Roman" w:hAnsi="Times New Roman" w:cs="Times New Roman"/>
                <w:color w:val="000000"/>
                <w:sz w:val="18"/>
                <w:szCs w:val="18"/>
              </w:rPr>
            </w:pPr>
            <w:r w:rsidRPr="008C67A2">
              <w:rPr>
                <w:rFonts w:ascii="Times New Roman" w:hAnsi="Times New Roman" w:cs="Times New Roman"/>
                <w:sz w:val="18"/>
                <w:szCs w:val="18"/>
              </w:rPr>
              <w:t>No. of leaves meter</w:t>
            </w:r>
            <w:r w:rsidRPr="008C67A2">
              <w:rPr>
                <w:rFonts w:ascii="Times New Roman" w:hAnsi="Times New Roman" w:cs="Times New Roman"/>
                <w:sz w:val="18"/>
                <w:szCs w:val="18"/>
                <w:vertAlign w:val="superscript"/>
              </w:rPr>
              <w:t>-1</w:t>
            </w:r>
          </w:p>
        </w:tc>
        <w:tc>
          <w:tcPr>
            <w:tcW w:w="1277" w:type="pct"/>
            <w:gridSpan w:val="2"/>
            <w:tcBorders>
              <w:top w:val="single" w:sz="8" w:space="0" w:color="auto"/>
              <w:left w:val="nil"/>
              <w:bottom w:val="single" w:sz="8" w:space="0" w:color="auto"/>
              <w:right w:val="single" w:sz="8" w:space="0" w:color="000000"/>
            </w:tcBorders>
            <w:vAlign w:val="center"/>
          </w:tcPr>
          <w:p w14:paraId="4131348C" w14:textId="77777777" w:rsidR="00734ED3" w:rsidRPr="008C67A2" w:rsidRDefault="00734ED3" w:rsidP="0009200A">
            <w:pPr>
              <w:spacing w:line="264" w:lineRule="auto"/>
              <w:jc w:val="center"/>
              <w:rPr>
                <w:rFonts w:ascii="Times New Roman" w:hAnsi="Times New Roman" w:cs="Times New Roman"/>
                <w:color w:val="000000"/>
                <w:sz w:val="18"/>
                <w:szCs w:val="18"/>
              </w:rPr>
            </w:pPr>
            <w:r w:rsidRPr="008C67A2">
              <w:rPr>
                <w:rFonts w:ascii="Times New Roman" w:hAnsi="Times New Roman" w:cs="Times New Roman"/>
                <w:sz w:val="18"/>
                <w:szCs w:val="18"/>
              </w:rPr>
              <w:t>Leaf surface area (cm</w:t>
            </w:r>
            <w:r w:rsidRPr="008C67A2">
              <w:rPr>
                <w:rFonts w:ascii="Times New Roman" w:hAnsi="Times New Roman" w:cs="Times New Roman"/>
                <w:sz w:val="18"/>
                <w:szCs w:val="18"/>
                <w:vertAlign w:val="superscript"/>
              </w:rPr>
              <w:t>2</w:t>
            </w:r>
            <w:r w:rsidRPr="008C67A2">
              <w:rPr>
                <w:rFonts w:ascii="Times New Roman" w:hAnsi="Times New Roman" w:cs="Times New Roman"/>
                <w:sz w:val="18"/>
                <w:szCs w:val="18"/>
              </w:rPr>
              <w:t>)</w:t>
            </w:r>
          </w:p>
        </w:tc>
        <w:tc>
          <w:tcPr>
            <w:tcW w:w="1268" w:type="pct"/>
            <w:gridSpan w:val="2"/>
            <w:tcBorders>
              <w:top w:val="single" w:sz="8" w:space="0" w:color="auto"/>
              <w:left w:val="nil"/>
              <w:bottom w:val="single" w:sz="8" w:space="0" w:color="auto"/>
              <w:right w:val="single" w:sz="8" w:space="0" w:color="000000"/>
            </w:tcBorders>
            <w:vAlign w:val="center"/>
          </w:tcPr>
          <w:p w14:paraId="17B9ADD6" w14:textId="77777777" w:rsidR="00734ED3" w:rsidRPr="008C67A2" w:rsidRDefault="00734ED3" w:rsidP="0009200A">
            <w:pPr>
              <w:spacing w:line="264" w:lineRule="auto"/>
              <w:jc w:val="center"/>
              <w:rPr>
                <w:rFonts w:ascii="Times New Roman" w:hAnsi="Times New Roman" w:cs="Times New Roman"/>
                <w:color w:val="000000"/>
                <w:sz w:val="18"/>
                <w:szCs w:val="18"/>
              </w:rPr>
            </w:pPr>
            <w:r w:rsidRPr="008C67A2">
              <w:rPr>
                <w:rFonts w:ascii="Times New Roman" w:hAnsi="Times New Roman" w:cs="Times New Roman"/>
                <w:sz w:val="18"/>
                <w:szCs w:val="18"/>
              </w:rPr>
              <w:t>Total chlorophyll (mgg</w:t>
            </w:r>
            <w:r w:rsidRPr="008C67A2">
              <w:rPr>
                <w:rFonts w:ascii="Times New Roman" w:hAnsi="Times New Roman" w:cs="Times New Roman"/>
                <w:sz w:val="18"/>
                <w:szCs w:val="18"/>
                <w:vertAlign w:val="superscript"/>
              </w:rPr>
              <w:t>-1</w:t>
            </w:r>
            <w:r w:rsidRPr="008C67A2">
              <w:rPr>
                <w:rFonts w:ascii="Times New Roman" w:hAnsi="Times New Roman" w:cs="Times New Roman"/>
                <w:sz w:val="18"/>
                <w:szCs w:val="18"/>
              </w:rPr>
              <w:t>)</w:t>
            </w:r>
          </w:p>
        </w:tc>
      </w:tr>
      <w:tr w:rsidR="00734ED3" w:rsidRPr="008C67A2" w14:paraId="0AE9FB26" w14:textId="14A0A8C7" w:rsidTr="00D80DE5">
        <w:trPr>
          <w:trHeight w:val="364"/>
        </w:trPr>
        <w:tc>
          <w:tcPr>
            <w:tcW w:w="1183" w:type="pct"/>
            <w:vMerge/>
            <w:tcBorders>
              <w:left w:val="single" w:sz="8" w:space="0" w:color="auto"/>
              <w:bottom w:val="single" w:sz="8" w:space="0" w:color="auto"/>
              <w:right w:val="single" w:sz="8" w:space="0" w:color="auto"/>
              <w:tl2br w:val="single" w:sz="4" w:space="0" w:color="auto"/>
            </w:tcBorders>
            <w:noWrap/>
            <w:vAlign w:val="bottom"/>
          </w:tcPr>
          <w:p w14:paraId="6AADBE45" w14:textId="77777777" w:rsidR="00734ED3" w:rsidRPr="008C67A2" w:rsidRDefault="00734ED3" w:rsidP="0009200A">
            <w:pPr>
              <w:spacing w:after="0" w:line="240" w:lineRule="auto"/>
              <w:jc w:val="center"/>
              <w:rPr>
                <w:rFonts w:ascii="Times New Roman" w:hAnsi="Times New Roman" w:cs="Times New Roman"/>
                <w:sz w:val="18"/>
                <w:szCs w:val="18"/>
              </w:rPr>
            </w:pPr>
          </w:p>
        </w:tc>
        <w:tc>
          <w:tcPr>
            <w:tcW w:w="636" w:type="pct"/>
            <w:tcBorders>
              <w:top w:val="nil"/>
              <w:left w:val="nil"/>
              <w:bottom w:val="single" w:sz="8" w:space="0" w:color="auto"/>
              <w:right w:val="single" w:sz="4" w:space="0" w:color="auto"/>
            </w:tcBorders>
            <w:noWrap/>
          </w:tcPr>
          <w:p w14:paraId="266941B2" w14:textId="77777777" w:rsidR="00734ED3" w:rsidRPr="008C67A2" w:rsidRDefault="00734ED3" w:rsidP="0009200A">
            <w:pPr>
              <w:spacing w:after="0" w:line="240" w:lineRule="auto"/>
              <w:jc w:val="center"/>
              <w:rPr>
                <w:rFonts w:ascii="Times New Roman" w:hAnsi="Times New Roman" w:cs="Times New Roman"/>
                <w:sz w:val="18"/>
                <w:szCs w:val="18"/>
              </w:rPr>
            </w:pPr>
            <w:r w:rsidRPr="008C67A2">
              <w:rPr>
                <w:rFonts w:ascii="Times New Roman" w:hAnsi="Times New Roman" w:cs="Times New Roman"/>
                <w:sz w:val="18"/>
                <w:szCs w:val="18"/>
                <w:rtl/>
              </w:rPr>
              <w:t xml:space="preserve"> </w:t>
            </w:r>
            <w:r w:rsidRPr="008C67A2">
              <w:rPr>
                <w:rFonts w:ascii="Times New Roman" w:hAnsi="Times New Roman" w:cs="Times New Roman"/>
                <w:sz w:val="18"/>
                <w:szCs w:val="18"/>
              </w:rPr>
              <w:t>2024</w:t>
            </w:r>
          </w:p>
        </w:tc>
        <w:tc>
          <w:tcPr>
            <w:tcW w:w="636" w:type="pct"/>
            <w:tcBorders>
              <w:top w:val="nil"/>
              <w:left w:val="nil"/>
              <w:bottom w:val="single" w:sz="8" w:space="0" w:color="auto"/>
              <w:right w:val="single" w:sz="8" w:space="0" w:color="auto"/>
            </w:tcBorders>
            <w:noWrap/>
          </w:tcPr>
          <w:p w14:paraId="2F0A2155" w14:textId="77777777" w:rsidR="00734ED3" w:rsidRPr="008C67A2" w:rsidRDefault="00734ED3" w:rsidP="0009200A">
            <w:pPr>
              <w:spacing w:after="0" w:line="240" w:lineRule="auto"/>
              <w:jc w:val="center"/>
              <w:rPr>
                <w:rFonts w:ascii="Times New Roman" w:hAnsi="Times New Roman" w:cs="Times New Roman"/>
                <w:sz w:val="18"/>
                <w:szCs w:val="18"/>
              </w:rPr>
            </w:pPr>
            <w:r w:rsidRPr="008C67A2">
              <w:rPr>
                <w:rFonts w:ascii="Times New Roman" w:hAnsi="Times New Roman" w:cs="Times New Roman"/>
                <w:sz w:val="18"/>
                <w:szCs w:val="18"/>
              </w:rPr>
              <w:t>2025</w:t>
            </w:r>
          </w:p>
        </w:tc>
        <w:tc>
          <w:tcPr>
            <w:tcW w:w="634" w:type="pct"/>
            <w:tcBorders>
              <w:top w:val="nil"/>
              <w:left w:val="nil"/>
              <w:bottom w:val="single" w:sz="8" w:space="0" w:color="auto"/>
              <w:right w:val="single" w:sz="4" w:space="0" w:color="auto"/>
            </w:tcBorders>
            <w:noWrap/>
          </w:tcPr>
          <w:p w14:paraId="32AD8149" w14:textId="77777777" w:rsidR="00734ED3" w:rsidRPr="008C67A2" w:rsidRDefault="00734ED3" w:rsidP="0009200A">
            <w:pPr>
              <w:spacing w:after="0" w:line="240" w:lineRule="auto"/>
              <w:jc w:val="center"/>
              <w:rPr>
                <w:rFonts w:ascii="Times New Roman" w:hAnsi="Times New Roman" w:cs="Times New Roman"/>
                <w:sz w:val="18"/>
                <w:szCs w:val="18"/>
              </w:rPr>
            </w:pPr>
            <w:r w:rsidRPr="008C67A2">
              <w:rPr>
                <w:rFonts w:ascii="Times New Roman" w:hAnsi="Times New Roman" w:cs="Times New Roman"/>
                <w:sz w:val="18"/>
                <w:szCs w:val="18"/>
              </w:rPr>
              <w:t>2024</w:t>
            </w:r>
          </w:p>
        </w:tc>
        <w:tc>
          <w:tcPr>
            <w:tcW w:w="643" w:type="pct"/>
            <w:tcBorders>
              <w:top w:val="nil"/>
              <w:left w:val="nil"/>
              <w:bottom w:val="single" w:sz="8" w:space="0" w:color="auto"/>
              <w:right w:val="single" w:sz="8" w:space="0" w:color="auto"/>
            </w:tcBorders>
            <w:noWrap/>
          </w:tcPr>
          <w:p w14:paraId="4545AB54" w14:textId="77777777" w:rsidR="00734ED3" w:rsidRPr="008C67A2" w:rsidRDefault="00734ED3" w:rsidP="0009200A">
            <w:pPr>
              <w:spacing w:after="0" w:line="240" w:lineRule="auto"/>
              <w:jc w:val="center"/>
              <w:rPr>
                <w:rFonts w:ascii="Times New Roman" w:hAnsi="Times New Roman" w:cs="Times New Roman"/>
                <w:sz w:val="18"/>
                <w:szCs w:val="18"/>
              </w:rPr>
            </w:pPr>
            <w:r w:rsidRPr="008C67A2">
              <w:rPr>
                <w:rFonts w:ascii="Times New Roman" w:hAnsi="Times New Roman" w:cs="Times New Roman"/>
                <w:sz w:val="18"/>
                <w:szCs w:val="18"/>
                <w:rtl/>
              </w:rPr>
              <w:t xml:space="preserve"> </w:t>
            </w:r>
            <w:r w:rsidRPr="008C67A2">
              <w:rPr>
                <w:rFonts w:ascii="Times New Roman" w:hAnsi="Times New Roman" w:cs="Times New Roman"/>
                <w:sz w:val="18"/>
                <w:szCs w:val="18"/>
              </w:rPr>
              <w:t>2024</w:t>
            </w:r>
          </w:p>
        </w:tc>
        <w:tc>
          <w:tcPr>
            <w:tcW w:w="568" w:type="pct"/>
            <w:tcBorders>
              <w:top w:val="nil"/>
              <w:left w:val="nil"/>
              <w:bottom w:val="single" w:sz="8" w:space="0" w:color="auto"/>
              <w:right w:val="single" w:sz="4" w:space="0" w:color="auto"/>
            </w:tcBorders>
            <w:noWrap/>
          </w:tcPr>
          <w:p w14:paraId="1CCA9F3E" w14:textId="77777777" w:rsidR="00734ED3" w:rsidRPr="008C67A2" w:rsidRDefault="00734ED3" w:rsidP="0009200A">
            <w:pPr>
              <w:spacing w:after="0" w:line="240" w:lineRule="auto"/>
              <w:jc w:val="center"/>
              <w:rPr>
                <w:rFonts w:ascii="Times New Roman" w:hAnsi="Times New Roman" w:cs="Times New Roman"/>
                <w:sz w:val="18"/>
                <w:szCs w:val="18"/>
              </w:rPr>
            </w:pPr>
            <w:r w:rsidRPr="008C67A2">
              <w:rPr>
                <w:rFonts w:ascii="Times New Roman" w:hAnsi="Times New Roman" w:cs="Times New Roman"/>
                <w:sz w:val="18"/>
                <w:szCs w:val="18"/>
              </w:rPr>
              <w:t>2025</w:t>
            </w:r>
          </w:p>
        </w:tc>
        <w:tc>
          <w:tcPr>
            <w:tcW w:w="700" w:type="pct"/>
            <w:tcBorders>
              <w:top w:val="nil"/>
              <w:left w:val="nil"/>
              <w:bottom w:val="single" w:sz="8" w:space="0" w:color="auto"/>
              <w:right w:val="single" w:sz="8" w:space="0" w:color="auto"/>
            </w:tcBorders>
            <w:noWrap/>
          </w:tcPr>
          <w:p w14:paraId="244BCC51" w14:textId="77777777" w:rsidR="00734ED3" w:rsidRPr="008C67A2" w:rsidRDefault="00734ED3" w:rsidP="0009200A">
            <w:pPr>
              <w:spacing w:after="0" w:line="240" w:lineRule="auto"/>
              <w:jc w:val="center"/>
              <w:rPr>
                <w:rFonts w:ascii="Times New Roman" w:hAnsi="Times New Roman" w:cs="Times New Roman"/>
                <w:sz w:val="18"/>
                <w:szCs w:val="18"/>
              </w:rPr>
            </w:pPr>
            <w:r w:rsidRPr="008C67A2">
              <w:rPr>
                <w:rFonts w:ascii="Times New Roman" w:hAnsi="Times New Roman" w:cs="Times New Roman"/>
                <w:sz w:val="18"/>
                <w:szCs w:val="18"/>
              </w:rPr>
              <w:t>2024</w:t>
            </w:r>
          </w:p>
        </w:tc>
      </w:tr>
      <w:tr w:rsidR="00D80DE5" w:rsidRPr="008C67A2" w14:paraId="13592D9E" w14:textId="6FF3E253" w:rsidTr="00D80DE5">
        <w:trPr>
          <w:trHeight w:val="343"/>
        </w:trPr>
        <w:tc>
          <w:tcPr>
            <w:tcW w:w="1183" w:type="pct"/>
            <w:tcBorders>
              <w:top w:val="nil"/>
              <w:left w:val="single" w:sz="8" w:space="0" w:color="auto"/>
              <w:bottom w:val="single" w:sz="4" w:space="0" w:color="auto"/>
              <w:right w:val="single" w:sz="8" w:space="0" w:color="auto"/>
            </w:tcBorders>
            <w:noWrap/>
            <w:vAlign w:val="bottom"/>
          </w:tcPr>
          <w:p w14:paraId="4D548B5D" w14:textId="77777777" w:rsidR="00D80DE5" w:rsidRPr="008C67A2" w:rsidRDefault="00D80DE5" w:rsidP="00D80DE5">
            <w:pPr>
              <w:spacing w:after="0" w:line="240" w:lineRule="auto"/>
              <w:jc w:val="center"/>
              <w:rPr>
                <w:rFonts w:ascii="Times New Roman" w:hAnsi="Times New Roman" w:cs="Times New Roman"/>
                <w:sz w:val="18"/>
                <w:szCs w:val="18"/>
              </w:rPr>
            </w:pPr>
            <w:r w:rsidRPr="008C67A2">
              <w:rPr>
                <w:rFonts w:ascii="Times New Roman" w:hAnsi="Times New Roman" w:cs="Times New Roman"/>
                <w:sz w:val="18"/>
                <w:szCs w:val="18"/>
              </w:rPr>
              <w:t>Control</w:t>
            </w:r>
          </w:p>
        </w:tc>
        <w:tc>
          <w:tcPr>
            <w:tcW w:w="636" w:type="pct"/>
            <w:tcBorders>
              <w:top w:val="nil"/>
              <w:left w:val="nil"/>
              <w:bottom w:val="single" w:sz="4" w:space="0" w:color="auto"/>
              <w:right w:val="single" w:sz="4" w:space="0" w:color="auto"/>
            </w:tcBorders>
            <w:noWrap/>
            <w:vAlign w:val="center"/>
          </w:tcPr>
          <w:p w14:paraId="3F734F38" w14:textId="0AD62E5A" w:rsidR="00D80DE5" w:rsidRPr="0089032A" w:rsidRDefault="00D80DE5" w:rsidP="00D80DE5">
            <w:pPr>
              <w:spacing w:after="0" w:line="240" w:lineRule="auto"/>
              <w:jc w:val="center"/>
              <w:rPr>
                <w:rFonts w:ascii="Times New Roman" w:hAnsi="Times New Roman" w:cs="Times New Roman"/>
                <w:color w:val="000000"/>
                <w:sz w:val="18"/>
                <w:szCs w:val="18"/>
                <w:highlight w:val="green"/>
              </w:rPr>
            </w:pPr>
            <w:r w:rsidRPr="0089032A">
              <w:rPr>
                <w:rFonts w:ascii="Times New Roman" w:hAnsi="Times New Roman" w:cs="Times New Roman"/>
                <w:color w:val="000000"/>
                <w:sz w:val="18"/>
                <w:szCs w:val="18"/>
                <w:highlight w:val="green"/>
              </w:rPr>
              <w:t>63.27 ± 1.2 a</w:t>
            </w:r>
          </w:p>
        </w:tc>
        <w:tc>
          <w:tcPr>
            <w:tcW w:w="636" w:type="pct"/>
            <w:tcBorders>
              <w:top w:val="nil"/>
              <w:left w:val="nil"/>
              <w:bottom w:val="single" w:sz="4" w:space="0" w:color="auto"/>
              <w:right w:val="single" w:sz="8" w:space="0" w:color="auto"/>
            </w:tcBorders>
            <w:noWrap/>
            <w:vAlign w:val="center"/>
          </w:tcPr>
          <w:p w14:paraId="45B2E86B" w14:textId="4B809007" w:rsidR="00D80DE5" w:rsidRPr="0089032A" w:rsidRDefault="00D80DE5" w:rsidP="00D80DE5">
            <w:pPr>
              <w:spacing w:after="0" w:line="240" w:lineRule="auto"/>
              <w:jc w:val="center"/>
              <w:rPr>
                <w:rFonts w:ascii="Times New Roman" w:hAnsi="Times New Roman" w:cs="Times New Roman"/>
                <w:color w:val="000000"/>
                <w:sz w:val="18"/>
                <w:szCs w:val="18"/>
                <w:highlight w:val="green"/>
              </w:rPr>
            </w:pPr>
            <w:r w:rsidRPr="0089032A">
              <w:rPr>
                <w:rFonts w:ascii="Times New Roman" w:hAnsi="Times New Roman" w:cs="Times New Roman"/>
                <w:color w:val="000000"/>
                <w:sz w:val="18"/>
                <w:szCs w:val="18"/>
                <w:highlight w:val="green"/>
              </w:rPr>
              <w:t>59.13 ± 1.1 e</w:t>
            </w:r>
          </w:p>
        </w:tc>
        <w:tc>
          <w:tcPr>
            <w:tcW w:w="634" w:type="pct"/>
            <w:tcBorders>
              <w:top w:val="nil"/>
              <w:left w:val="nil"/>
              <w:bottom w:val="single" w:sz="4" w:space="0" w:color="auto"/>
              <w:right w:val="single" w:sz="4" w:space="0" w:color="auto"/>
            </w:tcBorders>
            <w:noWrap/>
            <w:vAlign w:val="center"/>
          </w:tcPr>
          <w:p w14:paraId="7B8B18E0" w14:textId="44CAB01E" w:rsidR="00D80DE5" w:rsidRPr="0089032A" w:rsidRDefault="00D80DE5" w:rsidP="00D80DE5">
            <w:pPr>
              <w:spacing w:after="0" w:line="240" w:lineRule="auto"/>
              <w:jc w:val="center"/>
              <w:rPr>
                <w:rFonts w:ascii="Times New Roman" w:hAnsi="Times New Roman" w:cs="Times New Roman"/>
                <w:color w:val="000000"/>
                <w:sz w:val="18"/>
                <w:szCs w:val="18"/>
                <w:highlight w:val="green"/>
              </w:rPr>
            </w:pPr>
            <w:r w:rsidRPr="0089032A">
              <w:rPr>
                <w:rFonts w:ascii="Times New Roman" w:hAnsi="Times New Roman" w:cs="Times New Roman"/>
                <w:color w:val="000000"/>
                <w:sz w:val="18"/>
                <w:szCs w:val="18"/>
                <w:highlight w:val="green"/>
              </w:rPr>
              <w:t xml:space="preserve">2.83 ± 0.12 </w:t>
            </w:r>
            <w:r w:rsidR="00A02709" w:rsidRPr="0089032A">
              <w:rPr>
                <w:rFonts w:ascii="Times New Roman" w:hAnsi="Times New Roman" w:cs="Times New Roman"/>
                <w:color w:val="000000"/>
                <w:sz w:val="18"/>
                <w:szCs w:val="18"/>
                <w:highlight w:val="green"/>
              </w:rPr>
              <w:t>d</w:t>
            </w:r>
          </w:p>
        </w:tc>
        <w:tc>
          <w:tcPr>
            <w:tcW w:w="643" w:type="pct"/>
            <w:tcBorders>
              <w:top w:val="nil"/>
              <w:left w:val="nil"/>
              <w:bottom w:val="single" w:sz="4" w:space="0" w:color="auto"/>
              <w:right w:val="single" w:sz="8" w:space="0" w:color="auto"/>
            </w:tcBorders>
            <w:noWrap/>
            <w:vAlign w:val="center"/>
          </w:tcPr>
          <w:p w14:paraId="22463892" w14:textId="48225B0E" w:rsidR="00D80DE5" w:rsidRPr="0089032A" w:rsidRDefault="00D80DE5" w:rsidP="00D80DE5">
            <w:pPr>
              <w:spacing w:after="0" w:line="240" w:lineRule="auto"/>
              <w:jc w:val="center"/>
              <w:rPr>
                <w:rFonts w:ascii="Times New Roman" w:hAnsi="Times New Roman" w:cs="Times New Roman"/>
                <w:color w:val="000000"/>
                <w:sz w:val="18"/>
                <w:szCs w:val="18"/>
                <w:highlight w:val="green"/>
              </w:rPr>
            </w:pPr>
            <w:r w:rsidRPr="0089032A">
              <w:rPr>
                <w:rFonts w:ascii="Times New Roman" w:hAnsi="Times New Roman" w:cs="Times New Roman"/>
                <w:color w:val="000000"/>
                <w:sz w:val="18"/>
                <w:szCs w:val="18"/>
                <w:highlight w:val="green"/>
              </w:rPr>
              <w:t>2.89 ± 0.1</w:t>
            </w:r>
            <w:r w:rsidR="000F75EF" w:rsidRPr="0089032A">
              <w:rPr>
                <w:rFonts w:ascii="Times New Roman" w:hAnsi="Times New Roman" w:cs="Times New Roman"/>
                <w:color w:val="000000"/>
                <w:sz w:val="18"/>
                <w:szCs w:val="18"/>
                <w:highlight w:val="green"/>
              </w:rPr>
              <w:t>4</w:t>
            </w:r>
            <w:r w:rsidRPr="0089032A">
              <w:rPr>
                <w:rFonts w:ascii="Times New Roman" w:hAnsi="Times New Roman" w:cs="Times New Roman"/>
                <w:color w:val="000000"/>
                <w:sz w:val="18"/>
                <w:szCs w:val="18"/>
                <w:highlight w:val="green"/>
              </w:rPr>
              <w:t xml:space="preserve"> </w:t>
            </w:r>
            <w:r w:rsidR="00A02709" w:rsidRPr="0089032A">
              <w:rPr>
                <w:rFonts w:ascii="Times New Roman" w:hAnsi="Times New Roman" w:cs="Times New Roman"/>
                <w:color w:val="000000"/>
                <w:sz w:val="18"/>
                <w:szCs w:val="18"/>
                <w:highlight w:val="green"/>
              </w:rPr>
              <w:t>c</w:t>
            </w:r>
          </w:p>
        </w:tc>
        <w:tc>
          <w:tcPr>
            <w:tcW w:w="568" w:type="pct"/>
            <w:tcBorders>
              <w:top w:val="nil"/>
              <w:left w:val="nil"/>
              <w:bottom w:val="single" w:sz="4" w:space="0" w:color="auto"/>
              <w:right w:val="single" w:sz="4" w:space="0" w:color="auto"/>
            </w:tcBorders>
            <w:noWrap/>
            <w:vAlign w:val="center"/>
          </w:tcPr>
          <w:p w14:paraId="7AF501CB" w14:textId="5E331DF6" w:rsidR="00D80DE5" w:rsidRPr="0089032A" w:rsidRDefault="00D80DE5" w:rsidP="00D80DE5">
            <w:pPr>
              <w:spacing w:after="0" w:line="240" w:lineRule="auto"/>
              <w:jc w:val="center"/>
              <w:rPr>
                <w:rFonts w:ascii="Times New Roman" w:hAnsi="Times New Roman" w:cs="Times New Roman"/>
                <w:sz w:val="18"/>
                <w:szCs w:val="18"/>
                <w:highlight w:val="green"/>
              </w:rPr>
            </w:pPr>
            <w:r w:rsidRPr="0089032A">
              <w:rPr>
                <w:rFonts w:ascii="Times New Roman" w:hAnsi="Times New Roman" w:cs="Times New Roman"/>
                <w:color w:val="000000"/>
                <w:sz w:val="18"/>
                <w:szCs w:val="18"/>
                <w:highlight w:val="green"/>
              </w:rPr>
              <w:t>2.98</w:t>
            </w:r>
            <w:r w:rsidRPr="0089032A">
              <w:rPr>
                <w:rFonts w:ascii="Times New Roman" w:hAnsi="Times New Roman" w:cs="Times New Roman"/>
                <w:sz w:val="18"/>
                <w:szCs w:val="18"/>
                <w:highlight w:val="green"/>
              </w:rPr>
              <w:t>±0.6</w:t>
            </w:r>
            <w:r w:rsidR="00DE5D10" w:rsidRPr="0089032A">
              <w:rPr>
                <w:rFonts w:ascii="Times New Roman" w:hAnsi="Times New Roman" w:cs="Times New Roman"/>
                <w:sz w:val="18"/>
                <w:szCs w:val="18"/>
                <w:highlight w:val="green"/>
              </w:rPr>
              <w:t>c</w:t>
            </w:r>
          </w:p>
        </w:tc>
        <w:tc>
          <w:tcPr>
            <w:tcW w:w="700" w:type="pct"/>
            <w:tcBorders>
              <w:top w:val="nil"/>
              <w:left w:val="nil"/>
              <w:bottom w:val="single" w:sz="4" w:space="0" w:color="auto"/>
              <w:right w:val="single" w:sz="8" w:space="0" w:color="auto"/>
            </w:tcBorders>
            <w:noWrap/>
            <w:vAlign w:val="center"/>
          </w:tcPr>
          <w:p w14:paraId="2452B0E6" w14:textId="502C8FC4" w:rsidR="00D80DE5" w:rsidRPr="0089032A" w:rsidRDefault="00D80DE5" w:rsidP="00D80DE5">
            <w:pPr>
              <w:spacing w:after="0" w:line="240" w:lineRule="auto"/>
              <w:jc w:val="center"/>
              <w:rPr>
                <w:rFonts w:ascii="Times New Roman" w:hAnsi="Times New Roman" w:cs="Times New Roman"/>
                <w:sz w:val="18"/>
                <w:szCs w:val="18"/>
                <w:highlight w:val="green"/>
              </w:rPr>
            </w:pPr>
            <w:r w:rsidRPr="0089032A">
              <w:rPr>
                <w:rFonts w:ascii="Times New Roman" w:hAnsi="Times New Roman" w:cs="Times New Roman"/>
                <w:color w:val="000000"/>
                <w:sz w:val="18"/>
                <w:szCs w:val="18"/>
                <w:highlight w:val="green"/>
              </w:rPr>
              <w:t>3.65</w:t>
            </w:r>
            <w:r w:rsidRPr="0089032A">
              <w:rPr>
                <w:rFonts w:ascii="Times New Roman" w:hAnsi="Times New Roman" w:cs="Times New Roman"/>
                <w:sz w:val="18"/>
                <w:szCs w:val="18"/>
                <w:highlight w:val="green"/>
              </w:rPr>
              <w:t>±0.5d</w:t>
            </w:r>
          </w:p>
        </w:tc>
      </w:tr>
      <w:tr w:rsidR="00D80DE5" w:rsidRPr="008C67A2" w14:paraId="3FAA2251" w14:textId="4A6BAC88" w:rsidTr="00D80DE5">
        <w:trPr>
          <w:trHeight w:val="343"/>
        </w:trPr>
        <w:tc>
          <w:tcPr>
            <w:tcW w:w="1183" w:type="pct"/>
            <w:tcBorders>
              <w:top w:val="nil"/>
              <w:left w:val="single" w:sz="8" w:space="0" w:color="auto"/>
              <w:bottom w:val="single" w:sz="4" w:space="0" w:color="auto"/>
              <w:right w:val="single" w:sz="8" w:space="0" w:color="auto"/>
            </w:tcBorders>
            <w:noWrap/>
            <w:vAlign w:val="bottom"/>
          </w:tcPr>
          <w:p w14:paraId="5F37B381" w14:textId="77777777" w:rsidR="00D80DE5" w:rsidRPr="008C67A2" w:rsidRDefault="00D80DE5" w:rsidP="00D80DE5">
            <w:pPr>
              <w:spacing w:after="0" w:line="240" w:lineRule="auto"/>
              <w:jc w:val="center"/>
              <w:rPr>
                <w:rFonts w:ascii="Times New Roman" w:hAnsi="Times New Roman" w:cs="Times New Roman"/>
                <w:i/>
                <w:iCs/>
                <w:sz w:val="18"/>
                <w:szCs w:val="18"/>
              </w:rPr>
            </w:pPr>
            <w:r w:rsidRPr="008C67A2">
              <w:rPr>
                <w:rFonts w:ascii="Times New Roman" w:hAnsi="Times New Roman" w:cs="Times New Roman"/>
                <w:i/>
                <w:iCs/>
                <w:sz w:val="18"/>
                <w:szCs w:val="18"/>
              </w:rPr>
              <w:t xml:space="preserve">B. </w:t>
            </w:r>
            <w:proofErr w:type="spellStart"/>
            <w:r w:rsidRPr="008C67A2">
              <w:rPr>
                <w:rFonts w:ascii="Times New Roman" w:hAnsi="Times New Roman" w:cs="Times New Roman"/>
                <w:i/>
                <w:iCs/>
                <w:sz w:val="18"/>
                <w:szCs w:val="18"/>
              </w:rPr>
              <w:t>velezensis</w:t>
            </w:r>
            <w:proofErr w:type="spellEnd"/>
            <w:r w:rsidRPr="008C67A2">
              <w:rPr>
                <w:rFonts w:ascii="Times New Roman" w:hAnsi="Times New Roman" w:cs="Times New Roman"/>
                <w:i/>
                <w:iCs/>
                <w:sz w:val="18"/>
                <w:szCs w:val="18"/>
              </w:rPr>
              <w:t xml:space="preserve">  </w:t>
            </w:r>
          </w:p>
        </w:tc>
        <w:tc>
          <w:tcPr>
            <w:tcW w:w="636" w:type="pct"/>
            <w:tcBorders>
              <w:top w:val="nil"/>
              <w:left w:val="nil"/>
              <w:bottom w:val="single" w:sz="4" w:space="0" w:color="auto"/>
              <w:right w:val="single" w:sz="4" w:space="0" w:color="auto"/>
            </w:tcBorders>
            <w:noWrap/>
            <w:vAlign w:val="center"/>
          </w:tcPr>
          <w:p w14:paraId="76EE4309" w14:textId="1C137D7B" w:rsidR="00D80DE5" w:rsidRPr="0089032A" w:rsidRDefault="00D80DE5" w:rsidP="00D80DE5">
            <w:pPr>
              <w:spacing w:after="0" w:line="240" w:lineRule="auto"/>
              <w:jc w:val="center"/>
              <w:rPr>
                <w:rFonts w:ascii="Times New Roman" w:hAnsi="Times New Roman" w:cs="Times New Roman"/>
                <w:color w:val="000000"/>
                <w:sz w:val="18"/>
                <w:szCs w:val="18"/>
                <w:highlight w:val="green"/>
              </w:rPr>
            </w:pPr>
            <w:r w:rsidRPr="0089032A">
              <w:rPr>
                <w:rFonts w:ascii="Times New Roman" w:hAnsi="Times New Roman" w:cs="Times New Roman"/>
                <w:color w:val="000000"/>
                <w:sz w:val="18"/>
                <w:szCs w:val="18"/>
                <w:highlight w:val="green"/>
              </w:rPr>
              <w:t>63.53 ± 1.1 a</w:t>
            </w:r>
          </w:p>
        </w:tc>
        <w:tc>
          <w:tcPr>
            <w:tcW w:w="636" w:type="pct"/>
            <w:tcBorders>
              <w:top w:val="nil"/>
              <w:left w:val="nil"/>
              <w:bottom w:val="single" w:sz="4" w:space="0" w:color="auto"/>
              <w:right w:val="single" w:sz="8" w:space="0" w:color="auto"/>
            </w:tcBorders>
            <w:noWrap/>
            <w:vAlign w:val="center"/>
          </w:tcPr>
          <w:p w14:paraId="2D8EB50B" w14:textId="4890F836" w:rsidR="00D80DE5" w:rsidRPr="0089032A" w:rsidRDefault="00D80DE5" w:rsidP="00D80DE5">
            <w:pPr>
              <w:spacing w:after="0" w:line="240" w:lineRule="auto"/>
              <w:jc w:val="center"/>
              <w:rPr>
                <w:rFonts w:ascii="Times New Roman" w:hAnsi="Times New Roman" w:cs="Times New Roman"/>
                <w:color w:val="000000"/>
                <w:sz w:val="18"/>
                <w:szCs w:val="18"/>
                <w:highlight w:val="green"/>
              </w:rPr>
            </w:pPr>
            <w:r w:rsidRPr="0089032A">
              <w:rPr>
                <w:rFonts w:ascii="Times New Roman" w:hAnsi="Times New Roman" w:cs="Times New Roman"/>
                <w:color w:val="000000"/>
                <w:sz w:val="18"/>
                <w:szCs w:val="18"/>
                <w:highlight w:val="green"/>
              </w:rPr>
              <w:t>68.99 ± 1.3 a</w:t>
            </w:r>
          </w:p>
        </w:tc>
        <w:tc>
          <w:tcPr>
            <w:tcW w:w="634" w:type="pct"/>
            <w:tcBorders>
              <w:top w:val="nil"/>
              <w:left w:val="nil"/>
              <w:bottom w:val="single" w:sz="4" w:space="0" w:color="auto"/>
              <w:right w:val="single" w:sz="4" w:space="0" w:color="auto"/>
            </w:tcBorders>
            <w:noWrap/>
            <w:vAlign w:val="center"/>
          </w:tcPr>
          <w:p w14:paraId="56C43BBD" w14:textId="77B4ADB2" w:rsidR="00D80DE5" w:rsidRPr="0089032A" w:rsidRDefault="00D80DE5" w:rsidP="00D80DE5">
            <w:pPr>
              <w:spacing w:after="0" w:line="240" w:lineRule="auto"/>
              <w:jc w:val="center"/>
              <w:rPr>
                <w:rFonts w:ascii="Times New Roman" w:hAnsi="Times New Roman" w:cs="Times New Roman"/>
                <w:color w:val="000000"/>
                <w:sz w:val="18"/>
                <w:szCs w:val="18"/>
                <w:highlight w:val="green"/>
              </w:rPr>
            </w:pPr>
            <w:r w:rsidRPr="0089032A">
              <w:rPr>
                <w:rFonts w:ascii="Times New Roman" w:hAnsi="Times New Roman" w:cs="Times New Roman"/>
                <w:color w:val="000000"/>
                <w:sz w:val="18"/>
                <w:szCs w:val="18"/>
                <w:highlight w:val="green"/>
              </w:rPr>
              <w:t xml:space="preserve">3.10 ± 0.10 </w:t>
            </w:r>
            <w:r w:rsidR="00A02709" w:rsidRPr="0089032A">
              <w:rPr>
                <w:rFonts w:ascii="Times New Roman" w:hAnsi="Times New Roman" w:cs="Times New Roman"/>
                <w:color w:val="000000"/>
                <w:sz w:val="18"/>
                <w:szCs w:val="18"/>
                <w:highlight w:val="green"/>
              </w:rPr>
              <w:t>c</w:t>
            </w:r>
          </w:p>
        </w:tc>
        <w:tc>
          <w:tcPr>
            <w:tcW w:w="643" w:type="pct"/>
            <w:tcBorders>
              <w:top w:val="nil"/>
              <w:left w:val="nil"/>
              <w:bottom w:val="single" w:sz="4" w:space="0" w:color="auto"/>
              <w:right w:val="single" w:sz="8" w:space="0" w:color="auto"/>
            </w:tcBorders>
            <w:noWrap/>
            <w:vAlign w:val="center"/>
          </w:tcPr>
          <w:p w14:paraId="4134AC35" w14:textId="0DC6A65C" w:rsidR="00D80DE5" w:rsidRPr="0089032A" w:rsidRDefault="00D80DE5" w:rsidP="00D80DE5">
            <w:pPr>
              <w:spacing w:after="0" w:line="240" w:lineRule="auto"/>
              <w:jc w:val="center"/>
              <w:rPr>
                <w:rFonts w:ascii="Times New Roman" w:hAnsi="Times New Roman" w:cs="Times New Roman"/>
                <w:color w:val="000000"/>
                <w:sz w:val="18"/>
                <w:szCs w:val="18"/>
                <w:highlight w:val="green"/>
              </w:rPr>
            </w:pPr>
            <w:r w:rsidRPr="0089032A">
              <w:rPr>
                <w:rFonts w:ascii="Times New Roman" w:hAnsi="Times New Roman" w:cs="Times New Roman"/>
                <w:color w:val="000000"/>
                <w:sz w:val="18"/>
                <w:szCs w:val="18"/>
                <w:highlight w:val="green"/>
              </w:rPr>
              <w:t>3.30 ± 0.</w:t>
            </w:r>
            <w:r w:rsidR="000F75EF" w:rsidRPr="0089032A">
              <w:rPr>
                <w:rFonts w:ascii="Times New Roman" w:hAnsi="Times New Roman" w:cs="Times New Roman"/>
                <w:color w:val="000000"/>
                <w:sz w:val="18"/>
                <w:szCs w:val="18"/>
                <w:highlight w:val="green"/>
              </w:rPr>
              <w:t>09</w:t>
            </w:r>
            <w:r w:rsidRPr="0089032A">
              <w:rPr>
                <w:rFonts w:ascii="Times New Roman" w:hAnsi="Times New Roman" w:cs="Times New Roman"/>
                <w:color w:val="000000"/>
                <w:sz w:val="18"/>
                <w:szCs w:val="18"/>
                <w:highlight w:val="green"/>
              </w:rPr>
              <w:t xml:space="preserve"> </w:t>
            </w:r>
            <w:r w:rsidR="00A02709" w:rsidRPr="0089032A">
              <w:rPr>
                <w:rFonts w:ascii="Times New Roman" w:hAnsi="Times New Roman" w:cs="Times New Roman"/>
                <w:color w:val="000000"/>
                <w:sz w:val="18"/>
                <w:szCs w:val="18"/>
                <w:highlight w:val="green"/>
              </w:rPr>
              <w:t>b</w:t>
            </w:r>
          </w:p>
        </w:tc>
        <w:tc>
          <w:tcPr>
            <w:tcW w:w="568" w:type="pct"/>
            <w:tcBorders>
              <w:top w:val="nil"/>
              <w:left w:val="nil"/>
              <w:bottom w:val="single" w:sz="4" w:space="0" w:color="auto"/>
              <w:right w:val="single" w:sz="4" w:space="0" w:color="auto"/>
            </w:tcBorders>
            <w:noWrap/>
            <w:vAlign w:val="center"/>
          </w:tcPr>
          <w:p w14:paraId="1CBF5256" w14:textId="0A7583F0" w:rsidR="00D80DE5" w:rsidRPr="0089032A" w:rsidRDefault="00D80DE5" w:rsidP="00D80DE5">
            <w:pPr>
              <w:spacing w:after="0" w:line="240" w:lineRule="auto"/>
              <w:jc w:val="center"/>
              <w:rPr>
                <w:rFonts w:ascii="Times New Roman" w:hAnsi="Times New Roman" w:cs="Times New Roman"/>
                <w:sz w:val="18"/>
                <w:szCs w:val="18"/>
                <w:highlight w:val="green"/>
              </w:rPr>
            </w:pPr>
            <w:r w:rsidRPr="0089032A">
              <w:rPr>
                <w:rFonts w:ascii="Times New Roman" w:hAnsi="Times New Roman" w:cs="Times New Roman"/>
                <w:color w:val="000000"/>
                <w:sz w:val="18"/>
                <w:szCs w:val="18"/>
                <w:highlight w:val="green"/>
              </w:rPr>
              <w:t>3.89</w:t>
            </w:r>
            <w:r w:rsidRPr="0089032A">
              <w:rPr>
                <w:rFonts w:ascii="Times New Roman" w:hAnsi="Times New Roman" w:cs="Times New Roman"/>
                <w:sz w:val="18"/>
                <w:szCs w:val="18"/>
                <w:highlight w:val="green"/>
              </w:rPr>
              <w:t>±0.3a</w:t>
            </w:r>
          </w:p>
        </w:tc>
        <w:tc>
          <w:tcPr>
            <w:tcW w:w="700" w:type="pct"/>
            <w:tcBorders>
              <w:top w:val="nil"/>
              <w:left w:val="nil"/>
              <w:bottom w:val="single" w:sz="4" w:space="0" w:color="auto"/>
              <w:right w:val="single" w:sz="8" w:space="0" w:color="auto"/>
            </w:tcBorders>
            <w:noWrap/>
            <w:vAlign w:val="center"/>
          </w:tcPr>
          <w:p w14:paraId="72C661FD" w14:textId="346B8014" w:rsidR="00D80DE5" w:rsidRPr="0089032A" w:rsidRDefault="00D80DE5" w:rsidP="00D80DE5">
            <w:pPr>
              <w:spacing w:after="0" w:line="240" w:lineRule="auto"/>
              <w:jc w:val="center"/>
              <w:rPr>
                <w:rFonts w:ascii="Times New Roman" w:hAnsi="Times New Roman" w:cs="Times New Roman"/>
                <w:sz w:val="18"/>
                <w:szCs w:val="18"/>
                <w:highlight w:val="green"/>
              </w:rPr>
            </w:pPr>
            <w:r w:rsidRPr="0089032A">
              <w:rPr>
                <w:rFonts w:ascii="Times New Roman" w:hAnsi="Times New Roman" w:cs="Times New Roman"/>
                <w:color w:val="000000"/>
                <w:sz w:val="18"/>
                <w:szCs w:val="18"/>
                <w:highlight w:val="green"/>
              </w:rPr>
              <w:t>4.13</w:t>
            </w:r>
            <w:r w:rsidRPr="0089032A">
              <w:rPr>
                <w:rFonts w:ascii="Times New Roman" w:hAnsi="Times New Roman" w:cs="Times New Roman"/>
                <w:sz w:val="18"/>
                <w:szCs w:val="18"/>
                <w:highlight w:val="green"/>
              </w:rPr>
              <w:t>±0.4c</w:t>
            </w:r>
          </w:p>
        </w:tc>
      </w:tr>
      <w:tr w:rsidR="00D80DE5" w:rsidRPr="008C67A2" w14:paraId="69C59556" w14:textId="26B2AF13" w:rsidTr="00D80DE5">
        <w:trPr>
          <w:trHeight w:val="343"/>
        </w:trPr>
        <w:tc>
          <w:tcPr>
            <w:tcW w:w="1183" w:type="pct"/>
            <w:tcBorders>
              <w:top w:val="nil"/>
              <w:left w:val="single" w:sz="8" w:space="0" w:color="auto"/>
              <w:bottom w:val="single" w:sz="4" w:space="0" w:color="auto"/>
              <w:right w:val="single" w:sz="8" w:space="0" w:color="auto"/>
            </w:tcBorders>
            <w:noWrap/>
            <w:vAlign w:val="bottom"/>
          </w:tcPr>
          <w:p w14:paraId="7CF35D8E" w14:textId="77777777" w:rsidR="00D80DE5" w:rsidRPr="008C67A2" w:rsidRDefault="00D80DE5" w:rsidP="00D80DE5">
            <w:pPr>
              <w:spacing w:after="0" w:line="240" w:lineRule="auto"/>
              <w:jc w:val="center"/>
              <w:rPr>
                <w:rFonts w:ascii="Times New Roman" w:hAnsi="Times New Roman" w:cs="Times New Roman"/>
                <w:i/>
                <w:iCs/>
                <w:sz w:val="18"/>
                <w:szCs w:val="18"/>
              </w:rPr>
            </w:pPr>
            <w:r w:rsidRPr="008C67A2">
              <w:rPr>
                <w:rFonts w:ascii="Times New Roman" w:hAnsi="Times New Roman" w:cs="Times New Roman"/>
                <w:i/>
                <w:iCs/>
                <w:sz w:val="18"/>
                <w:szCs w:val="18"/>
              </w:rPr>
              <w:t xml:space="preserve">B. cereus  </w:t>
            </w:r>
          </w:p>
        </w:tc>
        <w:tc>
          <w:tcPr>
            <w:tcW w:w="636" w:type="pct"/>
            <w:tcBorders>
              <w:top w:val="nil"/>
              <w:left w:val="nil"/>
              <w:bottom w:val="single" w:sz="4" w:space="0" w:color="auto"/>
              <w:right w:val="single" w:sz="4" w:space="0" w:color="auto"/>
            </w:tcBorders>
            <w:noWrap/>
            <w:vAlign w:val="center"/>
          </w:tcPr>
          <w:p w14:paraId="1F591284" w14:textId="58A0260B" w:rsidR="00D80DE5" w:rsidRPr="0089032A" w:rsidRDefault="00D80DE5" w:rsidP="00D80DE5">
            <w:pPr>
              <w:spacing w:after="0" w:line="240" w:lineRule="auto"/>
              <w:jc w:val="center"/>
              <w:rPr>
                <w:rFonts w:ascii="Times New Roman" w:hAnsi="Times New Roman" w:cs="Times New Roman"/>
                <w:color w:val="000000"/>
                <w:sz w:val="18"/>
                <w:szCs w:val="18"/>
                <w:highlight w:val="green"/>
              </w:rPr>
            </w:pPr>
            <w:r w:rsidRPr="0089032A">
              <w:rPr>
                <w:rFonts w:ascii="Times New Roman" w:hAnsi="Times New Roman" w:cs="Times New Roman"/>
                <w:color w:val="000000"/>
                <w:sz w:val="18"/>
                <w:szCs w:val="18"/>
                <w:highlight w:val="green"/>
              </w:rPr>
              <w:t xml:space="preserve">59.57 ± 1.2 </w:t>
            </w:r>
            <w:r w:rsidR="00A02709" w:rsidRPr="0089032A">
              <w:rPr>
                <w:rFonts w:ascii="Times New Roman" w:hAnsi="Times New Roman" w:cs="Times New Roman"/>
                <w:color w:val="000000"/>
                <w:sz w:val="18"/>
                <w:szCs w:val="18"/>
                <w:highlight w:val="green"/>
              </w:rPr>
              <w:t>b</w:t>
            </w:r>
          </w:p>
        </w:tc>
        <w:tc>
          <w:tcPr>
            <w:tcW w:w="636" w:type="pct"/>
            <w:tcBorders>
              <w:top w:val="nil"/>
              <w:left w:val="nil"/>
              <w:bottom w:val="single" w:sz="4" w:space="0" w:color="auto"/>
              <w:right w:val="single" w:sz="8" w:space="0" w:color="auto"/>
            </w:tcBorders>
            <w:noWrap/>
            <w:vAlign w:val="center"/>
          </w:tcPr>
          <w:p w14:paraId="3728043B" w14:textId="700F3298" w:rsidR="00D80DE5" w:rsidRPr="0089032A" w:rsidRDefault="00D80DE5" w:rsidP="00D80DE5">
            <w:pPr>
              <w:spacing w:after="0" w:line="240" w:lineRule="auto"/>
              <w:jc w:val="center"/>
              <w:rPr>
                <w:rFonts w:ascii="Times New Roman" w:hAnsi="Times New Roman" w:cs="Times New Roman"/>
                <w:color w:val="000000"/>
                <w:sz w:val="18"/>
                <w:szCs w:val="18"/>
                <w:highlight w:val="green"/>
              </w:rPr>
            </w:pPr>
            <w:r w:rsidRPr="0089032A">
              <w:rPr>
                <w:rFonts w:ascii="Times New Roman" w:hAnsi="Times New Roman" w:cs="Times New Roman"/>
                <w:color w:val="000000"/>
                <w:sz w:val="18"/>
                <w:szCs w:val="18"/>
                <w:highlight w:val="green"/>
              </w:rPr>
              <w:t>60.38 ± 1.1 b</w:t>
            </w:r>
          </w:p>
        </w:tc>
        <w:tc>
          <w:tcPr>
            <w:tcW w:w="634" w:type="pct"/>
            <w:tcBorders>
              <w:top w:val="nil"/>
              <w:left w:val="nil"/>
              <w:bottom w:val="single" w:sz="4" w:space="0" w:color="auto"/>
              <w:right w:val="single" w:sz="4" w:space="0" w:color="auto"/>
            </w:tcBorders>
            <w:noWrap/>
            <w:vAlign w:val="center"/>
          </w:tcPr>
          <w:p w14:paraId="153720B4" w14:textId="4DFF7B0D" w:rsidR="00D80DE5" w:rsidRPr="0089032A" w:rsidRDefault="00D80DE5" w:rsidP="00D80DE5">
            <w:pPr>
              <w:spacing w:after="0" w:line="240" w:lineRule="auto"/>
              <w:jc w:val="center"/>
              <w:rPr>
                <w:rFonts w:ascii="Times New Roman" w:hAnsi="Times New Roman" w:cs="Times New Roman"/>
                <w:color w:val="000000"/>
                <w:sz w:val="18"/>
                <w:szCs w:val="18"/>
                <w:highlight w:val="green"/>
              </w:rPr>
            </w:pPr>
            <w:r w:rsidRPr="0089032A">
              <w:rPr>
                <w:rFonts w:ascii="Times New Roman" w:hAnsi="Times New Roman" w:cs="Times New Roman"/>
                <w:color w:val="000000"/>
                <w:sz w:val="18"/>
                <w:szCs w:val="18"/>
                <w:highlight w:val="green"/>
              </w:rPr>
              <w:t xml:space="preserve">3.30 ± 0.14 </w:t>
            </w:r>
            <w:r w:rsidR="00A02709" w:rsidRPr="0089032A">
              <w:rPr>
                <w:rFonts w:ascii="Times New Roman" w:hAnsi="Times New Roman" w:cs="Times New Roman"/>
                <w:color w:val="000000"/>
                <w:sz w:val="18"/>
                <w:szCs w:val="18"/>
                <w:highlight w:val="green"/>
              </w:rPr>
              <w:t>b</w:t>
            </w:r>
          </w:p>
        </w:tc>
        <w:tc>
          <w:tcPr>
            <w:tcW w:w="643" w:type="pct"/>
            <w:tcBorders>
              <w:top w:val="nil"/>
              <w:left w:val="nil"/>
              <w:bottom w:val="single" w:sz="4" w:space="0" w:color="auto"/>
              <w:right w:val="single" w:sz="8" w:space="0" w:color="auto"/>
            </w:tcBorders>
            <w:noWrap/>
            <w:vAlign w:val="center"/>
          </w:tcPr>
          <w:p w14:paraId="7EEE67FD" w14:textId="33DF80B2" w:rsidR="00D80DE5" w:rsidRPr="0089032A" w:rsidRDefault="00D80DE5" w:rsidP="00D80DE5">
            <w:pPr>
              <w:spacing w:after="0" w:line="240" w:lineRule="auto"/>
              <w:jc w:val="center"/>
              <w:rPr>
                <w:rFonts w:ascii="Times New Roman" w:hAnsi="Times New Roman" w:cs="Times New Roman"/>
                <w:color w:val="000000"/>
                <w:sz w:val="18"/>
                <w:szCs w:val="18"/>
                <w:highlight w:val="green"/>
              </w:rPr>
            </w:pPr>
            <w:r w:rsidRPr="0089032A">
              <w:rPr>
                <w:rFonts w:ascii="Times New Roman" w:hAnsi="Times New Roman" w:cs="Times New Roman"/>
                <w:color w:val="000000"/>
                <w:sz w:val="18"/>
                <w:szCs w:val="18"/>
                <w:highlight w:val="green"/>
              </w:rPr>
              <w:t xml:space="preserve">3.33 ± 0.13 </w:t>
            </w:r>
            <w:r w:rsidR="00A02709" w:rsidRPr="0089032A">
              <w:rPr>
                <w:rFonts w:ascii="Times New Roman" w:hAnsi="Times New Roman" w:cs="Times New Roman"/>
                <w:color w:val="000000"/>
                <w:sz w:val="18"/>
                <w:szCs w:val="18"/>
                <w:highlight w:val="green"/>
              </w:rPr>
              <w:t>b</w:t>
            </w:r>
          </w:p>
        </w:tc>
        <w:tc>
          <w:tcPr>
            <w:tcW w:w="568" w:type="pct"/>
            <w:tcBorders>
              <w:top w:val="nil"/>
              <w:left w:val="nil"/>
              <w:bottom w:val="single" w:sz="4" w:space="0" w:color="auto"/>
              <w:right w:val="single" w:sz="4" w:space="0" w:color="auto"/>
            </w:tcBorders>
            <w:noWrap/>
            <w:vAlign w:val="center"/>
          </w:tcPr>
          <w:p w14:paraId="1B184382" w14:textId="6A114FCA" w:rsidR="00D80DE5" w:rsidRPr="0089032A" w:rsidRDefault="00D80DE5" w:rsidP="00D80DE5">
            <w:pPr>
              <w:spacing w:after="0" w:line="240" w:lineRule="auto"/>
              <w:jc w:val="center"/>
              <w:rPr>
                <w:rFonts w:ascii="Times New Roman" w:hAnsi="Times New Roman" w:cs="Times New Roman"/>
                <w:sz w:val="18"/>
                <w:szCs w:val="18"/>
                <w:highlight w:val="green"/>
              </w:rPr>
            </w:pPr>
            <w:r w:rsidRPr="0089032A">
              <w:rPr>
                <w:rFonts w:ascii="Times New Roman" w:hAnsi="Times New Roman" w:cs="Times New Roman"/>
                <w:color w:val="000000"/>
                <w:sz w:val="18"/>
                <w:szCs w:val="18"/>
                <w:highlight w:val="green"/>
              </w:rPr>
              <w:t>3.75</w:t>
            </w:r>
            <w:r w:rsidRPr="0089032A">
              <w:rPr>
                <w:rFonts w:ascii="Times New Roman" w:hAnsi="Times New Roman" w:cs="Times New Roman"/>
                <w:sz w:val="18"/>
                <w:szCs w:val="18"/>
                <w:highlight w:val="green"/>
              </w:rPr>
              <w:t>±0.8</w:t>
            </w:r>
            <w:r w:rsidR="00DE5D10" w:rsidRPr="0089032A">
              <w:rPr>
                <w:rFonts w:ascii="Times New Roman" w:hAnsi="Times New Roman" w:cs="Times New Roman"/>
                <w:sz w:val="18"/>
                <w:szCs w:val="18"/>
                <w:highlight w:val="green"/>
              </w:rPr>
              <w:t>a</w:t>
            </w:r>
            <w:r w:rsidRPr="0089032A">
              <w:rPr>
                <w:rFonts w:ascii="Times New Roman" w:hAnsi="Times New Roman" w:cs="Times New Roman"/>
                <w:sz w:val="18"/>
                <w:szCs w:val="18"/>
                <w:highlight w:val="green"/>
              </w:rPr>
              <w:t>b</w:t>
            </w:r>
          </w:p>
        </w:tc>
        <w:tc>
          <w:tcPr>
            <w:tcW w:w="700" w:type="pct"/>
            <w:tcBorders>
              <w:top w:val="nil"/>
              <w:left w:val="nil"/>
              <w:bottom w:val="single" w:sz="4" w:space="0" w:color="auto"/>
              <w:right w:val="single" w:sz="8" w:space="0" w:color="auto"/>
            </w:tcBorders>
            <w:noWrap/>
            <w:vAlign w:val="center"/>
          </w:tcPr>
          <w:p w14:paraId="0CE2899A" w14:textId="2AA10102" w:rsidR="00D80DE5" w:rsidRPr="0089032A" w:rsidRDefault="00D80DE5" w:rsidP="00D80DE5">
            <w:pPr>
              <w:spacing w:after="0" w:line="240" w:lineRule="auto"/>
              <w:jc w:val="center"/>
              <w:rPr>
                <w:rFonts w:ascii="Times New Roman" w:hAnsi="Times New Roman" w:cs="Times New Roman"/>
                <w:sz w:val="18"/>
                <w:szCs w:val="18"/>
                <w:highlight w:val="green"/>
              </w:rPr>
            </w:pPr>
            <w:r w:rsidRPr="0089032A">
              <w:rPr>
                <w:rFonts w:ascii="Times New Roman" w:hAnsi="Times New Roman" w:cs="Times New Roman"/>
                <w:color w:val="000000"/>
                <w:sz w:val="18"/>
                <w:szCs w:val="18"/>
                <w:highlight w:val="green"/>
              </w:rPr>
              <w:t>5.34</w:t>
            </w:r>
            <w:r w:rsidRPr="0089032A">
              <w:rPr>
                <w:rFonts w:ascii="Times New Roman" w:hAnsi="Times New Roman" w:cs="Times New Roman"/>
                <w:sz w:val="18"/>
                <w:szCs w:val="18"/>
                <w:highlight w:val="green"/>
              </w:rPr>
              <w:t>±0.7a</w:t>
            </w:r>
          </w:p>
        </w:tc>
      </w:tr>
      <w:tr w:rsidR="00D80DE5" w:rsidRPr="008C67A2" w14:paraId="48C4702E" w14:textId="22881E8B" w:rsidTr="00D80DE5">
        <w:trPr>
          <w:trHeight w:val="343"/>
        </w:trPr>
        <w:tc>
          <w:tcPr>
            <w:tcW w:w="1183" w:type="pct"/>
            <w:tcBorders>
              <w:top w:val="nil"/>
              <w:left w:val="single" w:sz="8" w:space="0" w:color="auto"/>
              <w:bottom w:val="single" w:sz="4" w:space="0" w:color="auto"/>
              <w:right w:val="single" w:sz="8" w:space="0" w:color="auto"/>
            </w:tcBorders>
            <w:noWrap/>
            <w:vAlign w:val="bottom"/>
          </w:tcPr>
          <w:p w14:paraId="5BFEED84" w14:textId="77777777" w:rsidR="00D80DE5" w:rsidRPr="008C67A2" w:rsidRDefault="00D80DE5" w:rsidP="00D80DE5">
            <w:pPr>
              <w:spacing w:after="0" w:line="240" w:lineRule="auto"/>
              <w:jc w:val="center"/>
              <w:rPr>
                <w:rFonts w:ascii="Times New Roman" w:hAnsi="Times New Roman" w:cs="Times New Roman"/>
                <w:i/>
                <w:iCs/>
                <w:sz w:val="18"/>
                <w:szCs w:val="18"/>
              </w:rPr>
            </w:pPr>
            <w:proofErr w:type="spellStart"/>
            <w:r w:rsidRPr="008C67A2">
              <w:rPr>
                <w:rFonts w:ascii="Times New Roman" w:hAnsi="Times New Roman" w:cs="Times New Roman"/>
                <w:i/>
                <w:iCs/>
                <w:sz w:val="18"/>
                <w:szCs w:val="18"/>
              </w:rPr>
              <w:t>Trichorums</w:t>
            </w:r>
            <w:proofErr w:type="spellEnd"/>
            <w:r w:rsidRPr="008C67A2">
              <w:rPr>
                <w:rFonts w:ascii="Times New Roman" w:hAnsi="Times New Roman" w:cs="Times New Roman"/>
                <w:i/>
                <w:iCs/>
                <w:sz w:val="18"/>
                <w:szCs w:val="18"/>
              </w:rPr>
              <w:t xml:space="preserve"> </w:t>
            </w:r>
            <w:r w:rsidRPr="008C67A2">
              <w:rPr>
                <w:rFonts w:ascii="Times New Roman" w:hAnsi="Times New Roman" w:cs="Times New Roman"/>
                <w:sz w:val="18"/>
                <w:szCs w:val="18"/>
              </w:rPr>
              <w:t>sp.</w:t>
            </w:r>
          </w:p>
        </w:tc>
        <w:tc>
          <w:tcPr>
            <w:tcW w:w="636" w:type="pct"/>
            <w:tcBorders>
              <w:top w:val="nil"/>
              <w:left w:val="nil"/>
              <w:bottom w:val="single" w:sz="4" w:space="0" w:color="auto"/>
              <w:right w:val="single" w:sz="4" w:space="0" w:color="auto"/>
            </w:tcBorders>
            <w:noWrap/>
            <w:vAlign w:val="center"/>
          </w:tcPr>
          <w:p w14:paraId="5DEAC2A8" w14:textId="52E9EFBF" w:rsidR="00D80DE5" w:rsidRPr="0089032A" w:rsidRDefault="00D80DE5" w:rsidP="00D80DE5">
            <w:pPr>
              <w:spacing w:after="0" w:line="240" w:lineRule="auto"/>
              <w:jc w:val="center"/>
              <w:rPr>
                <w:rFonts w:ascii="Times New Roman" w:hAnsi="Times New Roman" w:cs="Times New Roman"/>
                <w:color w:val="000000"/>
                <w:sz w:val="18"/>
                <w:szCs w:val="18"/>
                <w:highlight w:val="green"/>
              </w:rPr>
            </w:pPr>
            <w:r w:rsidRPr="0089032A">
              <w:rPr>
                <w:rFonts w:ascii="Times New Roman" w:hAnsi="Times New Roman" w:cs="Times New Roman"/>
                <w:color w:val="000000"/>
                <w:sz w:val="18"/>
                <w:szCs w:val="18"/>
                <w:highlight w:val="green"/>
              </w:rPr>
              <w:t>60.13 ± 1.1 b</w:t>
            </w:r>
          </w:p>
        </w:tc>
        <w:tc>
          <w:tcPr>
            <w:tcW w:w="636" w:type="pct"/>
            <w:tcBorders>
              <w:top w:val="nil"/>
              <w:left w:val="nil"/>
              <w:bottom w:val="single" w:sz="4" w:space="0" w:color="auto"/>
              <w:right w:val="single" w:sz="8" w:space="0" w:color="auto"/>
            </w:tcBorders>
            <w:noWrap/>
            <w:vAlign w:val="center"/>
          </w:tcPr>
          <w:p w14:paraId="123AA1D8" w14:textId="6D3B5D59" w:rsidR="00D80DE5" w:rsidRPr="0089032A" w:rsidRDefault="00D80DE5" w:rsidP="00D80DE5">
            <w:pPr>
              <w:spacing w:after="0" w:line="240" w:lineRule="auto"/>
              <w:jc w:val="center"/>
              <w:rPr>
                <w:rFonts w:ascii="Times New Roman" w:hAnsi="Times New Roman" w:cs="Times New Roman"/>
                <w:color w:val="000000"/>
                <w:sz w:val="18"/>
                <w:szCs w:val="18"/>
                <w:highlight w:val="green"/>
              </w:rPr>
            </w:pPr>
            <w:r w:rsidRPr="0089032A">
              <w:rPr>
                <w:rFonts w:ascii="Times New Roman" w:hAnsi="Times New Roman" w:cs="Times New Roman"/>
                <w:color w:val="000000"/>
                <w:sz w:val="18"/>
                <w:szCs w:val="18"/>
                <w:highlight w:val="green"/>
              </w:rPr>
              <w:t xml:space="preserve">59.45 ± 1.2 </w:t>
            </w:r>
            <w:r w:rsidR="00A02709" w:rsidRPr="0089032A">
              <w:rPr>
                <w:rFonts w:ascii="Times New Roman" w:hAnsi="Times New Roman" w:cs="Times New Roman"/>
                <w:color w:val="000000"/>
                <w:sz w:val="18"/>
                <w:szCs w:val="18"/>
                <w:highlight w:val="green"/>
              </w:rPr>
              <w:t>c</w:t>
            </w:r>
          </w:p>
        </w:tc>
        <w:tc>
          <w:tcPr>
            <w:tcW w:w="634" w:type="pct"/>
            <w:tcBorders>
              <w:top w:val="nil"/>
              <w:left w:val="nil"/>
              <w:bottom w:val="single" w:sz="4" w:space="0" w:color="auto"/>
              <w:right w:val="single" w:sz="4" w:space="0" w:color="auto"/>
            </w:tcBorders>
            <w:noWrap/>
            <w:vAlign w:val="center"/>
          </w:tcPr>
          <w:p w14:paraId="6E5F83C7" w14:textId="5D208EAB" w:rsidR="00D80DE5" w:rsidRPr="0089032A" w:rsidRDefault="00D80DE5" w:rsidP="00D80DE5">
            <w:pPr>
              <w:spacing w:after="0" w:line="240" w:lineRule="auto"/>
              <w:jc w:val="center"/>
              <w:rPr>
                <w:rFonts w:ascii="Times New Roman" w:hAnsi="Times New Roman" w:cs="Times New Roman"/>
                <w:color w:val="000000"/>
                <w:sz w:val="18"/>
                <w:szCs w:val="18"/>
                <w:highlight w:val="green"/>
              </w:rPr>
            </w:pPr>
            <w:r w:rsidRPr="0089032A">
              <w:rPr>
                <w:rFonts w:ascii="Times New Roman" w:hAnsi="Times New Roman" w:cs="Times New Roman"/>
                <w:color w:val="000000"/>
                <w:sz w:val="18"/>
                <w:szCs w:val="18"/>
                <w:highlight w:val="green"/>
              </w:rPr>
              <w:t xml:space="preserve">3.62 ± 0.13 </w:t>
            </w:r>
            <w:r w:rsidR="00A02709" w:rsidRPr="0089032A">
              <w:rPr>
                <w:rFonts w:ascii="Times New Roman" w:hAnsi="Times New Roman" w:cs="Times New Roman"/>
                <w:color w:val="000000"/>
                <w:sz w:val="18"/>
                <w:szCs w:val="18"/>
                <w:highlight w:val="green"/>
              </w:rPr>
              <w:t>a</w:t>
            </w:r>
            <w:r w:rsidRPr="0089032A">
              <w:rPr>
                <w:rFonts w:ascii="Times New Roman" w:hAnsi="Times New Roman" w:cs="Times New Roman"/>
                <w:color w:val="000000"/>
                <w:sz w:val="18"/>
                <w:szCs w:val="18"/>
                <w:highlight w:val="green"/>
              </w:rPr>
              <w:t>b</w:t>
            </w:r>
          </w:p>
        </w:tc>
        <w:tc>
          <w:tcPr>
            <w:tcW w:w="643" w:type="pct"/>
            <w:tcBorders>
              <w:top w:val="nil"/>
              <w:left w:val="nil"/>
              <w:bottom w:val="single" w:sz="4" w:space="0" w:color="auto"/>
              <w:right w:val="single" w:sz="8" w:space="0" w:color="auto"/>
            </w:tcBorders>
            <w:noWrap/>
            <w:vAlign w:val="center"/>
          </w:tcPr>
          <w:p w14:paraId="614F5EDB" w14:textId="2058FF9D" w:rsidR="00D80DE5" w:rsidRPr="0089032A" w:rsidRDefault="00D80DE5" w:rsidP="00D80DE5">
            <w:pPr>
              <w:spacing w:after="0" w:line="240" w:lineRule="auto"/>
              <w:jc w:val="center"/>
              <w:rPr>
                <w:rFonts w:ascii="Times New Roman" w:hAnsi="Times New Roman" w:cs="Times New Roman"/>
                <w:color w:val="000000"/>
                <w:sz w:val="18"/>
                <w:szCs w:val="18"/>
                <w:highlight w:val="green"/>
              </w:rPr>
            </w:pPr>
            <w:r w:rsidRPr="0089032A">
              <w:rPr>
                <w:rFonts w:ascii="Times New Roman" w:hAnsi="Times New Roman" w:cs="Times New Roman"/>
                <w:color w:val="000000"/>
                <w:sz w:val="18"/>
                <w:szCs w:val="18"/>
                <w:highlight w:val="green"/>
              </w:rPr>
              <w:t>3.47 ± 0.1</w:t>
            </w:r>
            <w:r w:rsidR="000F75EF" w:rsidRPr="0089032A">
              <w:rPr>
                <w:rFonts w:ascii="Times New Roman" w:hAnsi="Times New Roman" w:cs="Times New Roman"/>
                <w:color w:val="000000"/>
                <w:sz w:val="18"/>
                <w:szCs w:val="18"/>
                <w:highlight w:val="green"/>
              </w:rPr>
              <w:t>1</w:t>
            </w:r>
            <w:r w:rsidRPr="0089032A">
              <w:rPr>
                <w:rFonts w:ascii="Times New Roman" w:hAnsi="Times New Roman" w:cs="Times New Roman"/>
                <w:color w:val="000000"/>
                <w:sz w:val="18"/>
                <w:szCs w:val="18"/>
                <w:highlight w:val="green"/>
              </w:rPr>
              <w:t xml:space="preserve"> </w:t>
            </w:r>
            <w:r w:rsidR="00A02709" w:rsidRPr="0089032A">
              <w:rPr>
                <w:rFonts w:ascii="Times New Roman" w:hAnsi="Times New Roman" w:cs="Times New Roman"/>
                <w:color w:val="000000"/>
                <w:sz w:val="18"/>
                <w:szCs w:val="18"/>
                <w:highlight w:val="green"/>
              </w:rPr>
              <w:t>a</w:t>
            </w:r>
            <w:r w:rsidRPr="0089032A">
              <w:rPr>
                <w:rFonts w:ascii="Times New Roman" w:hAnsi="Times New Roman" w:cs="Times New Roman"/>
                <w:color w:val="000000"/>
                <w:sz w:val="18"/>
                <w:szCs w:val="18"/>
                <w:highlight w:val="green"/>
              </w:rPr>
              <w:t>b</w:t>
            </w:r>
          </w:p>
        </w:tc>
        <w:tc>
          <w:tcPr>
            <w:tcW w:w="568" w:type="pct"/>
            <w:tcBorders>
              <w:top w:val="nil"/>
              <w:left w:val="nil"/>
              <w:bottom w:val="single" w:sz="4" w:space="0" w:color="auto"/>
              <w:right w:val="single" w:sz="4" w:space="0" w:color="auto"/>
            </w:tcBorders>
            <w:noWrap/>
            <w:vAlign w:val="center"/>
          </w:tcPr>
          <w:p w14:paraId="3CF6D140" w14:textId="352EE807" w:rsidR="00D80DE5" w:rsidRPr="0089032A" w:rsidRDefault="00D80DE5" w:rsidP="00D80DE5">
            <w:pPr>
              <w:spacing w:after="0" w:line="240" w:lineRule="auto"/>
              <w:jc w:val="center"/>
              <w:rPr>
                <w:rFonts w:ascii="Times New Roman" w:hAnsi="Times New Roman" w:cs="Times New Roman"/>
                <w:sz w:val="18"/>
                <w:szCs w:val="18"/>
                <w:highlight w:val="green"/>
              </w:rPr>
            </w:pPr>
            <w:r w:rsidRPr="0089032A">
              <w:rPr>
                <w:rFonts w:ascii="Times New Roman" w:hAnsi="Times New Roman" w:cs="Times New Roman"/>
                <w:color w:val="000000"/>
                <w:sz w:val="18"/>
                <w:szCs w:val="18"/>
                <w:highlight w:val="green"/>
              </w:rPr>
              <w:t>3.33</w:t>
            </w:r>
            <w:r w:rsidRPr="0089032A">
              <w:rPr>
                <w:rFonts w:ascii="Times New Roman" w:hAnsi="Times New Roman" w:cs="Times New Roman"/>
                <w:sz w:val="18"/>
                <w:szCs w:val="18"/>
                <w:highlight w:val="green"/>
              </w:rPr>
              <w:t>±0.6</w:t>
            </w:r>
            <w:r w:rsidR="00DE5D10" w:rsidRPr="0089032A">
              <w:rPr>
                <w:rFonts w:ascii="Times New Roman" w:hAnsi="Times New Roman" w:cs="Times New Roman"/>
                <w:sz w:val="18"/>
                <w:szCs w:val="18"/>
                <w:highlight w:val="green"/>
              </w:rPr>
              <w:t>b</w:t>
            </w:r>
            <w:r w:rsidRPr="0089032A">
              <w:rPr>
                <w:rFonts w:ascii="Times New Roman" w:hAnsi="Times New Roman" w:cs="Times New Roman"/>
                <w:sz w:val="18"/>
                <w:szCs w:val="18"/>
                <w:highlight w:val="green"/>
              </w:rPr>
              <w:t>c</w:t>
            </w:r>
          </w:p>
        </w:tc>
        <w:tc>
          <w:tcPr>
            <w:tcW w:w="700" w:type="pct"/>
            <w:tcBorders>
              <w:top w:val="nil"/>
              <w:left w:val="nil"/>
              <w:bottom w:val="single" w:sz="4" w:space="0" w:color="auto"/>
              <w:right w:val="single" w:sz="8" w:space="0" w:color="auto"/>
            </w:tcBorders>
            <w:noWrap/>
            <w:vAlign w:val="center"/>
          </w:tcPr>
          <w:p w14:paraId="63C647FC" w14:textId="4A0F4791" w:rsidR="00D80DE5" w:rsidRPr="0089032A" w:rsidRDefault="00D80DE5" w:rsidP="00D80DE5">
            <w:pPr>
              <w:spacing w:after="0" w:line="240" w:lineRule="auto"/>
              <w:jc w:val="center"/>
              <w:rPr>
                <w:rFonts w:ascii="Times New Roman" w:hAnsi="Times New Roman" w:cs="Times New Roman"/>
                <w:sz w:val="18"/>
                <w:szCs w:val="18"/>
                <w:highlight w:val="green"/>
              </w:rPr>
            </w:pPr>
            <w:r w:rsidRPr="0089032A">
              <w:rPr>
                <w:rFonts w:ascii="Times New Roman" w:hAnsi="Times New Roman" w:cs="Times New Roman"/>
                <w:color w:val="000000"/>
                <w:sz w:val="18"/>
                <w:szCs w:val="18"/>
                <w:highlight w:val="green"/>
              </w:rPr>
              <w:t>4.48</w:t>
            </w:r>
            <w:r w:rsidRPr="0089032A">
              <w:rPr>
                <w:rFonts w:ascii="Times New Roman" w:hAnsi="Times New Roman" w:cs="Times New Roman"/>
                <w:sz w:val="18"/>
                <w:szCs w:val="18"/>
                <w:highlight w:val="green"/>
              </w:rPr>
              <w:t>±0.5b</w:t>
            </w:r>
          </w:p>
        </w:tc>
      </w:tr>
      <w:tr w:rsidR="00D80DE5" w:rsidRPr="008C67A2" w14:paraId="16CF2D9C" w14:textId="6F7523D9" w:rsidTr="00D80DE5">
        <w:trPr>
          <w:trHeight w:val="364"/>
        </w:trPr>
        <w:tc>
          <w:tcPr>
            <w:tcW w:w="1183" w:type="pct"/>
            <w:tcBorders>
              <w:top w:val="nil"/>
              <w:left w:val="single" w:sz="8" w:space="0" w:color="auto"/>
              <w:bottom w:val="single" w:sz="8" w:space="0" w:color="auto"/>
              <w:right w:val="single" w:sz="8" w:space="0" w:color="auto"/>
            </w:tcBorders>
            <w:noWrap/>
            <w:vAlign w:val="bottom"/>
          </w:tcPr>
          <w:p w14:paraId="33106230" w14:textId="77777777" w:rsidR="00D80DE5" w:rsidRPr="008C67A2" w:rsidRDefault="00D80DE5" w:rsidP="00D80DE5">
            <w:pPr>
              <w:spacing w:after="0" w:line="240" w:lineRule="auto"/>
              <w:jc w:val="center"/>
              <w:rPr>
                <w:rFonts w:ascii="Times New Roman" w:hAnsi="Times New Roman" w:cs="Times New Roman"/>
                <w:sz w:val="18"/>
                <w:szCs w:val="18"/>
              </w:rPr>
            </w:pPr>
            <w:proofErr w:type="spellStart"/>
            <w:r w:rsidRPr="008C67A2">
              <w:rPr>
                <w:rFonts w:ascii="Times New Roman" w:hAnsi="Times New Roman" w:cs="Times New Roman"/>
                <w:sz w:val="18"/>
                <w:szCs w:val="18"/>
              </w:rPr>
              <w:t>Microhyza</w:t>
            </w:r>
            <w:proofErr w:type="spellEnd"/>
          </w:p>
        </w:tc>
        <w:tc>
          <w:tcPr>
            <w:tcW w:w="636" w:type="pct"/>
            <w:tcBorders>
              <w:top w:val="nil"/>
              <w:left w:val="nil"/>
              <w:bottom w:val="single" w:sz="8" w:space="0" w:color="auto"/>
              <w:right w:val="single" w:sz="4" w:space="0" w:color="auto"/>
            </w:tcBorders>
            <w:noWrap/>
            <w:vAlign w:val="center"/>
          </w:tcPr>
          <w:p w14:paraId="16939E3C" w14:textId="42C91465" w:rsidR="00D80DE5" w:rsidRPr="0089032A" w:rsidRDefault="00D80DE5" w:rsidP="00D80DE5">
            <w:pPr>
              <w:spacing w:after="0" w:line="240" w:lineRule="auto"/>
              <w:jc w:val="center"/>
              <w:rPr>
                <w:rFonts w:ascii="Times New Roman" w:hAnsi="Times New Roman" w:cs="Times New Roman"/>
                <w:color w:val="000000"/>
                <w:sz w:val="18"/>
                <w:szCs w:val="18"/>
                <w:highlight w:val="green"/>
              </w:rPr>
            </w:pPr>
            <w:r w:rsidRPr="0089032A">
              <w:rPr>
                <w:rFonts w:ascii="Times New Roman" w:hAnsi="Times New Roman" w:cs="Times New Roman"/>
                <w:color w:val="000000"/>
                <w:sz w:val="18"/>
                <w:szCs w:val="18"/>
                <w:highlight w:val="green"/>
              </w:rPr>
              <w:t xml:space="preserve">59.78 ± 1.2 </w:t>
            </w:r>
            <w:r w:rsidR="00A02709" w:rsidRPr="0089032A">
              <w:rPr>
                <w:rFonts w:ascii="Times New Roman" w:hAnsi="Times New Roman" w:cs="Times New Roman"/>
                <w:color w:val="000000"/>
                <w:sz w:val="18"/>
                <w:szCs w:val="18"/>
                <w:highlight w:val="green"/>
              </w:rPr>
              <w:t>b</w:t>
            </w:r>
          </w:p>
        </w:tc>
        <w:tc>
          <w:tcPr>
            <w:tcW w:w="636" w:type="pct"/>
            <w:tcBorders>
              <w:top w:val="nil"/>
              <w:left w:val="nil"/>
              <w:bottom w:val="single" w:sz="8" w:space="0" w:color="auto"/>
              <w:right w:val="single" w:sz="8" w:space="0" w:color="auto"/>
            </w:tcBorders>
            <w:noWrap/>
            <w:vAlign w:val="center"/>
          </w:tcPr>
          <w:p w14:paraId="382A329F" w14:textId="19791D4A" w:rsidR="00D80DE5" w:rsidRPr="0089032A" w:rsidRDefault="00D80DE5" w:rsidP="00D80DE5">
            <w:pPr>
              <w:spacing w:after="0" w:line="240" w:lineRule="auto"/>
              <w:jc w:val="center"/>
              <w:rPr>
                <w:rFonts w:ascii="Times New Roman" w:hAnsi="Times New Roman" w:cs="Times New Roman"/>
                <w:color w:val="000000"/>
                <w:sz w:val="18"/>
                <w:szCs w:val="18"/>
                <w:highlight w:val="green"/>
              </w:rPr>
            </w:pPr>
            <w:r w:rsidRPr="0089032A">
              <w:rPr>
                <w:rFonts w:ascii="Times New Roman" w:hAnsi="Times New Roman" w:cs="Times New Roman"/>
                <w:color w:val="000000"/>
                <w:sz w:val="18"/>
                <w:szCs w:val="18"/>
                <w:highlight w:val="green"/>
              </w:rPr>
              <w:t xml:space="preserve">59.78 ± 1.1 </w:t>
            </w:r>
            <w:proofErr w:type="spellStart"/>
            <w:r w:rsidR="00A02709" w:rsidRPr="0089032A">
              <w:rPr>
                <w:rFonts w:ascii="Times New Roman" w:hAnsi="Times New Roman" w:cs="Times New Roman"/>
                <w:color w:val="000000"/>
                <w:sz w:val="18"/>
                <w:szCs w:val="18"/>
                <w:highlight w:val="green"/>
              </w:rPr>
              <w:t>b</w:t>
            </w:r>
            <w:r w:rsidRPr="0089032A">
              <w:rPr>
                <w:rFonts w:ascii="Times New Roman" w:hAnsi="Times New Roman" w:cs="Times New Roman"/>
                <w:color w:val="000000"/>
                <w:sz w:val="18"/>
                <w:szCs w:val="18"/>
                <w:highlight w:val="green"/>
              </w:rPr>
              <w:t>c</w:t>
            </w:r>
            <w:proofErr w:type="spellEnd"/>
          </w:p>
        </w:tc>
        <w:tc>
          <w:tcPr>
            <w:tcW w:w="634" w:type="pct"/>
            <w:tcBorders>
              <w:top w:val="nil"/>
              <w:left w:val="nil"/>
              <w:bottom w:val="single" w:sz="8" w:space="0" w:color="auto"/>
              <w:right w:val="single" w:sz="4" w:space="0" w:color="auto"/>
            </w:tcBorders>
            <w:noWrap/>
            <w:vAlign w:val="center"/>
          </w:tcPr>
          <w:p w14:paraId="45E4DAE6" w14:textId="4F44E97C" w:rsidR="00D80DE5" w:rsidRPr="0089032A" w:rsidRDefault="00D80DE5" w:rsidP="00D80DE5">
            <w:pPr>
              <w:spacing w:after="0" w:line="240" w:lineRule="auto"/>
              <w:jc w:val="center"/>
              <w:rPr>
                <w:rFonts w:ascii="Times New Roman" w:hAnsi="Times New Roman" w:cs="Times New Roman"/>
                <w:color w:val="000000"/>
                <w:sz w:val="18"/>
                <w:szCs w:val="18"/>
                <w:highlight w:val="green"/>
              </w:rPr>
            </w:pPr>
            <w:r w:rsidRPr="0089032A">
              <w:rPr>
                <w:rFonts w:ascii="Times New Roman" w:hAnsi="Times New Roman" w:cs="Times New Roman"/>
                <w:color w:val="000000"/>
                <w:sz w:val="18"/>
                <w:szCs w:val="18"/>
                <w:highlight w:val="green"/>
              </w:rPr>
              <w:t>3.86 ± 0.14 a</w:t>
            </w:r>
          </w:p>
        </w:tc>
        <w:tc>
          <w:tcPr>
            <w:tcW w:w="643" w:type="pct"/>
            <w:tcBorders>
              <w:top w:val="nil"/>
              <w:left w:val="nil"/>
              <w:bottom w:val="single" w:sz="8" w:space="0" w:color="auto"/>
              <w:right w:val="single" w:sz="8" w:space="0" w:color="auto"/>
            </w:tcBorders>
            <w:noWrap/>
            <w:vAlign w:val="center"/>
          </w:tcPr>
          <w:p w14:paraId="77AE7AEC" w14:textId="3378D738" w:rsidR="00D80DE5" w:rsidRPr="0089032A" w:rsidRDefault="00D80DE5" w:rsidP="00D80DE5">
            <w:pPr>
              <w:spacing w:after="0" w:line="240" w:lineRule="auto"/>
              <w:jc w:val="center"/>
              <w:rPr>
                <w:rFonts w:ascii="Times New Roman" w:hAnsi="Times New Roman" w:cs="Times New Roman"/>
                <w:color w:val="000000"/>
                <w:sz w:val="18"/>
                <w:szCs w:val="18"/>
                <w:highlight w:val="green"/>
              </w:rPr>
            </w:pPr>
            <w:r w:rsidRPr="0089032A">
              <w:rPr>
                <w:rFonts w:ascii="Times New Roman" w:hAnsi="Times New Roman" w:cs="Times New Roman"/>
                <w:color w:val="000000"/>
                <w:sz w:val="18"/>
                <w:szCs w:val="18"/>
                <w:highlight w:val="green"/>
              </w:rPr>
              <w:t xml:space="preserve">3.56 ± 0.15 </w:t>
            </w:r>
            <w:r w:rsidR="00A02709" w:rsidRPr="0089032A">
              <w:rPr>
                <w:rFonts w:ascii="Times New Roman" w:hAnsi="Times New Roman" w:cs="Times New Roman"/>
                <w:color w:val="000000"/>
                <w:sz w:val="18"/>
                <w:szCs w:val="18"/>
                <w:highlight w:val="green"/>
              </w:rPr>
              <w:t>a</w:t>
            </w:r>
          </w:p>
        </w:tc>
        <w:tc>
          <w:tcPr>
            <w:tcW w:w="568" w:type="pct"/>
            <w:tcBorders>
              <w:top w:val="nil"/>
              <w:left w:val="nil"/>
              <w:bottom w:val="single" w:sz="8" w:space="0" w:color="auto"/>
              <w:right w:val="single" w:sz="4" w:space="0" w:color="auto"/>
            </w:tcBorders>
            <w:noWrap/>
            <w:vAlign w:val="center"/>
          </w:tcPr>
          <w:p w14:paraId="7BAEB9F9" w14:textId="51F35C81" w:rsidR="00D80DE5" w:rsidRPr="0089032A" w:rsidRDefault="00D80DE5" w:rsidP="00D80DE5">
            <w:pPr>
              <w:spacing w:after="0" w:line="240" w:lineRule="auto"/>
              <w:jc w:val="center"/>
              <w:rPr>
                <w:rFonts w:ascii="Times New Roman" w:hAnsi="Times New Roman" w:cs="Times New Roman"/>
                <w:sz w:val="18"/>
                <w:szCs w:val="18"/>
                <w:highlight w:val="green"/>
              </w:rPr>
            </w:pPr>
            <w:r w:rsidRPr="0089032A">
              <w:rPr>
                <w:rFonts w:ascii="Times New Roman" w:hAnsi="Times New Roman" w:cs="Times New Roman"/>
                <w:color w:val="000000"/>
                <w:sz w:val="18"/>
                <w:szCs w:val="18"/>
                <w:highlight w:val="green"/>
              </w:rPr>
              <w:t>4.00</w:t>
            </w:r>
            <w:r w:rsidRPr="0089032A">
              <w:rPr>
                <w:rFonts w:ascii="Times New Roman" w:hAnsi="Times New Roman" w:cs="Times New Roman"/>
                <w:sz w:val="18"/>
                <w:szCs w:val="18"/>
                <w:highlight w:val="green"/>
              </w:rPr>
              <w:t>±0.5</w:t>
            </w:r>
            <w:r w:rsidRPr="0089032A">
              <w:rPr>
                <w:rFonts w:ascii="Times New Roman" w:hAnsi="Times New Roman" w:cs="Times New Roman"/>
                <w:color w:val="000000"/>
                <w:sz w:val="18"/>
                <w:szCs w:val="18"/>
                <w:highlight w:val="green"/>
              </w:rPr>
              <w:t>a</w:t>
            </w:r>
          </w:p>
        </w:tc>
        <w:tc>
          <w:tcPr>
            <w:tcW w:w="700" w:type="pct"/>
            <w:tcBorders>
              <w:top w:val="nil"/>
              <w:left w:val="nil"/>
              <w:bottom w:val="single" w:sz="8" w:space="0" w:color="auto"/>
              <w:right w:val="single" w:sz="8" w:space="0" w:color="auto"/>
            </w:tcBorders>
            <w:noWrap/>
            <w:vAlign w:val="center"/>
          </w:tcPr>
          <w:p w14:paraId="79218A9A" w14:textId="2720D6C0" w:rsidR="00D80DE5" w:rsidRPr="0089032A" w:rsidRDefault="00D80DE5" w:rsidP="00D80DE5">
            <w:pPr>
              <w:spacing w:after="0" w:line="240" w:lineRule="auto"/>
              <w:jc w:val="center"/>
              <w:rPr>
                <w:rFonts w:ascii="Times New Roman" w:hAnsi="Times New Roman" w:cs="Times New Roman"/>
                <w:sz w:val="18"/>
                <w:szCs w:val="18"/>
                <w:highlight w:val="green"/>
              </w:rPr>
            </w:pPr>
            <w:r w:rsidRPr="0089032A">
              <w:rPr>
                <w:rFonts w:ascii="Times New Roman" w:hAnsi="Times New Roman" w:cs="Times New Roman"/>
                <w:color w:val="000000"/>
                <w:sz w:val="18"/>
                <w:szCs w:val="18"/>
                <w:highlight w:val="green"/>
              </w:rPr>
              <w:t>5.07</w:t>
            </w:r>
            <w:r w:rsidRPr="0089032A">
              <w:rPr>
                <w:rFonts w:ascii="Times New Roman" w:hAnsi="Times New Roman" w:cs="Times New Roman"/>
                <w:sz w:val="18"/>
                <w:szCs w:val="18"/>
                <w:highlight w:val="green"/>
              </w:rPr>
              <w:t>±0.7a</w:t>
            </w:r>
          </w:p>
        </w:tc>
      </w:tr>
      <w:tr w:rsidR="00734ED3" w:rsidRPr="008C67A2" w14:paraId="7AF33A4A" w14:textId="55254E09" w:rsidTr="00D80DE5">
        <w:trPr>
          <w:trHeight w:val="364"/>
        </w:trPr>
        <w:tc>
          <w:tcPr>
            <w:tcW w:w="1183" w:type="pct"/>
            <w:tcBorders>
              <w:top w:val="nil"/>
              <w:left w:val="single" w:sz="8" w:space="0" w:color="auto"/>
              <w:bottom w:val="single" w:sz="8" w:space="0" w:color="auto"/>
              <w:right w:val="single" w:sz="8" w:space="0" w:color="auto"/>
            </w:tcBorders>
            <w:noWrap/>
            <w:vAlign w:val="bottom"/>
          </w:tcPr>
          <w:p w14:paraId="2515704C" w14:textId="4147F60B" w:rsidR="00734ED3" w:rsidRPr="008C67A2" w:rsidRDefault="00734ED3" w:rsidP="0009200A">
            <w:pPr>
              <w:spacing w:after="0" w:line="240" w:lineRule="auto"/>
              <w:jc w:val="center"/>
              <w:rPr>
                <w:rFonts w:ascii="Times New Roman" w:hAnsi="Times New Roman" w:cs="Times New Roman"/>
                <w:sz w:val="18"/>
                <w:szCs w:val="18"/>
              </w:rPr>
            </w:pPr>
            <w:r w:rsidRPr="008C67A2">
              <w:rPr>
                <w:rFonts w:ascii="Times New Roman" w:hAnsi="Times New Roman" w:cs="Times New Roman"/>
                <w:sz w:val="18"/>
                <w:szCs w:val="18"/>
              </w:rPr>
              <w:t>HSD(0.05)</w:t>
            </w:r>
          </w:p>
        </w:tc>
        <w:tc>
          <w:tcPr>
            <w:tcW w:w="636" w:type="pct"/>
            <w:tcBorders>
              <w:top w:val="nil"/>
              <w:left w:val="nil"/>
              <w:bottom w:val="single" w:sz="8" w:space="0" w:color="auto"/>
              <w:right w:val="single" w:sz="4" w:space="0" w:color="auto"/>
            </w:tcBorders>
            <w:noWrap/>
          </w:tcPr>
          <w:p w14:paraId="4281D70C" w14:textId="0C166B2E" w:rsidR="00734ED3" w:rsidRPr="008C67A2" w:rsidRDefault="00734ED3" w:rsidP="0009200A">
            <w:pPr>
              <w:spacing w:after="0" w:line="240" w:lineRule="auto"/>
              <w:jc w:val="center"/>
              <w:rPr>
                <w:rFonts w:ascii="Times New Roman" w:hAnsi="Times New Roman" w:cs="Times New Roman"/>
                <w:sz w:val="18"/>
                <w:szCs w:val="18"/>
              </w:rPr>
            </w:pPr>
            <w:r w:rsidRPr="008C67A2">
              <w:rPr>
                <w:rFonts w:ascii="Times New Roman" w:hAnsi="Times New Roman" w:cs="Times New Roman"/>
                <w:sz w:val="18"/>
                <w:szCs w:val="18"/>
              </w:rPr>
              <w:t>1.53</w:t>
            </w:r>
          </w:p>
        </w:tc>
        <w:tc>
          <w:tcPr>
            <w:tcW w:w="636" w:type="pct"/>
            <w:tcBorders>
              <w:top w:val="nil"/>
              <w:left w:val="nil"/>
              <w:bottom w:val="single" w:sz="8" w:space="0" w:color="auto"/>
              <w:right w:val="single" w:sz="8" w:space="0" w:color="auto"/>
            </w:tcBorders>
            <w:noWrap/>
          </w:tcPr>
          <w:p w14:paraId="0A23AD1F" w14:textId="5ECB2EA4" w:rsidR="00734ED3" w:rsidRPr="008C67A2" w:rsidRDefault="00734ED3" w:rsidP="0009200A">
            <w:pPr>
              <w:spacing w:after="0" w:line="240" w:lineRule="auto"/>
              <w:jc w:val="center"/>
              <w:rPr>
                <w:rFonts w:ascii="Times New Roman" w:hAnsi="Times New Roman" w:cs="Times New Roman"/>
                <w:sz w:val="18"/>
                <w:szCs w:val="18"/>
              </w:rPr>
            </w:pPr>
            <w:r w:rsidRPr="008C67A2">
              <w:rPr>
                <w:rFonts w:ascii="Times New Roman" w:hAnsi="Times New Roman" w:cs="Times New Roman"/>
                <w:sz w:val="18"/>
                <w:szCs w:val="18"/>
              </w:rPr>
              <w:t>1.27</w:t>
            </w:r>
          </w:p>
        </w:tc>
        <w:tc>
          <w:tcPr>
            <w:tcW w:w="634" w:type="pct"/>
            <w:tcBorders>
              <w:top w:val="nil"/>
              <w:left w:val="nil"/>
              <w:bottom w:val="single" w:sz="8" w:space="0" w:color="auto"/>
              <w:right w:val="single" w:sz="4" w:space="0" w:color="auto"/>
            </w:tcBorders>
            <w:noWrap/>
          </w:tcPr>
          <w:p w14:paraId="15B535DD" w14:textId="18D572E3" w:rsidR="00734ED3" w:rsidRPr="008C67A2" w:rsidRDefault="00734ED3" w:rsidP="0009200A">
            <w:pPr>
              <w:spacing w:after="0" w:line="240" w:lineRule="auto"/>
              <w:jc w:val="center"/>
              <w:rPr>
                <w:rFonts w:ascii="Times New Roman" w:hAnsi="Times New Roman" w:cs="Times New Roman"/>
                <w:sz w:val="18"/>
                <w:szCs w:val="18"/>
              </w:rPr>
            </w:pPr>
            <w:r w:rsidRPr="008C67A2">
              <w:rPr>
                <w:rFonts w:ascii="Times New Roman" w:hAnsi="Times New Roman" w:cs="Times New Roman"/>
                <w:sz w:val="18"/>
                <w:szCs w:val="18"/>
              </w:rPr>
              <w:t>0.14</w:t>
            </w:r>
          </w:p>
        </w:tc>
        <w:tc>
          <w:tcPr>
            <w:tcW w:w="643" w:type="pct"/>
            <w:tcBorders>
              <w:top w:val="nil"/>
              <w:left w:val="nil"/>
              <w:bottom w:val="single" w:sz="8" w:space="0" w:color="auto"/>
              <w:right w:val="single" w:sz="8" w:space="0" w:color="auto"/>
            </w:tcBorders>
            <w:noWrap/>
          </w:tcPr>
          <w:p w14:paraId="63E00A38" w14:textId="0E449E84" w:rsidR="00734ED3" w:rsidRPr="008C67A2" w:rsidRDefault="00734ED3" w:rsidP="0009200A">
            <w:pPr>
              <w:spacing w:after="0" w:line="240" w:lineRule="auto"/>
              <w:jc w:val="center"/>
              <w:rPr>
                <w:rFonts w:ascii="Times New Roman" w:hAnsi="Times New Roman" w:cs="Times New Roman"/>
                <w:sz w:val="18"/>
                <w:szCs w:val="18"/>
              </w:rPr>
            </w:pPr>
            <w:r w:rsidRPr="008C67A2">
              <w:rPr>
                <w:rFonts w:ascii="Times New Roman" w:hAnsi="Times New Roman" w:cs="Times New Roman"/>
                <w:sz w:val="18"/>
                <w:szCs w:val="18"/>
              </w:rPr>
              <w:t>1.5</w:t>
            </w:r>
          </w:p>
        </w:tc>
        <w:tc>
          <w:tcPr>
            <w:tcW w:w="568" w:type="pct"/>
            <w:tcBorders>
              <w:top w:val="nil"/>
              <w:left w:val="nil"/>
              <w:bottom w:val="single" w:sz="8" w:space="0" w:color="auto"/>
              <w:right w:val="single" w:sz="4" w:space="0" w:color="auto"/>
            </w:tcBorders>
            <w:noWrap/>
          </w:tcPr>
          <w:p w14:paraId="24F4E342" w14:textId="1B54D0F2" w:rsidR="00734ED3" w:rsidRPr="008C67A2" w:rsidRDefault="00734ED3" w:rsidP="0009200A">
            <w:pPr>
              <w:spacing w:after="0" w:line="240" w:lineRule="auto"/>
              <w:jc w:val="center"/>
              <w:rPr>
                <w:rFonts w:ascii="Times New Roman" w:hAnsi="Times New Roman" w:cs="Times New Roman"/>
                <w:sz w:val="18"/>
                <w:szCs w:val="18"/>
              </w:rPr>
            </w:pPr>
            <w:r w:rsidRPr="008C67A2">
              <w:rPr>
                <w:rFonts w:ascii="Times New Roman" w:hAnsi="Times New Roman" w:cs="Times New Roman"/>
                <w:sz w:val="18"/>
                <w:szCs w:val="18"/>
              </w:rPr>
              <w:t>1.3</w:t>
            </w:r>
          </w:p>
        </w:tc>
        <w:tc>
          <w:tcPr>
            <w:tcW w:w="700" w:type="pct"/>
            <w:tcBorders>
              <w:top w:val="nil"/>
              <w:left w:val="nil"/>
              <w:bottom w:val="single" w:sz="8" w:space="0" w:color="auto"/>
              <w:right w:val="single" w:sz="8" w:space="0" w:color="auto"/>
            </w:tcBorders>
            <w:noWrap/>
          </w:tcPr>
          <w:p w14:paraId="61BF1771" w14:textId="1AD12F90" w:rsidR="00734ED3" w:rsidRPr="008C67A2" w:rsidRDefault="00734ED3" w:rsidP="0009200A">
            <w:pPr>
              <w:spacing w:after="0" w:line="240" w:lineRule="auto"/>
              <w:jc w:val="center"/>
              <w:rPr>
                <w:rFonts w:ascii="Times New Roman" w:hAnsi="Times New Roman" w:cs="Times New Roman"/>
                <w:sz w:val="18"/>
                <w:szCs w:val="18"/>
              </w:rPr>
            </w:pPr>
            <w:r w:rsidRPr="008C67A2">
              <w:rPr>
                <w:rFonts w:ascii="Times New Roman" w:hAnsi="Times New Roman" w:cs="Times New Roman"/>
                <w:sz w:val="18"/>
                <w:szCs w:val="18"/>
              </w:rPr>
              <w:t>0.14</w:t>
            </w:r>
          </w:p>
        </w:tc>
      </w:tr>
    </w:tbl>
    <w:p w14:paraId="2EDD1EC5" w14:textId="4AEFAED0" w:rsidR="008253E8" w:rsidRDefault="0096368A" w:rsidP="00A02709">
      <w:pPr>
        <w:spacing w:after="0" w:line="240" w:lineRule="auto"/>
        <w:rPr>
          <w:rFonts w:ascii="Times New Roman" w:hAnsi="Times New Roman" w:cs="Times New Roman"/>
          <w:sz w:val="18"/>
          <w:szCs w:val="18"/>
          <w:rtl/>
          <w:lang w:bidi="ar-EG"/>
        </w:rPr>
      </w:pPr>
      <w:r w:rsidRPr="008C67A2">
        <w:rPr>
          <w:rFonts w:ascii="Times New Roman" w:hAnsi="Times New Roman" w:cs="Times New Roman"/>
          <w:sz w:val="17"/>
          <w:szCs w:val="17"/>
          <w:lang w:bidi="ar-EG"/>
        </w:rPr>
        <w:t xml:space="preserve">Data are presented as mean ± standard deviation (SD). </w:t>
      </w:r>
      <w:r w:rsidR="00065046" w:rsidRPr="008C67A2">
        <w:rPr>
          <w:rFonts w:ascii="Times New Roman" w:hAnsi="Times New Roman" w:cs="Times New Roman"/>
          <w:sz w:val="18"/>
          <w:szCs w:val="18"/>
          <w:lang w:bidi="ar-EG"/>
        </w:rPr>
        <w:t>Means followed by the same letter are not significantly different according to Tukey’s HSD test at p ≤ 0.05.</w:t>
      </w:r>
    </w:p>
    <w:p w14:paraId="1E6C70DE" w14:textId="77777777" w:rsidR="00A02709" w:rsidRPr="008253E8" w:rsidRDefault="00A02709" w:rsidP="00A02709">
      <w:pPr>
        <w:spacing w:after="0" w:line="240" w:lineRule="auto"/>
        <w:rPr>
          <w:rFonts w:ascii="Times New Roman" w:hAnsi="Times New Roman" w:cs="Times New Roman"/>
          <w:sz w:val="18"/>
          <w:szCs w:val="18"/>
          <w:lang w:bidi="ar-EG"/>
        </w:rPr>
      </w:pPr>
    </w:p>
    <w:p w14:paraId="6794BC45" w14:textId="77777777" w:rsidR="0096368A" w:rsidRPr="00832469" w:rsidRDefault="0096368A" w:rsidP="0096368A">
      <w:pPr>
        <w:rPr>
          <w:rFonts w:ascii="Times New Roman" w:hAnsi="Times New Roman" w:cs="Times New Roman"/>
          <w:b/>
          <w:bCs/>
          <w:sz w:val="20"/>
          <w:szCs w:val="20"/>
        </w:rPr>
      </w:pPr>
      <w:r w:rsidRPr="00832469">
        <w:rPr>
          <w:rFonts w:ascii="Times New Roman" w:hAnsi="Times New Roman" w:cs="Times New Roman"/>
          <w:b/>
          <w:bCs/>
          <w:sz w:val="20"/>
          <w:szCs w:val="20"/>
        </w:rPr>
        <w:t xml:space="preserve">Flowering characteristics: </w:t>
      </w:r>
    </w:p>
    <w:p w14:paraId="50079B8D" w14:textId="6648ADF1" w:rsidR="0096368A" w:rsidRPr="00D04075" w:rsidRDefault="0096368A" w:rsidP="00D04075">
      <w:pPr>
        <w:ind w:firstLine="720"/>
        <w:jc w:val="both"/>
      </w:pPr>
      <w:r w:rsidRPr="00832469">
        <w:rPr>
          <w:rFonts w:ascii="Times New Roman" w:hAnsi="Times New Roman" w:cs="Times New Roman"/>
          <w:sz w:val="20"/>
          <w:szCs w:val="20"/>
          <w:lang w:bidi="ar-EG"/>
        </w:rPr>
        <w:t>Table (4) clearly shows the effect of microbial inoculation on inflorescence parameters such as inflorescence length, number of flowers per inflorescence, perfect flower percentage, and density of flowers per meter in the 2024 and 2025 seasons. In the first season (2024)</w:t>
      </w:r>
      <w:r w:rsidR="008C67A2">
        <w:rPr>
          <w:rFonts w:ascii="Times New Roman" w:hAnsi="Times New Roman" w:cs="Times New Roman"/>
          <w:sz w:val="20"/>
          <w:szCs w:val="20"/>
          <w:lang w:bidi="ar-EG"/>
        </w:rPr>
        <w:t>,</w:t>
      </w:r>
      <w:r w:rsidR="008C67A2">
        <w:rPr>
          <w:rFonts w:ascii="Times New Roman" w:hAnsi="Times New Roman" w:cs="Times New Roman" w:hint="cs"/>
          <w:sz w:val="20"/>
          <w:szCs w:val="20"/>
          <w:rtl/>
          <w:lang w:bidi="ar-EG"/>
        </w:rPr>
        <w:t xml:space="preserve"> </w:t>
      </w:r>
      <w:r w:rsidR="008C67A2" w:rsidRPr="008C67A2">
        <w:rPr>
          <w:rFonts w:ascii="Times New Roman" w:hAnsi="Times New Roman" w:cs="Times New Roman"/>
          <w:sz w:val="20"/>
          <w:szCs w:val="20"/>
          <w:lang w:bidi="ar-EG"/>
        </w:rPr>
        <w:t>mycorrhizal</w:t>
      </w:r>
      <w:r w:rsidR="008C67A2" w:rsidRPr="008C67A2">
        <w:rPr>
          <w:rFonts w:ascii="Times New Roman" w:hAnsi="Times New Roman" w:cs="Times New Roman"/>
          <w:sz w:val="20"/>
          <w:szCs w:val="20"/>
          <w:lang w:bidi="ar-EG"/>
        </w:rPr>
        <w:t xml:space="preserve"> inoculation showed the maximum inflorescence length (</w:t>
      </w:r>
      <w:r w:rsidR="008C67A2" w:rsidRPr="008C67A2">
        <w:rPr>
          <w:rFonts w:ascii="Times New Roman" w:hAnsi="Times New Roman" w:cs="Times New Roman"/>
          <w:sz w:val="20"/>
          <w:szCs w:val="20"/>
          <w:highlight w:val="green"/>
          <w:lang w:bidi="ar-EG"/>
        </w:rPr>
        <w:t>3.1</w:t>
      </w:r>
      <w:r w:rsidR="008C67A2" w:rsidRPr="008C67A2">
        <w:rPr>
          <w:rFonts w:ascii="Times New Roman" w:hAnsi="Times New Roman" w:cs="Times New Roman"/>
          <w:sz w:val="20"/>
          <w:szCs w:val="20"/>
          <w:highlight w:val="green"/>
          <w:lang w:bidi="ar-EG"/>
        </w:rPr>
        <w:t>7</w:t>
      </w:r>
      <w:r w:rsidR="008C67A2" w:rsidRPr="008C67A2">
        <w:rPr>
          <w:rFonts w:ascii="Times New Roman" w:hAnsi="Times New Roman" w:cs="Times New Roman"/>
          <w:sz w:val="20"/>
          <w:szCs w:val="20"/>
          <w:lang w:bidi="ar-EG"/>
        </w:rPr>
        <w:t xml:space="preserve"> cm) and maximum number of flowers per inflorescence (28.00), followed by </w:t>
      </w:r>
      <w:proofErr w:type="spellStart"/>
      <w:r w:rsidR="008C67A2" w:rsidRPr="008C67A2">
        <w:rPr>
          <w:rFonts w:ascii="Times New Roman" w:hAnsi="Times New Roman" w:cs="Times New Roman"/>
          <w:i/>
          <w:iCs/>
          <w:sz w:val="20"/>
          <w:szCs w:val="20"/>
          <w:lang w:bidi="ar-EG"/>
        </w:rPr>
        <w:t>Trichorums</w:t>
      </w:r>
      <w:proofErr w:type="spellEnd"/>
      <w:r w:rsidR="008C67A2" w:rsidRPr="008C67A2">
        <w:rPr>
          <w:rFonts w:ascii="Times New Roman" w:hAnsi="Times New Roman" w:cs="Times New Roman"/>
          <w:sz w:val="20"/>
          <w:szCs w:val="20"/>
          <w:lang w:bidi="ar-EG"/>
        </w:rPr>
        <w:t xml:space="preserve"> sp. and bacterial inoculations, while the control showed the lowest </w:t>
      </w:r>
      <w:r w:rsidR="00D04075" w:rsidRPr="008C67A2">
        <w:rPr>
          <w:rFonts w:ascii="Times New Roman" w:hAnsi="Times New Roman" w:cs="Times New Roman"/>
          <w:sz w:val="20"/>
          <w:szCs w:val="20"/>
          <w:lang w:bidi="ar-EG"/>
        </w:rPr>
        <w:t>value</w:t>
      </w:r>
      <w:r w:rsidR="00D04075">
        <w:rPr>
          <w:rFonts w:ascii="Times New Roman" w:hAnsi="Times New Roman" w:cs="Times New Roman"/>
          <w:sz w:val="20"/>
          <w:szCs w:val="20"/>
          <w:lang w:bidi="ar-EG"/>
        </w:rPr>
        <w:t>s.</w:t>
      </w:r>
      <w:r w:rsidR="00D04075" w:rsidRPr="00832469">
        <w:rPr>
          <w:rFonts w:ascii="Times New Roman" w:hAnsi="Times New Roman" w:cs="Times New Roman"/>
          <w:sz w:val="20"/>
          <w:szCs w:val="20"/>
          <w:lang w:bidi="ar-EG"/>
        </w:rPr>
        <w:t xml:space="preserve"> Similar</w:t>
      </w:r>
      <w:r w:rsidRPr="00832469">
        <w:rPr>
          <w:rFonts w:ascii="Times New Roman" w:hAnsi="Times New Roman" w:cs="Times New Roman"/>
          <w:sz w:val="20"/>
          <w:szCs w:val="20"/>
          <w:lang w:bidi="ar-EG"/>
        </w:rPr>
        <w:t xml:space="preserve"> results were obtained for perfect flower percentage and density of flowers per meter, where mycorrhiza showed the maximum values, indicating maximum reproductive efficiency.</w:t>
      </w:r>
      <w:r w:rsidR="008C67A2" w:rsidRPr="008C67A2">
        <w:t xml:space="preserve"> </w:t>
      </w:r>
      <w:r w:rsidRPr="00832469">
        <w:rPr>
          <w:rFonts w:ascii="Times New Roman" w:hAnsi="Times New Roman" w:cs="Times New Roman"/>
          <w:sz w:val="20"/>
          <w:szCs w:val="20"/>
          <w:lang w:bidi="ar-EG"/>
        </w:rPr>
        <w:t xml:space="preserve">In the second season (2025), the differences between treatments were more prominent, where </w:t>
      </w:r>
      <w:r w:rsidRPr="00832469">
        <w:rPr>
          <w:rFonts w:ascii="Times New Roman" w:hAnsi="Times New Roman" w:cs="Times New Roman"/>
          <w:i/>
          <w:iCs/>
          <w:sz w:val="20"/>
          <w:szCs w:val="20"/>
          <w:lang w:bidi="ar-EG"/>
        </w:rPr>
        <w:t xml:space="preserve">B. </w:t>
      </w:r>
      <w:proofErr w:type="spellStart"/>
      <w:r w:rsidRPr="00832469">
        <w:rPr>
          <w:rFonts w:ascii="Times New Roman" w:hAnsi="Times New Roman" w:cs="Times New Roman"/>
          <w:i/>
          <w:iCs/>
          <w:sz w:val="20"/>
          <w:szCs w:val="20"/>
          <w:lang w:bidi="ar-EG"/>
        </w:rPr>
        <w:t>velezensis</w:t>
      </w:r>
      <w:proofErr w:type="spellEnd"/>
      <w:r w:rsidRPr="00832469">
        <w:rPr>
          <w:rFonts w:ascii="Times New Roman" w:hAnsi="Times New Roman" w:cs="Times New Roman"/>
          <w:sz w:val="20"/>
          <w:szCs w:val="20"/>
          <w:lang w:bidi="ar-EG"/>
        </w:rPr>
        <w:t xml:space="preserve"> and </w:t>
      </w:r>
      <w:r w:rsidRPr="00832469">
        <w:rPr>
          <w:rFonts w:ascii="Times New Roman" w:hAnsi="Times New Roman" w:cs="Times New Roman"/>
          <w:i/>
          <w:iCs/>
          <w:sz w:val="20"/>
          <w:szCs w:val="20"/>
          <w:lang w:bidi="ar-EG"/>
        </w:rPr>
        <w:t>B. cereus</w:t>
      </w:r>
      <w:r w:rsidRPr="00832469">
        <w:rPr>
          <w:rFonts w:ascii="Times New Roman" w:hAnsi="Times New Roman" w:cs="Times New Roman"/>
          <w:sz w:val="20"/>
          <w:szCs w:val="20"/>
          <w:lang w:bidi="ar-EG"/>
        </w:rPr>
        <w:t xml:space="preserve"> significantly increased inflorescence length, while mycorrhiza showed superiority in terms of flower number, perfect flower percentage, and density of flowers per meter. </w:t>
      </w:r>
      <w:proofErr w:type="spellStart"/>
      <w:r w:rsidRPr="00832469">
        <w:rPr>
          <w:rFonts w:ascii="Times New Roman" w:hAnsi="Times New Roman" w:cs="Times New Roman"/>
          <w:i/>
          <w:iCs/>
          <w:sz w:val="20"/>
          <w:szCs w:val="20"/>
          <w:lang w:bidi="ar-EG"/>
        </w:rPr>
        <w:t>Trichorums</w:t>
      </w:r>
      <w:proofErr w:type="spellEnd"/>
      <w:r w:rsidRPr="00832469">
        <w:rPr>
          <w:rFonts w:ascii="Times New Roman" w:hAnsi="Times New Roman" w:cs="Times New Roman"/>
          <w:i/>
          <w:iCs/>
          <w:sz w:val="20"/>
          <w:szCs w:val="20"/>
          <w:lang w:bidi="ar-EG"/>
        </w:rPr>
        <w:t xml:space="preserve"> </w:t>
      </w:r>
      <w:r w:rsidRPr="00832469">
        <w:rPr>
          <w:rFonts w:ascii="Times New Roman" w:hAnsi="Times New Roman" w:cs="Times New Roman"/>
          <w:sz w:val="20"/>
          <w:szCs w:val="20"/>
          <w:lang w:bidi="ar-EG"/>
        </w:rPr>
        <w:t xml:space="preserve">sp. also significantly increased the density of flowers compared to the control, although the effects were moderate on flower number. </w:t>
      </w:r>
      <w:r w:rsidR="008D491D" w:rsidRPr="008D491D">
        <w:rPr>
          <w:rFonts w:ascii="Times New Roman" w:hAnsi="Times New Roman" w:cs="Times New Roman"/>
          <w:sz w:val="20"/>
          <w:szCs w:val="20"/>
          <w:lang w:bidi="ar-EG"/>
        </w:rPr>
        <w:t xml:space="preserve">Using </w:t>
      </w:r>
      <w:r w:rsidR="008D491D" w:rsidRPr="00D04075">
        <w:rPr>
          <w:rFonts w:ascii="Times New Roman" w:hAnsi="Times New Roman" w:cs="Times New Roman"/>
          <w:sz w:val="20"/>
          <w:szCs w:val="20"/>
          <w:lang w:bidi="ar-EG"/>
        </w:rPr>
        <w:t>Tukey’s HSD test (P ≤ 0.05), most microbial treatments significantly outperformed or were comparable to the control across the studied parameters</w:t>
      </w:r>
      <w:r w:rsidRPr="00D04075">
        <w:rPr>
          <w:rFonts w:ascii="Times New Roman" w:hAnsi="Times New Roman" w:cs="Times New Roman"/>
          <w:sz w:val="20"/>
          <w:szCs w:val="20"/>
          <w:lang w:bidi="ar-EG"/>
        </w:rPr>
        <w:t>.</w:t>
      </w:r>
      <w:r w:rsidRPr="00D04075">
        <w:rPr>
          <w:sz w:val="20"/>
          <w:szCs w:val="20"/>
        </w:rPr>
        <w:t xml:space="preserve"> </w:t>
      </w:r>
      <w:r w:rsidRPr="00D04075">
        <w:rPr>
          <w:rFonts w:ascii="Times New Roman" w:hAnsi="Times New Roman" w:cs="Times New Roman"/>
          <w:sz w:val="20"/>
          <w:szCs w:val="20"/>
          <w:lang w:bidi="ar-EG"/>
        </w:rPr>
        <w:t>The improvement in flowering traits can be attributed to better nutrient uptake, hormonal balance,</w:t>
      </w:r>
      <w:r w:rsidRPr="00832469">
        <w:rPr>
          <w:rFonts w:ascii="Times New Roman" w:hAnsi="Times New Roman" w:cs="Times New Roman"/>
          <w:sz w:val="20"/>
          <w:szCs w:val="20"/>
          <w:lang w:bidi="ar-EG"/>
        </w:rPr>
        <w:t xml:space="preserve"> and enhanced photosynthetic assimilate supply due to microbial activity. The enhancement in flowering traits can be attributed to better nutrient uptake, hormonal balance, and enhanced photosynthetic assimilate supply due to microbial activity. After the noticed improvements in the flowering traits, the positive impact of microbial inoculation was also manifested in the physical properties of the fruits, such as fruit weight, length, and width, as shown in Table (5). During the 2024 season, the highest fruit weight was recorded in </w:t>
      </w:r>
      <w:r w:rsidRPr="00832469">
        <w:rPr>
          <w:rFonts w:ascii="Times New Roman" w:hAnsi="Times New Roman" w:cs="Times New Roman"/>
          <w:i/>
          <w:iCs/>
          <w:sz w:val="20"/>
          <w:szCs w:val="20"/>
          <w:lang w:bidi="ar-EG"/>
        </w:rPr>
        <w:t>B. cereus</w:t>
      </w:r>
      <w:r w:rsidRPr="00832469">
        <w:rPr>
          <w:rFonts w:ascii="Times New Roman" w:hAnsi="Times New Roman" w:cs="Times New Roman"/>
          <w:sz w:val="20"/>
          <w:szCs w:val="20"/>
          <w:lang w:bidi="ar-EG"/>
        </w:rPr>
        <w:t xml:space="preserve"> and </w:t>
      </w:r>
      <w:proofErr w:type="spellStart"/>
      <w:r w:rsidRPr="00832469">
        <w:rPr>
          <w:rFonts w:ascii="Times New Roman" w:hAnsi="Times New Roman" w:cs="Times New Roman"/>
          <w:i/>
          <w:iCs/>
          <w:sz w:val="20"/>
          <w:szCs w:val="20"/>
          <w:lang w:bidi="ar-EG"/>
        </w:rPr>
        <w:t>Trichorums</w:t>
      </w:r>
      <w:proofErr w:type="spellEnd"/>
      <w:r w:rsidRPr="00832469">
        <w:rPr>
          <w:rFonts w:ascii="Times New Roman" w:hAnsi="Times New Roman" w:cs="Times New Roman"/>
          <w:sz w:val="20"/>
          <w:szCs w:val="20"/>
          <w:lang w:bidi="ar-EG"/>
        </w:rPr>
        <w:t xml:space="preserve"> sp. treatments, while the lowest values were found in the control and mycorrhiza. Fruit length did not show significant differences among treatments during this season, suggesting that treatments had less effect on this parameter at the early stage of fruit growth. However, fruit width showed more distinct differences, where bacterial and fungal treatments tended to maintain higher or equal values compared to the control. During the 2025 season, </w:t>
      </w:r>
      <w:r w:rsidRPr="00832469">
        <w:rPr>
          <w:rFonts w:ascii="Times New Roman" w:hAnsi="Times New Roman" w:cs="Times New Roman"/>
          <w:i/>
          <w:iCs/>
          <w:sz w:val="20"/>
          <w:szCs w:val="20"/>
          <w:lang w:bidi="ar-EG"/>
        </w:rPr>
        <w:t xml:space="preserve">B. </w:t>
      </w:r>
      <w:proofErr w:type="spellStart"/>
      <w:r w:rsidRPr="00832469">
        <w:rPr>
          <w:rFonts w:ascii="Times New Roman" w:hAnsi="Times New Roman" w:cs="Times New Roman"/>
          <w:i/>
          <w:iCs/>
          <w:sz w:val="20"/>
          <w:szCs w:val="20"/>
          <w:lang w:bidi="ar-EG"/>
        </w:rPr>
        <w:t>velezensis</w:t>
      </w:r>
      <w:proofErr w:type="spellEnd"/>
      <w:r w:rsidRPr="00832469">
        <w:rPr>
          <w:rFonts w:ascii="Times New Roman" w:hAnsi="Times New Roman" w:cs="Times New Roman"/>
          <w:sz w:val="20"/>
          <w:szCs w:val="20"/>
          <w:lang w:bidi="ar-EG"/>
        </w:rPr>
        <w:t xml:space="preserve"> and </w:t>
      </w:r>
      <w:r w:rsidRPr="00832469">
        <w:rPr>
          <w:rFonts w:ascii="Times New Roman" w:hAnsi="Times New Roman" w:cs="Times New Roman"/>
          <w:i/>
          <w:iCs/>
          <w:sz w:val="20"/>
          <w:szCs w:val="20"/>
          <w:lang w:bidi="ar-EG"/>
        </w:rPr>
        <w:t>B. cereus</w:t>
      </w:r>
      <w:r w:rsidRPr="00832469">
        <w:rPr>
          <w:rFonts w:ascii="Times New Roman" w:hAnsi="Times New Roman" w:cs="Times New Roman"/>
          <w:sz w:val="20"/>
          <w:szCs w:val="20"/>
          <w:lang w:bidi="ar-EG"/>
        </w:rPr>
        <w:t xml:space="preserve"> significantly increased fruit weight compared with other treatments, suggesting better assimilation accumulation and fruit filling. Although fruit length remained relatively unchanged among treatments, </w:t>
      </w:r>
      <w:proofErr w:type="spellStart"/>
      <w:r w:rsidRPr="00832469">
        <w:rPr>
          <w:rFonts w:ascii="Times New Roman" w:hAnsi="Times New Roman" w:cs="Times New Roman"/>
          <w:i/>
          <w:iCs/>
          <w:sz w:val="20"/>
          <w:szCs w:val="20"/>
          <w:lang w:bidi="ar-EG"/>
        </w:rPr>
        <w:t>Trichorums</w:t>
      </w:r>
      <w:proofErr w:type="spellEnd"/>
      <w:r w:rsidRPr="00832469">
        <w:rPr>
          <w:rFonts w:ascii="Times New Roman" w:hAnsi="Times New Roman" w:cs="Times New Roman"/>
          <w:sz w:val="20"/>
          <w:szCs w:val="20"/>
          <w:lang w:bidi="ar-EG"/>
        </w:rPr>
        <w:t xml:space="preserve"> sp. maintained the highest value, while </w:t>
      </w:r>
      <w:r w:rsidRPr="00832469">
        <w:rPr>
          <w:rFonts w:ascii="Times New Roman" w:hAnsi="Times New Roman" w:cs="Times New Roman"/>
          <w:i/>
          <w:iCs/>
          <w:sz w:val="20"/>
          <w:szCs w:val="20"/>
          <w:lang w:bidi="ar-EG"/>
        </w:rPr>
        <w:t xml:space="preserve">B. </w:t>
      </w:r>
      <w:proofErr w:type="spellStart"/>
      <w:r w:rsidRPr="00832469">
        <w:rPr>
          <w:rFonts w:ascii="Times New Roman" w:hAnsi="Times New Roman" w:cs="Times New Roman"/>
          <w:i/>
          <w:iCs/>
          <w:sz w:val="20"/>
          <w:szCs w:val="20"/>
          <w:lang w:bidi="ar-EG"/>
        </w:rPr>
        <w:t>velezensis</w:t>
      </w:r>
      <w:proofErr w:type="spellEnd"/>
      <w:r w:rsidRPr="00832469">
        <w:rPr>
          <w:rFonts w:ascii="Times New Roman" w:hAnsi="Times New Roman" w:cs="Times New Roman"/>
          <w:sz w:val="20"/>
          <w:szCs w:val="20"/>
          <w:lang w:bidi="ar-EG"/>
        </w:rPr>
        <w:t xml:space="preserve"> showed a slight decrease. With respect to fruit width, </w:t>
      </w:r>
      <w:r w:rsidRPr="00832469">
        <w:rPr>
          <w:rFonts w:ascii="Times New Roman" w:hAnsi="Times New Roman" w:cs="Times New Roman"/>
          <w:i/>
          <w:iCs/>
          <w:sz w:val="20"/>
          <w:szCs w:val="20"/>
          <w:lang w:bidi="ar-EG"/>
        </w:rPr>
        <w:t xml:space="preserve">B. </w:t>
      </w:r>
      <w:proofErr w:type="spellStart"/>
      <w:r w:rsidRPr="00832469">
        <w:rPr>
          <w:rFonts w:ascii="Times New Roman" w:hAnsi="Times New Roman" w:cs="Times New Roman"/>
          <w:i/>
          <w:iCs/>
          <w:sz w:val="20"/>
          <w:szCs w:val="20"/>
          <w:lang w:bidi="ar-EG"/>
        </w:rPr>
        <w:t>velezensis</w:t>
      </w:r>
      <w:proofErr w:type="spellEnd"/>
      <w:r w:rsidRPr="00832469">
        <w:rPr>
          <w:rFonts w:ascii="Times New Roman" w:hAnsi="Times New Roman" w:cs="Times New Roman"/>
          <w:sz w:val="20"/>
          <w:szCs w:val="20"/>
          <w:lang w:bidi="ar-EG"/>
        </w:rPr>
        <w:t xml:space="preserve"> produced the largest value, while mycorrhiza and control treatments recorded the lowest values. </w:t>
      </w:r>
      <w:r w:rsidR="00E8049B" w:rsidRPr="00D04075">
        <w:rPr>
          <w:rFonts w:ascii="Times New Roman" w:hAnsi="Times New Roman" w:cs="Times New Roman"/>
          <w:sz w:val="20"/>
          <w:szCs w:val="20"/>
          <w:lang w:bidi="ar-EG"/>
        </w:rPr>
        <w:t xml:space="preserve">According to Tukey’s HSD test </w:t>
      </w:r>
      <w:r w:rsidR="00E8049B" w:rsidRPr="00D04075">
        <w:rPr>
          <w:rFonts w:ascii="Times New Roman" w:hAnsi="Times New Roman" w:cs="Times New Roman"/>
          <w:sz w:val="20"/>
          <w:szCs w:val="20"/>
          <w:lang w:bidi="ar-EG"/>
        </w:rPr>
        <w:br/>
        <w:t>(P ≤ 0.05), several differences among treatments were statistically significant</w:t>
      </w:r>
      <w:r w:rsidRPr="00D04075">
        <w:rPr>
          <w:rFonts w:ascii="Times New Roman" w:hAnsi="Times New Roman" w:cs="Times New Roman"/>
          <w:sz w:val="20"/>
          <w:szCs w:val="20"/>
          <w:lang w:bidi="ar-EG"/>
        </w:rPr>
        <w:t>.</w:t>
      </w:r>
      <w:r w:rsidRPr="00832469">
        <w:rPr>
          <w:sz w:val="20"/>
          <w:szCs w:val="20"/>
        </w:rPr>
        <w:t xml:space="preserve"> </w:t>
      </w:r>
      <w:r w:rsidRPr="00832469">
        <w:rPr>
          <w:rFonts w:ascii="Times New Roman" w:hAnsi="Times New Roman" w:cs="Times New Roman"/>
          <w:sz w:val="20"/>
          <w:szCs w:val="20"/>
          <w:lang w:bidi="ar-EG"/>
        </w:rPr>
        <w:t>The enhancement of fruit traits can be attributed to improved nutrient uptake, increased photosynthetic assimilate, and hormonal regulation brought about by microbial inoculation, which contributed to improved fruit development and size.</w:t>
      </w:r>
    </w:p>
    <w:tbl>
      <w:tblPr>
        <w:tblpPr w:leftFromText="180" w:rightFromText="180" w:vertAnchor="text" w:horzAnchor="margin" w:tblpY="443"/>
        <w:tblW w:w="4957" w:type="pct"/>
        <w:tblCellMar>
          <w:left w:w="28" w:type="dxa"/>
          <w:right w:w="28" w:type="dxa"/>
        </w:tblCellMar>
        <w:tblLook w:val="04A0" w:firstRow="1" w:lastRow="0" w:firstColumn="1" w:lastColumn="0" w:noHBand="0" w:noVBand="1"/>
      </w:tblPr>
      <w:tblGrid>
        <w:gridCol w:w="1411"/>
        <w:gridCol w:w="1020"/>
        <w:gridCol w:w="904"/>
        <w:gridCol w:w="984"/>
        <w:gridCol w:w="984"/>
        <w:gridCol w:w="1015"/>
        <w:gridCol w:w="984"/>
        <w:gridCol w:w="984"/>
        <w:gridCol w:w="984"/>
      </w:tblGrid>
      <w:tr w:rsidR="0096368A" w:rsidRPr="00A97473" w14:paraId="42244A23" w14:textId="77777777" w:rsidTr="000F75EF">
        <w:trPr>
          <w:trHeight w:val="265"/>
        </w:trPr>
        <w:tc>
          <w:tcPr>
            <w:tcW w:w="763" w:type="pct"/>
            <w:vMerge w:val="restart"/>
            <w:tcBorders>
              <w:top w:val="single" w:sz="4" w:space="0" w:color="auto"/>
              <w:left w:val="single" w:sz="4" w:space="0" w:color="auto"/>
              <w:bottom w:val="single" w:sz="4" w:space="0" w:color="auto"/>
              <w:right w:val="single" w:sz="4" w:space="0" w:color="auto"/>
              <w:tl2br w:val="single" w:sz="4" w:space="0" w:color="auto"/>
            </w:tcBorders>
            <w:noWrap/>
            <w:vAlign w:val="bottom"/>
          </w:tcPr>
          <w:p w14:paraId="4EE74D0F" w14:textId="77777777" w:rsidR="0096368A" w:rsidRPr="00A97473"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lastRenderedPageBreak/>
              <w:t xml:space="preserve">             </w:t>
            </w:r>
            <w:r w:rsidRPr="00A97473">
              <w:rPr>
                <w:rFonts w:ascii="Times New Roman" w:hAnsi="Times New Roman" w:cs="Times New Roman"/>
                <w:sz w:val="18"/>
                <w:szCs w:val="18"/>
              </w:rPr>
              <w:t>Characters</w:t>
            </w:r>
          </w:p>
          <w:p w14:paraId="1A841450" w14:textId="77777777" w:rsidR="0096368A" w:rsidRPr="00A97473" w:rsidRDefault="0096368A" w:rsidP="0009200A">
            <w:pPr>
              <w:spacing w:after="0" w:line="360" w:lineRule="auto"/>
              <w:rPr>
                <w:rFonts w:ascii="Times New Roman" w:hAnsi="Times New Roman" w:cs="Times New Roman"/>
                <w:sz w:val="18"/>
                <w:szCs w:val="18"/>
              </w:rPr>
            </w:pPr>
            <w:r w:rsidRPr="00A97473">
              <w:rPr>
                <w:rFonts w:ascii="Times New Roman" w:hAnsi="Times New Roman" w:cs="Times New Roman"/>
                <w:sz w:val="18"/>
                <w:szCs w:val="18"/>
              </w:rPr>
              <w:t>Treatments </w:t>
            </w:r>
          </w:p>
        </w:tc>
        <w:tc>
          <w:tcPr>
            <w:tcW w:w="1053" w:type="pct"/>
            <w:gridSpan w:val="2"/>
            <w:tcBorders>
              <w:top w:val="single" w:sz="4" w:space="0" w:color="auto"/>
              <w:left w:val="single" w:sz="4" w:space="0" w:color="auto"/>
              <w:bottom w:val="single" w:sz="4" w:space="0" w:color="auto"/>
              <w:right w:val="single" w:sz="4" w:space="0" w:color="auto"/>
            </w:tcBorders>
            <w:vAlign w:val="center"/>
          </w:tcPr>
          <w:p w14:paraId="580C0F10" w14:textId="77777777" w:rsidR="0096368A" w:rsidRPr="00A97473" w:rsidRDefault="0096368A" w:rsidP="0009200A">
            <w:pPr>
              <w:spacing w:after="0" w:line="240" w:lineRule="auto"/>
              <w:jc w:val="center"/>
              <w:rPr>
                <w:rFonts w:ascii="Times New Roman" w:hAnsi="Times New Roman" w:cs="Times New Roman"/>
                <w:sz w:val="18"/>
                <w:szCs w:val="18"/>
              </w:rPr>
            </w:pPr>
            <w:r w:rsidRPr="00A97473">
              <w:rPr>
                <w:rFonts w:ascii="Times New Roman" w:hAnsi="Times New Roman" w:cs="Times New Roman"/>
                <w:sz w:val="18"/>
                <w:szCs w:val="18"/>
              </w:rPr>
              <w:t>Inflorescence length (cm)</w:t>
            </w:r>
          </w:p>
        </w:tc>
        <w:tc>
          <w:tcPr>
            <w:tcW w:w="1061" w:type="pct"/>
            <w:gridSpan w:val="2"/>
            <w:tcBorders>
              <w:top w:val="single" w:sz="4" w:space="0" w:color="auto"/>
              <w:left w:val="single" w:sz="4" w:space="0" w:color="auto"/>
              <w:bottom w:val="single" w:sz="4" w:space="0" w:color="auto"/>
              <w:right w:val="single" w:sz="4" w:space="0" w:color="auto"/>
            </w:tcBorders>
            <w:vAlign w:val="center"/>
          </w:tcPr>
          <w:p w14:paraId="61AAB606" w14:textId="77777777" w:rsidR="0096368A" w:rsidRPr="00A97473" w:rsidRDefault="0096368A" w:rsidP="0009200A">
            <w:pPr>
              <w:spacing w:after="0" w:line="240" w:lineRule="auto"/>
              <w:jc w:val="center"/>
              <w:rPr>
                <w:rFonts w:ascii="Times New Roman" w:hAnsi="Times New Roman" w:cs="Times New Roman"/>
                <w:sz w:val="18"/>
                <w:szCs w:val="18"/>
              </w:rPr>
            </w:pPr>
            <w:r w:rsidRPr="00A97473">
              <w:rPr>
                <w:rFonts w:ascii="Times New Roman" w:hAnsi="Times New Roman" w:cs="Times New Roman"/>
                <w:sz w:val="18"/>
                <w:szCs w:val="18"/>
              </w:rPr>
              <w:t>No of flowers  inflorescence</w:t>
            </w:r>
            <w:r w:rsidRPr="00A97473">
              <w:rPr>
                <w:rFonts w:ascii="Times New Roman" w:hAnsi="Times New Roman" w:cs="Times New Roman"/>
                <w:sz w:val="18"/>
                <w:szCs w:val="18"/>
                <w:vertAlign w:val="superscript"/>
              </w:rPr>
              <w:t>-1</w:t>
            </w:r>
          </w:p>
        </w:tc>
        <w:tc>
          <w:tcPr>
            <w:tcW w:w="1061" w:type="pct"/>
            <w:gridSpan w:val="2"/>
            <w:tcBorders>
              <w:top w:val="single" w:sz="4" w:space="0" w:color="auto"/>
              <w:left w:val="single" w:sz="4" w:space="0" w:color="auto"/>
              <w:bottom w:val="single" w:sz="4" w:space="0" w:color="auto"/>
              <w:right w:val="single" w:sz="4" w:space="0" w:color="auto"/>
            </w:tcBorders>
            <w:vAlign w:val="center"/>
          </w:tcPr>
          <w:p w14:paraId="6D15DC85" w14:textId="77777777" w:rsidR="0096368A" w:rsidRPr="00A97473" w:rsidRDefault="0096368A" w:rsidP="0009200A">
            <w:pPr>
              <w:spacing w:after="0" w:line="240" w:lineRule="auto"/>
              <w:jc w:val="center"/>
              <w:rPr>
                <w:rFonts w:ascii="Times New Roman" w:hAnsi="Times New Roman" w:cs="Times New Roman"/>
                <w:sz w:val="18"/>
                <w:szCs w:val="18"/>
              </w:rPr>
            </w:pPr>
            <w:r w:rsidRPr="00A97473">
              <w:rPr>
                <w:rFonts w:ascii="Times New Roman" w:hAnsi="Times New Roman" w:cs="Times New Roman"/>
                <w:sz w:val="18"/>
                <w:szCs w:val="18"/>
              </w:rPr>
              <w:t xml:space="preserve">Perfect flowers % </w:t>
            </w:r>
          </w:p>
        </w:tc>
        <w:tc>
          <w:tcPr>
            <w:tcW w:w="1061" w:type="pct"/>
            <w:gridSpan w:val="2"/>
            <w:tcBorders>
              <w:top w:val="single" w:sz="4" w:space="0" w:color="auto"/>
              <w:left w:val="single" w:sz="4" w:space="0" w:color="auto"/>
              <w:bottom w:val="single" w:sz="4" w:space="0" w:color="auto"/>
              <w:right w:val="single" w:sz="4" w:space="0" w:color="auto"/>
            </w:tcBorders>
            <w:vAlign w:val="center"/>
          </w:tcPr>
          <w:p w14:paraId="7AB9BA12" w14:textId="77777777" w:rsidR="0096368A" w:rsidRPr="00A97473" w:rsidRDefault="0096368A" w:rsidP="0009200A">
            <w:pPr>
              <w:spacing w:after="0" w:line="240" w:lineRule="auto"/>
              <w:jc w:val="center"/>
              <w:rPr>
                <w:rFonts w:ascii="Times New Roman" w:hAnsi="Times New Roman" w:cs="Times New Roman"/>
                <w:sz w:val="18"/>
                <w:szCs w:val="18"/>
              </w:rPr>
            </w:pPr>
            <w:r w:rsidRPr="00A97473">
              <w:rPr>
                <w:rFonts w:ascii="Times New Roman" w:hAnsi="Times New Roman" w:cs="Times New Roman"/>
                <w:sz w:val="18"/>
                <w:szCs w:val="18"/>
              </w:rPr>
              <w:t>Flowering density meter</w:t>
            </w:r>
            <w:r w:rsidRPr="00A97473">
              <w:rPr>
                <w:rFonts w:ascii="Times New Roman" w:hAnsi="Times New Roman" w:cs="Times New Roman"/>
                <w:sz w:val="18"/>
                <w:szCs w:val="18"/>
                <w:vertAlign w:val="superscript"/>
              </w:rPr>
              <w:t>-1</w:t>
            </w:r>
            <w:r w:rsidRPr="00A97473">
              <w:rPr>
                <w:rFonts w:ascii="Times New Roman" w:hAnsi="Times New Roman" w:cs="Times New Roman"/>
                <w:sz w:val="18"/>
                <w:szCs w:val="18"/>
              </w:rPr>
              <w:t xml:space="preserve"> </w:t>
            </w:r>
          </w:p>
        </w:tc>
      </w:tr>
      <w:tr w:rsidR="0096368A" w:rsidRPr="00A97473" w14:paraId="37E0ABAF" w14:textId="77777777" w:rsidTr="000F75EF">
        <w:trPr>
          <w:trHeight w:val="265"/>
        </w:trPr>
        <w:tc>
          <w:tcPr>
            <w:tcW w:w="763" w:type="pct"/>
            <w:vMerge/>
            <w:tcBorders>
              <w:top w:val="single" w:sz="4" w:space="0" w:color="auto"/>
              <w:left w:val="single" w:sz="4" w:space="0" w:color="auto"/>
              <w:bottom w:val="single" w:sz="4" w:space="0" w:color="auto"/>
              <w:right w:val="single" w:sz="4" w:space="0" w:color="auto"/>
              <w:tl2br w:val="single" w:sz="4" w:space="0" w:color="auto"/>
            </w:tcBorders>
            <w:noWrap/>
            <w:vAlign w:val="bottom"/>
          </w:tcPr>
          <w:p w14:paraId="053CF576" w14:textId="77777777" w:rsidR="0096368A" w:rsidRPr="00A97473" w:rsidRDefault="0096368A" w:rsidP="0009200A">
            <w:pPr>
              <w:spacing w:after="0" w:line="240" w:lineRule="auto"/>
              <w:jc w:val="center"/>
              <w:rPr>
                <w:rFonts w:ascii="Times New Roman" w:hAnsi="Times New Roman" w:cs="Times New Roman"/>
                <w:sz w:val="18"/>
                <w:szCs w:val="18"/>
              </w:rPr>
            </w:pPr>
          </w:p>
        </w:tc>
        <w:tc>
          <w:tcPr>
            <w:tcW w:w="564" w:type="pct"/>
            <w:tcBorders>
              <w:top w:val="single" w:sz="4" w:space="0" w:color="auto"/>
              <w:left w:val="single" w:sz="4" w:space="0" w:color="auto"/>
              <w:bottom w:val="single" w:sz="4" w:space="0" w:color="auto"/>
              <w:right w:val="single" w:sz="4" w:space="0" w:color="auto"/>
            </w:tcBorders>
            <w:noWrap/>
          </w:tcPr>
          <w:p w14:paraId="0EA1740E" w14:textId="77777777" w:rsidR="0096368A" w:rsidRPr="00A97473" w:rsidRDefault="0096368A" w:rsidP="0009200A">
            <w:pPr>
              <w:spacing w:after="0" w:line="240" w:lineRule="auto"/>
              <w:jc w:val="center"/>
              <w:rPr>
                <w:rFonts w:ascii="Times New Roman" w:hAnsi="Times New Roman" w:cs="Times New Roman"/>
                <w:sz w:val="18"/>
                <w:szCs w:val="18"/>
              </w:rPr>
            </w:pPr>
            <w:r w:rsidRPr="00A97473">
              <w:rPr>
                <w:rFonts w:ascii="Times New Roman" w:hAnsi="Times New Roman" w:cs="Times New Roman"/>
                <w:sz w:val="18"/>
                <w:szCs w:val="18"/>
              </w:rPr>
              <w:t>2024</w:t>
            </w:r>
          </w:p>
        </w:tc>
        <w:tc>
          <w:tcPr>
            <w:tcW w:w="489" w:type="pct"/>
            <w:tcBorders>
              <w:top w:val="single" w:sz="4" w:space="0" w:color="auto"/>
              <w:left w:val="single" w:sz="4" w:space="0" w:color="auto"/>
              <w:bottom w:val="single" w:sz="4" w:space="0" w:color="auto"/>
              <w:right w:val="single" w:sz="4" w:space="0" w:color="auto"/>
            </w:tcBorders>
            <w:noWrap/>
          </w:tcPr>
          <w:p w14:paraId="62EDFBCD" w14:textId="77777777" w:rsidR="0096368A" w:rsidRPr="00A97473" w:rsidRDefault="0096368A" w:rsidP="0009200A">
            <w:pPr>
              <w:spacing w:after="0" w:line="240" w:lineRule="auto"/>
              <w:jc w:val="center"/>
              <w:rPr>
                <w:rFonts w:ascii="Times New Roman" w:hAnsi="Times New Roman" w:cs="Times New Roman"/>
                <w:sz w:val="18"/>
                <w:szCs w:val="18"/>
              </w:rPr>
            </w:pPr>
            <w:r w:rsidRPr="00A97473">
              <w:rPr>
                <w:rFonts w:ascii="Times New Roman" w:hAnsi="Times New Roman" w:cs="Times New Roman"/>
                <w:sz w:val="18"/>
                <w:szCs w:val="18"/>
              </w:rPr>
              <w:t>2025</w:t>
            </w:r>
          </w:p>
        </w:tc>
        <w:tc>
          <w:tcPr>
            <w:tcW w:w="531" w:type="pct"/>
            <w:tcBorders>
              <w:top w:val="single" w:sz="4" w:space="0" w:color="auto"/>
              <w:left w:val="single" w:sz="4" w:space="0" w:color="auto"/>
              <w:bottom w:val="single" w:sz="4" w:space="0" w:color="auto"/>
              <w:right w:val="single" w:sz="4" w:space="0" w:color="auto"/>
            </w:tcBorders>
            <w:noWrap/>
          </w:tcPr>
          <w:p w14:paraId="5EE1C295" w14:textId="77777777" w:rsidR="0096368A" w:rsidRPr="00A97473" w:rsidRDefault="0096368A" w:rsidP="0009200A">
            <w:pPr>
              <w:spacing w:after="0" w:line="240" w:lineRule="auto"/>
              <w:jc w:val="center"/>
              <w:rPr>
                <w:rFonts w:ascii="Times New Roman" w:hAnsi="Times New Roman" w:cs="Times New Roman"/>
                <w:sz w:val="18"/>
                <w:szCs w:val="18"/>
              </w:rPr>
            </w:pPr>
            <w:r w:rsidRPr="00A97473">
              <w:rPr>
                <w:rFonts w:ascii="Times New Roman" w:hAnsi="Times New Roman" w:cs="Times New Roman"/>
                <w:sz w:val="18"/>
                <w:szCs w:val="18"/>
              </w:rPr>
              <w:t>2024</w:t>
            </w:r>
          </w:p>
        </w:tc>
        <w:tc>
          <w:tcPr>
            <w:tcW w:w="531" w:type="pct"/>
            <w:tcBorders>
              <w:top w:val="single" w:sz="4" w:space="0" w:color="auto"/>
              <w:left w:val="single" w:sz="4" w:space="0" w:color="auto"/>
              <w:bottom w:val="single" w:sz="4" w:space="0" w:color="auto"/>
              <w:right w:val="single" w:sz="4" w:space="0" w:color="auto"/>
            </w:tcBorders>
            <w:noWrap/>
          </w:tcPr>
          <w:p w14:paraId="15F2C98A" w14:textId="77777777" w:rsidR="0096368A" w:rsidRPr="00A97473" w:rsidRDefault="0096368A" w:rsidP="0009200A">
            <w:pPr>
              <w:spacing w:after="0" w:line="240" w:lineRule="auto"/>
              <w:jc w:val="center"/>
              <w:rPr>
                <w:rFonts w:ascii="Times New Roman" w:hAnsi="Times New Roman" w:cs="Times New Roman"/>
                <w:sz w:val="18"/>
                <w:szCs w:val="18"/>
              </w:rPr>
            </w:pPr>
            <w:r w:rsidRPr="00A97473">
              <w:rPr>
                <w:rFonts w:ascii="Times New Roman" w:hAnsi="Times New Roman" w:cs="Times New Roman"/>
                <w:sz w:val="18"/>
                <w:szCs w:val="18"/>
              </w:rPr>
              <w:t>2025</w:t>
            </w:r>
          </w:p>
        </w:tc>
        <w:tc>
          <w:tcPr>
            <w:tcW w:w="530" w:type="pct"/>
            <w:tcBorders>
              <w:top w:val="single" w:sz="4" w:space="0" w:color="auto"/>
              <w:left w:val="single" w:sz="4" w:space="0" w:color="auto"/>
              <w:bottom w:val="single" w:sz="4" w:space="0" w:color="auto"/>
              <w:right w:val="single" w:sz="4" w:space="0" w:color="auto"/>
            </w:tcBorders>
            <w:noWrap/>
          </w:tcPr>
          <w:p w14:paraId="1E2A6CD4" w14:textId="77777777" w:rsidR="0096368A" w:rsidRPr="00A97473" w:rsidRDefault="0096368A" w:rsidP="0009200A">
            <w:pPr>
              <w:spacing w:after="0" w:line="240" w:lineRule="auto"/>
              <w:jc w:val="center"/>
              <w:rPr>
                <w:rFonts w:ascii="Times New Roman" w:hAnsi="Times New Roman" w:cs="Times New Roman"/>
                <w:sz w:val="18"/>
                <w:szCs w:val="18"/>
              </w:rPr>
            </w:pPr>
            <w:r w:rsidRPr="00A97473">
              <w:rPr>
                <w:rFonts w:ascii="Times New Roman" w:hAnsi="Times New Roman" w:cs="Times New Roman"/>
                <w:sz w:val="18"/>
                <w:szCs w:val="18"/>
              </w:rPr>
              <w:t>2024</w:t>
            </w:r>
          </w:p>
        </w:tc>
        <w:tc>
          <w:tcPr>
            <w:tcW w:w="531" w:type="pct"/>
            <w:tcBorders>
              <w:top w:val="single" w:sz="4" w:space="0" w:color="auto"/>
              <w:left w:val="single" w:sz="4" w:space="0" w:color="auto"/>
              <w:bottom w:val="single" w:sz="4" w:space="0" w:color="auto"/>
              <w:right w:val="single" w:sz="4" w:space="0" w:color="auto"/>
            </w:tcBorders>
            <w:noWrap/>
          </w:tcPr>
          <w:p w14:paraId="5C9DD59C" w14:textId="77777777" w:rsidR="0096368A" w:rsidRPr="00A97473" w:rsidRDefault="0096368A" w:rsidP="0009200A">
            <w:pPr>
              <w:spacing w:after="0" w:line="240" w:lineRule="auto"/>
              <w:jc w:val="center"/>
              <w:rPr>
                <w:rFonts w:ascii="Times New Roman" w:hAnsi="Times New Roman" w:cs="Times New Roman"/>
                <w:sz w:val="18"/>
                <w:szCs w:val="18"/>
              </w:rPr>
            </w:pPr>
            <w:r w:rsidRPr="00A97473">
              <w:rPr>
                <w:rFonts w:ascii="Times New Roman" w:hAnsi="Times New Roman" w:cs="Times New Roman"/>
                <w:sz w:val="18"/>
                <w:szCs w:val="18"/>
              </w:rPr>
              <w:t>2025</w:t>
            </w:r>
          </w:p>
        </w:tc>
        <w:tc>
          <w:tcPr>
            <w:tcW w:w="531" w:type="pct"/>
            <w:tcBorders>
              <w:top w:val="single" w:sz="4" w:space="0" w:color="auto"/>
              <w:left w:val="single" w:sz="4" w:space="0" w:color="auto"/>
              <w:bottom w:val="single" w:sz="4" w:space="0" w:color="auto"/>
              <w:right w:val="single" w:sz="4" w:space="0" w:color="auto"/>
            </w:tcBorders>
            <w:noWrap/>
          </w:tcPr>
          <w:p w14:paraId="2E189E49" w14:textId="77777777" w:rsidR="0096368A" w:rsidRPr="00A97473" w:rsidRDefault="0096368A" w:rsidP="0009200A">
            <w:pPr>
              <w:spacing w:after="0" w:line="240" w:lineRule="auto"/>
              <w:jc w:val="center"/>
              <w:rPr>
                <w:rFonts w:ascii="Times New Roman" w:hAnsi="Times New Roman" w:cs="Times New Roman"/>
                <w:sz w:val="18"/>
                <w:szCs w:val="18"/>
              </w:rPr>
            </w:pPr>
            <w:r w:rsidRPr="00A97473">
              <w:rPr>
                <w:rFonts w:ascii="Times New Roman" w:hAnsi="Times New Roman" w:cs="Times New Roman"/>
                <w:sz w:val="18"/>
                <w:szCs w:val="18"/>
              </w:rPr>
              <w:t>2024</w:t>
            </w:r>
          </w:p>
        </w:tc>
        <w:tc>
          <w:tcPr>
            <w:tcW w:w="531" w:type="pct"/>
            <w:tcBorders>
              <w:top w:val="single" w:sz="4" w:space="0" w:color="auto"/>
              <w:left w:val="single" w:sz="4" w:space="0" w:color="auto"/>
              <w:bottom w:val="single" w:sz="4" w:space="0" w:color="auto"/>
              <w:right w:val="single" w:sz="4" w:space="0" w:color="auto"/>
            </w:tcBorders>
            <w:noWrap/>
          </w:tcPr>
          <w:p w14:paraId="017D1D7B" w14:textId="77777777" w:rsidR="0096368A" w:rsidRPr="00A97473" w:rsidRDefault="0096368A" w:rsidP="0009200A">
            <w:pPr>
              <w:spacing w:after="0" w:line="240" w:lineRule="auto"/>
              <w:jc w:val="center"/>
              <w:rPr>
                <w:rFonts w:ascii="Times New Roman" w:hAnsi="Times New Roman" w:cs="Times New Roman"/>
                <w:sz w:val="18"/>
                <w:szCs w:val="18"/>
              </w:rPr>
            </w:pPr>
            <w:r w:rsidRPr="00A97473">
              <w:rPr>
                <w:rFonts w:ascii="Times New Roman" w:hAnsi="Times New Roman" w:cs="Times New Roman"/>
                <w:sz w:val="18"/>
                <w:szCs w:val="18"/>
              </w:rPr>
              <w:t>2025</w:t>
            </w:r>
          </w:p>
        </w:tc>
      </w:tr>
      <w:tr w:rsidR="000F75EF" w:rsidRPr="00A97473" w14:paraId="1B862FC4" w14:textId="77777777" w:rsidTr="000F75EF">
        <w:trPr>
          <w:trHeight w:val="250"/>
        </w:trPr>
        <w:tc>
          <w:tcPr>
            <w:tcW w:w="763" w:type="pct"/>
            <w:tcBorders>
              <w:top w:val="single" w:sz="4" w:space="0" w:color="auto"/>
              <w:left w:val="single" w:sz="4" w:space="0" w:color="auto"/>
              <w:bottom w:val="single" w:sz="4" w:space="0" w:color="auto"/>
              <w:right w:val="single" w:sz="4" w:space="0" w:color="auto"/>
            </w:tcBorders>
            <w:noWrap/>
            <w:vAlign w:val="bottom"/>
          </w:tcPr>
          <w:p w14:paraId="412734AA" w14:textId="77777777" w:rsidR="000F75EF" w:rsidRPr="00A97473" w:rsidRDefault="000F75EF" w:rsidP="000F75EF">
            <w:pPr>
              <w:spacing w:after="0" w:line="240" w:lineRule="auto"/>
              <w:jc w:val="center"/>
              <w:rPr>
                <w:rFonts w:ascii="Times New Roman" w:hAnsi="Times New Roman" w:cs="Times New Roman"/>
                <w:sz w:val="18"/>
                <w:szCs w:val="18"/>
              </w:rPr>
            </w:pPr>
            <w:r w:rsidRPr="00A97473">
              <w:rPr>
                <w:rFonts w:ascii="Times New Roman" w:hAnsi="Times New Roman" w:cs="Times New Roman"/>
                <w:sz w:val="18"/>
                <w:szCs w:val="18"/>
              </w:rPr>
              <w:t>Control</w:t>
            </w:r>
          </w:p>
        </w:tc>
        <w:tc>
          <w:tcPr>
            <w:tcW w:w="564" w:type="pct"/>
            <w:tcBorders>
              <w:top w:val="single" w:sz="4" w:space="0" w:color="auto"/>
              <w:left w:val="single" w:sz="4" w:space="0" w:color="auto"/>
              <w:bottom w:val="single" w:sz="4" w:space="0" w:color="auto"/>
              <w:right w:val="single" w:sz="4" w:space="0" w:color="auto"/>
            </w:tcBorders>
            <w:noWrap/>
            <w:vAlign w:val="center"/>
          </w:tcPr>
          <w:p w14:paraId="181C25C4" w14:textId="231C5EA4" w:rsidR="000F75EF" w:rsidRPr="00A97473" w:rsidRDefault="000F75EF" w:rsidP="000F75EF">
            <w:pPr>
              <w:spacing w:after="0" w:line="240" w:lineRule="auto"/>
              <w:jc w:val="center"/>
              <w:rPr>
                <w:rFonts w:ascii="Times New Roman" w:hAnsi="Times New Roman" w:cs="Times New Roman"/>
                <w:sz w:val="16"/>
                <w:szCs w:val="16"/>
              </w:rPr>
            </w:pPr>
            <w:r w:rsidRPr="00A97473">
              <w:rPr>
                <w:rFonts w:ascii="Times New Roman" w:hAnsi="Times New Roman" w:cs="Times New Roman"/>
                <w:sz w:val="16"/>
                <w:szCs w:val="16"/>
                <w:lang w:bidi="ar-EG"/>
              </w:rPr>
              <w:t>2.33 ± 0.05 c</w:t>
            </w:r>
          </w:p>
        </w:tc>
        <w:tc>
          <w:tcPr>
            <w:tcW w:w="489" w:type="pct"/>
            <w:tcBorders>
              <w:top w:val="single" w:sz="4" w:space="0" w:color="auto"/>
              <w:left w:val="single" w:sz="4" w:space="0" w:color="auto"/>
              <w:bottom w:val="single" w:sz="4" w:space="0" w:color="auto"/>
              <w:right w:val="single" w:sz="4" w:space="0" w:color="auto"/>
            </w:tcBorders>
            <w:noWrap/>
            <w:vAlign w:val="center"/>
          </w:tcPr>
          <w:p w14:paraId="0AE19909" w14:textId="4A8CF999" w:rsidR="000F75EF" w:rsidRPr="00A97473" w:rsidRDefault="000F75EF" w:rsidP="000F75EF">
            <w:pPr>
              <w:spacing w:after="0" w:line="240" w:lineRule="auto"/>
              <w:jc w:val="center"/>
              <w:rPr>
                <w:rFonts w:ascii="Times New Roman" w:hAnsi="Times New Roman" w:cs="Times New Roman"/>
                <w:sz w:val="16"/>
                <w:szCs w:val="16"/>
              </w:rPr>
            </w:pPr>
            <w:r w:rsidRPr="00A97473">
              <w:rPr>
                <w:rFonts w:ascii="Times New Roman" w:hAnsi="Times New Roman" w:cs="Times New Roman"/>
                <w:sz w:val="16"/>
                <w:szCs w:val="16"/>
                <w:lang w:bidi="ar-EG"/>
              </w:rPr>
              <w:t>2.50 ± 0.03 b</w:t>
            </w:r>
          </w:p>
        </w:tc>
        <w:tc>
          <w:tcPr>
            <w:tcW w:w="531" w:type="pct"/>
            <w:tcBorders>
              <w:top w:val="single" w:sz="4" w:space="0" w:color="auto"/>
              <w:left w:val="single" w:sz="4" w:space="0" w:color="auto"/>
              <w:bottom w:val="single" w:sz="4" w:space="0" w:color="auto"/>
              <w:right w:val="single" w:sz="4" w:space="0" w:color="auto"/>
            </w:tcBorders>
            <w:noWrap/>
            <w:vAlign w:val="center"/>
          </w:tcPr>
          <w:p w14:paraId="0BB8B707" w14:textId="300CF785" w:rsidR="000F75EF" w:rsidRPr="00A97473" w:rsidRDefault="000F75EF" w:rsidP="000F75EF">
            <w:pPr>
              <w:spacing w:after="0" w:line="240" w:lineRule="auto"/>
              <w:jc w:val="center"/>
              <w:rPr>
                <w:rFonts w:ascii="Times New Roman" w:hAnsi="Times New Roman" w:cs="Times New Roman"/>
                <w:sz w:val="16"/>
                <w:szCs w:val="16"/>
              </w:rPr>
            </w:pPr>
            <w:r w:rsidRPr="00A97473">
              <w:rPr>
                <w:rFonts w:ascii="Times New Roman" w:hAnsi="Times New Roman" w:cs="Times New Roman"/>
                <w:sz w:val="16"/>
                <w:szCs w:val="16"/>
                <w:lang w:bidi="ar-EG"/>
              </w:rPr>
              <w:t>18.67 ± 0.32 d</w:t>
            </w:r>
          </w:p>
        </w:tc>
        <w:tc>
          <w:tcPr>
            <w:tcW w:w="531" w:type="pct"/>
            <w:tcBorders>
              <w:top w:val="single" w:sz="4" w:space="0" w:color="auto"/>
              <w:left w:val="single" w:sz="4" w:space="0" w:color="auto"/>
              <w:bottom w:val="single" w:sz="4" w:space="0" w:color="auto"/>
              <w:right w:val="single" w:sz="4" w:space="0" w:color="auto"/>
            </w:tcBorders>
            <w:noWrap/>
            <w:vAlign w:val="center"/>
          </w:tcPr>
          <w:p w14:paraId="48524954" w14:textId="021EF4DF" w:rsidR="000F75EF" w:rsidRPr="00A97473" w:rsidRDefault="000F75EF" w:rsidP="000F75EF">
            <w:pPr>
              <w:spacing w:after="0" w:line="240" w:lineRule="auto"/>
              <w:jc w:val="center"/>
              <w:rPr>
                <w:rFonts w:ascii="Times New Roman" w:hAnsi="Times New Roman" w:cs="Times New Roman"/>
                <w:sz w:val="16"/>
                <w:szCs w:val="16"/>
                <w:highlight w:val="green"/>
              </w:rPr>
            </w:pPr>
            <w:r w:rsidRPr="00A97473">
              <w:rPr>
                <w:rFonts w:ascii="Times New Roman" w:hAnsi="Times New Roman" w:cs="Times New Roman"/>
                <w:sz w:val="16"/>
                <w:szCs w:val="16"/>
                <w:highlight w:val="green"/>
                <w:lang w:bidi="ar-EG"/>
              </w:rPr>
              <w:t>20.00 ± 0.41</w:t>
            </w:r>
            <w:r w:rsidR="00A97473" w:rsidRPr="00A97473">
              <w:rPr>
                <w:rFonts w:ascii="Times New Roman" w:hAnsi="Times New Roman" w:cs="Times New Roman"/>
                <w:sz w:val="16"/>
                <w:szCs w:val="16"/>
                <w:highlight w:val="green"/>
                <w:lang w:bidi="ar-EG"/>
              </w:rPr>
              <w:t>c</w:t>
            </w:r>
          </w:p>
        </w:tc>
        <w:tc>
          <w:tcPr>
            <w:tcW w:w="530" w:type="pct"/>
            <w:tcBorders>
              <w:top w:val="single" w:sz="4" w:space="0" w:color="auto"/>
              <w:left w:val="single" w:sz="4" w:space="0" w:color="auto"/>
              <w:bottom w:val="single" w:sz="4" w:space="0" w:color="auto"/>
              <w:right w:val="single" w:sz="4" w:space="0" w:color="auto"/>
            </w:tcBorders>
            <w:noWrap/>
            <w:vAlign w:val="center"/>
          </w:tcPr>
          <w:p w14:paraId="17D407CA" w14:textId="02A4181A" w:rsidR="000F75EF" w:rsidRPr="00F52F74" w:rsidRDefault="000F75EF" w:rsidP="000F75EF">
            <w:pPr>
              <w:spacing w:after="0" w:line="240" w:lineRule="auto"/>
              <w:jc w:val="center"/>
              <w:rPr>
                <w:rFonts w:ascii="Times New Roman" w:hAnsi="Times New Roman" w:cs="Times New Roman"/>
                <w:sz w:val="16"/>
                <w:szCs w:val="16"/>
                <w:highlight w:val="green"/>
              </w:rPr>
            </w:pPr>
            <w:r w:rsidRPr="00F52F74">
              <w:rPr>
                <w:rFonts w:ascii="Times New Roman" w:hAnsi="Times New Roman" w:cs="Times New Roman"/>
                <w:sz w:val="16"/>
                <w:szCs w:val="16"/>
                <w:highlight w:val="green"/>
                <w:lang w:bidi="ar-EG"/>
              </w:rPr>
              <w:t xml:space="preserve"> 89.63± 1.23 </w:t>
            </w:r>
            <w:r w:rsidR="00A97473" w:rsidRPr="00F52F74">
              <w:rPr>
                <w:rFonts w:ascii="Times New Roman" w:hAnsi="Times New Roman" w:cs="Times New Roman"/>
                <w:sz w:val="16"/>
                <w:szCs w:val="16"/>
                <w:highlight w:val="green"/>
                <w:lang w:bidi="ar-EG"/>
              </w:rPr>
              <w:t>b</w:t>
            </w:r>
          </w:p>
        </w:tc>
        <w:tc>
          <w:tcPr>
            <w:tcW w:w="531" w:type="pct"/>
            <w:tcBorders>
              <w:top w:val="single" w:sz="4" w:space="0" w:color="auto"/>
              <w:left w:val="single" w:sz="4" w:space="0" w:color="auto"/>
              <w:bottom w:val="single" w:sz="4" w:space="0" w:color="auto"/>
              <w:right w:val="single" w:sz="4" w:space="0" w:color="auto"/>
            </w:tcBorders>
            <w:noWrap/>
            <w:vAlign w:val="center"/>
          </w:tcPr>
          <w:p w14:paraId="3C3B95EB" w14:textId="2D067D4E" w:rsidR="000F75EF" w:rsidRPr="00A97473" w:rsidRDefault="000F75EF" w:rsidP="000F75EF">
            <w:pPr>
              <w:spacing w:after="0" w:line="240" w:lineRule="auto"/>
              <w:jc w:val="center"/>
              <w:rPr>
                <w:rFonts w:ascii="Times New Roman" w:hAnsi="Times New Roman" w:cs="Times New Roman"/>
                <w:sz w:val="16"/>
                <w:szCs w:val="16"/>
              </w:rPr>
            </w:pPr>
            <w:r w:rsidRPr="00A97473">
              <w:rPr>
                <w:rFonts w:ascii="Times New Roman" w:hAnsi="Times New Roman" w:cs="Times New Roman"/>
                <w:sz w:val="16"/>
                <w:szCs w:val="16"/>
                <w:lang w:bidi="ar-EG"/>
              </w:rPr>
              <w:t>83.27± 1.59c</w:t>
            </w:r>
          </w:p>
        </w:tc>
        <w:tc>
          <w:tcPr>
            <w:tcW w:w="531" w:type="pct"/>
            <w:tcBorders>
              <w:top w:val="single" w:sz="4" w:space="0" w:color="auto"/>
              <w:left w:val="single" w:sz="4" w:space="0" w:color="auto"/>
              <w:bottom w:val="single" w:sz="4" w:space="0" w:color="auto"/>
              <w:right w:val="single" w:sz="4" w:space="0" w:color="auto"/>
            </w:tcBorders>
            <w:noWrap/>
            <w:vAlign w:val="center"/>
          </w:tcPr>
          <w:p w14:paraId="54F3216D" w14:textId="10277D2B" w:rsidR="000F75EF" w:rsidRPr="00F52F74" w:rsidRDefault="000F75EF" w:rsidP="000F75EF">
            <w:pPr>
              <w:spacing w:after="0" w:line="240" w:lineRule="auto"/>
              <w:jc w:val="center"/>
              <w:textAlignment w:val="bottom"/>
              <w:rPr>
                <w:rFonts w:ascii="Times New Roman" w:hAnsi="Times New Roman" w:cs="Times New Roman"/>
                <w:sz w:val="16"/>
                <w:szCs w:val="16"/>
                <w:highlight w:val="green"/>
              </w:rPr>
            </w:pPr>
            <w:r w:rsidRPr="00F52F74">
              <w:rPr>
                <w:rFonts w:ascii="Times New Roman" w:hAnsi="Times New Roman" w:cs="Times New Roman"/>
                <w:sz w:val="16"/>
                <w:szCs w:val="16"/>
                <w:highlight w:val="green"/>
                <w:lang w:bidi="ar-EG"/>
              </w:rPr>
              <w:t>9.03 ± 0.12 e</w:t>
            </w:r>
          </w:p>
        </w:tc>
        <w:tc>
          <w:tcPr>
            <w:tcW w:w="531" w:type="pct"/>
            <w:tcBorders>
              <w:top w:val="single" w:sz="4" w:space="0" w:color="auto"/>
              <w:left w:val="single" w:sz="4" w:space="0" w:color="auto"/>
              <w:bottom w:val="single" w:sz="4" w:space="0" w:color="auto"/>
              <w:right w:val="single" w:sz="4" w:space="0" w:color="auto"/>
            </w:tcBorders>
            <w:noWrap/>
            <w:vAlign w:val="center"/>
          </w:tcPr>
          <w:p w14:paraId="0E563043" w14:textId="5870B216" w:rsidR="000F75EF" w:rsidRPr="00A97473" w:rsidRDefault="000F75EF" w:rsidP="000F75EF">
            <w:pPr>
              <w:spacing w:after="0" w:line="240" w:lineRule="auto"/>
              <w:jc w:val="center"/>
              <w:textAlignment w:val="bottom"/>
              <w:rPr>
                <w:rFonts w:ascii="Times New Roman" w:hAnsi="Times New Roman" w:cs="Times New Roman"/>
                <w:sz w:val="16"/>
                <w:szCs w:val="16"/>
              </w:rPr>
            </w:pPr>
            <w:r w:rsidRPr="00A97473">
              <w:rPr>
                <w:rFonts w:ascii="Times New Roman" w:hAnsi="Times New Roman" w:cs="Times New Roman"/>
                <w:sz w:val="16"/>
                <w:szCs w:val="16"/>
                <w:lang w:bidi="ar-EG"/>
              </w:rPr>
              <w:t>14.63± 0.11 e</w:t>
            </w:r>
          </w:p>
        </w:tc>
      </w:tr>
      <w:tr w:rsidR="000F75EF" w:rsidRPr="00A97473" w14:paraId="213001F9" w14:textId="77777777" w:rsidTr="000F75EF">
        <w:trPr>
          <w:trHeight w:val="250"/>
        </w:trPr>
        <w:tc>
          <w:tcPr>
            <w:tcW w:w="763" w:type="pct"/>
            <w:tcBorders>
              <w:top w:val="single" w:sz="4" w:space="0" w:color="auto"/>
              <w:left w:val="single" w:sz="4" w:space="0" w:color="auto"/>
              <w:bottom w:val="single" w:sz="4" w:space="0" w:color="auto"/>
              <w:right w:val="single" w:sz="4" w:space="0" w:color="auto"/>
            </w:tcBorders>
            <w:noWrap/>
            <w:vAlign w:val="bottom"/>
          </w:tcPr>
          <w:p w14:paraId="05E3393D" w14:textId="77777777" w:rsidR="000F75EF" w:rsidRPr="00A97473" w:rsidRDefault="000F75EF" w:rsidP="000F75EF">
            <w:pPr>
              <w:spacing w:after="0" w:line="240" w:lineRule="auto"/>
              <w:jc w:val="center"/>
              <w:rPr>
                <w:rFonts w:ascii="Times New Roman" w:hAnsi="Times New Roman" w:cs="Times New Roman"/>
                <w:i/>
                <w:iCs/>
                <w:sz w:val="18"/>
                <w:szCs w:val="18"/>
              </w:rPr>
            </w:pPr>
            <w:r w:rsidRPr="00A97473">
              <w:rPr>
                <w:rFonts w:ascii="Times New Roman" w:hAnsi="Times New Roman" w:cs="Times New Roman"/>
                <w:i/>
                <w:iCs/>
                <w:sz w:val="18"/>
                <w:szCs w:val="18"/>
              </w:rPr>
              <w:t xml:space="preserve">B. </w:t>
            </w:r>
            <w:proofErr w:type="spellStart"/>
            <w:r w:rsidRPr="00A97473">
              <w:rPr>
                <w:rFonts w:ascii="Times New Roman" w:hAnsi="Times New Roman" w:cs="Times New Roman"/>
                <w:i/>
                <w:iCs/>
                <w:sz w:val="18"/>
                <w:szCs w:val="18"/>
              </w:rPr>
              <w:t>velezensis</w:t>
            </w:r>
            <w:proofErr w:type="spellEnd"/>
            <w:r w:rsidRPr="00A97473">
              <w:rPr>
                <w:rFonts w:ascii="Times New Roman" w:hAnsi="Times New Roman" w:cs="Times New Roman"/>
                <w:i/>
                <w:iCs/>
                <w:sz w:val="18"/>
                <w:szCs w:val="18"/>
              </w:rPr>
              <w:t xml:space="preserve">  </w:t>
            </w:r>
          </w:p>
        </w:tc>
        <w:tc>
          <w:tcPr>
            <w:tcW w:w="564" w:type="pct"/>
            <w:tcBorders>
              <w:top w:val="single" w:sz="4" w:space="0" w:color="auto"/>
              <w:left w:val="single" w:sz="4" w:space="0" w:color="auto"/>
              <w:bottom w:val="single" w:sz="4" w:space="0" w:color="auto"/>
              <w:right w:val="single" w:sz="4" w:space="0" w:color="auto"/>
            </w:tcBorders>
            <w:noWrap/>
            <w:vAlign w:val="center"/>
          </w:tcPr>
          <w:p w14:paraId="79179420" w14:textId="26EBEB72" w:rsidR="000F75EF" w:rsidRPr="00A97473" w:rsidRDefault="000F75EF" w:rsidP="000F75EF">
            <w:pPr>
              <w:spacing w:after="0" w:line="240" w:lineRule="auto"/>
              <w:jc w:val="center"/>
              <w:rPr>
                <w:rFonts w:ascii="Times New Roman" w:hAnsi="Times New Roman" w:cs="Times New Roman"/>
                <w:sz w:val="16"/>
                <w:szCs w:val="16"/>
              </w:rPr>
            </w:pPr>
            <w:r w:rsidRPr="00A97473">
              <w:rPr>
                <w:rFonts w:ascii="Times New Roman" w:hAnsi="Times New Roman" w:cs="Times New Roman"/>
                <w:sz w:val="16"/>
                <w:szCs w:val="16"/>
                <w:lang w:bidi="ar-EG"/>
              </w:rPr>
              <w:t>2.40 ± 0.05 c</w:t>
            </w:r>
          </w:p>
        </w:tc>
        <w:tc>
          <w:tcPr>
            <w:tcW w:w="489" w:type="pct"/>
            <w:tcBorders>
              <w:top w:val="single" w:sz="4" w:space="0" w:color="auto"/>
              <w:left w:val="single" w:sz="4" w:space="0" w:color="auto"/>
              <w:bottom w:val="single" w:sz="4" w:space="0" w:color="auto"/>
              <w:right w:val="single" w:sz="4" w:space="0" w:color="auto"/>
            </w:tcBorders>
            <w:noWrap/>
            <w:vAlign w:val="center"/>
          </w:tcPr>
          <w:p w14:paraId="189A8DF5" w14:textId="29A0D31E" w:rsidR="000F75EF" w:rsidRPr="00A97473" w:rsidRDefault="000F75EF" w:rsidP="000F75EF">
            <w:pPr>
              <w:spacing w:after="0" w:line="240" w:lineRule="auto"/>
              <w:jc w:val="center"/>
              <w:rPr>
                <w:rFonts w:ascii="Times New Roman" w:hAnsi="Times New Roman" w:cs="Times New Roman"/>
                <w:sz w:val="16"/>
                <w:szCs w:val="16"/>
              </w:rPr>
            </w:pPr>
            <w:r w:rsidRPr="00A97473">
              <w:rPr>
                <w:rFonts w:ascii="Times New Roman" w:hAnsi="Times New Roman" w:cs="Times New Roman"/>
                <w:sz w:val="16"/>
                <w:szCs w:val="16"/>
                <w:lang w:bidi="ar-EG"/>
              </w:rPr>
              <w:t>2.90 ± 0.05 a</w:t>
            </w:r>
          </w:p>
        </w:tc>
        <w:tc>
          <w:tcPr>
            <w:tcW w:w="531" w:type="pct"/>
            <w:tcBorders>
              <w:top w:val="single" w:sz="4" w:space="0" w:color="auto"/>
              <w:left w:val="single" w:sz="4" w:space="0" w:color="auto"/>
              <w:bottom w:val="single" w:sz="4" w:space="0" w:color="auto"/>
              <w:right w:val="single" w:sz="4" w:space="0" w:color="auto"/>
            </w:tcBorders>
            <w:noWrap/>
            <w:vAlign w:val="center"/>
          </w:tcPr>
          <w:p w14:paraId="7C44AD11" w14:textId="634FF503" w:rsidR="000F75EF" w:rsidRPr="00A97473" w:rsidRDefault="000F75EF" w:rsidP="000F75EF">
            <w:pPr>
              <w:spacing w:after="0" w:line="240" w:lineRule="auto"/>
              <w:jc w:val="center"/>
              <w:rPr>
                <w:rFonts w:ascii="Times New Roman" w:hAnsi="Times New Roman" w:cs="Times New Roman"/>
                <w:sz w:val="16"/>
                <w:szCs w:val="16"/>
              </w:rPr>
            </w:pPr>
            <w:r w:rsidRPr="00A97473">
              <w:rPr>
                <w:rFonts w:ascii="Times New Roman" w:hAnsi="Times New Roman" w:cs="Times New Roman"/>
                <w:sz w:val="16"/>
                <w:szCs w:val="16"/>
                <w:lang w:bidi="ar-EG"/>
              </w:rPr>
              <w:t>25.33 ± 0.35 b</w:t>
            </w:r>
          </w:p>
        </w:tc>
        <w:tc>
          <w:tcPr>
            <w:tcW w:w="531" w:type="pct"/>
            <w:tcBorders>
              <w:top w:val="single" w:sz="4" w:space="0" w:color="auto"/>
              <w:left w:val="single" w:sz="4" w:space="0" w:color="auto"/>
              <w:bottom w:val="single" w:sz="4" w:space="0" w:color="auto"/>
              <w:right w:val="single" w:sz="4" w:space="0" w:color="auto"/>
            </w:tcBorders>
            <w:noWrap/>
            <w:vAlign w:val="center"/>
          </w:tcPr>
          <w:p w14:paraId="71B066CD" w14:textId="65B470D7" w:rsidR="000F75EF" w:rsidRPr="00A97473" w:rsidRDefault="000F75EF" w:rsidP="000F75EF">
            <w:pPr>
              <w:spacing w:after="0" w:line="240" w:lineRule="auto"/>
              <w:jc w:val="center"/>
              <w:rPr>
                <w:rFonts w:ascii="Times New Roman" w:hAnsi="Times New Roman" w:cs="Times New Roman"/>
                <w:sz w:val="16"/>
                <w:szCs w:val="16"/>
                <w:highlight w:val="green"/>
              </w:rPr>
            </w:pPr>
            <w:r w:rsidRPr="00A97473">
              <w:rPr>
                <w:rFonts w:ascii="Times New Roman" w:hAnsi="Times New Roman" w:cs="Times New Roman"/>
                <w:sz w:val="16"/>
                <w:szCs w:val="16"/>
                <w:highlight w:val="green"/>
                <w:lang w:bidi="ar-EG"/>
              </w:rPr>
              <w:t xml:space="preserve">22.00 ± 0.4 </w:t>
            </w:r>
            <w:r w:rsidR="00A97473" w:rsidRPr="00A97473">
              <w:rPr>
                <w:rFonts w:ascii="Times New Roman" w:hAnsi="Times New Roman" w:cs="Times New Roman"/>
                <w:sz w:val="16"/>
                <w:szCs w:val="16"/>
                <w:highlight w:val="green"/>
                <w:lang w:bidi="ar-EG"/>
              </w:rPr>
              <w:t>c</w:t>
            </w:r>
          </w:p>
        </w:tc>
        <w:tc>
          <w:tcPr>
            <w:tcW w:w="530" w:type="pct"/>
            <w:tcBorders>
              <w:top w:val="single" w:sz="4" w:space="0" w:color="auto"/>
              <w:left w:val="single" w:sz="4" w:space="0" w:color="auto"/>
              <w:bottom w:val="single" w:sz="4" w:space="0" w:color="auto"/>
              <w:right w:val="single" w:sz="4" w:space="0" w:color="auto"/>
            </w:tcBorders>
            <w:noWrap/>
            <w:vAlign w:val="center"/>
          </w:tcPr>
          <w:p w14:paraId="1764A99B" w14:textId="05F78F31" w:rsidR="000F75EF" w:rsidRPr="00F52F74" w:rsidRDefault="000F75EF" w:rsidP="000F75EF">
            <w:pPr>
              <w:spacing w:after="0" w:line="240" w:lineRule="auto"/>
              <w:jc w:val="center"/>
              <w:rPr>
                <w:rFonts w:ascii="Times New Roman" w:hAnsi="Times New Roman" w:cs="Times New Roman"/>
                <w:sz w:val="16"/>
                <w:szCs w:val="16"/>
                <w:highlight w:val="green"/>
              </w:rPr>
            </w:pPr>
            <w:r w:rsidRPr="00F52F74">
              <w:rPr>
                <w:rFonts w:ascii="Times New Roman" w:hAnsi="Times New Roman" w:cs="Times New Roman"/>
                <w:sz w:val="16"/>
                <w:szCs w:val="16"/>
                <w:highlight w:val="green"/>
                <w:lang w:bidi="ar-EG"/>
              </w:rPr>
              <w:t>71.78 ± 1.15</w:t>
            </w:r>
            <w:r w:rsidR="00A97473" w:rsidRPr="00F52F74">
              <w:rPr>
                <w:rFonts w:ascii="Times New Roman" w:hAnsi="Times New Roman" w:cs="Times New Roman"/>
                <w:sz w:val="16"/>
                <w:szCs w:val="16"/>
                <w:highlight w:val="green"/>
                <w:lang w:bidi="ar-EG"/>
              </w:rPr>
              <w:t>d</w:t>
            </w:r>
          </w:p>
        </w:tc>
        <w:tc>
          <w:tcPr>
            <w:tcW w:w="531" w:type="pct"/>
            <w:tcBorders>
              <w:top w:val="single" w:sz="4" w:space="0" w:color="auto"/>
              <w:left w:val="single" w:sz="4" w:space="0" w:color="auto"/>
              <w:bottom w:val="single" w:sz="4" w:space="0" w:color="auto"/>
              <w:right w:val="single" w:sz="4" w:space="0" w:color="auto"/>
            </w:tcBorders>
            <w:noWrap/>
            <w:vAlign w:val="center"/>
          </w:tcPr>
          <w:p w14:paraId="0BCB5EC7" w14:textId="5BDC49C2" w:rsidR="000F75EF" w:rsidRPr="00A97473" w:rsidRDefault="000F75EF" w:rsidP="000F75EF">
            <w:pPr>
              <w:spacing w:after="0" w:line="240" w:lineRule="auto"/>
              <w:jc w:val="center"/>
              <w:rPr>
                <w:rFonts w:ascii="Times New Roman" w:hAnsi="Times New Roman" w:cs="Times New Roman"/>
                <w:sz w:val="16"/>
                <w:szCs w:val="16"/>
              </w:rPr>
            </w:pPr>
            <w:r w:rsidRPr="00A97473">
              <w:rPr>
                <w:rFonts w:ascii="Times New Roman" w:hAnsi="Times New Roman" w:cs="Times New Roman"/>
                <w:sz w:val="16"/>
                <w:szCs w:val="16"/>
                <w:lang w:bidi="ar-EG"/>
              </w:rPr>
              <w:t>88.08.± 1.10 b</w:t>
            </w:r>
          </w:p>
        </w:tc>
        <w:tc>
          <w:tcPr>
            <w:tcW w:w="531" w:type="pct"/>
            <w:tcBorders>
              <w:top w:val="single" w:sz="4" w:space="0" w:color="auto"/>
              <w:left w:val="single" w:sz="4" w:space="0" w:color="auto"/>
              <w:bottom w:val="single" w:sz="4" w:space="0" w:color="auto"/>
              <w:right w:val="single" w:sz="4" w:space="0" w:color="auto"/>
            </w:tcBorders>
            <w:noWrap/>
            <w:vAlign w:val="center"/>
          </w:tcPr>
          <w:p w14:paraId="13FFA601" w14:textId="15DAE11C" w:rsidR="000F75EF" w:rsidRPr="00F52F74" w:rsidRDefault="000F75EF" w:rsidP="000F75EF">
            <w:pPr>
              <w:spacing w:after="0" w:line="240" w:lineRule="auto"/>
              <w:jc w:val="center"/>
              <w:textAlignment w:val="bottom"/>
              <w:rPr>
                <w:rFonts w:ascii="Times New Roman" w:hAnsi="Times New Roman" w:cs="Times New Roman"/>
                <w:sz w:val="16"/>
                <w:szCs w:val="16"/>
                <w:highlight w:val="green"/>
              </w:rPr>
            </w:pPr>
            <w:r w:rsidRPr="00F52F74">
              <w:rPr>
                <w:rFonts w:ascii="Times New Roman" w:hAnsi="Times New Roman" w:cs="Times New Roman"/>
                <w:sz w:val="16"/>
                <w:szCs w:val="16"/>
                <w:highlight w:val="green"/>
                <w:lang w:bidi="ar-EG"/>
              </w:rPr>
              <w:t xml:space="preserve">15.85 ± 0.24 </w:t>
            </w:r>
            <w:r w:rsidR="00F52F74" w:rsidRPr="00F52F74">
              <w:rPr>
                <w:rFonts w:ascii="Times New Roman" w:hAnsi="Times New Roman" w:cs="Times New Roman"/>
                <w:sz w:val="16"/>
                <w:szCs w:val="16"/>
                <w:highlight w:val="green"/>
                <w:lang w:bidi="ar-EG"/>
              </w:rPr>
              <w:t>c</w:t>
            </w:r>
          </w:p>
        </w:tc>
        <w:tc>
          <w:tcPr>
            <w:tcW w:w="531" w:type="pct"/>
            <w:tcBorders>
              <w:top w:val="single" w:sz="4" w:space="0" w:color="auto"/>
              <w:left w:val="single" w:sz="4" w:space="0" w:color="auto"/>
              <w:bottom w:val="single" w:sz="4" w:space="0" w:color="auto"/>
              <w:right w:val="single" w:sz="4" w:space="0" w:color="auto"/>
            </w:tcBorders>
            <w:noWrap/>
            <w:vAlign w:val="center"/>
          </w:tcPr>
          <w:p w14:paraId="51902032" w14:textId="54F97A73" w:rsidR="000F75EF" w:rsidRPr="00A97473" w:rsidRDefault="000F75EF" w:rsidP="000F75EF">
            <w:pPr>
              <w:spacing w:after="0" w:line="240" w:lineRule="auto"/>
              <w:jc w:val="center"/>
              <w:textAlignment w:val="bottom"/>
              <w:rPr>
                <w:rFonts w:ascii="Times New Roman" w:hAnsi="Times New Roman" w:cs="Times New Roman"/>
                <w:sz w:val="16"/>
                <w:szCs w:val="16"/>
              </w:rPr>
            </w:pPr>
            <w:r w:rsidRPr="00A97473">
              <w:rPr>
                <w:rFonts w:ascii="Times New Roman" w:hAnsi="Times New Roman" w:cs="Times New Roman"/>
                <w:sz w:val="16"/>
                <w:szCs w:val="16"/>
                <w:lang w:bidi="ar-EG"/>
              </w:rPr>
              <w:t>25.94 ± 0.31 b</w:t>
            </w:r>
          </w:p>
        </w:tc>
      </w:tr>
      <w:tr w:rsidR="000F75EF" w:rsidRPr="00A97473" w14:paraId="45449DF4" w14:textId="77777777" w:rsidTr="000F75EF">
        <w:trPr>
          <w:trHeight w:val="250"/>
        </w:trPr>
        <w:tc>
          <w:tcPr>
            <w:tcW w:w="763" w:type="pct"/>
            <w:tcBorders>
              <w:top w:val="single" w:sz="4" w:space="0" w:color="auto"/>
              <w:left w:val="single" w:sz="4" w:space="0" w:color="auto"/>
              <w:bottom w:val="single" w:sz="4" w:space="0" w:color="auto"/>
              <w:right w:val="single" w:sz="4" w:space="0" w:color="auto"/>
            </w:tcBorders>
            <w:noWrap/>
            <w:vAlign w:val="bottom"/>
          </w:tcPr>
          <w:p w14:paraId="49C85ED6" w14:textId="77777777" w:rsidR="000F75EF" w:rsidRPr="00A97473" w:rsidRDefault="000F75EF" w:rsidP="000F75EF">
            <w:pPr>
              <w:spacing w:after="0" w:line="240" w:lineRule="auto"/>
              <w:jc w:val="center"/>
              <w:rPr>
                <w:rFonts w:ascii="Times New Roman" w:hAnsi="Times New Roman" w:cs="Times New Roman"/>
                <w:i/>
                <w:iCs/>
                <w:sz w:val="18"/>
                <w:szCs w:val="18"/>
              </w:rPr>
            </w:pPr>
            <w:r w:rsidRPr="00A97473">
              <w:rPr>
                <w:rFonts w:ascii="Times New Roman" w:hAnsi="Times New Roman" w:cs="Times New Roman"/>
                <w:i/>
                <w:iCs/>
                <w:sz w:val="18"/>
                <w:szCs w:val="18"/>
              </w:rPr>
              <w:t xml:space="preserve">B. cereus  </w:t>
            </w:r>
          </w:p>
        </w:tc>
        <w:tc>
          <w:tcPr>
            <w:tcW w:w="564" w:type="pct"/>
            <w:tcBorders>
              <w:top w:val="single" w:sz="4" w:space="0" w:color="auto"/>
              <w:left w:val="single" w:sz="4" w:space="0" w:color="auto"/>
              <w:bottom w:val="single" w:sz="4" w:space="0" w:color="auto"/>
              <w:right w:val="single" w:sz="4" w:space="0" w:color="auto"/>
            </w:tcBorders>
            <w:noWrap/>
            <w:vAlign w:val="center"/>
          </w:tcPr>
          <w:p w14:paraId="26EB061E" w14:textId="44D7AC1F" w:rsidR="000F75EF" w:rsidRPr="00A97473" w:rsidRDefault="000F75EF" w:rsidP="000F75EF">
            <w:pPr>
              <w:spacing w:after="0" w:line="240" w:lineRule="auto"/>
              <w:jc w:val="center"/>
              <w:rPr>
                <w:rFonts w:ascii="Times New Roman" w:hAnsi="Times New Roman" w:cs="Times New Roman"/>
                <w:sz w:val="16"/>
                <w:szCs w:val="16"/>
                <w:highlight w:val="green"/>
              </w:rPr>
            </w:pPr>
            <w:r w:rsidRPr="00A97473">
              <w:rPr>
                <w:rFonts w:ascii="Times New Roman" w:hAnsi="Times New Roman" w:cs="Times New Roman"/>
                <w:sz w:val="16"/>
                <w:szCs w:val="16"/>
                <w:highlight w:val="green"/>
                <w:lang w:bidi="ar-EG"/>
              </w:rPr>
              <w:t>2.80 ± 0.04 a</w:t>
            </w:r>
            <w:r w:rsidR="00A97473" w:rsidRPr="00A97473">
              <w:rPr>
                <w:rFonts w:ascii="Times New Roman" w:hAnsi="Times New Roman" w:cs="Times New Roman"/>
                <w:sz w:val="16"/>
                <w:szCs w:val="16"/>
                <w:highlight w:val="green"/>
                <w:lang w:bidi="ar-EG"/>
              </w:rPr>
              <w:t>b</w:t>
            </w:r>
          </w:p>
        </w:tc>
        <w:tc>
          <w:tcPr>
            <w:tcW w:w="489" w:type="pct"/>
            <w:tcBorders>
              <w:top w:val="single" w:sz="4" w:space="0" w:color="auto"/>
              <w:left w:val="single" w:sz="4" w:space="0" w:color="auto"/>
              <w:bottom w:val="single" w:sz="4" w:space="0" w:color="auto"/>
              <w:right w:val="single" w:sz="4" w:space="0" w:color="auto"/>
            </w:tcBorders>
            <w:noWrap/>
            <w:vAlign w:val="center"/>
          </w:tcPr>
          <w:p w14:paraId="21568697" w14:textId="573EA97B" w:rsidR="000F75EF" w:rsidRPr="00A97473" w:rsidRDefault="000F75EF" w:rsidP="000F75EF">
            <w:pPr>
              <w:spacing w:after="0" w:line="240" w:lineRule="auto"/>
              <w:jc w:val="center"/>
              <w:rPr>
                <w:rFonts w:ascii="Times New Roman" w:hAnsi="Times New Roman" w:cs="Times New Roman"/>
                <w:sz w:val="16"/>
                <w:szCs w:val="16"/>
              </w:rPr>
            </w:pPr>
            <w:r w:rsidRPr="00A97473">
              <w:rPr>
                <w:rFonts w:ascii="Times New Roman" w:hAnsi="Times New Roman" w:cs="Times New Roman"/>
                <w:sz w:val="16"/>
                <w:szCs w:val="16"/>
                <w:lang w:bidi="ar-EG"/>
              </w:rPr>
              <w:t>2.97 ± 0.04 a</w:t>
            </w:r>
          </w:p>
        </w:tc>
        <w:tc>
          <w:tcPr>
            <w:tcW w:w="531" w:type="pct"/>
            <w:tcBorders>
              <w:top w:val="single" w:sz="4" w:space="0" w:color="auto"/>
              <w:left w:val="single" w:sz="4" w:space="0" w:color="auto"/>
              <w:bottom w:val="single" w:sz="4" w:space="0" w:color="auto"/>
              <w:right w:val="single" w:sz="4" w:space="0" w:color="auto"/>
            </w:tcBorders>
            <w:noWrap/>
            <w:vAlign w:val="center"/>
          </w:tcPr>
          <w:p w14:paraId="0F761298" w14:textId="2ABF282A" w:rsidR="000F75EF" w:rsidRPr="00A97473" w:rsidRDefault="000F75EF" w:rsidP="000F75EF">
            <w:pPr>
              <w:spacing w:after="0" w:line="240" w:lineRule="auto"/>
              <w:jc w:val="center"/>
              <w:rPr>
                <w:rFonts w:ascii="Times New Roman" w:hAnsi="Times New Roman" w:cs="Times New Roman"/>
                <w:sz w:val="16"/>
                <w:szCs w:val="16"/>
                <w:highlight w:val="green"/>
              </w:rPr>
            </w:pPr>
            <w:r w:rsidRPr="00A97473">
              <w:rPr>
                <w:rFonts w:ascii="Times New Roman" w:hAnsi="Times New Roman" w:cs="Times New Roman"/>
                <w:sz w:val="16"/>
                <w:szCs w:val="16"/>
                <w:highlight w:val="green"/>
                <w:lang w:bidi="ar-EG"/>
              </w:rPr>
              <w:t xml:space="preserve">22.00 ± 0.38 </w:t>
            </w:r>
            <w:r w:rsidR="00A97473" w:rsidRPr="00A97473">
              <w:rPr>
                <w:rFonts w:ascii="Times New Roman" w:hAnsi="Times New Roman" w:cs="Times New Roman"/>
                <w:sz w:val="16"/>
                <w:szCs w:val="16"/>
                <w:highlight w:val="green"/>
                <w:lang w:bidi="ar-EG"/>
              </w:rPr>
              <w:t>c</w:t>
            </w:r>
          </w:p>
        </w:tc>
        <w:tc>
          <w:tcPr>
            <w:tcW w:w="531" w:type="pct"/>
            <w:tcBorders>
              <w:top w:val="single" w:sz="4" w:space="0" w:color="auto"/>
              <w:left w:val="single" w:sz="4" w:space="0" w:color="auto"/>
              <w:bottom w:val="single" w:sz="4" w:space="0" w:color="auto"/>
              <w:right w:val="single" w:sz="4" w:space="0" w:color="auto"/>
            </w:tcBorders>
            <w:noWrap/>
            <w:vAlign w:val="center"/>
          </w:tcPr>
          <w:p w14:paraId="3FB40C7D" w14:textId="1C5D9DE7" w:rsidR="000F75EF" w:rsidRPr="00A97473" w:rsidRDefault="000F75EF" w:rsidP="000F75EF">
            <w:pPr>
              <w:spacing w:after="0" w:line="240" w:lineRule="auto"/>
              <w:jc w:val="center"/>
              <w:rPr>
                <w:rFonts w:ascii="Times New Roman" w:hAnsi="Times New Roman" w:cs="Times New Roman"/>
                <w:sz w:val="16"/>
                <w:szCs w:val="16"/>
              </w:rPr>
            </w:pPr>
            <w:r w:rsidRPr="00A97473">
              <w:rPr>
                <w:rFonts w:ascii="Times New Roman" w:hAnsi="Times New Roman" w:cs="Times New Roman"/>
                <w:sz w:val="16"/>
                <w:szCs w:val="16"/>
                <w:lang w:bidi="ar-EG"/>
              </w:rPr>
              <w:t>24.67 ± 0.38 b</w:t>
            </w:r>
          </w:p>
        </w:tc>
        <w:tc>
          <w:tcPr>
            <w:tcW w:w="530" w:type="pct"/>
            <w:tcBorders>
              <w:top w:val="single" w:sz="4" w:space="0" w:color="auto"/>
              <w:left w:val="single" w:sz="4" w:space="0" w:color="auto"/>
              <w:bottom w:val="single" w:sz="4" w:space="0" w:color="auto"/>
              <w:right w:val="single" w:sz="4" w:space="0" w:color="auto"/>
            </w:tcBorders>
            <w:noWrap/>
            <w:vAlign w:val="center"/>
          </w:tcPr>
          <w:p w14:paraId="794FE4E2" w14:textId="0D506F56" w:rsidR="000F75EF" w:rsidRPr="00F52F74" w:rsidRDefault="000F75EF" w:rsidP="000F75EF">
            <w:pPr>
              <w:spacing w:after="0" w:line="240" w:lineRule="auto"/>
              <w:jc w:val="center"/>
              <w:rPr>
                <w:rFonts w:ascii="Times New Roman" w:hAnsi="Times New Roman" w:cs="Times New Roman"/>
                <w:sz w:val="16"/>
                <w:szCs w:val="16"/>
                <w:highlight w:val="green"/>
              </w:rPr>
            </w:pPr>
            <w:r w:rsidRPr="00F52F74">
              <w:rPr>
                <w:rFonts w:ascii="Times New Roman" w:hAnsi="Times New Roman" w:cs="Times New Roman"/>
                <w:sz w:val="16"/>
                <w:szCs w:val="16"/>
                <w:highlight w:val="green"/>
                <w:lang w:bidi="ar-EG"/>
              </w:rPr>
              <w:t>76.41± 0.89</w:t>
            </w:r>
            <w:r w:rsidR="00F52F74" w:rsidRPr="00F52F74">
              <w:rPr>
                <w:rFonts w:ascii="Times New Roman" w:hAnsi="Times New Roman" w:cs="Times New Roman"/>
                <w:sz w:val="16"/>
                <w:szCs w:val="16"/>
                <w:highlight w:val="green"/>
                <w:lang w:bidi="ar-EG"/>
              </w:rPr>
              <w:t>c</w:t>
            </w:r>
          </w:p>
        </w:tc>
        <w:tc>
          <w:tcPr>
            <w:tcW w:w="531" w:type="pct"/>
            <w:tcBorders>
              <w:top w:val="single" w:sz="4" w:space="0" w:color="auto"/>
              <w:left w:val="single" w:sz="4" w:space="0" w:color="auto"/>
              <w:bottom w:val="single" w:sz="4" w:space="0" w:color="auto"/>
              <w:right w:val="single" w:sz="4" w:space="0" w:color="auto"/>
            </w:tcBorders>
            <w:noWrap/>
            <w:vAlign w:val="center"/>
          </w:tcPr>
          <w:p w14:paraId="090CAB44" w14:textId="0EC614DA" w:rsidR="000F75EF" w:rsidRPr="00F52F74" w:rsidRDefault="000F75EF" w:rsidP="000F75EF">
            <w:pPr>
              <w:spacing w:after="0" w:line="240" w:lineRule="auto"/>
              <w:jc w:val="center"/>
              <w:rPr>
                <w:rFonts w:ascii="Times New Roman" w:hAnsi="Times New Roman" w:cs="Times New Roman"/>
                <w:sz w:val="16"/>
                <w:szCs w:val="16"/>
                <w:highlight w:val="green"/>
              </w:rPr>
            </w:pPr>
            <w:r w:rsidRPr="00F52F74">
              <w:rPr>
                <w:rFonts w:ascii="Times New Roman" w:hAnsi="Times New Roman" w:cs="Times New Roman"/>
                <w:sz w:val="16"/>
                <w:szCs w:val="16"/>
                <w:highlight w:val="green"/>
                <w:lang w:bidi="ar-EG"/>
              </w:rPr>
              <w:t xml:space="preserve">83.44 ± 1.00 </w:t>
            </w:r>
            <w:r w:rsidR="00F52F74" w:rsidRPr="00F52F74">
              <w:rPr>
                <w:rFonts w:ascii="Times New Roman" w:hAnsi="Times New Roman" w:cs="Times New Roman"/>
                <w:sz w:val="16"/>
                <w:szCs w:val="16"/>
                <w:highlight w:val="green"/>
                <w:lang w:bidi="ar-EG"/>
              </w:rPr>
              <w:t>c</w:t>
            </w:r>
          </w:p>
        </w:tc>
        <w:tc>
          <w:tcPr>
            <w:tcW w:w="531" w:type="pct"/>
            <w:tcBorders>
              <w:top w:val="single" w:sz="4" w:space="0" w:color="auto"/>
              <w:left w:val="single" w:sz="4" w:space="0" w:color="auto"/>
              <w:bottom w:val="single" w:sz="4" w:space="0" w:color="auto"/>
              <w:right w:val="single" w:sz="4" w:space="0" w:color="auto"/>
            </w:tcBorders>
            <w:noWrap/>
            <w:vAlign w:val="center"/>
          </w:tcPr>
          <w:p w14:paraId="4612F83D" w14:textId="11C011AC" w:rsidR="000F75EF" w:rsidRPr="00F52F74" w:rsidRDefault="000F75EF" w:rsidP="000F75EF">
            <w:pPr>
              <w:spacing w:after="0" w:line="240" w:lineRule="auto"/>
              <w:jc w:val="center"/>
              <w:textAlignment w:val="bottom"/>
              <w:rPr>
                <w:rFonts w:ascii="Times New Roman" w:hAnsi="Times New Roman" w:cs="Times New Roman"/>
                <w:sz w:val="16"/>
                <w:szCs w:val="16"/>
                <w:highlight w:val="green"/>
              </w:rPr>
            </w:pPr>
            <w:r w:rsidRPr="00F52F74">
              <w:rPr>
                <w:rFonts w:ascii="Times New Roman" w:hAnsi="Times New Roman" w:cs="Times New Roman"/>
                <w:sz w:val="16"/>
                <w:szCs w:val="16"/>
                <w:highlight w:val="green"/>
                <w:lang w:bidi="ar-EG"/>
              </w:rPr>
              <w:t xml:space="preserve">12.03 ± 0.18 </w:t>
            </w:r>
            <w:r w:rsidR="00F52F74" w:rsidRPr="00F52F74">
              <w:rPr>
                <w:rFonts w:ascii="Times New Roman" w:hAnsi="Times New Roman" w:cs="Times New Roman"/>
                <w:sz w:val="16"/>
                <w:szCs w:val="16"/>
                <w:highlight w:val="green"/>
                <w:lang w:bidi="ar-EG"/>
              </w:rPr>
              <w:t>d</w:t>
            </w:r>
          </w:p>
        </w:tc>
        <w:tc>
          <w:tcPr>
            <w:tcW w:w="531" w:type="pct"/>
            <w:tcBorders>
              <w:top w:val="single" w:sz="4" w:space="0" w:color="auto"/>
              <w:left w:val="single" w:sz="4" w:space="0" w:color="auto"/>
              <w:bottom w:val="single" w:sz="4" w:space="0" w:color="auto"/>
              <w:right w:val="single" w:sz="4" w:space="0" w:color="auto"/>
            </w:tcBorders>
            <w:noWrap/>
            <w:vAlign w:val="center"/>
          </w:tcPr>
          <w:p w14:paraId="60CA2043" w14:textId="76A69261" w:rsidR="000F75EF" w:rsidRPr="00A97473" w:rsidRDefault="000F75EF" w:rsidP="000F75EF">
            <w:pPr>
              <w:spacing w:after="0" w:line="240" w:lineRule="auto"/>
              <w:jc w:val="center"/>
              <w:textAlignment w:val="bottom"/>
              <w:rPr>
                <w:rFonts w:ascii="Times New Roman" w:hAnsi="Times New Roman" w:cs="Times New Roman"/>
                <w:sz w:val="16"/>
                <w:szCs w:val="16"/>
              </w:rPr>
            </w:pPr>
            <w:r w:rsidRPr="00A97473">
              <w:rPr>
                <w:rFonts w:ascii="Times New Roman" w:hAnsi="Times New Roman" w:cs="Times New Roman"/>
                <w:sz w:val="16"/>
                <w:szCs w:val="16"/>
                <w:lang w:bidi="ar-EG"/>
              </w:rPr>
              <w:t>15.69 ± 0.09 d</w:t>
            </w:r>
          </w:p>
        </w:tc>
      </w:tr>
      <w:tr w:rsidR="000F75EF" w:rsidRPr="00A97473" w14:paraId="69B54F4B" w14:textId="77777777" w:rsidTr="000F75EF">
        <w:trPr>
          <w:trHeight w:val="250"/>
        </w:trPr>
        <w:tc>
          <w:tcPr>
            <w:tcW w:w="763" w:type="pct"/>
            <w:tcBorders>
              <w:top w:val="single" w:sz="4" w:space="0" w:color="auto"/>
              <w:left w:val="single" w:sz="4" w:space="0" w:color="auto"/>
              <w:bottom w:val="single" w:sz="4" w:space="0" w:color="auto"/>
              <w:right w:val="single" w:sz="4" w:space="0" w:color="auto"/>
            </w:tcBorders>
            <w:noWrap/>
            <w:vAlign w:val="bottom"/>
          </w:tcPr>
          <w:p w14:paraId="746C7DE4" w14:textId="77777777" w:rsidR="000F75EF" w:rsidRPr="00A97473" w:rsidRDefault="000F75EF" w:rsidP="000F75EF">
            <w:pPr>
              <w:spacing w:after="0" w:line="240" w:lineRule="auto"/>
              <w:jc w:val="center"/>
              <w:rPr>
                <w:rFonts w:ascii="Times New Roman" w:hAnsi="Times New Roman" w:cs="Times New Roman"/>
                <w:i/>
                <w:iCs/>
                <w:sz w:val="18"/>
                <w:szCs w:val="18"/>
              </w:rPr>
            </w:pPr>
            <w:proofErr w:type="spellStart"/>
            <w:r w:rsidRPr="00A97473">
              <w:rPr>
                <w:rFonts w:ascii="Times New Roman" w:hAnsi="Times New Roman" w:cs="Times New Roman"/>
                <w:i/>
                <w:iCs/>
                <w:sz w:val="18"/>
                <w:szCs w:val="18"/>
              </w:rPr>
              <w:t>Trichorums</w:t>
            </w:r>
            <w:proofErr w:type="spellEnd"/>
            <w:r w:rsidRPr="00A97473">
              <w:rPr>
                <w:rFonts w:ascii="Times New Roman" w:hAnsi="Times New Roman" w:cs="Times New Roman"/>
                <w:i/>
                <w:iCs/>
                <w:sz w:val="18"/>
                <w:szCs w:val="18"/>
              </w:rPr>
              <w:t xml:space="preserve"> </w:t>
            </w:r>
            <w:r w:rsidRPr="00A97473">
              <w:rPr>
                <w:rFonts w:ascii="Times New Roman" w:hAnsi="Times New Roman" w:cs="Times New Roman"/>
                <w:sz w:val="18"/>
                <w:szCs w:val="18"/>
              </w:rPr>
              <w:t>sp.</w:t>
            </w:r>
          </w:p>
        </w:tc>
        <w:tc>
          <w:tcPr>
            <w:tcW w:w="564" w:type="pct"/>
            <w:tcBorders>
              <w:top w:val="single" w:sz="4" w:space="0" w:color="auto"/>
              <w:left w:val="single" w:sz="4" w:space="0" w:color="auto"/>
              <w:bottom w:val="single" w:sz="4" w:space="0" w:color="auto"/>
              <w:right w:val="single" w:sz="4" w:space="0" w:color="auto"/>
            </w:tcBorders>
            <w:noWrap/>
            <w:vAlign w:val="center"/>
          </w:tcPr>
          <w:p w14:paraId="01269562" w14:textId="3FC4879D" w:rsidR="000F75EF" w:rsidRPr="00A97473" w:rsidRDefault="000F75EF" w:rsidP="000F75EF">
            <w:pPr>
              <w:spacing w:after="0" w:line="240" w:lineRule="auto"/>
              <w:jc w:val="center"/>
              <w:rPr>
                <w:rFonts w:ascii="Times New Roman" w:hAnsi="Times New Roman" w:cs="Times New Roman"/>
                <w:sz w:val="16"/>
                <w:szCs w:val="16"/>
              </w:rPr>
            </w:pPr>
            <w:r w:rsidRPr="00A97473">
              <w:rPr>
                <w:rFonts w:ascii="Times New Roman" w:hAnsi="Times New Roman" w:cs="Times New Roman"/>
                <w:sz w:val="16"/>
                <w:szCs w:val="16"/>
                <w:lang w:bidi="ar-EG"/>
              </w:rPr>
              <w:t>2.73 ± 0.03 b</w:t>
            </w:r>
          </w:p>
        </w:tc>
        <w:tc>
          <w:tcPr>
            <w:tcW w:w="489" w:type="pct"/>
            <w:tcBorders>
              <w:top w:val="single" w:sz="4" w:space="0" w:color="auto"/>
              <w:left w:val="single" w:sz="4" w:space="0" w:color="auto"/>
              <w:bottom w:val="single" w:sz="4" w:space="0" w:color="auto"/>
              <w:right w:val="single" w:sz="4" w:space="0" w:color="auto"/>
            </w:tcBorders>
            <w:noWrap/>
            <w:vAlign w:val="center"/>
          </w:tcPr>
          <w:p w14:paraId="403D8653" w14:textId="4D6B634E" w:rsidR="000F75EF" w:rsidRPr="00A97473" w:rsidRDefault="000F75EF" w:rsidP="000F75EF">
            <w:pPr>
              <w:spacing w:after="0" w:line="240" w:lineRule="auto"/>
              <w:jc w:val="center"/>
              <w:rPr>
                <w:rFonts w:ascii="Times New Roman" w:hAnsi="Times New Roman" w:cs="Times New Roman"/>
                <w:sz w:val="16"/>
                <w:szCs w:val="16"/>
              </w:rPr>
            </w:pPr>
            <w:r w:rsidRPr="00A97473">
              <w:rPr>
                <w:rFonts w:ascii="Times New Roman" w:hAnsi="Times New Roman" w:cs="Times New Roman"/>
                <w:sz w:val="16"/>
                <w:szCs w:val="16"/>
                <w:lang w:bidi="ar-EG"/>
              </w:rPr>
              <w:t>2.33 ± 0.03 b</w:t>
            </w:r>
          </w:p>
        </w:tc>
        <w:tc>
          <w:tcPr>
            <w:tcW w:w="531" w:type="pct"/>
            <w:tcBorders>
              <w:top w:val="single" w:sz="4" w:space="0" w:color="auto"/>
              <w:left w:val="single" w:sz="4" w:space="0" w:color="auto"/>
              <w:bottom w:val="single" w:sz="4" w:space="0" w:color="auto"/>
              <w:right w:val="single" w:sz="4" w:space="0" w:color="auto"/>
            </w:tcBorders>
            <w:noWrap/>
            <w:vAlign w:val="center"/>
          </w:tcPr>
          <w:p w14:paraId="13570110" w14:textId="07860A7F" w:rsidR="000F75EF" w:rsidRPr="00A97473" w:rsidRDefault="000F75EF" w:rsidP="000F75EF">
            <w:pPr>
              <w:spacing w:after="0" w:line="240" w:lineRule="auto"/>
              <w:jc w:val="center"/>
              <w:rPr>
                <w:rFonts w:ascii="Times New Roman" w:hAnsi="Times New Roman" w:cs="Times New Roman"/>
                <w:sz w:val="16"/>
                <w:szCs w:val="16"/>
              </w:rPr>
            </w:pPr>
            <w:r w:rsidRPr="00A97473">
              <w:rPr>
                <w:rFonts w:ascii="Times New Roman" w:hAnsi="Times New Roman" w:cs="Times New Roman"/>
                <w:sz w:val="16"/>
                <w:szCs w:val="16"/>
                <w:lang w:bidi="ar-EG"/>
              </w:rPr>
              <w:t>22.00 ± 0.35 c</w:t>
            </w:r>
          </w:p>
        </w:tc>
        <w:tc>
          <w:tcPr>
            <w:tcW w:w="531" w:type="pct"/>
            <w:tcBorders>
              <w:top w:val="single" w:sz="4" w:space="0" w:color="auto"/>
              <w:left w:val="single" w:sz="4" w:space="0" w:color="auto"/>
              <w:bottom w:val="single" w:sz="4" w:space="0" w:color="auto"/>
              <w:right w:val="single" w:sz="4" w:space="0" w:color="auto"/>
            </w:tcBorders>
            <w:noWrap/>
            <w:vAlign w:val="center"/>
          </w:tcPr>
          <w:p w14:paraId="0BD078C4" w14:textId="0081BE77" w:rsidR="000F75EF" w:rsidRPr="00A97473" w:rsidRDefault="000F75EF" w:rsidP="000F75EF">
            <w:pPr>
              <w:spacing w:after="0" w:line="240" w:lineRule="auto"/>
              <w:jc w:val="center"/>
              <w:rPr>
                <w:rFonts w:ascii="Times New Roman" w:hAnsi="Times New Roman" w:cs="Times New Roman"/>
                <w:sz w:val="16"/>
                <w:szCs w:val="16"/>
              </w:rPr>
            </w:pPr>
            <w:r w:rsidRPr="00A97473">
              <w:rPr>
                <w:rFonts w:ascii="Times New Roman" w:hAnsi="Times New Roman" w:cs="Times New Roman"/>
                <w:sz w:val="16"/>
                <w:szCs w:val="16"/>
                <w:lang w:bidi="ar-EG"/>
              </w:rPr>
              <w:t xml:space="preserve">28.67 ± 0.35a </w:t>
            </w:r>
          </w:p>
        </w:tc>
        <w:tc>
          <w:tcPr>
            <w:tcW w:w="530" w:type="pct"/>
            <w:tcBorders>
              <w:top w:val="single" w:sz="4" w:space="0" w:color="auto"/>
              <w:left w:val="single" w:sz="4" w:space="0" w:color="auto"/>
              <w:bottom w:val="single" w:sz="4" w:space="0" w:color="auto"/>
              <w:right w:val="single" w:sz="4" w:space="0" w:color="auto"/>
            </w:tcBorders>
            <w:noWrap/>
            <w:vAlign w:val="center"/>
          </w:tcPr>
          <w:p w14:paraId="57B5A249" w14:textId="61CBF5B4" w:rsidR="000F75EF" w:rsidRPr="00F52F74" w:rsidRDefault="000F75EF" w:rsidP="000F75EF">
            <w:pPr>
              <w:spacing w:after="0" w:line="240" w:lineRule="auto"/>
              <w:jc w:val="center"/>
              <w:rPr>
                <w:rFonts w:ascii="Times New Roman" w:hAnsi="Times New Roman" w:cs="Times New Roman"/>
                <w:sz w:val="16"/>
                <w:szCs w:val="16"/>
                <w:highlight w:val="green"/>
              </w:rPr>
            </w:pPr>
            <w:r w:rsidRPr="00F52F74">
              <w:rPr>
                <w:rFonts w:ascii="Times New Roman" w:hAnsi="Times New Roman" w:cs="Times New Roman"/>
                <w:sz w:val="16"/>
                <w:szCs w:val="16"/>
                <w:highlight w:val="green"/>
                <w:lang w:bidi="ar-EG"/>
              </w:rPr>
              <w:t xml:space="preserve"> 91.53± 0.78</w:t>
            </w:r>
            <w:r w:rsidR="00F52F74" w:rsidRPr="00F52F74">
              <w:rPr>
                <w:rFonts w:ascii="Times New Roman" w:hAnsi="Times New Roman" w:cs="Times New Roman"/>
                <w:sz w:val="16"/>
                <w:szCs w:val="16"/>
                <w:highlight w:val="green"/>
                <w:lang w:bidi="ar-EG"/>
              </w:rPr>
              <w:t>a</w:t>
            </w:r>
            <w:r w:rsidRPr="00F52F74">
              <w:rPr>
                <w:rFonts w:ascii="Times New Roman" w:hAnsi="Times New Roman" w:cs="Times New Roman"/>
                <w:sz w:val="16"/>
                <w:szCs w:val="16"/>
                <w:highlight w:val="green"/>
                <w:lang w:bidi="ar-EG"/>
              </w:rPr>
              <w:t>b</w:t>
            </w:r>
          </w:p>
        </w:tc>
        <w:tc>
          <w:tcPr>
            <w:tcW w:w="531" w:type="pct"/>
            <w:tcBorders>
              <w:top w:val="single" w:sz="4" w:space="0" w:color="auto"/>
              <w:left w:val="single" w:sz="4" w:space="0" w:color="auto"/>
              <w:bottom w:val="single" w:sz="4" w:space="0" w:color="auto"/>
              <w:right w:val="single" w:sz="4" w:space="0" w:color="auto"/>
            </w:tcBorders>
            <w:noWrap/>
            <w:vAlign w:val="center"/>
          </w:tcPr>
          <w:p w14:paraId="6E1FB55D" w14:textId="60327413" w:rsidR="000F75EF" w:rsidRPr="00A97473" w:rsidRDefault="000F75EF" w:rsidP="000F75EF">
            <w:pPr>
              <w:spacing w:after="0" w:line="240" w:lineRule="auto"/>
              <w:jc w:val="center"/>
              <w:rPr>
                <w:rFonts w:ascii="Times New Roman" w:hAnsi="Times New Roman" w:cs="Times New Roman"/>
                <w:sz w:val="16"/>
                <w:szCs w:val="16"/>
              </w:rPr>
            </w:pPr>
            <w:r w:rsidRPr="00F52F74">
              <w:rPr>
                <w:rFonts w:ascii="Times New Roman" w:hAnsi="Times New Roman" w:cs="Times New Roman"/>
                <w:sz w:val="16"/>
                <w:szCs w:val="16"/>
                <w:highlight w:val="green"/>
                <w:lang w:bidi="ar-EG"/>
              </w:rPr>
              <w:t xml:space="preserve">89.26 ± 1.02 </w:t>
            </w:r>
            <w:r w:rsidR="00F52F74" w:rsidRPr="00F52F74">
              <w:rPr>
                <w:rFonts w:ascii="Times New Roman" w:hAnsi="Times New Roman" w:cs="Times New Roman"/>
                <w:sz w:val="16"/>
                <w:szCs w:val="16"/>
                <w:highlight w:val="green"/>
                <w:lang w:bidi="ar-EG"/>
              </w:rPr>
              <w:t>b</w:t>
            </w:r>
          </w:p>
        </w:tc>
        <w:tc>
          <w:tcPr>
            <w:tcW w:w="531" w:type="pct"/>
            <w:tcBorders>
              <w:top w:val="single" w:sz="4" w:space="0" w:color="auto"/>
              <w:left w:val="single" w:sz="4" w:space="0" w:color="auto"/>
              <w:bottom w:val="single" w:sz="4" w:space="0" w:color="auto"/>
              <w:right w:val="single" w:sz="4" w:space="0" w:color="auto"/>
            </w:tcBorders>
            <w:noWrap/>
            <w:vAlign w:val="center"/>
          </w:tcPr>
          <w:p w14:paraId="517DB1BC" w14:textId="1B4AD812" w:rsidR="000F75EF" w:rsidRPr="00F52F74" w:rsidRDefault="000F75EF" w:rsidP="000F75EF">
            <w:pPr>
              <w:spacing w:after="0" w:line="240" w:lineRule="auto"/>
              <w:jc w:val="center"/>
              <w:textAlignment w:val="bottom"/>
              <w:rPr>
                <w:rFonts w:ascii="Times New Roman" w:hAnsi="Times New Roman" w:cs="Times New Roman"/>
                <w:sz w:val="16"/>
                <w:szCs w:val="16"/>
                <w:highlight w:val="green"/>
              </w:rPr>
            </w:pPr>
            <w:r w:rsidRPr="00F52F74">
              <w:rPr>
                <w:rFonts w:ascii="Times New Roman" w:hAnsi="Times New Roman" w:cs="Times New Roman"/>
                <w:sz w:val="16"/>
                <w:szCs w:val="16"/>
                <w:highlight w:val="green"/>
                <w:lang w:bidi="ar-EG"/>
              </w:rPr>
              <w:t>39.33 ± 0.32 b</w:t>
            </w:r>
          </w:p>
        </w:tc>
        <w:tc>
          <w:tcPr>
            <w:tcW w:w="531" w:type="pct"/>
            <w:tcBorders>
              <w:top w:val="single" w:sz="4" w:space="0" w:color="auto"/>
              <w:left w:val="single" w:sz="4" w:space="0" w:color="auto"/>
              <w:bottom w:val="single" w:sz="4" w:space="0" w:color="auto"/>
              <w:right w:val="single" w:sz="4" w:space="0" w:color="auto"/>
            </w:tcBorders>
            <w:noWrap/>
            <w:vAlign w:val="center"/>
          </w:tcPr>
          <w:p w14:paraId="5E186A5D" w14:textId="1B4C24B2" w:rsidR="000F75EF" w:rsidRPr="00A97473" w:rsidRDefault="000F75EF" w:rsidP="000F75EF">
            <w:pPr>
              <w:spacing w:after="0" w:line="240" w:lineRule="auto"/>
              <w:jc w:val="center"/>
              <w:textAlignment w:val="bottom"/>
              <w:rPr>
                <w:rFonts w:ascii="Times New Roman" w:hAnsi="Times New Roman" w:cs="Times New Roman"/>
                <w:sz w:val="16"/>
                <w:szCs w:val="16"/>
              </w:rPr>
            </w:pPr>
            <w:r w:rsidRPr="00A97473">
              <w:rPr>
                <w:rFonts w:ascii="Times New Roman" w:hAnsi="Times New Roman" w:cs="Times New Roman"/>
                <w:sz w:val="16"/>
                <w:szCs w:val="16"/>
                <w:lang w:bidi="ar-EG"/>
              </w:rPr>
              <w:t>22.15 ± 0.21 c</w:t>
            </w:r>
          </w:p>
        </w:tc>
      </w:tr>
      <w:tr w:rsidR="000F75EF" w:rsidRPr="00A97473" w14:paraId="255D1988" w14:textId="77777777" w:rsidTr="000F75EF">
        <w:trPr>
          <w:trHeight w:val="265"/>
        </w:trPr>
        <w:tc>
          <w:tcPr>
            <w:tcW w:w="763" w:type="pct"/>
            <w:tcBorders>
              <w:top w:val="single" w:sz="4" w:space="0" w:color="auto"/>
              <w:left w:val="single" w:sz="4" w:space="0" w:color="auto"/>
              <w:bottom w:val="single" w:sz="4" w:space="0" w:color="auto"/>
              <w:right w:val="single" w:sz="4" w:space="0" w:color="auto"/>
            </w:tcBorders>
            <w:noWrap/>
            <w:vAlign w:val="bottom"/>
          </w:tcPr>
          <w:p w14:paraId="6BAFE475" w14:textId="77777777" w:rsidR="000F75EF" w:rsidRPr="00A97473" w:rsidRDefault="000F75EF" w:rsidP="000F75EF">
            <w:pPr>
              <w:spacing w:after="0" w:line="240" w:lineRule="auto"/>
              <w:jc w:val="center"/>
              <w:rPr>
                <w:rFonts w:ascii="Times New Roman" w:hAnsi="Times New Roman" w:cs="Times New Roman"/>
                <w:sz w:val="18"/>
                <w:szCs w:val="18"/>
              </w:rPr>
            </w:pPr>
            <w:proofErr w:type="spellStart"/>
            <w:r w:rsidRPr="00A97473">
              <w:rPr>
                <w:rFonts w:ascii="Times New Roman" w:hAnsi="Times New Roman" w:cs="Times New Roman"/>
                <w:sz w:val="18"/>
                <w:szCs w:val="18"/>
              </w:rPr>
              <w:t>Microhyza</w:t>
            </w:r>
            <w:proofErr w:type="spellEnd"/>
          </w:p>
        </w:tc>
        <w:tc>
          <w:tcPr>
            <w:tcW w:w="564" w:type="pct"/>
            <w:tcBorders>
              <w:top w:val="single" w:sz="4" w:space="0" w:color="auto"/>
              <w:left w:val="single" w:sz="4" w:space="0" w:color="auto"/>
              <w:bottom w:val="single" w:sz="4" w:space="0" w:color="auto"/>
              <w:right w:val="single" w:sz="4" w:space="0" w:color="auto"/>
            </w:tcBorders>
            <w:noWrap/>
            <w:vAlign w:val="center"/>
          </w:tcPr>
          <w:p w14:paraId="55DC5224" w14:textId="4C827296" w:rsidR="000F75EF" w:rsidRPr="00A97473" w:rsidRDefault="000F75EF" w:rsidP="000F75EF">
            <w:pPr>
              <w:spacing w:after="0" w:line="240" w:lineRule="auto"/>
              <w:jc w:val="center"/>
              <w:rPr>
                <w:rFonts w:ascii="Times New Roman" w:hAnsi="Times New Roman" w:cs="Times New Roman"/>
                <w:sz w:val="16"/>
                <w:szCs w:val="16"/>
              </w:rPr>
            </w:pPr>
            <w:r w:rsidRPr="00A97473">
              <w:rPr>
                <w:rFonts w:ascii="Times New Roman" w:hAnsi="Times New Roman" w:cs="Times New Roman"/>
                <w:sz w:val="16"/>
                <w:szCs w:val="16"/>
                <w:lang w:bidi="ar-EG"/>
              </w:rPr>
              <w:t>3.18 ± 0.05 a</w:t>
            </w:r>
          </w:p>
        </w:tc>
        <w:tc>
          <w:tcPr>
            <w:tcW w:w="489" w:type="pct"/>
            <w:tcBorders>
              <w:top w:val="single" w:sz="4" w:space="0" w:color="auto"/>
              <w:left w:val="single" w:sz="4" w:space="0" w:color="auto"/>
              <w:bottom w:val="single" w:sz="4" w:space="0" w:color="auto"/>
              <w:right w:val="single" w:sz="4" w:space="0" w:color="auto"/>
            </w:tcBorders>
            <w:noWrap/>
            <w:vAlign w:val="center"/>
          </w:tcPr>
          <w:p w14:paraId="00480FD1" w14:textId="13CFA310" w:rsidR="000F75EF" w:rsidRPr="00A97473" w:rsidRDefault="000F75EF" w:rsidP="000F75EF">
            <w:pPr>
              <w:spacing w:after="0" w:line="240" w:lineRule="auto"/>
              <w:jc w:val="center"/>
              <w:rPr>
                <w:rFonts w:ascii="Times New Roman" w:hAnsi="Times New Roman" w:cs="Times New Roman"/>
                <w:sz w:val="16"/>
                <w:szCs w:val="16"/>
              </w:rPr>
            </w:pPr>
            <w:r w:rsidRPr="00A97473">
              <w:rPr>
                <w:rFonts w:ascii="Times New Roman" w:hAnsi="Times New Roman" w:cs="Times New Roman"/>
                <w:sz w:val="16"/>
                <w:szCs w:val="16"/>
                <w:lang w:bidi="ar-EG"/>
              </w:rPr>
              <w:t>2.83 ± 0.05 a</w:t>
            </w:r>
          </w:p>
        </w:tc>
        <w:tc>
          <w:tcPr>
            <w:tcW w:w="531" w:type="pct"/>
            <w:tcBorders>
              <w:top w:val="single" w:sz="4" w:space="0" w:color="auto"/>
              <w:left w:val="single" w:sz="4" w:space="0" w:color="auto"/>
              <w:bottom w:val="single" w:sz="4" w:space="0" w:color="auto"/>
              <w:right w:val="single" w:sz="4" w:space="0" w:color="auto"/>
            </w:tcBorders>
            <w:noWrap/>
            <w:vAlign w:val="center"/>
          </w:tcPr>
          <w:p w14:paraId="67936525" w14:textId="51F9387C" w:rsidR="000F75EF" w:rsidRPr="00A97473" w:rsidRDefault="000F75EF" w:rsidP="000F75EF">
            <w:pPr>
              <w:spacing w:after="0" w:line="240" w:lineRule="auto"/>
              <w:jc w:val="center"/>
              <w:rPr>
                <w:rFonts w:ascii="Times New Roman" w:hAnsi="Times New Roman" w:cs="Times New Roman"/>
                <w:sz w:val="16"/>
                <w:szCs w:val="16"/>
              </w:rPr>
            </w:pPr>
            <w:r w:rsidRPr="00A97473">
              <w:rPr>
                <w:rFonts w:ascii="Times New Roman" w:hAnsi="Times New Roman" w:cs="Times New Roman"/>
                <w:sz w:val="16"/>
                <w:szCs w:val="16"/>
                <w:lang w:bidi="ar-EG"/>
              </w:rPr>
              <w:t>28.00 ± 0.28 a</w:t>
            </w:r>
          </w:p>
        </w:tc>
        <w:tc>
          <w:tcPr>
            <w:tcW w:w="531" w:type="pct"/>
            <w:tcBorders>
              <w:top w:val="single" w:sz="4" w:space="0" w:color="auto"/>
              <w:left w:val="single" w:sz="4" w:space="0" w:color="auto"/>
              <w:bottom w:val="single" w:sz="4" w:space="0" w:color="auto"/>
              <w:right w:val="single" w:sz="4" w:space="0" w:color="auto"/>
            </w:tcBorders>
            <w:noWrap/>
            <w:vAlign w:val="center"/>
          </w:tcPr>
          <w:p w14:paraId="1C9C1A55" w14:textId="6FD1C180" w:rsidR="000F75EF" w:rsidRPr="00A97473" w:rsidRDefault="000F75EF" w:rsidP="000F75EF">
            <w:pPr>
              <w:spacing w:after="0" w:line="240" w:lineRule="auto"/>
              <w:jc w:val="center"/>
              <w:rPr>
                <w:rFonts w:ascii="Times New Roman" w:hAnsi="Times New Roman" w:cs="Times New Roman"/>
                <w:sz w:val="16"/>
                <w:szCs w:val="16"/>
              </w:rPr>
            </w:pPr>
            <w:r w:rsidRPr="00A97473">
              <w:rPr>
                <w:rFonts w:ascii="Times New Roman" w:hAnsi="Times New Roman" w:cs="Times New Roman"/>
                <w:sz w:val="16"/>
                <w:szCs w:val="16"/>
                <w:lang w:bidi="ar-EG"/>
              </w:rPr>
              <w:t>29.33 ± 0.46 a</w:t>
            </w:r>
          </w:p>
        </w:tc>
        <w:tc>
          <w:tcPr>
            <w:tcW w:w="530" w:type="pct"/>
            <w:tcBorders>
              <w:top w:val="single" w:sz="4" w:space="0" w:color="auto"/>
              <w:left w:val="single" w:sz="4" w:space="0" w:color="auto"/>
              <w:bottom w:val="single" w:sz="4" w:space="0" w:color="auto"/>
              <w:right w:val="single" w:sz="4" w:space="0" w:color="auto"/>
            </w:tcBorders>
            <w:noWrap/>
            <w:vAlign w:val="center"/>
          </w:tcPr>
          <w:p w14:paraId="2BAAE13B" w14:textId="47BAD92A" w:rsidR="000F75EF" w:rsidRPr="00F52F74" w:rsidRDefault="000F75EF" w:rsidP="000F75EF">
            <w:pPr>
              <w:spacing w:after="0" w:line="240" w:lineRule="auto"/>
              <w:jc w:val="center"/>
              <w:rPr>
                <w:rFonts w:ascii="Times New Roman" w:hAnsi="Times New Roman" w:cs="Times New Roman"/>
                <w:sz w:val="16"/>
                <w:szCs w:val="16"/>
                <w:highlight w:val="green"/>
              </w:rPr>
            </w:pPr>
            <w:r w:rsidRPr="00F52F74">
              <w:rPr>
                <w:rFonts w:ascii="Times New Roman" w:hAnsi="Times New Roman" w:cs="Times New Roman"/>
                <w:sz w:val="16"/>
                <w:szCs w:val="16"/>
                <w:highlight w:val="green"/>
                <w:lang w:bidi="ar-EG"/>
              </w:rPr>
              <w:t>95.13 ± 1.11 a</w:t>
            </w:r>
          </w:p>
        </w:tc>
        <w:tc>
          <w:tcPr>
            <w:tcW w:w="531" w:type="pct"/>
            <w:tcBorders>
              <w:top w:val="single" w:sz="4" w:space="0" w:color="auto"/>
              <w:left w:val="single" w:sz="4" w:space="0" w:color="auto"/>
              <w:bottom w:val="single" w:sz="4" w:space="0" w:color="auto"/>
              <w:right w:val="single" w:sz="4" w:space="0" w:color="auto"/>
            </w:tcBorders>
            <w:noWrap/>
            <w:vAlign w:val="center"/>
          </w:tcPr>
          <w:p w14:paraId="558F70AB" w14:textId="7A5DC0F4" w:rsidR="000F75EF" w:rsidRPr="00A97473" w:rsidRDefault="000F75EF" w:rsidP="000F75EF">
            <w:pPr>
              <w:spacing w:after="0" w:line="240" w:lineRule="auto"/>
              <w:jc w:val="center"/>
              <w:rPr>
                <w:rFonts w:ascii="Times New Roman" w:hAnsi="Times New Roman" w:cs="Times New Roman"/>
                <w:sz w:val="16"/>
                <w:szCs w:val="16"/>
              </w:rPr>
            </w:pPr>
            <w:r w:rsidRPr="00A97473">
              <w:rPr>
                <w:rFonts w:ascii="Times New Roman" w:hAnsi="Times New Roman" w:cs="Times New Roman"/>
                <w:sz w:val="16"/>
                <w:szCs w:val="16"/>
                <w:lang w:bidi="ar-EG"/>
              </w:rPr>
              <w:t xml:space="preserve">92.06 ± 1.19 </w:t>
            </w:r>
            <w:r w:rsidR="00F52F74">
              <w:rPr>
                <w:rFonts w:ascii="Times New Roman" w:hAnsi="Times New Roman" w:cs="Times New Roman"/>
                <w:sz w:val="16"/>
                <w:szCs w:val="16"/>
                <w:lang w:bidi="ar-EG"/>
              </w:rPr>
              <w:t>a</w:t>
            </w:r>
          </w:p>
        </w:tc>
        <w:tc>
          <w:tcPr>
            <w:tcW w:w="531" w:type="pct"/>
            <w:tcBorders>
              <w:top w:val="single" w:sz="4" w:space="0" w:color="auto"/>
              <w:left w:val="single" w:sz="4" w:space="0" w:color="auto"/>
              <w:bottom w:val="single" w:sz="4" w:space="0" w:color="auto"/>
              <w:right w:val="single" w:sz="4" w:space="0" w:color="auto"/>
            </w:tcBorders>
            <w:noWrap/>
            <w:vAlign w:val="center"/>
          </w:tcPr>
          <w:p w14:paraId="7AE240F6" w14:textId="7D61F94D" w:rsidR="000F75EF" w:rsidRPr="00F52F74" w:rsidRDefault="000F75EF" w:rsidP="000F75EF">
            <w:pPr>
              <w:spacing w:after="0" w:line="240" w:lineRule="auto"/>
              <w:jc w:val="center"/>
              <w:textAlignment w:val="bottom"/>
              <w:rPr>
                <w:rFonts w:ascii="Times New Roman" w:hAnsi="Times New Roman" w:cs="Times New Roman"/>
                <w:sz w:val="16"/>
                <w:szCs w:val="16"/>
                <w:highlight w:val="green"/>
              </w:rPr>
            </w:pPr>
            <w:r w:rsidRPr="00F52F74">
              <w:rPr>
                <w:rFonts w:ascii="Times New Roman" w:hAnsi="Times New Roman" w:cs="Times New Roman"/>
                <w:sz w:val="16"/>
                <w:szCs w:val="16"/>
                <w:highlight w:val="green"/>
                <w:lang w:bidi="ar-EG"/>
              </w:rPr>
              <w:t>52.78 ± 0.42 a</w:t>
            </w:r>
          </w:p>
        </w:tc>
        <w:tc>
          <w:tcPr>
            <w:tcW w:w="531" w:type="pct"/>
            <w:tcBorders>
              <w:top w:val="single" w:sz="4" w:space="0" w:color="auto"/>
              <w:left w:val="single" w:sz="4" w:space="0" w:color="auto"/>
              <w:bottom w:val="single" w:sz="4" w:space="0" w:color="auto"/>
              <w:right w:val="single" w:sz="4" w:space="0" w:color="auto"/>
            </w:tcBorders>
            <w:noWrap/>
            <w:vAlign w:val="center"/>
          </w:tcPr>
          <w:p w14:paraId="54E30C56" w14:textId="5566336F" w:rsidR="000F75EF" w:rsidRPr="00A97473" w:rsidRDefault="000F75EF" w:rsidP="000F75EF">
            <w:pPr>
              <w:spacing w:after="0" w:line="240" w:lineRule="auto"/>
              <w:jc w:val="center"/>
              <w:textAlignment w:val="bottom"/>
              <w:rPr>
                <w:rFonts w:ascii="Times New Roman" w:hAnsi="Times New Roman" w:cs="Times New Roman"/>
                <w:sz w:val="16"/>
                <w:szCs w:val="16"/>
              </w:rPr>
            </w:pPr>
            <w:r w:rsidRPr="00A97473">
              <w:rPr>
                <w:rFonts w:ascii="Times New Roman" w:hAnsi="Times New Roman" w:cs="Times New Roman"/>
                <w:sz w:val="16"/>
                <w:szCs w:val="16"/>
                <w:lang w:bidi="ar-EG"/>
              </w:rPr>
              <w:t>27.23 ± 0.30 a</w:t>
            </w:r>
          </w:p>
        </w:tc>
      </w:tr>
      <w:tr w:rsidR="00D80DE5" w:rsidRPr="00832469" w14:paraId="2C5D4669" w14:textId="77777777" w:rsidTr="000F75EF">
        <w:trPr>
          <w:trHeight w:val="265"/>
        </w:trPr>
        <w:tc>
          <w:tcPr>
            <w:tcW w:w="763" w:type="pct"/>
            <w:tcBorders>
              <w:top w:val="single" w:sz="4" w:space="0" w:color="auto"/>
              <w:left w:val="single" w:sz="4" w:space="0" w:color="auto"/>
              <w:bottom w:val="single" w:sz="4" w:space="0" w:color="auto"/>
              <w:right w:val="single" w:sz="4" w:space="0" w:color="auto"/>
            </w:tcBorders>
            <w:noWrap/>
            <w:vAlign w:val="bottom"/>
          </w:tcPr>
          <w:p w14:paraId="7FA94B85" w14:textId="0A90B3DF" w:rsidR="00D80DE5" w:rsidRPr="00A97473" w:rsidRDefault="00D80DE5" w:rsidP="00D80DE5">
            <w:pPr>
              <w:spacing w:after="0" w:line="240" w:lineRule="auto"/>
              <w:jc w:val="center"/>
              <w:rPr>
                <w:rFonts w:ascii="Times New Roman" w:hAnsi="Times New Roman" w:cs="Times New Roman"/>
                <w:sz w:val="18"/>
                <w:szCs w:val="18"/>
              </w:rPr>
            </w:pPr>
            <w:r w:rsidRPr="00A97473">
              <w:rPr>
                <w:rFonts w:ascii="Times New Roman" w:hAnsi="Times New Roman" w:cs="Times New Roman"/>
                <w:sz w:val="18"/>
                <w:szCs w:val="18"/>
              </w:rPr>
              <w:t>HSD.(0.05)</w:t>
            </w:r>
          </w:p>
        </w:tc>
        <w:tc>
          <w:tcPr>
            <w:tcW w:w="564" w:type="pct"/>
            <w:tcBorders>
              <w:top w:val="single" w:sz="4" w:space="0" w:color="auto"/>
              <w:left w:val="single" w:sz="4" w:space="0" w:color="auto"/>
              <w:bottom w:val="single" w:sz="4" w:space="0" w:color="auto"/>
              <w:right w:val="single" w:sz="4" w:space="0" w:color="auto"/>
            </w:tcBorders>
            <w:noWrap/>
            <w:vAlign w:val="center"/>
          </w:tcPr>
          <w:p w14:paraId="1CC33AB5" w14:textId="1F2AB0F4" w:rsidR="00D80DE5" w:rsidRPr="00A97473" w:rsidRDefault="00D80DE5" w:rsidP="00D80DE5">
            <w:pPr>
              <w:spacing w:after="0" w:line="240" w:lineRule="auto"/>
              <w:jc w:val="center"/>
              <w:rPr>
                <w:rFonts w:ascii="Times New Roman" w:hAnsi="Times New Roman" w:cs="Times New Roman"/>
                <w:sz w:val="16"/>
                <w:szCs w:val="16"/>
              </w:rPr>
            </w:pPr>
            <w:r w:rsidRPr="00A97473">
              <w:rPr>
                <w:rFonts w:ascii="Times New Roman" w:hAnsi="Times New Roman" w:cs="Times New Roman"/>
                <w:sz w:val="16"/>
                <w:szCs w:val="16"/>
                <w:lang w:bidi="ar-EG"/>
              </w:rPr>
              <w:t>0.25</w:t>
            </w:r>
          </w:p>
        </w:tc>
        <w:tc>
          <w:tcPr>
            <w:tcW w:w="489" w:type="pct"/>
            <w:tcBorders>
              <w:top w:val="single" w:sz="4" w:space="0" w:color="auto"/>
              <w:left w:val="single" w:sz="4" w:space="0" w:color="auto"/>
              <w:bottom w:val="single" w:sz="4" w:space="0" w:color="auto"/>
              <w:right w:val="single" w:sz="4" w:space="0" w:color="auto"/>
            </w:tcBorders>
            <w:noWrap/>
            <w:vAlign w:val="center"/>
          </w:tcPr>
          <w:p w14:paraId="08B0024E" w14:textId="43D35430" w:rsidR="00D80DE5" w:rsidRPr="00A97473" w:rsidRDefault="00D80DE5" w:rsidP="00D80DE5">
            <w:pPr>
              <w:spacing w:after="0" w:line="240" w:lineRule="auto"/>
              <w:jc w:val="center"/>
              <w:rPr>
                <w:rFonts w:ascii="Times New Roman" w:hAnsi="Times New Roman" w:cs="Times New Roman"/>
                <w:sz w:val="16"/>
                <w:szCs w:val="16"/>
              </w:rPr>
            </w:pPr>
            <w:r w:rsidRPr="00A97473">
              <w:rPr>
                <w:rFonts w:ascii="Times New Roman" w:hAnsi="Times New Roman" w:cs="Times New Roman"/>
                <w:sz w:val="16"/>
                <w:szCs w:val="16"/>
                <w:lang w:bidi="ar-EG"/>
              </w:rPr>
              <w:t>0.45</w:t>
            </w:r>
          </w:p>
        </w:tc>
        <w:tc>
          <w:tcPr>
            <w:tcW w:w="531" w:type="pct"/>
            <w:tcBorders>
              <w:top w:val="single" w:sz="4" w:space="0" w:color="auto"/>
              <w:left w:val="single" w:sz="4" w:space="0" w:color="auto"/>
              <w:bottom w:val="single" w:sz="4" w:space="0" w:color="auto"/>
              <w:right w:val="single" w:sz="4" w:space="0" w:color="auto"/>
            </w:tcBorders>
            <w:noWrap/>
            <w:vAlign w:val="center"/>
          </w:tcPr>
          <w:p w14:paraId="635527ED" w14:textId="1D517D39" w:rsidR="00D80DE5" w:rsidRPr="00A97473" w:rsidRDefault="00D80DE5" w:rsidP="00D80DE5">
            <w:pPr>
              <w:spacing w:after="0" w:line="240" w:lineRule="auto"/>
              <w:jc w:val="center"/>
              <w:rPr>
                <w:rFonts w:ascii="Times New Roman" w:hAnsi="Times New Roman" w:cs="Times New Roman"/>
                <w:sz w:val="16"/>
                <w:szCs w:val="16"/>
              </w:rPr>
            </w:pPr>
            <w:r w:rsidRPr="00A97473">
              <w:rPr>
                <w:rFonts w:ascii="Times New Roman" w:hAnsi="Times New Roman" w:cs="Times New Roman"/>
                <w:sz w:val="16"/>
                <w:szCs w:val="16"/>
                <w:lang w:bidi="ar-EG"/>
              </w:rPr>
              <w:t>0.46</w:t>
            </w:r>
          </w:p>
        </w:tc>
        <w:tc>
          <w:tcPr>
            <w:tcW w:w="531" w:type="pct"/>
            <w:tcBorders>
              <w:top w:val="single" w:sz="4" w:space="0" w:color="auto"/>
              <w:left w:val="single" w:sz="4" w:space="0" w:color="auto"/>
              <w:bottom w:val="single" w:sz="4" w:space="0" w:color="auto"/>
              <w:right w:val="single" w:sz="4" w:space="0" w:color="auto"/>
            </w:tcBorders>
            <w:noWrap/>
            <w:vAlign w:val="center"/>
          </w:tcPr>
          <w:p w14:paraId="54E994C6" w14:textId="444D4812" w:rsidR="00D80DE5" w:rsidRPr="00A97473" w:rsidRDefault="00D80DE5" w:rsidP="00D80DE5">
            <w:pPr>
              <w:spacing w:after="0" w:line="240" w:lineRule="auto"/>
              <w:jc w:val="center"/>
              <w:rPr>
                <w:rFonts w:ascii="Times New Roman" w:hAnsi="Times New Roman" w:cs="Times New Roman"/>
                <w:sz w:val="16"/>
                <w:szCs w:val="16"/>
              </w:rPr>
            </w:pPr>
            <w:r w:rsidRPr="00A97473">
              <w:rPr>
                <w:rFonts w:ascii="Times New Roman" w:hAnsi="Times New Roman" w:cs="Times New Roman"/>
                <w:sz w:val="16"/>
                <w:szCs w:val="16"/>
                <w:lang w:bidi="ar-EG"/>
              </w:rPr>
              <w:t>1.7</w:t>
            </w:r>
            <w:r w:rsidR="00DC5EB8" w:rsidRPr="00A97473">
              <w:rPr>
                <w:rFonts w:ascii="Times New Roman" w:hAnsi="Times New Roman" w:cs="Times New Roman"/>
                <w:sz w:val="16"/>
                <w:szCs w:val="16"/>
                <w:lang w:bidi="ar-EG"/>
              </w:rPr>
              <w:t>1</w:t>
            </w:r>
          </w:p>
        </w:tc>
        <w:tc>
          <w:tcPr>
            <w:tcW w:w="530" w:type="pct"/>
            <w:tcBorders>
              <w:top w:val="single" w:sz="4" w:space="0" w:color="auto"/>
              <w:left w:val="single" w:sz="4" w:space="0" w:color="auto"/>
              <w:bottom w:val="single" w:sz="4" w:space="0" w:color="auto"/>
              <w:right w:val="single" w:sz="4" w:space="0" w:color="auto"/>
            </w:tcBorders>
            <w:noWrap/>
            <w:vAlign w:val="center"/>
          </w:tcPr>
          <w:p w14:paraId="1FFD5C6E" w14:textId="0A54C6F9" w:rsidR="00D80DE5" w:rsidRPr="00A97473" w:rsidRDefault="00D80DE5" w:rsidP="00D80DE5">
            <w:pPr>
              <w:spacing w:after="0" w:line="240" w:lineRule="auto"/>
              <w:jc w:val="center"/>
              <w:rPr>
                <w:rFonts w:ascii="Times New Roman" w:hAnsi="Times New Roman" w:cs="Times New Roman"/>
                <w:sz w:val="16"/>
                <w:szCs w:val="16"/>
              </w:rPr>
            </w:pPr>
            <w:r w:rsidRPr="00A97473">
              <w:rPr>
                <w:rFonts w:ascii="Times New Roman" w:hAnsi="Times New Roman" w:cs="Times New Roman"/>
                <w:sz w:val="16"/>
                <w:szCs w:val="16"/>
                <w:lang w:bidi="ar-EG"/>
              </w:rPr>
              <w:t>1.59</w:t>
            </w:r>
          </w:p>
        </w:tc>
        <w:tc>
          <w:tcPr>
            <w:tcW w:w="531" w:type="pct"/>
            <w:tcBorders>
              <w:top w:val="single" w:sz="4" w:space="0" w:color="auto"/>
              <w:left w:val="single" w:sz="4" w:space="0" w:color="auto"/>
              <w:bottom w:val="single" w:sz="4" w:space="0" w:color="auto"/>
              <w:right w:val="single" w:sz="4" w:space="0" w:color="auto"/>
            </w:tcBorders>
            <w:noWrap/>
            <w:vAlign w:val="center"/>
          </w:tcPr>
          <w:p w14:paraId="55CF9C09" w14:textId="7161FF1E" w:rsidR="00D80DE5" w:rsidRPr="00A97473" w:rsidRDefault="00D80DE5" w:rsidP="00D80DE5">
            <w:pPr>
              <w:spacing w:after="0" w:line="240" w:lineRule="auto"/>
              <w:jc w:val="center"/>
              <w:rPr>
                <w:rFonts w:ascii="Times New Roman" w:hAnsi="Times New Roman" w:cs="Times New Roman"/>
                <w:sz w:val="16"/>
                <w:szCs w:val="16"/>
              </w:rPr>
            </w:pPr>
            <w:r w:rsidRPr="00A97473">
              <w:rPr>
                <w:rFonts w:ascii="Times New Roman" w:hAnsi="Times New Roman" w:cs="Times New Roman"/>
                <w:sz w:val="16"/>
                <w:szCs w:val="16"/>
                <w:lang w:bidi="ar-EG"/>
              </w:rPr>
              <w:t>0.32</w:t>
            </w:r>
          </w:p>
        </w:tc>
        <w:tc>
          <w:tcPr>
            <w:tcW w:w="531" w:type="pct"/>
            <w:tcBorders>
              <w:top w:val="single" w:sz="4" w:space="0" w:color="auto"/>
              <w:left w:val="single" w:sz="4" w:space="0" w:color="auto"/>
              <w:bottom w:val="single" w:sz="4" w:space="0" w:color="auto"/>
              <w:right w:val="single" w:sz="4" w:space="0" w:color="auto"/>
            </w:tcBorders>
            <w:noWrap/>
            <w:vAlign w:val="center"/>
          </w:tcPr>
          <w:p w14:paraId="18A1E854" w14:textId="578518BC" w:rsidR="00D80DE5" w:rsidRPr="00A97473" w:rsidRDefault="00D80DE5" w:rsidP="00D80DE5">
            <w:pPr>
              <w:spacing w:after="0" w:line="240" w:lineRule="auto"/>
              <w:jc w:val="center"/>
              <w:rPr>
                <w:rFonts w:ascii="Times New Roman" w:hAnsi="Times New Roman" w:cs="Times New Roman"/>
                <w:sz w:val="16"/>
                <w:szCs w:val="16"/>
              </w:rPr>
            </w:pPr>
            <w:r w:rsidRPr="00A97473">
              <w:rPr>
                <w:rFonts w:ascii="Times New Roman" w:hAnsi="Times New Roman" w:cs="Times New Roman"/>
                <w:sz w:val="16"/>
                <w:szCs w:val="16"/>
                <w:lang w:bidi="ar-EG"/>
              </w:rPr>
              <w:t>0.31</w:t>
            </w:r>
          </w:p>
        </w:tc>
        <w:tc>
          <w:tcPr>
            <w:tcW w:w="531" w:type="pct"/>
            <w:tcBorders>
              <w:top w:val="single" w:sz="4" w:space="0" w:color="auto"/>
              <w:left w:val="single" w:sz="4" w:space="0" w:color="auto"/>
              <w:bottom w:val="single" w:sz="4" w:space="0" w:color="auto"/>
              <w:right w:val="single" w:sz="4" w:space="0" w:color="auto"/>
            </w:tcBorders>
            <w:noWrap/>
            <w:vAlign w:val="center"/>
          </w:tcPr>
          <w:p w14:paraId="165A96F1" w14:textId="2812C16F" w:rsidR="00D80DE5" w:rsidRPr="00A97473" w:rsidRDefault="00D80DE5" w:rsidP="00D80DE5">
            <w:pPr>
              <w:spacing w:after="0" w:line="240" w:lineRule="auto"/>
              <w:jc w:val="center"/>
              <w:rPr>
                <w:rFonts w:ascii="Times New Roman" w:hAnsi="Times New Roman" w:cs="Times New Roman"/>
                <w:sz w:val="16"/>
                <w:szCs w:val="16"/>
              </w:rPr>
            </w:pPr>
            <w:r w:rsidRPr="00A97473">
              <w:rPr>
                <w:rFonts w:ascii="Times New Roman" w:hAnsi="Times New Roman" w:cs="Times New Roman"/>
                <w:sz w:val="16"/>
                <w:szCs w:val="16"/>
                <w:lang w:bidi="ar-EG"/>
              </w:rPr>
              <w:t>0.28</w:t>
            </w:r>
          </w:p>
        </w:tc>
      </w:tr>
    </w:tbl>
    <w:p w14:paraId="53B658A0" w14:textId="07D69E3D" w:rsidR="00D80DE5" w:rsidRPr="00D80DE5" w:rsidRDefault="0096368A" w:rsidP="00D80DE5">
      <w:pPr>
        <w:spacing w:line="240" w:lineRule="auto"/>
        <w:ind w:right="360"/>
        <w:jc w:val="both"/>
        <w:rPr>
          <w:rFonts w:ascii="Times New Roman" w:hAnsi="Times New Roman" w:cs="Times New Roman"/>
          <w:b/>
          <w:bCs/>
          <w:sz w:val="18"/>
          <w:szCs w:val="18"/>
        </w:rPr>
      </w:pPr>
      <w:r w:rsidRPr="00832469">
        <w:rPr>
          <w:rFonts w:ascii="Times New Roman" w:hAnsi="Times New Roman" w:cs="Times New Roman"/>
          <w:b/>
          <w:bCs/>
          <w:sz w:val="18"/>
          <w:szCs w:val="18"/>
          <w:lang w:bidi="ar-EG"/>
        </w:rPr>
        <w:t xml:space="preserve"> Table. (4) </w:t>
      </w:r>
      <w:r w:rsidRPr="00832469">
        <w:rPr>
          <w:rFonts w:ascii="Times New Roman" w:hAnsi="Times New Roman" w:cs="Times New Roman"/>
          <w:b/>
          <w:bCs/>
          <w:sz w:val="18"/>
          <w:szCs w:val="18"/>
        </w:rPr>
        <w:t xml:space="preserve"> </w:t>
      </w:r>
      <w:r w:rsidRPr="00832469">
        <w:rPr>
          <w:rFonts w:ascii="Times New Roman" w:hAnsi="Times New Roman" w:cs="Times New Roman"/>
          <w:b/>
          <w:bCs/>
          <w:sz w:val="18"/>
          <w:szCs w:val="18"/>
          <w:lang w:bidi="ar-EG"/>
        </w:rPr>
        <w:t xml:space="preserve">Effect of </w:t>
      </w:r>
      <w:r w:rsidRPr="00832469">
        <w:rPr>
          <w:rFonts w:ascii="Times New Roman" w:hAnsi="Times New Roman" w:cs="Times New Roman"/>
          <w:b/>
          <w:bCs/>
          <w:sz w:val="18"/>
          <w:szCs w:val="18"/>
        </w:rPr>
        <w:t>microbial inoculation of Length of inflorescence (cm), flower number per inflorescence , perfect flower percentage and flowering density per meters during 2024 and 2025 seasons.</w:t>
      </w:r>
      <w:r w:rsidRPr="00832469">
        <w:rPr>
          <w:rFonts w:ascii="Times New Roman" w:hAnsi="Times New Roman" w:cs="Times New Roman"/>
          <w:b/>
          <w:bCs/>
          <w:sz w:val="18"/>
          <w:szCs w:val="18"/>
          <w:lang w:bidi="ar-EG"/>
        </w:rPr>
        <w:t xml:space="preserve"> </w:t>
      </w:r>
    </w:p>
    <w:p w14:paraId="2443B1B4" w14:textId="35E24757" w:rsidR="00D80DE5" w:rsidRDefault="0096368A" w:rsidP="00D80DE5">
      <w:pPr>
        <w:spacing w:after="0" w:line="240" w:lineRule="auto"/>
        <w:rPr>
          <w:rFonts w:ascii="Times New Roman" w:hAnsi="Times New Roman" w:cs="Times New Roman"/>
          <w:sz w:val="18"/>
          <w:szCs w:val="18"/>
          <w:rtl/>
          <w:lang w:bidi="ar-EG"/>
        </w:rPr>
      </w:pPr>
      <w:r w:rsidRPr="00832469">
        <w:rPr>
          <w:rFonts w:ascii="Times New Roman" w:hAnsi="Times New Roman" w:cs="Times New Roman"/>
          <w:sz w:val="18"/>
          <w:szCs w:val="18"/>
          <w:lang w:bidi="ar-EG"/>
        </w:rPr>
        <w:t xml:space="preserve">Data are presented as mean ± standard deviation (SD). </w:t>
      </w:r>
      <w:r w:rsidR="00D80DE5" w:rsidRPr="00A97473">
        <w:rPr>
          <w:rFonts w:ascii="Times New Roman" w:hAnsi="Times New Roman" w:cs="Times New Roman"/>
          <w:sz w:val="18"/>
          <w:szCs w:val="18"/>
          <w:lang w:bidi="ar-EG"/>
        </w:rPr>
        <w:t>Means followed by the same letter are not significantly different according to Tukey’s HSD test at p ≤ 0.05.</w:t>
      </w:r>
    </w:p>
    <w:p w14:paraId="5A5A0BD8" w14:textId="5404FA2A" w:rsidR="00065046" w:rsidRDefault="00065046" w:rsidP="00D80DE5">
      <w:pPr>
        <w:ind w:left="360" w:right="360"/>
        <w:rPr>
          <w:rFonts w:ascii="Times New Roman" w:hAnsi="Times New Roman" w:cs="Times New Roman"/>
          <w:sz w:val="18"/>
          <w:szCs w:val="18"/>
          <w:rtl/>
          <w:lang w:bidi="ar-EG"/>
        </w:rPr>
      </w:pPr>
    </w:p>
    <w:tbl>
      <w:tblPr>
        <w:tblpPr w:leftFromText="180" w:rightFromText="180" w:vertAnchor="text" w:horzAnchor="margin" w:tblpY="509"/>
        <w:tblW w:w="4931" w:type="pct"/>
        <w:tblCellMar>
          <w:left w:w="28" w:type="dxa"/>
          <w:right w:w="28" w:type="dxa"/>
        </w:tblCellMar>
        <w:tblLook w:val="04A0" w:firstRow="1" w:lastRow="0" w:firstColumn="1" w:lastColumn="0" w:noHBand="0" w:noVBand="1"/>
      </w:tblPr>
      <w:tblGrid>
        <w:gridCol w:w="2176"/>
        <w:gridCol w:w="1172"/>
        <w:gridCol w:w="1172"/>
        <w:gridCol w:w="1170"/>
        <w:gridCol w:w="1183"/>
        <w:gridCol w:w="1170"/>
        <w:gridCol w:w="1168"/>
      </w:tblGrid>
      <w:tr w:rsidR="0096368A" w:rsidRPr="00F52F74" w14:paraId="5E646ED6" w14:textId="77777777" w:rsidTr="00065046">
        <w:trPr>
          <w:trHeight w:val="216"/>
        </w:trPr>
        <w:tc>
          <w:tcPr>
            <w:tcW w:w="1181" w:type="pct"/>
            <w:vMerge w:val="restart"/>
            <w:tcBorders>
              <w:top w:val="single" w:sz="8" w:space="0" w:color="auto"/>
              <w:left w:val="single" w:sz="8" w:space="0" w:color="auto"/>
              <w:bottom w:val="single" w:sz="8" w:space="0" w:color="auto"/>
              <w:right w:val="single" w:sz="8" w:space="0" w:color="auto"/>
              <w:tl2br w:val="single" w:sz="4" w:space="0" w:color="auto"/>
            </w:tcBorders>
            <w:noWrap/>
            <w:vAlign w:val="bottom"/>
          </w:tcPr>
          <w:p w14:paraId="153A376C" w14:textId="77777777" w:rsidR="0096368A" w:rsidRPr="00F52F74"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 </w:t>
            </w:r>
            <w:r w:rsidRPr="00F52F74">
              <w:rPr>
                <w:rFonts w:ascii="Times New Roman" w:hAnsi="Times New Roman" w:cs="Times New Roman"/>
                <w:sz w:val="18"/>
                <w:szCs w:val="18"/>
              </w:rPr>
              <w:t>Characters</w:t>
            </w:r>
          </w:p>
          <w:p w14:paraId="756CE4FA" w14:textId="77777777" w:rsidR="0096368A" w:rsidRPr="00F52F74" w:rsidRDefault="0096368A" w:rsidP="0009200A">
            <w:pPr>
              <w:spacing w:after="0" w:line="360" w:lineRule="auto"/>
              <w:rPr>
                <w:rFonts w:ascii="Times New Roman" w:hAnsi="Times New Roman" w:cs="Times New Roman"/>
                <w:sz w:val="18"/>
                <w:szCs w:val="18"/>
              </w:rPr>
            </w:pPr>
            <w:r w:rsidRPr="00F52F74">
              <w:rPr>
                <w:rFonts w:ascii="Times New Roman" w:hAnsi="Times New Roman" w:cs="Times New Roman"/>
                <w:sz w:val="18"/>
                <w:szCs w:val="18"/>
              </w:rPr>
              <w:t>Treatments </w:t>
            </w:r>
          </w:p>
        </w:tc>
        <w:tc>
          <w:tcPr>
            <w:tcW w:w="1272" w:type="pct"/>
            <w:gridSpan w:val="2"/>
            <w:tcBorders>
              <w:top w:val="single" w:sz="8" w:space="0" w:color="auto"/>
              <w:left w:val="nil"/>
              <w:bottom w:val="single" w:sz="8" w:space="0" w:color="auto"/>
              <w:right w:val="single" w:sz="8" w:space="0" w:color="000000"/>
            </w:tcBorders>
            <w:vAlign w:val="center"/>
          </w:tcPr>
          <w:p w14:paraId="6D99343E" w14:textId="77777777" w:rsidR="0096368A" w:rsidRPr="00F52F74" w:rsidRDefault="0096368A" w:rsidP="0009200A">
            <w:pPr>
              <w:spacing w:line="264" w:lineRule="auto"/>
              <w:jc w:val="center"/>
              <w:rPr>
                <w:rFonts w:ascii="Times New Roman" w:hAnsi="Times New Roman" w:cs="Times New Roman"/>
                <w:color w:val="000000"/>
                <w:sz w:val="18"/>
                <w:szCs w:val="18"/>
              </w:rPr>
            </w:pPr>
            <w:r w:rsidRPr="00F52F74">
              <w:rPr>
                <w:rFonts w:ascii="Times New Roman" w:hAnsi="Times New Roman" w:cs="Times New Roman"/>
                <w:color w:val="000000"/>
                <w:sz w:val="18"/>
                <w:szCs w:val="18"/>
              </w:rPr>
              <w:t>Fruit weight (g)</w:t>
            </w:r>
          </w:p>
        </w:tc>
        <w:tc>
          <w:tcPr>
            <w:tcW w:w="1277" w:type="pct"/>
            <w:gridSpan w:val="2"/>
            <w:tcBorders>
              <w:top w:val="single" w:sz="8" w:space="0" w:color="auto"/>
              <w:left w:val="nil"/>
              <w:bottom w:val="single" w:sz="8" w:space="0" w:color="auto"/>
              <w:right w:val="single" w:sz="8" w:space="0" w:color="000000"/>
            </w:tcBorders>
            <w:vAlign w:val="center"/>
          </w:tcPr>
          <w:p w14:paraId="29761E3E" w14:textId="77777777" w:rsidR="0096368A" w:rsidRPr="00F52F74" w:rsidRDefault="0096368A" w:rsidP="0009200A">
            <w:pPr>
              <w:spacing w:line="264" w:lineRule="auto"/>
              <w:jc w:val="center"/>
              <w:rPr>
                <w:rFonts w:ascii="Times New Roman" w:hAnsi="Times New Roman" w:cs="Times New Roman"/>
                <w:color w:val="000000"/>
                <w:sz w:val="18"/>
                <w:szCs w:val="18"/>
              </w:rPr>
            </w:pPr>
            <w:r w:rsidRPr="00F52F74">
              <w:rPr>
                <w:rFonts w:ascii="Times New Roman" w:hAnsi="Times New Roman" w:cs="Times New Roman"/>
                <w:color w:val="000000"/>
                <w:sz w:val="18"/>
                <w:szCs w:val="18"/>
              </w:rPr>
              <w:t>Fruit length (cm)</w:t>
            </w:r>
          </w:p>
        </w:tc>
        <w:tc>
          <w:tcPr>
            <w:tcW w:w="1269" w:type="pct"/>
            <w:gridSpan w:val="2"/>
            <w:tcBorders>
              <w:top w:val="single" w:sz="8" w:space="0" w:color="auto"/>
              <w:left w:val="nil"/>
              <w:bottom w:val="single" w:sz="8" w:space="0" w:color="auto"/>
              <w:right w:val="single" w:sz="8" w:space="0" w:color="000000"/>
            </w:tcBorders>
            <w:vAlign w:val="center"/>
          </w:tcPr>
          <w:p w14:paraId="337303C5" w14:textId="77777777" w:rsidR="0096368A" w:rsidRPr="00F52F74" w:rsidRDefault="0096368A" w:rsidP="0009200A">
            <w:pPr>
              <w:spacing w:line="264" w:lineRule="auto"/>
              <w:jc w:val="center"/>
              <w:rPr>
                <w:rFonts w:ascii="Times New Roman" w:hAnsi="Times New Roman" w:cs="Times New Roman"/>
                <w:color w:val="000000"/>
                <w:sz w:val="18"/>
                <w:szCs w:val="18"/>
              </w:rPr>
            </w:pPr>
            <w:r w:rsidRPr="00F52F74">
              <w:rPr>
                <w:rFonts w:ascii="Times New Roman" w:hAnsi="Times New Roman" w:cs="Times New Roman"/>
                <w:color w:val="000000"/>
                <w:sz w:val="18"/>
                <w:szCs w:val="18"/>
              </w:rPr>
              <w:t>Fruit width (cm)</w:t>
            </w:r>
          </w:p>
        </w:tc>
      </w:tr>
      <w:tr w:rsidR="0096368A" w:rsidRPr="00F52F74" w14:paraId="3B43299F" w14:textId="77777777" w:rsidTr="00065046">
        <w:trPr>
          <w:trHeight w:val="216"/>
        </w:trPr>
        <w:tc>
          <w:tcPr>
            <w:tcW w:w="1181" w:type="pct"/>
            <w:vMerge/>
            <w:tcBorders>
              <w:left w:val="single" w:sz="8" w:space="0" w:color="auto"/>
              <w:bottom w:val="single" w:sz="8" w:space="0" w:color="auto"/>
              <w:right w:val="single" w:sz="8" w:space="0" w:color="auto"/>
              <w:tl2br w:val="single" w:sz="4" w:space="0" w:color="auto"/>
            </w:tcBorders>
            <w:noWrap/>
            <w:vAlign w:val="bottom"/>
          </w:tcPr>
          <w:p w14:paraId="4DFCF284" w14:textId="77777777" w:rsidR="0096368A" w:rsidRPr="00F52F74" w:rsidRDefault="0096368A" w:rsidP="0009200A">
            <w:pPr>
              <w:spacing w:after="0" w:line="240" w:lineRule="auto"/>
              <w:jc w:val="center"/>
              <w:rPr>
                <w:rFonts w:ascii="Times New Roman" w:hAnsi="Times New Roman" w:cs="Times New Roman"/>
                <w:sz w:val="18"/>
                <w:szCs w:val="18"/>
              </w:rPr>
            </w:pPr>
          </w:p>
        </w:tc>
        <w:tc>
          <w:tcPr>
            <w:tcW w:w="636" w:type="pct"/>
            <w:tcBorders>
              <w:top w:val="nil"/>
              <w:left w:val="nil"/>
              <w:bottom w:val="single" w:sz="8" w:space="0" w:color="auto"/>
              <w:right w:val="single" w:sz="4" w:space="0" w:color="auto"/>
            </w:tcBorders>
            <w:noWrap/>
          </w:tcPr>
          <w:p w14:paraId="7BF08592" w14:textId="77777777" w:rsidR="0096368A" w:rsidRPr="00F52F74" w:rsidRDefault="0096368A" w:rsidP="0009200A">
            <w:pPr>
              <w:spacing w:after="0" w:line="240" w:lineRule="auto"/>
              <w:jc w:val="center"/>
              <w:rPr>
                <w:rFonts w:ascii="Times New Roman" w:hAnsi="Times New Roman" w:cs="Times New Roman"/>
                <w:sz w:val="18"/>
                <w:szCs w:val="18"/>
              </w:rPr>
            </w:pPr>
            <w:r w:rsidRPr="00F52F74">
              <w:rPr>
                <w:rFonts w:ascii="Times New Roman" w:hAnsi="Times New Roman" w:cs="Times New Roman"/>
                <w:sz w:val="18"/>
                <w:szCs w:val="18"/>
              </w:rPr>
              <w:t>2024</w:t>
            </w:r>
          </w:p>
        </w:tc>
        <w:tc>
          <w:tcPr>
            <w:tcW w:w="636" w:type="pct"/>
            <w:tcBorders>
              <w:top w:val="nil"/>
              <w:left w:val="nil"/>
              <w:bottom w:val="single" w:sz="8" w:space="0" w:color="auto"/>
              <w:right w:val="single" w:sz="8" w:space="0" w:color="auto"/>
            </w:tcBorders>
            <w:noWrap/>
          </w:tcPr>
          <w:p w14:paraId="55412727" w14:textId="77777777" w:rsidR="0096368A" w:rsidRPr="00F52F74" w:rsidRDefault="0096368A" w:rsidP="0009200A">
            <w:pPr>
              <w:spacing w:after="0" w:line="240" w:lineRule="auto"/>
              <w:jc w:val="center"/>
              <w:rPr>
                <w:rFonts w:ascii="Times New Roman" w:hAnsi="Times New Roman" w:cs="Times New Roman"/>
                <w:sz w:val="18"/>
                <w:szCs w:val="18"/>
              </w:rPr>
            </w:pPr>
            <w:r w:rsidRPr="00F52F74">
              <w:rPr>
                <w:rFonts w:ascii="Times New Roman" w:hAnsi="Times New Roman" w:cs="Times New Roman"/>
                <w:sz w:val="18"/>
                <w:szCs w:val="18"/>
              </w:rPr>
              <w:t>2025</w:t>
            </w:r>
          </w:p>
        </w:tc>
        <w:tc>
          <w:tcPr>
            <w:tcW w:w="635" w:type="pct"/>
            <w:tcBorders>
              <w:top w:val="nil"/>
              <w:left w:val="nil"/>
              <w:bottom w:val="single" w:sz="8" w:space="0" w:color="auto"/>
              <w:right w:val="single" w:sz="4" w:space="0" w:color="auto"/>
            </w:tcBorders>
            <w:noWrap/>
          </w:tcPr>
          <w:p w14:paraId="3F87D969" w14:textId="77777777" w:rsidR="0096368A" w:rsidRPr="00F52F74" w:rsidRDefault="0096368A" w:rsidP="0009200A">
            <w:pPr>
              <w:spacing w:after="0" w:line="240" w:lineRule="auto"/>
              <w:jc w:val="center"/>
              <w:rPr>
                <w:rFonts w:ascii="Times New Roman" w:hAnsi="Times New Roman" w:cs="Times New Roman"/>
                <w:sz w:val="18"/>
                <w:szCs w:val="18"/>
              </w:rPr>
            </w:pPr>
            <w:r w:rsidRPr="00F52F74">
              <w:rPr>
                <w:rFonts w:ascii="Times New Roman" w:hAnsi="Times New Roman" w:cs="Times New Roman"/>
                <w:sz w:val="18"/>
                <w:szCs w:val="18"/>
              </w:rPr>
              <w:t>2024</w:t>
            </w:r>
          </w:p>
        </w:tc>
        <w:tc>
          <w:tcPr>
            <w:tcW w:w="642" w:type="pct"/>
            <w:tcBorders>
              <w:top w:val="nil"/>
              <w:left w:val="nil"/>
              <w:bottom w:val="single" w:sz="8" w:space="0" w:color="auto"/>
              <w:right w:val="single" w:sz="8" w:space="0" w:color="auto"/>
            </w:tcBorders>
            <w:noWrap/>
          </w:tcPr>
          <w:p w14:paraId="59AC6D9B" w14:textId="77777777" w:rsidR="0096368A" w:rsidRPr="00F52F74" w:rsidRDefault="0096368A" w:rsidP="0009200A">
            <w:pPr>
              <w:spacing w:after="0" w:line="240" w:lineRule="auto"/>
              <w:jc w:val="center"/>
              <w:rPr>
                <w:rFonts w:ascii="Times New Roman" w:hAnsi="Times New Roman" w:cs="Times New Roman"/>
                <w:sz w:val="18"/>
                <w:szCs w:val="18"/>
              </w:rPr>
            </w:pPr>
            <w:r w:rsidRPr="00F52F74">
              <w:rPr>
                <w:rFonts w:ascii="Times New Roman" w:hAnsi="Times New Roman" w:cs="Times New Roman"/>
                <w:sz w:val="18"/>
                <w:szCs w:val="18"/>
              </w:rPr>
              <w:t>2025</w:t>
            </w:r>
          </w:p>
        </w:tc>
        <w:tc>
          <w:tcPr>
            <w:tcW w:w="635" w:type="pct"/>
            <w:tcBorders>
              <w:top w:val="nil"/>
              <w:left w:val="nil"/>
              <w:bottom w:val="single" w:sz="8" w:space="0" w:color="auto"/>
              <w:right w:val="single" w:sz="4" w:space="0" w:color="auto"/>
            </w:tcBorders>
            <w:noWrap/>
          </w:tcPr>
          <w:p w14:paraId="46F5B2B1" w14:textId="77777777" w:rsidR="0096368A" w:rsidRPr="00F52F74" w:rsidRDefault="0096368A" w:rsidP="0009200A">
            <w:pPr>
              <w:spacing w:after="0" w:line="240" w:lineRule="auto"/>
              <w:jc w:val="center"/>
              <w:rPr>
                <w:rFonts w:ascii="Times New Roman" w:hAnsi="Times New Roman" w:cs="Times New Roman"/>
                <w:sz w:val="18"/>
                <w:szCs w:val="18"/>
              </w:rPr>
            </w:pPr>
            <w:r w:rsidRPr="00F52F74">
              <w:rPr>
                <w:rFonts w:ascii="Times New Roman" w:hAnsi="Times New Roman" w:cs="Times New Roman"/>
                <w:sz w:val="18"/>
                <w:szCs w:val="18"/>
              </w:rPr>
              <w:t>2024</w:t>
            </w:r>
          </w:p>
        </w:tc>
        <w:tc>
          <w:tcPr>
            <w:tcW w:w="634" w:type="pct"/>
            <w:tcBorders>
              <w:top w:val="nil"/>
              <w:left w:val="nil"/>
              <w:bottom w:val="single" w:sz="8" w:space="0" w:color="auto"/>
              <w:right w:val="single" w:sz="8" w:space="0" w:color="auto"/>
            </w:tcBorders>
            <w:noWrap/>
          </w:tcPr>
          <w:p w14:paraId="5AD512E8" w14:textId="77777777" w:rsidR="0096368A" w:rsidRPr="00F52F74" w:rsidRDefault="0096368A" w:rsidP="0009200A">
            <w:pPr>
              <w:spacing w:after="0" w:line="240" w:lineRule="auto"/>
              <w:jc w:val="center"/>
              <w:rPr>
                <w:rFonts w:ascii="Times New Roman" w:hAnsi="Times New Roman" w:cs="Times New Roman"/>
                <w:sz w:val="18"/>
                <w:szCs w:val="18"/>
              </w:rPr>
            </w:pPr>
            <w:r w:rsidRPr="00F52F74">
              <w:rPr>
                <w:rFonts w:ascii="Times New Roman" w:hAnsi="Times New Roman" w:cs="Times New Roman"/>
                <w:sz w:val="18"/>
                <w:szCs w:val="18"/>
              </w:rPr>
              <w:t>2025</w:t>
            </w:r>
          </w:p>
        </w:tc>
      </w:tr>
      <w:tr w:rsidR="00065046" w:rsidRPr="00F52F74" w14:paraId="782A1BE0" w14:textId="77777777" w:rsidTr="00065046">
        <w:trPr>
          <w:trHeight w:val="204"/>
        </w:trPr>
        <w:tc>
          <w:tcPr>
            <w:tcW w:w="1181" w:type="pct"/>
            <w:tcBorders>
              <w:top w:val="nil"/>
              <w:left w:val="single" w:sz="8" w:space="0" w:color="auto"/>
              <w:bottom w:val="single" w:sz="4" w:space="0" w:color="auto"/>
              <w:right w:val="single" w:sz="8" w:space="0" w:color="auto"/>
            </w:tcBorders>
            <w:noWrap/>
            <w:vAlign w:val="bottom"/>
          </w:tcPr>
          <w:p w14:paraId="1AA07C5A" w14:textId="77777777" w:rsidR="00065046" w:rsidRPr="00F52F74" w:rsidRDefault="00065046" w:rsidP="00065046">
            <w:pPr>
              <w:spacing w:after="0" w:line="240" w:lineRule="auto"/>
              <w:jc w:val="center"/>
              <w:rPr>
                <w:rFonts w:ascii="Times New Roman" w:hAnsi="Times New Roman" w:cs="Times New Roman"/>
                <w:sz w:val="18"/>
                <w:szCs w:val="18"/>
              </w:rPr>
            </w:pPr>
            <w:r w:rsidRPr="00F52F74">
              <w:rPr>
                <w:rFonts w:ascii="Times New Roman" w:hAnsi="Times New Roman" w:cs="Times New Roman"/>
                <w:sz w:val="18"/>
                <w:szCs w:val="18"/>
              </w:rPr>
              <w:t>Control</w:t>
            </w:r>
          </w:p>
        </w:tc>
        <w:tc>
          <w:tcPr>
            <w:tcW w:w="636" w:type="pct"/>
            <w:tcBorders>
              <w:top w:val="nil"/>
              <w:left w:val="nil"/>
              <w:bottom w:val="single" w:sz="4" w:space="0" w:color="auto"/>
              <w:right w:val="single" w:sz="4" w:space="0" w:color="auto"/>
            </w:tcBorders>
            <w:noWrap/>
            <w:vAlign w:val="center"/>
          </w:tcPr>
          <w:p w14:paraId="19CF3608" w14:textId="3697ED9D" w:rsidR="00065046" w:rsidRPr="00F52F74" w:rsidRDefault="00065046" w:rsidP="00065046">
            <w:pPr>
              <w:spacing w:after="0" w:line="240" w:lineRule="auto"/>
              <w:jc w:val="center"/>
              <w:rPr>
                <w:rFonts w:ascii="Times New Roman" w:hAnsi="Times New Roman" w:cs="Times New Roman"/>
                <w:sz w:val="16"/>
                <w:szCs w:val="16"/>
              </w:rPr>
            </w:pPr>
            <w:r w:rsidRPr="00F52F74">
              <w:rPr>
                <w:rFonts w:ascii="Times New Roman" w:hAnsi="Times New Roman" w:cs="Times New Roman"/>
                <w:sz w:val="16"/>
                <w:szCs w:val="16"/>
                <w:lang w:bidi="ar-EG"/>
              </w:rPr>
              <w:t>3.51 ± 0.05 b</w:t>
            </w:r>
          </w:p>
        </w:tc>
        <w:tc>
          <w:tcPr>
            <w:tcW w:w="636" w:type="pct"/>
            <w:tcBorders>
              <w:top w:val="nil"/>
              <w:left w:val="nil"/>
              <w:bottom w:val="single" w:sz="4" w:space="0" w:color="auto"/>
              <w:right w:val="single" w:sz="8" w:space="0" w:color="auto"/>
            </w:tcBorders>
            <w:noWrap/>
            <w:vAlign w:val="center"/>
          </w:tcPr>
          <w:p w14:paraId="3D588043" w14:textId="7D837DFE" w:rsidR="00065046" w:rsidRPr="00F52F74" w:rsidRDefault="00065046" w:rsidP="00065046">
            <w:pPr>
              <w:spacing w:after="0" w:line="240" w:lineRule="auto"/>
              <w:jc w:val="center"/>
              <w:rPr>
                <w:rFonts w:ascii="Times New Roman" w:hAnsi="Times New Roman" w:cs="Times New Roman"/>
                <w:sz w:val="16"/>
                <w:szCs w:val="16"/>
              </w:rPr>
            </w:pPr>
            <w:r w:rsidRPr="00F52F74">
              <w:rPr>
                <w:rFonts w:ascii="Times New Roman" w:hAnsi="Times New Roman" w:cs="Times New Roman"/>
                <w:sz w:val="16"/>
                <w:szCs w:val="16"/>
                <w:lang w:bidi="ar-EG"/>
              </w:rPr>
              <w:t>3.53 ± 0.06 b</w:t>
            </w:r>
          </w:p>
        </w:tc>
        <w:tc>
          <w:tcPr>
            <w:tcW w:w="635" w:type="pct"/>
            <w:tcBorders>
              <w:top w:val="nil"/>
              <w:left w:val="nil"/>
              <w:bottom w:val="single" w:sz="4" w:space="0" w:color="auto"/>
              <w:right w:val="single" w:sz="4" w:space="0" w:color="auto"/>
            </w:tcBorders>
            <w:noWrap/>
            <w:vAlign w:val="center"/>
          </w:tcPr>
          <w:p w14:paraId="073D5C64" w14:textId="388570EF" w:rsidR="00065046" w:rsidRPr="00F52F74" w:rsidRDefault="00065046" w:rsidP="00065046">
            <w:pPr>
              <w:spacing w:after="0" w:line="240" w:lineRule="auto"/>
              <w:jc w:val="center"/>
              <w:rPr>
                <w:rFonts w:ascii="Times New Roman" w:hAnsi="Times New Roman" w:cs="Times New Roman"/>
                <w:sz w:val="16"/>
                <w:szCs w:val="16"/>
              </w:rPr>
            </w:pPr>
            <w:r w:rsidRPr="00F52F74">
              <w:rPr>
                <w:rFonts w:ascii="Times New Roman" w:hAnsi="Times New Roman" w:cs="Times New Roman"/>
                <w:sz w:val="16"/>
                <w:szCs w:val="16"/>
                <w:lang w:bidi="ar-EG"/>
              </w:rPr>
              <w:t>2.50 ± 0.09 a</w:t>
            </w:r>
          </w:p>
        </w:tc>
        <w:tc>
          <w:tcPr>
            <w:tcW w:w="642" w:type="pct"/>
            <w:tcBorders>
              <w:top w:val="nil"/>
              <w:left w:val="nil"/>
              <w:bottom w:val="single" w:sz="4" w:space="0" w:color="auto"/>
              <w:right w:val="single" w:sz="8" w:space="0" w:color="auto"/>
            </w:tcBorders>
            <w:noWrap/>
            <w:vAlign w:val="center"/>
          </w:tcPr>
          <w:p w14:paraId="580E17D5" w14:textId="724A5DCF" w:rsidR="00065046" w:rsidRPr="00F52F74" w:rsidRDefault="00065046" w:rsidP="00065046">
            <w:pPr>
              <w:spacing w:after="0" w:line="240" w:lineRule="auto"/>
              <w:jc w:val="center"/>
              <w:rPr>
                <w:rFonts w:ascii="Times New Roman" w:hAnsi="Times New Roman" w:cs="Times New Roman"/>
                <w:sz w:val="16"/>
                <w:szCs w:val="16"/>
              </w:rPr>
            </w:pPr>
            <w:r w:rsidRPr="00F52F74">
              <w:rPr>
                <w:rFonts w:ascii="Times New Roman" w:hAnsi="Times New Roman" w:cs="Times New Roman"/>
                <w:sz w:val="16"/>
                <w:szCs w:val="16"/>
                <w:lang w:bidi="ar-EG"/>
              </w:rPr>
              <w:t>2.48 ± 0.11 a</w:t>
            </w:r>
          </w:p>
        </w:tc>
        <w:tc>
          <w:tcPr>
            <w:tcW w:w="635" w:type="pct"/>
            <w:tcBorders>
              <w:top w:val="nil"/>
              <w:left w:val="nil"/>
              <w:bottom w:val="single" w:sz="4" w:space="0" w:color="auto"/>
              <w:right w:val="single" w:sz="4" w:space="0" w:color="auto"/>
            </w:tcBorders>
            <w:noWrap/>
            <w:vAlign w:val="center"/>
          </w:tcPr>
          <w:p w14:paraId="2FB5265D" w14:textId="6BA8E400" w:rsidR="00065046" w:rsidRPr="00F52F74" w:rsidRDefault="00065046" w:rsidP="00065046">
            <w:pPr>
              <w:spacing w:after="0" w:line="240" w:lineRule="auto"/>
              <w:jc w:val="center"/>
              <w:rPr>
                <w:rFonts w:ascii="Times New Roman" w:hAnsi="Times New Roman" w:cs="Times New Roman"/>
                <w:sz w:val="16"/>
                <w:szCs w:val="16"/>
              </w:rPr>
            </w:pPr>
            <w:r w:rsidRPr="00F52F74">
              <w:rPr>
                <w:rFonts w:ascii="Times New Roman" w:hAnsi="Times New Roman" w:cs="Times New Roman"/>
                <w:sz w:val="16"/>
                <w:szCs w:val="16"/>
                <w:lang w:bidi="ar-EG"/>
              </w:rPr>
              <w:t>1.58 ± 0.0</w:t>
            </w:r>
            <w:r w:rsidR="0019677C" w:rsidRPr="00F52F74">
              <w:rPr>
                <w:rFonts w:ascii="Times New Roman" w:hAnsi="Times New Roman" w:cs="Times New Roman"/>
                <w:sz w:val="16"/>
                <w:szCs w:val="16"/>
                <w:lang w:bidi="ar-EG"/>
              </w:rPr>
              <w:t>2</w:t>
            </w:r>
            <w:r w:rsidRPr="00F52F74">
              <w:rPr>
                <w:rFonts w:ascii="Times New Roman" w:hAnsi="Times New Roman" w:cs="Times New Roman"/>
                <w:sz w:val="16"/>
                <w:szCs w:val="16"/>
                <w:lang w:bidi="ar-EG"/>
              </w:rPr>
              <w:t xml:space="preserve"> a</w:t>
            </w:r>
          </w:p>
        </w:tc>
        <w:tc>
          <w:tcPr>
            <w:tcW w:w="634" w:type="pct"/>
            <w:tcBorders>
              <w:top w:val="nil"/>
              <w:left w:val="nil"/>
              <w:bottom w:val="single" w:sz="4" w:space="0" w:color="auto"/>
              <w:right w:val="single" w:sz="8" w:space="0" w:color="auto"/>
            </w:tcBorders>
            <w:noWrap/>
            <w:vAlign w:val="center"/>
          </w:tcPr>
          <w:p w14:paraId="538D8B69" w14:textId="0FD9DC57" w:rsidR="00065046" w:rsidRPr="00F52F74" w:rsidRDefault="00065046" w:rsidP="00065046">
            <w:pPr>
              <w:spacing w:after="0" w:line="240" w:lineRule="auto"/>
              <w:jc w:val="center"/>
              <w:rPr>
                <w:rFonts w:ascii="Times New Roman" w:hAnsi="Times New Roman" w:cs="Times New Roman"/>
                <w:sz w:val="16"/>
                <w:szCs w:val="16"/>
              </w:rPr>
            </w:pPr>
            <w:r w:rsidRPr="00F52F74">
              <w:rPr>
                <w:rFonts w:ascii="Times New Roman" w:hAnsi="Times New Roman" w:cs="Times New Roman"/>
                <w:sz w:val="16"/>
                <w:szCs w:val="16"/>
                <w:highlight w:val="green"/>
                <w:lang w:bidi="ar-EG"/>
              </w:rPr>
              <w:t>1.47 ± 0.0</w:t>
            </w:r>
            <w:r w:rsidR="0019677C" w:rsidRPr="00F52F74">
              <w:rPr>
                <w:rFonts w:ascii="Times New Roman" w:hAnsi="Times New Roman" w:cs="Times New Roman"/>
                <w:sz w:val="16"/>
                <w:szCs w:val="16"/>
                <w:highlight w:val="green"/>
                <w:lang w:bidi="ar-EG"/>
              </w:rPr>
              <w:t>1</w:t>
            </w:r>
            <w:r w:rsidR="00F52F74" w:rsidRPr="00F52F74">
              <w:rPr>
                <w:rFonts w:ascii="Times New Roman" w:hAnsi="Times New Roman" w:cs="Times New Roman"/>
                <w:sz w:val="16"/>
                <w:szCs w:val="16"/>
                <w:highlight w:val="green"/>
                <w:lang w:bidi="ar-EG"/>
              </w:rPr>
              <w:t>b</w:t>
            </w:r>
            <w:r w:rsidRPr="00F52F74">
              <w:rPr>
                <w:rFonts w:ascii="Times New Roman" w:hAnsi="Times New Roman" w:cs="Times New Roman"/>
                <w:sz w:val="16"/>
                <w:szCs w:val="16"/>
                <w:highlight w:val="green"/>
                <w:lang w:bidi="ar-EG"/>
              </w:rPr>
              <w:t>c</w:t>
            </w:r>
          </w:p>
        </w:tc>
      </w:tr>
      <w:tr w:rsidR="00065046" w:rsidRPr="00F52F74" w14:paraId="02E1CA46" w14:textId="77777777" w:rsidTr="00065046">
        <w:trPr>
          <w:trHeight w:val="204"/>
        </w:trPr>
        <w:tc>
          <w:tcPr>
            <w:tcW w:w="1181" w:type="pct"/>
            <w:tcBorders>
              <w:top w:val="nil"/>
              <w:left w:val="single" w:sz="8" w:space="0" w:color="auto"/>
              <w:bottom w:val="single" w:sz="4" w:space="0" w:color="auto"/>
              <w:right w:val="single" w:sz="8" w:space="0" w:color="auto"/>
            </w:tcBorders>
            <w:noWrap/>
            <w:vAlign w:val="bottom"/>
          </w:tcPr>
          <w:p w14:paraId="027C4D53" w14:textId="77777777" w:rsidR="00065046" w:rsidRPr="00F52F74" w:rsidRDefault="00065046" w:rsidP="00065046">
            <w:pPr>
              <w:spacing w:after="0" w:line="240" w:lineRule="auto"/>
              <w:jc w:val="center"/>
              <w:rPr>
                <w:rFonts w:ascii="Times New Roman" w:hAnsi="Times New Roman" w:cs="Times New Roman"/>
                <w:i/>
                <w:iCs/>
                <w:sz w:val="18"/>
                <w:szCs w:val="18"/>
              </w:rPr>
            </w:pPr>
            <w:r w:rsidRPr="00F52F74">
              <w:rPr>
                <w:rFonts w:ascii="Times New Roman" w:hAnsi="Times New Roman" w:cs="Times New Roman"/>
                <w:i/>
                <w:iCs/>
                <w:sz w:val="18"/>
                <w:szCs w:val="18"/>
              </w:rPr>
              <w:t xml:space="preserve">B. </w:t>
            </w:r>
            <w:proofErr w:type="spellStart"/>
            <w:r w:rsidRPr="00F52F74">
              <w:rPr>
                <w:rFonts w:ascii="Times New Roman" w:hAnsi="Times New Roman" w:cs="Times New Roman"/>
                <w:i/>
                <w:iCs/>
                <w:sz w:val="18"/>
                <w:szCs w:val="18"/>
              </w:rPr>
              <w:t>velezensis</w:t>
            </w:r>
            <w:proofErr w:type="spellEnd"/>
            <w:r w:rsidRPr="00F52F74">
              <w:rPr>
                <w:rFonts w:ascii="Times New Roman" w:hAnsi="Times New Roman" w:cs="Times New Roman"/>
                <w:i/>
                <w:iCs/>
                <w:sz w:val="18"/>
                <w:szCs w:val="18"/>
              </w:rPr>
              <w:t xml:space="preserve">  </w:t>
            </w:r>
          </w:p>
        </w:tc>
        <w:tc>
          <w:tcPr>
            <w:tcW w:w="636" w:type="pct"/>
            <w:tcBorders>
              <w:top w:val="nil"/>
              <w:left w:val="nil"/>
              <w:bottom w:val="single" w:sz="4" w:space="0" w:color="auto"/>
              <w:right w:val="single" w:sz="4" w:space="0" w:color="auto"/>
            </w:tcBorders>
            <w:noWrap/>
            <w:vAlign w:val="center"/>
          </w:tcPr>
          <w:p w14:paraId="75AF20D2" w14:textId="1CB6D972" w:rsidR="00065046" w:rsidRPr="00F52F74" w:rsidRDefault="00065046" w:rsidP="00065046">
            <w:pPr>
              <w:spacing w:after="0" w:line="240" w:lineRule="auto"/>
              <w:jc w:val="center"/>
              <w:rPr>
                <w:rFonts w:ascii="Times New Roman" w:hAnsi="Times New Roman" w:cs="Times New Roman"/>
                <w:sz w:val="16"/>
                <w:szCs w:val="16"/>
              </w:rPr>
            </w:pPr>
            <w:r w:rsidRPr="00F52F74">
              <w:rPr>
                <w:rFonts w:ascii="Times New Roman" w:hAnsi="Times New Roman" w:cs="Times New Roman"/>
                <w:sz w:val="16"/>
                <w:szCs w:val="16"/>
                <w:highlight w:val="green"/>
                <w:lang w:bidi="ar-EG"/>
              </w:rPr>
              <w:t xml:space="preserve">3.54 ± 0.05 </w:t>
            </w:r>
            <w:r w:rsidR="00F52F74" w:rsidRPr="00F52F74">
              <w:rPr>
                <w:rFonts w:ascii="Times New Roman" w:hAnsi="Times New Roman" w:cs="Times New Roman"/>
                <w:sz w:val="16"/>
                <w:szCs w:val="16"/>
                <w:highlight w:val="green"/>
                <w:lang w:bidi="ar-EG"/>
              </w:rPr>
              <w:t>a</w:t>
            </w:r>
            <w:r w:rsidRPr="00F52F74">
              <w:rPr>
                <w:rFonts w:ascii="Times New Roman" w:hAnsi="Times New Roman" w:cs="Times New Roman"/>
                <w:sz w:val="16"/>
                <w:szCs w:val="16"/>
                <w:highlight w:val="green"/>
                <w:lang w:bidi="ar-EG"/>
              </w:rPr>
              <w:t>b</w:t>
            </w:r>
          </w:p>
        </w:tc>
        <w:tc>
          <w:tcPr>
            <w:tcW w:w="636" w:type="pct"/>
            <w:tcBorders>
              <w:top w:val="nil"/>
              <w:left w:val="nil"/>
              <w:bottom w:val="single" w:sz="4" w:space="0" w:color="auto"/>
              <w:right w:val="single" w:sz="8" w:space="0" w:color="auto"/>
            </w:tcBorders>
            <w:noWrap/>
            <w:vAlign w:val="center"/>
          </w:tcPr>
          <w:p w14:paraId="5A8B16EB" w14:textId="0A260EFD" w:rsidR="00065046" w:rsidRPr="00F52F74" w:rsidRDefault="00065046" w:rsidP="00065046">
            <w:pPr>
              <w:spacing w:after="0" w:line="240" w:lineRule="auto"/>
              <w:jc w:val="center"/>
              <w:rPr>
                <w:rFonts w:ascii="Times New Roman" w:hAnsi="Times New Roman" w:cs="Times New Roman"/>
                <w:sz w:val="16"/>
                <w:szCs w:val="16"/>
              </w:rPr>
            </w:pPr>
            <w:r w:rsidRPr="00F52F74">
              <w:rPr>
                <w:rFonts w:ascii="Times New Roman" w:hAnsi="Times New Roman" w:cs="Times New Roman"/>
                <w:sz w:val="16"/>
                <w:szCs w:val="16"/>
                <w:lang w:bidi="ar-EG"/>
              </w:rPr>
              <w:t>3.63 ± 0.06 a</w:t>
            </w:r>
          </w:p>
        </w:tc>
        <w:tc>
          <w:tcPr>
            <w:tcW w:w="635" w:type="pct"/>
            <w:tcBorders>
              <w:top w:val="nil"/>
              <w:left w:val="nil"/>
              <w:bottom w:val="single" w:sz="4" w:space="0" w:color="auto"/>
              <w:right w:val="single" w:sz="4" w:space="0" w:color="auto"/>
            </w:tcBorders>
            <w:noWrap/>
            <w:vAlign w:val="center"/>
          </w:tcPr>
          <w:p w14:paraId="24FB253E" w14:textId="7119B675" w:rsidR="00065046" w:rsidRPr="00F52F74" w:rsidRDefault="00065046" w:rsidP="00065046">
            <w:pPr>
              <w:spacing w:after="0" w:line="240" w:lineRule="auto"/>
              <w:jc w:val="center"/>
              <w:rPr>
                <w:rFonts w:ascii="Times New Roman" w:hAnsi="Times New Roman" w:cs="Times New Roman"/>
                <w:sz w:val="16"/>
                <w:szCs w:val="16"/>
              </w:rPr>
            </w:pPr>
            <w:r w:rsidRPr="00F52F74">
              <w:rPr>
                <w:rFonts w:ascii="Times New Roman" w:hAnsi="Times New Roman" w:cs="Times New Roman"/>
                <w:sz w:val="16"/>
                <w:szCs w:val="16"/>
                <w:lang w:bidi="ar-EG"/>
              </w:rPr>
              <w:t>2.50 ± 0.09 a</w:t>
            </w:r>
          </w:p>
        </w:tc>
        <w:tc>
          <w:tcPr>
            <w:tcW w:w="642" w:type="pct"/>
            <w:tcBorders>
              <w:top w:val="nil"/>
              <w:left w:val="nil"/>
              <w:bottom w:val="single" w:sz="4" w:space="0" w:color="auto"/>
              <w:right w:val="single" w:sz="8" w:space="0" w:color="auto"/>
            </w:tcBorders>
            <w:noWrap/>
            <w:vAlign w:val="center"/>
          </w:tcPr>
          <w:p w14:paraId="51D07644" w14:textId="02798957" w:rsidR="00065046" w:rsidRPr="00F52F74" w:rsidRDefault="00065046" w:rsidP="00065046">
            <w:pPr>
              <w:spacing w:after="0" w:line="240" w:lineRule="auto"/>
              <w:jc w:val="center"/>
              <w:rPr>
                <w:rFonts w:ascii="Times New Roman" w:hAnsi="Times New Roman" w:cs="Times New Roman"/>
                <w:sz w:val="16"/>
                <w:szCs w:val="16"/>
              </w:rPr>
            </w:pPr>
            <w:r w:rsidRPr="00F52F74">
              <w:rPr>
                <w:rFonts w:ascii="Times New Roman" w:hAnsi="Times New Roman" w:cs="Times New Roman"/>
                <w:sz w:val="16"/>
                <w:szCs w:val="16"/>
                <w:lang w:bidi="ar-EG"/>
              </w:rPr>
              <w:t>2.34 ± 0.11 b</w:t>
            </w:r>
          </w:p>
        </w:tc>
        <w:tc>
          <w:tcPr>
            <w:tcW w:w="635" w:type="pct"/>
            <w:tcBorders>
              <w:top w:val="nil"/>
              <w:left w:val="nil"/>
              <w:bottom w:val="single" w:sz="4" w:space="0" w:color="auto"/>
              <w:right w:val="single" w:sz="4" w:space="0" w:color="auto"/>
            </w:tcBorders>
            <w:noWrap/>
            <w:vAlign w:val="center"/>
          </w:tcPr>
          <w:p w14:paraId="4555F821" w14:textId="2CB78EF0" w:rsidR="00065046" w:rsidRPr="00F52F74" w:rsidRDefault="00065046" w:rsidP="00065046">
            <w:pPr>
              <w:spacing w:after="0" w:line="240" w:lineRule="auto"/>
              <w:jc w:val="center"/>
              <w:rPr>
                <w:rFonts w:ascii="Times New Roman" w:hAnsi="Times New Roman" w:cs="Times New Roman"/>
                <w:sz w:val="16"/>
                <w:szCs w:val="16"/>
              </w:rPr>
            </w:pPr>
            <w:r w:rsidRPr="00F52F74">
              <w:rPr>
                <w:rFonts w:ascii="Times New Roman" w:hAnsi="Times New Roman" w:cs="Times New Roman"/>
                <w:sz w:val="16"/>
                <w:szCs w:val="16"/>
                <w:lang w:bidi="ar-EG"/>
              </w:rPr>
              <w:t>1.59 ± 0.0</w:t>
            </w:r>
            <w:r w:rsidR="0019677C" w:rsidRPr="00F52F74">
              <w:rPr>
                <w:rFonts w:ascii="Times New Roman" w:hAnsi="Times New Roman" w:cs="Times New Roman"/>
                <w:sz w:val="16"/>
                <w:szCs w:val="16"/>
                <w:lang w:bidi="ar-EG"/>
              </w:rPr>
              <w:t>1</w:t>
            </w:r>
            <w:r w:rsidRPr="00F52F74">
              <w:rPr>
                <w:rFonts w:ascii="Times New Roman" w:hAnsi="Times New Roman" w:cs="Times New Roman"/>
                <w:sz w:val="16"/>
                <w:szCs w:val="16"/>
                <w:lang w:bidi="ar-EG"/>
              </w:rPr>
              <w:t xml:space="preserve"> a</w:t>
            </w:r>
          </w:p>
        </w:tc>
        <w:tc>
          <w:tcPr>
            <w:tcW w:w="634" w:type="pct"/>
            <w:tcBorders>
              <w:top w:val="nil"/>
              <w:left w:val="nil"/>
              <w:bottom w:val="single" w:sz="4" w:space="0" w:color="auto"/>
              <w:right w:val="single" w:sz="8" w:space="0" w:color="auto"/>
            </w:tcBorders>
            <w:noWrap/>
            <w:vAlign w:val="center"/>
          </w:tcPr>
          <w:p w14:paraId="0E1CD346" w14:textId="25A7CCB9" w:rsidR="00065046" w:rsidRPr="00F52F74" w:rsidRDefault="00065046" w:rsidP="00065046">
            <w:pPr>
              <w:spacing w:after="0" w:line="240" w:lineRule="auto"/>
              <w:jc w:val="center"/>
              <w:rPr>
                <w:rFonts w:ascii="Times New Roman" w:hAnsi="Times New Roman" w:cs="Times New Roman"/>
                <w:sz w:val="16"/>
                <w:szCs w:val="16"/>
              </w:rPr>
            </w:pPr>
            <w:r w:rsidRPr="00F52F74">
              <w:rPr>
                <w:rFonts w:ascii="Times New Roman" w:hAnsi="Times New Roman" w:cs="Times New Roman"/>
                <w:sz w:val="16"/>
                <w:szCs w:val="16"/>
                <w:lang w:bidi="ar-EG"/>
              </w:rPr>
              <w:t>1.62 ± 0.03 a</w:t>
            </w:r>
          </w:p>
        </w:tc>
      </w:tr>
      <w:tr w:rsidR="00065046" w:rsidRPr="00F52F74" w14:paraId="747E2A7A" w14:textId="77777777" w:rsidTr="00065046">
        <w:trPr>
          <w:trHeight w:val="204"/>
        </w:trPr>
        <w:tc>
          <w:tcPr>
            <w:tcW w:w="1181" w:type="pct"/>
            <w:tcBorders>
              <w:top w:val="nil"/>
              <w:left w:val="single" w:sz="8" w:space="0" w:color="auto"/>
              <w:bottom w:val="single" w:sz="4" w:space="0" w:color="auto"/>
              <w:right w:val="single" w:sz="8" w:space="0" w:color="auto"/>
            </w:tcBorders>
            <w:noWrap/>
            <w:vAlign w:val="bottom"/>
          </w:tcPr>
          <w:p w14:paraId="2B19887E" w14:textId="77777777" w:rsidR="00065046" w:rsidRPr="00F52F74" w:rsidRDefault="00065046" w:rsidP="00065046">
            <w:pPr>
              <w:spacing w:after="0" w:line="240" w:lineRule="auto"/>
              <w:jc w:val="center"/>
              <w:rPr>
                <w:rFonts w:ascii="Times New Roman" w:hAnsi="Times New Roman" w:cs="Times New Roman"/>
                <w:i/>
                <w:iCs/>
                <w:sz w:val="18"/>
                <w:szCs w:val="18"/>
              </w:rPr>
            </w:pPr>
            <w:r w:rsidRPr="00F52F74">
              <w:rPr>
                <w:rFonts w:ascii="Times New Roman" w:hAnsi="Times New Roman" w:cs="Times New Roman"/>
                <w:i/>
                <w:iCs/>
                <w:sz w:val="18"/>
                <w:szCs w:val="18"/>
              </w:rPr>
              <w:t xml:space="preserve">B. cereus  </w:t>
            </w:r>
          </w:p>
        </w:tc>
        <w:tc>
          <w:tcPr>
            <w:tcW w:w="636" w:type="pct"/>
            <w:tcBorders>
              <w:top w:val="nil"/>
              <w:left w:val="nil"/>
              <w:bottom w:val="single" w:sz="4" w:space="0" w:color="auto"/>
              <w:right w:val="single" w:sz="4" w:space="0" w:color="auto"/>
            </w:tcBorders>
            <w:noWrap/>
            <w:vAlign w:val="center"/>
          </w:tcPr>
          <w:p w14:paraId="0D9611EF" w14:textId="31659689" w:rsidR="00065046" w:rsidRPr="00F52F74" w:rsidRDefault="00065046" w:rsidP="00065046">
            <w:pPr>
              <w:spacing w:after="0" w:line="240" w:lineRule="auto"/>
              <w:jc w:val="center"/>
              <w:rPr>
                <w:rFonts w:ascii="Times New Roman" w:hAnsi="Times New Roman" w:cs="Times New Roman"/>
                <w:sz w:val="16"/>
                <w:szCs w:val="16"/>
              </w:rPr>
            </w:pPr>
            <w:r w:rsidRPr="00F52F74">
              <w:rPr>
                <w:rFonts w:ascii="Times New Roman" w:hAnsi="Times New Roman" w:cs="Times New Roman"/>
                <w:sz w:val="16"/>
                <w:szCs w:val="16"/>
                <w:lang w:bidi="ar-EG"/>
              </w:rPr>
              <w:t>3.61 ± 0.05 a</w:t>
            </w:r>
          </w:p>
        </w:tc>
        <w:tc>
          <w:tcPr>
            <w:tcW w:w="636" w:type="pct"/>
            <w:tcBorders>
              <w:top w:val="nil"/>
              <w:left w:val="nil"/>
              <w:bottom w:val="single" w:sz="4" w:space="0" w:color="auto"/>
              <w:right w:val="single" w:sz="8" w:space="0" w:color="auto"/>
            </w:tcBorders>
            <w:noWrap/>
            <w:vAlign w:val="center"/>
          </w:tcPr>
          <w:p w14:paraId="513AC53B" w14:textId="214CDF59" w:rsidR="00065046" w:rsidRPr="00F52F74" w:rsidRDefault="00065046" w:rsidP="00065046">
            <w:pPr>
              <w:spacing w:after="0" w:line="240" w:lineRule="auto"/>
              <w:jc w:val="center"/>
              <w:rPr>
                <w:rFonts w:ascii="Times New Roman" w:hAnsi="Times New Roman" w:cs="Times New Roman"/>
                <w:sz w:val="16"/>
                <w:szCs w:val="16"/>
              </w:rPr>
            </w:pPr>
            <w:r w:rsidRPr="00F52F74">
              <w:rPr>
                <w:rFonts w:ascii="Times New Roman" w:hAnsi="Times New Roman" w:cs="Times New Roman"/>
                <w:sz w:val="16"/>
                <w:szCs w:val="16"/>
                <w:lang w:bidi="ar-EG"/>
              </w:rPr>
              <w:t>3.66 ± 0.06 a</w:t>
            </w:r>
          </w:p>
        </w:tc>
        <w:tc>
          <w:tcPr>
            <w:tcW w:w="635" w:type="pct"/>
            <w:tcBorders>
              <w:top w:val="nil"/>
              <w:left w:val="nil"/>
              <w:bottom w:val="single" w:sz="4" w:space="0" w:color="auto"/>
              <w:right w:val="single" w:sz="4" w:space="0" w:color="auto"/>
            </w:tcBorders>
            <w:noWrap/>
            <w:vAlign w:val="center"/>
          </w:tcPr>
          <w:p w14:paraId="56AD463E" w14:textId="1D2125CC" w:rsidR="00065046" w:rsidRPr="00F52F74" w:rsidRDefault="00065046" w:rsidP="00065046">
            <w:pPr>
              <w:spacing w:after="0" w:line="240" w:lineRule="auto"/>
              <w:jc w:val="center"/>
              <w:rPr>
                <w:rFonts w:ascii="Times New Roman" w:hAnsi="Times New Roman" w:cs="Times New Roman"/>
                <w:sz w:val="16"/>
                <w:szCs w:val="16"/>
              </w:rPr>
            </w:pPr>
            <w:r w:rsidRPr="00F52F74">
              <w:rPr>
                <w:rFonts w:ascii="Times New Roman" w:hAnsi="Times New Roman" w:cs="Times New Roman"/>
                <w:sz w:val="16"/>
                <w:szCs w:val="16"/>
                <w:lang w:bidi="ar-EG"/>
              </w:rPr>
              <w:t>2.56 ± 0.09 a</w:t>
            </w:r>
          </w:p>
        </w:tc>
        <w:tc>
          <w:tcPr>
            <w:tcW w:w="642" w:type="pct"/>
            <w:tcBorders>
              <w:top w:val="nil"/>
              <w:left w:val="nil"/>
              <w:bottom w:val="single" w:sz="4" w:space="0" w:color="auto"/>
              <w:right w:val="single" w:sz="8" w:space="0" w:color="auto"/>
            </w:tcBorders>
            <w:noWrap/>
            <w:vAlign w:val="center"/>
          </w:tcPr>
          <w:p w14:paraId="506CA23F" w14:textId="583DF9C4" w:rsidR="00065046" w:rsidRPr="00F52F74" w:rsidRDefault="00065046" w:rsidP="00065046">
            <w:pPr>
              <w:spacing w:after="0" w:line="240" w:lineRule="auto"/>
              <w:jc w:val="center"/>
              <w:rPr>
                <w:rFonts w:ascii="Times New Roman" w:hAnsi="Times New Roman" w:cs="Times New Roman"/>
                <w:sz w:val="16"/>
                <w:szCs w:val="16"/>
              </w:rPr>
            </w:pPr>
            <w:r w:rsidRPr="00F52F74">
              <w:rPr>
                <w:rFonts w:ascii="Times New Roman" w:hAnsi="Times New Roman" w:cs="Times New Roman"/>
                <w:sz w:val="16"/>
                <w:szCs w:val="16"/>
                <w:highlight w:val="green"/>
                <w:lang w:bidi="ar-EG"/>
              </w:rPr>
              <w:t>2.46 ± 0.11 a</w:t>
            </w:r>
          </w:p>
        </w:tc>
        <w:tc>
          <w:tcPr>
            <w:tcW w:w="635" w:type="pct"/>
            <w:tcBorders>
              <w:top w:val="nil"/>
              <w:left w:val="nil"/>
              <w:bottom w:val="single" w:sz="4" w:space="0" w:color="auto"/>
              <w:right w:val="single" w:sz="4" w:space="0" w:color="auto"/>
            </w:tcBorders>
            <w:noWrap/>
            <w:vAlign w:val="center"/>
          </w:tcPr>
          <w:p w14:paraId="7299300A" w14:textId="4A9F41EA" w:rsidR="00065046" w:rsidRPr="00F52F74" w:rsidRDefault="00065046" w:rsidP="00065046">
            <w:pPr>
              <w:spacing w:after="0" w:line="240" w:lineRule="auto"/>
              <w:jc w:val="center"/>
              <w:rPr>
                <w:rFonts w:ascii="Times New Roman" w:hAnsi="Times New Roman" w:cs="Times New Roman"/>
                <w:sz w:val="16"/>
                <w:szCs w:val="16"/>
              </w:rPr>
            </w:pPr>
            <w:r w:rsidRPr="00F52F74">
              <w:rPr>
                <w:rFonts w:ascii="Times New Roman" w:hAnsi="Times New Roman" w:cs="Times New Roman"/>
                <w:sz w:val="16"/>
                <w:szCs w:val="16"/>
                <w:lang w:bidi="ar-EG"/>
              </w:rPr>
              <w:t>1.52 ± 0.0</w:t>
            </w:r>
            <w:r w:rsidR="0019677C" w:rsidRPr="00F52F74">
              <w:rPr>
                <w:rFonts w:ascii="Times New Roman" w:hAnsi="Times New Roman" w:cs="Times New Roman"/>
                <w:sz w:val="16"/>
                <w:szCs w:val="16"/>
                <w:lang w:bidi="ar-EG"/>
              </w:rPr>
              <w:t>3</w:t>
            </w:r>
            <w:r w:rsidRPr="00F52F74">
              <w:rPr>
                <w:rFonts w:ascii="Times New Roman" w:hAnsi="Times New Roman" w:cs="Times New Roman"/>
                <w:sz w:val="16"/>
                <w:szCs w:val="16"/>
                <w:lang w:bidi="ar-EG"/>
              </w:rPr>
              <w:t xml:space="preserve"> b</w:t>
            </w:r>
          </w:p>
        </w:tc>
        <w:tc>
          <w:tcPr>
            <w:tcW w:w="634" w:type="pct"/>
            <w:tcBorders>
              <w:top w:val="nil"/>
              <w:left w:val="nil"/>
              <w:bottom w:val="single" w:sz="4" w:space="0" w:color="auto"/>
              <w:right w:val="single" w:sz="8" w:space="0" w:color="auto"/>
            </w:tcBorders>
            <w:noWrap/>
            <w:vAlign w:val="center"/>
          </w:tcPr>
          <w:p w14:paraId="79D4D1B6" w14:textId="33E6BFDC" w:rsidR="00065046" w:rsidRPr="00F52F74" w:rsidRDefault="00065046" w:rsidP="00065046">
            <w:pPr>
              <w:spacing w:after="0" w:line="240" w:lineRule="auto"/>
              <w:jc w:val="center"/>
              <w:rPr>
                <w:rFonts w:ascii="Times New Roman" w:hAnsi="Times New Roman" w:cs="Times New Roman"/>
                <w:sz w:val="16"/>
                <w:szCs w:val="16"/>
              </w:rPr>
            </w:pPr>
            <w:r w:rsidRPr="00F52F74">
              <w:rPr>
                <w:rFonts w:ascii="Times New Roman" w:hAnsi="Times New Roman" w:cs="Times New Roman"/>
                <w:sz w:val="16"/>
                <w:szCs w:val="16"/>
                <w:highlight w:val="green"/>
                <w:lang w:bidi="ar-EG"/>
              </w:rPr>
              <w:t>1.48 ± 0.0</w:t>
            </w:r>
            <w:r w:rsidR="0019677C" w:rsidRPr="00F52F74">
              <w:rPr>
                <w:rFonts w:ascii="Times New Roman" w:hAnsi="Times New Roman" w:cs="Times New Roman"/>
                <w:sz w:val="16"/>
                <w:szCs w:val="16"/>
                <w:highlight w:val="green"/>
                <w:lang w:bidi="ar-EG"/>
              </w:rPr>
              <w:t>2</w:t>
            </w:r>
            <w:r w:rsidRPr="00F52F74">
              <w:rPr>
                <w:rFonts w:ascii="Times New Roman" w:hAnsi="Times New Roman" w:cs="Times New Roman"/>
                <w:sz w:val="16"/>
                <w:szCs w:val="16"/>
                <w:highlight w:val="green"/>
                <w:lang w:bidi="ar-EG"/>
              </w:rPr>
              <w:t xml:space="preserve"> </w:t>
            </w:r>
            <w:proofErr w:type="spellStart"/>
            <w:r w:rsidR="00F52F74" w:rsidRPr="00F52F74">
              <w:rPr>
                <w:rFonts w:ascii="Times New Roman" w:hAnsi="Times New Roman" w:cs="Times New Roman"/>
                <w:sz w:val="16"/>
                <w:szCs w:val="16"/>
                <w:highlight w:val="green"/>
                <w:lang w:bidi="ar-EG"/>
              </w:rPr>
              <w:t>b</w:t>
            </w:r>
            <w:r w:rsidRPr="00F52F74">
              <w:rPr>
                <w:rFonts w:ascii="Times New Roman" w:hAnsi="Times New Roman" w:cs="Times New Roman"/>
                <w:sz w:val="16"/>
                <w:szCs w:val="16"/>
                <w:highlight w:val="green"/>
                <w:lang w:bidi="ar-EG"/>
              </w:rPr>
              <w:t>c</w:t>
            </w:r>
            <w:proofErr w:type="spellEnd"/>
          </w:p>
        </w:tc>
      </w:tr>
      <w:tr w:rsidR="00065046" w:rsidRPr="00F52F74" w14:paraId="7D8ABBED" w14:textId="77777777" w:rsidTr="00065046">
        <w:trPr>
          <w:trHeight w:val="204"/>
        </w:trPr>
        <w:tc>
          <w:tcPr>
            <w:tcW w:w="1181" w:type="pct"/>
            <w:tcBorders>
              <w:top w:val="nil"/>
              <w:left w:val="single" w:sz="8" w:space="0" w:color="auto"/>
              <w:bottom w:val="single" w:sz="4" w:space="0" w:color="auto"/>
              <w:right w:val="single" w:sz="8" w:space="0" w:color="auto"/>
            </w:tcBorders>
            <w:noWrap/>
            <w:vAlign w:val="bottom"/>
          </w:tcPr>
          <w:p w14:paraId="273071CC" w14:textId="77777777" w:rsidR="00065046" w:rsidRPr="00F52F74" w:rsidRDefault="00065046" w:rsidP="00065046">
            <w:pPr>
              <w:spacing w:after="0" w:line="240" w:lineRule="auto"/>
              <w:jc w:val="center"/>
              <w:rPr>
                <w:rFonts w:ascii="Times New Roman" w:hAnsi="Times New Roman" w:cs="Times New Roman"/>
                <w:i/>
                <w:iCs/>
                <w:sz w:val="18"/>
                <w:szCs w:val="18"/>
              </w:rPr>
            </w:pPr>
            <w:proofErr w:type="spellStart"/>
            <w:r w:rsidRPr="00F52F74">
              <w:rPr>
                <w:rFonts w:ascii="Times New Roman" w:hAnsi="Times New Roman" w:cs="Times New Roman"/>
                <w:i/>
                <w:iCs/>
                <w:sz w:val="18"/>
                <w:szCs w:val="18"/>
              </w:rPr>
              <w:t>Trichorums</w:t>
            </w:r>
            <w:proofErr w:type="spellEnd"/>
            <w:r w:rsidRPr="00F52F74">
              <w:rPr>
                <w:rFonts w:ascii="Times New Roman" w:hAnsi="Times New Roman" w:cs="Times New Roman"/>
                <w:i/>
                <w:iCs/>
                <w:sz w:val="18"/>
                <w:szCs w:val="18"/>
              </w:rPr>
              <w:t xml:space="preserve"> </w:t>
            </w:r>
            <w:r w:rsidRPr="00F52F74">
              <w:rPr>
                <w:rFonts w:ascii="Times New Roman" w:hAnsi="Times New Roman" w:cs="Times New Roman"/>
                <w:sz w:val="18"/>
                <w:szCs w:val="18"/>
              </w:rPr>
              <w:t>sp</w:t>
            </w:r>
            <w:r w:rsidRPr="00F52F74">
              <w:rPr>
                <w:rFonts w:ascii="Times New Roman" w:hAnsi="Times New Roman" w:cs="Times New Roman"/>
                <w:i/>
                <w:iCs/>
                <w:sz w:val="18"/>
                <w:szCs w:val="18"/>
              </w:rPr>
              <w:t>.</w:t>
            </w:r>
          </w:p>
        </w:tc>
        <w:tc>
          <w:tcPr>
            <w:tcW w:w="636" w:type="pct"/>
            <w:tcBorders>
              <w:top w:val="nil"/>
              <w:left w:val="nil"/>
              <w:bottom w:val="single" w:sz="4" w:space="0" w:color="auto"/>
              <w:right w:val="single" w:sz="4" w:space="0" w:color="auto"/>
            </w:tcBorders>
            <w:noWrap/>
            <w:vAlign w:val="center"/>
          </w:tcPr>
          <w:p w14:paraId="088A731C" w14:textId="405F9E38" w:rsidR="00065046" w:rsidRPr="00F52F74" w:rsidRDefault="00065046" w:rsidP="00065046">
            <w:pPr>
              <w:spacing w:after="0" w:line="240" w:lineRule="auto"/>
              <w:jc w:val="center"/>
              <w:rPr>
                <w:rFonts w:ascii="Times New Roman" w:hAnsi="Times New Roman" w:cs="Times New Roman"/>
                <w:sz w:val="16"/>
                <w:szCs w:val="16"/>
              </w:rPr>
            </w:pPr>
            <w:r w:rsidRPr="00F52F74">
              <w:rPr>
                <w:rFonts w:ascii="Times New Roman" w:hAnsi="Times New Roman" w:cs="Times New Roman"/>
                <w:sz w:val="16"/>
                <w:szCs w:val="16"/>
                <w:lang w:bidi="ar-EG"/>
              </w:rPr>
              <w:t>3.62 ± 0.05 a</w:t>
            </w:r>
          </w:p>
        </w:tc>
        <w:tc>
          <w:tcPr>
            <w:tcW w:w="636" w:type="pct"/>
            <w:tcBorders>
              <w:top w:val="nil"/>
              <w:left w:val="nil"/>
              <w:bottom w:val="single" w:sz="4" w:space="0" w:color="auto"/>
              <w:right w:val="single" w:sz="8" w:space="0" w:color="auto"/>
            </w:tcBorders>
            <w:noWrap/>
            <w:vAlign w:val="center"/>
          </w:tcPr>
          <w:p w14:paraId="426E9E09" w14:textId="2F458E01" w:rsidR="00065046" w:rsidRPr="00F52F74" w:rsidRDefault="00065046" w:rsidP="00065046">
            <w:pPr>
              <w:spacing w:after="0" w:line="240" w:lineRule="auto"/>
              <w:jc w:val="center"/>
              <w:rPr>
                <w:rFonts w:ascii="Times New Roman" w:hAnsi="Times New Roman" w:cs="Times New Roman"/>
                <w:sz w:val="16"/>
                <w:szCs w:val="16"/>
              </w:rPr>
            </w:pPr>
            <w:r w:rsidRPr="00F52F74">
              <w:rPr>
                <w:rFonts w:ascii="Times New Roman" w:hAnsi="Times New Roman" w:cs="Times New Roman"/>
                <w:sz w:val="16"/>
                <w:szCs w:val="16"/>
                <w:lang w:bidi="ar-EG"/>
              </w:rPr>
              <w:t>3.54 ± 0.06 b</w:t>
            </w:r>
          </w:p>
        </w:tc>
        <w:tc>
          <w:tcPr>
            <w:tcW w:w="635" w:type="pct"/>
            <w:tcBorders>
              <w:top w:val="nil"/>
              <w:left w:val="nil"/>
              <w:bottom w:val="single" w:sz="4" w:space="0" w:color="auto"/>
              <w:right w:val="single" w:sz="4" w:space="0" w:color="auto"/>
            </w:tcBorders>
            <w:noWrap/>
            <w:vAlign w:val="center"/>
          </w:tcPr>
          <w:p w14:paraId="28B1A732" w14:textId="1A659707" w:rsidR="00065046" w:rsidRPr="00F52F74" w:rsidRDefault="00065046" w:rsidP="00065046">
            <w:pPr>
              <w:spacing w:after="0" w:line="240" w:lineRule="auto"/>
              <w:jc w:val="center"/>
              <w:rPr>
                <w:rFonts w:ascii="Times New Roman" w:hAnsi="Times New Roman" w:cs="Times New Roman"/>
                <w:sz w:val="16"/>
                <w:szCs w:val="16"/>
              </w:rPr>
            </w:pPr>
            <w:r w:rsidRPr="00F52F74">
              <w:rPr>
                <w:rFonts w:ascii="Times New Roman" w:hAnsi="Times New Roman" w:cs="Times New Roman"/>
                <w:sz w:val="16"/>
                <w:szCs w:val="16"/>
                <w:lang w:bidi="ar-EG"/>
              </w:rPr>
              <w:t>2.56 ± 0.09 a</w:t>
            </w:r>
          </w:p>
        </w:tc>
        <w:tc>
          <w:tcPr>
            <w:tcW w:w="642" w:type="pct"/>
            <w:tcBorders>
              <w:top w:val="nil"/>
              <w:left w:val="nil"/>
              <w:bottom w:val="single" w:sz="4" w:space="0" w:color="auto"/>
              <w:right w:val="single" w:sz="8" w:space="0" w:color="auto"/>
            </w:tcBorders>
            <w:noWrap/>
            <w:vAlign w:val="center"/>
          </w:tcPr>
          <w:p w14:paraId="42680088" w14:textId="465FB924" w:rsidR="00065046" w:rsidRPr="00F52F74" w:rsidRDefault="00065046" w:rsidP="00065046">
            <w:pPr>
              <w:spacing w:after="0" w:line="240" w:lineRule="auto"/>
              <w:jc w:val="center"/>
              <w:rPr>
                <w:rFonts w:ascii="Times New Roman" w:hAnsi="Times New Roman" w:cs="Times New Roman"/>
                <w:sz w:val="16"/>
                <w:szCs w:val="16"/>
              </w:rPr>
            </w:pPr>
            <w:r w:rsidRPr="00F52F74">
              <w:rPr>
                <w:rFonts w:ascii="Times New Roman" w:hAnsi="Times New Roman" w:cs="Times New Roman"/>
                <w:sz w:val="16"/>
                <w:szCs w:val="16"/>
                <w:lang w:bidi="ar-EG"/>
              </w:rPr>
              <w:t>2.56 ± 0.11 a</w:t>
            </w:r>
          </w:p>
        </w:tc>
        <w:tc>
          <w:tcPr>
            <w:tcW w:w="635" w:type="pct"/>
            <w:tcBorders>
              <w:top w:val="nil"/>
              <w:left w:val="nil"/>
              <w:bottom w:val="single" w:sz="4" w:space="0" w:color="auto"/>
              <w:right w:val="single" w:sz="4" w:space="0" w:color="auto"/>
            </w:tcBorders>
            <w:noWrap/>
            <w:vAlign w:val="center"/>
          </w:tcPr>
          <w:p w14:paraId="2AE9334E" w14:textId="614E6C7F" w:rsidR="00065046" w:rsidRPr="00F52F74" w:rsidRDefault="00065046" w:rsidP="00065046">
            <w:pPr>
              <w:spacing w:after="0" w:line="240" w:lineRule="auto"/>
              <w:jc w:val="center"/>
              <w:rPr>
                <w:rFonts w:ascii="Times New Roman" w:hAnsi="Times New Roman" w:cs="Times New Roman"/>
                <w:sz w:val="16"/>
                <w:szCs w:val="16"/>
              </w:rPr>
            </w:pPr>
            <w:r w:rsidRPr="00F52F74">
              <w:rPr>
                <w:rFonts w:ascii="Times New Roman" w:hAnsi="Times New Roman" w:cs="Times New Roman"/>
                <w:sz w:val="16"/>
                <w:szCs w:val="16"/>
                <w:lang w:bidi="ar-EG"/>
              </w:rPr>
              <w:t>1.54 ± 0.02 b</w:t>
            </w:r>
          </w:p>
        </w:tc>
        <w:tc>
          <w:tcPr>
            <w:tcW w:w="634" w:type="pct"/>
            <w:tcBorders>
              <w:top w:val="nil"/>
              <w:left w:val="nil"/>
              <w:bottom w:val="single" w:sz="4" w:space="0" w:color="auto"/>
              <w:right w:val="single" w:sz="8" w:space="0" w:color="auto"/>
            </w:tcBorders>
            <w:noWrap/>
            <w:vAlign w:val="center"/>
          </w:tcPr>
          <w:p w14:paraId="4F61FF44" w14:textId="18A53CD9" w:rsidR="00065046" w:rsidRPr="00F52F74" w:rsidRDefault="00065046" w:rsidP="00065046">
            <w:pPr>
              <w:spacing w:after="0" w:line="240" w:lineRule="auto"/>
              <w:jc w:val="center"/>
              <w:rPr>
                <w:rFonts w:ascii="Times New Roman" w:hAnsi="Times New Roman" w:cs="Times New Roman"/>
                <w:sz w:val="16"/>
                <w:szCs w:val="16"/>
              </w:rPr>
            </w:pPr>
            <w:r w:rsidRPr="00F52F74">
              <w:rPr>
                <w:rFonts w:ascii="Times New Roman" w:hAnsi="Times New Roman" w:cs="Times New Roman"/>
                <w:sz w:val="16"/>
                <w:szCs w:val="16"/>
                <w:lang w:bidi="ar-EG"/>
              </w:rPr>
              <w:t>1.52 ± 0.03 b</w:t>
            </w:r>
          </w:p>
        </w:tc>
      </w:tr>
      <w:tr w:rsidR="00065046" w:rsidRPr="00F52F74" w14:paraId="4AD815CC" w14:textId="77777777" w:rsidTr="00065046">
        <w:trPr>
          <w:trHeight w:val="216"/>
        </w:trPr>
        <w:tc>
          <w:tcPr>
            <w:tcW w:w="1181" w:type="pct"/>
            <w:tcBorders>
              <w:top w:val="nil"/>
              <w:left w:val="single" w:sz="8" w:space="0" w:color="auto"/>
              <w:bottom w:val="single" w:sz="8" w:space="0" w:color="auto"/>
              <w:right w:val="single" w:sz="8" w:space="0" w:color="auto"/>
            </w:tcBorders>
            <w:noWrap/>
            <w:vAlign w:val="bottom"/>
          </w:tcPr>
          <w:p w14:paraId="4E586656" w14:textId="77777777" w:rsidR="00065046" w:rsidRPr="00F52F74" w:rsidRDefault="00065046" w:rsidP="00065046">
            <w:pPr>
              <w:spacing w:after="0" w:line="240" w:lineRule="auto"/>
              <w:jc w:val="center"/>
              <w:rPr>
                <w:rFonts w:ascii="Times New Roman" w:hAnsi="Times New Roman" w:cs="Times New Roman"/>
                <w:sz w:val="18"/>
                <w:szCs w:val="18"/>
              </w:rPr>
            </w:pPr>
            <w:proofErr w:type="spellStart"/>
            <w:r w:rsidRPr="00F52F74">
              <w:rPr>
                <w:rFonts w:ascii="Times New Roman" w:hAnsi="Times New Roman" w:cs="Times New Roman"/>
                <w:sz w:val="18"/>
                <w:szCs w:val="18"/>
              </w:rPr>
              <w:t>Microhyza</w:t>
            </w:r>
            <w:proofErr w:type="spellEnd"/>
          </w:p>
        </w:tc>
        <w:tc>
          <w:tcPr>
            <w:tcW w:w="636" w:type="pct"/>
            <w:tcBorders>
              <w:top w:val="nil"/>
              <w:left w:val="nil"/>
              <w:bottom w:val="single" w:sz="8" w:space="0" w:color="auto"/>
              <w:right w:val="single" w:sz="4" w:space="0" w:color="auto"/>
            </w:tcBorders>
            <w:noWrap/>
            <w:vAlign w:val="center"/>
          </w:tcPr>
          <w:p w14:paraId="305AD92B" w14:textId="161C1C36" w:rsidR="00065046" w:rsidRPr="00F52F74" w:rsidRDefault="00065046" w:rsidP="00065046">
            <w:pPr>
              <w:spacing w:after="0" w:line="240" w:lineRule="auto"/>
              <w:jc w:val="center"/>
              <w:rPr>
                <w:rFonts w:ascii="Times New Roman" w:hAnsi="Times New Roman" w:cs="Times New Roman"/>
                <w:sz w:val="16"/>
                <w:szCs w:val="16"/>
              </w:rPr>
            </w:pPr>
            <w:r w:rsidRPr="00F52F74">
              <w:rPr>
                <w:rFonts w:ascii="Times New Roman" w:hAnsi="Times New Roman" w:cs="Times New Roman"/>
                <w:sz w:val="16"/>
                <w:szCs w:val="16"/>
                <w:lang w:bidi="ar-EG"/>
              </w:rPr>
              <w:t>3.52 ± 0.05 b</w:t>
            </w:r>
          </w:p>
        </w:tc>
        <w:tc>
          <w:tcPr>
            <w:tcW w:w="636" w:type="pct"/>
            <w:tcBorders>
              <w:top w:val="nil"/>
              <w:left w:val="nil"/>
              <w:bottom w:val="single" w:sz="8" w:space="0" w:color="auto"/>
              <w:right w:val="single" w:sz="8" w:space="0" w:color="auto"/>
            </w:tcBorders>
            <w:noWrap/>
            <w:vAlign w:val="center"/>
          </w:tcPr>
          <w:p w14:paraId="284A1DFD" w14:textId="4F73131E" w:rsidR="00065046" w:rsidRPr="00F52F74" w:rsidRDefault="00065046" w:rsidP="00065046">
            <w:pPr>
              <w:spacing w:after="0" w:line="240" w:lineRule="auto"/>
              <w:jc w:val="center"/>
              <w:rPr>
                <w:rFonts w:ascii="Times New Roman" w:hAnsi="Times New Roman" w:cs="Times New Roman"/>
                <w:sz w:val="16"/>
                <w:szCs w:val="16"/>
              </w:rPr>
            </w:pPr>
            <w:r w:rsidRPr="00F52F74">
              <w:rPr>
                <w:rFonts w:ascii="Times New Roman" w:hAnsi="Times New Roman" w:cs="Times New Roman"/>
                <w:sz w:val="16"/>
                <w:szCs w:val="16"/>
                <w:lang w:bidi="ar-EG"/>
              </w:rPr>
              <w:t>3.45 ± 0.06 c</w:t>
            </w:r>
          </w:p>
        </w:tc>
        <w:tc>
          <w:tcPr>
            <w:tcW w:w="635" w:type="pct"/>
            <w:tcBorders>
              <w:top w:val="nil"/>
              <w:left w:val="nil"/>
              <w:bottom w:val="single" w:sz="8" w:space="0" w:color="auto"/>
              <w:right w:val="single" w:sz="4" w:space="0" w:color="auto"/>
            </w:tcBorders>
            <w:noWrap/>
            <w:vAlign w:val="center"/>
          </w:tcPr>
          <w:p w14:paraId="3E6D44CF" w14:textId="0CB13507" w:rsidR="00065046" w:rsidRPr="00F52F74" w:rsidRDefault="00065046" w:rsidP="00065046">
            <w:pPr>
              <w:spacing w:after="0" w:line="240" w:lineRule="auto"/>
              <w:jc w:val="center"/>
              <w:rPr>
                <w:rFonts w:ascii="Times New Roman" w:hAnsi="Times New Roman" w:cs="Times New Roman"/>
                <w:sz w:val="16"/>
                <w:szCs w:val="16"/>
              </w:rPr>
            </w:pPr>
            <w:r w:rsidRPr="00F52F74">
              <w:rPr>
                <w:rFonts w:ascii="Times New Roman" w:hAnsi="Times New Roman" w:cs="Times New Roman"/>
                <w:sz w:val="16"/>
                <w:szCs w:val="16"/>
                <w:lang w:bidi="ar-EG"/>
              </w:rPr>
              <w:t>2.48 ± 0.09 a</w:t>
            </w:r>
          </w:p>
        </w:tc>
        <w:tc>
          <w:tcPr>
            <w:tcW w:w="642" w:type="pct"/>
            <w:tcBorders>
              <w:top w:val="nil"/>
              <w:left w:val="nil"/>
              <w:bottom w:val="single" w:sz="8" w:space="0" w:color="auto"/>
              <w:right w:val="single" w:sz="8" w:space="0" w:color="auto"/>
            </w:tcBorders>
            <w:noWrap/>
            <w:vAlign w:val="center"/>
          </w:tcPr>
          <w:p w14:paraId="00F58122" w14:textId="054BF9D4" w:rsidR="00065046" w:rsidRPr="00F52F74" w:rsidRDefault="00065046" w:rsidP="00065046">
            <w:pPr>
              <w:spacing w:after="0" w:line="240" w:lineRule="auto"/>
              <w:jc w:val="center"/>
              <w:rPr>
                <w:rFonts w:ascii="Times New Roman" w:hAnsi="Times New Roman" w:cs="Times New Roman"/>
                <w:sz w:val="16"/>
                <w:szCs w:val="16"/>
              </w:rPr>
            </w:pPr>
            <w:r w:rsidRPr="00F52F74">
              <w:rPr>
                <w:rFonts w:ascii="Times New Roman" w:hAnsi="Times New Roman" w:cs="Times New Roman"/>
                <w:sz w:val="16"/>
                <w:szCs w:val="16"/>
                <w:lang w:bidi="ar-EG"/>
              </w:rPr>
              <w:t>2.45 ± 0.11 ab</w:t>
            </w:r>
          </w:p>
        </w:tc>
        <w:tc>
          <w:tcPr>
            <w:tcW w:w="635" w:type="pct"/>
            <w:tcBorders>
              <w:top w:val="nil"/>
              <w:left w:val="nil"/>
              <w:bottom w:val="single" w:sz="8" w:space="0" w:color="auto"/>
              <w:right w:val="single" w:sz="4" w:space="0" w:color="auto"/>
            </w:tcBorders>
            <w:noWrap/>
            <w:vAlign w:val="center"/>
          </w:tcPr>
          <w:p w14:paraId="6567B736" w14:textId="4EBBFAE7" w:rsidR="00065046" w:rsidRPr="00F52F74" w:rsidRDefault="00065046" w:rsidP="00065046">
            <w:pPr>
              <w:spacing w:after="0" w:line="240" w:lineRule="auto"/>
              <w:jc w:val="center"/>
              <w:rPr>
                <w:rFonts w:ascii="Times New Roman" w:hAnsi="Times New Roman" w:cs="Times New Roman"/>
                <w:sz w:val="16"/>
                <w:szCs w:val="16"/>
              </w:rPr>
            </w:pPr>
            <w:r w:rsidRPr="00F52F74">
              <w:rPr>
                <w:rFonts w:ascii="Times New Roman" w:hAnsi="Times New Roman" w:cs="Times New Roman"/>
                <w:sz w:val="16"/>
                <w:szCs w:val="16"/>
                <w:lang w:bidi="ar-EG"/>
              </w:rPr>
              <w:t>1.48 ± 0.02 c</w:t>
            </w:r>
          </w:p>
        </w:tc>
        <w:tc>
          <w:tcPr>
            <w:tcW w:w="634" w:type="pct"/>
            <w:tcBorders>
              <w:top w:val="nil"/>
              <w:left w:val="nil"/>
              <w:bottom w:val="single" w:sz="8" w:space="0" w:color="auto"/>
              <w:right w:val="single" w:sz="8" w:space="0" w:color="auto"/>
            </w:tcBorders>
            <w:noWrap/>
            <w:vAlign w:val="center"/>
          </w:tcPr>
          <w:p w14:paraId="56EC85DB" w14:textId="1C95554C" w:rsidR="00065046" w:rsidRPr="00F52F74" w:rsidRDefault="00065046" w:rsidP="00065046">
            <w:pPr>
              <w:spacing w:after="0" w:line="240" w:lineRule="auto"/>
              <w:jc w:val="center"/>
              <w:rPr>
                <w:rFonts w:ascii="Times New Roman" w:hAnsi="Times New Roman" w:cs="Times New Roman"/>
                <w:sz w:val="16"/>
                <w:szCs w:val="16"/>
              </w:rPr>
            </w:pPr>
            <w:r w:rsidRPr="00F52F74">
              <w:rPr>
                <w:rFonts w:ascii="Times New Roman" w:hAnsi="Times New Roman" w:cs="Times New Roman"/>
                <w:sz w:val="16"/>
                <w:szCs w:val="16"/>
                <w:lang w:bidi="ar-EG"/>
              </w:rPr>
              <w:t>1.46 ± 0.03 c</w:t>
            </w:r>
          </w:p>
        </w:tc>
      </w:tr>
      <w:tr w:rsidR="00065046" w:rsidRPr="00832469" w14:paraId="1950DE0A" w14:textId="77777777" w:rsidTr="00065046">
        <w:trPr>
          <w:trHeight w:val="216"/>
        </w:trPr>
        <w:tc>
          <w:tcPr>
            <w:tcW w:w="1181" w:type="pct"/>
            <w:tcBorders>
              <w:top w:val="nil"/>
              <w:left w:val="single" w:sz="8" w:space="0" w:color="auto"/>
              <w:bottom w:val="single" w:sz="8" w:space="0" w:color="auto"/>
              <w:right w:val="single" w:sz="8" w:space="0" w:color="auto"/>
            </w:tcBorders>
            <w:noWrap/>
            <w:vAlign w:val="bottom"/>
          </w:tcPr>
          <w:p w14:paraId="5EC91AE2" w14:textId="49D6D0F2" w:rsidR="00065046" w:rsidRPr="00F52F74" w:rsidRDefault="00065046" w:rsidP="00065046">
            <w:pPr>
              <w:spacing w:after="0" w:line="240" w:lineRule="auto"/>
              <w:jc w:val="center"/>
              <w:rPr>
                <w:rFonts w:ascii="Times New Roman" w:hAnsi="Times New Roman" w:cs="Times New Roman"/>
                <w:sz w:val="18"/>
                <w:szCs w:val="18"/>
              </w:rPr>
            </w:pPr>
            <w:r w:rsidRPr="00F52F74">
              <w:rPr>
                <w:rFonts w:ascii="Times New Roman" w:hAnsi="Times New Roman" w:cs="Times New Roman"/>
                <w:sz w:val="18"/>
                <w:szCs w:val="18"/>
              </w:rPr>
              <w:t>HSD(0.05)</w:t>
            </w:r>
          </w:p>
        </w:tc>
        <w:tc>
          <w:tcPr>
            <w:tcW w:w="636" w:type="pct"/>
            <w:tcBorders>
              <w:top w:val="nil"/>
              <w:left w:val="nil"/>
              <w:bottom w:val="single" w:sz="8" w:space="0" w:color="auto"/>
              <w:right w:val="single" w:sz="4" w:space="0" w:color="auto"/>
            </w:tcBorders>
            <w:noWrap/>
            <w:vAlign w:val="center"/>
          </w:tcPr>
          <w:p w14:paraId="64193FE5" w14:textId="27F6153C" w:rsidR="00065046" w:rsidRPr="00F52F74" w:rsidRDefault="00065046" w:rsidP="00065046">
            <w:pPr>
              <w:spacing w:after="0" w:line="240" w:lineRule="auto"/>
              <w:jc w:val="center"/>
              <w:rPr>
                <w:rFonts w:ascii="Times New Roman" w:hAnsi="Times New Roman" w:cs="Times New Roman"/>
                <w:sz w:val="16"/>
                <w:szCs w:val="16"/>
              </w:rPr>
            </w:pPr>
            <w:r w:rsidRPr="00F52F74">
              <w:rPr>
                <w:rFonts w:ascii="Times New Roman" w:hAnsi="Times New Roman" w:cs="Times New Roman"/>
                <w:sz w:val="16"/>
                <w:szCs w:val="16"/>
                <w:lang w:bidi="ar-EG"/>
              </w:rPr>
              <w:t>0.05</w:t>
            </w:r>
          </w:p>
        </w:tc>
        <w:tc>
          <w:tcPr>
            <w:tcW w:w="636" w:type="pct"/>
            <w:tcBorders>
              <w:top w:val="nil"/>
              <w:left w:val="nil"/>
              <w:bottom w:val="single" w:sz="8" w:space="0" w:color="auto"/>
              <w:right w:val="single" w:sz="8" w:space="0" w:color="auto"/>
            </w:tcBorders>
            <w:noWrap/>
            <w:vAlign w:val="center"/>
          </w:tcPr>
          <w:p w14:paraId="37B50E55" w14:textId="471D4219" w:rsidR="00065046" w:rsidRPr="00F52F74" w:rsidRDefault="00065046" w:rsidP="00065046">
            <w:pPr>
              <w:spacing w:after="0" w:line="240" w:lineRule="auto"/>
              <w:jc w:val="center"/>
              <w:rPr>
                <w:rFonts w:ascii="Times New Roman" w:hAnsi="Times New Roman" w:cs="Times New Roman"/>
                <w:sz w:val="16"/>
                <w:szCs w:val="16"/>
              </w:rPr>
            </w:pPr>
            <w:r w:rsidRPr="00F52F74">
              <w:rPr>
                <w:rFonts w:ascii="Times New Roman" w:hAnsi="Times New Roman" w:cs="Times New Roman"/>
                <w:sz w:val="16"/>
                <w:szCs w:val="16"/>
                <w:lang w:bidi="ar-EG"/>
              </w:rPr>
              <w:t>0.07</w:t>
            </w:r>
          </w:p>
        </w:tc>
        <w:tc>
          <w:tcPr>
            <w:tcW w:w="635" w:type="pct"/>
            <w:tcBorders>
              <w:top w:val="nil"/>
              <w:left w:val="nil"/>
              <w:bottom w:val="single" w:sz="8" w:space="0" w:color="auto"/>
              <w:right w:val="single" w:sz="4" w:space="0" w:color="auto"/>
            </w:tcBorders>
            <w:noWrap/>
            <w:vAlign w:val="center"/>
          </w:tcPr>
          <w:p w14:paraId="37F39A10" w14:textId="12382A2C" w:rsidR="00065046" w:rsidRPr="00F52F74" w:rsidRDefault="00065046" w:rsidP="00065046">
            <w:pPr>
              <w:spacing w:after="0" w:line="240" w:lineRule="auto"/>
              <w:jc w:val="center"/>
              <w:rPr>
                <w:rFonts w:ascii="Times New Roman" w:hAnsi="Times New Roman" w:cs="Times New Roman"/>
                <w:sz w:val="16"/>
                <w:szCs w:val="16"/>
              </w:rPr>
            </w:pPr>
            <w:r w:rsidRPr="00F52F74">
              <w:rPr>
                <w:rFonts w:ascii="Times New Roman" w:hAnsi="Times New Roman" w:cs="Times New Roman"/>
                <w:sz w:val="16"/>
                <w:szCs w:val="16"/>
                <w:lang w:bidi="ar-EG"/>
              </w:rPr>
              <w:t>0.10</w:t>
            </w:r>
          </w:p>
        </w:tc>
        <w:tc>
          <w:tcPr>
            <w:tcW w:w="642" w:type="pct"/>
            <w:tcBorders>
              <w:top w:val="nil"/>
              <w:left w:val="nil"/>
              <w:bottom w:val="single" w:sz="8" w:space="0" w:color="auto"/>
              <w:right w:val="single" w:sz="8" w:space="0" w:color="auto"/>
            </w:tcBorders>
            <w:noWrap/>
            <w:vAlign w:val="center"/>
          </w:tcPr>
          <w:p w14:paraId="176A20B8" w14:textId="4CE422E8" w:rsidR="00065046" w:rsidRPr="00F52F74" w:rsidRDefault="00065046" w:rsidP="00065046">
            <w:pPr>
              <w:spacing w:after="0" w:line="240" w:lineRule="auto"/>
              <w:jc w:val="center"/>
              <w:rPr>
                <w:rFonts w:ascii="Times New Roman" w:hAnsi="Times New Roman" w:cs="Times New Roman"/>
                <w:sz w:val="16"/>
                <w:szCs w:val="16"/>
              </w:rPr>
            </w:pPr>
            <w:r w:rsidRPr="00F52F74">
              <w:rPr>
                <w:rFonts w:ascii="Times New Roman" w:hAnsi="Times New Roman" w:cs="Times New Roman"/>
                <w:sz w:val="16"/>
                <w:szCs w:val="16"/>
                <w:lang w:bidi="ar-EG"/>
              </w:rPr>
              <w:t>0.11</w:t>
            </w:r>
          </w:p>
        </w:tc>
        <w:tc>
          <w:tcPr>
            <w:tcW w:w="635" w:type="pct"/>
            <w:tcBorders>
              <w:top w:val="nil"/>
              <w:left w:val="nil"/>
              <w:bottom w:val="single" w:sz="8" w:space="0" w:color="auto"/>
              <w:right w:val="single" w:sz="4" w:space="0" w:color="auto"/>
            </w:tcBorders>
            <w:noWrap/>
            <w:vAlign w:val="center"/>
          </w:tcPr>
          <w:p w14:paraId="5D760291" w14:textId="671BF532" w:rsidR="00065046" w:rsidRPr="00F52F74" w:rsidRDefault="00065046" w:rsidP="00065046">
            <w:pPr>
              <w:spacing w:after="0" w:line="240" w:lineRule="auto"/>
              <w:jc w:val="center"/>
              <w:rPr>
                <w:rFonts w:ascii="Times New Roman" w:hAnsi="Times New Roman" w:cs="Times New Roman"/>
                <w:sz w:val="16"/>
                <w:szCs w:val="16"/>
              </w:rPr>
            </w:pPr>
            <w:r w:rsidRPr="00F52F74">
              <w:rPr>
                <w:rFonts w:ascii="Times New Roman" w:hAnsi="Times New Roman" w:cs="Times New Roman"/>
                <w:sz w:val="16"/>
                <w:szCs w:val="16"/>
                <w:lang w:bidi="ar-EG"/>
              </w:rPr>
              <w:t>0.02</w:t>
            </w:r>
          </w:p>
        </w:tc>
        <w:tc>
          <w:tcPr>
            <w:tcW w:w="634" w:type="pct"/>
            <w:tcBorders>
              <w:top w:val="nil"/>
              <w:left w:val="nil"/>
              <w:bottom w:val="single" w:sz="8" w:space="0" w:color="auto"/>
              <w:right w:val="single" w:sz="8" w:space="0" w:color="auto"/>
            </w:tcBorders>
            <w:noWrap/>
            <w:vAlign w:val="center"/>
          </w:tcPr>
          <w:p w14:paraId="134D58B5" w14:textId="1776D702" w:rsidR="00065046" w:rsidRPr="00F52F74" w:rsidRDefault="00065046" w:rsidP="00065046">
            <w:pPr>
              <w:spacing w:after="0" w:line="240" w:lineRule="auto"/>
              <w:jc w:val="center"/>
              <w:rPr>
                <w:rFonts w:ascii="Times New Roman" w:hAnsi="Times New Roman" w:cs="Times New Roman"/>
                <w:sz w:val="16"/>
                <w:szCs w:val="16"/>
              </w:rPr>
            </w:pPr>
            <w:r w:rsidRPr="00F52F74">
              <w:rPr>
                <w:rFonts w:ascii="Times New Roman" w:hAnsi="Times New Roman" w:cs="Times New Roman"/>
                <w:sz w:val="16"/>
                <w:szCs w:val="16"/>
                <w:lang w:bidi="ar-EG"/>
              </w:rPr>
              <w:t>0.03</w:t>
            </w:r>
          </w:p>
        </w:tc>
      </w:tr>
    </w:tbl>
    <w:p w14:paraId="4E62E7A5" w14:textId="77777777" w:rsidR="0096368A" w:rsidRPr="00832469" w:rsidRDefault="0096368A" w:rsidP="0096368A">
      <w:pPr>
        <w:tabs>
          <w:tab w:val="left" w:pos="810"/>
        </w:tabs>
        <w:spacing w:line="264" w:lineRule="auto"/>
        <w:ind w:left="630" w:right="270" w:hanging="630"/>
        <w:rPr>
          <w:rFonts w:ascii="Times New Roman" w:hAnsi="Times New Roman" w:cs="Times New Roman"/>
          <w:b/>
          <w:bCs/>
          <w:sz w:val="18"/>
          <w:szCs w:val="18"/>
          <w:rtl/>
        </w:rPr>
      </w:pPr>
      <w:r w:rsidRPr="00832469">
        <w:rPr>
          <w:rFonts w:ascii="Times New Roman" w:hAnsi="Times New Roman" w:cs="Times New Roman"/>
          <w:b/>
          <w:bCs/>
          <w:sz w:val="18"/>
          <w:szCs w:val="18"/>
        </w:rPr>
        <w:t>Table (5) Effect</w:t>
      </w:r>
      <w:r w:rsidRPr="00832469">
        <w:rPr>
          <w:rFonts w:ascii="Times New Roman" w:hAnsi="Times New Roman" w:cs="Times New Roman"/>
          <w:b/>
          <w:bCs/>
          <w:sz w:val="18"/>
          <w:szCs w:val="18"/>
          <w:lang w:bidi="ar-EG"/>
        </w:rPr>
        <w:t xml:space="preserve"> of </w:t>
      </w:r>
      <w:r w:rsidRPr="00832469">
        <w:rPr>
          <w:rFonts w:ascii="Times New Roman" w:hAnsi="Times New Roman" w:cs="Times New Roman"/>
          <w:b/>
          <w:bCs/>
          <w:sz w:val="18"/>
          <w:szCs w:val="18"/>
        </w:rPr>
        <w:t>microbial inoculation of fruit weight ( g) , Fruit length (cm) and fruit width(cm) during 2024 and 2025 seasons.</w:t>
      </w:r>
    </w:p>
    <w:p w14:paraId="2B95FD86" w14:textId="297D1E0D" w:rsidR="00065046" w:rsidRDefault="0096368A" w:rsidP="00065046">
      <w:pPr>
        <w:spacing w:after="0" w:line="240" w:lineRule="auto"/>
        <w:rPr>
          <w:rFonts w:ascii="Times New Roman" w:hAnsi="Times New Roman" w:cs="Times New Roman"/>
          <w:sz w:val="18"/>
          <w:szCs w:val="18"/>
          <w:lang w:bidi="ar-EG"/>
        </w:rPr>
      </w:pPr>
      <w:r w:rsidRPr="00832469">
        <w:rPr>
          <w:rFonts w:ascii="Times New Roman" w:hAnsi="Times New Roman" w:cs="Times New Roman"/>
          <w:sz w:val="18"/>
          <w:szCs w:val="18"/>
          <w:lang w:bidi="ar-EG"/>
        </w:rPr>
        <w:t>Data are presented as mean ± standard deviation (SD</w:t>
      </w:r>
      <w:r w:rsidRPr="00F52F74">
        <w:rPr>
          <w:rFonts w:ascii="Times New Roman" w:hAnsi="Times New Roman" w:cs="Times New Roman"/>
          <w:sz w:val="18"/>
          <w:szCs w:val="18"/>
          <w:lang w:bidi="ar-EG"/>
        </w:rPr>
        <w:t>)</w:t>
      </w:r>
      <w:r w:rsidR="00D80DE5" w:rsidRPr="00F52F74">
        <w:rPr>
          <w:rFonts w:ascii="Times New Roman" w:hAnsi="Times New Roman" w:cs="Times New Roman"/>
          <w:sz w:val="18"/>
          <w:szCs w:val="18"/>
          <w:lang w:bidi="ar-EG"/>
        </w:rPr>
        <w:t>.</w:t>
      </w:r>
      <w:r w:rsidR="00065046" w:rsidRPr="00F52F74">
        <w:rPr>
          <w:rFonts w:ascii="Times New Roman" w:hAnsi="Times New Roman" w:cs="Times New Roman"/>
          <w:sz w:val="17"/>
          <w:szCs w:val="17"/>
          <w:lang w:bidi="ar-EG"/>
        </w:rPr>
        <w:t xml:space="preserve"> </w:t>
      </w:r>
      <w:r w:rsidR="00065046" w:rsidRPr="00F52F74">
        <w:rPr>
          <w:rFonts w:ascii="Times New Roman" w:hAnsi="Times New Roman" w:cs="Times New Roman"/>
          <w:sz w:val="18"/>
          <w:szCs w:val="18"/>
          <w:lang w:bidi="ar-EG"/>
        </w:rPr>
        <w:t>Means followed by the same letter are not significantly different according to Tukey’s HSD test at p ≤ 0.05.</w:t>
      </w:r>
    </w:p>
    <w:p w14:paraId="4E8FBD7A" w14:textId="77777777" w:rsidR="00D04075" w:rsidRDefault="00D04075" w:rsidP="00065046">
      <w:pPr>
        <w:spacing w:after="0" w:line="240" w:lineRule="auto"/>
        <w:rPr>
          <w:rFonts w:ascii="Times New Roman" w:hAnsi="Times New Roman" w:cs="Times New Roman"/>
          <w:sz w:val="18"/>
          <w:szCs w:val="18"/>
          <w:rtl/>
          <w:lang w:bidi="ar-EG"/>
        </w:rPr>
      </w:pPr>
    </w:p>
    <w:p w14:paraId="74FAEEA5" w14:textId="067CD3C9" w:rsidR="0096368A" w:rsidRPr="00832469" w:rsidRDefault="0096368A" w:rsidP="00C66575">
      <w:pPr>
        <w:ind w:firstLine="720"/>
        <w:jc w:val="both"/>
        <w:rPr>
          <w:rFonts w:ascii="Times New Roman" w:hAnsi="Times New Roman" w:cs="Times New Roman"/>
          <w:sz w:val="20"/>
          <w:szCs w:val="20"/>
        </w:rPr>
      </w:pPr>
      <w:r w:rsidRPr="00832469">
        <w:rPr>
          <w:rFonts w:ascii="Times New Roman" w:hAnsi="Times New Roman" w:cs="Times New Roman"/>
          <w:sz w:val="20"/>
          <w:szCs w:val="20"/>
        </w:rPr>
        <w:t xml:space="preserve">Table (6) was recorded data for total phenolic contents, free proline concentration, peroxidase enzyme activity, and polyphenol oxidase enzyme activity. These are pointers for the defense mechanism of the plant against abiotic stress. Note that the total phenolic contents had no significant differences between treatments in both seasons, since values fell into the same category. In the first season, total phenols varied between 29.46 and 34.45 mgg¹, from mycorrhiza-treated plants to control plants, respectively. In the second season, the total phenolic content decreased in all treatments from 26.64 to 28.51 mgg¹. However, the reduction of total phenolic compounds from the first to the second season indicates a gradual physiological adaptation of the olive trees to the conditions of salinity stress. free proline content showed a significant response to microbial inoculation, especially during the second </w:t>
      </w:r>
      <w:proofErr w:type="spellStart"/>
      <w:r w:rsidRPr="00832469">
        <w:rPr>
          <w:rFonts w:ascii="Times New Roman" w:hAnsi="Times New Roman" w:cs="Times New Roman"/>
          <w:sz w:val="20"/>
          <w:szCs w:val="20"/>
        </w:rPr>
        <w:t>season.During</w:t>
      </w:r>
      <w:proofErr w:type="spellEnd"/>
      <w:r w:rsidRPr="00832469">
        <w:rPr>
          <w:rFonts w:ascii="Times New Roman" w:hAnsi="Times New Roman" w:cs="Times New Roman"/>
          <w:sz w:val="20"/>
          <w:szCs w:val="20"/>
        </w:rPr>
        <w:t xml:space="preserve"> the first season, there were no significant differences in proline content among the treatments, which varied from 8.66 mg g⁻¹ to 10.38 mg g⁻¹. But during the second season, the control treatment accumulated significantly higher proline (11.82 mg g⁻¹) than the microbial treatments, which showed significantly lower values of proline content, i.e., 7.23 mg g⁻¹ in mycorrhiza and 7.60 mg g⁻¹ in </w:t>
      </w:r>
      <w:proofErr w:type="spellStart"/>
      <w:r w:rsidRPr="00832469">
        <w:rPr>
          <w:rFonts w:ascii="Times New Roman" w:hAnsi="Times New Roman" w:cs="Times New Roman"/>
          <w:i/>
          <w:iCs/>
          <w:sz w:val="20"/>
          <w:szCs w:val="20"/>
        </w:rPr>
        <w:t>Trichorumus</w:t>
      </w:r>
      <w:proofErr w:type="spellEnd"/>
      <w:r w:rsidRPr="00832469">
        <w:rPr>
          <w:rFonts w:ascii="Times New Roman" w:hAnsi="Times New Roman" w:cs="Times New Roman"/>
          <w:i/>
          <w:iCs/>
          <w:sz w:val="20"/>
          <w:szCs w:val="20"/>
        </w:rPr>
        <w:t xml:space="preserve"> </w:t>
      </w:r>
      <w:r w:rsidRPr="00832469">
        <w:rPr>
          <w:rFonts w:ascii="Times New Roman" w:hAnsi="Times New Roman" w:cs="Times New Roman"/>
          <w:sz w:val="20"/>
          <w:szCs w:val="20"/>
        </w:rPr>
        <w:t>sp</w:t>
      </w:r>
      <w:r w:rsidRPr="00832469">
        <w:rPr>
          <w:rFonts w:ascii="Times New Roman" w:hAnsi="Times New Roman" w:cs="Times New Roman"/>
          <w:b/>
          <w:bCs/>
          <w:i/>
          <w:iCs/>
          <w:sz w:val="20"/>
          <w:szCs w:val="20"/>
        </w:rPr>
        <w:t>.</w:t>
      </w:r>
      <w:r w:rsidRPr="00832469">
        <w:rPr>
          <w:rFonts w:ascii="Times New Roman" w:hAnsi="Times New Roman" w:cs="Times New Roman"/>
          <w:sz w:val="20"/>
          <w:szCs w:val="20"/>
        </w:rPr>
        <w:t xml:space="preserve"> This significantly lower proline accumulation in the microbial-treated plants reflects the effective mitigation of osmotic stress and better water and ionic balances in the hypertonic environment. Peroxidase did not display prominent inter-treatment variability in either season, in the first season, values varied between 0.11 and 0.14 units per gram, whereas in the second season, it varied between 0.06 and 0.16 units per gram. Although it is non-significant, microbial treatments demonstrated reduced POD activity as compared to control. Its trend indicated that microbial inoculation helped in alleviating oxidative stress by suppressing the formation of reactive oxygen species, reducing the need for high antioxidant levels. Polyphenol oxidase activity showed clear and significant differences among treatments, especially during the second </w:t>
      </w:r>
      <w:proofErr w:type="spellStart"/>
      <w:r w:rsidRPr="00832469">
        <w:rPr>
          <w:rFonts w:ascii="Times New Roman" w:hAnsi="Times New Roman" w:cs="Times New Roman"/>
          <w:sz w:val="20"/>
          <w:szCs w:val="20"/>
        </w:rPr>
        <w:t>season.Control</w:t>
      </w:r>
      <w:proofErr w:type="spellEnd"/>
      <w:r w:rsidRPr="00832469">
        <w:rPr>
          <w:rFonts w:ascii="Times New Roman" w:hAnsi="Times New Roman" w:cs="Times New Roman"/>
          <w:sz w:val="20"/>
          <w:szCs w:val="20"/>
        </w:rPr>
        <w:t xml:space="preserve"> plants exhibited the highest PPO activity, increasing from 0.098 U g⁻¹ in the first season to 0.14 U g⁻¹ in the second season. In contrast, microbial treatments significantly reduced PPO activity, with values declining to 0.033–0.049 U g⁻¹ during the second season. The substantial reduction in PPO activity in inoculated plants reflects decreased oxidative damage and improved cellular stability under salinity stress.</w:t>
      </w:r>
    </w:p>
    <w:p w14:paraId="0FCF01CC" w14:textId="77777777" w:rsidR="0096368A" w:rsidRDefault="0096368A" w:rsidP="0096368A">
      <w:pPr>
        <w:spacing w:after="100" w:afterAutospacing="1" w:line="240" w:lineRule="auto"/>
        <w:ind w:left="720" w:hanging="720"/>
        <w:jc w:val="both"/>
        <w:rPr>
          <w:rFonts w:ascii="Times New Roman" w:hAnsi="Times New Roman" w:cs="Times New Roman"/>
          <w:b/>
          <w:bCs/>
          <w:sz w:val="18"/>
          <w:szCs w:val="18"/>
          <w:rtl/>
          <w:lang w:bidi="ar-EG"/>
        </w:rPr>
      </w:pPr>
      <w:r w:rsidRPr="00832469">
        <w:rPr>
          <w:rFonts w:ascii="Times New Roman" w:hAnsi="Times New Roman" w:cs="Times New Roman"/>
          <w:b/>
          <w:bCs/>
          <w:sz w:val="18"/>
          <w:szCs w:val="18"/>
          <w:lang w:bidi="ar-EG"/>
        </w:rPr>
        <w:lastRenderedPageBreak/>
        <w:t xml:space="preserve"> Table (6).</w:t>
      </w:r>
      <w:r w:rsidRPr="00832469">
        <w:rPr>
          <w:rFonts w:ascii="Times New Roman" w:hAnsi="Times New Roman" w:cs="Times New Roman"/>
          <w:b/>
          <w:bCs/>
          <w:sz w:val="18"/>
          <w:szCs w:val="18"/>
        </w:rPr>
        <w:t>Total phenol</w:t>
      </w:r>
      <w:r w:rsidRPr="00832469">
        <w:rPr>
          <w:rFonts w:ascii="Times New Roman" w:hAnsi="Times New Roman" w:cs="Times New Roman"/>
          <w:b/>
          <w:bCs/>
          <w:sz w:val="18"/>
          <w:szCs w:val="18"/>
          <w:lang w:bidi="ar-EG"/>
        </w:rPr>
        <w:t>, Free proline Contents, Peroxidase</w:t>
      </w:r>
      <w:r w:rsidRPr="00832469">
        <w:rPr>
          <w:rFonts w:ascii="Times New Roman" w:hAnsi="Times New Roman" w:cs="Times New Roman"/>
          <w:b/>
          <w:bCs/>
          <w:sz w:val="18"/>
          <w:szCs w:val="18"/>
          <w:rtl/>
          <w:lang w:bidi="ar-EG"/>
        </w:rPr>
        <w:t xml:space="preserve"> </w:t>
      </w:r>
      <w:r w:rsidRPr="00832469">
        <w:rPr>
          <w:rFonts w:ascii="Times New Roman" w:hAnsi="Times New Roman" w:cs="Times New Roman"/>
          <w:b/>
          <w:bCs/>
          <w:sz w:val="18"/>
          <w:szCs w:val="18"/>
          <w:lang w:bidi="ar-EG"/>
        </w:rPr>
        <w:t>(POD) and Polyphenol oxidase</w:t>
      </w:r>
      <w:r w:rsidRPr="00832469">
        <w:rPr>
          <w:rFonts w:ascii="Times New Roman" w:hAnsi="Times New Roman" w:cs="Times New Roman"/>
          <w:b/>
          <w:bCs/>
          <w:sz w:val="18"/>
          <w:szCs w:val="18"/>
          <w:rtl/>
          <w:lang w:bidi="ar-EG"/>
        </w:rPr>
        <w:t xml:space="preserve"> </w:t>
      </w:r>
      <w:r w:rsidRPr="00832469">
        <w:rPr>
          <w:rFonts w:ascii="Times New Roman" w:hAnsi="Times New Roman" w:cs="Times New Roman"/>
          <w:b/>
          <w:bCs/>
          <w:sz w:val="18"/>
          <w:szCs w:val="18"/>
          <w:lang w:bidi="ar-EG"/>
        </w:rPr>
        <w:t xml:space="preserve">(PPO) activity on olive leaves during </w:t>
      </w:r>
      <w:r w:rsidRPr="00832469">
        <w:rPr>
          <w:rFonts w:ascii="Times New Roman" w:hAnsi="Times New Roman" w:cs="Times New Roman"/>
          <w:b/>
          <w:bCs/>
          <w:sz w:val="18"/>
          <w:szCs w:val="18"/>
        </w:rPr>
        <w:t xml:space="preserve">2024 and 2025 </w:t>
      </w:r>
      <w:r w:rsidRPr="00832469">
        <w:rPr>
          <w:rFonts w:ascii="Times New Roman" w:hAnsi="Times New Roman" w:cs="Times New Roman"/>
          <w:b/>
          <w:bCs/>
          <w:sz w:val="18"/>
          <w:szCs w:val="18"/>
          <w:lang w:bidi="ar-EG"/>
        </w:rPr>
        <w:t xml:space="preserve"> seasons.</w:t>
      </w:r>
    </w:p>
    <w:tbl>
      <w:tblPr>
        <w:tblpPr w:leftFromText="180" w:rightFromText="180" w:vertAnchor="text" w:horzAnchor="margin" w:tblpY="-110"/>
        <w:tblW w:w="4987" w:type="pct"/>
        <w:tblCellMar>
          <w:left w:w="28" w:type="dxa"/>
          <w:right w:w="28" w:type="dxa"/>
        </w:tblCellMar>
        <w:tblLook w:val="04A0" w:firstRow="1" w:lastRow="0" w:firstColumn="1" w:lastColumn="0" w:noHBand="0" w:noVBand="1"/>
      </w:tblPr>
      <w:tblGrid>
        <w:gridCol w:w="1491"/>
        <w:gridCol w:w="1082"/>
        <w:gridCol w:w="731"/>
        <w:gridCol w:w="865"/>
        <w:gridCol w:w="1234"/>
        <w:gridCol w:w="1033"/>
        <w:gridCol w:w="869"/>
        <w:gridCol w:w="1046"/>
        <w:gridCol w:w="965"/>
      </w:tblGrid>
      <w:tr w:rsidR="00CA04CD" w:rsidRPr="00F52F74" w14:paraId="2A883DA3" w14:textId="77777777" w:rsidTr="00B46351">
        <w:trPr>
          <w:trHeight w:val="401"/>
        </w:trPr>
        <w:tc>
          <w:tcPr>
            <w:tcW w:w="801" w:type="pct"/>
            <w:vMerge w:val="restart"/>
            <w:tcBorders>
              <w:top w:val="single" w:sz="8" w:space="0" w:color="auto"/>
              <w:left w:val="single" w:sz="8" w:space="0" w:color="auto"/>
              <w:bottom w:val="single" w:sz="8" w:space="0" w:color="auto"/>
              <w:right w:val="single" w:sz="8" w:space="0" w:color="auto"/>
              <w:tl2br w:val="single" w:sz="4" w:space="0" w:color="auto"/>
            </w:tcBorders>
            <w:noWrap/>
            <w:vAlign w:val="bottom"/>
          </w:tcPr>
          <w:p w14:paraId="2634B93D" w14:textId="77777777" w:rsidR="00CA04CD" w:rsidRPr="00F52F74" w:rsidRDefault="00CA04CD" w:rsidP="00B46351">
            <w:pPr>
              <w:spacing w:after="0" w:line="360" w:lineRule="auto"/>
              <w:jc w:val="center"/>
              <w:rPr>
                <w:rFonts w:ascii="Times New Roman" w:hAnsi="Times New Roman" w:cs="Times New Roman"/>
                <w:sz w:val="18"/>
                <w:szCs w:val="18"/>
              </w:rPr>
            </w:pPr>
            <w:r w:rsidRPr="00B643E9">
              <w:rPr>
                <w:rFonts w:ascii="Times New Roman" w:hAnsi="Times New Roman" w:cs="Times New Roman"/>
                <w:sz w:val="18"/>
                <w:szCs w:val="18"/>
              </w:rPr>
              <w:t xml:space="preserve">             </w:t>
            </w:r>
            <w:r w:rsidRPr="00F52F74">
              <w:rPr>
                <w:rFonts w:ascii="Times New Roman" w:hAnsi="Times New Roman" w:cs="Times New Roman"/>
                <w:sz w:val="18"/>
                <w:szCs w:val="18"/>
              </w:rPr>
              <w:t>Characters</w:t>
            </w:r>
          </w:p>
          <w:p w14:paraId="4FB33027" w14:textId="77777777" w:rsidR="00CA04CD" w:rsidRPr="00F52F74" w:rsidRDefault="00CA04CD" w:rsidP="00B46351">
            <w:pPr>
              <w:spacing w:after="0" w:line="360" w:lineRule="auto"/>
              <w:rPr>
                <w:rFonts w:ascii="Times New Roman" w:hAnsi="Times New Roman" w:cs="Times New Roman"/>
                <w:sz w:val="18"/>
                <w:szCs w:val="18"/>
              </w:rPr>
            </w:pPr>
            <w:r w:rsidRPr="00F52F74">
              <w:rPr>
                <w:rFonts w:ascii="Times New Roman" w:hAnsi="Times New Roman" w:cs="Times New Roman"/>
                <w:sz w:val="18"/>
                <w:szCs w:val="18"/>
              </w:rPr>
              <w:t>Treatments </w:t>
            </w:r>
          </w:p>
        </w:tc>
        <w:tc>
          <w:tcPr>
            <w:tcW w:w="974" w:type="pct"/>
            <w:gridSpan w:val="2"/>
            <w:tcBorders>
              <w:top w:val="single" w:sz="8" w:space="0" w:color="auto"/>
              <w:left w:val="nil"/>
              <w:bottom w:val="single" w:sz="8" w:space="0" w:color="auto"/>
              <w:right w:val="single" w:sz="8" w:space="0" w:color="000000"/>
            </w:tcBorders>
            <w:vAlign w:val="center"/>
          </w:tcPr>
          <w:p w14:paraId="284B1D97" w14:textId="77777777" w:rsidR="00CA04CD" w:rsidRPr="00F52F74" w:rsidRDefault="00CA04CD" w:rsidP="00B46351">
            <w:pPr>
              <w:spacing w:after="0" w:line="240" w:lineRule="auto"/>
              <w:jc w:val="center"/>
              <w:rPr>
                <w:rFonts w:ascii="Times New Roman" w:hAnsi="Times New Roman" w:cs="Times New Roman"/>
                <w:sz w:val="18"/>
                <w:szCs w:val="18"/>
              </w:rPr>
            </w:pPr>
            <w:r w:rsidRPr="00F52F74">
              <w:rPr>
                <w:rFonts w:ascii="Times New Roman" w:hAnsi="Times New Roman" w:cs="Times New Roman"/>
                <w:sz w:val="18"/>
                <w:szCs w:val="18"/>
              </w:rPr>
              <w:t>Total phenol (mgg</w:t>
            </w:r>
            <w:r w:rsidRPr="00F52F74">
              <w:rPr>
                <w:rFonts w:ascii="Times New Roman" w:hAnsi="Times New Roman" w:cs="Times New Roman"/>
                <w:sz w:val="18"/>
                <w:szCs w:val="18"/>
                <w:vertAlign w:val="superscript"/>
              </w:rPr>
              <w:t>-1</w:t>
            </w:r>
            <w:r w:rsidRPr="00F52F74">
              <w:rPr>
                <w:rFonts w:ascii="Times New Roman" w:hAnsi="Times New Roman" w:cs="Times New Roman"/>
                <w:sz w:val="18"/>
                <w:szCs w:val="18"/>
              </w:rPr>
              <w:t>)</w:t>
            </w:r>
          </w:p>
        </w:tc>
        <w:tc>
          <w:tcPr>
            <w:tcW w:w="1128" w:type="pct"/>
            <w:gridSpan w:val="2"/>
            <w:tcBorders>
              <w:top w:val="single" w:sz="8" w:space="0" w:color="auto"/>
              <w:left w:val="nil"/>
              <w:bottom w:val="single" w:sz="8" w:space="0" w:color="auto"/>
              <w:right w:val="single" w:sz="8" w:space="0" w:color="000000"/>
            </w:tcBorders>
            <w:vAlign w:val="center"/>
          </w:tcPr>
          <w:p w14:paraId="64BAE007" w14:textId="77777777" w:rsidR="00CA04CD" w:rsidRPr="00F52F74" w:rsidRDefault="00CA04CD" w:rsidP="00B46351">
            <w:pPr>
              <w:spacing w:after="0" w:line="240" w:lineRule="auto"/>
              <w:jc w:val="center"/>
              <w:rPr>
                <w:rFonts w:ascii="Times New Roman" w:hAnsi="Times New Roman" w:cs="Times New Roman"/>
                <w:sz w:val="18"/>
                <w:szCs w:val="18"/>
              </w:rPr>
            </w:pPr>
            <w:r w:rsidRPr="00F52F74">
              <w:rPr>
                <w:rFonts w:ascii="Times New Roman" w:hAnsi="Times New Roman" w:cs="Times New Roman"/>
                <w:sz w:val="18"/>
                <w:szCs w:val="18"/>
              </w:rPr>
              <w:t>Free Proline(mgg</w:t>
            </w:r>
            <w:r w:rsidRPr="00F52F74">
              <w:rPr>
                <w:rFonts w:ascii="Times New Roman" w:hAnsi="Times New Roman" w:cs="Times New Roman"/>
                <w:sz w:val="18"/>
                <w:szCs w:val="18"/>
                <w:highlight w:val="green"/>
                <w:vertAlign w:val="superscript"/>
              </w:rPr>
              <w:t>-1</w:t>
            </w:r>
            <w:r w:rsidRPr="00F52F74">
              <w:rPr>
                <w:rFonts w:ascii="Times New Roman" w:hAnsi="Times New Roman" w:cs="Times New Roman"/>
                <w:sz w:val="18"/>
                <w:szCs w:val="18"/>
              </w:rPr>
              <w:t>)</w:t>
            </w:r>
          </w:p>
        </w:tc>
        <w:tc>
          <w:tcPr>
            <w:tcW w:w="1022" w:type="pct"/>
            <w:gridSpan w:val="2"/>
            <w:tcBorders>
              <w:top w:val="single" w:sz="8" w:space="0" w:color="auto"/>
              <w:left w:val="nil"/>
              <w:bottom w:val="single" w:sz="8" w:space="0" w:color="auto"/>
              <w:right w:val="single" w:sz="8" w:space="0" w:color="000000"/>
            </w:tcBorders>
            <w:vAlign w:val="center"/>
          </w:tcPr>
          <w:p w14:paraId="703152E4" w14:textId="77777777" w:rsidR="00CA04CD" w:rsidRPr="00F52F74" w:rsidRDefault="00CA04CD" w:rsidP="00B46351">
            <w:pPr>
              <w:spacing w:after="0" w:line="240" w:lineRule="auto"/>
              <w:jc w:val="center"/>
              <w:rPr>
                <w:rFonts w:ascii="Times New Roman" w:hAnsi="Times New Roman" w:cs="Times New Roman"/>
                <w:sz w:val="18"/>
                <w:szCs w:val="18"/>
              </w:rPr>
            </w:pPr>
            <w:r w:rsidRPr="00F52F74">
              <w:rPr>
                <w:rFonts w:ascii="Times New Roman" w:hAnsi="Times New Roman" w:cs="Times New Roman"/>
                <w:sz w:val="18"/>
                <w:szCs w:val="18"/>
              </w:rPr>
              <w:t>POD (Ug</w:t>
            </w:r>
            <w:r w:rsidRPr="00F52F74">
              <w:rPr>
                <w:rFonts w:ascii="Times New Roman" w:hAnsi="Times New Roman" w:cs="Times New Roman"/>
                <w:sz w:val="18"/>
                <w:szCs w:val="18"/>
                <w:highlight w:val="green"/>
                <w:vertAlign w:val="superscript"/>
              </w:rPr>
              <w:t>−1</w:t>
            </w:r>
            <w:r w:rsidRPr="00F52F74">
              <w:rPr>
                <w:rFonts w:ascii="Times New Roman" w:hAnsi="Times New Roman" w:cs="Times New Roman"/>
                <w:sz w:val="18"/>
                <w:szCs w:val="18"/>
              </w:rPr>
              <w:t>)</w:t>
            </w:r>
          </w:p>
        </w:tc>
        <w:tc>
          <w:tcPr>
            <w:tcW w:w="1075" w:type="pct"/>
            <w:gridSpan w:val="2"/>
            <w:tcBorders>
              <w:top w:val="single" w:sz="8" w:space="0" w:color="auto"/>
              <w:left w:val="nil"/>
              <w:bottom w:val="single" w:sz="8" w:space="0" w:color="auto"/>
              <w:right w:val="single" w:sz="8" w:space="0" w:color="000000"/>
            </w:tcBorders>
            <w:vAlign w:val="center"/>
          </w:tcPr>
          <w:p w14:paraId="2F45F9AD" w14:textId="77777777" w:rsidR="00CA04CD" w:rsidRPr="00F52F74" w:rsidRDefault="00CA04CD" w:rsidP="00B46351">
            <w:pPr>
              <w:spacing w:after="0" w:line="240" w:lineRule="auto"/>
              <w:jc w:val="center"/>
              <w:rPr>
                <w:rFonts w:ascii="Times New Roman" w:hAnsi="Times New Roman" w:cs="Times New Roman"/>
                <w:sz w:val="18"/>
                <w:szCs w:val="18"/>
              </w:rPr>
            </w:pPr>
            <w:r w:rsidRPr="00F52F74">
              <w:rPr>
                <w:rFonts w:ascii="Times New Roman" w:hAnsi="Times New Roman" w:cs="Times New Roman"/>
                <w:sz w:val="18"/>
                <w:szCs w:val="18"/>
              </w:rPr>
              <w:t>PPO (Ug</w:t>
            </w:r>
            <w:r w:rsidRPr="00F52F74">
              <w:rPr>
                <w:rFonts w:ascii="Times New Roman" w:hAnsi="Times New Roman" w:cs="Times New Roman"/>
                <w:sz w:val="18"/>
                <w:szCs w:val="18"/>
                <w:highlight w:val="green"/>
                <w:vertAlign w:val="superscript"/>
              </w:rPr>
              <w:t>−1</w:t>
            </w:r>
            <w:r w:rsidRPr="00F52F74">
              <w:rPr>
                <w:rFonts w:ascii="Times New Roman" w:hAnsi="Times New Roman" w:cs="Times New Roman"/>
                <w:sz w:val="18"/>
                <w:szCs w:val="18"/>
              </w:rPr>
              <w:t>)</w:t>
            </w:r>
          </w:p>
        </w:tc>
      </w:tr>
      <w:tr w:rsidR="00CA04CD" w:rsidRPr="00F52F74" w14:paraId="510C607E" w14:textId="77777777" w:rsidTr="00B46351">
        <w:trPr>
          <w:trHeight w:val="401"/>
        </w:trPr>
        <w:tc>
          <w:tcPr>
            <w:tcW w:w="801" w:type="pct"/>
            <w:vMerge/>
            <w:tcBorders>
              <w:left w:val="single" w:sz="8" w:space="0" w:color="auto"/>
              <w:bottom w:val="single" w:sz="8" w:space="0" w:color="auto"/>
              <w:right w:val="single" w:sz="8" w:space="0" w:color="auto"/>
              <w:tl2br w:val="single" w:sz="4" w:space="0" w:color="auto"/>
            </w:tcBorders>
            <w:noWrap/>
            <w:vAlign w:val="bottom"/>
          </w:tcPr>
          <w:p w14:paraId="47B15D3F" w14:textId="77777777" w:rsidR="00CA04CD" w:rsidRPr="00F52F74" w:rsidRDefault="00CA04CD" w:rsidP="00B46351">
            <w:pPr>
              <w:spacing w:after="0" w:line="360" w:lineRule="auto"/>
              <w:jc w:val="center"/>
              <w:rPr>
                <w:rFonts w:ascii="Times New Roman" w:hAnsi="Times New Roman" w:cs="Times New Roman"/>
                <w:sz w:val="18"/>
                <w:szCs w:val="18"/>
              </w:rPr>
            </w:pPr>
          </w:p>
        </w:tc>
        <w:tc>
          <w:tcPr>
            <w:tcW w:w="581" w:type="pct"/>
            <w:tcBorders>
              <w:top w:val="nil"/>
              <w:left w:val="nil"/>
              <w:bottom w:val="single" w:sz="8" w:space="0" w:color="auto"/>
              <w:right w:val="single" w:sz="4" w:space="0" w:color="auto"/>
            </w:tcBorders>
            <w:noWrap/>
          </w:tcPr>
          <w:p w14:paraId="7A531B37" w14:textId="77777777"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2024</w:t>
            </w:r>
          </w:p>
        </w:tc>
        <w:tc>
          <w:tcPr>
            <w:tcW w:w="393" w:type="pct"/>
            <w:tcBorders>
              <w:top w:val="nil"/>
              <w:left w:val="nil"/>
              <w:bottom w:val="single" w:sz="8" w:space="0" w:color="auto"/>
              <w:right w:val="single" w:sz="8" w:space="0" w:color="auto"/>
            </w:tcBorders>
            <w:noWrap/>
          </w:tcPr>
          <w:p w14:paraId="61480B4F" w14:textId="77777777"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2025</w:t>
            </w:r>
          </w:p>
        </w:tc>
        <w:tc>
          <w:tcPr>
            <w:tcW w:w="465" w:type="pct"/>
            <w:tcBorders>
              <w:top w:val="nil"/>
              <w:left w:val="nil"/>
              <w:bottom w:val="single" w:sz="8" w:space="0" w:color="auto"/>
              <w:right w:val="single" w:sz="4" w:space="0" w:color="auto"/>
            </w:tcBorders>
            <w:noWrap/>
          </w:tcPr>
          <w:p w14:paraId="23E6B922" w14:textId="77777777"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2024</w:t>
            </w:r>
          </w:p>
        </w:tc>
        <w:tc>
          <w:tcPr>
            <w:tcW w:w="663" w:type="pct"/>
            <w:tcBorders>
              <w:top w:val="nil"/>
              <w:left w:val="nil"/>
              <w:bottom w:val="single" w:sz="8" w:space="0" w:color="auto"/>
              <w:right w:val="single" w:sz="8" w:space="0" w:color="auto"/>
            </w:tcBorders>
            <w:noWrap/>
          </w:tcPr>
          <w:p w14:paraId="65590240" w14:textId="77777777"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2025</w:t>
            </w:r>
          </w:p>
        </w:tc>
        <w:tc>
          <w:tcPr>
            <w:tcW w:w="555" w:type="pct"/>
            <w:tcBorders>
              <w:top w:val="nil"/>
              <w:left w:val="nil"/>
              <w:bottom w:val="single" w:sz="8" w:space="0" w:color="auto"/>
              <w:right w:val="single" w:sz="4" w:space="0" w:color="auto"/>
            </w:tcBorders>
            <w:noWrap/>
          </w:tcPr>
          <w:p w14:paraId="22B8343B" w14:textId="77777777"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2024</w:t>
            </w:r>
          </w:p>
        </w:tc>
        <w:tc>
          <w:tcPr>
            <w:tcW w:w="466" w:type="pct"/>
            <w:tcBorders>
              <w:top w:val="nil"/>
              <w:left w:val="nil"/>
              <w:bottom w:val="single" w:sz="8" w:space="0" w:color="auto"/>
              <w:right w:val="single" w:sz="4" w:space="0" w:color="auto"/>
            </w:tcBorders>
            <w:noWrap/>
          </w:tcPr>
          <w:p w14:paraId="0FB89341" w14:textId="77777777"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2025</w:t>
            </w:r>
          </w:p>
        </w:tc>
        <w:tc>
          <w:tcPr>
            <w:tcW w:w="562" w:type="pct"/>
            <w:tcBorders>
              <w:top w:val="nil"/>
              <w:left w:val="nil"/>
              <w:bottom w:val="single" w:sz="8" w:space="0" w:color="auto"/>
              <w:right w:val="single" w:sz="4" w:space="0" w:color="auto"/>
            </w:tcBorders>
            <w:noWrap/>
          </w:tcPr>
          <w:p w14:paraId="36F5D398" w14:textId="77777777"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2024</w:t>
            </w:r>
          </w:p>
        </w:tc>
        <w:tc>
          <w:tcPr>
            <w:tcW w:w="513" w:type="pct"/>
            <w:tcBorders>
              <w:top w:val="nil"/>
              <w:left w:val="nil"/>
              <w:bottom w:val="single" w:sz="8" w:space="0" w:color="auto"/>
              <w:right w:val="single" w:sz="8" w:space="0" w:color="auto"/>
            </w:tcBorders>
            <w:noWrap/>
          </w:tcPr>
          <w:p w14:paraId="0FC343CA" w14:textId="77777777"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2025</w:t>
            </w:r>
          </w:p>
        </w:tc>
      </w:tr>
      <w:tr w:rsidR="00CA04CD" w:rsidRPr="00F52F74" w14:paraId="77A50F6E" w14:textId="77777777" w:rsidTr="00B46351">
        <w:trPr>
          <w:trHeight w:val="379"/>
        </w:trPr>
        <w:tc>
          <w:tcPr>
            <w:tcW w:w="801" w:type="pct"/>
            <w:tcBorders>
              <w:top w:val="nil"/>
              <w:left w:val="single" w:sz="8" w:space="0" w:color="auto"/>
              <w:bottom w:val="single" w:sz="4" w:space="0" w:color="auto"/>
              <w:right w:val="single" w:sz="8" w:space="0" w:color="auto"/>
            </w:tcBorders>
            <w:noWrap/>
            <w:vAlign w:val="bottom"/>
          </w:tcPr>
          <w:p w14:paraId="62DE9FE2" w14:textId="77777777"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Control</w:t>
            </w:r>
          </w:p>
        </w:tc>
        <w:tc>
          <w:tcPr>
            <w:tcW w:w="581" w:type="pct"/>
            <w:tcBorders>
              <w:top w:val="nil"/>
              <w:left w:val="nil"/>
              <w:bottom w:val="single" w:sz="4" w:space="0" w:color="auto"/>
              <w:right w:val="single" w:sz="4" w:space="0" w:color="auto"/>
            </w:tcBorders>
            <w:noWrap/>
            <w:vAlign w:val="center"/>
          </w:tcPr>
          <w:p w14:paraId="11A88057" w14:textId="77777777"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34.45±3a</w:t>
            </w:r>
          </w:p>
        </w:tc>
        <w:tc>
          <w:tcPr>
            <w:tcW w:w="393" w:type="pct"/>
            <w:tcBorders>
              <w:top w:val="nil"/>
              <w:left w:val="nil"/>
              <w:bottom w:val="single" w:sz="4" w:space="0" w:color="auto"/>
              <w:right w:val="single" w:sz="8" w:space="0" w:color="auto"/>
            </w:tcBorders>
            <w:noWrap/>
            <w:vAlign w:val="center"/>
          </w:tcPr>
          <w:p w14:paraId="085037EA" w14:textId="77777777"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28.51±1a</w:t>
            </w:r>
          </w:p>
        </w:tc>
        <w:tc>
          <w:tcPr>
            <w:tcW w:w="465" w:type="pct"/>
            <w:tcBorders>
              <w:top w:val="nil"/>
              <w:left w:val="nil"/>
              <w:bottom w:val="single" w:sz="4" w:space="0" w:color="auto"/>
              <w:right w:val="single" w:sz="4" w:space="0" w:color="auto"/>
            </w:tcBorders>
            <w:noWrap/>
            <w:vAlign w:val="center"/>
          </w:tcPr>
          <w:p w14:paraId="087DC93A" w14:textId="77777777"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10.</w:t>
            </w:r>
            <w:r w:rsidRPr="00F52F74">
              <w:rPr>
                <w:rFonts w:ascii="Times New Roman" w:hAnsi="Times New Roman" w:cs="Times New Roman"/>
                <w:sz w:val="18"/>
                <w:szCs w:val="18"/>
                <w:rtl/>
              </w:rPr>
              <w:t>38</w:t>
            </w:r>
            <w:r w:rsidRPr="00F52F74">
              <w:rPr>
                <w:rFonts w:ascii="Times New Roman" w:hAnsi="Times New Roman" w:cs="Times New Roman"/>
                <w:sz w:val="18"/>
                <w:szCs w:val="18"/>
              </w:rPr>
              <w:t>±0.8a</w:t>
            </w:r>
          </w:p>
        </w:tc>
        <w:tc>
          <w:tcPr>
            <w:tcW w:w="663" w:type="pct"/>
            <w:tcBorders>
              <w:top w:val="nil"/>
              <w:left w:val="nil"/>
              <w:bottom w:val="single" w:sz="4" w:space="0" w:color="auto"/>
              <w:right w:val="single" w:sz="8" w:space="0" w:color="auto"/>
            </w:tcBorders>
            <w:noWrap/>
            <w:vAlign w:val="center"/>
          </w:tcPr>
          <w:p w14:paraId="5C9D78E8" w14:textId="77777777"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11.82±0.9a</w:t>
            </w:r>
          </w:p>
        </w:tc>
        <w:tc>
          <w:tcPr>
            <w:tcW w:w="555" w:type="pct"/>
            <w:tcBorders>
              <w:top w:val="nil"/>
              <w:left w:val="nil"/>
              <w:bottom w:val="single" w:sz="4" w:space="0" w:color="auto"/>
              <w:right w:val="single" w:sz="4" w:space="0" w:color="auto"/>
            </w:tcBorders>
            <w:noWrap/>
            <w:vAlign w:val="center"/>
          </w:tcPr>
          <w:p w14:paraId="20343706" w14:textId="77777777"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0.14±0.05a</w:t>
            </w:r>
          </w:p>
        </w:tc>
        <w:tc>
          <w:tcPr>
            <w:tcW w:w="466" w:type="pct"/>
            <w:tcBorders>
              <w:top w:val="nil"/>
              <w:left w:val="nil"/>
              <w:bottom w:val="single" w:sz="4" w:space="0" w:color="auto"/>
              <w:right w:val="single" w:sz="4" w:space="0" w:color="auto"/>
            </w:tcBorders>
            <w:noWrap/>
            <w:vAlign w:val="center"/>
          </w:tcPr>
          <w:p w14:paraId="0E2F9363" w14:textId="77777777"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0.16±0.04a</w:t>
            </w:r>
          </w:p>
        </w:tc>
        <w:tc>
          <w:tcPr>
            <w:tcW w:w="562" w:type="pct"/>
            <w:tcBorders>
              <w:top w:val="nil"/>
              <w:left w:val="nil"/>
              <w:bottom w:val="single" w:sz="4" w:space="0" w:color="auto"/>
              <w:right w:val="single" w:sz="4" w:space="0" w:color="auto"/>
            </w:tcBorders>
            <w:noWrap/>
            <w:vAlign w:val="center"/>
          </w:tcPr>
          <w:p w14:paraId="5235E4E7" w14:textId="77777777" w:rsidR="00CA04CD" w:rsidRPr="00F52F74" w:rsidRDefault="00CA04CD" w:rsidP="00B46351">
            <w:pPr>
              <w:spacing w:after="0" w:line="360" w:lineRule="auto"/>
              <w:jc w:val="center"/>
              <w:textAlignment w:val="bottom"/>
              <w:rPr>
                <w:rFonts w:ascii="Times New Roman" w:hAnsi="Times New Roman" w:cs="Times New Roman"/>
                <w:sz w:val="18"/>
                <w:szCs w:val="18"/>
              </w:rPr>
            </w:pPr>
            <w:r w:rsidRPr="00F52F74">
              <w:rPr>
                <w:rFonts w:ascii="Times New Roman" w:hAnsi="Times New Roman" w:cs="Times New Roman"/>
                <w:sz w:val="18"/>
                <w:szCs w:val="18"/>
              </w:rPr>
              <w:t>0.098±0.02a</w:t>
            </w:r>
          </w:p>
        </w:tc>
        <w:tc>
          <w:tcPr>
            <w:tcW w:w="513" w:type="pct"/>
            <w:tcBorders>
              <w:top w:val="nil"/>
              <w:left w:val="nil"/>
              <w:bottom w:val="single" w:sz="4" w:space="0" w:color="auto"/>
              <w:right w:val="single" w:sz="8" w:space="0" w:color="auto"/>
            </w:tcBorders>
            <w:noWrap/>
            <w:vAlign w:val="center"/>
          </w:tcPr>
          <w:p w14:paraId="789B44A3" w14:textId="77777777" w:rsidR="00CA04CD" w:rsidRPr="00F52F74" w:rsidRDefault="00CA04CD" w:rsidP="00B46351">
            <w:pPr>
              <w:spacing w:after="0" w:line="360" w:lineRule="auto"/>
              <w:jc w:val="center"/>
              <w:textAlignment w:val="bottom"/>
              <w:rPr>
                <w:rFonts w:ascii="Times New Roman" w:hAnsi="Times New Roman" w:cs="Times New Roman"/>
                <w:sz w:val="18"/>
                <w:szCs w:val="18"/>
              </w:rPr>
            </w:pPr>
            <w:r w:rsidRPr="00F52F74">
              <w:rPr>
                <w:rFonts w:ascii="Times New Roman" w:hAnsi="Times New Roman" w:cs="Times New Roman"/>
                <w:sz w:val="18"/>
                <w:szCs w:val="18"/>
              </w:rPr>
              <w:t>0.14±0.01a</w:t>
            </w:r>
          </w:p>
        </w:tc>
      </w:tr>
      <w:tr w:rsidR="00CA04CD" w:rsidRPr="00F52F74" w14:paraId="020021BB" w14:textId="77777777" w:rsidTr="00B46351">
        <w:trPr>
          <w:trHeight w:val="379"/>
        </w:trPr>
        <w:tc>
          <w:tcPr>
            <w:tcW w:w="801" w:type="pct"/>
            <w:tcBorders>
              <w:top w:val="nil"/>
              <w:left w:val="single" w:sz="8" w:space="0" w:color="auto"/>
              <w:bottom w:val="single" w:sz="4" w:space="0" w:color="auto"/>
              <w:right w:val="single" w:sz="8" w:space="0" w:color="auto"/>
            </w:tcBorders>
            <w:noWrap/>
            <w:vAlign w:val="bottom"/>
          </w:tcPr>
          <w:p w14:paraId="124DF6A9" w14:textId="77777777" w:rsidR="00CA04CD" w:rsidRPr="00F52F74" w:rsidRDefault="00CA04CD" w:rsidP="00B46351">
            <w:pPr>
              <w:spacing w:after="0" w:line="360" w:lineRule="auto"/>
              <w:jc w:val="center"/>
              <w:rPr>
                <w:rFonts w:ascii="Times New Roman" w:hAnsi="Times New Roman" w:cs="Times New Roman"/>
                <w:i/>
                <w:iCs/>
                <w:sz w:val="18"/>
                <w:szCs w:val="18"/>
              </w:rPr>
            </w:pPr>
            <w:r w:rsidRPr="00F52F74">
              <w:rPr>
                <w:rFonts w:ascii="Times New Roman" w:hAnsi="Times New Roman" w:cs="Times New Roman"/>
                <w:i/>
                <w:iCs/>
                <w:sz w:val="18"/>
                <w:szCs w:val="18"/>
              </w:rPr>
              <w:t xml:space="preserve">B. </w:t>
            </w:r>
            <w:proofErr w:type="spellStart"/>
            <w:r w:rsidRPr="00F52F74">
              <w:rPr>
                <w:rFonts w:ascii="Times New Roman" w:hAnsi="Times New Roman" w:cs="Times New Roman"/>
                <w:i/>
                <w:iCs/>
                <w:sz w:val="18"/>
                <w:szCs w:val="18"/>
              </w:rPr>
              <w:t>velezensis</w:t>
            </w:r>
            <w:proofErr w:type="spellEnd"/>
            <w:r w:rsidRPr="00F52F74">
              <w:rPr>
                <w:rFonts w:ascii="Times New Roman" w:hAnsi="Times New Roman" w:cs="Times New Roman"/>
                <w:i/>
                <w:iCs/>
                <w:sz w:val="18"/>
                <w:szCs w:val="18"/>
              </w:rPr>
              <w:t xml:space="preserve">  </w:t>
            </w:r>
          </w:p>
        </w:tc>
        <w:tc>
          <w:tcPr>
            <w:tcW w:w="581" w:type="pct"/>
            <w:tcBorders>
              <w:top w:val="nil"/>
              <w:left w:val="nil"/>
              <w:bottom w:val="single" w:sz="4" w:space="0" w:color="auto"/>
              <w:right w:val="single" w:sz="4" w:space="0" w:color="auto"/>
            </w:tcBorders>
            <w:noWrap/>
            <w:vAlign w:val="center"/>
          </w:tcPr>
          <w:p w14:paraId="53FC6312" w14:textId="77777777"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32.44±3a</w:t>
            </w:r>
          </w:p>
        </w:tc>
        <w:tc>
          <w:tcPr>
            <w:tcW w:w="393" w:type="pct"/>
            <w:tcBorders>
              <w:top w:val="nil"/>
              <w:left w:val="nil"/>
              <w:bottom w:val="single" w:sz="4" w:space="0" w:color="auto"/>
              <w:right w:val="single" w:sz="8" w:space="0" w:color="auto"/>
            </w:tcBorders>
            <w:noWrap/>
            <w:vAlign w:val="center"/>
          </w:tcPr>
          <w:p w14:paraId="147193CA" w14:textId="77777777"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27.25±4a</w:t>
            </w:r>
          </w:p>
        </w:tc>
        <w:tc>
          <w:tcPr>
            <w:tcW w:w="465" w:type="pct"/>
            <w:tcBorders>
              <w:top w:val="nil"/>
              <w:left w:val="nil"/>
              <w:bottom w:val="single" w:sz="4" w:space="0" w:color="auto"/>
              <w:right w:val="single" w:sz="4" w:space="0" w:color="auto"/>
            </w:tcBorders>
            <w:noWrap/>
            <w:vAlign w:val="center"/>
          </w:tcPr>
          <w:p w14:paraId="643F7596" w14:textId="77777777"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9.71±0.7a</w:t>
            </w:r>
          </w:p>
        </w:tc>
        <w:tc>
          <w:tcPr>
            <w:tcW w:w="663" w:type="pct"/>
            <w:tcBorders>
              <w:top w:val="nil"/>
              <w:left w:val="nil"/>
              <w:bottom w:val="single" w:sz="4" w:space="0" w:color="auto"/>
              <w:right w:val="single" w:sz="8" w:space="0" w:color="auto"/>
            </w:tcBorders>
            <w:noWrap/>
            <w:vAlign w:val="center"/>
          </w:tcPr>
          <w:p w14:paraId="718EE716" w14:textId="77777777"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8.39±0.7b</w:t>
            </w:r>
          </w:p>
        </w:tc>
        <w:tc>
          <w:tcPr>
            <w:tcW w:w="555" w:type="pct"/>
            <w:tcBorders>
              <w:top w:val="nil"/>
              <w:left w:val="nil"/>
              <w:bottom w:val="single" w:sz="4" w:space="0" w:color="auto"/>
              <w:right w:val="single" w:sz="4" w:space="0" w:color="auto"/>
            </w:tcBorders>
            <w:noWrap/>
            <w:vAlign w:val="center"/>
          </w:tcPr>
          <w:p w14:paraId="124430E7" w14:textId="77777777"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0.11±0.01a</w:t>
            </w:r>
          </w:p>
        </w:tc>
        <w:tc>
          <w:tcPr>
            <w:tcW w:w="466" w:type="pct"/>
            <w:tcBorders>
              <w:top w:val="nil"/>
              <w:left w:val="nil"/>
              <w:bottom w:val="single" w:sz="4" w:space="0" w:color="auto"/>
              <w:right w:val="single" w:sz="4" w:space="0" w:color="auto"/>
            </w:tcBorders>
            <w:noWrap/>
            <w:vAlign w:val="center"/>
          </w:tcPr>
          <w:p w14:paraId="5D14D5C6" w14:textId="77777777"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0.06±0.01a</w:t>
            </w:r>
          </w:p>
        </w:tc>
        <w:tc>
          <w:tcPr>
            <w:tcW w:w="562" w:type="pct"/>
            <w:tcBorders>
              <w:top w:val="nil"/>
              <w:left w:val="nil"/>
              <w:bottom w:val="single" w:sz="4" w:space="0" w:color="auto"/>
              <w:right w:val="single" w:sz="4" w:space="0" w:color="auto"/>
            </w:tcBorders>
            <w:noWrap/>
            <w:vAlign w:val="center"/>
          </w:tcPr>
          <w:p w14:paraId="0359EE31" w14:textId="701CD13D" w:rsidR="00CA04CD" w:rsidRPr="00694A73" w:rsidRDefault="00CA04CD" w:rsidP="00B46351">
            <w:pPr>
              <w:spacing w:after="0" w:line="360" w:lineRule="auto"/>
              <w:jc w:val="center"/>
              <w:textAlignment w:val="bottom"/>
              <w:rPr>
                <w:rFonts w:ascii="Times New Roman" w:hAnsi="Times New Roman" w:cs="Times New Roman"/>
                <w:sz w:val="18"/>
                <w:szCs w:val="18"/>
                <w:highlight w:val="green"/>
              </w:rPr>
            </w:pPr>
            <w:r w:rsidRPr="00694A73">
              <w:rPr>
                <w:rFonts w:ascii="Times New Roman" w:hAnsi="Times New Roman" w:cs="Times New Roman"/>
                <w:sz w:val="18"/>
                <w:szCs w:val="18"/>
                <w:highlight w:val="green"/>
              </w:rPr>
              <w:t>0.059±0.03</w:t>
            </w:r>
            <w:r w:rsidR="00694A73" w:rsidRPr="00694A73">
              <w:rPr>
                <w:rFonts w:ascii="Times New Roman" w:hAnsi="Times New Roman" w:cs="Times New Roman"/>
                <w:sz w:val="18"/>
                <w:szCs w:val="18"/>
                <w:highlight w:val="green"/>
              </w:rPr>
              <w:t>b</w:t>
            </w:r>
          </w:p>
        </w:tc>
        <w:tc>
          <w:tcPr>
            <w:tcW w:w="513" w:type="pct"/>
            <w:tcBorders>
              <w:top w:val="nil"/>
              <w:left w:val="nil"/>
              <w:bottom w:val="single" w:sz="4" w:space="0" w:color="auto"/>
              <w:right w:val="single" w:sz="8" w:space="0" w:color="auto"/>
            </w:tcBorders>
            <w:noWrap/>
            <w:vAlign w:val="center"/>
          </w:tcPr>
          <w:p w14:paraId="2C137870" w14:textId="708D6AC3" w:rsidR="00CA04CD" w:rsidRPr="00694A73" w:rsidRDefault="00CA04CD" w:rsidP="00B46351">
            <w:pPr>
              <w:spacing w:after="0" w:line="360" w:lineRule="auto"/>
              <w:jc w:val="center"/>
              <w:textAlignment w:val="bottom"/>
              <w:rPr>
                <w:rFonts w:ascii="Times New Roman" w:hAnsi="Times New Roman" w:cs="Times New Roman"/>
                <w:sz w:val="18"/>
                <w:szCs w:val="18"/>
                <w:highlight w:val="green"/>
              </w:rPr>
            </w:pPr>
            <w:r w:rsidRPr="00694A73">
              <w:rPr>
                <w:rFonts w:ascii="Times New Roman" w:hAnsi="Times New Roman" w:cs="Times New Roman"/>
                <w:sz w:val="18"/>
                <w:szCs w:val="18"/>
                <w:highlight w:val="green"/>
              </w:rPr>
              <w:t>0.046±0.0</w:t>
            </w:r>
            <w:r w:rsidR="00694A73" w:rsidRPr="00694A73">
              <w:rPr>
                <w:rFonts w:ascii="Times New Roman" w:hAnsi="Times New Roman" w:cs="Times New Roman"/>
                <w:sz w:val="18"/>
                <w:szCs w:val="18"/>
                <w:highlight w:val="green"/>
              </w:rPr>
              <w:t>b</w:t>
            </w:r>
          </w:p>
        </w:tc>
      </w:tr>
      <w:tr w:rsidR="00CA04CD" w:rsidRPr="00F52F74" w14:paraId="7BD9BB90" w14:textId="77777777" w:rsidTr="00B46351">
        <w:trPr>
          <w:trHeight w:val="379"/>
        </w:trPr>
        <w:tc>
          <w:tcPr>
            <w:tcW w:w="801" w:type="pct"/>
            <w:tcBorders>
              <w:top w:val="nil"/>
              <w:left w:val="single" w:sz="8" w:space="0" w:color="auto"/>
              <w:bottom w:val="single" w:sz="4" w:space="0" w:color="auto"/>
              <w:right w:val="single" w:sz="8" w:space="0" w:color="auto"/>
            </w:tcBorders>
            <w:noWrap/>
            <w:vAlign w:val="bottom"/>
          </w:tcPr>
          <w:p w14:paraId="5A1AA985" w14:textId="77777777" w:rsidR="00CA04CD" w:rsidRPr="00F52F74" w:rsidRDefault="00CA04CD" w:rsidP="00B46351">
            <w:pPr>
              <w:spacing w:after="0" w:line="360" w:lineRule="auto"/>
              <w:jc w:val="center"/>
              <w:rPr>
                <w:rFonts w:ascii="Times New Roman" w:hAnsi="Times New Roman" w:cs="Times New Roman"/>
                <w:i/>
                <w:iCs/>
                <w:sz w:val="18"/>
                <w:szCs w:val="18"/>
              </w:rPr>
            </w:pPr>
            <w:r w:rsidRPr="00F52F74">
              <w:rPr>
                <w:rFonts w:ascii="Times New Roman" w:hAnsi="Times New Roman" w:cs="Times New Roman"/>
                <w:i/>
                <w:iCs/>
                <w:sz w:val="18"/>
                <w:szCs w:val="18"/>
              </w:rPr>
              <w:t xml:space="preserve">B. cereus  </w:t>
            </w:r>
          </w:p>
        </w:tc>
        <w:tc>
          <w:tcPr>
            <w:tcW w:w="581" w:type="pct"/>
            <w:tcBorders>
              <w:top w:val="nil"/>
              <w:left w:val="nil"/>
              <w:bottom w:val="single" w:sz="4" w:space="0" w:color="auto"/>
              <w:right w:val="single" w:sz="4" w:space="0" w:color="auto"/>
            </w:tcBorders>
            <w:noWrap/>
            <w:vAlign w:val="center"/>
          </w:tcPr>
          <w:p w14:paraId="4BE64210" w14:textId="77777777"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32.31±2a</w:t>
            </w:r>
          </w:p>
        </w:tc>
        <w:tc>
          <w:tcPr>
            <w:tcW w:w="393" w:type="pct"/>
            <w:tcBorders>
              <w:top w:val="nil"/>
              <w:left w:val="nil"/>
              <w:bottom w:val="single" w:sz="4" w:space="0" w:color="auto"/>
              <w:right w:val="single" w:sz="8" w:space="0" w:color="auto"/>
            </w:tcBorders>
            <w:noWrap/>
            <w:vAlign w:val="center"/>
          </w:tcPr>
          <w:p w14:paraId="5B813C1F" w14:textId="77777777"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27.23±5a</w:t>
            </w:r>
          </w:p>
        </w:tc>
        <w:tc>
          <w:tcPr>
            <w:tcW w:w="465" w:type="pct"/>
            <w:tcBorders>
              <w:top w:val="nil"/>
              <w:left w:val="nil"/>
              <w:bottom w:val="single" w:sz="4" w:space="0" w:color="auto"/>
              <w:right w:val="single" w:sz="4" w:space="0" w:color="auto"/>
            </w:tcBorders>
            <w:noWrap/>
            <w:vAlign w:val="center"/>
          </w:tcPr>
          <w:p w14:paraId="07EC6913" w14:textId="77777777"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9.28±0.8a</w:t>
            </w:r>
          </w:p>
        </w:tc>
        <w:tc>
          <w:tcPr>
            <w:tcW w:w="663" w:type="pct"/>
            <w:tcBorders>
              <w:top w:val="nil"/>
              <w:left w:val="nil"/>
              <w:bottom w:val="single" w:sz="4" w:space="0" w:color="auto"/>
              <w:right w:val="single" w:sz="8" w:space="0" w:color="auto"/>
            </w:tcBorders>
            <w:noWrap/>
            <w:vAlign w:val="center"/>
          </w:tcPr>
          <w:p w14:paraId="1387C264" w14:textId="77777777"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8.67±0.6b</w:t>
            </w:r>
          </w:p>
        </w:tc>
        <w:tc>
          <w:tcPr>
            <w:tcW w:w="555" w:type="pct"/>
            <w:tcBorders>
              <w:top w:val="nil"/>
              <w:left w:val="nil"/>
              <w:bottom w:val="single" w:sz="4" w:space="0" w:color="auto"/>
              <w:right w:val="single" w:sz="4" w:space="0" w:color="auto"/>
            </w:tcBorders>
            <w:noWrap/>
            <w:vAlign w:val="center"/>
          </w:tcPr>
          <w:p w14:paraId="5A392A8D" w14:textId="77777777"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0.11±0.02a</w:t>
            </w:r>
          </w:p>
        </w:tc>
        <w:tc>
          <w:tcPr>
            <w:tcW w:w="466" w:type="pct"/>
            <w:tcBorders>
              <w:top w:val="nil"/>
              <w:left w:val="nil"/>
              <w:bottom w:val="single" w:sz="4" w:space="0" w:color="auto"/>
              <w:right w:val="single" w:sz="4" w:space="0" w:color="auto"/>
            </w:tcBorders>
            <w:noWrap/>
            <w:vAlign w:val="center"/>
          </w:tcPr>
          <w:p w14:paraId="5E225437" w14:textId="77777777"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0.07±0.01a</w:t>
            </w:r>
          </w:p>
        </w:tc>
        <w:tc>
          <w:tcPr>
            <w:tcW w:w="562" w:type="pct"/>
            <w:tcBorders>
              <w:top w:val="nil"/>
              <w:left w:val="nil"/>
              <w:bottom w:val="single" w:sz="4" w:space="0" w:color="auto"/>
              <w:right w:val="single" w:sz="4" w:space="0" w:color="auto"/>
            </w:tcBorders>
            <w:noWrap/>
            <w:vAlign w:val="center"/>
          </w:tcPr>
          <w:p w14:paraId="66059885" w14:textId="77777777" w:rsidR="00CA04CD" w:rsidRPr="00694A73" w:rsidRDefault="00CA04CD" w:rsidP="00B46351">
            <w:pPr>
              <w:spacing w:after="0" w:line="360" w:lineRule="auto"/>
              <w:jc w:val="center"/>
              <w:textAlignment w:val="bottom"/>
              <w:rPr>
                <w:rFonts w:ascii="Times New Roman" w:hAnsi="Times New Roman" w:cs="Times New Roman"/>
                <w:sz w:val="18"/>
                <w:szCs w:val="18"/>
                <w:highlight w:val="green"/>
              </w:rPr>
            </w:pPr>
            <w:r w:rsidRPr="00694A73">
              <w:rPr>
                <w:rFonts w:ascii="Times New Roman" w:hAnsi="Times New Roman" w:cs="Times New Roman"/>
                <w:sz w:val="18"/>
                <w:szCs w:val="18"/>
                <w:highlight w:val="green"/>
              </w:rPr>
              <w:t>0.071±0.01b</w:t>
            </w:r>
          </w:p>
        </w:tc>
        <w:tc>
          <w:tcPr>
            <w:tcW w:w="513" w:type="pct"/>
            <w:tcBorders>
              <w:top w:val="nil"/>
              <w:left w:val="nil"/>
              <w:bottom w:val="single" w:sz="4" w:space="0" w:color="auto"/>
              <w:right w:val="single" w:sz="8" w:space="0" w:color="auto"/>
            </w:tcBorders>
            <w:noWrap/>
            <w:vAlign w:val="center"/>
          </w:tcPr>
          <w:p w14:paraId="7FB91EA6" w14:textId="77777777" w:rsidR="00CA04CD" w:rsidRPr="00694A73" w:rsidRDefault="00CA04CD" w:rsidP="00B46351">
            <w:pPr>
              <w:spacing w:after="0" w:line="360" w:lineRule="auto"/>
              <w:jc w:val="center"/>
              <w:textAlignment w:val="bottom"/>
              <w:rPr>
                <w:rFonts w:ascii="Times New Roman" w:hAnsi="Times New Roman" w:cs="Times New Roman"/>
                <w:sz w:val="18"/>
                <w:szCs w:val="18"/>
                <w:highlight w:val="green"/>
              </w:rPr>
            </w:pPr>
            <w:r w:rsidRPr="00694A73">
              <w:rPr>
                <w:rFonts w:ascii="Times New Roman" w:hAnsi="Times New Roman" w:cs="Times New Roman"/>
                <w:sz w:val="18"/>
                <w:szCs w:val="18"/>
                <w:highlight w:val="green"/>
              </w:rPr>
              <w:t>0.033±0.0b</w:t>
            </w:r>
          </w:p>
        </w:tc>
      </w:tr>
      <w:tr w:rsidR="00CA04CD" w:rsidRPr="00F52F74" w14:paraId="5792B888" w14:textId="77777777" w:rsidTr="00B46351">
        <w:trPr>
          <w:trHeight w:val="379"/>
        </w:trPr>
        <w:tc>
          <w:tcPr>
            <w:tcW w:w="801" w:type="pct"/>
            <w:tcBorders>
              <w:top w:val="nil"/>
              <w:left w:val="single" w:sz="8" w:space="0" w:color="auto"/>
              <w:bottom w:val="single" w:sz="4" w:space="0" w:color="auto"/>
              <w:right w:val="single" w:sz="8" w:space="0" w:color="auto"/>
            </w:tcBorders>
            <w:noWrap/>
            <w:vAlign w:val="bottom"/>
          </w:tcPr>
          <w:p w14:paraId="6AFD8DDA" w14:textId="77777777" w:rsidR="00CA04CD" w:rsidRPr="00F52F74" w:rsidRDefault="00CA04CD" w:rsidP="00B46351">
            <w:pPr>
              <w:spacing w:after="0" w:line="360" w:lineRule="auto"/>
              <w:jc w:val="center"/>
              <w:rPr>
                <w:rFonts w:ascii="Times New Roman" w:hAnsi="Times New Roman" w:cs="Times New Roman"/>
                <w:i/>
                <w:iCs/>
                <w:sz w:val="18"/>
                <w:szCs w:val="18"/>
              </w:rPr>
            </w:pPr>
            <w:proofErr w:type="spellStart"/>
            <w:r w:rsidRPr="00F52F74">
              <w:rPr>
                <w:rFonts w:ascii="Times New Roman" w:hAnsi="Times New Roman" w:cs="Times New Roman"/>
                <w:i/>
                <w:iCs/>
                <w:sz w:val="18"/>
                <w:szCs w:val="18"/>
              </w:rPr>
              <w:t>Trichorums</w:t>
            </w:r>
            <w:proofErr w:type="spellEnd"/>
            <w:r w:rsidRPr="00F52F74">
              <w:rPr>
                <w:rFonts w:ascii="Times New Roman" w:hAnsi="Times New Roman" w:cs="Times New Roman"/>
                <w:i/>
                <w:iCs/>
                <w:sz w:val="18"/>
                <w:szCs w:val="18"/>
              </w:rPr>
              <w:t xml:space="preserve"> </w:t>
            </w:r>
            <w:r w:rsidRPr="00F52F74">
              <w:rPr>
                <w:rFonts w:ascii="Times New Roman" w:hAnsi="Times New Roman" w:cs="Times New Roman"/>
                <w:sz w:val="18"/>
                <w:szCs w:val="18"/>
              </w:rPr>
              <w:t>sp</w:t>
            </w:r>
            <w:r w:rsidRPr="00F52F74">
              <w:rPr>
                <w:rFonts w:ascii="Times New Roman" w:hAnsi="Times New Roman" w:cs="Times New Roman"/>
                <w:i/>
                <w:iCs/>
                <w:sz w:val="18"/>
                <w:szCs w:val="18"/>
              </w:rPr>
              <w:t>.</w:t>
            </w:r>
          </w:p>
        </w:tc>
        <w:tc>
          <w:tcPr>
            <w:tcW w:w="581" w:type="pct"/>
            <w:tcBorders>
              <w:top w:val="nil"/>
              <w:left w:val="nil"/>
              <w:bottom w:val="single" w:sz="4" w:space="0" w:color="auto"/>
              <w:right w:val="single" w:sz="4" w:space="0" w:color="auto"/>
            </w:tcBorders>
            <w:noWrap/>
            <w:vAlign w:val="center"/>
          </w:tcPr>
          <w:p w14:paraId="1C37DEDB" w14:textId="77777777"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33.64±2a</w:t>
            </w:r>
          </w:p>
        </w:tc>
        <w:tc>
          <w:tcPr>
            <w:tcW w:w="393" w:type="pct"/>
            <w:tcBorders>
              <w:top w:val="nil"/>
              <w:left w:val="nil"/>
              <w:bottom w:val="single" w:sz="4" w:space="0" w:color="auto"/>
              <w:right w:val="single" w:sz="8" w:space="0" w:color="auto"/>
            </w:tcBorders>
            <w:noWrap/>
            <w:vAlign w:val="center"/>
          </w:tcPr>
          <w:p w14:paraId="266D3860" w14:textId="77777777"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27.95±1a</w:t>
            </w:r>
          </w:p>
        </w:tc>
        <w:tc>
          <w:tcPr>
            <w:tcW w:w="465" w:type="pct"/>
            <w:tcBorders>
              <w:top w:val="nil"/>
              <w:left w:val="nil"/>
              <w:bottom w:val="single" w:sz="4" w:space="0" w:color="auto"/>
              <w:right w:val="single" w:sz="4" w:space="0" w:color="auto"/>
            </w:tcBorders>
            <w:noWrap/>
            <w:vAlign w:val="center"/>
          </w:tcPr>
          <w:p w14:paraId="471872EC" w14:textId="77777777"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9.14±0.7a</w:t>
            </w:r>
          </w:p>
        </w:tc>
        <w:tc>
          <w:tcPr>
            <w:tcW w:w="663" w:type="pct"/>
            <w:tcBorders>
              <w:top w:val="nil"/>
              <w:left w:val="nil"/>
              <w:bottom w:val="single" w:sz="4" w:space="0" w:color="auto"/>
              <w:right w:val="single" w:sz="8" w:space="0" w:color="auto"/>
            </w:tcBorders>
            <w:noWrap/>
            <w:vAlign w:val="center"/>
          </w:tcPr>
          <w:p w14:paraId="0FFD9C7B" w14:textId="77777777"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7.60±0.4b</w:t>
            </w:r>
          </w:p>
        </w:tc>
        <w:tc>
          <w:tcPr>
            <w:tcW w:w="555" w:type="pct"/>
            <w:tcBorders>
              <w:top w:val="nil"/>
              <w:left w:val="nil"/>
              <w:bottom w:val="single" w:sz="4" w:space="0" w:color="auto"/>
              <w:right w:val="single" w:sz="4" w:space="0" w:color="auto"/>
            </w:tcBorders>
            <w:noWrap/>
            <w:vAlign w:val="center"/>
          </w:tcPr>
          <w:p w14:paraId="0F68DEDF" w14:textId="77777777"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0.13±0.01a</w:t>
            </w:r>
          </w:p>
        </w:tc>
        <w:tc>
          <w:tcPr>
            <w:tcW w:w="466" w:type="pct"/>
            <w:tcBorders>
              <w:top w:val="nil"/>
              <w:left w:val="nil"/>
              <w:bottom w:val="single" w:sz="4" w:space="0" w:color="auto"/>
              <w:right w:val="single" w:sz="4" w:space="0" w:color="auto"/>
            </w:tcBorders>
            <w:noWrap/>
            <w:vAlign w:val="center"/>
          </w:tcPr>
          <w:p w14:paraId="453ACFBA" w14:textId="77777777"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0.06±0.03a</w:t>
            </w:r>
          </w:p>
        </w:tc>
        <w:tc>
          <w:tcPr>
            <w:tcW w:w="562" w:type="pct"/>
            <w:tcBorders>
              <w:top w:val="nil"/>
              <w:left w:val="nil"/>
              <w:bottom w:val="single" w:sz="4" w:space="0" w:color="auto"/>
              <w:right w:val="single" w:sz="4" w:space="0" w:color="auto"/>
            </w:tcBorders>
            <w:noWrap/>
            <w:vAlign w:val="center"/>
          </w:tcPr>
          <w:p w14:paraId="7C3FEDAE" w14:textId="34BF2602" w:rsidR="00CA04CD" w:rsidRPr="00694A73" w:rsidRDefault="00CA04CD" w:rsidP="00B46351">
            <w:pPr>
              <w:spacing w:after="0" w:line="360" w:lineRule="auto"/>
              <w:jc w:val="center"/>
              <w:textAlignment w:val="bottom"/>
              <w:rPr>
                <w:rFonts w:ascii="Times New Roman" w:hAnsi="Times New Roman" w:cs="Times New Roman"/>
                <w:sz w:val="18"/>
                <w:szCs w:val="18"/>
                <w:highlight w:val="green"/>
              </w:rPr>
            </w:pPr>
            <w:r w:rsidRPr="00694A73">
              <w:rPr>
                <w:rFonts w:ascii="Times New Roman" w:hAnsi="Times New Roman" w:cs="Times New Roman"/>
                <w:sz w:val="18"/>
                <w:szCs w:val="18"/>
                <w:highlight w:val="green"/>
              </w:rPr>
              <w:t>0.043±0.01</w:t>
            </w:r>
            <w:r w:rsidR="00694A73" w:rsidRPr="00694A73">
              <w:rPr>
                <w:rFonts w:ascii="Times New Roman" w:hAnsi="Times New Roman" w:cs="Times New Roman"/>
                <w:sz w:val="18"/>
                <w:szCs w:val="18"/>
                <w:highlight w:val="green"/>
              </w:rPr>
              <w:t>b</w:t>
            </w:r>
          </w:p>
        </w:tc>
        <w:tc>
          <w:tcPr>
            <w:tcW w:w="513" w:type="pct"/>
            <w:tcBorders>
              <w:top w:val="nil"/>
              <w:left w:val="nil"/>
              <w:bottom w:val="single" w:sz="4" w:space="0" w:color="auto"/>
              <w:right w:val="single" w:sz="8" w:space="0" w:color="auto"/>
            </w:tcBorders>
            <w:noWrap/>
            <w:vAlign w:val="center"/>
          </w:tcPr>
          <w:p w14:paraId="3B8E279E" w14:textId="306BAF9D" w:rsidR="00CA04CD" w:rsidRPr="00694A73" w:rsidRDefault="00CA04CD" w:rsidP="00B46351">
            <w:pPr>
              <w:spacing w:after="0" w:line="360" w:lineRule="auto"/>
              <w:jc w:val="center"/>
              <w:textAlignment w:val="bottom"/>
              <w:rPr>
                <w:rFonts w:ascii="Times New Roman" w:hAnsi="Times New Roman" w:cs="Times New Roman"/>
                <w:sz w:val="18"/>
                <w:szCs w:val="18"/>
                <w:highlight w:val="green"/>
              </w:rPr>
            </w:pPr>
            <w:r w:rsidRPr="00694A73">
              <w:rPr>
                <w:rFonts w:ascii="Times New Roman" w:hAnsi="Times New Roman" w:cs="Times New Roman"/>
                <w:sz w:val="18"/>
                <w:szCs w:val="18"/>
                <w:highlight w:val="green"/>
              </w:rPr>
              <w:t>0.037±0.01</w:t>
            </w:r>
            <w:r w:rsidR="00694A73" w:rsidRPr="00694A73">
              <w:rPr>
                <w:rFonts w:ascii="Times New Roman" w:hAnsi="Times New Roman" w:cs="Times New Roman"/>
                <w:sz w:val="18"/>
                <w:szCs w:val="18"/>
                <w:highlight w:val="green"/>
              </w:rPr>
              <w:t>b</w:t>
            </w:r>
          </w:p>
        </w:tc>
      </w:tr>
      <w:tr w:rsidR="00CA04CD" w:rsidRPr="00F52F74" w14:paraId="53438891" w14:textId="77777777" w:rsidTr="00B46351">
        <w:trPr>
          <w:trHeight w:val="401"/>
        </w:trPr>
        <w:tc>
          <w:tcPr>
            <w:tcW w:w="801" w:type="pct"/>
            <w:tcBorders>
              <w:top w:val="nil"/>
              <w:left w:val="single" w:sz="8" w:space="0" w:color="auto"/>
              <w:bottom w:val="single" w:sz="8" w:space="0" w:color="auto"/>
              <w:right w:val="single" w:sz="8" w:space="0" w:color="auto"/>
            </w:tcBorders>
            <w:noWrap/>
            <w:vAlign w:val="bottom"/>
          </w:tcPr>
          <w:p w14:paraId="32BE14F8" w14:textId="77777777" w:rsidR="00CA04CD" w:rsidRPr="00F52F74" w:rsidRDefault="00CA04CD" w:rsidP="00B46351">
            <w:pPr>
              <w:spacing w:after="0" w:line="360" w:lineRule="auto"/>
              <w:jc w:val="center"/>
              <w:rPr>
                <w:rFonts w:ascii="Times New Roman" w:hAnsi="Times New Roman" w:cs="Times New Roman"/>
                <w:sz w:val="18"/>
                <w:szCs w:val="18"/>
              </w:rPr>
            </w:pPr>
            <w:proofErr w:type="spellStart"/>
            <w:r w:rsidRPr="00F52F74">
              <w:rPr>
                <w:rFonts w:ascii="Times New Roman" w:hAnsi="Times New Roman" w:cs="Times New Roman"/>
                <w:sz w:val="18"/>
                <w:szCs w:val="18"/>
              </w:rPr>
              <w:t>Microhyza</w:t>
            </w:r>
            <w:proofErr w:type="spellEnd"/>
          </w:p>
        </w:tc>
        <w:tc>
          <w:tcPr>
            <w:tcW w:w="581" w:type="pct"/>
            <w:tcBorders>
              <w:top w:val="nil"/>
              <w:left w:val="nil"/>
              <w:bottom w:val="single" w:sz="8" w:space="0" w:color="auto"/>
              <w:right w:val="single" w:sz="4" w:space="0" w:color="auto"/>
            </w:tcBorders>
            <w:noWrap/>
            <w:vAlign w:val="center"/>
          </w:tcPr>
          <w:p w14:paraId="41374696" w14:textId="77777777"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29.46±1a</w:t>
            </w:r>
          </w:p>
        </w:tc>
        <w:tc>
          <w:tcPr>
            <w:tcW w:w="393" w:type="pct"/>
            <w:tcBorders>
              <w:top w:val="nil"/>
              <w:left w:val="nil"/>
              <w:bottom w:val="single" w:sz="8" w:space="0" w:color="auto"/>
              <w:right w:val="single" w:sz="8" w:space="0" w:color="auto"/>
            </w:tcBorders>
            <w:noWrap/>
            <w:vAlign w:val="center"/>
          </w:tcPr>
          <w:p w14:paraId="009BAFD4" w14:textId="77777777"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26.64±3a</w:t>
            </w:r>
          </w:p>
        </w:tc>
        <w:tc>
          <w:tcPr>
            <w:tcW w:w="465" w:type="pct"/>
            <w:tcBorders>
              <w:top w:val="nil"/>
              <w:left w:val="nil"/>
              <w:bottom w:val="single" w:sz="8" w:space="0" w:color="auto"/>
              <w:right w:val="single" w:sz="4" w:space="0" w:color="auto"/>
            </w:tcBorders>
            <w:noWrap/>
            <w:vAlign w:val="center"/>
          </w:tcPr>
          <w:p w14:paraId="6FB5087E" w14:textId="77777777"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8.66±0.7a</w:t>
            </w:r>
          </w:p>
        </w:tc>
        <w:tc>
          <w:tcPr>
            <w:tcW w:w="663" w:type="pct"/>
            <w:tcBorders>
              <w:top w:val="nil"/>
              <w:left w:val="nil"/>
              <w:bottom w:val="single" w:sz="8" w:space="0" w:color="auto"/>
              <w:right w:val="single" w:sz="8" w:space="0" w:color="auto"/>
            </w:tcBorders>
            <w:noWrap/>
            <w:vAlign w:val="center"/>
          </w:tcPr>
          <w:p w14:paraId="0F13B79F" w14:textId="77777777"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7.23±0.1b</w:t>
            </w:r>
          </w:p>
        </w:tc>
        <w:tc>
          <w:tcPr>
            <w:tcW w:w="555" w:type="pct"/>
            <w:tcBorders>
              <w:top w:val="nil"/>
              <w:left w:val="nil"/>
              <w:bottom w:val="single" w:sz="8" w:space="0" w:color="auto"/>
              <w:right w:val="single" w:sz="4" w:space="0" w:color="auto"/>
            </w:tcBorders>
            <w:noWrap/>
            <w:vAlign w:val="center"/>
          </w:tcPr>
          <w:p w14:paraId="027818B8" w14:textId="77777777"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0.11±0.03a</w:t>
            </w:r>
          </w:p>
        </w:tc>
        <w:tc>
          <w:tcPr>
            <w:tcW w:w="466" w:type="pct"/>
            <w:tcBorders>
              <w:top w:val="nil"/>
              <w:left w:val="nil"/>
              <w:bottom w:val="single" w:sz="8" w:space="0" w:color="auto"/>
              <w:right w:val="single" w:sz="4" w:space="0" w:color="auto"/>
            </w:tcBorders>
            <w:noWrap/>
            <w:vAlign w:val="center"/>
          </w:tcPr>
          <w:p w14:paraId="54590909" w14:textId="77777777"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0.06±0.02a</w:t>
            </w:r>
          </w:p>
        </w:tc>
        <w:tc>
          <w:tcPr>
            <w:tcW w:w="562" w:type="pct"/>
            <w:tcBorders>
              <w:top w:val="nil"/>
              <w:left w:val="nil"/>
              <w:bottom w:val="single" w:sz="8" w:space="0" w:color="auto"/>
              <w:right w:val="single" w:sz="4" w:space="0" w:color="auto"/>
            </w:tcBorders>
            <w:noWrap/>
            <w:vAlign w:val="center"/>
          </w:tcPr>
          <w:p w14:paraId="76BC6EF7" w14:textId="73F5965D" w:rsidR="00CA04CD" w:rsidRPr="00694A73" w:rsidRDefault="00CA04CD" w:rsidP="00B46351">
            <w:pPr>
              <w:spacing w:after="0" w:line="360" w:lineRule="auto"/>
              <w:jc w:val="center"/>
              <w:textAlignment w:val="bottom"/>
              <w:rPr>
                <w:rFonts w:ascii="Times New Roman" w:hAnsi="Times New Roman" w:cs="Times New Roman"/>
                <w:sz w:val="18"/>
                <w:szCs w:val="18"/>
                <w:highlight w:val="green"/>
              </w:rPr>
            </w:pPr>
            <w:r w:rsidRPr="00694A73">
              <w:rPr>
                <w:rFonts w:ascii="Times New Roman" w:hAnsi="Times New Roman" w:cs="Times New Roman"/>
                <w:sz w:val="18"/>
                <w:szCs w:val="18"/>
                <w:highlight w:val="green"/>
              </w:rPr>
              <w:t>0.060±0.01</w:t>
            </w:r>
            <w:r w:rsidR="00694A73" w:rsidRPr="00694A73">
              <w:rPr>
                <w:rFonts w:ascii="Times New Roman" w:hAnsi="Times New Roman" w:cs="Times New Roman"/>
                <w:sz w:val="18"/>
                <w:szCs w:val="18"/>
                <w:highlight w:val="green"/>
              </w:rPr>
              <w:t>b</w:t>
            </w:r>
          </w:p>
        </w:tc>
        <w:tc>
          <w:tcPr>
            <w:tcW w:w="513" w:type="pct"/>
            <w:tcBorders>
              <w:top w:val="nil"/>
              <w:left w:val="nil"/>
              <w:bottom w:val="single" w:sz="8" w:space="0" w:color="auto"/>
              <w:right w:val="single" w:sz="8" w:space="0" w:color="auto"/>
            </w:tcBorders>
            <w:noWrap/>
            <w:vAlign w:val="center"/>
          </w:tcPr>
          <w:p w14:paraId="35FA02A0" w14:textId="418B8012" w:rsidR="00CA04CD" w:rsidRPr="00F52F74" w:rsidRDefault="00CA04CD" w:rsidP="00B46351">
            <w:pPr>
              <w:spacing w:after="0" w:line="360" w:lineRule="auto"/>
              <w:jc w:val="center"/>
              <w:textAlignment w:val="bottom"/>
              <w:rPr>
                <w:rFonts w:ascii="Times New Roman" w:hAnsi="Times New Roman" w:cs="Times New Roman"/>
                <w:sz w:val="18"/>
                <w:szCs w:val="18"/>
              </w:rPr>
            </w:pPr>
            <w:r w:rsidRPr="00694A73">
              <w:rPr>
                <w:rFonts w:ascii="Times New Roman" w:hAnsi="Times New Roman" w:cs="Times New Roman"/>
                <w:sz w:val="18"/>
                <w:szCs w:val="18"/>
                <w:highlight w:val="green"/>
              </w:rPr>
              <w:t>0.049±0.1</w:t>
            </w:r>
            <w:r w:rsidR="00694A73" w:rsidRPr="00694A73">
              <w:rPr>
                <w:rFonts w:ascii="Times New Roman" w:hAnsi="Times New Roman" w:cs="Times New Roman"/>
                <w:sz w:val="18"/>
                <w:szCs w:val="18"/>
                <w:highlight w:val="green"/>
              </w:rPr>
              <w:t>b</w:t>
            </w:r>
          </w:p>
        </w:tc>
      </w:tr>
      <w:tr w:rsidR="00CA04CD" w:rsidRPr="00B643E9" w14:paraId="7853D192" w14:textId="77777777" w:rsidTr="00B46351">
        <w:trPr>
          <w:trHeight w:val="401"/>
        </w:trPr>
        <w:tc>
          <w:tcPr>
            <w:tcW w:w="801" w:type="pct"/>
            <w:tcBorders>
              <w:top w:val="nil"/>
              <w:left w:val="single" w:sz="8" w:space="0" w:color="auto"/>
              <w:bottom w:val="single" w:sz="8" w:space="0" w:color="auto"/>
              <w:right w:val="single" w:sz="8" w:space="0" w:color="auto"/>
            </w:tcBorders>
            <w:noWrap/>
            <w:vAlign w:val="bottom"/>
          </w:tcPr>
          <w:p w14:paraId="60DB17B6" w14:textId="38891056"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H.SD (0.05)</w:t>
            </w:r>
          </w:p>
        </w:tc>
        <w:tc>
          <w:tcPr>
            <w:tcW w:w="581" w:type="pct"/>
            <w:tcBorders>
              <w:top w:val="nil"/>
              <w:left w:val="nil"/>
              <w:bottom w:val="single" w:sz="8" w:space="0" w:color="auto"/>
              <w:right w:val="single" w:sz="4" w:space="0" w:color="auto"/>
            </w:tcBorders>
            <w:noWrap/>
            <w:vAlign w:val="center"/>
          </w:tcPr>
          <w:p w14:paraId="502996AE" w14:textId="126DFE26"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4.</w:t>
            </w:r>
            <w:r w:rsidR="008253E8" w:rsidRPr="00F52F74">
              <w:rPr>
                <w:rFonts w:ascii="Times New Roman" w:hAnsi="Times New Roman" w:cs="Times New Roman"/>
                <w:sz w:val="18"/>
                <w:szCs w:val="18"/>
              </w:rPr>
              <w:t>4</w:t>
            </w:r>
          </w:p>
        </w:tc>
        <w:tc>
          <w:tcPr>
            <w:tcW w:w="393" w:type="pct"/>
            <w:tcBorders>
              <w:top w:val="nil"/>
              <w:left w:val="nil"/>
              <w:bottom w:val="single" w:sz="8" w:space="0" w:color="auto"/>
              <w:right w:val="single" w:sz="8" w:space="0" w:color="auto"/>
            </w:tcBorders>
            <w:noWrap/>
            <w:vAlign w:val="center"/>
          </w:tcPr>
          <w:p w14:paraId="66866AD3" w14:textId="4B3A7A15"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6.</w:t>
            </w:r>
            <w:r w:rsidR="008253E8" w:rsidRPr="00F52F74">
              <w:rPr>
                <w:rFonts w:ascii="Times New Roman" w:hAnsi="Times New Roman" w:cs="Times New Roman"/>
                <w:sz w:val="18"/>
                <w:szCs w:val="18"/>
              </w:rPr>
              <w:t>1</w:t>
            </w:r>
          </w:p>
        </w:tc>
        <w:tc>
          <w:tcPr>
            <w:tcW w:w="465" w:type="pct"/>
            <w:tcBorders>
              <w:top w:val="nil"/>
              <w:left w:val="nil"/>
              <w:bottom w:val="single" w:sz="8" w:space="0" w:color="auto"/>
              <w:right w:val="single" w:sz="4" w:space="0" w:color="auto"/>
            </w:tcBorders>
            <w:noWrap/>
            <w:vAlign w:val="center"/>
          </w:tcPr>
          <w:p w14:paraId="4DBD03C8" w14:textId="29A4803A"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1.</w:t>
            </w:r>
            <w:r w:rsidR="008253E8" w:rsidRPr="00F52F74">
              <w:rPr>
                <w:rFonts w:ascii="Times New Roman" w:hAnsi="Times New Roman" w:cs="Times New Roman"/>
                <w:sz w:val="18"/>
                <w:szCs w:val="18"/>
              </w:rPr>
              <w:t>53</w:t>
            </w:r>
          </w:p>
        </w:tc>
        <w:tc>
          <w:tcPr>
            <w:tcW w:w="663" w:type="pct"/>
            <w:tcBorders>
              <w:top w:val="nil"/>
              <w:left w:val="nil"/>
              <w:bottom w:val="single" w:sz="8" w:space="0" w:color="auto"/>
              <w:right w:val="single" w:sz="8" w:space="0" w:color="auto"/>
            </w:tcBorders>
            <w:noWrap/>
            <w:vAlign w:val="center"/>
          </w:tcPr>
          <w:p w14:paraId="6746F568" w14:textId="0831A9E9"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1.</w:t>
            </w:r>
            <w:r w:rsidR="008253E8" w:rsidRPr="00F52F74">
              <w:rPr>
                <w:rFonts w:ascii="Times New Roman" w:hAnsi="Times New Roman" w:cs="Times New Roman"/>
                <w:sz w:val="18"/>
                <w:szCs w:val="18"/>
              </w:rPr>
              <w:t>20</w:t>
            </w:r>
          </w:p>
        </w:tc>
        <w:tc>
          <w:tcPr>
            <w:tcW w:w="555" w:type="pct"/>
            <w:tcBorders>
              <w:top w:val="nil"/>
              <w:left w:val="nil"/>
              <w:bottom w:val="single" w:sz="8" w:space="0" w:color="auto"/>
              <w:right w:val="single" w:sz="4" w:space="0" w:color="auto"/>
            </w:tcBorders>
            <w:noWrap/>
            <w:vAlign w:val="center"/>
          </w:tcPr>
          <w:p w14:paraId="28418A3F" w14:textId="77777777"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0.05</w:t>
            </w:r>
          </w:p>
        </w:tc>
        <w:tc>
          <w:tcPr>
            <w:tcW w:w="466" w:type="pct"/>
            <w:tcBorders>
              <w:top w:val="nil"/>
              <w:left w:val="nil"/>
              <w:bottom w:val="single" w:sz="8" w:space="0" w:color="auto"/>
              <w:right w:val="single" w:sz="4" w:space="0" w:color="auto"/>
            </w:tcBorders>
            <w:noWrap/>
            <w:vAlign w:val="center"/>
          </w:tcPr>
          <w:p w14:paraId="75616934" w14:textId="49D325C0"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0.</w:t>
            </w:r>
            <w:r w:rsidR="008253E8" w:rsidRPr="00F52F74">
              <w:rPr>
                <w:rFonts w:ascii="Times New Roman" w:hAnsi="Times New Roman" w:cs="Times New Roman"/>
                <w:sz w:val="18"/>
                <w:szCs w:val="18"/>
              </w:rPr>
              <w:t>10</w:t>
            </w:r>
          </w:p>
        </w:tc>
        <w:tc>
          <w:tcPr>
            <w:tcW w:w="562" w:type="pct"/>
            <w:tcBorders>
              <w:top w:val="nil"/>
              <w:left w:val="nil"/>
              <w:bottom w:val="single" w:sz="8" w:space="0" w:color="auto"/>
              <w:right w:val="single" w:sz="4" w:space="0" w:color="auto"/>
            </w:tcBorders>
            <w:noWrap/>
            <w:vAlign w:val="center"/>
          </w:tcPr>
          <w:p w14:paraId="350DD352" w14:textId="77777777"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0.04</w:t>
            </w:r>
          </w:p>
        </w:tc>
        <w:tc>
          <w:tcPr>
            <w:tcW w:w="513" w:type="pct"/>
            <w:tcBorders>
              <w:top w:val="nil"/>
              <w:left w:val="nil"/>
              <w:bottom w:val="single" w:sz="8" w:space="0" w:color="auto"/>
              <w:right w:val="single" w:sz="8" w:space="0" w:color="auto"/>
            </w:tcBorders>
            <w:noWrap/>
            <w:vAlign w:val="center"/>
          </w:tcPr>
          <w:p w14:paraId="6E70CC20" w14:textId="77777777" w:rsidR="00CA04CD" w:rsidRPr="00F52F74" w:rsidRDefault="00CA04CD" w:rsidP="00B46351">
            <w:pPr>
              <w:spacing w:after="0" w:line="360" w:lineRule="auto"/>
              <w:jc w:val="center"/>
              <w:rPr>
                <w:rFonts w:ascii="Times New Roman" w:hAnsi="Times New Roman" w:cs="Times New Roman"/>
                <w:sz w:val="18"/>
                <w:szCs w:val="18"/>
              </w:rPr>
            </w:pPr>
            <w:r w:rsidRPr="00F52F74">
              <w:rPr>
                <w:rFonts w:ascii="Times New Roman" w:hAnsi="Times New Roman" w:cs="Times New Roman"/>
                <w:sz w:val="18"/>
                <w:szCs w:val="18"/>
              </w:rPr>
              <w:t>0.02</w:t>
            </w:r>
          </w:p>
        </w:tc>
      </w:tr>
    </w:tbl>
    <w:p w14:paraId="2326FDEA" w14:textId="406E1750" w:rsidR="0096368A" w:rsidRDefault="0096368A" w:rsidP="00CA04CD">
      <w:pPr>
        <w:rPr>
          <w:rFonts w:ascii="Times New Roman" w:hAnsi="Times New Roman" w:cs="Times New Roman"/>
          <w:sz w:val="18"/>
          <w:szCs w:val="18"/>
          <w:rtl/>
          <w:lang w:bidi="ar-EG"/>
        </w:rPr>
      </w:pPr>
      <w:r w:rsidRPr="00832469">
        <w:rPr>
          <w:rFonts w:ascii="Times New Roman" w:hAnsi="Times New Roman" w:cs="Times New Roman"/>
          <w:sz w:val="18"/>
          <w:szCs w:val="18"/>
          <w:lang w:bidi="ar-EG"/>
        </w:rPr>
        <w:t>Data are presented as mean ± standard deviation (SD).</w:t>
      </w:r>
      <w:r w:rsidR="00CA04CD" w:rsidRPr="00F52F74">
        <w:rPr>
          <w:rFonts w:ascii="Times New Roman" w:hAnsi="Times New Roman" w:cs="Times New Roman"/>
          <w:sz w:val="18"/>
          <w:szCs w:val="18"/>
          <w:lang w:bidi="ar-EG"/>
        </w:rPr>
        <w:t>Means followed by the same letter are not significantly different according to Tukey’s HSD test at p ≤ 0.05.</w:t>
      </w:r>
    </w:p>
    <w:p w14:paraId="0DC2DA33" w14:textId="5C236940" w:rsidR="00D80DE5" w:rsidRPr="00C66575" w:rsidRDefault="0096368A" w:rsidP="00C66575">
      <w:pPr>
        <w:spacing w:line="264" w:lineRule="auto"/>
        <w:ind w:firstLine="720"/>
        <w:jc w:val="both"/>
        <w:rPr>
          <w:rFonts w:ascii="Times New Roman" w:hAnsi="Times New Roman" w:cs="Times New Roman"/>
          <w:sz w:val="20"/>
          <w:szCs w:val="20"/>
          <w:rtl/>
          <w:lang w:bidi="ar-EG"/>
        </w:rPr>
      </w:pPr>
      <w:r w:rsidRPr="00832469">
        <w:rPr>
          <w:rFonts w:ascii="Times New Roman" w:hAnsi="Times New Roman" w:cs="Times New Roman"/>
          <w:sz w:val="20"/>
          <w:szCs w:val="20"/>
          <w:lang w:bidi="ar-EG"/>
        </w:rPr>
        <w:t xml:space="preserve">Consistent with the observed improvements in vegetative growth, table (7) represented the flowering habits, and fruit qualities, microbial inoculation had a significant effect on the yield per tree and oil percentage as shown  in the first season growing season, mycorrhizal inoculation had the highest yield (24.37 kg tree⁻¹), followed by </w:t>
      </w:r>
      <w:proofErr w:type="spellStart"/>
      <w:r w:rsidRPr="00832469">
        <w:rPr>
          <w:rFonts w:ascii="Times New Roman" w:hAnsi="Times New Roman" w:cs="Times New Roman"/>
          <w:i/>
          <w:iCs/>
          <w:color w:val="000000"/>
          <w:sz w:val="20"/>
          <w:szCs w:val="20"/>
        </w:rPr>
        <w:t>Trichorums</w:t>
      </w:r>
      <w:proofErr w:type="spellEnd"/>
      <w:r w:rsidRPr="00832469">
        <w:rPr>
          <w:rFonts w:ascii="Times New Roman" w:hAnsi="Times New Roman" w:cs="Times New Roman"/>
          <w:color w:val="000000"/>
          <w:sz w:val="20"/>
          <w:szCs w:val="20"/>
        </w:rPr>
        <w:t xml:space="preserve"> sp</w:t>
      </w:r>
      <w:r w:rsidRPr="00832469">
        <w:rPr>
          <w:rFonts w:ascii="Times New Roman" w:hAnsi="Times New Roman" w:cs="Times New Roman"/>
          <w:sz w:val="20"/>
          <w:szCs w:val="20"/>
          <w:lang w:bidi="ar-EG"/>
        </w:rPr>
        <w:t xml:space="preserve">. treatment, while the bacterial treatments had moderate increments compared to the control, which had the lowest yield. In the second season, mycorrhiza again proved to be superior (24.50 kg tree⁻¹), indicating a consistent positive effect on productivity, while </w:t>
      </w:r>
      <w:proofErr w:type="spellStart"/>
      <w:r w:rsidRPr="00832469">
        <w:rPr>
          <w:rFonts w:ascii="Times New Roman" w:hAnsi="Times New Roman" w:cs="Times New Roman"/>
          <w:i/>
          <w:iCs/>
          <w:sz w:val="20"/>
          <w:szCs w:val="20"/>
          <w:lang w:bidi="ar-EG"/>
        </w:rPr>
        <w:t>Trichorums</w:t>
      </w:r>
      <w:proofErr w:type="spellEnd"/>
      <w:r w:rsidRPr="00832469">
        <w:rPr>
          <w:rFonts w:ascii="Times New Roman" w:hAnsi="Times New Roman" w:cs="Times New Roman"/>
          <w:sz w:val="20"/>
          <w:szCs w:val="20"/>
          <w:lang w:bidi="ar-EG"/>
        </w:rPr>
        <w:t xml:space="preserve"> sp. was second and the bacterial treatments had intermediate responses. With respect to oil percentage, all microbial treatments showed significant increases in oil percentage compared to the control. Mycorrhiza and </w:t>
      </w:r>
      <w:proofErr w:type="spellStart"/>
      <w:r w:rsidRPr="00832469">
        <w:rPr>
          <w:rFonts w:ascii="Times New Roman" w:hAnsi="Times New Roman" w:cs="Times New Roman"/>
          <w:i/>
          <w:iCs/>
          <w:color w:val="000000"/>
          <w:sz w:val="20"/>
          <w:szCs w:val="20"/>
        </w:rPr>
        <w:t>Trichorums</w:t>
      </w:r>
      <w:proofErr w:type="spellEnd"/>
      <w:r w:rsidRPr="00832469">
        <w:rPr>
          <w:rFonts w:ascii="Times New Roman" w:hAnsi="Times New Roman" w:cs="Times New Roman"/>
          <w:color w:val="000000"/>
          <w:sz w:val="20"/>
          <w:szCs w:val="20"/>
        </w:rPr>
        <w:t xml:space="preserve"> </w:t>
      </w:r>
      <w:proofErr w:type="spellStart"/>
      <w:r w:rsidRPr="00832469">
        <w:rPr>
          <w:rFonts w:ascii="Times New Roman" w:hAnsi="Times New Roman" w:cs="Times New Roman"/>
          <w:color w:val="000000"/>
          <w:sz w:val="20"/>
          <w:szCs w:val="20"/>
        </w:rPr>
        <w:t>sp</w:t>
      </w:r>
      <w:proofErr w:type="spellEnd"/>
      <w:r w:rsidRPr="00832469">
        <w:rPr>
          <w:rFonts w:ascii="Times New Roman" w:hAnsi="Times New Roman" w:cs="Times New Roman"/>
          <w:sz w:val="20"/>
          <w:szCs w:val="20"/>
          <w:lang w:bidi="ar-EG"/>
        </w:rPr>
        <w:t xml:space="preserve"> showed the highest oil accumulation, especially in second season, indicating increased assimilate partitioning and lipid synthesis. </w:t>
      </w:r>
      <w:r w:rsidRPr="00832469">
        <w:rPr>
          <w:rFonts w:ascii="Times New Roman" w:hAnsi="Times New Roman" w:cs="Times New Roman"/>
          <w:i/>
          <w:iCs/>
          <w:sz w:val="20"/>
          <w:szCs w:val="20"/>
          <w:lang w:bidi="ar-EG"/>
        </w:rPr>
        <w:t>B. cereus</w:t>
      </w:r>
      <w:r w:rsidRPr="00832469">
        <w:rPr>
          <w:rFonts w:ascii="Times New Roman" w:hAnsi="Times New Roman" w:cs="Times New Roman"/>
          <w:sz w:val="20"/>
          <w:szCs w:val="20"/>
          <w:lang w:bidi="ar-EG"/>
        </w:rPr>
        <w:t xml:space="preserve"> also showed a significant increase in oil percentage, while </w:t>
      </w:r>
      <w:r w:rsidRPr="00832469">
        <w:rPr>
          <w:rFonts w:ascii="Times New Roman" w:hAnsi="Times New Roman" w:cs="Times New Roman"/>
          <w:i/>
          <w:iCs/>
          <w:sz w:val="20"/>
          <w:szCs w:val="20"/>
          <w:lang w:bidi="ar-EG"/>
        </w:rPr>
        <w:t xml:space="preserve">B. </w:t>
      </w:r>
      <w:proofErr w:type="spellStart"/>
      <w:r w:rsidRPr="00832469">
        <w:rPr>
          <w:rFonts w:ascii="Times New Roman" w:hAnsi="Times New Roman" w:cs="Times New Roman"/>
          <w:i/>
          <w:iCs/>
          <w:sz w:val="20"/>
          <w:szCs w:val="20"/>
          <w:lang w:bidi="ar-EG"/>
        </w:rPr>
        <w:t>velezensis</w:t>
      </w:r>
      <w:proofErr w:type="spellEnd"/>
      <w:r w:rsidRPr="00832469">
        <w:rPr>
          <w:rFonts w:ascii="Times New Roman" w:hAnsi="Times New Roman" w:cs="Times New Roman"/>
          <w:sz w:val="20"/>
          <w:szCs w:val="20"/>
          <w:lang w:bidi="ar-EG"/>
        </w:rPr>
        <w:t xml:space="preserve"> showed moderate </w:t>
      </w:r>
      <w:r w:rsidR="00E8049B">
        <w:rPr>
          <w:rFonts w:ascii="Times New Roman" w:hAnsi="Times New Roman" w:cs="Times New Roman"/>
          <w:sz w:val="20"/>
          <w:szCs w:val="20"/>
          <w:lang w:bidi="ar-EG"/>
        </w:rPr>
        <w:t xml:space="preserve">increase. </w:t>
      </w:r>
      <w:r w:rsidR="00E8049B" w:rsidRPr="00694A73">
        <w:rPr>
          <w:rFonts w:ascii="Times New Roman" w:hAnsi="Times New Roman" w:cs="Times New Roman"/>
          <w:sz w:val="20"/>
          <w:szCs w:val="20"/>
          <w:lang w:bidi="ar-EG"/>
        </w:rPr>
        <w:t>According to  Tukey’s HSD test (P ≤ 0.05)</w:t>
      </w:r>
      <w:r w:rsidRPr="00832469">
        <w:rPr>
          <w:rFonts w:ascii="Times New Roman" w:hAnsi="Times New Roman" w:cs="Times New Roman"/>
          <w:sz w:val="20"/>
          <w:szCs w:val="20"/>
          <w:lang w:bidi="ar-EG"/>
        </w:rPr>
        <w:t>, most microbial treatments significantly outperformed the control in terms of both yield and oil percentage. These increases can be attributed to the cumulative effects of microbial inoculation on assimilate acquisition, photosynthesis, flowering success, and fruit development, which contributed to increased assimilate production and allocation for yield and oil accumulation</w:t>
      </w:r>
      <w:r w:rsidRPr="00832469">
        <w:rPr>
          <w:rFonts w:ascii="Times New Roman" w:hAnsi="Times New Roman" w:cs="Times New Roman"/>
          <w:lang w:bidi="ar-EG"/>
        </w:rPr>
        <w:t>.</w:t>
      </w:r>
    </w:p>
    <w:tbl>
      <w:tblPr>
        <w:tblpPr w:leftFromText="180" w:rightFromText="180" w:vertAnchor="text" w:horzAnchor="margin" w:tblpY="257"/>
        <w:tblW w:w="5000" w:type="pct"/>
        <w:tblCellMar>
          <w:left w:w="28" w:type="dxa"/>
          <w:right w:w="28" w:type="dxa"/>
        </w:tblCellMar>
        <w:tblLook w:val="04A0" w:firstRow="1" w:lastRow="0" w:firstColumn="1" w:lastColumn="0" w:noHBand="0" w:noVBand="1"/>
      </w:tblPr>
      <w:tblGrid>
        <w:gridCol w:w="1632"/>
        <w:gridCol w:w="2215"/>
        <w:gridCol w:w="1833"/>
        <w:gridCol w:w="1930"/>
        <w:gridCol w:w="1730"/>
      </w:tblGrid>
      <w:tr w:rsidR="0096368A" w:rsidRPr="00694A73" w14:paraId="134D9AF3" w14:textId="77777777" w:rsidTr="0009200A">
        <w:trPr>
          <w:trHeight w:val="130"/>
        </w:trPr>
        <w:tc>
          <w:tcPr>
            <w:tcW w:w="874" w:type="pct"/>
            <w:vMerge w:val="restart"/>
            <w:tcBorders>
              <w:top w:val="single" w:sz="8" w:space="0" w:color="auto"/>
              <w:left w:val="single" w:sz="8" w:space="0" w:color="auto"/>
              <w:bottom w:val="single" w:sz="8" w:space="0" w:color="auto"/>
              <w:right w:val="single" w:sz="8" w:space="0" w:color="auto"/>
              <w:tl2br w:val="single" w:sz="4" w:space="0" w:color="auto"/>
            </w:tcBorders>
            <w:noWrap/>
            <w:vAlign w:val="center"/>
          </w:tcPr>
          <w:p w14:paraId="386FFA4A" w14:textId="77777777" w:rsidR="0096368A" w:rsidRPr="00694A73" w:rsidRDefault="0096368A" w:rsidP="0009200A">
            <w:pPr>
              <w:spacing w:after="0" w:line="240" w:lineRule="auto"/>
              <w:rPr>
                <w:rFonts w:ascii="Times New Roman" w:hAnsi="Times New Roman" w:cs="Times New Roman"/>
                <w:sz w:val="18"/>
                <w:szCs w:val="18"/>
              </w:rPr>
            </w:pPr>
            <w:r w:rsidRPr="00832469">
              <w:rPr>
                <w:rFonts w:ascii="Times New Roman" w:hAnsi="Times New Roman" w:cs="Times New Roman"/>
                <w:sz w:val="18"/>
                <w:szCs w:val="18"/>
              </w:rPr>
              <w:t xml:space="preserve">               </w:t>
            </w:r>
            <w:r w:rsidRPr="00694A73">
              <w:rPr>
                <w:rFonts w:ascii="Times New Roman" w:hAnsi="Times New Roman" w:cs="Times New Roman"/>
                <w:sz w:val="18"/>
                <w:szCs w:val="18"/>
              </w:rPr>
              <w:t>Characters</w:t>
            </w:r>
          </w:p>
          <w:p w14:paraId="3AE1AEA4" w14:textId="77777777" w:rsidR="0096368A" w:rsidRPr="00694A73" w:rsidRDefault="0096368A" w:rsidP="0009200A">
            <w:pPr>
              <w:spacing w:after="0" w:line="240" w:lineRule="auto"/>
              <w:rPr>
                <w:rFonts w:ascii="Times New Roman" w:hAnsi="Times New Roman" w:cs="Times New Roman"/>
                <w:sz w:val="18"/>
                <w:szCs w:val="18"/>
              </w:rPr>
            </w:pPr>
            <w:r w:rsidRPr="00694A73">
              <w:rPr>
                <w:rFonts w:ascii="Times New Roman" w:hAnsi="Times New Roman" w:cs="Times New Roman"/>
                <w:sz w:val="18"/>
                <w:szCs w:val="18"/>
              </w:rPr>
              <w:t>Treatments</w:t>
            </w:r>
          </w:p>
        </w:tc>
        <w:tc>
          <w:tcPr>
            <w:tcW w:w="2167" w:type="pct"/>
            <w:gridSpan w:val="2"/>
            <w:tcBorders>
              <w:top w:val="single" w:sz="8" w:space="0" w:color="auto"/>
              <w:left w:val="nil"/>
              <w:bottom w:val="single" w:sz="8" w:space="0" w:color="auto"/>
              <w:right w:val="single" w:sz="8" w:space="0" w:color="000000"/>
            </w:tcBorders>
            <w:vAlign w:val="center"/>
          </w:tcPr>
          <w:p w14:paraId="7EF5A789" w14:textId="32DDCEAB" w:rsidR="0096368A" w:rsidRPr="00694A73" w:rsidRDefault="0096368A" w:rsidP="0009200A">
            <w:pPr>
              <w:spacing w:after="0" w:line="240" w:lineRule="auto"/>
              <w:jc w:val="center"/>
              <w:rPr>
                <w:rFonts w:ascii="Times New Roman" w:hAnsi="Times New Roman" w:cs="Times New Roman"/>
                <w:sz w:val="18"/>
                <w:szCs w:val="18"/>
              </w:rPr>
            </w:pPr>
            <w:r w:rsidRPr="00694A73">
              <w:rPr>
                <w:rFonts w:ascii="Times New Roman" w:hAnsi="Times New Roman" w:cs="Times New Roman"/>
                <w:sz w:val="18"/>
                <w:szCs w:val="18"/>
              </w:rPr>
              <w:t>Yield (kg</w:t>
            </w:r>
            <w:r w:rsidR="00C93CAF">
              <w:rPr>
                <w:rFonts w:ascii="Times New Roman" w:hAnsi="Times New Roman" w:cs="Times New Roman"/>
                <w:sz w:val="18"/>
                <w:szCs w:val="18"/>
              </w:rPr>
              <w:t xml:space="preserve"> </w:t>
            </w:r>
            <w:r w:rsidRPr="00694A73">
              <w:rPr>
                <w:rFonts w:ascii="Times New Roman" w:hAnsi="Times New Roman" w:cs="Times New Roman"/>
                <w:sz w:val="18"/>
                <w:szCs w:val="18"/>
              </w:rPr>
              <w:t>tree</w:t>
            </w:r>
            <w:r w:rsidR="00C93CAF" w:rsidRPr="00C93CAF">
              <w:rPr>
                <w:rFonts w:ascii="Times New Roman" w:hAnsi="Times New Roman" w:cs="Times New Roman"/>
                <w:sz w:val="18"/>
                <w:szCs w:val="18"/>
                <w:highlight w:val="green"/>
                <w:vertAlign w:val="superscript"/>
              </w:rPr>
              <w:t>-1</w:t>
            </w:r>
            <w:r w:rsidRPr="00694A73">
              <w:rPr>
                <w:rFonts w:ascii="Times New Roman" w:hAnsi="Times New Roman" w:cs="Times New Roman"/>
                <w:sz w:val="18"/>
                <w:szCs w:val="18"/>
              </w:rPr>
              <w:t>)</w:t>
            </w:r>
          </w:p>
        </w:tc>
        <w:tc>
          <w:tcPr>
            <w:tcW w:w="1959" w:type="pct"/>
            <w:gridSpan w:val="2"/>
            <w:tcBorders>
              <w:top w:val="single" w:sz="8" w:space="0" w:color="auto"/>
              <w:left w:val="nil"/>
              <w:bottom w:val="single" w:sz="8" w:space="0" w:color="auto"/>
              <w:right w:val="single" w:sz="8" w:space="0" w:color="000000"/>
            </w:tcBorders>
            <w:vAlign w:val="center"/>
          </w:tcPr>
          <w:p w14:paraId="31292A6E" w14:textId="77777777" w:rsidR="0096368A" w:rsidRPr="00694A73" w:rsidRDefault="0096368A" w:rsidP="0009200A">
            <w:pPr>
              <w:spacing w:after="0" w:line="240" w:lineRule="auto"/>
              <w:jc w:val="center"/>
              <w:rPr>
                <w:rFonts w:ascii="Times New Roman" w:hAnsi="Times New Roman" w:cs="Times New Roman"/>
                <w:sz w:val="18"/>
                <w:szCs w:val="18"/>
              </w:rPr>
            </w:pPr>
            <w:r w:rsidRPr="00694A73">
              <w:rPr>
                <w:rFonts w:ascii="Times New Roman" w:hAnsi="Times New Roman" w:cs="Times New Roman"/>
                <w:sz w:val="18"/>
                <w:szCs w:val="18"/>
              </w:rPr>
              <w:t>Oil (%)</w:t>
            </w:r>
          </w:p>
        </w:tc>
      </w:tr>
      <w:tr w:rsidR="0096368A" w:rsidRPr="00694A73" w14:paraId="04A5F1C2" w14:textId="77777777" w:rsidTr="0009200A">
        <w:trPr>
          <w:trHeight w:val="289"/>
        </w:trPr>
        <w:tc>
          <w:tcPr>
            <w:tcW w:w="874" w:type="pct"/>
            <w:vMerge/>
            <w:tcBorders>
              <w:left w:val="single" w:sz="8" w:space="0" w:color="auto"/>
              <w:bottom w:val="single" w:sz="8" w:space="0" w:color="auto"/>
              <w:right w:val="single" w:sz="8" w:space="0" w:color="auto"/>
              <w:tl2br w:val="single" w:sz="4" w:space="0" w:color="auto"/>
            </w:tcBorders>
            <w:noWrap/>
            <w:vAlign w:val="center"/>
          </w:tcPr>
          <w:p w14:paraId="233E1FB7" w14:textId="77777777" w:rsidR="0096368A" w:rsidRPr="00694A73" w:rsidRDefault="0096368A" w:rsidP="0009200A">
            <w:pPr>
              <w:spacing w:after="0" w:line="240" w:lineRule="auto"/>
              <w:jc w:val="center"/>
              <w:rPr>
                <w:rFonts w:ascii="Times New Roman" w:hAnsi="Times New Roman" w:cs="Times New Roman"/>
                <w:sz w:val="18"/>
                <w:szCs w:val="18"/>
              </w:rPr>
            </w:pPr>
          </w:p>
        </w:tc>
        <w:tc>
          <w:tcPr>
            <w:tcW w:w="1186" w:type="pct"/>
            <w:tcBorders>
              <w:top w:val="nil"/>
              <w:left w:val="nil"/>
              <w:bottom w:val="single" w:sz="8" w:space="0" w:color="auto"/>
              <w:right w:val="single" w:sz="4" w:space="0" w:color="auto"/>
            </w:tcBorders>
            <w:noWrap/>
            <w:vAlign w:val="center"/>
          </w:tcPr>
          <w:p w14:paraId="2153753E" w14:textId="77777777" w:rsidR="0096368A" w:rsidRPr="00694A73" w:rsidRDefault="0096368A" w:rsidP="0009200A">
            <w:pPr>
              <w:spacing w:after="0" w:line="240" w:lineRule="auto"/>
              <w:jc w:val="center"/>
              <w:rPr>
                <w:rFonts w:ascii="Times New Roman" w:hAnsi="Times New Roman" w:cs="Times New Roman"/>
                <w:sz w:val="18"/>
                <w:szCs w:val="18"/>
              </w:rPr>
            </w:pPr>
            <w:r w:rsidRPr="00694A73">
              <w:rPr>
                <w:rFonts w:ascii="Times New Roman" w:hAnsi="Times New Roman" w:cs="Times New Roman"/>
                <w:sz w:val="18"/>
                <w:szCs w:val="18"/>
              </w:rPr>
              <w:t>2024</w:t>
            </w:r>
          </w:p>
        </w:tc>
        <w:tc>
          <w:tcPr>
            <w:tcW w:w="981" w:type="pct"/>
            <w:tcBorders>
              <w:top w:val="nil"/>
              <w:left w:val="nil"/>
              <w:bottom w:val="single" w:sz="8" w:space="0" w:color="auto"/>
              <w:right w:val="single" w:sz="8" w:space="0" w:color="auto"/>
            </w:tcBorders>
            <w:noWrap/>
            <w:vAlign w:val="center"/>
          </w:tcPr>
          <w:p w14:paraId="19C5831F" w14:textId="77777777" w:rsidR="0096368A" w:rsidRPr="00694A73" w:rsidRDefault="0096368A" w:rsidP="0009200A">
            <w:pPr>
              <w:spacing w:after="0" w:line="240" w:lineRule="auto"/>
              <w:jc w:val="center"/>
              <w:rPr>
                <w:rFonts w:ascii="Times New Roman" w:hAnsi="Times New Roman" w:cs="Times New Roman"/>
                <w:sz w:val="18"/>
                <w:szCs w:val="18"/>
              </w:rPr>
            </w:pPr>
            <w:r w:rsidRPr="00694A73">
              <w:rPr>
                <w:rFonts w:ascii="Times New Roman" w:hAnsi="Times New Roman" w:cs="Times New Roman"/>
                <w:sz w:val="18"/>
                <w:szCs w:val="18"/>
              </w:rPr>
              <w:t>2025</w:t>
            </w:r>
          </w:p>
        </w:tc>
        <w:tc>
          <w:tcPr>
            <w:tcW w:w="1033" w:type="pct"/>
            <w:tcBorders>
              <w:top w:val="nil"/>
              <w:left w:val="nil"/>
              <w:bottom w:val="single" w:sz="8" w:space="0" w:color="auto"/>
              <w:right w:val="single" w:sz="4" w:space="0" w:color="auto"/>
            </w:tcBorders>
            <w:noWrap/>
            <w:vAlign w:val="center"/>
          </w:tcPr>
          <w:p w14:paraId="49440D8F" w14:textId="77777777" w:rsidR="0096368A" w:rsidRPr="00694A73" w:rsidRDefault="0096368A" w:rsidP="0009200A">
            <w:pPr>
              <w:spacing w:after="0" w:line="240" w:lineRule="auto"/>
              <w:jc w:val="center"/>
              <w:rPr>
                <w:rFonts w:ascii="Times New Roman" w:hAnsi="Times New Roman" w:cs="Times New Roman"/>
                <w:sz w:val="18"/>
                <w:szCs w:val="18"/>
              </w:rPr>
            </w:pPr>
            <w:r w:rsidRPr="00694A73">
              <w:rPr>
                <w:rFonts w:ascii="Times New Roman" w:hAnsi="Times New Roman" w:cs="Times New Roman"/>
                <w:sz w:val="18"/>
                <w:szCs w:val="18"/>
              </w:rPr>
              <w:t>2024</w:t>
            </w:r>
          </w:p>
        </w:tc>
        <w:tc>
          <w:tcPr>
            <w:tcW w:w="926" w:type="pct"/>
            <w:tcBorders>
              <w:top w:val="nil"/>
              <w:left w:val="nil"/>
              <w:bottom w:val="single" w:sz="8" w:space="0" w:color="auto"/>
              <w:right w:val="single" w:sz="8" w:space="0" w:color="auto"/>
            </w:tcBorders>
            <w:noWrap/>
            <w:vAlign w:val="center"/>
          </w:tcPr>
          <w:p w14:paraId="52C903DC" w14:textId="77777777" w:rsidR="0096368A" w:rsidRPr="00694A73" w:rsidRDefault="0096368A" w:rsidP="0009200A">
            <w:pPr>
              <w:spacing w:after="0" w:line="240" w:lineRule="auto"/>
              <w:jc w:val="center"/>
              <w:rPr>
                <w:rFonts w:ascii="Times New Roman" w:hAnsi="Times New Roman" w:cs="Times New Roman"/>
                <w:sz w:val="18"/>
                <w:szCs w:val="18"/>
              </w:rPr>
            </w:pPr>
            <w:r w:rsidRPr="00694A73">
              <w:rPr>
                <w:rFonts w:ascii="Times New Roman" w:hAnsi="Times New Roman" w:cs="Times New Roman"/>
                <w:sz w:val="18"/>
                <w:szCs w:val="18"/>
              </w:rPr>
              <w:t>2025</w:t>
            </w:r>
          </w:p>
        </w:tc>
      </w:tr>
      <w:tr w:rsidR="00D80DE5" w:rsidRPr="00694A73" w14:paraId="737A9606" w14:textId="77777777" w:rsidTr="0009200A">
        <w:trPr>
          <w:trHeight w:val="272"/>
        </w:trPr>
        <w:tc>
          <w:tcPr>
            <w:tcW w:w="874" w:type="pct"/>
            <w:tcBorders>
              <w:top w:val="nil"/>
              <w:left w:val="single" w:sz="8" w:space="0" w:color="auto"/>
              <w:bottom w:val="single" w:sz="4" w:space="0" w:color="auto"/>
              <w:right w:val="single" w:sz="8" w:space="0" w:color="auto"/>
            </w:tcBorders>
            <w:noWrap/>
            <w:vAlign w:val="center"/>
          </w:tcPr>
          <w:p w14:paraId="6D3842FD" w14:textId="77777777" w:rsidR="00D80DE5" w:rsidRPr="00694A73" w:rsidRDefault="00D80DE5" w:rsidP="00D80DE5">
            <w:pPr>
              <w:spacing w:after="0" w:line="240" w:lineRule="auto"/>
              <w:jc w:val="center"/>
              <w:rPr>
                <w:rFonts w:ascii="Times New Roman" w:hAnsi="Times New Roman" w:cs="Times New Roman"/>
                <w:sz w:val="18"/>
                <w:szCs w:val="18"/>
              </w:rPr>
            </w:pPr>
            <w:r w:rsidRPr="00694A73">
              <w:rPr>
                <w:rFonts w:ascii="Times New Roman" w:hAnsi="Times New Roman" w:cs="Times New Roman"/>
                <w:sz w:val="18"/>
                <w:szCs w:val="18"/>
              </w:rPr>
              <w:t>Control</w:t>
            </w:r>
          </w:p>
        </w:tc>
        <w:tc>
          <w:tcPr>
            <w:tcW w:w="1186" w:type="pct"/>
            <w:tcBorders>
              <w:top w:val="nil"/>
              <w:left w:val="nil"/>
              <w:bottom w:val="single" w:sz="4" w:space="0" w:color="auto"/>
              <w:right w:val="single" w:sz="4" w:space="0" w:color="auto"/>
            </w:tcBorders>
            <w:noWrap/>
            <w:vAlign w:val="center"/>
          </w:tcPr>
          <w:p w14:paraId="226EE7DC" w14:textId="2330D311" w:rsidR="00D80DE5" w:rsidRPr="00694A73" w:rsidRDefault="00D80DE5" w:rsidP="00D80DE5">
            <w:pPr>
              <w:spacing w:after="0" w:line="240" w:lineRule="auto"/>
              <w:jc w:val="center"/>
              <w:rPr>
                <w:rFonts w:ascii="Times New Roman" w:hAnsi="Times New Roman" w:cs="Times New Roman"/>
                <w:sz w:val="16"/>
                <w:szCs w:val="16"/>
              </w:rPr>
            </w:pPr>
            <w:r w:rsidRPr="00694A73">
              <w:rPr>
                <w:rFonts w:ascii="Times New Roman" w:hAnsi="Times New Roman" w:cs="Times New Roman"/>
                <w:sz w:val="16"/>
                <w:szCs w:val="16"/>
                <w:lang w:bidi="ar-EG"/>
              </w:rPr>
              <w:t>18.93 ± 0.</w:t>
            </w:r>
            <w:r w:rsidR="00AE2E96" w:rsidRPr="00694A73">
              <w:rPr>
                <w:rFonts w:ascii="Times New Roman" w:hAnsi="Times New Roman" w:cs="Times New Roman" w:hint="cs"/>
                <w:sz w:val="16"/>
                <w:szCs w:val="16"/>
                <w:rtl/>
                <w:lang w:bidi="ar-EG"/>
              </w:rPr>
              <w:t>21</w:t>
            </w:r>
            <w:r w:rsidRPr="00694A73">
              <w:rPr>
                <w:rFonts w:ascii="Times New Roman" w:hAnsi="Times New Roman" w:cs="Times New Roman"/>
                <w:sz w:val="16"/>
                <w:szCs w:val="16"/>
                <w:lang w:bidi="ar-EG"/>
              </w:rPr>
              <w:t xml:space="preserve"> d</w:t>
            </w:r>
          </w:p>
        </w:tc>
        <w:tc>
          <w:tcPr>
            <w:tcW w:w="981" w:type="pct"/>
            <w:tcBorders>
              <w:top w:val="nil"/>
              <w:left w:val="nil"/>
              <w:bottom w:val="single" w:sz="4" w:space="0" w:color="auto"/>
              <w:right w:val="single" w:sz="8" w:space="0" w:color="auto"/>
            </w:tcBorders>
            <w:noWrap/>
            <w:vAlign w:val="center"/>
          </w:tcPr>
          <w:p w14:paraId="13C1B7D2" w14:textId="6D5F4768" w:rsidR="00D80DE5" w:rsidRPr="00694A73" w:rsidRDefault="00D80DE5" w:rsidP="00D80DE5">
            <w:pPr>
              <w:spacing w:after="0" w:line="240" w:lineRule="auto"/>
              <w:jc w:val="center"/>
              <w:rPr>
                <w:rFonts w:ascii="Times New Roman" w:hAnsi="Times New Roman" w:cs="Times New Roman"/>
                <w:sz w:val="16"/>
                <w:szCs w:val="16"/>
              </w:rPr>
            </w:pPr>
            <w:r w:rsidRPr="00694A73">
              <w:rPr>
                <w:rFonts w:ascii="Times New Roman" w:hAnsi="Times New Roman" w:cs="Times New Roman"/>
                <w:sz w:val="16"/>
                <w:szCs w:val="16"/>
                <w:lang w:bidi="ar-EG"/>
              </w:rPr>
              <w:t>18.80 ± 0.21 e</w:t>
            </w:r>
          </w:p>
        </w:tc>
        <w:tc>
          <w:tcPr>
            <w:tcW w:w="1033" w:type="pct"/>
            <w:tcBorders>
              <w:top w:val="nil"/>
              <w:left w:val="nil"/>
              <w:bottom w:val="single" w:sz="4" w:space="0" w:color="auto"/>
              <w:right w:val="single" w:sz="4" w:space="0" w:color="auto"/>
            </w:tcBorders>
            <w:noWrap/>
            <w:vAlign w:val="center"/>
          </w:tcPr>
          <w:p w14:paraId="09B59F0D" w14:textId="161DBAB6" w:rsidR="00D80DE5" w:rsidRPr="00694A73" w:rsidRDefault="00D80DE5" w:rsidP="00D80DE5">
            <w:pPr>
              <w:spacing w:after="0" w:line="240" w:lineRule="auto"/>
              <w:jc w:val="center"/>
              <w:textAlignment w:val="center"/>
              <w:rPr>
                <w:rFonts w:ascii="Times New Roman" w:hAnsi="Times New Roman" w:cs="Times New Roman"/>
                <w:sz w:val="16"/>
                <w:szCs w:val="16"/>
                <w:highlight w:val="green"/>
              </w:rPr>
            </w:pPr>
            <w:r w:rsidRPr="00694A73">
              <w:rPr>
                <w:rFonts w:ascii="Times New Roman" w:hAnsi="Times New Roman" w:cs="Times New Roman"/>
                <w:sz w:val="16"/>
                <w:szCs w:val="16"/>
                <w:highlight w:val="green"/>
                <w:lang w:bidi="ar-EG"/>
              </w:rPr>
              <w:t xml:space="preserve">36.59 ± 0.64 </w:t>
            </w:r>
            <w:r w:rsidR="00694A73" w:rsidRPr="00694A73">
              <w:rPr>
                <w:rFonts w:ascii="Times New Roman" w:hAnsi="Times New Roman" w:cs="Times New Roman"/>
                <w:sz w:val="16"/>
                <w:szCs w:val="16"/>
                <w:highlight w:val="green"/>
                <w:lang w:bidi="ar-EG"/>
              </w:rPr>
              <w:t>d</w:t>
            </w:r>
          </w:p>
        </w:tc>
        <w:tc>
          <w:tcPr>
            <w:tcW w:w="926" w:type="pct"/>
            <w:tcBorders>
              <w:top w:val="nil"/>
              <w:left w:val="nil"/>
              <w:bottom w:val="single" w:sz="4" w:space="0" w:color="auto"/>
              <w:right w:val="single" w:sz="8" w:space="0" w:color="auto"/>
            </w:tcBorders>
            <w:noWrap/>
            <w:vAlign w:val="center"/>
          </w:tcPr>
          <w:p w14:paraId="17A36C33" w14:textId="05EFCBD6" w:rsidR="00D80DE5" w:rsidRPr="00694A73" w:rsidRDefault="00D80DE5" w:rsidP="00D80DE5">
            <w:pPr>
              <w:spacing w:after="0" w:line="240" w:lineRule="auto"/>
              <w:jc w:val="center"/>
              <w:textAlignment w:val="center"/>
              <w:rPr>
                <w:rFonts w:ascii="Times New Roman" w:hAnsi="Times New Roman" w:cs="Times New Roman"/>
                <w:sz w:val="16"/>
                <w:szCs w:val="16"/>
              </w:rPr>
            </w:pPr>
            <w:r w:rsidRPr="00694A73">
              <w:rPr>
                <w:rFonts w:ascii="Times New Roman" w:hAnsi="Times New Roman" w:cs="Times New Roman"/>
                <w:sz w:val="16"/>
                <w:szCs w:val="16"/>
                <w:lang w:bidi="ar-EG"/>
              </w:rPr>
              <w:t>40.20 ± 0.</w:t>
            </w:r>
            <w:r w:rsidR="00AE2E96" w:rsidRPr="00694A73">
              <w:rPr>
                <w:rFonts w:ascii="Times New Roman" w:hAnsi="Times New Roman" w:cs="Times New Roman" w:hint="cs"/>
                <w:sz w:val="16"/>
                <w:szCs w:val="16"/>
                <w:rtl/>
                <w:lang w:bidi="ar-EG"/>
              </w:rPr>
              <w:t>5</w:t>
            </w:r>
            <w:r w:rsidRPr="00694A73">
              <w:rPr>
                <w:rFonts w:ascii="Times New Roman" w:hAnsi="Times New Roman" w:cs="Times New Roman"/>
                <w:sz w:val="16"/>
                <w:szCs w:val="16"/>
                <w:lang w:bidi="ar-EG"/>
              </w:rPr>
              <w:t>1 c</w:t>
            </w:r>
          </w:p>
        </w:tc>
      </w:tr>
      <w:tr w:rsidR="00D80DE5" w:rsidRPr="00694A73" w14:paraId="3D626808" w14:textId="77777777" w:rsidTr="0009200A">
        <w:trPr>
          <w:trHeight w:val="291"/>
        </w:trPr>
        <w:tc>
          <w:tcPr>
            <w:tcW w:w="874" w:type="pct"/>
            <w:tcBorders>
              <w:top w:val="nil"/>
              <w:left w:val="single" w:sz="8" w:space="0" w:color="auto"/>
              <w:bottom w:val="single" w:sz="4" w:space="0" w:color="auto"/>
              <w:right w:val="single" w:sz="8" w:space="0" w:color="auto"/>
            </w:tcBorders>
            <w:noWrap/>
            <w:vAlign w:val="center"/>
          </w:tcPr>
          <w:p w14:paraId="40DA588B" w14:textId="77777777" w:rsidR="00D80DE5" w:rsidRPr="00694A73" w:rsidRDefault="00D80DE5" w:rsidP="00D80DE5">
            <w:pPr>
              <w:spacing w:after="0" w:line="240" w:lineRule="auto"/>
              <w:jc w:val="center"/>
              <w:rPr>
                <w:rFonts w:ascii="Times New Roman" w:hAnsi="Times New Roman" w:cs="Times New Roman"/>
                <w:i/>
                <w:iCs/>
                <w:sz w:val="18"/>
                <w:szCs w:val="18"/>
              </w:rPr>
            </w:pPr>
            <w:r w:rsidRPr="00694A73">
              <w:rPr>
                <w:rFonts w:ascii="Times New Roman" w:hAnsi="Times New Roman" w:cs="Times New Roman"/>
                <w:i/>
                <w:iCs/>
                <w:sz w:val="18"/>
                <w:szCs w:val="18"/>
              </w:rPr>
              <w:t xml:space="preserve">B. </w:t>
            </w:r>
            <w:proofErr w:type="spellStart"/>
            <w:r w:rsidRPr="00694A73">
              <w:rPr>
                <w:rFonts w:ascii="Times New Roman" w:hAnsi="Times New Roman" w:cs="Times New Roman"/>
                <w:i/>
                <w:iCs/>
                <w:sz w:val="18"/>
                <w:szCs w:val="18"/>
              </w:rPr>
              <w:t>velezensis</w:t>
            </w:r>
            <w:proofErr w:type="spellEnd"/>
          </w:p>
        </w:tc>
        <w:tc>
          <w:tcPr>
            <w:tcW w:w="1186" w:type="pct"/>
            <w:tcBorders>
              <w:top w:val="nil"/>
              <w:left w:val="nil"/>
              <w:bottom w:val="single" w:sz="4" w:space="0" w:color="auto"/>
              <w:right w:val="single" w:sz="4" w:space="0" w:color="auto"/>
            </w:tcBorders>
            <w:noWrap/>
            <w:vAlign w:val="center"/>
          </w:tcPr>
          <w:p w14:paraId="1383A9C9" w14:textId="3DD053A5" w:rsidR="00D80DE5" w:rsidRPr="00694A73" w:rsidRDefault="00D80DE5" w:rsidP="00D80DE5">
            <w:pPr>
              <w:spacing w:after="0" w:line="240" w:lineRule="auto"/>
              <w:jc w:val="center"/>
              <w:rPr>
                <w:rFonts w:ascii="Times New Roman" w:hAnsi="Times New Roman" w:cs="Times New Roman"/>
                <w:sz w:val="16"/>
                <w:szCs w:val="16"/>
              </w:rPr>
            </w:pPr>
            <w:r w:rsidRPr="00694A73">
              <w:rPr>
                <w:rFonts w:ascii="Times New Roman" w:hAnsi="Times New Roman" w:cs="Times New Roman"/>
                <w:sz w:val="16"/>
                <w:szCs w:val="16"/>
                <w:lang w:bidi="ar-EG"/>
              </w:rPr>
              <w:t>20.38 ± 0.</w:t>
            </w:r>
            <w:r w:rsidR="00AE2E96" w:rsidRPr="00694A73">
              <w:rPr>
                <w:rFonts w:ascii="Times New Roman" w:hAnsi="Times New Roman" w:cs="Times New Roman" w:hint="cs"/>
                <w:sz w:val="16"/>
                <w:szCs w:val="16"/>
                <w:rtl/>
                <w:lang w:bidi="ar-EG"/>
              </w:rPr>
              <w:t>19</w:t>
            </w:r>
            <w:r w:rsidRPr="00694A73">
              <w:rPr>
                <w:rFonts w:ascii="Times New Roman" w:hAnsi="Times New Roman" w:cs="Times New Roman"/>
                <w:sz w:val="16"/>
                <w:szCs w:val="16"/>
                <w:lang w:bidi="ar-EG"/>
              </w:rPr>
              <w:t xml:space="preserve"> c</w:t>
            </w:r>
          </w:p>
        </w:tc>
        <w:tc>
          <w:tcPr>
            <w:tcW w:w="981" w:type="pct"/>
            <w:tcBorders>
              <w:top w:val="nil"/>
              <w:left w:val="nil"/>
              <w:bottom w:val="single" w:sz="4" w:space="0" w:color="auto"/>
              <w:right w:val="single" w:sz="8" w:space="0" w:color="auto"/>
            </w:tcBorders>
            <w:noWrap/>
            <w:vAlign w:val="center"/>
          </w:tcPr>
          <w:p w14:paraId="3D153CF7" w14:textId="736E8185" w:rsidR="00D80DE5" w:rsidRPr="00694A73" w:rsidRDefault="00D80DE5" w:rsidP="00D80DE5">
            <w:pPr>
              <w:spacing w:after="0" w:line="240" w:lineRule="auto"/>
              <w:jc w:val="center"/>
              <w:rPr>
                <w:rFonts w:ascii="Times New Roman" w:hAnsi="Times New Roman" w:cs="Times New Roman"/>
                <w:sz w:val="16"/>
                <w:szCs w:val="16"/>
              </w:rPr>
            </w:pPr>
            <w:r w:rsidRPr="00694A73">
              <w:rPr>
                <w:rFonts w:ascii="Times New Roman" w:hAnsi="Times New Roman" w:cs="Times New Roman"/>
                <w:sz w:val="16"/>
                <w:szCs w:val="16"/>
                <w:lang w:bidi="ar-EG"/>
              </w:rPr>
              <w:t>19.05 ± 0.</w:t>
            </w:r>
            <w:r w:rsidR="00AE2E96" w:rsidRPr="00694A73">
              <w:rPr>
                <w:rFonts w:ascii="Times New Roman" w:hAnsi="Times New Roman" w:cs="Times New Roman" w:hint="cs"/>
                <w:sz w:val="16"/>
                <w:szCs w:val="16"/>
                <w:rtl/>
                <w:lang w:bidi="ar-EG"/>
              </w:rPr>
              <w:t>18</w:t>
            </w:r>
            <w:r w:rsidRPr="00694A73">
              <w:rPr>
                <w:rFonts w:ascii="Times New Roman" w:hAnsi="Times New Roman" w:cs="Times New Roman"/>
                <w:sz w:val="16"/>
                <w:szCs w:val="16"/>
                <w:lang w:bidi="ar-EG"/>
              </w:rPr>
              <w:t xml:space="preserve"> d</w:t>
            </w:r>
          </w:p>
        </w:tc>
        <w:tc>
          <w:tcPr>
            <w:tcW w:w="1033" w:type="pct"/>
            <w:tcBorders>
              <w:top w:val="nil"/>
              <w:left w:val="nil"/>
              <w:bottom w:val="single" w:sz="4" w:space="0" w:color="auto"/>
              <w:right w:val="single" w:sz="4" w:space="0" w:color="auto"/>
            </w:tcBorders>
            <w:noWrap/>
            <w:vAlign w:val="center"/>
          </w:tcPr>
          <w:p w14:paraId="72D0AB5D" w14:textId="0113AC2F" w:rsidR="00D80DE5" w:rsidRPr="00694A73" w:rsidRDefault="00D80DE5" w:rsidP="00D80DE5">
            <w:pPr>
              <w:spacing w:after="0" w:line="240" w:lineRule="auto"/>
              <w:jc w:val="center"/>
              <w:textAlignment w:val="center"/>
              <w:rPr>
                <w:rFonts w:ascii="Times New Roman" w:hAnsi="Times New Roman" w:cs="Times New Roman"/>
                <w:sz w:val="16"/>
                <w:szCs w:val="16"/>
                <w:highlight w:val="green"/>
              </w:rPr>
            </w:pPr>
            <w:r w:rsidRPr="00694A73">
              <w:rPr>
                <w:rFonts w:ascii="Times New Roman" w:hAnsi="Times New Roman" w:cs="Times New Roman"/>
                <w:sz w:val="16"/>
                <w:szCs w:val="16"/>
                <w:highlight w:val="green"/>
                <w:lang w:bidi="ar-EG"/>
              </w:rPr>
              <w:t>39.33 ± 0.</w:t>
            </w:r>
            <w:r w:rsidR="00AE2E96" w:rsidRPr="00694A73">
              <w:rPr>
                <w:rFonts w:ascii="Times New Roman" w:hAnsi="Times New Roman" w:cs="Times New Roman" w:hint="cs"/>
                <w:sz w:val="16"/>
                <w:szCs w:val="16"/>
                <w:highlight w:val="green"/>
                <w:rtl/>
                <w:lang w:bidi="ar-EG"/>
              </w:rPr>
              <w:t>53</w:t>
            </w:r>
            <w:r w:rsidRPr="00694A73">
              <w:rPr>
                <w:rFonts w:ascii="Times New Roman" w:hAnsi="Times New Roman" w:cs="Times New Roman"/>
                <w:sz w:val="16"/>
                <w:szCs w:val="16"/>
                <w:highlight w:val="green"/>
                <w:lang w:bidi="ar-EG"/>
              </w:rPr>
              <w:t xml:space="preserve"> </w:t>
            </w:r>
            <w:r w:rsidR="00694A73" w:rsidRPr="00694A73">
              <w:rPr>
                <w:rFonts w:ascii="Times New Roman" w:hAnsi="Times New Roman" w:cs="Times New Roman"/>
                <w:sz w:val="16"/>
                <w:szCs w:val="16"/>
                <w:highlight w:val="green"/>
                <w:lang w:bidi="ar-EG"/>
              </w:rPr>
              <w:t>c</w:t>
            </w:r>
          </w:p>
        </w:tc>
        <w:tc>
          <w:tcPr>
            <w:tcW w:w="926" w:type="pct"/>
            <w:tcBorders>
              <w:top w:val="nil"/>
              <w:left w:val="nil"/>
              <w:bottom w:val="single" w:sz="4" w:space="0" w:color="auto"/>
              <w:right w:val="single" w:sz="8" w:space="0" w:color="auto"/>
            </w:tcBorders>
            <w:noWrap/>
            <w:vAlign w:val="center"/>
          </w:tcPr>
          <w:p w14:paraId="4A4B149B" w14:textId="3C7BE024" w:rsidR="00D80DE5" w:rsidRPr="00694A73" w:rsidRDefault="00D80DE5" w:rsidP="00D80DE5">
            <w:pPr>
              <w:spacing w:after="0" w:line="240" w:lineRule="auto"/>
              <w:jc w:val="center"/>
              <w:textAlignment w:val="center"/>
              <w:rPr>
                <w:rFonts w:ascii="Times New Roman" w:hAnsi="Times New Roman" w:cs="Times New Roman"/>
                <w:sz w:val="16"/>
                <w:szCs w:val="16"/>
              </w:rPr>
            </w:pPr>
            <w:r w:rsidRPr="00694A73">
              <w:rPr>
                <w:rFonts w:ascii="Times New Roman" w:hAnsi="Times New Roman" w:cs="Times New Roman"/>
                <w:sz w:val="16"/>
                <w:szCs w:val="16"/>
                <w:lang w:bidi="ar-EG"/>
              </w:rPr>
              <w:t>39.30 ± 0.</w:t>
            </w:r>
            <w:r w:rsidR="00AE2E96" w:rsidRPr="00694A73">
              <w:rPr>
                <w:rFonts w:ascii="Times New Roman" w:hAnsi="Times New Roman" w:cs="Times New Roman" w:hint="cs"/>
                <w:sz w:val="16"/>
                <w:szCs w:val="16"/>
                <w:rtl/>
                <w:lang w:bidi="ar-EG"/>
              </w:rPr>
              <w:t>43</w:t>
            </w:r>
            <w:r w:rsidRPr="00694A73">
              <w:rPr>
                <w:rFonts w:ascii="Times New Roman" w:hAnsi="Times New Roman" w:cs="Times New Roman"/>
                <w:sz w:val="16"/>
                <w:szCs w:val="16"/>
                <w:lang w:bidi="ar-EG"/>
              </w:rPr>
              <w:t xml:space="preserve"> d</w:t>
            </w:r>
          </w:p>
        </w:tc>
      </w:tr>
      <w:tr w:rsidR="00D80DE5" w:rsidRPr="00694A73" w14:paraId="3FB10B2D" w14:textId="77777777" w:rsidTr="0009200A">
        <w:trPr>
          <w:trHeight w:val="197"/>
        </w:trPr>
        <w:tc>
          <w:tcPr>
            <w:tcW w:w="874" w:type="pct"/>
            <w:tcBorders>
              <w:top w:val="nil"/>
              <w:left w:val="single" w:sz="8" w:space="0" w:color="auto"/>
              <w:bottom w:val="single" w:sz="4" w:space="0" w:color="auto"/>
              <w:right w:val="single" w:sz="8" w:space="0" w:color="auto"/>
            </w:tcBorders>
            <w:noWrap/>
            <w:vAlign w:val="center"/>
          </w:tcPr>
          <w:p w14:paraId="033DE010" w14:textId="77777777" w:rsidR="00D80DE5" w:rsidRPr="00694A73" w:rsidRDefault="00D80DE5" w:rsidP="00D80DE5">
            <w:pPr>
              <w:spacing w:after="0" w:line="240" w:lineRule="auto"/>
              <w:jc w:val="center"/>
              <w:rPr>
                <w:rFonts w:ascii="Times New Roman" w:hAnsi="Times New Roman" w:cs="Times New Roman"/>
                <w:i/>
                <w:iCs/>
                <w:sz w:val="18"/>
                <w:szCs w:val="18"/>
              </w:rPr>
            </w:pPr>
            <w:r w:rsidRPr="00694A73">
              <w:rPr>
                <w:rFonts w:ascii="Times New Roman" w:hAnsi="Times New Roman" w:cs="Times New Roman"/>
                <w:i/>
                <w:iCs/>
                <w:sz w:val="18"/>
                <w:szCs w:val="18"/>
              </w:rPr>
              <w:t>B. cereus</w:t>
            </w:r>
          </w:p>
        </w:tc>
        <w:tc>
          <w:tcPr>
            <w:tcW w:w="1186" w:type="pct"/>
            <w:tcBorders>
              <w:top w:val="nil"/>
              <w:left w:val="nil"/>
              <w:bottom w:val="single" w:sz="4" w:space="0" w:color="auto"/>
              <w:right w:val="single" w:sz="4" w:space="0" w:color="auto"/>
            </w:tcBorders>
            <w:noWrap/>
            <w:vAlign w:val="center"/>
          </w:tcPr>
          <w:p w14:paraId="77C98187" w14:textId="45B39491" w:rsidR="00D80DE5" w:rsidRPr="00694A73" w:rsidRDefault="00D80DE5" w:rsidP="00D80DE5">
            <w:pPr>
              <w:spacing w:after="0" w:line="240" w:lineRule="auto"/>
              <w:jc w:val="center"/>
              <w:rPr>
                <w:rFonts w:ascii="Times New Roman" w:hAnsi="Times New Roman" w:cs="Times New Roman"/>
                <w:sz w:val="16"/>
                <w:szCs w:val="16"/>
              </w:rPr>
            </w:pPr>
            <w:r w:rsidRPr="00694A73">
              <w:rPr>
                <w:rFonts w:ascii="Times New Roman" w:hAnsi="Times New Roman" w:cs="Times New Roman"/>
                <w:sz w:val="16"/>
                <w:szCs w:val="16"/>
                <w:lang w:bidi="ar-EG"/>
              </w:rPr>
              <w:t>20.58 ± 0.</w:t>
            </w:r>
            <w:r w:rsidR="00AE2E96" w:rsidRPr="00694A73">
              <w:rPr>
                <w:rFonts w:ascii="Times New Roman" w:hAnsi="Times New Roman" w:cs="Times New Roman" w:hint="cs"/>
                <w:sz w:val="16"/>
                <w:szCs w:val="16"/>
                <w:rtl/>
                <w:lang w:bidi="ar-EG"/>
              </w:rPr>
              <w:t>23</w:t>
            </w:r>
            <w:r w:rsidRPr="00694A73">
              <w:rPr>
                <w:rFonts w:ascii="Times New Roman" w:hAnsi="Times New Roman" w:cs="Times New Roman"/>
                <w:sz w:val="16"/>
                <w:szCs w:val="16"/>
                <w:lang w:bidi="ar-EG"/>
              </w:rPr>
              <w:t xml:space="preserve"> c</w:t>
            </w:r>
          </w:p>
        </w:tc>
        <w:tc>
          <w:tcPr>
            <w:tcW w:w="981" w:type="pct"/>
            <w:tcBorders>
              <w:top w:val="nil"/>
              <w:left w:val="nil"/>
              <w:bottom w:val="single" w:sz="4" w:space="0" w:color="auto"/>
              <w:right w:val="single" w:sz="8" w:space="0" w:color="auto"/>
            </w:tcBorders>
            <w:noWrap/>
            <w:vAlign w:val="center"/>
          </w:tcPr>
          <w:p w14:paraId="087B0F56" w14:textId="7C8129ED" w:rsidR="00D80DE5" w:rsidRPr="00694A73" w:rsidRDefault="00D80DE5" w:rsidP="00D80DE5">
            <w:pPr>
              <w:spacing w:after="0" w:line="240" w:lineRule="auto"/>
              <w:jc w:val="center"/>
              <w:rPr>
                <w:rFonts w:ascii="Times New Roman" w:hAnsi="Times New Roman" w:cs="Times New Roman"/>
                <w:sz w:val="16"/>
                <w:szCs w:val="16"/>
              </w:rPr>
            </w:pPr>
            <w:r w:rsidRPr="00694A73">
              <w:rPr>
                <w:rFonts w:ascii="Times New Roman" w:hAnsi="Times New Roman" w:cs="Times New Roman"/>
                <w:sz w:val="16"/>
                <w:szCs w:val="16"/>
                <w:lang w:bidi="ar-EG"/>
              </w:rPr>
              <w:t>19.83 ± 0.2</w:t>
            </w:r>
            <w:r w:rsidR="00AE2E96" w:rsidRPr="00694A73">
              <w:rPr>
                <w:rFonts w:ascii="Times New Roman" w:hAnsi="Times New Roman" w:cs="Times New Roman" w:hint="cs"/>
                <w:sz w:val="16"/>
                <w:szCs w:val="16"/>
                <w:rtl/>
                <w:lang w:bidi="ar-EG"/>
              </w:rPr>
              <w:t>2</w:t>
            </w:r>
            <w:r w:rsidRPr="00694A73">
              <w:rPr>
                <w:rFonts w:ascii="Times New Roman" w:hAnsi="Times New Roman" w:cs="Times New Roman"/>
                <w:sz w:val="16"/>
                <w:szCs w:val="16"/>
                <w:lang w:bidi="ar-EG"/>
              </w:rPr>
              <w:t xml:space="preserve"> c</w:t>
            </w:r>
          </w:p>
        </w:tc>
        <w:tc>
          <w:tcPr>
            <w:tcW w:w="1033" w:type="pct"/>
            <w:tcBorders>
              <w:top w:val="nil"/>
              <w:left w:val="nil"/>
              <w:bottom w:val="single" w:sz="4" w:space="0" w:color="auto"/>
              <w:right w:val="single" w:sz="4" w:space="0" w:color="auto"/>
            </w:tcBorders>
            <w:noWrap/>
            <w:vAlign w:val="center"/>
          </w:tcPr>
          <w:p w14:paraId="74080106" w14:textId="10189A1C" w:rsidR="00D80DE5" w:rsidRPr="00694A73" w:rsidRDefault="00D80DE5" w:rsidP="00D80DE5">
            <w:pPr>
              <w:spacing w:after="0" w:line="240" w:lineRule="auto"/>
              <w:jc w:val="center"/>
              <w:textAlignment w:val="center"/>
              <w:rPr>
                <w:rFonts w:ascii="Times New Roman" w:hAnsi="Times New Roman" w:cs="Times New Roman"/>
                <w:sz w:val="16"/>
                <w:szCs w:val="16"/>
                <w:highlight w:val="green"/>
              </w:rPr>
            </w:pPr>
            <w:r w:rsidRPr="00694A73">
              <w:rPr>
                <w:rFonts w:ascii="Times New Roman" w:hAnsi="Times New Roman" w:cs="Times New Roman"/>
                <w:sz w:val="16"/>
                <w:szCs w:val="16"/>
                <w:highlight w:val="green"/>
                <w:lang w:bidi="ar-EG"/>
              </w:rPr>
              <w:t>42.07 ± 0.</w:t>
            </w:r>
            <w:r w:rsidR="00AE2E96" w:rsidRPr="00694A73">
              <w:rPr>
                <w:rFonts w:ascii="Times New Roman" w:hAnsi="Times New Roman" w:cs="Times New Roman" w:hint="cs"/>
                <w:sz w:val="16"/>
                <w:szCs w:val="16"/>
                <w:highlight w:val="green"/>
                <w:rtl/>
                <w:lang w:bidi="ar-EG"/>
              </w:rPr>
              <w:t>4</w:t>
            </w:r>
            <w:r w:rsidRPr="00694A73">
              <w:rPr>
                <w:rFonts w:ascii="Times New Roman" w:hAnsi="Times New Roman" w:cs="Times New Roman"/>
                <w:sz w:val="16"/>
                <w:szCs w:val="16"/>
                <w:highlight w:val="green"/>
                <w:lang w:bidi="ar-EG"/>
              </w:rPr>
              <w:t xml:space="preserve">4 </w:t>
            </w:r>
            <w:r w:rsidR="00694A73" w:rsidRPr="00694A73">
              <w:rPr>
                <w:rFonts w:ascii="Times New Roman" w:hAnsi="Times New Roman" w:cs="Times New Roman"/>
                <w:sz w:val="16"/>
                <w:szCs w:val="16"/>
                <w:highlight w:val="green"/>
                <w:lang w:bidi="ar-EG"/>
              </w:rPr>
              <w:t>b</w:t>
            </w:r>
          </w:p>
        </w:tc>
        <w:tc>
          <w:tcPr>
            <w:tcW w:w="926" w:type="pct"/>
            <w:tcBorders>
              <w:top w:val="nil"/>
              <w:left w:val="nil"/>
              <w:bottom w:val="single" w:sz="4" w:space="0" w:color="auto"/>
              <w:right w:val="single" w:sz="8" w:space="0" w:color="auto"/>
            </w:tcBorders>
            <w:noWrap/>
            <w:vAlign w:val="center"/>
          </w:tcPr>
          <w:p w14:paraId="721C3884" w14:textId="37E35E02" w:rsidR="00D80DE5" w:rsidRPr="00694A73" w:rsidRDefault="00D80DE5" w:rsidP="00D80DE5">
            <w:pPr>
              <w:spacing w:after="0" w:line="240" w:lineRule="auto"/>
              <w:jc w:val="center"/>
              <w:textAlignment w:val="center"/>
              <w:rPr>
                <w:rFonts w:ascii="Times New Roman" w:hAnsi="Times New Roman" w:cs="Times New Roman"/>
                <w:sz w:val="16"/>
                <w:szCs w:val="16"/>
              </w:rPr>
            </w:pPr>
            <w:r w:rsidRPr="00694A73">
              <w:rPr>
                <w:rFonts w:ascii="Times New Roman" w:hAnsi="Times New Roman" w:cs="Times New Roman"/>
                <w:sz w:val="16"/>
                <w:szCs w:val="16"/>
                <w:lang w:bidi="ar-EG"/>
              </w:rPr>
              <w:t>42.25 ± 0.</w:t>
            </w:r>
            <w:r w:rsidR="00AE2E96" w:rsidRPr="00694A73">
              <w:rPr>
                <w:rFonts w:ascii="Times New Roman" w:hAnsi="Times New Roman" w:cs="Times New Roman" w:hint="cs"/>
                <w:sz w:val="16"/>
                <w:szCs w:val="16"/>
                <w:rtl/>
                <w:lang w:bidi="ar-EG"/>
              </w:rPr>
              <w:t>54</w:t>
            </w:r>
            <w:r w:rsidRPr="00694A73">
              <w:rPr>
                <w:rFonts w:ascii="Times New Roman" w:hAnsi="Times New Roman" w:cs="Times New Roman"/>
                <w:sz w:val="16"/>
                <w:szCs w:val="16"/>
                <w:lang w:bidi="ar-EG"/>
              </w:rPr>
              <w:t xml:space="preserve"> b</w:t>
            </w:r>
          </w:p>
        </w:tc>
      </w:tr>
      <w:tr w:rsidR="00D80DE5" w:rsidRPr="00694A73" w14:paraId="0CBBC3D1" w14:textId="77777777" w:rsidTr="0009200A">
        <w:trPr>
          <w:trHeight w:val="197"/>
        </w:trPr>
        <w:tc>
          <w:tcPr>
            <w:tcW w:w="874" w:type="pct"/>
            <w:tcBorders>
              <w:top w:val="nil"/>
              <w:left w:val="single" w:sz="8" w:space="0" w:color="auto"/>
              <w:bottom w:val="single" w:sz="4" w:space="0" w:color="auto"/>
              <w:right w:val="single" w:sz="8" w:space="0" w:color="auto"/>
            </w:tcBorders>
            <w:noWrap/>
            <w:vAlign w:val="center"/>
          </w:tcPr>
          <w:p w14:paraId="0606947E" w14:textId="77777777" w:rsidR="00D80DE5" w:rsidRPr="00694A73" w:rsidRDefault="00D80DE5" w:rsidP="00D80DE5">
            <w:pPr>
              <w:spacing w:after="0" w:line="240" w:lineRule="auto"/>
              <w:jc w:val="center"/>
              <w:rPr>
                <w:rFonts w:ascii="Times New Roman" w:hAnsi="Times New Roman" w:cs="Times New Roman"/>
                <w:i/>
                <w:iCs/>
                <w:sz w:val="18"/>
                <w:szCs w:val="18"/>
              </w:rPr>
            </w:pPr>
            <w:proofErr w:type="spellStart"/>
            <w:r w:rsidRPr="00694A73">
              <w:rPr>
                <w:rFonts w:ascii="Times New Roman" w:hAnsi="Times New Roman" w:cs="Times New Roman"/>
                <w:i/>
                <w:iCs/>
                <w:sz w:val="18"/>
                <w:szCs w:val="18"/>
              </w:rPr>
              <w:t>Trichorums</w:t>
            </w:r>
            <w:proofErr w:type="spellEnd"/>
            <w:r w:rsidRPr="00694A73">
              <w:rPr>
                <w:rFonts w:ascii="Times New Roman" w:hAnsi="Times New Roman" w:cs="Times New Roman"/>
                <w:i/>
                <w:iCs/>
                <w:sz w:val="18"/>
                <w:szCs w:val="18"/>
              </w:rPr>
              <w:t xml:space="preserve"> </w:t>
            </w:r>
            <w:r w:rsidRPr="00694A73">
              <w:rPr>
                <w:rFonts w:ascii="Times New Roman" w:hAnsi="Times New Roman" w:cs="Times New Roman"/>
                <w:sz w:val="18"/>
                <w:szCs w:val="18"/>
              </w:rPr>
              <w:t>sp.</w:t>
            </w:r>
          </w:p>
        </w:tc>
        <w:tc>
          <w:tcPr>
            <w:tcW w:w="1186" w:type="pct"/>
            <w:tcBorders>
              <w:top w:val="nil"/>
              <w:left w:val="nil"/>
              <w:bottom w:val="single" w:sz="4" w:space="0" w:color="auto"/>
              <w:right w:val="single" w:sz="4" w:space="0" w:color="auto"/>
            </w:tcBorders>
            <w:noWrap/>
            <w:vAlign w:val="center"/>
          </w:tcPr>
          <w:p w14:paraId="457B62C4" w14:textId="300656FE" w:rsidR="00D80DE5" w:rsidRPr="00694A73" w:rsidRDefault="00D80DE5" w:rsidP="00D80DE5">
            <w:pPr>
              <w:spacing w:after="0" w:line="240" w:lineRule="auto"/>
              <w:jc w:val="center"/>
              <w:rPr>
                <w:rFonts w:ascii="Times New Roman" w:hAnsi="Times New Roman" w:cs="Times New Roman"/>
                <w:sz w:val="16"/>
                <w:szCs w:val="16"/>
              </w:rPr>
            </w:pPr>
            <w:r w:rsidRPr="00694A73">
              <w:rPr>
                <w:rFonts w:ascii="Times New Roman" w:hAnsi="Times New Roman" w:cs="Times New Roman"/>
                <w:sz w:val="16"/>
                <w:szCs w:val="16"/>
                <w:lang w:bidi="ar-EG"/>
              </w:rPr>
              <w:t>22.80 ± 0.</w:t>
            </w:r>
            <w:r w:rsidR="00AE2E96" w:rsidRPr="00694A73">
              <w:rPr>
                <w:rFonts w:ascii="Times New Roman" w:hAnsi="Times New Roman" w:cs="Times New Roman" w:hint="cs"/>
                <w:sz w:val="16"/>
                <w:szCs w:val="16"/>
                <w:rtl/>
                <w:lang w:bidi="ar-EG"/>
              </w:rPr>
              <w:t>18</w:t>
            </w:r>
            <w:r w:rsidRPr="00694A73">
              <w:rPr>
                <w:rFonts w:ascii="Times New Roman" w:hAnsi="Times New Roman" w:cs="Times New Roman"/>
                <w:sz w:val="16"/>
                <w:szCs w:val="16"/>
                <w:lang w:bidi="ar-EG"/>
              </w:rPr>
              <w:t xml:space="preserve"> b</w:t>
            </w:r>
          </w:p>
        </w:tc>
        <w:tc>
          <w:tcPr>
            <w:tcW w:w="981" w:type="pct"/>
            <w:tcBorders>
              <w:top w:val="nil"/>
              <w:left w:val="nil"/>
              <w:bottom w:val="single" w:sz="4" w:space="0" w:color="auto"/>
              <w:right w:val="single" w:sz="8" w:space="0" w:color="auto"/>
            </w:tcBorders>
            <w:noWrap/>
            <w:vAlign w:val="center"/>
          </w:tcPr>
          <w:p w14:paraId="2988CD80" w14:textId="2106BF70" w:rsidR="00D80DE5" w:rsidRPr="00694A73" w:rsidRDefault="00D80DE5" w:rsidP="00D80DE5">
            <w:pPr>
              <w:spacing w:after="0" w:line="240" w:lineRule="auto"/>
              <w:jc w:val="center"/>
              <w:rPr>
                <w:rFonts w:ascii="Times New Roman" w:hAnsi="Times New Roman" w:cs="Times New Roman"/>
                <w:sz w:val="16"/>
                <w:szCs w:val="16"/>
              </w:rPr>
            </w:pPr>
            <w:r w:rsidRPr="00694A73">
              <w:rPr>
                <w:rFonts w:ascii="Times New Roman" w:hAnsi="Times New Roman" w:cs="Times New Roman"/>
                <w:sz w:val="16"/>
                <w:szCs w:val="16"/>
                <w:lang w:bidi="ar-EG"/>
              </w:rPr>
              <w:t>21.10 ± 0.2</w:t>
            </w:r>
            <w:r w:rsidR="00AE2E96" w:rsidRPr="00694A73">
              <w:rPr>
                <w:rFonts w:ascii="Times New Roman" w:hAnsi="Times New Roman" w:cs="Times New Roman" w:hint="cs"/>
                <w:sz w:val="16"/>
                <w:szCs w:val="16"/>
                <w:rtl/>
                <w:lang w:bidi="ar-EG"/>
              </w:rPr>
              <w:t>1</w:t>
            </w:r>
            <w:r w:rsidRPr="00694A73">
              <w:rPr>
                <w:rFonts w:ascii="Times New Roman" w:hAnsi="Times New Roman" w:cs="Times New Roman"/>
                <w:sz w:val="16"/>
                <w:szCs w:val="16"/>
                <w:lang w:bidi="ar-EG"/>
              </w:rPr>
              <w:t xml:space="preserve"> b</w:t>
            </w:r>
          </w:p>
        </w:tc>
        <w:tc>
          <w:tcPr>
            <w:tcW w:w="1033" w:type="pct"/>
            <w:tcBorders>
              <w:top w:val="nil"/>
              <w:left w:val="nil"/>
              <w:bottom w:val="single" w:sz="4" w:space="0" w:color="auto"/>
              <w:right w:val="single" w:sz="4" w:space="0" w:color="auto"/>
            </w:tcBorders>
            <w:noWrap/>
            <w:vAlign w:val="center"/>
          </w:tcPr>
          <w:p w14:paraId="0040683E" w14:textId="36F96F45" w:rsidR="00D80DE5" w:rsidRPr="00694A73" w:rsidRDefault="00D80DE5" w:rsidP="00D80DE5">
            <w:pPr>
              <w:spacing w:after="0" w:line="240" w:lineRule="auto"/>
              <w:jc w:val="center"/>
              <w:textAlignment w:val="center"/>
              <w:rPr>
                <w:rFonts w:ascii="Times New Roman" w:hAnsi="Times New Roman" w:cs="Times New Roman"/>
                <w:sz w:val="16"/>
                <w:szCs w:val="16"/>
                <w:highlight w:val="green"/>
              </w:rPr>
            </w:pPr>
            <w:r w:rsidRPr="00694A73">
              <w:rPr>
                <w:rFonts w:ascii="Times New Roman" w:hAnsi="Times New Roman" w:cs="Times New Roman"/>
                <w:sz w:val="16"/>
                <w:szCs w:val="16"/>
                <w:highlight w:val="green"/>
                <w:lang w:bidi="ar-EG"/>
              </w:rPr>
              <w:t>43.58 ± 0.</w:t>
            </w:r>
            <w:r w:rsidR="00AE2E96" w:rsidRPr="00694A73">
              <w:rPr>
                <w:rFonts w:ascii="Times New Roman" w:hAnsi="Times New Roman" w:cs="Times New Roman" w:hint="cs"/>
                <w:sz w:val="16"/>
                <w:szCs w:val="16"/>
                <w:highlight w:val="green"/>
                <w:rtl/>
                <w:lang w:bidi="ar-EG"/>
              </w:rPr>
              <w:t>51</w:t>
            </w:r>
            <w:r w:rsidRPr="00694A73">
              <w:rPr>
                <w:rFonts w:ascii="Times New Roman" w:hAnsi="Times New Roman" w:cs="Times New Roman"/>
                <w:sz w:val="16"/>
                <w:szCs w:val="16"/>
                <w:highlight w:val="green"/>
                <w:lang w:bidi="ar-EG"/>
              </w:rPr>
              <w:t xml:space="preserve"> b</w:t>
            </w:r>
          </w:p>
        </w:tc>
        <w:tc>
          <w:tcPr>
            <w:tcW w:w="926" w:type="pct"/>
            <w:tcBorders>
              <w:top w:val="nil"/>
              <w:left w:val="nil"/>
              <w:bottom w:val="single" w:sz="4" w:space="0" w:color="auto"/>
              <w:right w:val="single" w:sz="8" w:space="0" w:color="auto"/>
            </w:tcBorders>
            <w:noWrap/>
            <w:vAlign w:val="center"/>
          </w:tcPr>
          <w:p w14:paraId="41EBC39A" w14:textId="1A086BB0" w:rsidR="00D80DE5" w:rsidRPr="00694A73" w:rsidRDefault="00D80DE5" w:rsidP="00D80DE5">
            <w:pPr>
              <w:spacing w:after="0" w:line="240" w:lineRule="auto"/>
              <w:jc w:val="center"/>
              <w:textAlignment w:val="center"/>
              <w:rPr>
                <w:rFonts w:ascii="Times New Roman" w:hAnsi="Times New Roman" w:cs="Times New Roman"/>
                <w:sz w:val="16"/>
                <w:szCs w:val="16"/>
              </w:rPr>
            </w:pPr>
            <w:r w:rsidRPr="00694A73">
              <w:rPr>
                <w:rFonts w:ascii="Times New Roman" w:hAnsi="Times New Roman" w:cs="Times New Roman"/>
                <w:sz w:val="16"/>
                <w:szCs w:val="16"/>
                <w:lang w:bidi="ar-EG"/>
              </w:rPr>
              <w:t>46.50 ± 0.</w:t>
            </w:r>
            <w:r w:rsidR="00AE2E96" w:rsidRPr="00694A73">
              <w:rPr>
                <w:rFonts w:ascii="Times New Roman" w:hAnsi="Times New Roman" w:cs="Times New Roman" w:hint="cs"/>
                <w:sz w:val="16"/>
                <w:szCs w:val="16"/>
                <w:rtl/>
                <w:lang w:bidi="ar-EG"/>
              </w:rPr>
              <w:t>65</w:t>
            </w:r>
            <w:r w:rsidRPr="00694A73">
              <w:rPr>
                <w:rFonts w:ascii="Times New Roman" w:hAnsi="Times New Roman" w:cs="Times New Roman"/>
                <w:sz w:val="16"/>
                <w:szCs w:val="16"/>
                <w:lang w:bidi="ar-EG"/>
              </w:rPr>
              <w:t xml:space="preserve"> a</w:t>
            </w:r>
          </w:p>
        </w:tc>
      </w:tr>
      <w:tr w:rsidR="00D80DE5" w:rsidRPr="00694A73" w14:paraId="6F23BBA4" w14:textId="77777777" w:rsidTr="0009200A">
        <w:trPr>
          <w:trHeight w:val="208"/>
        </w:trPr>
        <w:tc>
          <w:tcPr>
            <w:tcW w:w="874" w:type="pct"/>
            <w:tcBorders>
              <w:top w:val="nil"/>
              <w:left w:val="single" w:sz="8" w:space="0" w:color="auto"/>
              <w:bottom w:val="single" w:sz="8" w:space="0" w:color="auto"/>
              <w:right w:val="single" w:sz="8" w:space="0" w:color="auto"/>
            </w:tcBorders>
            <w:noWrap/>
            <w:vAlign w:val="center"/>
          </w:tcPr>
          <w:p w14:paraId="1A53D4C3" w14:textId="77777777" w:rsidR="00D80DE5" w:rsidRPr="00694A73" w:rsidRDefault="00D80DE5" w:rsidP="00D80DE5">
            <w:pPr>
              <w:spacing w:after="0" w:line="240" w:lineRule="auto"/>
              <w:jc w:val="center"/>
              <w:rPr>
                <w:rFonts w:ascii="Times New Roman" w:hAnsi="Times New Roman" w:cs="Times New Roman"/>
                <w:sz w:val="18"/>
                <w:szCs w:val="18"/>
              </w:rPr>
            </w:pPr>
            <w:proofErr w:type="spellStart"/>
            <w:r w:rsidRPr="00694A73">
              <w:rPr>
                <w:rFonts w:ascii="Times New Roman" w:hAnsi="Times New Roman" w:cs="Times New Roman"/>
                <w:sz w:val="18"/>
                <w:szCs w:val="18"/>
              </w:rPr>
              <w:t>Microhyza</w:t>
            </w:r>
            <w:proofErr w:type="spellEnd"/>
          </w:p>
        </w:tc>
        <w:tc>
          <w:tcPr>
            <w:tcW w:w="1186" w:type="pct"/>
            <w:tcBorders>
              <w:top w:val="nil"/>
              <w:left w:val="nil"/>
              <w:bottom w:val="single" w:sz="8" w:space="0" w:color="auto"/>
              <w:right w:val="single" w:sz="4" w:space="0" w:color="auto"/>
            </w:tcBorders>
            <w:noWrap/>
            <w:vAlign w:val="center"/>
          </w:tcPr>
          <w:p w14:paraId="1D15FA49" w14:textId="79DDB938" w:rsidR="00D80DE5" w:rsidRPr="00694A73" w:rsidRDefault="00D80DE5" w:rsidP="00D80DE5">
            <w:pPr>
              <w:spacing w:after="0" w:line="240" w:lineRule="auto"/>
              <w:jc w:val="center"/>
              <w:rPr>
                <w:rFonts w:ascii="Times New Roman" w:hAnsi="Times New Roman" w:cs="Times New Roman"/>
                <w:sz w:val="16"/>
                <w:szCs w:val="16"/>
              </w:rPr>
            </w:pPr>
            <w:r w:rsidRPr="00694A73">
              <w:rPr>
                <w:rFonts w:ascii="Times New Roman" w:hAnsi="Times New Roman" w:cs="Times New Roman"/>
                <w:sz w:val="16"/>
                <w:szCs w:val="16"/>
                <w:lang w:bidi="ar-EG"/>
              </w:rPr>
              <w:t>24.37 ± 0.22 a</w:t>
            </w:r>
          </w:p>
        </w:tc>
        <w:tc>
          <w:tcPr>
            <w:tcW w:w="981" w:type="pct"/>
            <w:tcBorders>
              <w:top w:val="nil"/>
              <w:left w:val="nil"/>
              <w:bottom w:val="single" w:sz="8" w:space="0" w:color="auto"/>
              <w:right w:val="single" w:sz="8" w:space="0" w:color="auto"/>
            </w:tcBorders>
            <w:noWrap/>
            <w:vAlign w:val="center"/>
          </w:tcPr>
          <w:p w14:paraId="6F2F73E5" w14:textId="20AF9FAC" w:rsidR="00D80DE5" w:rsidRPr="00694A73" w:rsidRDefault="00D80DE5" w:rsidP="00D80DE5">
            <w:pPr>
              <w:spacing w:after="0" w:line="240" w:lineRule="auto"/>
              <w:jc w:val="center"/>
              <w:rPr>
                <w:rFonts w:ascii="Times New Roman" w:hAnsi="Times New Roman" w:cs="Times New Roman"/>
                <w:sz w:val="16"/>
                <w:szCs w:val="16"/>
              </w:rPr>
            </w:pPr>
            <w:r w:rsidRPr="00694A73">
              <w:rPr>
                <w:rFonts w:ascii="Times New Roman" w:hAnsi="Times New Roman" w:cs="Times New Roman"/>
                <w:sz w:val="16"/>
                <w:szCs w:val="16"/>
                <w:lang w:bidi="ar-EG"/>
              </w:rPr>
              <w:t>24.50 ± 0.</w:t>
            </w:r>
            <w:r w:rsidR="00AE2E96" w:rsidRPr="00694A73">
              <w:rPr>
                <w:rFonts w:ascii="Times New Roman" w:hAnsi="Times New Roman" w:cs="Times New Roman" w:hint="cs"/>
                <w:sz w:val="16"/>
                <w:szCs w:val="16"/>
                <w:rtl/>
                <w:lang w:bidi="ar-EG"/>
              </w:rPr>
              <w:t>17</w:t>
            </w:r>
            <w:r w:rsidRPr="00694A73">
              <w:rPr>
                <w:rFonts w:ascii="Times New Roman" w:hAnsi="Times New Roman" w:cs="Times New Roman"/>
                <w:sz w:val="16"/>
                <w:szCs w:val="16"/>
                <w:lang w:bidi="ar-EG"/>
              </w:rPr>
              <w:t xml:space="preserve"> a</w:t>
            </w:r>
          </w:p>
        </w:tc>
        <w:tc>
          <w:tcPr>
            <w:tcW w:w="1033" w:type="pct"/>
            <w:tcBorders>
              <w:top w:val="nil"/>
              <w:left w:val="nil"/>
              <w:bottom w:val="single" w:sz="8" w:space="0" w:color="auto"/>
              <w:right w:val="single" w:sz="4" w:space="0" w:color="auto"/>
            </w:tcBorders>
            <w:noWrap/>
            <w:vAlign w:val="center"/>
          </w:tcPr>
          <w:p w14:paraId="0A7E0CEF" w14:textId="02AFEDAD" w:rsidR="00D80DE5" w:rsidRPr="00694A73" w:rsidRDefault="00D80DE5" w:rsidP="00D80DE5">
            <w:pPr>
              <w:spacing w:after="0" w:line="240" w:lineRule="auto"/>
              <w:jc w:val="center"/>
              <w:textAlignment w:val="center"/>
              <w:rPr>
                <w:rFonts w:ascii="Times New Roman" w:hAnsi="Times New Roman" w:cs="Times New Roman"/>
                <w:sz w:val="16"/>
                <w:szCs w:val="16"/>
                <w:highlight w:val="green"/>
              </w:rPr>
            </w:pPr>
            <w:r w:rsidRPr="00694A73">
              <w:rPr>
                <w:rFonts w:ascii="Times New Roman" w:hAnsi="Times New Roman" w:cs="Times New Roman"/>
                <w:sz w:val="16"/>
                <w:szCs w:val="16"/>
                <w:highlight w:val="green"/>
                <w:lang w:bidi="ar-EG"/>
              </w:rPr>
              <w:t>45.77 ± 0.6</w:t>
            </w:r>
            <w:r w:rsidR="00AE2E96" w:rsidRPr="00694A73">
              <w:rPr>
                <w:rFonts w:ascii="Times New Roman" w:hAnsi="Times New Roman" w:cs="Times New Roman" w:hint="cs"/>
                <w:sz w:val="16"/>
                <w:szCs w:val="16"/>
                <w:highlight w:val="green"/>
                <w:rtl/>
                <w:lang w:bidi="ar-EG"/>
              </w:rPr>
              <w:t>2</w:t>
            </w:r>
            <w:r w:rsidRPr="00694A73">
              <w:rPr>
                <w:rFonts w:ascii="Times New Roman" w:hAnsi="Times New Roman" w:cs="Times New Roman"/>
                <w:sz w:val="16"/>
                <w:szCs w:val="16"/>
                <w:highlight w:val="green"/>
                <w:lang w:bidi="ar-EG"/>
              </w:rPr>
              <w:t xml:space="preserve"> a</w:t>
            </w:r>
          </w:p>
        </w:tc>
        <w:tc>
          <w:tcPr>
            <w:tcW w:w="926" w:type="pct"/>
            <w:tcBorders>
              <w:top w:val="nil"/>
              <w:left w:val="nil"/>
              <w:bottom w:val="single" w:sz="8" w:space="0" w:color="auto"/>
              <w:right w:val="single" w:sz="8" w:space="0" w:color="auto"/>
            </w:tcBorders>
            <w:noWrap/>
            <w:vAlign w:val="center"/>
          </w:tcPr>
          <w:p w14:paraId="20C2E04D" w14:textId="05E36C60" w:rsidR="00D80DE5" w:rsidRPr="00694A73" w:rsidRDefault="00D80DE5" w:rsidP="00D80DE5">
            <w:pPr>
              <w:spacing w:after="0" w:line="240" w:lineRule="auto"/>
              <w:jc w:val="center"/>
              <w:textAlignment w:val="center"/>
              <w:rPr>
                <w:rFonts w:ascii="Times New Roman" w:hAnsi="Times New Roman" w:cs="Times New Roman"/>
                <w:sz w:val="16"/>
                <w:szCs w:val="16"/>
              </w:rPr>
            </w:pPr>
            <w:r w:rsidRPr="00694A73">
              <w:rPr>
                <w:rFonts w:ascii="Times New Roman" w:hAnsi="Times New Roman" w:cs="Times New Roman"/>
                <w:sz w:val="16"/>
                <w:szCs w:val="16"/>
                <w:lang w:bidi="ar-EG"/>
              </w:rPr>
              <w:t>46.71 ± 0.61 a</w:t>
            </w:r>
          </w:p>
        </w:tc>
      </w:tr>
      <w:tr w:rsidR="0096368A" w:rsidRPr="00832469" w14:paraId="2F452E18" w14:textId="77777777" w:rsidTr="0009200A">
        <w:trPr>
          <w:trHeight w:val="208"/>
        </w:trPr>
        <w:tc>
          <w:tcPr>
            <w:tcW w:w="874" w:type="pct"/>
            <w:tcBorders>
              <w:top w:val="nil"/>
              <w:left w:val="single" w:sz="8" w:space="0" w:color="auto"/>
              <w:bottom w:val="single" w:sz="8" w:space="0" w:color="auto"/>
              <w:right w:val="single" w:sz="8" w:space="0" w:color="auto"/>
            </w:tcBorders>
            <w:noWrap/>
            <w:vAlign w:val="center"/>
          </w:tcPr>
          <w:p w14:paraId="48E28255" w14:textId="675BD5C0" w:rsidR="0096368A" w:rsidRPr="00694A73" w:rsidRDefault="002D574A" w:rsidP="0009200A">
            <w:pPr>
              <w:spacing w:after="0" w:line="240" w:lineRule="auto"/>
              <w:jc w:val="center"/>
              <w:rPr>
                <w:rFonts w:ascii="Times New Roman" w:hAnsi="Times New Roman" w:cs="Times New Roman"/>
                <w:sz w:val="18"/>
                <w:szCs w:val="18"/>
              </w:rPr>
            </w:pPr>
            <w:r w:rsidRPr="00694A73">
              <w:rPr>
                <w:rFonts w:ascii="Times New Roman" w:hAnsi="Times New Roman" w:cs="Times New Roman"/>
                <w:sz w:val="18"/>
                <w:szCs w:val="18"/>
              </w:rPr>
              <w:t>H</w:t>
            </w:r>
            <w:r w:rsidR="0096368A" w:rsidRPr="00694A73">
              <w:rPr>
                <w:rFonts w:ascii="Times New Roman" w:hAnsi="Times New Roman" w:cs="Times New Roman"/>
                <w:sz w:val="18"/>
                <w:szCs w:val="18"/>
              </w:rPr>
              <w:t>SD</w:t>
            </w:r>
            <w:r w:rsidR="008253E8" w:rsidRPr="00694A73">
              <w:rPr>
                <w:rFonts w:ascii="Times New Roman" w:hAnsi="Times New Roman" w:cs="Times New Roman"/>
                <w:sz w:val="18"/>
                <w:szCs w:val="18"/>
              </w:rPr>
              <w:t xml:space="preserve"> </w:t>
            </w:r>
            <w:r w:rsidR="0096368A" w:rsidRPr="00694A73">
              <w:rPr>
                <w:rFonts w:ascii="Times New Roman" w:hAnsi="Times New Roman" w:cs="Times New Roman"/>
                <w:sz w:val="18"/>
                <w:szCs w:val="18"/>
              </w:rPr>
              <w:t>(0.05)</w:t>
            </w:r>
          </w:p>
        </w:tc>
        <w:tc>
          <w:tcPr>
            <w:tcW w:w="1186" w:type="pct"/>
            <w:tcBorders>
              <w:top w:val="nil"/>
              <w:left w:val="nil"/>
              <w:bottom w:val="single" w:sz="8" w:space="0" w:color="auto"/>
              <w:right w:val="single" w:sz="4" w:space="0" w:color="auto"/>
            </w:tcBorders>
            <w:noWrap/>
            <w:vAlign w:val="center"/>
          </w:tcPr>
          <w:p w14:paraId="34AEC52E" w14:textId="77777777" w:rsidR="0096368A" w:rsidRPr="00694A73" w:rsidRDefault="0096368A" w:rsidP="0009200A">
            <w:pPr>
              <w:spacing w:after="0" w:line="240" w:lineRule="auto"/>
              <w:jc w:val="center"/>
              <w:rPr>
                <w:rFonts w:ascii="Times New Roman" w:hAnsi="Times New Roman" w:cs="Times New Roman"/>
                <w:sz w:val="18"/>
                <w:szCs w:val="18"/>
              </w:rPr>
            </w:pPr>
            <w:r w:rsidRPr="00694A73">
              <w:rPr>
                <w:rFonts w:ascii="Times New Roman" w:hAnsi="Times New Roman" w:cs="Times New Roman"/>
                <w:sz w:val="18"/>
                <w:szCs w:val="18"/>
              </w:rPr>
              <w:t>0.22</w:t>
            </w:r>
          </w:p>
        </w:tc>
        <w:tc>
          <w:tcPr>
            <w:tcW w:w="981" w:type="pct"/>
            <w:tcBorders>
              <w:top w:val="nil"/>
              <w:left w:val="nil"/>
              <w:bottom w:val="single" w:sz="8" w:space="0" w:color="auto"/>
              <w:right w:val="single" w:sz="8" w:space="0" w:color="auto"/>
            </w:tcBorders>
            <w:noWrap/>
            <w:vAlign w:val="center"/>
          </w:tcPr>
          <w:p w14:paraId="2FCF486F" w14:textId="77777777" w:rsidR="0096368A" w:rsidRPr="00694A73" w:rsidRDefault="0096368A" w:rsidP="0009200A">
            <w:pPr>
              <w:spacing w:after="0" w:line="240" w:lineRule="auto"/>
              <w:jc w:val="center"/>
              <w:rPr>
                <w:rFonts w:ascii="Times New Roman" w:hAnsi="Times New Roman" w:cs="Times New Roman"/>
                <w:sz w:val="18"/>
                <w:szCs w:val="18"/>
              </w:rPr>
            </w:pPr>
            <w:r w:rsidRPr="00694A73">
              <w:rPr>
                <w:rFonts w:ascii="Times New Roman" w:hAnsi="Times New Roman" w:cs="Times New Roman"/>
                <w:sz w:val="18"/>
                <w:szCs w:val="18"/>
              </w:rPr>
              <w:t>0.21</w:t>
            </w:r>
          </w:p>
        </w:tc>
        <w:tc>
          <w:tcPr>
            <w:tcW w:w="1033" w:type="pct"/>
            <w:tcBorders>
              <w:top w:val="nil"/>
              <w:left w:val="nil"/>
              <w:bottom w:val="single" w:sz="8" w:space="0" w:color="auto"/>
              <w:right w:val="single" w:sz="4" w:space="0" w:color="auto"/>
            </w:tcBorders>
            <w:noWrap/>
            <w:vAlign w:val="center"/>
          </w:tcPr>
          <w:p w14:paraId="3E1A922E" w14:textId="77777777" w:rsidR="0096368A" w:rsidRPr="00694A73" w:rsidRDefault="0096368A" w:rsidP="0009200A">
            <w:pPr>
              <w:spacing w:after="0" w:line="240" w:lineRule="auto"/>
              <w:jc w:val="center"/>
              <w:rPr>
                <w:rFonts w:ascii="Times New Roman" w:hAnsi="Times New Roman" w:cs="Times New Roman"/>
                <w:sz w:val="18"/>
                <w:szCs w:val="18"/>
              </w:rPr>
            </w:pPr>
            <w:r w:rsidRPr="00694A73">
              <w:rPr>
                <w:rFonts w:ascii="Times New Roman" w:hAnsi="Times New Roman" w:cs="Times New Roman"/>
                <w:sz w:val="18"/>
                <w:szCs w:val="18"/>
              </w:rPr>
              <w:t>0.64</w:t>
            </w:r>
          </w:p>
        </w:tc>
        <w:tc>
          <w:tcPr>
            <w:tcW w:w="926" w:type="pct"/>
            <w:tcBorders>
              <w:top w:val="nil"/>
              <w:left w:val="nil"/>
              <w:bottom w:val="single" w:sz="8" w:space="0" w:color="auto"/>
              <w:right w:val="single" w:sz="8" w:space="0" w:color="auto"/>
            </w:tcBorders>
            <w:noWrap/>
            <w:vAlign w:val="center"/>
          </w:tcPr>
          <w:p w14:paraId="1C66CFF8" w14:textId="77777777" w:rsidR="0096368A" w:rsidRPr="00694A73" w:rsidRDefault="0096368A" w:rsidP="0009200A">
            <w:pPr>
              <w:spacing w:after="0" w:line="240" w:lineRule="auto"/>
              <w:jc w:val="center"/>
              <w:rPr>
                <w:rFonts w:ascii="Times New Roman" w:hAnsi="Times New Roman" w:cs="Times New Roman"/>
                <w:sz w:val="18"/>
                <w:szCs w:val="18"/>
                <w:rtl/>
                <w:lang w:bidi="ar-EG"/>
              </w:rPr>
            </w:pPr>
            <w:r w:rsidRPr="00694A73">
              <w:rPr>
                <w:rFonts w:ascii="Times New Roman" w:hAnsi="Times New Roman" w:cs="Times New Roman"/>
                <w:sz w:val="18"/>
                <w:szCs w:val="18"/>
              </w:rPr>
              <w:t>0.61</w:t>
            </w:r>
          </w:p>
        </w:tc>
      </w:tr>
    </w:tbl>
    <w:p w14:paraId="0C060FC3" w14:textId="77777777" w:rsidR="0096368A" w:rsidRPr="00832469" w:rsidRDefault="0096368A" w:rsidP="0096368A">
      <w:pPr>
        <w:spacing w:line="264" w:lineRule="auto"/>
        <w:rPr>
          <w:rFonts w:ascii="Times New Roman" w:hAnsi="Times New Roman" w:cs="Times New Roman"/>
          <w:b/>
          <w:bCs/>
          <w:sz w:val="18"/>
          <w:szCs w:val="18"/>
          <w:lang w:bidi="ar-EG"/>
        </w:rPr>
      </w:pPr>
      <w:r w:rsidRPr="00832469">
        <w:rPr>
          <w:rFonts w:ascii="Times New Roman" w:hAnsi="Times New Roman" w:cs="Times New Roman"/>
          <w:b/>
          <w:bCs/>
          <w:sz w:val="18"/>
          <w:szCs w:val="18"/>
        </w:rPr>
        <w:t xml:space="preserve">Table (7).  </w:t>
      </w:r>
      <w:r w:rsidRPr="00832469">
        <w:rPr>
          <w:rFonts w:ascii="Times New Roman" w:hAnsi="Times New Roman" w:cs="Times New Roman"/>
          <w:b/>
          <w:bCs/>
          <w:sz w:val="18"/>
          <w:szCs w:val="18"/>
          <w:lang w:bidi="ar-EG"/>
        </w:rPr>
        <w:t xml:space="preserve">Effect of </w:t>
      </w:r>
      <w:r w:rsidRPr="00832469">
        <w:rPr>
          <w:rFonts w:ascii="Times New Roman" w:hAnsi="Times New Roman" w:cs="Times New Roman"/>
          <w:b/>
          <w:bCs/>
          <w:sz w:val="18"/>
          <w:szCs w:val="18"/>
        </w:rPr>
        <w:t>microbial inoculation of Yield (Kg/Tree), oil percentage as dry weight during 2024 and 2025.</w:t>
      </w:r>
    </w:p>
    <w:p w14:paraId="55ABBCCB" w14:textId="20E615CF" w:rsidR="002D574A" w:rsidRPr="00832469" w:rsidRDefault="0096368A" w:rsidP="002D574A">
      <w:pPr>
        <w:rPr>
          <w:rFonts w:ascii="Times New Roman" w:hAnsi="Times New Roman" w:cs="Times New Roman"/>
          <w:sz w:val="18"/>
          <w:szCs w:val="18"/>
          <w:lang w:bidi="ar-EG"/>
        </w:rPr>
      </w:pPr>
      <w:r w:rsidRPr="00832469">
        <w:rPr>
          <w:rFonts w:ascii="Times New Roman" w:hAnsi="Times New Roman" w:cs="Times New Roman"/>
          <w:sz w:val="18"/>
          <w:szCs w:val="18"/>
          <w:lang w:bidi="ar-EG"/>
        </w:rPr>
        <w:t>Data are presented as mean ± standard deviation (SD</w:t>
      </w:r>
      <w:r w:rsidR="00694A73" w:rsidRPr="00694A73">
        <w:rPr>
          <w:rFonts w:ascii="Times New Roman" w:hAnsi="Times New Roman" w:cs="Times New Roman"/>
          <w:sz w:val="18"/>
          <w:szCs w:val="18"/>
          <w:lang w:bidi="ar-EG"/>
        </w:rPr>
        <w:t>). Means</w:t>
      </w:r>
      <w:r w:rsidR="002D574A" w:rsidRPr="00694A73">
        <w:rPr>
          <w:rFonts w:ascii="Times New Roman" w:hAnsi="Times New Roman" w:cs="Times New Roman"/>
          <w:sz w:val="18"/>
          <w:szCs w:val="18"/>
          <w:lang w:bidi="ar-EG"/>
        </w:rPr>
        <w:t xml:space="preserve"> followed by the same letter are not significantly different according to Tukey’s HSD test at p ≤ 0.05.</w:t>
      </w:r>
    </w:p>
    <w:p w14:paraId="4B420E57" w14:textId="77777777" w:rsidR="0096368A" w:rsidRPr="00832469" w:rsidRDefault="0096368A" w:rsidP="0096368A">
      <w:pPr>
        <w:jc w:val="both"/>
        <w:rPr>
          <w:rFonts w:ascii="Times New Roman" w:hAnsi="Times New Roman" w:cs="Times New Roman"/>
          <w:b/>
          <w:bCs/>
          <w:sz w:val="20"/>
          <w:szCs w:val="20"/>
          <w:rtl/>
        </w:rPr>
      </w:pPr>
      <w:r w:rsidRPr="00832469">
        <w:rPr>
          <w:rFonts w:ascii="Times New Roman" w:hAnsi="Times New Roman" w:cs="Times New Roman"/>
          <w:b/>
          <w:bCs/>
          <w:sz w:val="20"/>
          <w:szCs w:val="20"/>
        </w:rPr>
        <w:t>Soil Analysis</w:t>
      </w:r>
    </w:p>
    <w:p w14:paraId="402D0B47" w14:textId="15218113" w:rsidR="0096368A" w:rsidRPr="00832469" w:rsidRDefault="0096368A" w:rsidP="006E67E4">
      <w:pPr>
        <w:ind w:firstLine="720"/>
        <w:jc w:val="both"/>
        <w:rPr>
          <w:rFonts w:ascii="Times New Roman" w:hAnsi="Times New Roman" w:cs="Times New Roman"/>
          <w:sz w:val="20"/>
          <w:szCs w:val="20"/>
        </w:rPr>
      </w:pPr>
      <w:r w:rsidRPr="00832469">
        <w:rPr>
          <w:rFonts w:ascii="Times New Roman" w:hAnsi="Times New Roman" w:cs="Times New Roman"/>
          <w:sz w:val="20"/>
          <w:szCs w:val="20"/>
        </w:rPr>
        <w:t>Table (7) reported the effect of varying microbial inoculants on soil dehydrogenase activity (DHA) and indole-3-acetic acid (IAA) content in both successive seasons.</w:t>
      </w:r>
      <w:r w:rsidRPr="00832469">
        <w:rPr>
          <w:rFonts w:ascii="Times New Roman" w:hAnsi="Times New Roman" w:cs="Times New Roman"/>
          <w:sz w:val="20"/>
          <w:szCs w:val="20"/>
          <w:rtl/>
        </w:rPr>
        <w:t xml:space="preserve"> </w:t>
      </w:r>
      <w:r w:rsidRPr="00832469">
        <w:rPr>
          <w:rFonts w:ascii="Times New Roman" w:hAnsi="Times New Roman" w:cs="Times New Roman"/>
          <w:sz w:val="20"/>
          <w:szCs w:val="20"/>
        </w:rPr>
        <w:t>From the analysis of soil DHA, there was a significant difference among the treatments in both seasons. In the first season,</w:t>
      </w:r>
      <w:r w:rsidRPr="00832469">
        <w:rPr>
          <w:rFonts w:ascii="Times New Roman" w:hAnsi="Times New Roman" w:cs="Times New Roman"/>
          <w:sz w:val="20"/>
          <w:szCs w:val="20"/>
          <w:rtl/>
        </w:rPr>
        <w:t xml:space="preserve"> </w:t>
      </w:r>
      <w:r w:rsidRPr="00832469">
        <w:rPr>
          <w:rFonts w:ascii="Times New Roman" w:hAnsi="Times New Roman" w:cs="Times New Roman"/>
          <w:sz w:val="20"/>
          <w:szCs w:val="20"/>
        </w:rPr>
        <w:t>Mycorrhiza (2.40</w:t>
      </w:r>
      <w:r w:rsidRPr="00832469">
        <w:rPr>
          <w:rFonts w:ascii="Times New Roman" w:hAnsi="Times New Roman" w:cs="Times New Roman"/>
          <w:sz w:val="20"/>
          <w:szCs w:val="20"/>
          <w:lang w:bidi="ar-EG"/>
        </w:rPr>
        <w:t xml:space="preserve"> mg TPFg</w:t>
      </w:r>
      <w:r w:rsidRPr="00832469">
        <w:rPr>
          <w:rFonts w:ascii="Times New Roman" w:hAnsi="Times New Roman" w:cs="Times New Roman"/>
          <w:sz w:val="20"/>
          <w:szCs w:val="20"/>
          <w:vertAlign w:val="superscript"/>
          <w:lang w:bidi="ar-EG"/>
        </w:rPr>
        <w:t>-1</w:t>
      </w:r>
      <w:r w:rsidRPr="00832469">
        <w:rPr>
          <w:rFonts w:ascii="Times New Roman" w:hAnsi="Times New Roman" w:cs="Times New Roman"/>
          <w:sz w:val="20"/>
          <w:szCs w:val="20"/>
          <w:lang w:bidi="ar-EG"/>
        </w:rPr>
        <w:t>soil day</w:t>
      </w:r>
      <w:r w:rsidRPr="00832469">
        <w:rPr>
          <w:rFonts w:ascii="Times New Roman" w:hAnsi="Times New Roman" w:cs="Times New Roman"/>
          <w:sz w:val="20"/>
          <w:szCs w:val="20"/>
          <w:vertAlign w:val="superscript"/>
          <w:lang w:bidi="ar-EG"/>
        </w:rPr>
        <w:t>-1</w:t>
      </w:r>
      <w:r w:rsidRPr="00832469">
        <w:rPr>
          <w:rFonts w:ascii="Times New Roman" w:hAnsi="Times New Roman" w:cs="Times New Roman"/>
          <w:sz w:val="20"/>
          <w:szCs w:val="20"/>
        </w:rPr>
        <w:t xml:space="preserve">), </w:t>
      </w:r>
      <w:proofErr w:type="spellStart"/>
      <w:r w:rsidRPr="00832469">
        <w:rPr>
          <w:rFonts w:ascii="Times New Roman" w:hAnsi="Times New Roman" w:cs="Times New Roman"/>
          <w:i/>
          <w:iCs/>
          <w:sz w:val="20"/>
          <w:szCs w:val="20"/>
        </w:rPr>
        <w:t>Trichormus</w:t>
      </w:r>
      <w:proofErr w:type="spellEnd"/>
      <w:r w:rsidRPr="00832469">
        <w:rPr>
          <w:rFonts w:ascii="Times New Roman" w:hAnsi="Times New Roman" w:cs="Times New Roman"/>
          <w:sz w:val="20"/>
          <w:szCs w:val="20"/>
        </w:rPr>
        <w:t xml:space="preserve"> sp. (</w:t>
      </w:r>
      <w:r w:rsidRPr="00832469">
        <w:rPr>
          <w:rFonts w:ascii="Times New Roman" w:hAnsi="Times New Roman" w:cs="Times New Roman"/>
          <w:sz w:val="20"/>
          <w:szCs w:val="20"/>
          <w:lang w:bidi="ar-EG"/>
        </w:rPr>
        <w:t>2.19 mg TPFg</w:t>
      </w:r>
      <w:r w:rsidRPr="00832469">
        <w:rPr>
          <w:rFonts w:ascii="Times New Roman" w:hAnsi="Times New Roman" w:cs="Times New Roman"/>
          <w:sz w:val="20"/>
          <w:szCs w:val="20"/>
          <w:vertAlign w:val="superscript"/>
          <w:lang w:bidi="ar-EG"/>
        </w:rPr>
        <w:t>-1</w:t>
      </w:r>
      <w:r w:rsidRPr="00832469">
        <w:rPr>
          <w:rFonts w:ascii="Times New Roman" w:hAnsi="Times New Roman" w:cs="Times New Roman"/>
          <w:sz w:val="20"/>
          <w:szCs w:val="20"/>
          <w:lang w:bidi="ar-EG"/>
        </w:rPr>
        <w:t>soil day</w:t>
      </w:r>
      <w:r w:rsidRPr="00832469">
        <w:rPr>
          <w:rFonts w:ascii="Times New Roman" w:hAnsi="Times New Roman" w:cs="Times New Roman"/>
          <w:sz w:val="20"/>
          <w:szCs w:val="20"/>
          <w:vertAlign w:val="superscript"/>
          <w:lang w:bidi="ar-EG"/>
        </w:rPr>
        <w:t>-1</w:t>
      </w:r>
      <w:r w:rsidRPr="00832469">
        <w:rPr>
          <w:rFonts w:ascii="Times New Roman" w:hAnsi="Times New Roman" w:cs="Times New Roman"/>
          <w:sz w:val="20"/>
          <w:szCs w:val="20"/>
          <w:lang w:bidi="ar-EG"/>
        </w:rPr>
        <w:t>),</w:t>
      </w:r>
      <w:r w:rsidRPr="00832469">
        <w:rPr>
          <w:rFonts w:ascii="Times New Roman" w:hAnsi="Times New Roman" w:cs="Times New Roman"/>
          <w:sz w:val="20"/>
          <w:szCs w:val="20"/>
        </w:rPr>
        <w:t xml:space="preserve"> and </w:t>
      </w:r>
      <w:r w:rsidRPr="00832469">
        <w:rPr>
          <w:rFonts w:ascii="Times New Roman" w:hAnsi="Times New Roman" w:cs="Times New Roman"/>
          <w:i/>
          <w:iCs/>
          <w:sz w:val="20"/>
          <w:szCs w:val="20"/>
        </w:rPr>
        <w:t>B. cereus</w:t>
      </w:r>
      <w:r w:rsidRPr="00832469">
        <w:rPr>
          <w:rFonts w:ascii="Times New Roman" w:hAnsi="Times New Roman" w:cs="Times New Roman"/>
          <w:sz w:val="20"/>
          <w:szCs w:val="20"/>
        </w:rPr>
        <w:t xml:space="preserve"> (2.07</w:t>
      </w:r>
      <w:r w:rsidRPr="00832469">
        <w:rPr>
          <w:rFonts w:ascii="Times New Roman" w:hAnsi="Times New Roman" w:cs="Times New Roman"/>
          <w:sz w:val="20"/>
          <w:szCs w:val="20"/>
          <w:lang w:bidi="ar-EG"/>
        </w:rPr>
        <w:t xml:space="preserve"> mg TPFg</w:t>
      </w:r>
      <w:r w:rsidRPr="00832469">
        <w:rPr>
          <w:rFonts w:ascii="Times New Roman" w:hAnsi="Times New Roman" w:cs="Times New Roman"/>
          <w:sz w:val="20"/>
          <w:szCs w:val="20"/>
          <w:vertAlign w:val="superscript"/>
          <w:lang w:bidi="ar-EG"/>
        </w:rPr>
        <w:t>-1</w:t>
      </w:r>
      <w:r w:rsidRPr="00832469">
        <w:rPr>
          <w:rFonts w:ascii="Times New Roman" w:hAnsi="Times New Roman" w:cs="Times New Roman"/>
          <w:sz w:val="20"/>
          <w:szCs w:val="20"/>
          <w:lang w:bidi="ar-EG"/>
        </w:rPr>
        <w:t>soil day</w:t>
      </w:r>
      <w:r w:rsidRPr="00832469">
        <w:rPr>
          <w:rFonts w:ascii="Times New Roman" w:hAnsi="Times New Roman" w:cs="Times New Roman"/>
          <w:sz w:val="20"/>
          <w:szCs w:val="20"/>
          <w:vertAlign w:val="superscript"/>
          <w:lang w:bidi="ar-EG"/>
        </w:rPr>
        <w:t>-1</w:t>
      </w:r>
      <w:r w:rsidRPr="00832469">
        <w:rPr>
          <w:rFonts w:ascii="Times New Roman" w:hAnsi="Times New Roman" w:cs="Times New Roman"/>
          <w:sz w:val="20"/>
          <w:szCs w:val="20"/>
        </w:rPr>
        <w:t xml:space="preserve">) recorded higher values of DHA compared to the control, but there was no significant difference among the treatments, indicating increased activity of </w:t>
      </w:r>
      <w:r w:rsidRPr="00832469">
        <w:rPr>
          <w:rFonts w:ascii="Times New Roman" w:hAnsi="Times New Roman" w:cs="Times New Roman"/>
          <w:sz w:val="20"/>
          <w:szCs w:val="20"/>
        </w:rPr>
        <w:lastRenderedPageBreak/>
        <w:t xml:space="preserve">microorganisms in the </w:t>
      </w:r>
      <w:proofErr w:type="spellStart"/>
      <w:r w:rsidRPr="00832469">
        <w:rPr>
          <w:rFonts w:ascii="Times New Roman" w:hAnsi="Times New Roman" w:cs="Times New Roman"/>
          <w:sz w:val="20"/>
          <w:szCs w:val="20"/>
        </w:rPr>
        <w:t>soil.In</w:t>
      </w:r>
      <w:proofErr w:type="spellEnd"/>
      <w:r w:rsidRPr="00832469">
        <w:rPr>
          <w:rFonts w:ascii="Times New Roman" w:hAnsi="Times New Roman" w:cs="Times New Roman"/>
          <w:sz w:val="20"/>
          <w:szCs w:val="20"/>
        </w:rPr>
        <w:t xml:space="preserve"> the second season, the higher values of DHA were recorded by Mycorrhiza (3.07</w:t>
      </w:r>
      <w:r w:rsidRPr="00832469">
        <w:rPr>
          <w:rFonts w:ascii="Times New Roman" w:hAnsi="Times New Roman" w:cs="Times New Roman"/>
          <w:sz w:val="20"/>
          <w:szCs w:val="20"/>
          <w:lang w:bidi="ar-EG"/>
        </w:rPr>
        <w:t xml:space="preserve"> mg TPFg</w:t>
      </w:r>
      <w:r w:rsidRPr="00832469">
        <w:rPr>
          <w:rFonts w:ascii="Times New Roman" w:hAnsi="Times New Roman" w:cs="Times New Roman"/>
          <w:sz w:val="20"/>
          <w:szCs w:val="20"/>
          <w:vertAlign w:val="superscript"/>
          <w:lang w:bidi="ar-EG"/>
        </w:rPr>
        <w:t>-1</w:t>
      </w:r>
      <w:r w:rsidRPr="00832469">
        <w:rPr>
          <w:rFonts w:ascii="Times New Roman" w:hAnsi="Times New Roman" w:cs="Times New Roman"/>
          <w:sz w:val="20"/>
          <w:szCs w:val="20"/>
          <w:lang w:bidi="ar-EG"/>
        </w:rPr>
        <w:t>soil day</w:t>
      </w:r>
      <w:r w:rsidRPr="00832469">
        <w:rPr>
          <w:rFonts w:ascii="Times New Roman" w:hAnsi="Times New Roman" w:cs="Times New Roman"/>
          <w:sz w:val="20"/>
          <w:szCs w:val="20"/>
          <w:vertAlign w:val="superscript"/>
          <w:lang w:bidi="ar-EG"/>
        </w:rPr>
        <w:t>-1</w:t>
      </w:r>
      <w:r w:rsidRPr="00832469">
        <w:rPr>
          <w:rFonts w:ascii="Times New Roman" w:hAnsi="Times New Roman" w:cs="Times New Roman"/>
          <w:sz w:val="20"/>
          <w:szCs w:val="20"/>
        </w:rPr>
        <w:t xml:space="preserve">) and </w:t>
      </w:r>
      <w:proofErr w:type="spellStart"/>
      <w:r w:rsidRPr="00832469">
        <w:rPr>
          <w:rFonts w:ascii="Times New Roman" w:hAnsi="Times New Roman" w:cs="Times New Roman"/>
          <w:i/>
          <w:iCs/>
          <w:sz w:val="20"/>
          <w:szCs w:val="20"/>
        </w:rPr>
        <w:t>Trichormus</w:t>
      </w:r>
      <w:proofErr w:type="spellEnd"/>
      <w:r w:rsidRPr="00832469">
        <w:rPr>
          <w:rFonts w:ascii="Times New Roman" w:hAnsi="Times New Roman" w:cs="Times New Roman"/>
          <w:sz w:val="20"/>
          <w:szCs w:val="20"/>
        </w:rPr>
        <w:t xml:space="preserve"> sp. (2.84</w:t>
      </w:r>
      <w:r w:rsidRPr="00832469">
        <w:rPr>
          <w:rFonts w:ascii="Times New Roman" w:hAnsi="Times New Roman" w:cs="Times New Roman"/>
          <w:sz w:val="20"/>
          <w:szCs w:val="20"/>
          <w:lang w:bidi="ar-EG"/>
        </w:rPr>
        <w:t xml:space="preserve"> mg TPFg</w:t>
      </w:r>
      <w:r w:rsidRPr="00832469">
        <w:rPr>
          <w:rFonts w:ascii="Times New Roman" w:hAnsi="Times New Roman" w:cs="Times New Roman"/>
          <w:sz w:val="20"/>
          <w:szCs w:val="20"/>
          <w:vertAlign w:val="superscript"/>
          <w:lang w:bidi="ar-EG"/>
        </w:rPr>
        <w:t>-1</w:t>
      </w:r>
      <w:r w:rsidRPr="00832469">
        <w:rPr>
          <w:rFonts w:ascii="Times New Roman" w:hAnsi="Times New Roman" w:cs="Times New Roman"/>
          <w:sz w:val="20"/>
          <w:szCs w:val="20"/>
          <w:lang w:bidi="ar-EG"/>
        </w:rPr>
        <w:t>soil day</w:t>
      </w:r>
      <w:r w:rsidRPr="00832469">
        <w:rPr>
          <w:rFonts w:ascii="Times New Roman" w:hAnsi="Times New Roman" w:cs="Times New Roman"/>
          <w:sz w:val="20"/>
          <w:szCs w:val="20"/>
          <w:vertAlign w:val="superscript"/>
          <w:lang w:bidi="ar-EG"/>
        </w:rPr>
        <w:t>-1</w:t>
      </w:r>
      <w:r w:rsidRPr="00832469">
        <w:rPr>
          <w:rFonts w:ascii="Times New Roman" w:hAnsi="Times New Roman" w:cs="Times New Roman"/>
          <w:sz w:val="20"/>
          <w:szCs w:val="20"/>
        </w:rPr>
        <w:t>), indicating the accumulative effect of using microorganisms in the soil.</w:t>
      </w:r>
      <w:r w:rsidRPr="00832469">
        <w:rPr>
          <w:rFonts w:ascii="Times New Roman" w:hAnsi="Times New Roman" w:cs="Times New Roman"/>
          <w:sz w:val="20"/>
          <w:szCs w:val="20"/>
          <w:rtl/>
        </w:rPr>
        <w:t xml:space="preserve"> </w:t>
      </w:r>
      <w:r w:rsidRPr="00832469">
        <w:rPr>
          <w:rFonts w:ascii="Times New Roman" w:hAnsi="Times New Roman" w:cs="Times New Roman"/>
          <w:sz w:val="20"/>
          <w:szCs w:val="20"/>
        </w:rPr>
        <w:t xml:space="preserve">The augmentation in DHA Activity indicates greater microbial action in the soil as it relates to respiration and enzyme </w:t>
      </w:r>
      <w:proofErr w:type="spellStart"/>
      <w:r w:rsidRPr="00832469">
        <w:rPr>
          <w:rFonts w:ascii="Times New Roman" w:hAnsi="Times New Roman" w:cs="Times New Roman"/>
          <w:sz w:val="20"/>
          <w:szCs w:val="20"/>
        </w:rPr>
        <w:t>turnover.For</w:t>
      </w:r>
      <w:proofErr w:type="spellEnd"/>
      <w:r w:rsidRPr="00832469">
        <w:rPr>
          <w:rFonts w:ascii="Times New Roman" w:hAnsi="Times New Roman" w:cs="Times New Roman"/>
          <w:sz w:val="20"/>
          <w:szCs w:val="20"/>
        </w:rPr>
        <w:t xml:space="preserve"> IAA content, it was noticed that all treatments of microorganisms significantly increased the values of IAA compared to the control in both seasons. In the first season, the highest values of IAA production were recorded by </w:t>
      </w:r>
      <w:proofErr w:type="spellStart"/>
      <w:r w:rsidRPr="00832469">
        <w:rPr>
          <w:rFonts w:ascii="Times New Roman" w:hAnsi="Times New Roman" w:cs="Times New Roman"/>
          <w:i/>
          <w:iCs/>
          <w:sz w:val="20"/>
          <w:szCs w:val="20"/>
        </w:rPr>
        <w:t>Trichormus</w:t>
      </w:r>
      <w:proofErr w:type="spellEnd"/>
      <w:r w:rsidRPr="00832469">
        <w:rPr>
          <w:rFonts w:ascii="Times New Roman" w:hAnsi="Times New Roman" w:cs="Times New Roman"/>
          <w:sz w:val="20"/>
          <w:szCs w:val="20"/>
        </w:rPr>
        <w:t xml:space="preserve"> sp. (6.9 mg g soil</w:t>
      </w:r>
      <w:r w:rsidRPr="00832469">
        <w:rPr>
          <w:rFonts w:ascii="Times New Roman" w:hAnsi="Times New Roman" w:cs="Times New Roman"/>
          <w:sz w:val="20"/>
          <w:szCs w:val="20"/>
          <w:vertAlign w:val="superscript"/>
        </w:rPr>
        <w:t>-1</w:t>
      </w:r>
      <w:r w:rsidRPr="00832469">
        <w:rPr>
          <w:rFonts w:ascii="Times New Roman" w:hAnsi="Times New Roman" w:cs="Times New Roman"/>
          <w:sz w:val="20"/>
          <w:szCs w:val="20"/>
        </w:rPr>
        <w:t>), Mycorrhiza (6.8</w:t>
      </w:r>
      <w:r w:rsidRPr="00832469">
        <w:rPr>
          <w:rFonts w:ascii="Times New Roman" w:hAnsi="Times New Roman" w:cs="Times New Roman"/>
          <w:sz w:val="20"/>
          <w:szCs w:val="20"/>
          <w:lang w:bidi="ar-EG"/>
        </w:rPr>
        <w:t xml:space="preserve"> </w:t>
      </w:r>
      <w:r w:rsidRPr="00832469">
        <w:rPr>
          <w:rFonts w:ascii="Times New Roman" w:hAnsi="Times New Roman" w:cs="Times New Roman"/>
          <w:sz w:val="20"/>
          <w:szCs w:val="20"/>
        </w:rPr>
        <w:t>mg g soil</w:t>
      </w:r>
      <w:r w:rsidRPr="00832469">
        <w:rPr>
          <w:rFonts w:ascii="Times New Roman" w:hAnsi="Times New Roman" w:cs="Times New Roman"/>
          <w:sz w:val="20"/>
          <w:szCs w:val="20"/>
          <w:vertAlign w:val="superscript"/>
        </w:rPr>
        <w:t>-1</w:t>
      </w:r>
      <w:r w:rsidRPr="00832469">
        <w:rPr>
          <w:rFonts w:ascii="Times New Roman" w:hAnsi="Times New Roman" w:cs="Times New Roman"/>
          <w:sz w:val="20"/>
          <w:szCs w:val="20"/>
        </w:rPr>
        <w:t xml:space="preserve">), and </w:t>
      </w:r>
      <w:r w:rsidRPr="00832469">
        <w:rPr>
          <w:rFonts w:ascii="Times New Roman" w:hAnsi="Times New Roman" w:cs="Times New Roman"/>
          <w:sz w:val="20"/>
          <w:szCs w:val="20"/>
        </w:rPr>
        <w:br/>
      </w:r>
      <w:r w:rsidRPr="00832469">
        <w:rPr>
          <w:rFonts w:ascii="Times New Roman" w:hAnsi="Times New Roman" w:cs="Times New Roman"/>
          <w:i/>
          <w:iCs/>
          <w:sz w:val="20"/>
          <w:szCs w:val="20"/>
        </w:rPr>
        <w:t>B. cereus</w:t>
      </w:r>
      <w:r w:rsidRPr="00832469">
        <w:rPr>
          <w:rFonts w:ascii="Times New Roman" w:hAnsi="Times New Roman" w:cs="Times New Roman"/>
          <w:sz w:val="20"/>
          <w:szCs w:val="20"/>
        </w:rPr>
        <w:t xml:space="preserve"> (6.52</w:t>
      </w:r>
      <w:r w:rsidRPr="00832469">
        <w:rPr>
          <w:rFonts w:ascii="Times New Roman" w:hAnsi="Times New Roman" w:cs="Times New Roman"/>
          <w:sz w:val="20"/>
          <w:szCs w:val="20"/>
          <w:lang w:bidi="ar-EG"/>
        </w:rPr>
        <w:t xml:space="preserve"> </w:t>
      </w:r>
      <w:r w:rsidRPr="00832469">
        <w:rPr>
          <w:rFonts w:ascii="Times New Roman" w:hAnsi="Times New Roman" w:cs="Times New Roman"/>
          <w:sz w:val="20"/>
          <w:szCs w:val="20"/>
        </w:rPr>
        <w:t>mg TPFg</w:t>
      </w:r>
      <w:r w:rsidRPr="00832469">
        <w:rPr>
          <w:rFonts w:ascii="Times New Roman" w:hAnsi="Times New Roman" w:cs="Times New Roman"/>
          <w:sz w:val="20"/>
          <w:szCs w:val="20"/>
          <w:vertAlign w:val="superscript"/>
        </w:rPr>
        <w:t>-1</w:t>
      </w:r>
      <w:r w:rsidRPr="00832469">
        <w:rPr>
          <w:rFonts w:ascii="Times New Roman" w:hAnsi="Times New Roman" w:cs="Times New Roman"/>
          <w:sz w:val="20"/>
          <w:szCs w:val="20"/>
        </w:rPr>
        <w:t>soil day</w:t>
      </w:r>
      <w:r w:rsidRPr="00832469">
        <w:rPr>
          <w:rFonts w:ascii="Times New Roman" w:hAnsi="Times New Roman" w:cs="Times New Roman"/>
          <w:sz w:val="20"/>
          <w:szCs w:val="20"/>
          <w:vertAlign w:val="superscript"/>
        </w:rPr>
        <w:t>-1</w:t>
      </w:r>
      <w:r w:rsidRPr="00832469">
        <w:rPr>
          <w:rFonts w:ascii="Times New Roman" w:hAnsi="Times New Roman" w:cs="Times New Roman"/>
          <w:sz w:val="20"/>
          <w:szCs w:val="20"/>
        </w:rPr>
        <w:t xml:space="preserve">), but there was no significant difference among the treatments. In the second season, the highest values of IAA content were recorded by </w:t>
      </w:r>
      <w:r w:rsidRPr="00832469">
        <w:rPr>
          <w:rFonts w:ascii="Times New Roman" w:hAnsi="Times New Roman" w:cs="Times New Roman"/>
          <w:i/>
          <w:iCs/>
          <w:sz w:val="20"/>
          <w:szCs w:val="20"/>
        </w:rPr>
        <w:t>B. cereus</w:t>
      </w:r>
      <w:r w:rsidRPr="00832469">
        <w:rPr>
          <w:rFonts w:ascii="Times New Roman" w:hAnsi="Times New Roman" w:cs="Times New Roman"/>
          <w:sz w:val="20"/>
          <w:szCs w:val="20"/>
        </w:rPr>
        <w:t xml:space="preserve"> (8.83 mg g soil</w:t>
      </w:r>
      <w:r w:rsidRPr="00832469">
        <w:rPr>
          <w:rFonts w:ascii="Times New Roman" w:hAnsi="Times New Roman" w:cs="Times New Roman"/>
          <w:sz w:val="20"/>
          <w:szCs w:val="20"/>
          <w:vertAlign w:val="superscript"/>
        </w:rPr>
        <w:t>-1</w:t>
      </w:r>
      <w:r w:rsidRPr="00832469">
        <w:rPr>
          <w:rFonts w:ascii="Times New Roman" w:hAnsi="Times New Roman" w:cs="Times New Roman"/>
          <w:sz w:val="20"/>
          <w:szCs w:val="20"/>
        </w:rPr>
        <w:t xml:space="preserve">) and </w:t>
      </w:r>
      <w:r w:rsidRPr="00832469">
        <w:rPr>
          <w:rFonts w:ascii="Times New Roman" w:hAnsi="Times New Roman" w:cs="Times New Roman"/>
          <w:i/>
          <w:iCs/>
          <w:sz w:val="20"/>
          <w:szCs w:val="20"/>
        </w:rPr>
        <w:t xml:space="preserve">B. </w:t>
      </w:r>
      <w:proofErr w:type="spellStart"/>
      <w:r w:rsidRPr="00832469">
        <w:rPr>
          <w:rFonts w:ascii="Times New Roman" w:hAnsi="Times New Roman" w:cs="Times New Roman"/>
          <w:i/>
          <w:iCs/>
          <w:sz w:val="20"/>
          <w:szCs w:val="20"/>
        </w:rPr>
        <w:t>velezensis</w:t>
      </w:r>
      <w:proofErr w:type="spellEnd"/>
      <w:r w:rsidRPr="00832469">
        <w:rPr>
          <w:rFonts w:ascii="Times New Roman" w:hAnsi="Times New Roman" w:cs="Times New Roman"/>
          <w:sz w:val="20"/>
          <w:szCs w:val="20"/>
        </w:rPr>
        <w:t xml:space="preserve"> (5.85 mg g soil</w:t>
      </w:r>
      <w:r w:rsidRPr="00832469">
        <w:rPr>
          <w:rFonts w:ascii="Times New Roman" w:hAnsi="Times New Roman" w:cs="Times New Roman"/>
          <w:sz w:val="20"/>
          <w:szCs w:val="20"/>
          <w:vertAlign w:val="superscript"/>
        </w:rPr>
        <w:t>-1</w:t>
      </w:r>
      <w:r w:rsidRPr="00832469">
        <w:rPr>
          <w:rFonts w:ascii="Times New Roman" w:hAnsi="Times New Roman" w:cs="Times New Roman"/>
          <w:sz w:val="20"/>
          <w:szCs w:val="20"/>
        </w:rPr>
        <w:t>), showing the potential of microorganisms in producing growth-promoting hormones in plants.</w:t>
      </w:r>
      <w:r w:rsidRPr="00832469">
        <w:rPr>
          <w:rFonts w:ascii="Times New Roman" w:hAnsi="Times New Roman" w:cs="Times New Roman"/>
          <w:sz w:val="20"/>
          <w:szCs w:val="20"/>
          <w:rtl/>
        </w:rPr>
        <w:t xml:space="preserve"> </w:t>
      </w:r>
      <w:r w:rsidRPr="00832469">
        <w:rPr>
          <w:rFonts w:ascii="Times New Roman" w:hAnsi="Times New Roman" w:cs="Times New Roman"/>
          <w:sz w:val="20"/>
          <w:szCs w:val="20"/>
        </w:rPr>
        <w:t xml:space="preserve">Simultaneously, higher IAA concentrations due to microbial treatments might contribute to improved plant growth and physiological variables as IAA is a significant factor in root and nutrient uptake. </w:t>
      </w:r>
    </w:p>
    <w:tbl>
      <w:tblPr>
        <w:tblpPr w:leftFromText="180" w:rightFromText="180" w:vertAnchor="text" w:horzAnchor="margin" w:tblpY="234"/>
        <w:tblW w:w="5000" w:type="pct"/>
        <w:tblCellMar>
          <w:left w:w="28" w:type="dxa"/>
          <w:right w:w="28" w:type="dxa"/>
        </w:tblCellMar>
        <w:tblLook w:val="04A0" w:firstRow="1" w:lastRow="0" w:firstColumn="1" w:lastColumn="0" w:noHBand="0" w:noVBand="1"/>
      </w:tblPr>
      <w:tblGrid>
        <w:gridCol w:w="1632"/>
        <w:gridCol w:w="2215"/>
        <w:gridCol w:w="1833"/>
        <w:gridCol w:w="1930"/>
        <w:gridCol w:w="1730"/>
      </w:tblGrid>
      <w:tr w:rsidR="002D574A" w:rsidRPr="004E0E83" w14:paraId="5CD97104" w14:textId="77777777" w:rsidTr="002D574A">
        <w:trPr>
          <w:trHeight w:val="130"/>
        </w:trPr>
        <w:tc>
          <w:tcPr>
            <w:tcW w:w="874" w:type="pct"/>
            <w:vMerge w:val="restart"/>
            <w:tcBorders>
              <w:top w:val="single" w:sz="8" w:space="0" w:color="auto"/>
              <w:left w:val="single" w:sz="8" w:space="0" w:color="auto"/>
              <w:bottom w:val="single" w:sz="8" w:space="0" w:color="auto"/>
              <w:right w:val="single" w:sz="8" w:space="0" w:color="auto"/>
              <w:tl2br w:val="single" w:sz="4" w:space="0" w:color="auto"/>
            </w:tcBorders>
            <w:noWrap/>
            <w:vAlign w:val="center"/>
          </w:tcPr>
          <w:p w14:paraId="4986F988" w14:textId="77777777" w:rsidR="002D574A" w:rsidRPr="004E0E83" w:rsidRDefault="002D574A" w:rsidP="002D574A">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r w:rsidRPr="004E0E83">
              <w:rPr>
                <w:rFonts w:ascii="Times New Roman" w:hAnsi="Times New Roman" w:cs="Times New Roman"/>
                <w:sz w:val="18"/>
                <w:szCs w:val="18"/>
              </w:rPr>
              <w:t>Characters</w:t>
            </w:r>
          </w:p>
          <w:p w14:paraId="5A1FBAA9" w14:textId="77777777" w:rsidR="002D574A" w:rsidRPr="004E0E83" w:rsidRDefault="002D574A" w:rsidP="002D574A">
            <w:pPr>
              <w:spacing w:after="0" w:line="240" w:lineRule="auto"/>
              <w:rPr>
                <w:rFonts w:ascii="Times New Roman" w:hAnsi="Times New Roman" w:cs="Times New Roman"/>
                <w:sz w:val="18"/>
                <w:szCs w:val="18"/>
              </w:rPr>
            </w:pPr>
            <w:r w:rsidRPr="004E0E83">
              <w:rPr>
                <w:rFonts w:ascii="Times New Roman" w:hAnsi="Times New Roman" w:cs="Times New Roman"/>
                <w:sz w:val="18"/>
                <w:szCs w:val="18"/>
              </w:rPr>
              <w:t>Treatments</w:t>
            </w:r>
          </w:p>
        </w:tc>
        <w:tc>
          <w:tcPr>
            <w:tcW w:w="2167" w:type="pct"/>
            <w:gridSpan w:val="2"/>
            <w:tcBorders>
              <w:top w:val="single" w:sz="8" w:space="0" w:color="auto"/>
              <w:left w:val="nil"/>
              <w:bottom w:val="single" w:sz="8" w:space="0" w:color="auto"/>
              <w:right w:val="single" w:sz="8" w:space="0" w:color="000000"/>
            </w:tcBorders>
          </w:tcPr>
          <w:p w14:paraId="0E48C096" w14:textId="77777777" w:rsidR="002D574A" w:rsidRPr="004E0E83" w:rsidRDefault="002D574A" w:rsidP="002D574A">
            <w:pPr>
              <w:spacing w:after="0" w:line="240" w:lineRule="auto"/>
              <w:jc w:val="center"/>
              <w:rPr>
                <w:rFonts w:ascii="Times New Roman" w:hAnsi="Times New Roman" w:cs="Times New Roman"/>
                <w:sz w:val="18"/>
                <w:szCs w:val="18"/>
              </w:rPr>
            </w:pPr>
            <w:r w:rsidRPr="004E0E83">
              <w:rPr>
                <w:rFonts w:ascii="Times New Roman" w:hAnsi="Times New Roman" w:cs="Times New Roman"/>
                <w:b/>
                <w:bCs/>
                <w:sz w:val="18"/>
                <w:szCs w:val="18"/>
              </w:rPr>
              <w:t xml:space="preserve">DHA </w:t>
            </w:r>
            <w:r w:rsidRPr="004E0E83">
              <w:rPr>
                <w:rFonts w:ascii="Times New Roman" w:hAnsi="Times New Roman" w:cs="Times New Roman"/>
                <w:sz w:val="18"/>
                <w:szCs w:val="18"/>
                <w:lang w:bidi="ar-EG"/>
              </w:rPr>
              <w:t>(mg TPFg</w:t>
            </w:r>
            <w:r w:rsidRPr="004E0E83">
              <w:rPr>
                <w:rFonts w:ascii="Times New Roman" w:hAnsi="Times New Roman" w:cs="Times New Roman"/>
                <w:sz w:val="18"/>
                <w:szCs w:val="18"/>
                <w:vertAlign w:val="superscript"/>
                <w:lang w:bidi="ar-EG"/>
              </w:rPr>
              <w:t>-1</w:t>
            </w:r>
            <w:r w:rsidRPr="004E0E83">
              <w:rPr>
                <w:rFonts w:ascii="Times New Roman" w:hAnsi="Times New Roman" w:cs="Times New Roman"/>
                <w:sz w:val="18"/>
                <w:szCs w:val="18"/>
                <w:lang w:bidi="ar-EG"/>
              </w:rPr>
              <w:t>drysoil day</w:t>
            </w:r>
            <w:r w:rsidRPr="004E0E83">
              <w:rPr>
                <w:rFonts w:ascii="Times New Roman" w:hAnsi="Times New Roman" w:cs="Times New Roman"/>
                <w:vertAlign w:val="superscript"/>
                <w:lang w:bidi="ar-EG"/>
              </w:rPr>
              <w:t>-1</w:t>
            </w:r>
            <w:r w:rsidRPr="004E0E83">
              <w:rPr>
                <w:rFonts w:ascii="Times New Roman" w:hAnsi="Times New Roman" w:cs="Times New Roman"/>
                <w:sz w:val="18"/>
                <w:szCs w:val="18"/>
                <w:lang w:bidi="ar-EG"/>
              </w:rPr>
              <w:t>)</w:t>
            </w:r>
          </w:p>
        </w:tc>
        <w:tc>
          <w:tcPr>
            <w:tcW w:w="1959" w:type="pct"/>
            <w:gridSpan w:val="2"/>
            <w:tcBorders>
              <w:top w:val="single" w:sz="8" w:space="0" w:color="auto"/>
              <w:left w:val="nil"/>
              <w:bottom w:val="single" w:sz="8" w:space="0" w:color="auto"/>
              <w:right w:val="single" w:sz="8" w:space="0" w:color="000000"/>
            </w:tcBorders>
          </w:tcPr>
          <w:p w14:paraId="1810F025" w14:textId="77777777" w:rsidR="002D574A" w:rsidRPr="004E0E83" w:rsidRDefault="002D574A" w:rsidP="002D574A">
            <w:pPr>
              <w:spacing w:after="0" w:line="240" w:lineRule="auto"/>
              <w:jc w:val="center"/>
              <w:rPr>
                <w:rFonts w:ascii="Times New Roman" w:hAnsi="Times New Roman" w:cs="Times New Roman"/>
                <w:sz w:val="18"/>
                <w:szCs w:val="18"/>
              </w:rPr>
            </w:pPr>
            <w:r w:rsidRPr="004E0E83">
              <w:rPr>
                <w:rFonts w:ascii="Times New Roman" w:hAnsi="Times New Roman" w:cs="Times New Roman"/>
                <w:b/>
                <w:bCs/>
                <w:sz w:val="18"/>
                <w:szCs w:val="18"/>
              </w:rPr>
              <w:t>IAA</w:t>
            </w:r>
            <w:r w:rsidRPr="004E0E83">
              <w:rPr>
                <w:rFonts w:ascii="Times New Roman" w:hAnsi="Times New Roman" w:cs="Times New Roman"/>
                <w:sz w:val="18"/>
                <w:szCs w:val="18"/>
              </w:rPr>
              <w:t xml:space="preserve"> (mg g soil</w:t>
            </w:r>
            <w:r w:rsidRPr="004E0E83">
              <w:rPr>
                <w:rFonts w:ascii="Times New Roman" w:hAnsi="Times New Roman" w:cs="Times New Roman"/>
                <w:sz w:val="18"/>
                <w:szCs w:val="18"/>
                <w:vertAlign w:val="superscript"/>
              </w:rPr>
              <w:t>-1</w:t>
            </w:r>
            <w:r w:rsidRPr="004E0E83">
              <w:rPr>
                <w:rFonts w:ascii="Times New Roman" w:hAnsi="Times New Roman" w:cs="Times New Roman"/>
                <w:sz w:val="18"/>
                <w:szCs w:val="18"/>
              </w:rPr>
              <w:t>)</w:t>
            </w:r>
          </w:p>
        </w:tc>
      </w:tr>
      <w:tr w:rsidR="002D574A" w:rsidRPr="004E0E83" w14:paraId="4189D1AB" w14:textId="77777777" w:rsidTr="002D574A">
        <w:trPr>
          <w:trHeight w:val="289"/>
        </w:trPr>
        <w:tc>
          <w:tcPr>
            <w:tcW w:w="874" w:type="pct"/>
            <w:vMerge/>
            <w:tcBorders>
              <w:left w:val="single" w:sz="8" w:space="0" w:color="auto"/>
              <w:bottom w:val="single" w:sz="8" w:space="0" w:color="auto"/>
              <w:right w:val="single" w:sz="8" w:space="0" w:color="auto"/>
              <w:tl2br w:val="single" w:sz="4" w:space="0" w:color="auto"/>
            </w:tcBorders>
            <w:noWrap/>
            <w:vAlign w:val="center"/>
          </w:tcPr>
          <w:p w14:paraId="1CD17B6D" w14:textId="77777777" w:rsidR="002D574A" w:rsidRPr="004E0E83" w:rsidRDefault="002D574A" w:rsidP="002D574A">
            <w:pPr>
              <w:spacing w:after="0" w:line="240" w:lineRule="auto"/>
              <w:jc w:val="center"/>
              <w:rPr>
                <w:rFonts w:ascii="Times New Roman" w:hAnsi="Times New Roman" w:cs="Times New Roman"/>
                <w:sz w:val="18"/>
                <w:szCs w:val="18"/>
              </w:rPr>
            </w:pPr>
          </w:p>
        </w:tc>
        <w:tc>
          <w:tcPr>
            <w:tcW w:w="1186" w:type="pct"/>
            <w:tcBorders>
              <w:top w:val="nil"/>
              <w:left w:val="nil"/>
              <w:bottom w:val="single" w:sz="8" w:space="0" w:color="auto"/>
              <w:right w:val="single" w:sz="4" w:space="0" w:color="auto"/>
            </w:tcBorders>
            <w:noWrap/>
            <w:vAlign w:val="center"/>
          </w:tcPr>
          <w:p w14:paraId="2B78B753" w14:textId="77777777" w:rsidR="002D574A" w:rsidRPr="004E0E83" w:rsidRDefault="002D574A" w:rsidP="002D574A">
            <w:pPr>
              <w:spacing w:after="0" w:line="240" w:lineRule="auto"/>
              <w:jc w:val="center"/>
              <w:rPr>
                <w:rFonts w:ascii="Times New Roman" w:hAnsi="Times New Roman" w:cs="Times New Roman"/>
                <w:sz w:val="18"/>
                <w:szCs w:val="18"/>
              </w:rPr>
            </w:pPr>
            <w:r w:rsidRPr="004E0E83">
              <w:rPr>
                <w:rFonts w:ascii="Times New Roman" w:hAnsi="Times New Roman" w:cs="Times New Roman"/>
                <w:sz w:val="18"/>
                <w:szCs w:val="18"/>
              </w:rPr>
              <w:t>2024</w:t>
            </w:r>
          </w:p>
        </w:tc>
        <w:tc>
          <w:tcPr>
            <w:tcW w:w="981" w:type="pct"/>
            <w:tcBorders>
              <w:top w:val="nil"/>
              <w:left w:val="nil"/>
              <w:bottom w:val="single" w:sz="8" w:space="0" w:color="auto"/>
              <w:right w:val="single" w:sz="8" w:space="0" w:color="auto"/>
            </w:tcBorders>
            <w:noWrap/>
            <w:vAlign w:val="center"/>
          </w:tcPr>
          <w:p w14:paraId="511DC3DE" w14:textId="77777777" w:rsidR="002D574A" w:rsidRPr="004E0E83" w:rsidRDefault="002D574A" w:rsidP="002D574A">
            <w:pPr>
              <w:spacing w:after="0" w:line="240" w:lineRule="auto"/>
              <w:jc w:val="center"/>
              <w:rPr>
                <w:rFonts w:ascii="Times New Roman" w:hAnsi="Times New Roman" w:cs="Times New Roman"/>
                <w:sz w:val="18"/>
                <w:szCs w:val="18"/>
              </w:rPr>
            </w:pPr>
            <w:r w:rsidRPr="004E0E83">
              <w:rPr>
                <w:rFonts w:ascii="Times New Roman" w:hAnsi="Times New Roman" w:cs="Times New Roman"/>
                <w:sz w:val="18"/>
                <w:szCs w:val="18"/>
              </w:rPr>
              <w:t>2025</w:t>
            </w:r>
          </w:p>
        </w:tc>
        <w:tc>
          <w:tcPr>
            <w:tcW w:w="1033" w:type="pct"/>
            <w:tcBorders>
              <w:top w:val="nil"/>
              <w:left w:val="nil"/>
              <w:bottom w:val="single" w:sz="8" w:space="0" w:color="auto"/>
              <w:right w:val="single" w:sz="4" w:space="0" w:color="auto"/>
            </w:tcBorders>
            <w:noWrap/>
            <w:vAlign w:val="center"/>
          </w:tcPr>
          <w:p w14:paraId="7DEFF7E2" w14:textId="77777777" w:rsidR="002D574A" w:rsidRPr="004E0E83" w:rsidRDefault="002D574A" w:rsidP="002D574A">
            <w:pPr>
              <w:spacing w:after="0" w:line="240" w:lineRule="auto"/>
              <w:jc w:val="center"/>
              <w:rPr>
                <w:rFonts w:ascii="Times New Roman" w:hAnsi="Times New Roman" w:cs="Times New Roman"/>
                <w:sz w:val="18"/>
                <w:szCs w:val="18"/>
              </w:rPr>
            </w:pPr>
            <w:r w:rsidRPr="004E0E83">
              <w:rPr>
                <w:rFonts w:ascii="Times New Roman" w:hAnsi="Times New Roman" w:cs="Times New Roman"/>
                <w:sz w:val="18"/>
                <w:szCs w:val="18"/>
              </w:rPr>
              <w:t>2024</w:t>
            </w:r>
          </w:p>
        </w:tc>
        <w:tc>
          <w:tcPr>
            <w:tcW w:w="926" w:type="pct"/>
            <w:tcBorders>
              <w:top w:val="nil"/>
              <w:left w:val="nil"/>
              <w:bottom w:val="single" w:sz="8" w:space="0" w:color="auto"/>
              <w:right w:val="single" w:sz="8" w:space="0" w:color="auto"/>
            </w:tcBorders>
            <w:noWrap/>
            <w:vAlign w:val="center"/>
          </w:tcPr>
          <w:p w14:paraId="7A0589F1" w14:textId="77777777" w:rsidR="002D574A" w:rsidRPr="004E0E83" w:rsidRDefault="002D574A" w:rsidP="002D574A">
            <w:pPr>
              <w:spacing w:after="0" w:line="240" w:lineRule="auto"/>
              <w:jc w:val="center"/>
              <w:rPr>
                <w:rFonts w:ascii="Times New Roman" w:hAnsi="Times New Roman" w:cs="Times New Roman"/>
                <w:sz w:val="18"/>
                <w:szCs w:val="18"/>
              </w:rPr>
            </w:pPr>
            <w:r w:rsidRPr="004E0E83">
              <w:rPr>
                <w:rFonts w:ascii="Times New Roman" w:hAnsi="Times New Roman" w:cs="Times New Roman"/>
                <w:sz w:val="18"/>
                <w:szCs w:val="18"/>
              </w:rPr>
              <w:t>2025</w:t>
            </w:r>
          </w:p>
        </w:tc>
      </w:tr>
      <w:tr w:rsidR="002D574A" w:rsidRPr="004E0E83" w14:paraId="5EB71CC8" w14:textId="77777777" w:rsidTr="002D574A">
        <w:trPr>
          <w:trHeight w:val="272"/>
        </w:trPr>
        <w:tc>
          <w:tcPr>
            <w:tcW w:w="874" w:type="pct"/>
            <w:tcBorders>
              <w:top w:val="nil"/>
              <w:left w:val="single" w:sz="8" w:space="0" w:color="auto"/>
              <w:bottom w:val="single" w:sz="4" w:space="0" w:color="auto"/>
              <w:right w:val="single" w:sz="8" w:space="0" w:color="auto"/>
            </w:tcBorders>
            <w:noWrap/>
            <w:vAlign w:val="center"/>
          </w:tcPr>
          <w:p w14:paraId="5F3D7558" w14:textId="77777777" w:rsidR="002D574A" w:rsidRPr="004E0E83" w:rsidRDefault="002D574A" w:rsidP="002D574A">
            <w:pPr>
              <w:spacing w:after="0" w:line="240" w:lineRule="auto"/>
              <w:jc w:val="center"/>
              <w:rPr>
                <w:rFonts w:ascii="Times New Roman" w:hAnsi="Times New Roman" w:cs="Times New Roman"/>
                <w:sz w:val="18"/>
                <w:szCs w:val="18"/>
              </w:rPr>
            </w:pPr>
            <w:r w:rsidRPr="004E0E83">
              <w:rPr>
                <w:rFonts w:ascii="Times New Roman" w:hAnsi="Times New Roman" w:cs="Times New Roman"/>
                <w:sz w:val="18"/>
                <w:szCs w:val="18"/>
              </w:rPr>
              <w:t>Control</w:t>
            </w:r>
          </w:p>
        </w:tc>
        <w:tc>
          <w:tcPr>
            <w:tcW w:w="1186" w:type="pct"/>
            <w:tcBorders>
              <w:top w:val="nil"/>
              <w:left w:val="nil"/>
              <w:bottom w:val="single" w:sz="4" w:space="0" w:color="auto"/>
              <w:right w:val="single" w:sz="4" w:space="0" w:color="auto"/>
            </w:tcBorders>
            <w:noWrap/>
          </w:tcPr>
          <w:p w14:paraId="53CBA435" w14:textId="77777777" w:rsidR="002D574A" w:rsidRPr="004E0E83" w:rsidRDefault="002D574A" w:rsidP="002D574A">
            <w:pPr>
              <w:spacing w:after="0" w:line="240" w:lineRule="auto"/>
              <w:jc w:val="center"/>
              <w:rPr>
                <w:rFonts w:ascii="Times New Roman" w:hAnsi="Times New Roman" w:cs="Times New Roman"/>
                <w:sz w:val="18"/>
                <w:szCs w:val="18"/>
              </w:rPr>
            </w:pPr>
            <w:r w:rsidRPr="004E0E83">
              <w:rPr>
                <w:rFonts w:ascii="Times New Roman" w:hAnsi="Times New Roman" w:cs="Times New Roman"/>
                <w:sz w:val="18"/>
                <w:szCs w:val="18"/>
              </w:rPr>
              <w:t>1.10±0.3b</w:t>
            </w:r>
          </w:p>
        </w:tc>
        <w:tc>
          <w:tcPr>
            <w:tcW w:w="981" w:type="pct"/>
            <w:tcBorders>
              <w:top w:val="nil"/>
              <w:left w:val="nil"/>
              <w:bottom w:val="single" w:sz="4" w:space="0" w:color="auto"/>
              <w:right w:val="single" w:sz="8" w:space="0" w:color="auto"/>
            </w:tcBorders>
            <w:noWrap/>
          </w:tcPr>
          <w:p w14:paraId="46676D08" w14:textId="77777777" w:rsidR="002D574A" w:rsidRPr="004E0E83" w:rsidRDefault="002D574A" w:rsidP="002D574A">
            <w:pPr>
              <w:spacing w:after="0" w:line="240" w:lineRule="auto"/>
              <w:jc w:val="center"/>
              <w:rPr>
                <w:rFonts w:ascii="Times New Roman" w:hAnsi="Times New Roman" w:cs="Times New Roman"/>
                <w:sz w:val="18"/>
                <w:szCs w:val="18"/>
              </w:rPr>
            </w:pPr>
            <w:r w:rsidRPr="004E0E83">
              <w:rPr>
                <w:rFonts w:ascii="Times New Roman" w:hAnsi="Times New Roman" w:cs="Times New Roman"/>
                <w:sz w:val="18"/>
                <w:szCs w:val="18"/>
              </w:rPr>
              <w:t>1.39±0.2b</w:t>
            </w:r>
          </w:p>
        </w:tc>
        <w:tc>
          <w:tcPr>
            <w:tcW w:w="1033" w:type="pct"/>
            <w:tcBorders>
              <w:top w:val="nil"/>
              <w:left w:val="nil"/>
              <w:bottom w:val="single" w:sz="4" w:space="0" w:color="auto"/>
              <w:right w:val="single" w:sz="4" w:space="0" w:color="auto"/>
            </w:tcBorders>
            <w:noWrap/>
          </w:tcPr>
          <w:p w14:paraId="08CE9557" w14:textId="66622F5A" w:rsidR="002D574A" w:rsidRPr="004E0E83" w:rsidRDefault="002D574A" w:rsidP="002D574A">
            <w:pPr>
              <w:spacing w:after="0" w:line="240" w:lineRule="auto"/>
              <w:jc w:val="center"/>
              <w:textAlignment w:val="center"/>
              <w:rPr>
                <w:rFonts w:ascii="Times New Roman" w:hAnsi="Times New Roman" w:cs="Times New Roman"/>
                <w:sz w:val="18"/>
                <w:szCs w:val="18"/>
                <w:highlight w:val="green"/>
              </w:rPr>
            </w:pPr>
            <w:r w:rsidRPr="004E0E83">
              <w:rPr>
                <w:rFonts w:ascii="Times New Roman" w:hAnsi="Times New Roman" w:cs="Times New Roman"/>
                <w:sz w:val="18"/>
                <w:szCs w:val="18"/>
                <w:highlight w:val="green"/>
              </w:rPr>
              <w:t>2.95±0.6</w:t>
            </w:r>
            <w:r w:rsidR="004E0E83" w:rsidRPr="004E0E83">
              <w:rPr>
                <w:rFonts w:ascii="Times New Roman" w:hAnsi="Times New Roman" w:cs="Times New Roman"/>
                <w:sz w:val="18"/>
                <w:szCs w:val="18"/>
                <w:highlight w:val="green"/>
              </w:rPr>
              <w:t>c</w:t>
            </w:r>
          </w:p>
        </w:tc>
        <w:tc>
          <w:tcPr>
            <w:tcW w:w="926" w:type="pct"/>
            <w:tcBorders>
              <w:top w:val="nil"/>
              <w:left w:val="nil"/>
              <w:bottom w:val="single" w:sz="4" w:space="0" w:color="auto"/>
              <w:right w:val="single" w:sz="8" w:space="0" w:color="auto"/>
            </w:tcBorders>
            <w:noWrap/>
          </w:tcPr>
          <w:p w14:paraId="7843DE61" w14:textId="46D3F4D6" w:rsidR="002D574A" w:rsidRPr="004E0E83" w:rsidRDefault="002D574A" w:rsidP="002D574A">
            <w:pPr>
              <w:spacing w:after="0" w:line="240" w:lineRule="auto"/>
              <w:jc w:val="center"/>
              <w:textAlignment w:val="center"/>
              <w:rPr>
                <w:rFonts w:ascii="Times New Roman" w:hAnsi="Times New Roman" w:cs="Times New Roman"/>
                <w:sz w:val="18"/>
                <w:szCs w:val="18"/>
              </w:rPr>
            </w:pPr>
            <w:r w:rsidRPr="004E0E83">
              <w:rPr>
                <w:rFonts w:ascii="Times New Roman" w:hAnsi="Times New Roman" w:cs="Times New Roman"/>
                <w:sz w:val="18"/>
                <w:szCs w:val="18"/>
              </w:rPr>
              <w:t>3.86±0.4</w:t>
            </w:r>
            <w:r w:rsidR="004D44AA" w:rsidRPr="004E0E83">
              <w:rPr>
                <w:rFonts w:ascii="Times New Roman" w:hAnsi="Times New Roman" w:cs="Times New Roman"/>
                <w:sz w:val="18"/>
                <w:szCs w:val="18"/>
              </w:rPr>
              <w:t>d</w:t>
            </w:r>
          </w:p>
        </w:tc>
      </w:tr>
      <w:tr w:rsidR="002D574A" w:rsidRPr="004E0E83" w14:paraId="4D9519B5" w14:textId="77777777" w:rsidTr="002D574A">
        <w:trPr>
          <w:trHeight w:val="291"/>
        </w:trPr>
        <w:tc>
          <w:tcPr>
            <w:tcW w:w="874" w:type="pct"/>
            <w:tcBorders>
              <w:top w:val="nil"/>
              <w:left w:val="single" w:sz="8" w:space="0" w:color="auto"/>
              <w:bottom w:val="single" w:sz="4" w:space="0" w:color="auto"/>
              <w:right w:val="single" w:sz="8" w:space="0" w:color="auto"/>
            </w:tcBorders>
            <w:noWrap/>
            <w:vAlign w:val="center"/>
          </w:tcPr>
          <w:p w14:paraId="31D81413" w14:textId="77777777" w:rsidR="002D574A" w:rsidRPr="004E0E83" w:rsidRDefault="002D574A" w:rsidP="002D574A">
            <w:pPr>
              <w:spacing w:after="0" w:line="240" w:lineRule="auto"/>
              <w:jc w:val="center"/>
              <w:rPr>
                <w:rFonts w:ascii="Times New Roman" w:hAnsi="Times New Roman" w:cs="Times New Roman"/>
                <w:i/>
                <w:iCs/>
                <w:sz w:val="18"/>
                <w:szCs w:val="18"/>
              </w:rPr>
            </w:pPr>
            <w:r w:rsidRPr="004E0E83">
              <w:rPr>
                <w:rFonts w:ascii="Times New Roman" w:hAnsi="Times New Roman" w:cs="Times New Roman"/>
                <w:i/>
                <w:iCs/>
                <w:sz w:val="18"/>
                <w:szCs w:val="18"/>
              </w:rPr>
              <w:t xml:space="preserve">B. </w:t>
            </w:r>
            <w:proofErr w:type="spellStart"/>
            <w:r w:rsidRPr="004E0E83">
              <w:rPr>
                <w:rFonts w:ascii="Times New Roman" w:hAnsi="Times New Roman" w:cs="Times New Roman"/>
                <w:i/>
                <w:iCs/>
                <w:sz w:val="18"/>
                <w:szCs w:val="18"/>
              </w:rPr>
              <w:t>velezensis</w:t>
            </w:r>
            <w:proofErr w:type="spellEnd"/>
          </w:p>
        </w:tc>
        <w:tc>
          <w:tcPr>
            <w:tcW w:w="1186" w:type="pct"/>
            <w:tcBorders>
              <w:top w:val="nil"/>
              <w:left w:val="nil"/>
              <w:bottom w:val="single" w:sz="4" w:space="0" w:color="auto"/>
              <w:right w:val="single" w:sz="4" w:space="0" w:color="auto"/>
            </w:tcBorders>
            <w:noWrap/>
          </w:tcPr>
          <w:p w14:paraId="4986FA90" w14:textId="77777777" w:rsidR="002D574A" w:rsidRPr="004E0E83" w:rsidRDefault="002D574A" w:rsidP="002D574A">
            <w:pPr>
              <w:spacing w:after="0" w:line="240" w:lineRule="auto"/>
              <w:jc w:val="center"/>
              <w:rPr>
                <w:rFonts w:ascii="Times New Roman" w:hAnsi="Times New Roman" w:cs="Times New Roman"/>
                <w:sz w:val="18"/>
                <w:szCs w:val="18"/>
              </w:rPr>
            </w:pPr>
            <w:r w:rsidRPr="004E0E83">
              <w:rPr>
                <w:rFonts w:ascii="Times New Roman" w:hAnsi="Times New Roman" w:cs="Times New Roman"/>
                <w:sz w:val="18"/>
                <w:szCs w:val="18"/>
              </w:rPr>
              <w:t>1.40±0.4b</w:t>
            </w:r>
          </w:p>
        </w:tc>
        <w:tc>
          <w:tcPr>
            <w:tcW w:w="981" w:type="pct"/>
            <w:tcBorders>
              <w:top w:val="nil"/>
              <w:left w:val="nil"/>
              <w:bottom w:val="single" w:sz="4" w:space="0" w:color="auto"/>
              <w:right w:val="single" w:sz="8" w:space="0" w:color="auto"/>
            </w:tcBorders>
            <w:noWrap/>
          </w:tcPr>
          <w:p w14:paraId="5A474219" w14:textId="77777777" w:rsidR="002D574A" w:rsidRPr="004E0E83" w:rsidRDefault="002D574A" w:rsidP="002D574A">
            <w:pPr>
              <w:spacing w:after="0" w:line="240" w:lineRule="auto"/>
              <w:jc w:val="center"/>
              <w:rPr>
                <w:rFonts w:ascii="Times New Roman" w:hAnsi="Times New Roman" w:cs="Times New Roman"/>
                <w:sz w:val="18"/>
                <w:szCs w:val="18"/>
              </w:rPr>
            </w:pPr>
            <w:r w:rsidRPr="004E0E83">
              <w:rPr>
                <w:rFonts w:ascii="Times New Roman" w:hAnsi="Times New Roman" w:cs="Times New Roman"/>
                <w:sz w:val="18"/>
                <w:szCs w:val="18"/>
              </w:rPr>
              <w:t>1.91±0.3b</w:t>
            </w:r>
          </w:p>
        </w:tc>
        <w:tc>
          <w:tcPr>
            <w:tcW w:w="1033" w:type="pct"/>
            <w:tcBorders>
              <w:top w:val="nil"/>
              <w:left w:val="nil"/>
              <w:bottom w:val="single" w:sz="4" w:space="0" w:color="auto"/>
              <w:right w:val="single" w:sz="4" w:space="0" w:color="auto"/>
            </w:tcBorders>
            <w:noWrap/>
          </w:tcPr>
          <w:p w14:paraId="7ABFA679" w14:textId="4F0989E1" w:rsidR="002D574A" w:rsidRPr="004E0E83" w:rsidRDefault="002D574A" w:rsidP="002D574A">
            <w:pPr>
              <w:spacing w:after="0" w:line="240" w:lineRule="auto"/>
              <w:jc w:val="center"/>
              <w:textAlignment w:val="center"/>
              <w:rPr>
                <w:rFonts w:ascii="Times New Roman" w:hAnsi="Times New Roman" w:cs="Times New Roman"/>
                <w:sz w:val="18"/>
                <w:szCs w:val="18"/>
                <w:highlight w:val="green"/>
              </w:rPr>
            </w:pPr>
            <w:r w:rsidRPr="004E0E83">
              <w:rPr>
                <w:rFonts w:ascii="Times New Roman" w:hAnsi="Times New Roman" w:cs="Times New Roman"/>
                <w:sz w:val="18"/>
                <w:szCs w:val="18"/>
                <w:highlight w:val="green"/>
              </w:rPr>
              <w:t>4.97±0.3</w:t>
            </w:r>
            <w:r w:rsidR="004E0E83" w:rsidRPr="004E0E83">
              <w:rPr>
                <w:rFonts w:ascii="Times New Roman" w:hAnsi="Times New Roman" w:cs="Times New Roman"/>
                <w:sz w:val="18"/>
                <w:szCs w:val="18"/>
                <w:highlight w:val="green"/>
              </w:rPr>
              <w:t>b</w:t>
            </w:r>
          </w:p>
        </w:tc>
        <w:tc>
          <w:tcPr>
            <w:tcW w:w="926" w:type="pct"/>
            <w:tcBorders>
              <w:top w:val="nil"/>
              <w:left w:val="nil"/>
              <w:bottom w:val="single" w:sz="4" w:space="0" w:color="auto"/>
              <w:right w:val="single" w:sz="8" w:space="0" w:color="auto"/>
            </w:tcBorders>
            <w:noWrap/>
          </w:tcPr>
          <w:p w14:paraId="256277A7" w14:textId="492FD570" w:rsidR="002D574A" w:rsidRPr="004E0E83" w:rsidRDefault="002D574A" w:rsidP="002D574A">
            <w:pPr>
              <w:spacing w:after="0" w:line="240" w:lineRule="auto"/>
              <w:jc w:val="center"/>
              <w:textAlignment w:val="center"/>
              <w:rPr>
                <w:rFonts w:ascii="Times New Roman" w:hAnsi="Times New Roman" w:cs="Times New Roman"/>
                <w:sz w:val="18"/>
                <w:szCs w:val="18"/>
              </w:rPr>
            </w:pPr>
            <w:r w:rsidRPr="004E0E83">
              <w:rPr>
                <w:rFonts w:ascii="Times New Roman" w:hAnsi="Times New Roman" w:cs="Times New Roman"/>
                <w:sz w:val="18"/>
                <w:szCs w:val="18"/>
              </w:rPr>
              <w:t>5.85±0.6</w:t>
            </w:r>
            <w:r w:rsidR="004D44AA" w:rsidRPr="004E0E83">
              <w:rPr>
                <w:rFonts w:ascii="Times New Roman" w:hAnsi="Times New Roman" w:cs="Times New Roman"/>
                <w:sz w:val="18"/>
                <w:szCs w:val="18"/>
              </w:rPr>
              <w:t>c</w:t>
            </w:r>
          </w:p>
        </w:tc>
      </w:tr>
      <w:tr w:rsidR="002D574A" w:rsidRPr="004E0E83" w14:paraId="41A0A470" w14:textId="77777777" w:rsidTr="002D574A">
        <w:trPr>
          <w:trHeight w:val="197"/>
        </w:trPr>
        <w:tc>
          <w:tcPr>
            <w:tcW w:w="874" w:type="pct"/>
            <w:tcBorders>
              <w:top w:val="nil"/>
              <w:left w:val="single" w:sz="8" w:space="0" w:color="auto"/>
              <w:bottom w:val="single" w:sz="4" w:space="0" w:color="auto"/>
              <w:right w:val="single" w:sz="8" w:space="0" w:color="auto"/>
            </w:tcBorders>
            <w:noWrap/>
            <w:vAlign w:val="center"/>
          </w:tcPr>
          <w:p w14:paraId="6C081F00" w14:textId="77777777" w:rsidR="002D574A" w:rsidRPr="004E0E83" w:rsidRDefault="002D574A" w:rsidP="002D574A">
            <w:pPr>
              <w:spacing w:after="0" w:line="240" w:lineRule="auto"/>
              <w:jc w:val="center"/>
              <w:rPr>
                <w:rFonts w:ascii="Times New Roman" w:hAnsi="Times New Roman" w:cs="Times New Roman"/>
                <w:i/>
                <w:iCs/>
                <w:sz w:val="18"/>
                <w:szCs w:val="18"/>
              </w:rPr>
            </w:pPr>
            <w:r w:rsidRPr="004E0E83">
              <w:rPr>
                <w:rFonts w:ascii="Times New Roman" w:hAnsi="Times New Roman" w:cs="Times New Roman"/>
                <w:i/>
                <w:iCs/>
                <w:sz w:val="18"/>
                <w:szCs w:val="18"/>
              </w:rPr>
              <w:t>B. cereus</w:t>
            </w:r>
          </w:p>
        </w:tc>
        <w:tc>
          <w:tcPr>
            <w:tcW w:w="1186" w:type="pct"/>
            <w:tcBorders>
              <w:top w:val="nil"/>
              <w:left w:val="nil"/>
              <w:bottom w:val="single" w:sz="4" w:space="0" w:color="auto"/>
              <w:right w:val="single" w:sz="4" w:space="0" w:color="auto"/>
            </w:tcBorders>
            <w:noWrap/>
          </w:tcPr>
          <w:p w14:paraId="0E9A3292" w14:textId="77777777" w:rsidR="002D574A" w:rsidRPr="004E0E83" w:rsidRDefault="002D574A" w:rsidP="002D574A">
            <w:pPr>
              <w:spacing w:after="0" w:line="240" w:lineRule="auto"/>
              <w:jc w:val="center"/>
              <w:rPr>
                <w:rFonts w:ascii="Times New Roman" w:hAnsi="Times New Roman" w:cs="Times New Roman"/>
                <w:sz w:val="18"/>
                <w:szCs w:val="18"/>
              </w:rPr>
            </w:pPr>
            <w:r w:rsidRPr="004E0E83">
              <w:rPr>
                <w:rFonts w:ascii="Times New Roman" w:hAnsi="Times New Roman" w:cs="Times New Roman"/>
                <w:sz w:val="18"/>
                <w:szCs w:val="18"/>
              </w:rPr>
              <w:t>2.07±0.4a</w:t>
            </w:r>
          </w:p>
        </w:tc>
        <w:tc>
          <w:tcPr>
            <w:tcW w:w="981" w:type="pct"/>
            <w:tcBorders>
              <w:top w:val="nil"/>
              <w:left w:val="nil"/>
              <w:bottom w:val="single" w:sz="4" w:space="0" w:color="auto"/>
              <w:right w:val="single" w:sz="8" w:space="0" w:color="auto"/>
            </w:tcBorders>
            <w:noWrap/>
          </w:tcPr>
          <w:p w14:paraId="4C92D059" w14:textId="77777777" w:rsidR="002D574A" w:rsidRPr="004E0E83" w:rsidRDefault="002D574A" w:rsidP="002D574A">
            <w:pPr>
              <w:spacing w:after="0" w:line="240" w:lineRule="auto"/>
              <w:jc w:val="center"/>
              <w:rPr>
                <w:rFonts w:ascii="Times New Roman" w:hAnsi="Times New Roman" w:cs="Times New Roman"/>
                <w:sz w:val="18"/>
                <w:szCs w:val="18"/>
              </w:rPr>
            </w:pPr>
            <w:r w:rsidRPr="004E0E83">
              <w:rPr>
                <w:rFonts w:ascii="Times New Roman" w:hAnsi="Times New Roman" w:cs="Times New Roman"/>
                <w:sz w:val="18"/>
                <w:szCs w:val="18"/>
              </w:rPr>
              <w:t>2.58±0.2a</w:t>
            </w:r>
          </w:p>
        </w:tc>
        <w:tc>
          <w:tcPr>
            <w:tcW w:w="1033" w:type="pct"/>
            <w:tcBorders>
              <w:top w:val="nil"/>
              <w:left w:val="nil"/>
              <w:bottom w:val="single" w:sz="4" w:space="0" w:color="auto"/>
              <w:right w:val="single" w:sz="4" w:space="0" w:color="auto"/>
            </w:tcBorders>
            <w:noWrap/>
          </w:tcPr>
          <w:p w14:paraId="374FC0D9" w14:textId="77777777" w:rsidR="002D574A" w:rsidRPr="004E0E83" w:rsidRDefault="002D574A" w:rsidP="002D574A">
            <w:pPr>
              <w:spacing w:after="0" w:line="240" w:lineRule="auto"/>
              <w:jc w:val="center"/>
              <w:textAlignment w:val="center"/>
              <w:rPr>
                <w:rFonts w:ascii="Times New Roman" w:hAnsi="Times New Roman" w:cs="Times New Roman"/>
                <w:sz w:val="18"/>
                <w:szCs w:val="18"/>
              </w:rPr>
            </w:pPr>
            <w:r w:rsidRPr="004E0E83">
              <w:rPr>
                <w:rFonts w:ascii="Times New Roman" w:hAnsi="Times New Roman" w:cs="Times New Roman"/>
                <w:sz w:val="18"/>
                <w:szCs w:val="18"/>
              </w:rPr>
              <w:t>6.52±1.47a</w:t>
            </w:r>
          </w:p>
        </w:tc>
        <w:tc>
          <w:tcPr>
            <w:tcW w:w="926" w:type="pct"/>
            <w:tcBorders>
              <w:top w:val="nil"/>
              <w:left w:val="nil"/>
              <w:bottom w:val="single" w:sz="4" w:space="0" w:color="auto"/>
              <w:right w:val="single" w:sz="8" w:space="0" w:color="auto"/>
            </w:tcBorders>
            <w:noWrap/>
          </w:tcPr>
          <w:p w14:paraId="09A6087F" w14:textId="77777777" w:rsidR="002D574A" w:rsidRPr="004E0E83" w:rsidRDefault="002D574A" w:rsidP="002D574A">
            <w:pPr>
              <w:spacing w:after="0" w:line="240" w:lineRule="auto"/>
              <w:jc w:val="center"/>
              <w:textAlignment w:val="center"/>
              <w:rPr>
                <w:rFonts w:ascii="Times New Roman" w:hAnsi="Times New Roman" w:cs="Times New Roman"/>
                <w:sz w:val="18"/>
                <w:szCs w:val="18"/>
              </w:rPr>
            </w:pPr>
            <w:r w:rsidRPr="004E0E83">
              <w:rPr>
                <w:rFonts w:ascii="Times New Roman" w:hAnsi="Times New Roman" w:cs="Times New Roman"/>
                <w:sz w:val="18"/>
                <w:szCs w:val="18"/>
              </w:rPr>
              <w:t>8.83±0.3a</w:t>
            </w:r>
          </w:p>
        </w:tc>
      </w:tr>
      <w:tr w:rsidR="002D574A" w:rsidRPr="004E0E83" w14:paraId="7FED9404" w14:textId="77777777" w:rsidTr="002D574A">
        <w:trPr>
          <w:trHeight w:val="197"/>
        </w:trPr>
        <w:tc>
          <w:tcPr>
            <w:tcW w:w="874" w:type="pct"/>
            <w:tcBorders>
              <w:top w:val="nil"/>
              <w:left w:val="single" w:sz="8" w:space="0" w:color="auto"/>
              <w:bottom w:val="single" w:sz="4" w:space="0" w:color="auto"/>
              <w:right w:val="single" w:sz="8" w:space="0" w:color="auto"/>
            </w:tcBorders>
            <w:noWrap/>
            <w:vAlign w:val="center"/>
          </w:tcPr>
          <w:p w14:paraId="4AD12E49" w14:textId="77777777" w:rsidR="002D574A" w:rsidRPr="004E0E83" w:rsidRDefault="002D574A" w:rsidP="002D574A">
            <w:pPr>
              <w:spacing w:after="0" w:line="240" w:lineRule="auto"/>
              <w:jc w:val="center"/>
              <w:rPr>
                <w:rFonts w:ascii="Times New Roman" w:hAnsi="Times New Roman" w:cs="Times New Roman"/>
                <w:i/>
                <w:iCs/>
                <w:sz w:val="18"/>
                <w:szCs w:val="18"/>
              </w:rPr>
            </w:pPr>
            <w:proofErr w:type="spellStart"/>
            <w:r w:rsidRPr="004E0E83">
              <w:rPr>
                <w:rFonts w:ascii="Times New Roman" w:hAnsi="Times New Roman" w:cs="Times New Roman"/>
                <w:i/>
                <w:iCs/>
                <w:sz w:val="18"/>
                <w:szCs w:val="18"/>
              </w:rPr>
              <w:t>Trichorums</w:t>
            </w:r>
            <w:proofErr w:type="spellEnd"/>
            <w:r w:rsidRPr="004E0E83">
              <w:rPr>
                <w:rFonts w:ascii="Times New Roman" w:hAnsi="Times New Roman" w:cs="Times New Roman"/>
                <w:i/>
                <w:iCs/>
                <w:sz w:val="18"/>
                <w:szCs w:val="18"/>
              </w:rPr>
              <w:t xml:space="preserve"> </w:t>
            </w:r>
            <w:r w:rsidRPr="004E0E83">
              <w:rPr>
                <w:rFonts w:ascii="Times New Roman" w:hAnsi="Times New Roman" w:cs="Times New Roman"/>
                <w:sz w:val="18"/>
                <w:szCs w:val="18"/>
              </w:rPr>
              <w:t>sp.</w:t>
            </w:r>
          </w:p>
        </w:tc>
        <w:tc>
          <w:tcPr>
            <w:tcW w:w="1186" w:type="pct"/>
            <w:tcBorders>
              <w:top w:val="nil"/>
              <w:left w:val="nil"/>
              <w:bottom w:val="single" w:sz="4" w:space="0" w:color="auto"/>
              <w:right w:val="single" w:sz="4" w:space="0" w:color="auto"/>
            </w:tcBorders>
            <w:noWrap/>
          </w:tcPr>
          <w:p w14:paraId="55E978F1" w14:textId="77777777" w:rsidR="002D574A" w:rsidRPr="004E0E83" w:rsidRDefault="002D574A" w:rsidP="002D574A">
            <w:pPr>
              <w:spacing w:after="0" w:line="240" w:lineRule="auto"/>
              <w:jc w:val="center"/>
              <w:rPr>
                <w:rFonts w:ascii="Times New Roman" w:hAnsi="Times New Roman" w:cs="Times New Roman"/>
                <w:sz w:val="18"/>
                <w:szCs w:val="18"/>
              </w:rPr>
            </w:pPr>
            <w:r w:rsidRPr="004E0E83">
              <w:rPr>
                <w:rFonts w:ascii="Times New Roman" w:hAnsi="Times New Roman" w:cs="Times New Roman"/>
                <w:sz w:val="18"/>
                <w:szCs w:val="18"/>
              </w:rPr>
              <w:t>2.19±0.1a</w:t>
            </w:r>
          </w:p>
        </w:tc>
        <w:tc>
          <w:tcPr>
            <w:tcW w:w="981" w:type="pct"/>
            <w:tcBorders>
              <w:top w:val="nil"/>
              <w:left w:val="nil"/>
              <w:bottom w:val="single" w:sz="4" w:space="0" w:color="auto"/>
              <w:right w:val="single" w:sz="8" w:space="0" w:color="auto"/>
            </w:tcBorders>
            <w:noWrap/>
          </w:tcPr>
          <w:p w14:paraId="78D187E5" w14:textId="77777777" w:rsidR="002D574A" w:rsidRPr="004E0E83" w:rsidRDefault="002D574A" w:rsidP="002D574A">
            <w:pPr>
              <w:spacing w:after="0" w:line="240" w:lineRule="auto"/>
              <w:jc w:val="center"/>
              <w:rPr>
                <w:rFonts w:ascii="Times New Roman" w:hAnsi="Times New Roman" w:cs="Times New Roman"/>
                <w:sz w:val="18"/>
                <w:szCs w:val="18"/>
              </w:rPr>
            </w:pPr>
            <w:r w:rsidRPr="004E0E83">
              <w:rPr>
                <w:rFonts w:ascii="Times New Roman" w:hAnsi="Times New Roman" w:cs="Times New Roman"/>
                <w:sz w:val="18"/>
                <w:szCs w:val="18"/>
              </w:rPr>
              <w:t>2.84±0.3a</w:t>
            </w:r>
          </w:p>
        </w:tc>
        <w:tc>
          <w:tcPr>
            <w:tcW w:w="1033" w:type="pct"/>
            <w:tcBorders>
              <w:top w:val="nil"/>
              <w:left w:val="nil"/>
              <w:bottom w:val="single" w:sz="4" w:space="0" w:color="auto"/>
              <w:right w:val="single" w:sz="4" w:space="0" w:color="auto"/>
            </w:tcBorders>
            <w:noWrap/>
          </w:tcPr>
          <w:p w14:paraId="19574DEF" w14:textId="77777777" w:rsidR="002D574A" w:rsidRPr="004E0E83" w:rsidRDefault="002D574A" w:rsidP="002D574A">
            <w:pPr>
              <w:spacing w:after="0" w:line="240" w:lineRule="auto"/>
              <w:jc w:val="center"/>
              <w:textAlignment w:val="center"/>
              <w:rPr>
                <w:rFonts w:ascii="Times New Roman" w:hAnsi="Times New Roman" w:cs="Times New Roman"/>
                <w:sz w:val="18"/>
                <w:szCs w:val="18"/>
              </w:rPr>
            </w:pPr>
            <w:r w:rsidRPr="004E0E83">
              <w:rPr>
                <w:rFonts w:ascii="Times New Roman" w:hAnsi="Times New Roman" w:cs="Times New Roman"/>
                <w:sz w:val="18"/>
                <w:szCs w:val="18"/>
              </w:rPr>
              <w:t>6.9±0.6a</w:t>
            </w:r>
          </w:p>
        </w:tc>
        <w:tc>
          <w:tcPr>
            <w:tcW w:w="926" w:type="pct"/>
            <w:tcBorders>
              <w:top w:val="nil"/>
              <w:left w:val="nil"/>
              <w:bottom w:val="single" w:sz="4" w:space="0" w:color="auto"/>
              <w:right w:val="single" w:sz="8" w:space="0" w:color="auto"/>
            </w:tcBorders>
            <w:noWrap/>
          </w:tcPr>
          <w:p w14:paraId="45559979" w14:textId="64D25D6A" w:rsidR="002D574A" w:rsidRPr="004E0E83" w:rsidRDefault="002D574A" w:rsidP="002D574A">
            <w:pPr>
              <w:spacing w:after="0" w:line="240" w:lineRule="auto"/>
              <w:jc w:val="center"/>
              <w:textAlignment w:val="center"/>
              <w:rPr>
                <w:rFonts w:ascii="Times New Roman" w:hAnsi="Times New Roman" w:cs="Times New Roman"/>
                <w:sz w:val="18"/>
                <w:szCs w:val="18"/>
              </w:rPr>
            </w:pPr>
            <w:r w:rsidRPr="004E0E83">
              <w:rPr>
                <w:rFonts w:ascii="Times New Roman" w:hAnsi="Times New Roman" w:cs="Times New Roman"/>
                <w:sz w:val="18"/>
                <w:szCs w:val="18"/>
                <w:highlight w:val="green"/>
              </w:rPr>
              <w:t>7.86±0.46a</w:t>
            </w:r>
          </w:p>
        </w:tc>
      </w:tr>
      <w:tr w:rsidR="002D574A" w:rsidRPr="004E0E83" w14:paraId="2CC50A2E" w14:textId="77777777" w:rsidTr="002D574A">
        <w:trPr>
          <w:trHeight w:val="69"/>
        </w:trPr>
        <w:tc>
          <w:tcPr>
            <w:tcW w:w="874" w:type="pct"/>
            <w:tcBorders>
              <w:top w:val="nil"/>
              <w:left w:val="single" w:sz="8" w:space="0" w:color="auto"/>
              <w:bottom w:val="single" w:sz="8" w:space="0" w:color="auto"/>
              <w:right w:val="single" w:sz="8" w:space="0" w:color="auto"/>
            </w:tcBorders>
            <w:noWrap/>
            <w:vAlign w:val="center"/>
          </w:tcPr>
          <w:p w14:paraId="58544E38" w14:textId="77777777" w:rsidR="002D574A" w:rsidRPr="004E0E83" w:rsidRDefault="002D574A" w:rsidP="002D574A">
            <w:pPr>
              <w:spacing w:after="0" w:line="240" w:lineRule="auto"/>
              <w:jc w:val="center"/>
              <w:rPr>
                <w:rFonts w:ascii="Times New Roman" w:hAnsi="Times New Roman" w:cs="Times New Roman"/>
                <w:sz w:val="18"/>
                <w:szCs w:val="18"/>
              </w:rPr>
            </w:pPr>
            <w:proofErr w:type="spellStart"/>
            <w:r w:rsidRPr="004E0E83">
              <w:rPr>
                <w:rFonts w:ascii="Times New Roman" w:hAnsi="Times New Roman" w:cs="Times New Roman"/>
                <w:sz w:val="18"/>
                <w:szCs w:val="18"/>
              </w:rPr>
              <w:t>Microhyza</w:t>
            </w:r>
            <w:proofErr w:type="spellEnd"/>
          </w:p>
        </w:tc>
        <w:tc>
          <w:tcPr>
            <w:tcW w:w="1186" w:type="pct"/>
            <w:tcBorders>
              <w:top w:val="nil"/>
              <w:left w:val="nil"/>
              <w:bottom w:val="single" w:sz="8" w:space="0" w:color="auto"/>
              <w:right w:val="single" w:sz="4" w:space="0" w:color="auto"/>
            </w:tcBorders>
            <w:noWrap/>
          </w:tcPr>
          <w:p w14:paraId="3549A26C" w14:textId="36347564" w:rsidR="002D574A" w:rsidRPr="004E0E83" w:rsidRDefault="002D574A" w:rsidP="002D574A">
            <w:pPr>
              <w:spacing w:after="0" w:line="240" w:lineRule="auto"/>
              <w:jc w:val="center"/>
              <w:rPr>
                <w:rFonts w:ascii="Times New Roman" w:hAnsi="Times New Roman" w:cs="Times New Roman"/>
                <w:sz w:val="18"/>
                <w:szCs w:val="18"/>
              </w:rPr>
            </w:pPr>
            <w:r w:rsidRPr="004E0E83">
              <w:rPr>
                <w:rFonts w:ascii="Times New Roman" w:hAnsi="Times New Roman" w:cs="Times New Roman"/>
                <w:sz w:val="18"/>
                <w:szCs w:val="18"/>
              </w:rPr>
              <w:t>2.4</w:t>
            </w:r>
            <w:r w:rsidR="005D312D" w:rsidRPr="004E0E83">
              <w:rPr>
                <w:rFonts w:ascii="Times New Roman" w:hAnsi="Times New Roman" w:cs="Times New Roman" w:hint="cs"/>
                <w:sz w:val="18"/>
                <w:szCs w:val="18"/>
                <w:rtl/>
              </w:rPr>
              <w:t>0</w:t>
            </w:r>
            <w:r w:rsidRPr="004E0E83">
              <w:rPr>
                <w:rFonts w:ascii="Times New Roman" w:hAnsi="Times New Roman" w:cs="Times New Roman"/>
                <w:sz w:val="18"/>
                <w:szCs w:val="18"/>
              </w:rPr>
              <w:t>±0.1 a</w:t>
            </w:r>
          </w:p>
        </w:tc>
        <w:tc>
          <w:tcPr>
            <w:tcW w:w="981" w:type="pct"/>
            <w:tcBorders>
              <w:top w:val="nil"/>
              <w:left w:val="nil"/>
              <w:bottom w:val="single" w:sz="8" w:space="0" w:color="auto"/>
              <w:right w:val="single" w:sz="8" w:space="0" w:color="auto"/>
            </w:tcBorders>
            <w:noWrap/>
          </w:tcPr>
          <w:p w14:paraId="64E8C82C" w14:textId="77777777" w:rsidR="002D574A" w:rsidRPr="004E0E83" w:rsidRDefault="002D574A" w:rsidP="002D574A">
            <w:pPr>
              <w:spacing w:after="0" w:line="240" w:lineRule="auto"/>
              <w:jc w:val="center"/>
              <w:rPr>
                <w:rFonts w:ascii="Times New Roman" w:hAnsi="Times New Roman" w:cs="Times New Roman"/>
                <w:sz w:val="18"/>
                <w:szCs w:val="18"/>
              </w:rPr>
            </w:pPr>
            <w:r w:rsidRPr="004E0E83">
              <w:rPr>
                <w:rFonts w:ascii="Times New Roman" w:hAnsi="Times New Roman" w:cs="Times New Roman"/>
                <w:sz w:val="18"/>
                <w:szCs w:val="18"/>
              </w:rPr>
              <w:t>3.07±0.4a</w:t>
            </w:r>
          </w:p>
        </w:tc>
        <w:tc>
          <w:tcPr>
            <w:tcW w:w="1033" w:type="pct"/>
            <w:tcBorders>
              <w:top w:val="nil"/>
              <w:left w:val="nil"/>
              <w:bottom w:val="single" w:sz="8" w:space="0" w:color="auto"/>
              <w:right w:val="single" w:sz="4" w:space="0" w:color="auto"/>
            </w:tcBorders>
            <w:noWrap/>
          </w:tcPr>
          <w:p w14:paraId="51543000" w14:textId="77777777" w:rsidR="002D574A" w:rsidRPr="004E0E83" w:rsidRDefault="002D574A" w:rsidP="002D574A">
            <w:pPr>
              <w:spacing w:after="0" w:line="240" w:lineRule="auto"/>
              <w:jc w:val="center"/>
              <w:textAlignment w:val="center"/>
              <w:rPr>
                <w:rFonts w:ascii="Times New Roman" w:hAnsi="Times New Roman" w:cs="Times New Roman" w:hint="cs"/>
                <w:sz w:val="18"/>
                <w:szCs w:val="18"/>
                <w:rtl/>
                <w:lang w:bidi="ar-EG"/>
              </w:rPr>
            </w:pPr>
            <w:r w:rsidRPr="004E0E83">
              <w:rPr>
                <w:rFonts w:ascii="Times New Roman" w:hAnsi="Times New Roman" w:cs="Times New Roman"/>
                <w:sz w:val="18"/>
                <w:szCs w:val="18"/>
              </w:rPr>
              <w:t>6.8±0.7a</w:t>
            </w:r>
          </w:p>
        </w:tc>
        <w:tc>
          <w:tcPr>
            <w:tcW w:w="926" w:type="pct"/>
            <w:tcBorders>
              <w:top w:val="nil"/>
              <w:left w:val="nil"/>
              <w:bottom w:val="single" w:sz="8" w:space="0" w:color="auto"/>
              <w:right w:val="single" w:sz="8" w:space="0" w:color="auto"/>
            </w:tcBorders>
            <w:noWrap/>
          </w:tcPr>
          <w:p w14:paraId="25C25F0C" w14:textId="77777777" w:rsidR="002D574A" w:rsidRPr="004E0E83" w:rsidRDefault="002D574A" w:rsidP="002D574A">
            <w:pPr>
              <w:spacing w:after="0" w:line="240" w:lineRule="auto"/>
              <w:jc w:val="center"/>
              <w:textAlignment w:val="center"/>
              <w:rPr>
                <w:rFonts w:ascii="Times New Roman" w:hAnsi="Times New Roman" w:cs="Times New Roman"/>
                <w:sz w:val="18"/>
                <w:szCs w:val="18"/>
                <w:rtl/>
                <w:lang w:bidi="ar-EG"/>
              </w:rPr>
            </w:pPr>
            <w:r w:rsidRPr="004E0E83">
              <w:rPr>
                <w:rFonts w:ascii="Times New Roman" w:hAnsi="Times New Roman" w:cs="Times New Roman"/>
                <w:sz w:val="18"/>
                <w:szCs w:val="18"/>
              </w:rPr>
              <w:t>6.98±0.7b</w:t>
            </w:r>
          </w:p>
        </w:tc>
      </w:tr>
      <w:tr w:rsidR="002D574A" w:rsidRPr="00646F50" w14:paraId="190A9211" w14:textId="77777777" w:rsidTr="002D574A">
        <w:trPr>
          <w:trHeight w:val="208"/>
        </w:trPr>
        <w:tc>
          <w:tcPr>
            <w:tcW w:w="874" w:type="pct"/>
            <w:tcBorders>
              <w:top w:val="nil"/>
              <w:left w:val="single" w:sz="8" w:space="0" w:color="auto"/>
              <w:bottom w:val="single" w:sz="8" w:space="0" w:color="auto"/>
              <w:right w:val="single" w:sz="8" w:space="0" w:color="auto"/>
            </w:tcBorders>
            <w:noWrap/>
            <w:vAlign w:val="center"/>
          </w:tcPr>
          <w:p w14:paraId="1E2450BE" w14:textId="33110FAE" w:rsidR="002D574A" w:rsidRPr="004E0E83" w:rsidRDefault="002D574A" w:rsidP="002D574A">
            <w:pPr>
              <w:spacing w:after="0" w:line="240" w:lineRule="auto"/>
              <w:jc w:val="center"/>
              <w:rPr>
                <w:rFonts w:ascii="Times New Roman" w:hAnsi="Times New Roman" w:cs="Times New Roman"/>
                <w:sz w:val="18"/>
                <w:szCs w:val="18"/>
                <w:rtl/>
                <w:lang w:bidi="ar-EG"/>
              </w:rPr>
            </w:pPr>
            <w:r w:rsidRPr="004E0E83">
              <w:rPr>
                <w:rFonts w:ascii="Times New Roman" w:hAnsi="Times New Roman" w:cs="Times New Roman"/>
                <w:sz w:val="18"/>
                <w:szCs w:val="18"/>
              </w:rPr>
              <w:t>HSD</w:t>
            </w:r>
            <w:r w:rsidR="00AE74FA" w:rsidRPr="004E0E83">
              <w:rPr>
                <w:rFonts w:ascii="Times New Roman" w:hAnsi="Times New Roman" w:cs="Times New Roman"/>
                <w:sz w:val="18"/>
                <w:szCs w:val="18"/>
              </w:rPr>
              <w:t xml:space="preserve"> </w:t>
            </w:r>
            <w:r w:rsidRPr="004E0E83">
              <w:rPr>
                <w:rFonts w:ascii="Times New Roman" w:hAnsi="Times New Roman" w:cs="Times New Roman"/>
                <w:sz w:val="18"/>
                <w:szCs w:val="18"/>
              </w:rPr>
              <w:t>(0.05)</w:t>
            </w:r>
          </w:p>
        </w:tc>
        <w:tc>
          <w:tcPr>
            <w:tcW w:w="1186" w:type="pct"/>
            <w:tcBorders>
              <w:top w:val="nil"/>
              <w:left w:val="nil"/>
              <w:bottom w:val="single" w:sz="8" w:space="0" w:color="auto"/>
              <w:right w:val="single" w:sz="4" w:space="0" w:color="auto"/>
            </w:tcBorders>
            <w:noWrap/>
          </w:tcPr>
          <w:p w14:paraId="723A4E2E" w14:textId="14855C72" w:rsidR="002D574A" w:rsidRPr="004E0E83" w:rsidRDefault="00CA04CD" w:rsidP="00CA04CD">
            <w:pPr>
              <w:spacing w:after="0" w:line="240" w:lineRule="auto"/>
              <w:jc w:val="center"/>
              <w:rPr>
                <w:rFonts w:ascii="Times New Roman" w:hAnsi="Times New Roman" w:cs="Times New Roman"/>
                <w:sz w:val="18"/>
                <w:szCs w:val="18"/>
              </w:rPr>
            </w:pPr>
            <w:r w:rsidRPr="004E0E83">
              <w:rPr>
                <w:rFonts w:ascii="Times New Roman" w:hAnsi="Times New Roman" w:cs="Times New Roman"/>
                <w:sz w:val="18"/>
                <w:szCs w:val="18"/>
              </w:rPr>
              <w:t>0.58</w:t>
            </w:r>
          </w:p>
        </w:tc>
        <w:tc>
          <w:tcPr>
            <w:tcW w:w="981" w:type="pct"/>
            <w:tcBorders>
              <w:top w:val="nil"/>
              <w:left w:val="nil"/>
              <w:bottom w:val="single" w:sz="8" w:space="0" w:color="auto"/>
              <w:right w:val="single" w:sz="8" w:space="0" w:color="auto"/>
            </w:tcBorders>
            <w:noWrap/>
          </w:tcPr>
          <w:p w14:paraId="41D62DA7" w14:textId="4D40B90C" w:rsidR="002D574A" w:rsidRPr="004E0E83" w:rsidRDefault="00CA04CD" w:rsidP="00CA04CD">
            <w:pPr>
              <w:spacing w:after="0" w:line="240" w:lineRule="auto"/>
              <w:jc w:val="center"/>
              <w:rPr>
                <w:rFonts w:ascii="Times New Roman" w:hAnsi="Times New Roman" w:cs="Times New Roman"/>
                <w:sz w:val="18"/>
                <w:szCs w:val="18"/>
              </w:rPr>
            </w:pPr>
            <w:r w:rsidRPr="004E0E83">
              <w:rPr>
                <w:rFonts w:ascii="Times New Roman" w:hAnsi="Times New Roman" w:cs="Times New Roman"/>
                <w:sz w:val="18"/>
                <w:szCs w:val="18"/>
              </w:rPr>
              <w:t>0.64</w:t>
            </w:r>
          </w:p>
        </w:tc>
        <w:tc>
          <w:tcPr>
            <w:tcW w:w="1033" w:type="pct"/>
            <w:tcBorders>
              <w:top w:val="nil"/>
              <w:left w:val="nil"/>
              <w:bottom w:val="single" w:sz="8" w:space="0" w:color="auto"/>
              <w:right w:val="single" w:sz="4" w:space="0" w:color="auto"/>
            </w:tcBorders>
            <w:noWrap/>
          </w:tcPr>
          <w:p w14:paraId="50A22BB8" w14:textId="77777777" w:rsidR="002D574A" w:rsidRPr="004E0E83" w:rsidRDefault="002D574A" w:rsidP="002D574A">
            <w:pPr>
              <w:spacing w:after="0" w:line="240" w:lineRule="auto"/>
              <w:jc w:val="center"/>
              <w:rPr>
                <w:rFonts w:ascii="Times New Roman" w:hAnsi="Times New Roman" w:cs="Times New Roman"/>
                <w:sz w:val="18"/>
                <w:szCs w:val="18"/>
              </w:rPr>
            </w:pPr>
            <w:r w:rsidRPr="004E0E83">
              <w:rPr>
                <w:rFonts w:ascii="Times New Roman" w:hAnsi="Times New Roman" w:cs="Times New Roman"/>
                <w:sz w:val="18"/>
                <w:szCs w:val="18"/>
              </w:rPr>
              <w:t>1.54</w:t>
            </w:r>
          </w:p>
        </w:tc>
        <w:tc>
          <w:tcPr>
            <w:tcW w:w="926" w:type="pct"/>
            <w:tcBorders>
              <w:top w:val="nil"/>
              <w:left w:val="nil"/>
              <w:bottom w:val="single" w:sz="8" w:space="0" w:color="auto"/>
              <w:right w:val="single" w:sz="8" w:space="0" w:color="auto"/>
            </w:tcBorders>
            <w:noWrap/>
          </w:tcPr>
          <w:p w14:paraId="787419B1" w14:textId="025AF316" w:rsidR="002D574A" w:rsidRPr="004E0E83" w:rsidRDefault="002D574A" w:rsidP="002D574A">
            <w:pPr>
              <w:spacing w:after="0" w:line="240" w:lineRule="auto"/>
              <w:jc w:val="center"/>
              <w:rPr>
                <w:rFonts w:ascii="Times New Roman" w:hAnsi="Times New Roman" w:cs="Times New Roman"/>
                <w:sz w:val="18"/>
                <w:szCs w:val="18"/>
              </w:rPr>
            </w:pPr>
            <w:r w:rsidRPr="004E0E83">
              <w:rPr>
                <w:rFonts w:ascii="Times New Roman" w:hAnsi="Times New Roman" w:cs="Times New Roman"/>
                <w:sz w:val="18"/>
                <w:szCs w:val="18"/>
              </w:rPr>
              <w:t>1.</w:t>
            </w:r>
            <w:r w:rsidR="00CA04CD" w:rsidRPr="004E0E83">
              <w:rPr>
                <w:rFonts w:ascii="Times New Roman" w:hAnsi="Times New Roman" w:cs="Times New Roman" w:hint="cs"/>
                <w:sz w:val="18"/>
                <w:szCs w:val="18"/>
                <w:rtl/>
              </w:rPr>
              <w:t>1</w:t>
            </w:r>
            <w:r w:rsidRPr="004E0E83">
              <w:rPr>
                <w:rFonts w:ascii="Times New Roman" w:hAnsi="Times New Roman" w:cs="Times New Roman"/>
                <w:sz w:val="18"/>
                <w:szCs w:val="18"/>
              </w:rPr>
              <w:t>0</w:t>
            </w:r>
          </w:p>
        </w:tc>
      </w:tr>
    </w:tbl>
    <w:p w14:paraId="08D8C81C" w14:textId="77777777" w:rsidR="0096368A" w:rsidRPr="00832469" w:rsidRDefault="0096368A" w:rsidP="0096368A">
      <w:pPr>
        <w:jc w:val="both"/>
        <w:rPr>
          <w:rFonts w:ascii="Times New Roman" w:hAnsi="Times New Roman" w:cs="Times New Roman"/>
          <w:b/>
          <w:bCs/>
          <w:sz w:val="18"/>
          <w:szCs w:val="18"/>
          <w:lang w:bidi="ar-EG"/>
        </w:rPr>
      </w:pPr>
      <w:r w:rsidRPr="00832469">
        <w:rPr>
          <w:rFonts w:ascii="Times New Roman" w:hAnsi="Times New Roman" w:cs="Times New Roman"/>
          <w:b/>
          <w:bCs/>
          <w:sz w:val="18"/>
          <w:szCs w:val="18"/>
          <w:lang w:bidi="ar-EG"/>
        </w:rPr>
        <w:t>Table(8). Dehydrogenase activity and IAA in rhizosphere soil of olive trees during two seasons.</w:t>
      </w:r>
    </w:p>
    <w:p w14:paraId="1790A3CF" w14:textId="778E4F45" w:rsidR="002D574A" w:rsidRDefault="002D574A" w:rsidP="002D574A">
      <w:pPr>
        <w:spacing w:after="0" w:line="240" w:lineRule="auto"/>
        <w:rPr>
          <w:rFonts w:ascii="Times New Roman" w:hAnsi="Times New Roman" w:cs="Times New Roman"/>
          <w:sz w:val="18"/>
          <w:szCs w:val="18"/>
          <w:rtl/>
          <w:lang w:bidi="ar-EG"/>
        </w:rPr>
      </w:pPr>
      <w:r w:rsidRPr="00832469">
        <w:rPr>
          <w:rFonts w:ascii="Times New Roman" w:hAnsi="Times New Roman" w:cs="Times New Roman"/>
          <w:sz w:val="18"/>
          <w:szCs w:val="18"/>
          <w:lang w:bidi="ar-EG"/>
        </w:rPr>
        <w:t xml:space="preserve">Data are presented as mean ± standard deviation (SD). </w:t>
      </w:r>
      <w:r w:rsidRPr="004E0E83">
        <w:rPr>
          <w:rFonts w:ascii="Times New Roman" w:hAnsi="Times New Roman" w:cs="Times New Roman"/>
          <w:sz w:val="18"/>
          <w:szCs w:val="18"/>
          <w:lang w:bidi="ar-EG"/>
        </w:rPr>
        <w:t>Means followed by the same letter are not significantly different according to Tukey’s HSD test at p ≤ 0.05.</w:t>
      </w:r>
    </w:p>
    <w:p w14:paraId="2DBBEFFC" w14:textId="77777777" w:rsidR="004D44AA" w:rsidRDefault="004D44AA" w:rsidP="002D574A">
      <w:pPr>
        <w:spacing w:after="0" w:line="240" w:lineRule="auto"/>
        <w:rPr>
          <w:rFonts w:ascii="Times New Roman" w:hAnsi="Times New Roman" w:cs="Times New Roman"/>
          <w:sz w:val="18"/>
          <w:szCs w:val="18"/>
          <w:rtl/>
          <w:lang w:bidi="ar-EG"/>
        </w:rPr>
      </w:pPr>
    </w:p>
    <w:p w14:paraId="6B860EBC" w14:textId="459245E8" w:rsidR="0096368A" w:rsidRPr="00832469" w:rsidRDefault="0096368A" w:rsidP="0096368A">
      <w:pPr>
        <w:jc w:val="both"/>
        <w:rPr>
          <w:rFonts w:ascii="Times New Roman" w:hAnsi="Times New Roman" w:cs="Times New Roman"/>
          <w:b/>
          <w:bCs/>
          <w:sz w:val="20"/>
          <w:szCs w:val="20"/>
          <w:rtl/>
          <w:lang w:bidi="ar-EG"/>
        </w:rPr>
      </w:pPr>
      <w:r w:rsidRPr="00832469">
        <w:rPr>
          <w:rFonts w:ascii="Times New Roman" w:hAnsi="Times New Roman" w:cs="Times New Roman"/>
          <w:b/>
          <w:bCs/>
          <w:sz w:val="20"/>
          <w:szCs w:val="20"/>
          <w:lang w:bidi="ar-EG"/>
        </w:rPr>
        <w:t>Comparative visualization of treatment effects across seasons</w:t>
      </w:r>
    </w:p>
    <w:p w14:paraId="10F04008" w14:textId="77777777" w:rsidR="0096368A" w:rsidRPr="00832469" w:rsidRDefault="0096368A" w:rsidP="0096368A">
      <w:pPr>
        <w:ind w:firstLine="720"/>
        <w:jc w:val="both"/>
        <w:rPr>
          <w:rFonts w:ascii="Times New Roman" w:hAnsi="Times New Roman" w:cs="Times New Roman"/>
          <w:sz w:val="20"/>
          <w:szCs w:val="20"/>
          <w:rtl/>
        </w:rPr>
      </w:pPr>
      <w:r w:rsidRPr="00832469">
        <w:rPr>
          <w:rFonts w:ascii="Times New Roman" w:hAnsi="Times New Roman" w:cs="Times New Roman"/>
          <w:sz w:val="20"/>
          <w:szCs w:val="20"/>
          <w:lang w:bidi="ar-EG"/>
        </w:rPr>
        <w:t xml:space="preserve">For an integrated view of treatment performance on all parameters measured, a circular heatmap was made (Fig. 1). The heatmap depicts the relative variation of all parameters measured for different treatments using a green-orange color scale, where green indicates higher values and orange indicates relatively lower values. Each concentric circle in the heatmap represents a treatment, and each radial section represents an evaluated trait for both </w:t>
      </w:r>
      <w:proofErr w:type="spellStart"/>
      <w:r w:rsidRPr="00832469">
        <w:rPr>
          <w:rFonts w:ascii="Times New Roman" w:hAnsi="Times New Roman" w:cs="Times New Roman"/>
          <w:sz w:val="20"/>
          <w:szCs w:val="20"/>
          <w:lang w:bidi="ar-EG"/>
        </w:rPr>
        <w:t>seasons.</w:t>
      </w:r>
      <w:r w:rsidRPr="00832469">
        <w:rPr>
          <w:rFonts w:ascii="Times New Roman" w:hAnsi="Times New Roman" w:cs="Times New Roman"/>
          <w:sz w:val="20"/>
          <w:szCs w:val="20"/>
        </w:rPr>
        <w:t>Analysis</w:t>
      </w:r>
      <w:proofErr w:type="spellEnd"/>
      <w:r w:rsidRPr="00832469">
        <w:rPr>
          <w:rFonts w:ascii="Times New Roman" w:hAnsi="Times New Roman" w:cs="Times New Roman"/>
          <w:sz w:val="20"/>
          <w:szCs w:val="20"/>
        </w:rPr>
        <w:t xml:space="preserve"> of the data obtained indicates a significant positive effect of microbial inoculation on plant growth compared to the control. </w:t>
      </w:r>
      <w:proofErr w:type="spellStart"/>
      <w:r w:rsidRPr="00832469">
        <w:rPr>
          <w:rFonts w:ascii="Times New Roman" w:hAnsi="Times New Roman" w:cs="Times New Roman"/>
          <w:sz w:val="20"/>
          <w:szCs w:val="20"/>
        </w:rPr>
        <w:t>Microhiza</w:t>
      </w:r>
      <w:proofErr w:type="spellEnd"/>
      <w:r w:rsidRPr="00832469">
        <w:rPr>
          <w:rFonts w:ascii="Times New Roman" w:hAnsi="Times New Roman" w:cs="Times New Roman"/>
          <w:sz w:val="20"/>
          <w:szCs w:val="20"/>
        </w:rPr>
        <w:t xml:space="preserve"> performed best overall for most vegetative, reproductive, and biochemical parameters, especially chlorophyll content, flower production, yield, oil percentage, and soil biological activity measures (DHA and IAA). </w:t>
      </w:r>
      <w:proofErr w:type="spellStart"/>
      <w:r w:rsidRPr="00832469">
        <w:rPr>
          <w:rFonts w:ascii="Times New Roman" w:hAnsi="Times New Roman" w:cs="Times New Roman"/>
          <w:i/>
          <w:iCs/>
          <w:sz w:val="20"/>
          <w:szCs w:val="20"/>
        </w:rPr>
        <w:t>Trichorumus</w:t>
      </w:r>
      <w:proofErr w:type="spellEnd"/>
      <w:r w:rsidRPr="00832469">
        <w:rPr>
          <w:rFonts w:ascii="Times New Roman" w:hAnsi="Times New Roman" w:cs="Times New Roman"/>
          <w:b/>
          <w:bCs/>
          <w:i/>
          <w:iCs/>
          <w:sz w:val="20"/>
          <w:szCs w:val="20"/>
        </w:rPr>
        <w:t xml:space="preserve"> </w:t>
      </w:r>
      <w:r w:rsidRPr="00832469">
        <w:rPr>
          <w:rFonts w:ascii="Times New Roman" w:hAnsi="Times New Roman" w:cs="Times New Roman"/>
          <w:sz w:val="20"/>
          <w:szCs w:val="20"/>
        </w:rPr>
        <w:t xml:space="preserve">sp. also performed well for most reproductive parameters and oil accumulation. Bacterial treatments </w:t>
      </w:r>
      <w:r w:rsidRPr="00832469">
        <w:rPr>
          <w:rFonts w:ascii="Times New Roman" w:hAnsi="Times New Roman" w:cs="Times New Roman"/>
          <w:i/>
          <w:iCs/>
          <w:sz w:val="20"/>
          <w:szCs w:val="20"/>
        </w:rPr>
        <w:t xml:space="preserve">(B. </w:t>
      </w:r>
      <w:proofErr w:type="spellStart"/>
      <w:r w:rsidRPr="00832469">
        <w:rPr>
          <w:rFonts w:ascii="Times New Roman" w:hAnsi="Times New Roman" w:cs="Times New Roman"/>
          <w:i/>
          <w:iCs/>
          <w:sz w:val="20"/>
          <w:szCs w:val="20"/>
        </w:rPr>
        <w:t>velezensis</w:t>
      </w:r>
      <w:proofErr w:type="spellEnd"/>
      <w:r w:rsidRPr="00832469">
        <w:rPr>
          <w:rFonts w:ascii="Times New Roman" w:hAnsi="Times New Roman" w:cs="Times New Roman"/>
          <w:sz w:val="20"/>
          <w:szCs w:val="20"/>
        </w:rPr>
        <w:t xml:space="preserve"> and </w:t>
      </w:r>
      <w:r w:rsidRPr="00832469">
        <w:rPr>
          <w:rFonts w:ascii="Times New Roman" w:hAnsi="Times New Roman" w:cs="Times New Roman"/>
          <w:i/>
          <w:iCs/>
          <w:sz w:val="20"/>
          <w:szCs w:val="20"/>
        </w:rPr>
        <w:t>B. cereus</w:t>
      </w:r>
      <w:r w:rsidRPr="00832469">
        <w:rPr>
          <w:rFonts w:ascii="Times New Roman" w:hAnsi="Times New Roman" w:cs="Times New Roman"/>
          <w:sz w:val="20"/>
          <w:szCs w:val="20"/>
        </w:rPr>
        <w:t xml:space="preserve">) improved most physiological and yield-related parameters compared to the control, thus confirming their ability to increase nutrient availability and plant growth regulation. However, the control treatment showed lower values for most parameters. Seasonal variation was also noted, where the 2025 season showed a slight increase in most physiological, productivity, and soil enzymatic parameters, thus indicating improved plant-microbe interactions over time. In general, the heatmap offers a comprehensive representation of the data, emphasizing the superiority of microbial treatments, especially </w:t>
      </w:r>
      <w:proofErr w:type="spellStart"/>
      <w:r w:rsidRPr="00832469">
        <w:rPr>
          <w:rFonts w:ascii="Times New Roman" w:hAnsi="Times New Roman" w:cs="Times New Roman"/>
          <w:sz w:val="20"/>
          <w:szCs w:val="20"/>
        </w:rPr>
        <w:t>Microhiza</w:t>
      </w:r>
      <w:proofErr w:type="spellEnd"/>
      <w:r w:rsidRPr="00832469">
        <w:rPr>
          <w:rFonts w:ascii="Times New Roman" w:hAnsi="Times New Roman" w:cs="Times New Roman"/>
          <w:sz w:val="20"/>
          <w:szCs w:val="20"/>
        </w:rPr>
        <w:t xml:space="preserve"> and </w:t>
      </w:r>
      <w:proofErr w:type="spellStart"/>
      <w:r w:rsidRPr="00832469">
        <w:rPr>
          <w:rFonts w:ascii="Times New Roman" w:hAnsi="Times New Roman" w:cs="Times New Roman"/>
          <w:i/>
          <w:iCs/>
          <w:sz w:val="20"/>
          <w:szCs w:val="20"/>
        </w:rPr>
        <w:t>Trichorumus</w:t>
      </w:r>
      <w:proofErr w:type="spellEnd"/>
      <w:r w:rsidRPr="00832469">
        <w:rPr>
          <w:rFonts w:ascii="Times New Roman" w:hAnsi="Times New Roman" w:cs="Times New Roman"/>
          <w:i/>
          <w:iCs/>
          <w:sz w:val="20"/>
          <w:szCs w:val="20"/>
        </w:rPr>
        <w:t xml:space="preserve"> </w:t>
      </w:r>
      <w:r w:rsidRPr="00832469">
        <w:rPr>
          <w:rFonts w:ascii="Times New Roman" w:hAnsi="Times New Roman" w:cs="Times New Roman"/>
          <w:sz w:val="20"/>
          <w:szCs w:val="20"/>
        </w:rPr>
        <w:t>sp</w:t>
      </w:r>
      <w:r w:rsidRPr="00832469">
        <w:rPr>
          <w:rFonts w:ascii="Times New Roman" w:hAnsi="Times New Roman" w:cs="Times New Roman"/>
          <w:b/>
          <w:bCs/>
          <w:i/>
          <w:iCs/>
          <w:sz w:val="20"/>
          <w:szCs w:val="20"/>
        </w:rPr>
        <w:t>.</w:t>
      </w:r>
      <w:r w:rsidRPr="00832469">
        <w:rPr>
          <w:rFonts w:ascii="Times New Roman" w:hAnsi="Times New Roman" w:cs="Times New Roman"/>
          <w:sz w:val="20"/>
          <w:szCs w:val="20"/>
        </w:rPr>
        <w:t>, in improving plant growth, productivity, and soil biological activity.</w:t>
      </w:r>
      <w:r w:rsidRPr="00832469">
        <w:rPr>
          <w:sz w:val="20"/>
          <w:szCs w:val="20"/>
        </w:rPr>
        <w:t xml:space="preserve"> </w:t>
      </w:r>
      <w:r w:rsidRPr="00832469">
        <w:rPr>
          <w:rFonts w:ascii="Times New Roman" w:hAnsi="Times New Roman" w:cs="Times New Roman"/>
          <w:color w:val="000000" w:themeColor="text1"/>
          <w:sz w:val="20"/>
          <w:szCs w:val="20"/>
        </w:rPr>
        <w:t>Moreover, the circular heatmap highlights the seasonal consistency in treatment responses, where most microbial treatments retained their superiority over the control treatment despite small seasonal variations</w:t>
      </w:r>
      <w:r w:rsidRPr="00832469">
        <w:rPr>
          <w:rFonts w:ascii="Times New Roman" w:hAnsi="Times New Roman" w:cs="Times New Roman"/>
          <w:sz w:val="20"/>
          <w:szCs w:val="20"/>
        </w:rPr>
        <w:t xml:space="preserve">. The heatmap further emphasizes that the improvements were not limited to a single parameter but were achieved simultaneously for vegetative growth, reproductive performance, and biochemical properties. This integrated improvement indicates the complementary function of microbial inoculation in enhancing nutrient assimilation, physiological efficiency, and metabolic processes. In addition, the soil biological parameters (DHA and IAA) demonstrated significant increments in microbial treatments, indicating the improvement in microbial activity and rhizosphere processes. Cumulatively, these results not only establish the significant and positive effects of microbial inoculation on plant growth, productivity, and soil </w:t>
      </w:r>
      <w:r w:rsidRPr="00832469">
        <w:rPr>
          <w:rFonts w:ascii="Times New Roman" w:hAnsi="Times New Roman" w:cs="Times New Roman"/>
          <w:sz w:val="20"/>
          <w:szCs w:val="20"/>
        </w:rPr>
        <w:lastRenderedPageBreak/>
        <w:t>microbial activity, but also form a solid foundation for the interpretation of the physiological and microbial mechanisms that follow in the next section.</w:t>
      </w:r>
    </w:p>
    <w:p w14:paraId="6BD51E96" w14:textId="77777777" w:rsidR="0096368A" w:rsidRPr="00832469" w:rsidRDefault="0096368A" w:rsidP="0096368A">
      <w:pPr>
        <w:ind w:right="1080"/>
        <w:rPr>
          <w:rFonts w:ascii="Times New Roman" w:hAnsi="Times New Roman" w:cs="Times New Roman"/>
          <w:b/>
          <w:bCs/>
          <w:color w:val="EE0000"/>
          <w:sz w:val="18"/>
          <w:szCs w:val="18"/>
          <w:lang w:bidi="ar-EG"/>
        </w:rPr>
      </w:pPr>
      <w:r w:rsidRPr="00832469">
        <w:rPr>
          <w:rFonts w:ascii="Times New Roman" w:hAnsi="Times New Roman" w:cs="Times New Roman"/>
          <w:noProof/>
          <w:color w:val="EE0000"/>
          <w:sz w:val="18"/>
          <w:szCs w:val="18"/>
          <w:rtl/>
          <w:lang w:val="ar-EG" w:bidi="ar-EG"/>
          <w14:ligatures w14:val="none"/>
        </w:rPr>
        <mc:AlternateContent>
          <mc:Choice Requires="wpg">
            <w:drawing>
              <wp:anchor distT="0" distB="0" distL="114300" distR="114300" simplePos="0" relativeHeight="251659264" behindDoc="0" locked="0" layoutInCell="1" allowOverlap="1" wp14:anchorId="6678B794" wp14:editId="40279E67">
                <wp:simplePos x="0" y="0"/>
                <wp:positionH relativeFrom="margin">
                  <wp:posOffset>312950</wp:posOffset>
                </wp:positionH>
                <wp:positionV relativeFrom="paragraph">
                  <wp:posOffset>4167</wp:posOffset>
                </wp:positionV>
                <wp:extent cx="4967469" cy="2967555"/>
                <wp:effectExtent l="0" t="0" r="24130" b="23495"/>
                <wp:wrapNone/>
                <wp:docPr id="742121877" name="Group 7"/>
                <wp:cNvGraphicFramePr/>
                <a:graphic xmlns:a="http://schemas.openxmlformats.org/drawingml/2006/main">
                  <a:graphicData uri="http://schemas.microsoft.com/office/word/2010/wordprocessingGroup">
                    <wpg:wgp>
                      <wpg:cNvGrpSpPr/>
                      <wpg:grpSpPr>
                        <a:xfrm>
                          <a:off x="0" y="0"/>
                          <a:ext cx="4967469" cy="2967555"/>
                          <a:chOff x="0" y="0"/>
                          <a:chExt cx="5281127" cy="3665026"/>
                        </a:xfrm>
                      </wpg:grpSpPr>
                      <pic:pic xmlns:pic="http://schemas.openxmlformats.org/drawingml/2006/picture">
                        <pic:nvPicPr>
                          <pic:cNvPr id="20818600" name="Picture 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331" y="9331"/>
                            <a:ext cx="5261610" cy="3655695"/>
                          </a:xfrm>
                          <a:prstGeom prst="rect">
                            <a:avLst/>
                          </a:prstGeom>
                          <a:noFill/>
                        </pic:spPr>
                      </pic:pic>
                      <wps:wsp>
                        <wps:cNvPr id="635110150" name="Rectangle 6"/>
                        <wps:cNvSpPr/>
                        <wps:spPr>
                          <a:xfrm>
                            <a:off x="0" y="0"/>
                            <a:ext cx="5281127" cy="3665026"/>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D7AF27" id="Group 7" o:spid="_x0000_s1026" style="position:absolute;margin-left:24.65pt;margin-top:.35pt;width:391.15pt;height:233.65pt;z-index:251659264;mso-position-horizontal-relative:margin;mso-width-relative:margin;mso-height-relative:margin" coordsize="52811,36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">
                <v:shape id="Picture 3" o:spid="_x0000_s1027" type="#_x0000_t75" style="position:absolute;left:93;top:93;width:52616;height:36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">
                  <v:imagedata r:id="rId19" o:title=""/>
                </v:shape>
                <v:rect id="Rectangle 6" o:spid="_x0000_s1028" style="position:absolute;width:52811;height:36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" filled="f" strokecolor="#030e13 [484]" strokeweight="1.5pt"/>
                <w10:wrap anchorx="margin"/>
              </v:group>
            </w:pict>
          </mc:Fallback>
        </mc:AlternateContent>
      </w:r>
    </w:p>
    <w:p w14:paraId="6A035CB9" w14:textId="77777777" w:rsidR="0096368A" w:rsidRPr="00832469" w:rsidRDefault="0096368A" w:rsidP="0096368A">
      <w:pPr>
        <w:ind w:right="1080"/>
        <w:rPr>
          <w:rFonts w:ascii="Times New Roman" w:hAnsi="Times New Roman" w:cs="Times New Roman"/>
          <w:b/>
          <w:bCs/>
          <w:sz w:val="18"/>
          <w:szCs w:val="18"/>
          <w:lang w:bidi="ar-EG"/>
        </w:rPr>
      </w:pPr>
    </w:p>
    <w:p w14:paraId="1E090558" w14:textId="77777777" w:rsidR="0096368A" w:rsidRPr="00832469" w:rsidRDefault="0096368A" w:rsidP="0096368A">
      <w:pPr>
        <w:ind w:right="1080"/>
        <w:rPr>
          <w:rFonts w:ascii="Times New Roman" w:hAnsi="Times New Roman" w:cs="Times New Roman"/>
          <w:b/>
          <w:bCs/>
          <w:sz w:val="18"/>
          <w:szCs w:val="18"/>
          <w:lang w:bidi="ar-EG"/>
        </w:rPr>
      </w:pPr>
    </w:p>
    <w:p w14:paraId="5B1EB62B" w14:textId="77777777" w:rsidR="0096368A" w:rsidRPr="00832469" w:rsidRDefault="0096368A" w:rsidP="0096368A">
      <w:pPr>
        <w:ind w:right="1080"/>
        <w:rPr>
          <w:rFonts w:ascii="Times New Roman" w:hAnsi="Times New Roman" w:cs="Times New Roman"/>
          <w:b/>
          <w:bCs/>
          <w:sz w:val="18"/>
          <w:szCs w:val="18"/>
          <w:lang w:bidi="ar-EG"/>
        </w:rPr>
      </w:pPr>
    </w:p>
    <w:p w14:paraId="443F681D" w14:textId="77777777" w:rsidR="0096368A" w:rsidRPr="00832469" w:rsidRDefault="0096368A" w:rsidP="0096368A">
      <w:pPr>
        <w:ind w:right="1080"/>
        <w:rPr>
          <w:rFonts w:ascii="Times New Roman" w:hAnsi="Times New Roman" w:cs="Times New Roman"/>
          <w:b/>
          <w:bCs/>
          <w:sz w:val="18"/>
          <w:szCs w:val="18"/>
          <w:lang w:bidi="ar-EG"/>
        </w:rPr>
      </w:pPr>
    </w:p>
    <w:p w14:paraId="4F89E7DE" w14:textId="77777777" w:rsidR="0096368A" w:rsidRPr="00832469" w:rsidRDefault="0096368A" w:rsidP="0096368A">
      <w:pPr>
        <w:ind w:right="1080"/>
        <w:rPr>
          <w:rFonts w:ascii="Times New Roman" w:hAnsi="Times New Roman" w:cs="Times New Roman"/>
          <w:b/>
          <w:bCs/>
          <w:sz w:val="18"/>
          <w:szCs w:val="18"/>
          <w:lang w:bidi="ar-EG"/>
        </w:rPr>
      </w:pPr>
    </w:p>
    <w:p w14:paraId="7891067D" w14:textId="77777777" w:rsidR="0096368A" w:rsidRPr="00832469" w:rsidRDefault="0096368A" w:rsidP="0096368A">
      <w:pPr>
        <w:ind w:right="1080"/>
        <w:rPr>
          <w:rFonts w:ascii="Times New Roman" w:hAnsi="Times New Roman" w:cs="Times New Roman"/>
          <w:b/>
          <w:bCs/>
          <w:sz w:val="18"/>
          <w:szCs w:val="18"/>
          <w:lang w:bidi="ar-EG"/>
        </w:rPr>
      </w:pPr>
    </w:p>
    <w:p w14:paraId="6EB2D741" w14:textId="77777777" w:rsidR="0096368A" w:rsidRPr="00832469" w:rsidRDefault="0096368A" w:rsidP="0096368A">
      <w:pPr>
        <w:ind w:right="1080"/>
        <w:rPr>
          <w:rFonts w:ascii="Times New Roman" w:hAnsi="Times New Roman" w:cs="Times New Roman"/>
          <w:b/>
          <w:bCs/>
          <w:sz w:val="18"/>
          <w:szCs w:val="18"/>
          <w:lang w:bidi="ar-EG"/>
        </w:rPr>
      </w:pPr>
    </w:p>
    <w:p w14:paraId="5DF8BD8A" w14:textId="77777777" w:rsidR="0096368A" w:rsidRPr="00832469" w:rsidRDefault="0096368A" w:rsidP="0096368A">
      <w:pPr>
        <w:ind w:right="1080"/>
        <w:rPr>
          <w:rFonts w:ascii="Times New Roman" w:hAnsi="Times New Roman" w:cs="Times New Roman"/>
          <w:b/>
          <w:bCs/>
          <w:sz w:val="18"/>
          <w:szCs w:val="18"/>
          <w:lang w:bidi="ar-EG"/>
        </w:rPr>
      </w:pPr>
    </w:p>
    <w:p w14:paraId="2A8C4AC0" w14:textId="77777777" w:rsidR="0096368A" w:rsidRPr="00832469" w:rsidRDefault="0096368A" w:rsidP="0096368A">
      <w:pPr>
        <w:ind w:right="1080"/>
        <w:rPr>
          <w:rFonts w:ascii="Times New Roman" w:hAnsi="Times New Roman" w:cs="Times New Roman"/>
          <w:b/>
          <w:bCs/>
          <w:sz w:val="18"/>
          <w:szCs w:val="18"/>
          <w:lang w:bidi="ar-EG"/>
        </w:rPr>
      </w:pPr>
    </w:p>
    <w:p w14:paraId="631C65A4" w14:textId="77777777" w:rsidR="0096368A" w:rsidRPr="00832469" w:rsidRDefault="0096368A" w:rsidP="0096368A">
      <w:pPr>
        <w:ind w:left="720" w:right="270" w:hanging="540"/>
        <w:rPr>
          <w:rFonts w:ascii="Times New Roman" w:hAnsi="Times New Roman" w:cs="Times New Roman"/>
          <w:b/>
          <w:bCs/>
          <w:sz w:val="18"/>
          <w:szCs w:val="18"/>
          <w:rtl/>
          <w:lang w:bidi="ar-EG"/>
        </w:rPr>
      </w:pPr>
    </w:p>
    <w:p w14:paraId="53741FC4" w14:textId="77777777" w:rsidR="0096368A" w:rsidRPr="00832469" w:rsidRDefault="0096368A" w:rsidP="0096368A">
      <w:pPr>
        <w:ind w:left="720" w:right="270" w:hanging="540"/>
        <w:rPr>
          <w:rFonts w:ascii="Times New Roman" w:hAnsi="Times New Roman" w:cs="Times New Roman"/>
          <w:b/>
          <w:bCs/>
          <w:sz w:val="18"/>
          <w:szCs w:val="18"/>
          <w:rtl/>
          <w:lang w:bidi="ar-EG"/>
        </w:rPr>
      </w:pPr>
    </w:p>
    <w:p w14:paraId="28F37E38" w14:textId="77777777" w:rsidR="0096368A" w:rsidRPr="00832469" w:rsidRDefault="0096368A" w:rsidP="0096368A">
      <w:pPr>
        <w:ind w:left="720" w:right="270" w:hanging="540"/>
        <w:rPr>
          <w:rFonts w:ascii="Times New Roman" w:hAnsi="Times New Roman" w:cs="Times New Roman"/>
          <w:b/>
          <w:bCs/>
          <w:sz w:val="18"/>
          <w:szCs w:val="18"/>
          <w:lang w:bidi="ar-EG"/>
        </w:rPr>
      </w:pPr>
      <w:r w:rsidRPr="00832469">
        <w:rPr>
          <w:rFonts w:ascii="Times New Roman" w:hAnsi="Times New Roman" w:cs="Times New Roman"/>
          <w:b/>
          <w:bCs/>
          <w:sz w:val="18"/>
          <w:szCs w:val="18"/>
          <w:lang w:bidi="ar-EG"/>
        </w:rPr>
        <w:t>Fig(1). Heatmap illustrating the response of growth, yield, biochemical, and soil biological traits to different microbial treatments during the 2024 and 2025 seasons.</w:t>
      </w:r>
    </w:p>
    <w:p w14:paraId="203DDFEB" w14:textId="77777777" w:rsidR="0096368A" w:rsidRPr="00832469" w:rsidRDefault="0096368A" w:rsidP="0096368A">
      <w:pPr>
        <w:rPr>
          <w:rFonts w:ascii="Times New Roman" w:hAnsi="Times New Roman" w:cs="Times New Roman"/>
          <w:b/>
          <w:bCs/>
          <w:sz w:val="20"/>
          <w:szCs w:val="20"/>
        </w:rPr>
      </w:pPr>
      <w:r w:rsidRPr="00832469">
        <w:rPr>
          <w:rFonts w:ascii="Times New Roman" w:hAnsi="Times New Roman" w:cs="Times New Roman"/>
          <w:b/>
          <w:bCs/>
          <w:sz w:val="20"/>
          <w:szCs w:val="20"/>
        </w:rPr>
        <w:t>Discussion</w:t>
      </w:r>
    </w:p>
    <w:p w14:paraId="00C40F58" w14:textId="77777777" w:rsidR="0096368A" w:rsidRPr="00832469" w:rsidRDefault="0096368A" w:rsidP="0096368A">
      <w:pPr>
        <w:ind w:firstLine="720"/>
        <w:jc w:val="both"/>
        <w:rPr>
          <w:rFonts w:ascii="Times New Roman" w:hAnsi="Times New Roman" w:cs="Times New Roman"/>
          <w:sz w:val="20"/>
          <w:szCs w:val="20"/>
          <w:rtl/>
        </w:rPr>
      </w:pPr>
      <w:r w:rsidRPr="00832469">
        <w:rPr>
          <w:rFonts w:ascii="Times New Roman" w:hAnsi="Times New Roman" w:cs="Times New Roman"/>
          <w:color w:val="000000" w:themeColor="text1"/>
          <w:sz w:val="20"/>
          <w:szCs w:val="20"/>
        </w:rPr>
        <w:t>points out the positive and cumulative effect of microbial inoculation on the photosynthetic potential of the olive trees. The enhancement in leaf number and leaf surface area that was noticed under microbial inoculation is in accordance with the observed increase in total chlorophyll content, which indicates a good coordination between the development of structural canopy and photosynthesis.</w:t>
      </w:r>
      <w:r w:rsidRPr="00832469">
        <w:rPr>
          <w:rFonts w:ascii="Times New Roman" w:hAnsi="Times New Roman" w:cs="Times New Roman"/>
          <w:color w:val="000000" w:themeColor="text1"/>
          <w:sz w:val="20"/>
          <w:szCs w:val="20"/>
          <w:rtl/>
        </w:rPr>
        <w:t xml:space="preserve"> </w:t>
      </w:r>
      <w:r w:rsidRPr="00832469">
        <w:rPr>
          <w:rFonts w:ascii="Times New Roman" w:hAnsi="Times New Roman" w:cs="Times New Roman"/>
          <w:color w:val="000000" w:themeColor="text1"/>
          <w:sz w:val="20"/>
          <w:szCs w:val="20"/>
        </w:rPr>
        <w:t>The significantly higher improvement in chlorophyll content in the second season than in the first indicates that long-term microbial inoculation accelerates soil biological activity, as well as below-ground interactions between roots and microorganisms, toward long-term improvement in plant physiological performance. In the first year (2024), the lack of significant difference among the treatments indicates that the application of microbial inoculants has not influenced chlorophyll biosynthesis.</w:t>
      </w:r>
      <w:r w:rsidRPr="00832469">
        <w:rPr>
          <w:rFonts w:ascii="Times New Roman" w:hAnsi="Times New Roman" w:cs="Times New Roman"/>
          <w:color w:val="000000" w:themeColor="text1"/>
          <w:sz w:val="20"/>
          <w:szCs w:val="20"/>
          <w:rtl/>
        </w:rPr>
        <w:t xml:space="preserve"> </w:t>
      </w:r>
      <w:r w:rsidRPr="00832469">
        <w:rPr>
          <w:rFonts w:ascii="Times New Roman" w:hAnsi="Times New Roman" w:cs="Times New Roman"/>
          <w:color w:val="000000" w:themeColor="text1"/>
          <w:sz w:val="20"/>
          <w:szCs w:val="20"/>
        </w:rPr>
        <w:t>It has been observed that perennial woody plants take time to allow the microbial colonization of the rhizosphere to take place and function optimally (</w:t>
      </w:r>
      <w:proofErr w:type="spellStart"/>
      <w:r w:rsidRPr="00832469">
        <w:rPr>
          <w:rFonts w:ascii="Times New Roman" w:hAnsi="Times New Roman" w:cs="Times New Roman"/>
          <w:color w:val="000000" w:themeColor="text1"/>
          <w:sz w:val="20"/>
          <w:szCs w:val="20"/>
        </w:rPr>
        <w:t>Rouphael</w:t>
      </w:r>
      <w:proofErr w:type="spellEnd"/>
      <w:r w:rsidRPr="00832469">
        <w:rPr>
          <w:rFonts w:ascii="Times New Roman" w:hAnsi="Times New Roman" w:cs="Times New Roman"/>
          <w:color w:val="000000" w:themeColor="text1"/>
          <w:sz w:val="20"/>
          <w:szCs w:val="20"/>
        </w:rPr>
        <w:t xml:space="preserve"> and Colla 2020).</w:t>
      </w:r>
      <w:r w:rsidRPr="00832469">
        <w:rPr>
          <w:rFonts w:ascii="Times New Roman" w:hAnsi="Times New Roman" w:cs="Times New Roman"/>
          <w:vanish/>
          <w:color w:val="000000" w:themeColor="text1"/>
          <w:sz w:val="20"/>
          <w:szCs w:val="20"/>
        </w:rPr>
        <w:t>Top of Form</w:t>
      </w:r>
      <w:r w:rsidRPr="00832469">
        <w:rPr>
          <w:rFonts w:ascii="Times New Roman" w:hAnsi="Times New Roman" w:cs="Times New Roman"/>
          <w:color w:val="000000" w:themeColor="text1"/>
          <w:sz w:val="20"/>
          <w:szCs w:val="20"/>
        </w:rPr>
        <w:t xml:space="preserve">On the other hand, the second season(2025) revealed an obvious increase in total chlorophyll in treated plants using microorganisms as compared to the control treatment. The highest amount of chlorophyll was recorded in mycorrhiza and </w:t>
      </w:r>
      <w:r w:rsidRPr="00832469">
        <w:rPr>
          <w:rFonts w:ascii="Times New Roman" w:hAnsi="Times New Roman" w:cs="Times New Roman"/>
          <w:i/>
          <w:iCs/>
          <w:color w:val="000000" w:themeColor="text1"/>
          <w:sz w:val="20"/>
          <w:szCs w:val="20"/>
        </w:rPr>
        <w:t>B. cereus</w:t>
      </w:r>
      <w:r w:rsidRPr="00832469">
        <w:rPr>
          <w:rFonts w:ascii="Times New Roman" w:hAnsi="Times New Roman" w:cs="Times New Roman"/>
          <w:color w:val="000000" w:themeColor="text1"/>
          <w:sz w:val="20"/>
          <w:szCs w:val="20"/>
        </w:rPr>
        <w:t xml:space="preserve"> treatments. This increase can be linked to the ability of beneficial microorganisms to increase the availability of nutrients such as nitrogen and magnesium, a critical ingredient of chlorophyll. This is according to Jaiswal et al. (2021). Microbial inoculation caused a substantial improvement in vegetative growth by increasing leaf number, leaf surface area, and chlorophyll content, suggesting a collective improvement in morphological and biochemical parameters. The large hyphal network of arbuscular mycorrhizal fungi might have contributed to better nutrient and water uptake, which in turn led to the development of larger </w:t>
      </w:r>
      <w:proofErr w:type="spellStart"/>
      <w:r w:rsidRPr="00832469">
        <w:rPr>
          <w:rFonts w:ascii="Times New Roman" w:hAnsi="Times New Roman" w:cs="Times New Roman"/>
          <w:color w:val="000000" w:themeColor="text1"/>
          <w:sz w:val="20"/>
          <w:szCs w:val="20"/>
        </w:rPr>
        <w:t>photosynetically</w:t>
      </w:r>
      <w:proofErr w:type="spellEnd"/>
      <w:r w:rsidRPr="00832469">
        <w:rPr>
          <w:rFonts w:ascii="Times New Roman" w:hAnsi="Times New Roman" w:cs="Times New Roman"/>
          <w:color w:val="000000" w:themeColor="text1"/>
          <w:sz w:val="20"/>
          <w:szCs w:val="20"/>
        </w:rPr>
        <w:t xml:space="preserve"> active leaves and increased chlorophyll production (Bizos et al., 2020; </w:t>
      </w:r>
      <w:proofErr w:type="spellStart"/>
      <w:r w:rsidRPr="00832469">
        <w:rPr>
          <w:rFonts w:ascii="Times New Roman" w:hAnsi="Times New Roman" w:cs="Times New Roman"/>
          <w:color w:val="000000" w:themeColor="text1"/>
          <w:sz w:val="20"/>
          <w:szCs w:val="20"/>
        </w:rPr>
        <w:t>Lv</w:t>
      </w:r>
      <w:proofErr w:type="spellEnd"/>
      <w:r w:rsidRPr="00832469">
        <w:rPr>
          <w:rFonts w:ascii="Times New Roman" w:hAnsi="Times New Roman" w:cs="Times New Roman"/>
          <w:color w:val="000000" w:themeColor="text1"/>
          <w:sz w:val="20"/>
          <w:szCs w:val="20"/>
        </w:rPr>
        <w:t xml:space="preserve"> et al., 2024). Similarly, </w:t>
      </w:r>
      <w:r w:rsidRPr="00832469">
        <w:rPr>
          <w:rFonts w:ascii="Times New Roman" w:hAnsi="Times New Roman" w:cs="Times New Roman"/>
          <w:i/>
          <w:iCs/>
          <w:color w:val="000000" w:themeColor="text1"/>
          <w:sz w:val="20"/>
          <w:szCs w:val="20"/>
        </w:rPr>
        <w:t xml:space="preserve">B. </w:t>
      </w:r>
      <w:proofErr w:type="spellStart"/>
      <w:r w:rsidRPr="00832469">
        <w:rPr>
          <w:rFonts w:ascii="Times New Roman" w:hAnsi="Times New Roman" w:cs="Times New Roman"/>
          <w:i/>
          <w:iCs/>
          <w:color w:val="000000" w:themeColor="text1"/>
          <w:sz w:val="20"/>
          <w:szCs w:val="20"/>
        </w:rPr>
        <w:t>velezensis</w:t>
      </w:r>
      <w:proofErr w:type="spellEnd"/>
      <w:r w:rsidRPr="00832469">
        <w:rPr>
          <w:rFonts w:ascii="Times New Roman" w:hAnsi="Times New Roman" w:cs="Times New Roman"/>
          <w:color w:val="000000" w:themeColor="text1"/>
          <w:sz w:val="20"/>
          <w:szCs w:val="20"/>
        </w:rPr>
        <w:t xml:space="preserve"> might have contributed to the development of plants by stimulating phytohormone production and nutrient solubilization, which in turn led to increased leaf development and chlorophyll content (</w:t>
      </w:r>
      <w:proofErr w:type="spellStart"/>
      <w:r w:rsidRPr="00832469">
        <w:rPr>
          <w:rFonts w:ascii="Times New Roman" w:hAnsi="Times New Roman" w:cs="Times New Roman"/>
          <w:color w:val="000000" w:themeColor="text1"/>
          <w:sz w:val="20"/>
          <w:szCs w:val="20"/>
        </w:rPr>
        <w:t>Francioli</w:t>
      </w:r>
      <w:proofErr w:type="spellEnd"/>
      <w:r w:rsidRPr="00832469">
        <w:rPr>
          <w:rFonts w:ascii="Times New Roman" w:hAnsi="Times New Roman" w:cs="Times New Roman"/>
          <w:color w:val="000000" w:themeColor="text1"/>
          <w:sz w:val="20"/>
          <w:szCs w:val="20"/>
        </w:rPr>
        <w:t xml:space="preserve"> et al., 2025). </w:t>
      </w:r>
      <w:proofErr w:type="spellStart"/>
      <w:r w:rsidRPr="00832469">
        <w:rPr>
          <w:rFonts w:ascii="Times New Roman" w:hAnsi="Times New Roman" w:cs="Times New Roman"/>
          <w:i/>
          <w:iCs/>
          <w:color w:val="000000" w:themeColor="text1"/>
          <w:sz w:val="20"/>
          <w:szCs w:val="20"/>
        </w:rPr>
        <w:t>Trichorumus</w:t>
      </w:r>
      <w:proofErr w:type="spellEnd"/>
      <w:r w:rsidRPr="00832469">
        <w:rPr>
          <w:rFonts w:ascii="Times New Roman" w:hAnsi="Times New Roman" w:cs="Times New Roman"/>
          <w:color w:val="000000" w:themeColor="text1"/>
          <w:sz w:val="20"/>
          <w:szCs w:val="20"/>
        </w:rPr>
        <w:t xml:space="preserve"> sp. have been reported to increase root development and nutrient uptake, which is consistent with the observed increase in leaf development and photosynthetic activity (Reis et al., 2022). Although </w:t>
      </w:r>
      <w:r w:rsidRPr="00832469">
        <w:rPr>
          <w:rFonts w:ascii="Times New Roman" w:hAnsi="Times New Roman" w:cs="Times New Roman"/>
          <w:i/>
          <w:iCs/>
          <w:color w:val="000000" w:themeColor="text1"/>
          <w:sz w:val="20"/>
          <w:szCs w:val="20"/>
        </w:rPr>
        <w:t>B. cereus</w:t>
      </w:r>
      <w:r w:rsidRPr="00832469">
        <w:rPr>
          <w:rFonts w:ascii="Times New Roman" w:hAnsi="Times New Roman" w:cs="Times New Roman"/>
          <w:color w:val="000000" w:themeColor="text1"/>
          <w:sz w:val="20"/>
          <w:szCs w:val="20"/>
        </w:rPr>
        <w:t xml:space="preserve"> showed a relatively moderate effect, its contribution to rhizosphere activity and nutrient mobilization might have helped in overall plant development. The collective effect of these microbes suggests that improved nutrient uptake and </w:t>
      </w:r>
      <w:r w:rsidRPr="00832469">
        <w:rPr>
          <w:rFonts w:ascii="Times New Roman" w:hAnsi="Times New Roman" w:cs="Times New Roman"/>
          <w:color w:val="000000" w:themeColor="text1"/>
          <w:sz w:val="20"/>
          <w:szCs w:val="20"/>
        </w:rPr>
        <w:lastRenderedPageBreak/>
        <w:t>physiological efficiency are responsible for the observed increase in both morphological and biochemical parameters(Basu et al., 2021).</w:t>
      </w:r>
      <w:r w:rsidRPr="00832469">
        <w:rPr>
          <w:rFonts w:ascii="Times New Roman" w:hAnsi="Times New Roman" w:cs="Times New Roman"/>
          <w:sz w:val="20"/>
          <w:szCs w:val="20"/>
        </w:rPr>
        <w:t>On the same note, an increase in chlorophyll due to microbial treatment was supported by a study conducted by Mishra et al. (2023), who revealed the effectiveness of microbial treatment in boosting the intake of nutrients and root development. Arbuscular mycorrhizal fungi can increase phosphorus solubilization and help in the absorption of micronutrients, indirectly contributing to the stabilization and efficiency of chlorophyll and chloroplast functions during stressed conditions (Peng et al., 2024), The increased levels of chlorophyll found in mycorrhiza-treated olive trees correlate with previous data that shows increased chloroplast development and prevention of chlorophyll degradation due to the arbuscular mycorrhizal association, particularly during salinity stress conditions (Ali, 2023). In addition, plant growth-promoting Rhizobacteria (PGPR), including </w:t>
      </w:r>
      <w:r w:rsidRPr="00832469">
        <w:rPr>
          <w:rFonts w:ascii="Times New Roman" w:hAnsi="Times New Roman" w:cs="Times New Roman"/>
          <w:i/>
          <w:iCs/>
          <w:sz w:val="20"/>
          <w:szCs w:val="20"/>
        </w:rPr>
        <w:t xml:space="preserve">B. </w:t>
      </w:r>
      <w:proofErr w:type="spellStart"/>
      <w:r w:rsidRPr="00832469">
        <w:rPr>
          <w:rFonts w:ascii="Times New Roman" w:hAnsi="Times New Roman" w:cs="Times New Roman"/>
          <w:i/>
          <w:iCs/>
          <w:sz w:val="20"/>
          <w:szCs w:val="20"/>
        </w:rPr>
        <w:t>velezensis</w:t>
      </w:r>
      <w:proofErr w:type="spellEnd"/>
      <w:r w:rsidRPr="00832469">
        <w:rPr>
          <w:rFonts w:ascii="Times New Roman" w:hAnsi="Times New Roman" w:cs="Times New Roman"/>
          <w:sz w:val="20"/>
          <w:szCs w:val="20"/>
        </w:rPr>
        <w:t> and </w:t>
      </w:r>
      <w:r w:rsidRPr="00832469">
        <w:rPr>
          <w:rFonts w:ascii="Times New Roman" w:hAnsi="Times New Roman" w:cs="Times New Roman"/>
          <w:i/>
          <w:iCs/>
          <w:sz w:val="20"/>
          <w:szCs w:val="20"/>
        </w:rPr>
        <w:t>B. cereus</w:t>
      </w:r>
      <w:r w:rsidRPr="00832469">
        <w:rPr>
          <w:rFonts w:ascii="Times New Roman" w:hAnsi="Times New Roman" w:cs="Times New Roman"/>
          <w:sz w:val="20"/>
          <w:szCs w:val="20"/>
        </w:rPr>
        <w:t xml:space="preserve">, have long been recognized to produce phytohormones like indole-3-acetic acid and </w:t>
      </w:r>
      <w:proofErr w:type="spellStart"/>
      <w:r w:rsidRPr="00832469">
        <w:rPr>
          <w:rFonts w:ascii="Times New Roman" w:hAnsi="Times New Roman" w:cs="Times New Roman"/>
          <w:sz w:val="20"/>
          <w:szCs w:val="20"/>
        </w:rPr>
        <w:t>cytokinins</w:t>
      </w:r>
      <w:proofErr w:type="spellEnd"/>
      <w:r w:rsidRPr="00832469">
        <w:rPr>
          <w:rFonts w:ascii="Times New Roman" w:hAnsi="Times New Roman" w:cs="Times New Roman"/>
          <w:sz w:val="20"/>
          <w:szCs w:val="20"/>
        </w:rPr>
        <w:t xml:space="preserve">, thereby inducing an increased expansion of leaves, development of chloroplasts, and photosynthetic function (Wang et al., 2023). </w:t>
      </w:r>
      <w:proofErr w:type="spellStart"/>
      <w:r w:rsidRPr="00832469">
        <w:rPr>
          <w:rFonts w:ascii="Times New Roman" w:hAnsi="Times New Roman" w:cs="Times New Roman"/>
          <w:sz w:val="20"/>
          <w:szCs w:val="20"/>
        </w:rPr>
        <w:t>Cytokinins</w:t>
      </w:r>
      <w:proofErr w:type="spellEnd"/>
      <w:r w:rsidRPr="00832469">
        <w:rPr>
          <w:rFonts w:ascii="Times New Roman" w:hAnsi="Times New Roman" w:cs="Times New Roman"/>
          <w:sz w:val="20"/>
          <w:szCs w:val="20"/>
        </w:rPr>
        <w:t xml:space="preserve"> specifically regulate maintaining higher chlorophyll content, hence the increased content recorded in the second season (Kisvarga et al., 2022). </w:t>
      </w:r>
      <w:proofErr w:type="spellStart"/>
      <w:r w:rsidRPr="00832469">
        <w:rPr>
          <w:rFonts w:ascii="Times New Roman" w:hAnsi="Times New Roman" w:cs="Times New Roman"/>
          <w:sz w:val="20"/>
          <w:szCs w:val="20"/>
        </w:rPr>
        <w:t>Ashmawi</w:t>
      </w:r>
      <w:proofErr w:type="spellEnd"/>
      <w:r w:rsidRPr="00832469">
        <w:rPr>
          <w:rFonts w:ascii="Times New Roman" w:hAnsi="Times New Roman" w:cs="Times New Roman"/>
          <w:sz w:val="20"/>
          <w:szCs w:val="20"/>
        </w:rPr>
        <w:t xml:space="preserve"> et al., (2022) reported that the presence of cyanobacteria increased chlorophyll content in plant leaves. </w:t>
      </w:r>
    </w:p>
    <w:p w14:paraId="6CC47174" w14:textId="7B172EA0" w:rsidR="00AE74FA" w:rsidRDefault="0096368A" w:rsidP="00AE74FA">
      <w:pPr>
        <w:ind w:firstLine="720"/>
        <w:jc w:val="both"/>
        <w:rPr>
          <w:rFonts w:ascii="Times New Roman" w:hAnsi="Times New Roman" w:cs="Times New Roman"/>
          <w:sz w:val="20"/>
          <w:szCs w:val="20"/>
        </w:rPr>
      </w:pPr>
      <w:r w:rsidRPr="00832469">
        <w:rPr>
          <w:rFonts w:ascii="Times New Roman" w:hAnsi="Times New Roman" w:cs="Times New Roman"/>
          <w:color w:val="000000" w:themeColor="text1"/>
          <w:sz w:val="20"/>
          <w:szCs w:val="20"/>
        </w:rPr>
        <w:t xml:space="preserve"> In this study the microbial inoculation not only improved vegetative and reproductive parameters but also led to important advancements in fruit quality and productivity. Fruit physical parameters, such as fruit weight, length, and width, were positively affected by beneficial microbes, especially </w:t>
      </w:r>
      <w:r w:rsidRPr="00832469">
        <w:rPr>
          <w:rFonts w:ascii="Times New Roman" w:hAnsi="Times New Roman" w:cs="Times New Roman"/>
          <w:i/>
          <w:iCs/>
          <w:color w:val="000000" w:themeColor="text1"/>
          <w:sz w:val="20"/>
          <w:szCs w:val="20"/>
        </w:rPr>
        <w:t>B. cereus</w:t>
      </w:r>
      <w:r w:rsidRPr="00832469">
        <w:rPr>
          <w:rFonts w:ascii="Times New Roman" w:hAnsi="Times New Roman" w:cs="Times New Roman"/>
          <w:color w:val="000000" w:themeColor="text1"/>
          <w:sz w:val="20"/>
          <w:szCs w:val="20"/>
        </w:rPr>
        <w:t xml:space="preserve"> and</w:t>
      </w:r>
      <w:r w:rsidRPr="00832469">
        <w:rPr>
          <w:rFonts w:ascii="Times New Roman" w:hAnsi="Times New Roman" w:cs="Times New Roman"/>
          <w:i/>
          <w:iCs/>
          <w:color w:val="000000" w:themeColor="text1"/>
          <w:sz w:val="20"/>
          <w:szCs w:val="20"/>
        </w:rPr>
        <w:t xml:space="preserve">  </w:t>
      </w:r>
      <w:proofErr w:type="spellStart"/>
      <w:r w:rsidRPr="00832469">
        <w:rPr>
          <w:rFonts w:ascii="Times New Roman" w:hAnsi="Times New Roman" w:cs="Times New Roman"/>
          <w:i/>
          <w:iCs/>
          <w:color w:val="000000" w:themeColor="text1"/>
          <w:sz w:val="20"/>
          <w:szCs w:val="20"/>
        </w:rPr>
        <w:t>Trichorumus</w:t>
      </w:r>
      <w:proofErr w:type="spellEnd"/>
      <w:r w:rsidRPr="00832469">
        <w:rPr>
          <w:rFonts w:ascii="Times New Roman" w:hAnsi="Times New Roman" w:cs="Times New Roman"/>
          <w:i/>
          <w:iCs/>
          <w:color w:val="000000" w:themeColor="text1"/>
          <w:sz w:val="20"/>
          <w:szCs w:val="20"/>
        </w:rPr>
        <w:t xml:space="preserve"> </w:t>
      </w:r>
      <w:r w:rsidRPr="00832469">
        <w:rPr>
          <w:rFonts w:ascii="Times New Roman" w:hAnsi="Times New Roman" w:cs="Times New Roman"/>
          <w:color w:val="000000" w:themeColor="text1"/>
          <w:sz w:val="20"/>
          <w:szCs w:val="20"/>
        </w:rPr>
        <w:t>sp</w:t>
      </w:r>
      <w:r w:rsidRPr="00832469">
        <w:rPr>
          <w:rFonts w:ascii="Times New Roman" w:hAnsi="Times New Roman" w:cs="Times New Roman"/>
          <w:i/>
          <w:iCs/>
          <w:color w:val="000000" w:themeColor="text1"/>
          <w:sz w:val="20"/>
          <w:szCs w:val="20"/>
        </w:rPr>
        <w:t>.,</w:t>
      </w:r>
      <w:r w:rsidRPr="00832469">
        <w:rPr>
          <w:rFonts w:ascii="Times New Roman" w:hAnsi="Times New Roman" w:cs="Times New Roman"/>
          <w:color w:val="000000" w:themeColor="text1"/>
          <w:sz w:val="20"/>
          <w:szCs w:val="20"/>
        </w:rPr>
        <w:t xml:space="preserve"> which may have triggered assimilate partitioning and nutrient mobilization during fruit growth (Sharma et al., 2020 and   Chen et al., 2023). These improvements in fruit parameters were reflected in yield parameters as well, where  </w:t>
      </w:r>
      <w:proofErr w:type="spellStart"/>
      <w:r w:rsidRPr="00832469">
        <w:rPr>
          <w:rFonts w:ascii="Times New Roman" w:hAnsi="Times New Roman" w:cs="Times New Roman"/>
          <w:i/>
          <w:iCs/>
          <w:color w:val="000000" w:themeColor="text1"/>
          <w:sz w:val="20"/>
          <w:szCs w:val="20"/>
        </w:rPr>
        <w:t>Trichorumus</w:t>
      </w:r>
      <w:proofErr w:type="spellEnd"/>
      <w:r w:rsidRPr="00832469">
        <w:rPr>
          <w:rFonts w:ascii="Times New Roman" w:hAnsi="Times New Roman" w:cs="Times New Roman"/>
          <w:i/>
          <w:iCs/>
          <w:color w:val="000000" w:themeColor="text1"/>
          <w:sz w:val="20"/>
          <w:szCs w:val="20"/>
        </w:rPr>
        <w:t xml:space="preserve"> </w:t>
      </w:r>
      <w:proofErr w:type="spellStart"/>
      <w:r w:rsidRPr="00832469">
        <w:rPr>
          <w:rFonts w:ascii="Times New Roman" w:hAnsi="Times New Roman" w:cs="Times New Roman"/>
          <w:color w:val="000000" w:themeColor="text1"/>
          <w:sz w:val="20"/>
          <w:szCs w:val="20"/>
        </w:rPr>
        <w:t>sp</w:t>
      </w:r>
      <w:proofErr w:type="spellEnd"/>
      <w:r w:rsidRPr="00832469">
        <w:rPr>
          <w:rFonts w:ascii="Times New Roman" w:hAnsi="Times New Roman" w:cs="Times New Roman"/>
          <w:color w:val="000000" w:themeColor="text1"/>
          <w:sz w:val="20"/>
          <w:szCs w:val="20"/>
        </w:rPr>
        <w:t xml:space="preserve">  and mycorrhizal inoculation significantly increased per-tree yield compared to the control, indicating improved assimilate production and source-sink relations. In addition, oil percentage was higher in microbial treatments compared to the control, suggesting improved lipid metabolism and efficiency (Bizos et al., 2020;). These observations can be attributed to the increased nutrient uptake, especially nitrogen and magnesium, along with the microbial-induced stimulation of photosynthetic apparatus. This result is in line with recent studies on perennial crops </w:t>
      </w:r>
      <w:r w:rsidRPr="00832469">
        <w:rPr>
          <w:rFonts w:ascii="Times New Roman" w:hAnsi="Times New Roman" w:cs="Times New Roman"/>
          <w:sz w:val="20"/>
          <w:szCs w:val="20"/>
        </w:rPr>
        <w:t xml:space="preserve">where repeated microbial application caused progressive but significant enhancement in photosynthetic traits and stress tolerance </w:t>
      </w:r>
      <w:r w:rsidRPr="00832469">
        <w:rPr>
          <w:rFonts w:ascii="Times New Roman" w:hAnsi="Times New Roman" w:cs="Times New Roman"/>
          <w:color w:val="000000" w:themeColor="text1"/>
          <w:sz w:val="20"/>
          <w:szCs w:val="20"/>
        </w:rPr>
        <w:t xml:space="preserve">(Shahwar </w:t>
      </w:r>
      <w:r w:rsidRPr="00832469">
        <w:rPr>
          <w:rFonts w:ascii="Times New Roman" w:hAnsi="Times New Roman" w:cs="Times New Roman"/>
          <w:sz w:val="20"/>
          <w:szCs w:val="20"/>
        </w:rPr>
        <w:t xml:space="preserve">et al., 2023). </w:t>
      </w:r>
      <w:r w:rsidR="00AE74FA" w:rsidRPr="00D21918">
        <w:rPr>
          <w:rFonts w:ascii="Times New Roman" w:hAnsi="Times New Roman" w:cs="Times New Roman"/>
          <w:sz w:val="20"/>
          <w:szCs w:val="20"/>
        </w:rPr>
        <w:t>Mycorrhizal treatment elevates olive oil content through enhanced nutrient uptake. The foundational principle posits that optimal availability of macro- and micronutrients is essential for the multifaceted biochemical cascades underpinning oil biosynthesis in olive drupes. Phosphorus, notably, facilitates adenosine triphosphate (ATP)-mediated energy transduction and phospholipid biosynthesis—integral constituents of cellular membranes that indirectly contribute to fatty acid elaboration. Nitrogen constitutes a primary element of proteins and enzymes that catalyze pivotal reactions within oil synthesis pathways. Potassium functions in enzyme activation, osmotic regulation, and translocation of saccharides to the fruit, which serve as precursors for lipid synthesis. Calcium and magnesium serve as cofactors in diverse enzymatic reactions. Consequently, although not exhaustively delineated for each nutrient in the referenced context, the augmentation of nutrient acquisition by arbuscular mycorrhizal fungi (AMF) directly fortifies the metabolic apparatus requisite for efficacious oil accumulation and the generation of a superior oil compositional profile in olive fruits (</w:t>
      </w:r>
      <w:proofErr w:type="spellStart"/>
      <w:r w:rsidR="00AE74FA" w:rsidRPr="00D21918">
        <w:rPr>
          <w:rFonts w:ascii="Times New Roman" w:hAnsi="Times New Roman" w:cs="Times New Roman"/>
          <w:sz w:val="20"/>
          <w:szCs w:val="20"/>
        </w:rPr>
        <w:t>Chenchouni</w:t>
      </w:r>
      <w:proofErr w:type="spellEnd"/>
      <w:r w:rsidR="00AE74FA" w:rsidRPr="00D21918">
        <w:rPr>
          <w:rFonts w:ascii="Times New Roman" w:hAnsi="Times New Roman" w:cs="Times New Roman"/>
          <w:sz w:val="20"/>
          <w:szCs w:val="20"/>
        </w:rPr>
        <w:t xml:space="preserve"> et al., 2020).</w:t>
      </w:r>
    </w:p>
    <w:p w14:paraId="551D6661" w14:textId="77777777" w:rsidR="0096368A" w:rsidRPr="00832469" w:rsidRDefault="0096368A" w:rsidP="0096368A">
      <w:pPr>
        <w:ind w:firstLine="720"/>
        <w:jc w:val="both"/>
        <w:rPr>
          <w:rFonts w:ascii="Times New Roman" w:hAnsi="Times New Roman" w:cs="Times New Roman"/>
          <w:color w:val="EE0000"/>
          <w:sz w:val="20"/>
          <w:szCs w:val="20"/>
          <w:lang w:bidi="ar-EG"/>
        </w:rPr>
      </w:pPr>
      <w:r w:rsidRPr="00832469">
        <w:rPr>
          <w:rFonts w:ascii="Times New Roman" w:hAnsi="Times New Roman" w:cs="Times New Roman"/>
          <w:sz w:val="20"/>
          <w:szCs w:val="20"/>
        </w:rPr>
        <w:t>Total phenolic compounds, being the non-enzymatic antioxidant pool, are usually triggered under stress conditions as part of the phenylpropanoid stress response pathway. But microbial inoculation is known to affect the pathway by enhancing the overall health and bioavailability of the plant, treatment triggering reduced phenolic compound induction despite the stress (</w:t>
      </w:r>
      <w:proofErr w:type="spellStart"/>
      <w:r w:rsidRPr="00832469">
        <w:rPr>
          <w:rFonts w:ascii="Times New Roman" w:hAnsi="Times New Roman" w:cs="Times New Roman"/>
          <w:sz w:val="20"/>
          <w:szCs w:val="20"/>
        </w:rPr>
        <w:t>Jmaili</w:t>
      </w:r>
      <w:proofErr w:type="spellEnd"/>
      <w:r w:rsidRPr="00832469">
        <w:rPr>
          <w:rFonts w:ascii="Times New Roman" w:hAnsi="Times New Roman" w:cs="Times New Roman"/>
          <w:sz w:val="20"/>
          <w:szCs w:val="20"/>
        </w:rPr>
        <w:t xml:space="preserve"> et al., 2025). Plant Growth-Promoting Bacteria (PGPB) have been found to offer an effect on the phenolic pathways by influencing the regulation of plant hormones and triggering the stress responses to result in increased phenolic compound synthesis only in cases where stress responses are required (Jakubowska et al., 2025).One of the well-documented physiological responses in salinity-stressed plants is the accumulation of proline in its free form as an Osmo protective mechanism to protect cellular bodies from ion toxicity (Al-</w:t>
      </w:r>
      <w:proofErr w:type="spellStart"/>
      <w:r w:rsidRPr="00832469">
        <w:rPr>
          <w:rFonts w:ascii="Times New Roman" w:hAnsi="Times New Roman" w:cs="Times New Roman"/>
          <w:sz w:val="20"/>
          <w:szCs w:val="20"/>
        </w:rPr>
        <w:t>Maskari</w:t>
      </w:r>
      <w:proofErr w:type="spellEnd"/>
      <w:r w:rsidRPr="00832469">
        <w:rPr>
          <w:rFonts w:ascii="Times New Roman" w:hAnsi="Times New Roman" w:cs="Times New Roman"/>
          <w:sz w:val="20"/>
          <w:szCs w:val="20"/>
        </w:rPr>
        <w:t xml:space="preserve"> and Yaish, 2025). In this study, it is noticeable that there is an increase in proline levels in non-inoculated plant samples as opposed to those inoculated with  different </w:t>
      </w:r>
      <w:proofErr w:type="spellStart"/>
      <w:r w:rsidRPr="00832469">
        <w:rPr>
          <w:rFonts w:ascii="Times New Roman" w:hAnsi="Times New Roman" w:cs="Times New Roman"/>
          <w:sz w:val="20"/>
          <w:szCs w:val="20"/>
        </w:rPr>
        <w:t>microbal</w:t>
      </w:r>
      <w:proofErr w:type="spellEnd"/>
      <w:r w:rsidRPr="00832469">
        <w:rPr>
          <w:rFonts w:ascii="Times New Roman" w:hAnsi="Times New Roman" w:cs="Times New Roman"/>
          <w:sz w:val="20"/>
          <w:szCs w:val="20"/>
        </w:rPr>
        <w:t xml:space="preserve"> biofertilizers. This confirms that when microbes are inoculated, osmotic damage is diminished, thereby lessening proline production in plant tissues. This is in line </w:t>
      </w:r>
      <w:r w:rsidRPr="00832469">
        <w:rPr>
          <w:rFonts w:ascii="Times New Roman" w:hAnsi="Times New Roman" w:cs="Times New Roman"/>
          <w:sz w:val="20"/>
          <w:szCs w:val="20"/>
        </w:rPr>
        <w:lastRenderedPageBreak/>
        <w:t xml:space="preserve">with recent studies that found proline application or enhanced plant tolerance to abiotic stress through microbial inoculation is linked to improved plant growth and diminished oxidative damage (Zulfiqar et al., 2023). The results of the current study were consistent with those of Ghazal et al. (2025), who concluded that the presence of PGPB microbes increases defense systems compounds and reduces oxidative enzymes activities. Peroxidase (POD) and polyphenol oxidase (PPO) Activities related to oxidative phenolic metabolism and oxidative stress-induced browning reactions in plant tissue, was significantly different in the inoculated treatment compared to the controls, in the second year of plant growth, an indicator of oxidative stress, an enzyme responsible for an oxidative stress reaction in plant tissues, was non-significantly different in various treatments, although there was a trend of lower activity in the microbial treatment plants. This indicates that in microbial treatment, there was a decrease in the generation of reactive oxygen species to reduce the demand for high levels of POD activity for an oxidative response/defense mechanism in plants against oxidative stresses applied to them (Abdelaziz et al., 2022). </w:t>
      </w:r>
      <w:r w:rsidRPr="00832469">
        <w:rPr>
          <w:rFonts w:ascii="Times New Roman" w:hAnsi="Times New Roman" w:cs="Times New Roman"/>
          <w:vanish/>
          <w:sz w:val="20"/>
          <w:szCs w:val="20"/>
        </w:rPr>
        <w:t>Top of Form</w:t>
      </w:r>
    </w:p>
    <w:p w14:paraId="63ED7F03" w14:textId="77777777" w:rsidR="0096368A" w:rsidRPr="00832469" w:rsidRDefault="0096368A" w:rsidP="0096368A">
      <w:pPr>
        <w:ind w:firstLine="720"/>
        <w:jc w:val="both"/>
        <w:rPr>
          <w:rFonts w:ascii="Times New Roman" w:eastAsia="Georgia" w:hAnsi="Times New Roman" w:cs="Times New Roman"/>
          <w:color w:val="47D459" w:themeColor="accent3" w:themeTint="99"/>
          <w:spacing w:val="1"/>
          <w:sz w:val="20"/>
          <w:szCs w:val="20"/>
        </w:rPr>
      </w:pPr>
      <w:r w:rsidRPr="00832469">
        <w:rPr>
          <w:rFonts w:ascii="Times New Roman" w:hAnsi="Times New Roman" w:cs="Times New Roman"/>
          <w:sz w:val="20"/>
          <w:szCs w:val="20"/>
        </w:rPr>
        <w:t>The outcomes have shown that microbial inoculants exhibit notable potential within the regulation of biological and phytohormone turnover within the soil, and it becomes accentuated within the second season, as it shows the cumulative effect that microbial treatment can attain within a perennials cropping system, and these outcomes were compared with  Salem   et al.(2023), who found that the effect of microbial bio-fertilizers heightened microbial activities within the soil as well as phytohormones like IAA. It is also well established that dehydrogenase activity is a reliable index for overall microbial activity in the rhizosphere and, thus, for soil biological health. In the present work, microbial inoculation resulted in a significantly higher dehydrogenase activity than in the control treatments, illustrating the increased metabolic and enzymatic functioning of microorganisms in the soil. The increased dehydrogenase activity indicates the successful establishment and persistence of the beneficial microorganisms that enhance organic matter turnover and nutrient cycling, with consequent benefits to improved root-soil interactions and plant nutrient availability(Pedrinho</w:t>
      </w:r>
      <w:r w:rsidRPr="00832469">
        <w:rPr>
          <w:rFonts w:ascii="Times New Roman" w:hAnsi="Times New Roman" w:cs="Times New Roman"/>
          <w:sz w:val="20"/>
          <w:szCs w:val="20"/>
          <w:rtl/>
        </w:rPr>
        <w:t xml:space="preserve"> </w:t>
      </w:r>
      <w:r w:rsidRPr="00832469">
        <w:rPr>
          <w:rFonts w:ascii="Times New Roman" w:hAnsi="Times New Roman" w:cs="Times New Roman"/>
          <w:sz w:val="20"/>
          <w:szCs w:val="20"/>
        </w:rPr>
        <w:t>et al., 2024).The higher dehydrogenase activity in the second season points toward a cumulative effect of microbial inoculation, since successive applications lead to more permanent microbial communities, and enzymatic activities in the rhizosphere continue throughout. This enhancement is particularly important under salinity stress, where soil biological processes are often suppressed. Microbial inoculants have been shown to mitigate negative salinity impacts on soil enzymes through various mechanisms such as improved structure and reduced ionic toxicity, thus maintaining enzymatic efficiency  (Han et al., 2023). Indole compounds, especially indole-3-acetic acid (IAA), serve as the most important plant growth regulator molecules due to their cell elongation and root development promotion activity. In the present study, the indole content increased with microbial inoculation compared to the control, confirming the production of auxin-like substances by plant growth-promoting microorganisms. Increased indole levels enhanced root architecture, and increased water and nutrient uptake under stress conditions were shown by Wahab et al. (2025). Moreover, the positive interaction between increased dehydrogenase activity and the production of indoles reflected increased microbial activities of the rhizosphere and improved hormonal balance. This synergistic effect explained improved vegetative growth and increased stress tolerance of the olive trees subjected to inoculation, as reported by Carillo et al. (2024).</w:t>
      </w:r>
      <w:r w:rsidRPr="00832469">
        <w:rPr>
          <w:rFonts w:ascii="Times New Roman" w:eastAsia="Georgia" w:hAnsi="Times New Roman" w:cs="Times New Roman"/>
          <w:color w:val="47D459" w:themeColor="accent3" w:themeTint="99"/>
          <w:spacing w:val="1"/>
          <w:sz w:val="20"/>
          <w:szCs w:val="20"/>
        </w:rPr>
        <w:t xml:space="preserve"> </w:t>
      </w:r>
    </w:p>
    <w:p w14:paraId="292E85E2" w14:textId="77777777" w:rsidR="0096368A" w:rsidRPr="00832469" w:rsidRDefault="0096368A" w:rsidP="0096368A">
      <w:pPr>
        <w:rPr>
          <w:rFonts w:ascii="Times New Roman" w:hAnsi="Times New Roman" w:cs="Times New Roman"/>
          <w:b/>
          <w:bCs/>
          <w:sz w:val="20"/>
          <w:szCs w:val="20"/>
        </w:rPr>
      </w:pPr>
      <w:r w:rsidRPr="00832469">
        <w:rPr>
          <w:rFonts w:ascii="Times New Roman" w:hAnsi="Times New Roman" w:cs="Times New Roman"/>
          <w:b/>
          <w:bCs/>
          <w:sz w:val="20"/>
          <w:szCs w:val="20"/>
        </w:rPr>
        <w:t xml:space="preserve">Conclusion </w:t>
      </w:r>
    </w:p>
    <w:p w14:paraId="78D3093D" w14:textId="77777777" w:rsidR="0096368A" w:rsidRPr="00832469" w:rsidRDefault="0096368A" w:rsidP="0096368A">
      <w:pPr>
        <w:ind w:firstLine="720"/>
        <w:jc w:val="both"/>
        <w:rPr>
          <w:rFonts w:ascii="Times New Roman" w:hAnsi="Times New Roman" w:cs="Times New Roman"/>
          <w:color w:val="000000" w:themeColor="text1"/>
          <w:sz w:val="20"/>
          <w:szCs w:val="20"/>
        </w:rPr>
      </w:pPr>
      <w:r w:rsidRPr="00832469">
        <w:rPr>
          <w:rFonts w:ascii="Times New Roman" w:hAnsi="Times New Roman" w:cs="Times New Roman"/>
          <w:color w:val="000000" w:themeColor="text1"/>
          <w:sz w:val="20"/>
          <w:szCs w:val="20"/>
        </w:rPr>
        <w:t xml:space="preserve">In general, the results obtained showed a remarkable positive effect of microbial inoculation on olive tree performance at both vegetative and reproductive phases. The improvement in leaf number, leaf area, and chlorophyll content reflected a better photosynthetic ability and canopy development, which formed a sounder physiological basis for reproductive growth. This was manifested by the significant improvement in inflorescence parameters, such as inflorescence length, number of flowers, percentage of perfect flowers, and flowering density, indicating better floral initiation and reproductive efficiency. Consequently, the better flowering habit was reflected in improved fruit physical properties, namely fruit weight and size, indicating better assimilation accumulation and fruit filling. These cumulative effects finally led to an increase in yield per tree and oil percentage, especially in mycorrhizal and </w:t>
      </w:r>
      <w:proofErr w:type="spellStart"/>
      <w:r w:rsidRPr="00832469">
        <w:rPr>
          <w:rFonts w:ascii="Times New Roman" w:hAnsi="Times New Roman" w:cs="Times New Roman"/>
          <w:i/>
          <w:iCs/>
          <w:color w:val="000000" w:themeColor="text1"/>
          <w:sz w:val="20"/>
          <w:szCs w:val="20"/>
        </w:rPr>
        <w:t>Trichorumus</w:t>
      </w:r>
      <w:proofErr w:type="spellEnd"/>
      <w:r w:rsidRPr="00832469">
        <w:rPr>
          <w:rFonts w:ascii="Times New Roman" w:hAnsi="Times New Roman" w:cs="Times New Roman"/>
          <w:i/>
          <w:iCs/>
          <w:color w:val="000000" w:themeColor="text1"/>
          <w:sz w:val="20"/>
          <w:szCs w:val="20"/>
        </w:rPr>
        <w:t xml:space="preserve"> sp.</w:t>
      </w:r>
      <w:r w:rsidRPr="00832469">
        <w:rPr>
          <w:rFonts w:ascii="Times New Roman" w:hAnsi="Times New Roman" w:cs="Times New Roman"/>
          <w:color w:val="000000" w:themeColor="text1"/>
          <w:sz w:val="20"/>
          <w:szCs w:val="20"/>
        </w:rPr>
        <w:t xml:space="preserve">-inoculated treatments, indicating the efficacy of microbial inoculation in improving assimilation production and partitioning to economically important traits. Taken together, the cumulative effects of improved nutrient uptake, </w:t>
      </w:r>
      <w:r w:rsidRPr="00832469">
        <w:rPr>
          <w:rFonts w:ascii="Times New Roman" w:hAnsi="Times New Roman" w:cs="Times New Roman"/>
          <w:color w:val="000000" w:themeColor="text1"/>
          <w:sz w:val="20"/>
          <w:szCs w:val="20"/>
        </w:rPr>
        <w:lastRenderedPageBreak/>
        <w:t>hormonal balance, root growth, and photosynthesis achieved through microbial inoculation can account for the progressive improvement from vegetative growth to final productivity and oil quality.</w:t>
      </w:r>
    </w:p>
    <w:p w14:paraId="38F5D96D" w14:textId="77777777" w:rsidR="004C2CDB" w:rsidRPr="00CA3906" w:rsidRDefault="004C2CDB" w:rsidP="004C2CDB">
      <w:pPr>
        <w:rPr>
          <w:b/>
          <w:highlight w:val="yellow"/>
        </w:rPr>
      </w:pPr>
      <w:r w:rsidRPr="00CA3906">
        <w:rPr>
          <w:b/>
          <w:highlight w:val="yellow"/>
        </w:rPr>
        <w:t>Disclaimer (Artificial intelligence)</w:t>
      </w:r>
    </w:p>
    <w:p w14:paraId="4AA2F261" w14:textId="77777777" w:rsidR="004C2CDB" w:rsidRPr="00740879" w:rsidRDefault="004C2CDB" w:rsidP="004C2CDB">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473F46D4" w14:textId="77777777" w:rsidR="00AD3936" w:rsidRDefault="00AD3936" w:rsidP="0096368A">
      <w:pPr>
        <w:rPr>
          <w:rFonts w:ascii="Times New Roman" w:hAnsi="Times New Roman" w:cs="Times New Roman"/>
          <w:b/>
          <w:bCs/>
          <w:sz w:val="20"/>
          <w:szCs w:val="20"/>
        </w:rPr>
      </w:pPr>
    </w:p>
    <w:p w14:paraId="52E7C3B5" w14:textId="679B2DF7" w:rsidR="0096368A" w:rsidRPr="00832469" w:rsidRDefault="0096368A" w:rsidP="0096368A">
      <w:pPr>
        <w:rPr>
          <w:rFonts w:ascii="Times New Roman" w:hAnsi="Times New Roman" w:cs="Times New Roman"/>
          <w:b/>
          <w:bCs/>
          <w:sz w:val="20"/>
          <w:szCs w:val="20"/>
        </w:rPr>
      </w:pPr>
      <w:r w:rsidRPr="00832469">
        <w:rPr>
          <w:rFonts w:ascii="Times New Roman" w:hAnsi="Times New Roman" w:cs="Times New Roman"/>
          <w:b/>
          <w:bCs/>
          <w:sz w:val="20"/>
          <w:szCs w:val="20"/>
        </w:rPr>
        <w:t>References</w:t>
      </w:r>
    </w:p>
    <w:p w14:paraId="204BE427"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Ateş, A., &amp; Sunar, H. (2025). Evaluation of olive tree, olive and olive oil in the scope of cultural heritage. </w:t>
      </w:r>
      <w:proofErr w:type="spellStart"/>
      <w:r w:rsidRPr="00832469">
        <w:rPr>
          <w:rFonts w:ascii="Times New Roman" w:hAnsi="Times New Roman" w:cs="Times New Roman"/>
          <w:i/>
          <w:iCs/>
          <w:sz w:val="20"/>
          <w:szCs w:val="20"/>
        </w:rPr>
        <w:t>Ağrı</w:t>
      </w:r>
      <w:proofErr w:type="spellEnd"/>
      <w:r w:rsidRPr="00832469">
        <w:rPr>
          <w:rFonts w:ascii="Times New Roman" w:hAnsi="Times New Roman" w:cs="Times New Roman"/>
          <w:i/>
          <w:iCs/>
          <w:sz w:val="20"/>
          <w:szCs w:val="20"/>
        </w:rPr>
        <w:t xml:space="preserve"> İbrahim Çeçen Üniversitesi </w:t>
      </w:r>
      <w:proofErr w:type="spellStart"/>
      <w:r w:rsidRPr="00832469">
        <w:rPr>
          <w:rFonts w:ascii="Times New Roman" w:hAnsi="Times New Roman" w:cs="Times New Roman"/>
          <w:i/>
          <w:iCs/>
          <w:sz w:val="20"/>
          <w:szCs w:val="20"/>
        </w:rPr>
        <w:t>Sosyal</w:t>
      </w:r>
      <w:proofErr w:type="spellEnd"/>
      <w:r w:rsidRPr="00832469">
        <w:rPr>
          <w:rFonts w:ascii="Times New Roman" w:hAnsi="Times New Roman" w:cs="Times New Roman"/>
          <w:i/>
          <w:iCs/>
          <w:sz w:val="20"/>
          <w:szCs w:val="20"/>
        </w:rPr>
        <w:t xml:space="preserve"> </w:t>
      </w:r>
      <w:proofErr w:type="spellStart"/>
      <w:r w:rsidRPr="00832469">
        <w:rPr>
          <w:rFonts w:ascii="Times New Roman" w:hAnsi="Times New Roman" w:cs="Times New Roman"/>
          <w:i/>
          <w:iCs/>
          <w:sz w:val="20"/>
          <w:szCs w:val="20"/>
        </w:rPr>
        <w:t>Bilimler</w:t>
      </w:r>
      <w:proofErr w:type="spellEnd"/>
      <w:r w:rsidRPr="00832469">
        <w:rPr>
          <w:rFonts w:ascii="Times New Roman" w:hAnsi="Times New Roman" w:cs="Times New Roman"/>
          <w:i/>
          <w:iCs/>
          <w:sz w:val="20"/>
          <w:szCs w:val="20"/>
        </w:rPr>
        <w:t xml:space="preserve"> Enstitüsü Dergisi, 11</w:t>
      </w:r>
      <w:r w:rsidRPr="00832469">
        <w:rPr>
          <w:rFonts w:ascii="Times New Roman" w:hAnsi="Times New Roman" w:cs="Times New Roman"/>
          <w:sz w:val="20"/>
          <w:szCs w:val="20"/>
        </w:rPr>
        <w:t xml:space="preserve">(1), 125–151. </w:t>
      </w:r>
      <w:hyperlink r:id="rId20" w:tgtFrame="_new" w:history="1">
        <w:r w:rsidRPr="00832469">
          <w:rPr>
            <w:rFonts w:ascii="Times New Roman" w:hAnsi="Times New Roman" w:cs="Times New Roman"/>
            <w:sz w:val="20"/>
            <w:szCs w:val="20"/>
          </w:rPr>
          <w:t>https://doi.org/10.31463/aicusbed.1538523</w:t>
        </w:r>
      </w:hyperlink>
    </w:p>
    <w:p w14:paraId="1A7C6724"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Rico, E. I., de la Fuente, G. C. M., Morillas, A. O., &amp; Ocaña, A. M. F. (2024). Physiological and biochemical study of the drought tolerance of 14 main olive cultivars in the Mediterranean basin. </w:t>
      </w:r>
      <w:r w:rsidRPr="00832469">
        <w:rPr>
          <w:rFonts w:ascii="Times New Roman" w:hAnsi="Times New Roman" w:cs="Times New Roman"/>
          <w:i/>
          <w:iCs/>
          <w:sz w:val="20"/>
          <w:szCs w:val="20"/>
        </w:rPr>
        <w:t>Photosynthesis Research, 159</w:t>
      </w:r>
      <w:r w:rsidRPr="00832469">
        <w:rPr>
          <w:rFonts w:ascii="Times New Roman" w:hAnsi="Times New Roman" w:cs="Times New Roman"/>
          <w:sz w:val="20"/>
          <w:szCs w:val="20"/>
        </w:rPr>
        <w:t xml:space="preserve">(1), 1–16. </w:t>
      </w:r>
      <w:hyperlink r:id="rId21" w:tgtFrame="_new" w:history="1">
        <w:r w:rsidRPr="00832469">
          <w:rPr>
            <w:rFonts w:ascii="Times New Roman" w:hAnsi="Times New Roman" w:cs="Times New Roman"/>
            <w:sz w:val="20"/>
            <w:szCs w:val="20"/>
          </w:rPr>
          <w:t>https://doi.org/10.1007/s11120-023-01052-8</w:t>
        </w:r>
      </w:hyperlink>
    </w:p>
    <w:p w14:paraId="318D81AF"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Deng, Y., Chen, H., Li, C., Xu, J., Qi, Q., Xu, Y., Zhu, Y., Zheng, J., Peng, D., &amp; Ruan, L. (2019). Endophyte </w:t>
      </w:r>
      <w:r w:rsidRPr="00832469">
        <w:rPr>
          <w:rFonts w:ascii="Times New Roman" w:hAnsi="Times New Roman" w:cs="Times New Roman"/>
          <w:i/>
          <w:iCs/>
          <w:sz w:val="20"/>
          <w:szCs w:val="20"/>
        </w:rPr>
        <w:t>Bacillus subtilis</w:t>
      </w:r>
      <w:r w:rsidRPr="00832469">
        <w:rPr>
          <w:rFonts w:ascii="Times New Roman" w:hAnsi="Times New Roman" w:cs="Times New Roman"/>
          <w:sz w:val="20"/>
          <w:szCs w:val="20"/>
        </w:rPr>
        <w:t xml:space="preserve"> evades plant defense by producing </w:t>
      </w:r>
      <w:proofErr w:type="spellStart"/>
      <w:r w:rsidRPr="00832469">
        <w:rPr>
          <w:rFonts w:ascii="Times New Roman" w:hAnsi="Times New Roman" w:cs="Times New Roman"/>
          <w:sz w:val="20"/>
          <w:szCs w:val="20"/>
        </w:rPr>
        <w:t>lantibiotic</w:t>
      </w:r>
      <w:proofErr w:type="spellEnd"/>
      <w:r w:rsidRPr="00832469">
        <w:rPr>
          <w:rFonts w:ascii="Times New Roman" w:hAnsi="Times New Roman" w:cs="Times New Roman"/>
          <w:sz w:val="20"/>
          <w:szCs w:val="20"/>
        </w:rPr>
        <w:t xml:space="preserve"> </w:t>
      </w:r>
      <w:proofErr w:type="spellStart"/>
      <w:r w:rsidRPr="00832469">
        <w:rPr>
          <w:rFonts w:ascii="Times New Roman" w:hAnsi="Times New Roman" w:cs="Times New Roman"/>
          <w:sz w:val="20"/>
          <w:szCs w:val="20"/>
        </w:rPr>
        <w:t>subtilomycin</w:t>
      </w:r>
      <w:proofErr w:type="spellEnd"/>
      <w:r w:rsidRPr="00832469">
        <w:rPr>
          <w:rFonts w:ascii="Times New Roman" w:hAnsi="Times New Roman" w:cs="Times New Roman"/>
          <w:sz w:val="20"/>
          <w:szCs w:val="20"/>
        </w:rPr>
        <w:t xml:space="preserve"> to mask self-produced flagellin. </w:t>
      </w:r>
      <w:r w:rsidRPr="00832469">
        <w:rPr>
          <w:rFonts w:ascii="Times New Roman" w:hAnsi="Times New Roman" w:cs="Times New Roman"/>
          <w:i/>
          <w:iCs/>
          <w:sz w:val="20"/>
          <w:szCs w:val="20"/>
        </w:rPr>
        <w:t>Communications Biology, 2</w:t>
      </w:r>
      <w:r w:rsidRPr="00832469">
        <w:rPr>
          <w:rFonts w:ascii="Times New Roman" w:hAnsi="Times New Roman" w:cs="Times New Roman"/>
          <w:sz w:val="20"/>
          <w:szCs w:val="20"/>
        </w:rPr>
        <w:t xml:space="preserve">, 368. </w:t>
      </w:r>
      <w:hyperlink r:id="rId22" w:tgtFrame="_new" w:history="1">
        <w:r w:rsidRPr="00832469">
          <w:rPr>
            <w:rFonts w:ascii="Times New Roman" w:hAnsi="Times New Roman" w:cs="Times New Roman"/>
            <w:sz w:val="20"/>
            <w:szCs w:val="20"/>
          </w:rPr>
          <w:t>https://doi.org/10.1038/s42003-019-0614-0</w:t>
        </w:r>
      </w:hyperlink>
    </w:p>
    <w:p w14:paraId="1CB4D37E"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proofErr w:type="spellStart"/>
      <w:r w:rsidRPr="00832469">
        <w:rPr>
          <w:rFonts w:ascii="Times New Roman" w:hAnsi="Times New Roman" w:cs="Times New Roman"/>
          <w:sz w:val="20"/>
          <w:szCs w:val="20"/>
        </w:rPr>
        <w:t>Rbbee</w:t>
      </w:r>
      <w:proofErr w:type="spellEnd"/>
      <w:r w:rsidRPr="00832469">
        <w:rPr>
          <w:rFonts w:ascii="Times New Roman" w:hAnsi="Times New Roman" w:cs="Times New Roman"/>
          <w:sz w:val="20"/>
          <w:szCs w:val="20"/>
        </w:rPr>
        <w:t xml:space="preserve">, M. F., Hwang, B. S., &amp; Baek, K. H. (2023). </w:t>
      </w:r>
      <w:r w:rsidRPr="00832469">
        <w:rPr>
          <w:rFonts w:ascii="Times New Roman" w:hAnsi="Times New Roman" w:cs="Times New Roman"/>
          <w:i/>
          <w:iCs/>
          <w:sz w:val="20"/>
          <w:szCs w:val="20"/>
        </w:rPr>
        <w:t xml:space="preserve">Bacillus </w:t>
      </w:r>
      <w:proofErr w:type="spellStart"/>
      <w:r w:rsidRPr="00832469">
        <w:rPr>
          <w:rFonts w:ascii="Times New Roman" w:hAnsi="Times New Roman" w:cs="Times New Roman"/>
          <w:i/>
          <w:iCs/>
          <w:sz w:val="20"/>
          <w:szCs w:val="20"/>
        </w:rPr>
        <w:t>velezensis</w:t>
      </w:r>
      <w:proofErr w:type="spellEnd"/>
      <w:r w:rsidRPr="00832469">
        <w:rPr>
          <w:rFonts w:ascii="Times New Roman" w:hAnsi="Times New Roman" w:cs="Times New Roman"/>
          <w:sz w:val="20"/>
          <w:szCs w:val="20"/>
        </w:rPr>
        <w:t xml:space="preserve">: A beneficial biocontrol agent or facultative phytopathogen for sustainable agriculture. </w:t>
      </w:r>
      <w:r w:rsidRPr="00832469">
        <w:rPr>
          <w:rFonts w:ascii="Times New Roman" w:hAnsi="Times New Roman" w:cs="Times New Roman"/>
          <w:i/>
          <w:iCs/>
          <w:sz w:val="20"/>
          <w:szCs w:val="20"/>
        </w:rPr>
        <w:t>Agronomy, 13</w:t>
      </w:r>
      <w:r w:rsidRPr="00832469">
        <w:rPr>
          <w:rFonts w:ascii="Times New Roman" w:hAnsi="Times New Roman" w:cs="Times New Roman"/>
          <w:sz w:val="20"/>
          <w:szCs w:val="20"/>
        </w:rPr>
        <w:t xml:space="preserve">(3), 840. </w:t>
      </w:r>
      <w:hyperlink r:id="rId23" w:tgtFrame="_new" w:history="1">
        <w:r w:rsidRPr="00832469">
          <w:rPr>
            <w:rFonts w:ascii="Times New Roman" w:hAnsi="Times New Roman" w:cs="Times New Roman"/>
            <w:sz w:val="20"/>
            <w:szCs w:val="20"/>
          </w:rPr>
          <w:t>https://doi.org/10.3390/agronomy13030840</w:t>
        </w:r>
      </w:hyperlink>
    </w:p>
    <w:p w14:paraId="60225619"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White, J. F., Kingsley, K. L., Zhang, Q., Verma, R., Obi, N., </w:t>
      </w:r>
      <w:proofErr w:type="spellStart"/>
      <w:r w:rsidRPr="00832469">
        <w:rPr>
          <w:rFonts w:ascii="Times New Roman" w:hAnsi="Times New Roman" w:cs="Times New Roman"/>
          <w:sz w:val="20"/>
          <w:szCs w:val="20"/>
        </w:rPr>
        <w:t>Dvinskikh</w:t>
      </w:r>
      <w:proofErr w:type="spellEnd"/>
      <w:r w:rsidRPr="00832469">
        <w:rPr>
          <w:rFonts w:ascii="Times New Roman" w:hAnsi="Times New Roman" w:cs="Times New Roman"/>
          <w:sz w:val="20"/>
          <w:szCs w:val="20"/>
        </w:rPr>
        <w:t xml:space="preserve">, S., &amp; Kowalski, K. P. (2019). Endophytic microbes and their potential applications in crop management. </w:t>
      </w:r>
      <w:r w:rsidRPr="00832469">
        <w:rPr>
          <w:rFonts w:ascii="Times New Roman" w:hAnsi="Times New Roman" w:cs="Times New Roman"/>
          <w:i/>
          <w:iCs/>
          <w:sz w:val="20"/>
          <w:szCs w:val="20"/>
        </w:rPr>
        <w:t>Pest Management Science, 75</w:t>
      </w:r>
      <w:r w:rsidRPr="00832469">
        <w:rPr>
          <w:rFonts w:ascii="Times New Roman" w:hAnsi="Times New Roman" w:cs="Times New Roman"/>
          <w:sz w:val="20"/>
          <w:szCs w:val="20"/>
        </w:rPr>
        <w:t xml:space="preserve">(10), 2558–2565. </w:t>
      </w:r>
      <w:hyperlink r:id="rId24" w:tgtFrame="_new" w:history="1">
        <w:r w:rsidRPr="00832469">
          <w:rPr>
            <w:rFonts w:ascii="Times New Roman" w:hAnsi="Times New Roman" w:cs="Times New Roman"/>
            <w:sz w:val="20"/>
            <w:szCs w:val="20"/>
          </w:rPr>
          <w:t>https://doi.org/10.1002/ps.5527</w:t>
        </w:r>
      </w:hyperlink>
    </w:p>
    <w:p w14:paraId="204DE84F"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Zhao, Q., Wu, Y. N., Fan, Q., Han, Q. Q., Paré, P. W., Xu, R., &amp; Zhang, J. L. (2016). Improved growth and metabolite accumulation in </w:t>
      </w:r>
      <w:proofErr w:type="spellStart"/>
      <w:r w:rsidRPr="00832469">
        <w:rPr>
          <w:rFonts w:ascii="Times New Roman" w:hAnsi="Times New Roman" w:cs="Times New Roman"/>
          <w:i/>
          <w:iCs/>
          <w:sz w:val="20"/>
          <w:szCs w:val="20"/>
        </w:rPr>
        <w:t>Codonopsis</w:t>
      </w:r>
      <w:proofErr w:type="spellEnd"/>
      <w:r w:rsidRPr="00832469">
        <w:rPr>
          <w:rFonts w:ascii="Times New Roman" w:hAnsi="Times New Roman" w:cs="Times New Roman"/>
          <w:i/>
          <w:iCs/>
          <w:sz w:val="20"/>
          <w:szCs w:val="20"/>
        </w:rPr>
        <w:t xml:space="preserve"> </w:t>
      </w:r>
      <w:proofErr w:type="spellStart"/>
      <w:r w:rsidRPr="00832469">
        <w:rPr>
          <w:rFonts w:ascii="Times New Roman" w:hAnsi="Times New Roman" w:cs="Times New Roman"/>
          <w:i/>
          <w:iCs/>
          <w:sz w:val="20"/>
          <w:szCs w:val="20"/>
        </w:rPr>
        <w:t>pilosula</w:t>
      </w:r>
      <w:proofErr w:type="spellEnd"/>
      <w:r w:rsidRPr="00832469">
        <w:rPr>
          <w:rFonts w:ascii="Times New Roman" w:hAnsi="Times New Roman" w:cs="Times New Roman"/>
          <w:sz w:val="20"/>
          <w:szCs w:val="20"/>
        </w:rPr>
        <w:t xml:space="preserve"> (Franch.) </w:t>
      </w:r>
      <w:proofErr w:type="spellStart"/>
      <w:r w:rsidRPr="00832469">
        <w:rPr>
          <w:rFonts w:ascii="Times New Roman" w:hAnsi="Times New Roman" w:cs="Times New Roman"/>
          <w:sz w:val="20"/>
          <w:szCs w:val="20"/>
        </w:rPr>
        <w:t>Nannf</w:t>
      </w:r>
      <w:proofErr w:type="spellEnd"/>
      <w:r w:rsidRPr="00832469">
        <w:rPr>
          <w:rFonts w:ascii="Times New Roman" w:hAnsi="Times New Roman" w:cs="Times New Roman"/>
          <w:sz w:val="20"/>
          <w:szCs w:val="20"/>
        </w:rPr>
        <w:t xml:space="preserve">. by inoculation of </w:t>
      </w:r>
      <w:r w:rsidRPr="00832469">
        <w:rPr>
          <w:rFonts w:ascii="Times New Roman" w:hAnsi="Times New Roman" w:cs="Times New Roman"/>
          <w:i/>
          <w:iCs/>
          <w:sz w:val="20"/>
          <w:szCs w:val="20"/>
        </w:rPr>
        <w:t xml:space="preserve">Bacillus </w:t>
      </w:r>
      <w:proofErr w:type="spellStart"/>
      <w:r w:rsidRPr="00832469">
        <w:rPr>
          <w:rFonts w:ascii="Times New Roman" w:hAnsi="Times New Roman" w:cs="Times New Roman"/>
          <w:i/>
          <w:iCs/>
          <w:sz w:val="20"/>
          <w:szCs w:val="20"/>
        </w:rPr>
        <w:t>amyloliquefaciens</w:t>
      </w:r>
      <w:proofErr w:type="spellEnd"/>
      <w:r w:rsidRPr="00832469">
        <w:rPr>
          <w:rFonts w:ascii="Times New Roman" w:hAnsi="Times New Roman" w:cs="Times New Roman"/>
          <w:sz w:val="20"/>
          <w:szCs w:val="20"/>
        </w:rPr>
        <w:t xml:space="preserve"> GB03. </w:t>
      </w:r>
      <w:r w:rsidRPr="00832469">
        <w:rPr>
          <w:rFonts w:ascii="Times New Roman" w:hAnsi="Times New Roman" w:cs="Times New Roman"/>
          <w:i/>
          <w:iCs/>
          <w:sz w:val="20"/>
          <w:szCs w:val="20"/>
        </w:rPr>
        <w:t>Journal of Agricultural and Food Chemistry, 64</w:t>
      </w:r>
      <w:r w:rsidRPr="00832469">
        <w:rPr>
          <w:rFonts w:ascii="Times New Roman" w:hAnsi="Times New Roman" w:cs="Times New Roman"/>
          <w:sz w:val="20"/>
          <w:szCs w:val="20"/>
        </w:rPr>
        <w:t>(43), 8103–8108. https://doi.org/10.1021/acs.jafc.6b03390</w:t>
      </w:r>
    </w:p>
    <w:p w14:paraId="67D5CF67"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Xu, Y., Wang, J., Tian, G., Liang, C., Zhou, Y., Guo, L., Yang, Y., &amp; Yang, L. (2025). </w:t>
      </w:r>
      <w:r w:rsidRPr="00832469">
        <w:rPr>
          <w:rFonts w:ascii="Times New Roman" w:hAnsi="Times New Roman" w:cs="Times New Roman"/>
          <w:i/>
          <w:iCs/>
          <w:sz w:val="20"/>
          <w:szCs w:val="20"/>
        </w:rPr>
        <w:t xml:space="preserve">Bacillus </w:t>
      </w:r>
      <w:proofErr w:type="spellStart"/>
      <w:r w:rsidRPr="00832469">
        <w:rPr>
          <w:rFonts w:ascii="Times New Roman" w:hAnsi="Times New Roman" w:cs="Times New Roman"/>
          <w:i/>
          <w:iCs/>
          <w:sz w:val="20"/>
          <w:szCs w:val="20"/>
        </w:rPr>
        <w:t>velezensis</w:t>
      </w:r>
      <w:proofErr w:type="spellEnd"/>
      <w:r w:rsidRPr="00832469">
        <w:rPr>
          <w:rFonts w:ascii="Times New Roman" w:hAnsi="Times New Roman" w:cs="Times New Roman"/>
          <w:sz w:val="20"/>
          <w:szCs w:val="20"/>
        </w:rPr>
        <w:t xml:space="preserve"> isolate X5 stimulates the resistance of resistant and susceptible banana varieties to </w:t>
      </w:r>
      <w:proofErr w:type="spellStart"/>
      <w:r w:rsidRPr="00832469">
        <w:rPr>
          <w:rFonts w:ascii="Times New Roman" w:hAnsi="Times New Roman" w:cs="Times New Roman"/>
          <w:sz w:val="20"/>
          <w:szCs w:val="20"/>
        </w:rPr>
        <w:t>Foc</w:t>
      </w:r>
      <w:proofErr w:type="spellEnd"/>
      <w:r w:rsidRPr="00832469">
        <w:rPr>
          <w:rFonts w:ascii="Times New Roman" w:hAnsi="Times New Roman" w:cs="Times New Roman"/>
          <w:sz w:val="20"/>
          <w:szCs w:val="20"/>
        </w:rPr>
        <w:t xml:space="preserve"> through different mechanisms. </w:t>
      </w:r>
      <w:r w:rsidRPr="00832469">
        <w:rPr>
          <w:rFonts w:ascii="Times New Roman" w:hAnsi="Times New Roman" w:cs="Times New Roman"/>
          <w:i/>
          <w:iCs/>
          <w:sz w:val="20"/>
          <w:szCs w:val="20"/>
        </w:rPr>
        <w:t>Journal of Fungi, 11</w:t>
      </w:r>
      <w:r w:rsidRPr="00832469">
        <w:rPr>
          <w:rFonts w:ascii="Times New Roman" w:hAnsi="Times New Roman" w:cs="Times New Roman"/>
          <w:sz w:val="20"/>
          <w:szCs w:val="20"/>
        </w:rPr>
        <w:t xml:space="preserve">(5), 379. </w:t>
      </w:r>
      <w:hyperlink r:id="rId25" w:tgtFrame="_new" w:history="1">
        <w:r w:rsidRPr="00832469">
          <w:rPr>
            <w:rFonts w:ascii="Times New Roman" w:hAnsi="Times New Roman" w:cs="Times New Roman"/>
            <w:sz w:val="20"/>
            <w:szCs w:val="20"/>
          </w:rPr>
          <w:t>https://doi.org/10.3390/jof11050379</w:t>
        </w:r>
      </w:hyperlink>
    </w:p>
    <w:p w14:paraId="10827ECF"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proofErr w:type="spellStart"/>
      <w:r w:rsidRPr="00832469">
        <w:rPr>
          <w:rFonts w:ascii="Times New Roman" w:hAnsi="Times New Roman" w:cs="Times New Roman"/>
          <w:sz w:val="20"/>
          <w:szCs w:val="20"/>
        </w:rPr>
        <w:t>Direk</w:t>
      </w:r>
      <w:proofErr w:type="spellEnd"/>
      <w:r w:rsidRPr="00832469">
        <w:rPr>
          <w:rFonts w:ascii="Times New Roman" w:hAnsi="Times New Roman" w:cs="Times New Roman"/>
          <w:sz w:val="20"/>
          <w:szCs w:val="20"/>
        </w:rPr>
        <w:t xml:space="preserve">, A., </w:t>
      </w:r>
      <w:proofErr w:type="spellStart"/>
      <w:r w:rsidRPr="00832469">
        <w:rPr>
          <w:rFonts w:ascii="Times New Roman" w:hAnsi="Times New Roman" w:cs="Times New Roman"/>
          <w:sz w:val="20"/>
          <w:szCs w:val="20"/>
        </w:rPr>
        <w:t>Arikan-Abdulveli</w:t>
      </w:r>
      <w:proofErr w:type="spellEnd"/>
      <w:r w:rsidRPr="00832469">
        <w:rPr>
          <w:rFonts w:ascii="Times New Roman" w:hAnsi="Times New Roman" w:cs="Times New Roman"/>
          <w:sz w:val="20"/>
          <w:szCs w:val="20"/>
        </w:rPr>
        <w:t xml:space="preserve">, B., </w:t>
      </w:r>
      <w:proofErr w:type="spellStart"/>
      <w:r w:rsidRPr="00832469">
        <w:rPr>
          <w:rFonts w:ascii="Times New Roman" w:hAnsi="Times New Roman" w:cs="Times New Roman"/>
          <w:sz w:val="20"/>
          <w:szCs w:val="20"/>
        </w:rPr>
        <w:t>Ozfidan-Konakci</w:t>
      </w:r>
      <w:proofErr w:type="spellEnd"/>
      <w:r w:rsidRPr="00832469">
        <w:rPr>
          <w:rFonts w:ascii="Times New Roman" w:hAnsi="Times New Roman" w:cs="Times New Roman"/>
          <w:sz w:val="20"/>
          <w:szCs w:val="20"/>
        </w:rPr>
        <w:t xml:space="preserve">, C., </w:t>
      </w:r>
      <w:proofErr w:type="spellStart"/>
      <w:r w:rsidRPr="00832469">
        <w:rPr>
          <w:rFonts w:ascii="Times New Roman" w:hAnsi="Times New Roman" w:cs="Times New Roman"/>
          <w:sz w:val="20"/>
          <w:szCs w:val="20"/>
        </w:rPr>
        <w:t>Yildiztugay</w:t>
      </w:r>
      <w:proofErr w:type="spellEnd"/>
      <w:r w:rsidRPr="00832469">
        <w:rPr>
          <w:rFonts w:ascii="Times New Roman" w:hAnsi="Times New Roman" w:cs="Times New Roman"/>
          <w:sz w:val="20"/>
          <w:szCs w:val="20"/>
        </w:rPr>
        <w:t xml:space="preserve">, E., &amp; Uysal, A. (2024). Effects of </w:t>
      </w:r>
      <w:r w:rsidRPr="00832469">
        <w:rPr>
          <w:rFonts w:ascii="Times New Roman" w:hAnsi="Times New Roman" w:cs="Times New Roman"/>
          <w:i/>
          <w:iCs/>
          <w:sz w:val="20"/>
          <w:szCs w:val="20"/>
        </w:rPr>
        <w:t>Bacillus cereus</w:t>
      </w:r>
      <w:r w:rsidRPr="00832469">
        <w:rPr>
          <w:rFonts w:ascii="Times New Roman" w:hAnsi="Times New Roman" w:cs="Times New Roman"/>
          <w:sz w:val="20"/>
          <w:szCs w:val="20"/>
        </w:rPr>
        <w:t xml:space="preserve"> on physiological and biochemical characteristics of wheat under arsenic and cadmium stress: A biological agent to reduce heavy metal stress. </w:t>
      </w:r>
      <w:r w:rsidRPr="00832469">
        <w:rPr>
          <w:rFonts w:ascii="Times New Roman" w:hAnsi="Times New Roman" w:cs="Times New Roman"/>
          <w:i/>
          <w:iCs/>
          <w:sz w:val="20"/>
          <w:szCs w:val="20"/>
        </w:rPr>
        <w:t>Plant Stress, 12</w:t>
      </w:r>
      <w:r w:rsidRPr="00832469">
        <w:rPr>
          <w:rFonts w:ascii="Times New Roman" w:hAnsi="Times New Roman" w:cs="Times New Roman"/>
          <w:sz w:val="20"/>
          <w:szCs w:val="20"/>
        </w:rPr>
        <w:t xml:space="preserve">, 100458. </w:t>
      </w:r>
      <w:hyperlink r:id="rId26" w:tgtFrame="_new" w:history="1">
        <w:r w:rsidRPr="00832469">
          <w:rPr>
            <w:rFonts w:ascii="Times New Roman" w:hAnsi="Times New Roman" w:cs="Times New Roman"/>
            <w:sz w:val="20"/>
            <w:szCs w:val="20"/>
          </w:rPr>
          <w:t>https://doi.org/10.1016/j.stress.2024.100458</w:t>
        </w:r>
      </w:hyperlink>
    </w:p>
    <w:p w14:paraId="79477D40"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Wang, R., Wang, C., Feng, Q., Liou, Y. F., &amp; Lin, Y. F. (2020). Biological inoculant of salt-tolerant bacteria for plant growth stimulation under different saline soil conditions. </w:t>
      </w:r>
      <w:r w:rsidRPr="00832469">
        <w:rPr>
          <w:rFonts w:ascii="Times New Roman" w:hAnsi="Times New Roman" w:cs="Times New Roman"/>
          <w:i/>
          <w:iCs/>
          <w:sz w:val="20"/>
          <w:szCs w:val="20"/>
        </w:rPr>
        <w:t>Journal of Microbiology and Biotechnology, 31</w:t>
      </w:r>
      <w:r w:rsidRPr="00832469">
        <w:rPr>
          <w:rFonts w:ascii="Times New Roman" w:hAnsi="Times New Roman" w:cs="Times New Roman"/>
          <w:sz w:val="20"/>
          <w:szCs w:val="20"/>
        </w:rPr>
        <w:t xml:space="preserve">(3), 398–406. </w:t>
      </w:r>
      <w:r w:rsidRPr="00C93CAF">
        <w:rPr>
          <w:rStyle w:val="Hyperlink"/>
          <w:rFonts w:ascii="Times New Roman" w:hAnsi="Times New Roman" w:cs="Times New Roman"/>
          <w:sz w:val="20"/>
          <w:szCs w:val="20"/>
        </w:rPr>
        <w:t>https://doi.org/10.4014/jmb.2009.09032</w:t>
      </w:r>
    </w:p>
    <w:p w14:paraId="469CE6FA"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Ghazal, M. F., &amp; Salem, G. M. (2023). Characterization and identification of some Cyanophyta isolated from sandy soil. </w:t>
      </w:r>
      <w:r w:rsidRPr="00832469">
        <w:rPr>
          <w:rFonts w:ascii="Times New Roman" w:hAnsi="Times New Roman" w:cs="Times New Roman"/>
          <w:i/>
          <w:iCs/>
          <w:sz w:val="20"/>
          <w:szCs w:val="20"/>
        </w:rPr>
        <w:t>Egyptian Journal of Agricultural Research, 101</w:t>
      </w:r>
      <w:r w:rsidRPr="00832469">
        <w:rPr>
          <w:rFonts w:ascii="Times New Roman" w:hAnsi="Times New Roman" w:cs="Times New Roman"/>
          <w:sz w:val="20"/>
          <w:szCs w:val="20"/>
        </w:rPr>
        <w:t xml:space="preserve">(2), 345–361. </w:t>
      </w:r>
      <w:r w:rsidRPr="00C93CAF">
        <w:rPr>
          <w:rFonts w:ascii="Times New Roman" w:hAnsi="Times New Roman" w:cs="Times New Roman"/>
          <w:sz w:val="20"/>
          <w:szCs w:val="20"/>
        </w:rPr>
        <w:t>https://doi.org/10.21608/ejar.2023.193901.1350</w:t>
      </w:r>
    </w:p>
    <w:p w14:paraId="0C55DFDD"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Mehdizadeh Allaf, M., &amp; </w:t>
      </w:r>
      <w:proofErr w:type="spellStart"/>
      <w:r w:rsidRPr="00832469">
        <w:rPr>
          <w:rFonts w:ascii="Times New Roman" w:hAnsi="Times New Roman" w:cs="Times New Roman"/>
          <w:sz w:val="20"/>
          <w:szCs w:val="20"/>
        </w:rPr>
        <w:t>Peerhossaini</w:t>
      </w:r>
      <w:proofErr w:type="spellEnd"/>
      <w:r w:rsidRPr="00832469">
        <w:rPr>
          <w:rFonts w:ascii="Times New Roman" w:hAnsi="Times New Roman" w:cs="Times New Roman"/>
          <w:sz w:val="20"/>
          <w:szCs w:val="20"/>
        </w:rPr>
        <w:t xml:space="preserve">, H. (2022). Cyanobacteria: Model microorganisms and beyond. </w:t>
      </w:r>
      <w:r w:rsidRPr="00832469">
        <w:rPr>
          <w:rFonts w:ascii="Times New Roman" w:hAnsi="Times New Roman" w:cs="Times New Roman"/>
          <w:i/>
          <w:iCs/>
          <w:sz w:val="20"/>
          <w:szCs w:val="20"/>
        </w:rPr>
        <w:t>Microorganisms, 10</w:t>
      </w:r>
      <w:r w:rsidRPr="00832469">
        <w:rPr>
          <w:rFonts w:ascii="Times New Roman" w:hAnsi="Times New Roman" w:cs="Times New Roman"/>
          <w:sz w:val="20"/>
          <w:szCs w:val="20"/>
        </w:rPr>
        <w:t xml:space="preserve">(4), 696. </w:t>
      </w:r>
      <w:hyperlink r:id="rId27" w:tgtFrame="_new" w:history="1">
        <w:r w:rsidRPr="00832469">
          <w:rPr>
            <w:rFonts w:ascii="Times New Roman" w:hAnsi="Times New Roman" w:cs="Times New Roman"/>
            <w:sz w:val="20"/>
            <w:szCs w:val="20"/>
          </w:rPr>
          <w:t>https://doi.org/10.3390/microorganisms10040696</w:t>
        </w:r>
      </w:hyperlink>
    </w:p>
    <w:p w14:paraId="5579C8FF"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Mishra, A., Rajput, S., Gupta, P. S., Goyal, V., Singh, S., Sharma, S., Shukla, S., Singh, A., Shukla, K., &amp; Varma, A. (2021). Role of cyanobacteria in </w:t>
      </w:r>
      <w:proofErr w:type="spellStart"/>
      <w:r w:rsidRPr="00832469">
        <w:rPr>
          <w:rFonts w:ascii="Times New Roman" w:hAnsi="Times New Roman" w:cs="Times New Roman"/>
          <w:sz w:val="20"/>
          <w:szCs w:val="20"/>
        </w:rPr>
        <w:t>rhizospheric</w:t>
      </w:r>
      <w:proofErr w:type="spellEnd"/>
      <w:r w:rsidRPr="00832469">
        <w:rPr>
          <w:rFonts w:ascii="Times New Roman" w:hAnsi="Times New Roman" w:cs="Times New Roman"/>
          <w:sz w:val="20"/>
          <w:szCs w:val="20"/>
        </w:rPr>
        <w:t xml:space="preserve"> nitrogen fixation. In </w:t>
      </w:r>
      <w:r w:rsidRPr="00832469">
        <w:rPr>
          <w:rFonts w:ascii="Times New Roman" w:hAnsi="Times New Roman" w:cs="Times New Roman"/>
          <w:i/>
          <w:iCs/>
          <w:sz w:val="20"/>
          <w:szCs w:val="20"/>
        </w:rPr>
        <w:t>Soil nitrogen ecology</w:t>
      </w:r>
      <w:r w:rsidRPr="00832469">
        <w:rPr>
          <w:rFonts w:ascii="Times New Roman" w:hAnsi="Times New Roman" w:cs="Times New Roman"/>
          <w:sz w:val="20"/>
          <w:szCs w:val="20"/>
        </w:rPr>
        <w:t xml:space="preserve"> (pp. 497–519). Springer. </w:t>
      </w:r>
      <w:hyperlink r:id="rId28" w:tgtFrame="_new" w:history="1">
        <w:r w:rsidRPr="00832469">
          <w:rPr>
            <w:rFonts w:ascii="Times New Roman" w:hAnsi="Times New Roman" w:cs="Times New Roman"/>
            <w:sz w:val="20"/>
            <w:szCs w:val="20"/>
          </w:rPr>
          <w:t>https://doi.org/10.1007/978-3-030-71206-8_25</w:t>
        </w:r>
      </w:hyperlink>
    </w:p>
    <w:p w14:paraId="3C20C2D1"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Khaliq, A., Perveen, S., Alamer, K. H., Zia Ul Haq, M., Rafique, Z., </w:t>
      </w:r>
      <w:proofErr w:type="spellStart"/>
      <w:r w:rsidRPr="00832469">
        <w:rPr>
          <w:rFonts w:ascii="Times New Roman" w:hAnsi="Times New Roman" w:cs="Times New Roman"/>
          <w:sz w:val="20"/>
          <w:szCs w:val="20"/>
        </w:rPr>
        <w:t>Alsudays</w:t>
      </w:r>
      <w:proofErr w:type="spellEnd"/>
      <w:r w:rsidRPr="00832469">
        <w:rPr>
          <w:rFonts w:ascii="Times New Roman" w:hAnsi="Times New Roman" w:cs="Times New Roman"/>
          <w:sz w:val="20"/>
          <w:szCs w:val="20"/>
        </w:rPr>
        <w:t xml:space="preserve">, I. M., </w:t>
      </w:r>
      <w:proofErr w:type="spellStart"/>
      <w:r w:rsidRPr="00832469">
        <w:rPr>
          <w:rFonts w:ascii="Times New Roman" w:hAnsi="Times New Roman" w:cs="Times New Roman"/>
          <w:sz w:val="20"/>
          <w:szCs w:val="20"/>
        </w:rPr>
        <w:t>Althobaiti</w:t>
      </w:r>
      <w:proofErr w:type="spellEnd"/>
      <w:r w:rsidRPr="00832469">
        <w:rPr>
          <w:rFonts w:ascii="Times New Roman" w:hAnsi="Times New Roman" w:cs="Times New Roman"/>
          <w:sz w:val="20"/>
          <w:szCs w:val="20"/>
        </w:rPr>
        <w:t xml:space="preserve">, A. T., Saleh, M. A., Hussain, S., &amp; Attia, H. (2022). Arbuscular mycorrhizal fungi symbiosis to enhance plant–soil interaction. </w:t>
      </w:r>
      <w:r w:rsidRPr="00832469">
        <w:rPr>
          <w:rFonts w:ascii="Times New Roman" w:hAnsi="Times New Roman" w:cs="Times New Roman"/>
          <w:i/>
          <w:iCs/>
          <w:sz w:val="20"/>
          <w:szCs w:val="20"/>
        </w:rPr>
        <w:t>Sustainability, 14</w:t>
      </w:r>
      <w:r w:rsidRPr="00832469">
        <w:rPr>
          <w:rFonts w:ascii="Times New Roman" w:hAnsi="Times New Roman" w:cs="Times New Roman"/>
          <w:sz w:val="20"/>
          <w:szCs w:val="20"/>
        </w:rPr>
        <w:t xml:space="preserve">(13), 7840. </w:t>
      </w:r>
      <w:hyperlink r:id="rId29" w:tgtFrame="_new" w:history="1">
        <w:r w:rsidRPr="00832469">
          <w:rPr>
            <w:rFonts w:ascii="Times New Roman" w:hAnsi="Times New Roman" w:cs="Times New Roman"/>
            <w:sz w:val="20"/>
            <w:szCs w:val="20"/>
          </w:rPr>
          <w:t>https://doi.org/10.3390/su14137840</w:t>
        </w:r>
      </w:hyperlink>
    </w:p>
    <w:p w14:paraId="4FDEA025"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Wahab, A., Muhammad, M., Munir, A., Abdi, G., Zaman, W., Ayaz, A., Khizar, C., &amp; Reddy, S. P. P. (2023). Role of arbuscular mycorrhizal fungi in regulating growth, enhancing productivity, and potentially influencing ecosystems under abiotic and biotic stresses. </w:t>
      </w:r>
      <w:r w:rsidRPr="00832469">
        <w:rPr>
          <w:rFonts w:ascii="Times New Roman" w:hAnsi="Times New Roman" w:cs="Times New Roman"/>
          <w:i/>
          <w:iCs/>
          <w:sz w:val="20"/>
          <w:szCs w:val="20"/>
        </w:rPr>
        <w:t>Plants, 12</w:t>
      </w:r>
      <w:r w:rsidRPr="00832469">
        <w:rPr>
          <w:rFonts w:ascii="Times New Roman" w:hAnsi="Times New Roman" w:cs="Times New Roman"/>
          <w:sz w:val="20"/>
          <w:szCs w:val="20"/>
        </w:rPr>
        <w:t xml:space="preserve">(17), 3102. </w:t>
      </w:r>
      <w:hyperlink r:id="rId30" w:tgtFrame="_new" w:history="1">
        <w:r w:rsidRPr="00832469">
          <w:rPr>
            <w:rFonts w:ascii="Times New Roman" w:hAnsi="Times New Roman" w:cs="Times New Roman"/>
            <w:sz w:val="20"/>
            <w:szCs w:val="20"/>
          </w:rPr>
          <w:t>https://doi.org/10.3390/plants12173102</w:t>
        </w:r>
      </w:hyperlink>
    </w:p>
    <w:p w14:paraId="2AB28B93"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proofErr w:type="spellStart"/>
      <w:r w:rsidRPr="00832469">
        <w:rPr>
          <w:rFonts w:ascii="Times New Roman" w:hAnsi="Times New Roman" w:cs="Times New Roman"/>
          <w:sz w:val="20"/>
          <w:szCs w:val="20"/>
        </w:rPr>
        <w:lastRenderedPageBreak/>
        <w:t>Ouledali</w:t>
      </w:r>
      <w:proofErr w:type="spellEnd"/>
      <w:r w:rsidRPr="00832469">
        <w:rPr>
          <w:rFonts w:ascii="Times New Roman" w:hAnsi="Times New Roman" w:cs="Times New Roman"/>
          <w:sz w:val="20"/>
          <w:szCs w:val="20"/>
        </w:rPr>
        <w:t xml:space="preserve">, S., </w:t>
      </w:r>
      <w:proofErr w:type="spellStart"/>
      <w:r w:rsidRPr="00832469">
        <w:rPr>
          <w:rFonts w:ascii="Times New Roman" w:hAnsi="Times New Roman" w:cs="Times New Roman"/>
          <w:sz w:val="20"/>
          <w:szCs w:val="20"/>
        </w:rPr>
        <w:t>Ennajeh</w:t>
      </w:r>
      <w:proofErr w:type="spellEnd"/>
      <w:r w:rsidRPr="00832469">
        <w:rPr>
          <w:rFonts w:ascii="Times New Roman" w:hAnsi="Times New Roman" w:cs="Times New Roman"/>
          <w:sz w:val="20"/>
          <w:szCs w:val="20"/>
        </w:rPr>
        <w:t xml:space="preserve">, M., </w:t>
      </w:r>
      <w:proofErr w:type="spellStart"/>
      <w:r w:rsidRPr="00832469">
        <w:rPr>
          <w:rFonts w:ascii="Times New Roman" w:hAnsi="Times New Roman" w:cs="Times New Roman"/>
          <w:sz w:val="20"/>
          <w:szCs w:val="20"/>
        </w:rPr>
        <w:t>Zrig</w:t>
      </w:r>
      <w:proofErr w:type="spellEnd"/>
      <w:r w:rsidRPr="00832469">
        <w:rPr>
          <w:rFonts w:ascii="Times New Roman" w:hAnsi="Times New Roman" w:cs="Times New Roman"/>
          <w:sz w:val="20"/>
          <w:szCs w:val="20"/>
        </w:rPr>
        <w:t xml:space="preserve">, A., Gianinazzi, S., &amp; </w:t>
      </w:r>
      <w:proofErr w:type="spellStart"/>
      <w:r w:rsidRPr="00832469">
        <w:rPr>
          <w:rFonts w:ascii="Times New Roman" w:hAnsi="Times New Roman" w:cs="Times New Roman"/>
          <w:sz w:val="20"/>
          <w:szCs w:val="20"/>
        </w:rPr>
        <w:t>Khemira</w:t>
      </w:r>
      <w:proofErr w:type="spellEnd"/>
      <w:r w:rsidRPr="00832469">
        <w:rPr>
          <w:rFonts w:ascii="Times New Roman" w:hAnsi="Times New Roman" w:cs="Times New Roman"/>
          <w:sz w:val="20"/>
          <w:szCs w:val="20"/>
        </w:rPr>
        <w:t>, H. (2018). Estimating the contribution of arbuscular mycorrhizal fungi to drought tolerance of potted olive trees (</w:t>
      </w:r>
      <w:r w:rsidRPr="00832469">
        <w:rPr>
          <w:rFonts w:ascii="Times New Roman" w:hAnsi="Times New Roman" w:cs="Times New Roman"/>
          <w:i/>
          <w:iCs/>
          <w:sz w:val="20"/>
          <w:szCs w:val="20"/>
        </w:rPr>
        <w:t>Olea europaea</w:t>
      </w:r>
      <w:r w:rsidRPr="00832469">
        <w:rPr>
          <w:rFonts w:ascii="Times New Roman" w:hAnsi="Times New Roman" w:cs="Times New Roman"/>
          <w:sz w:val="20"/>
          <w:szCs w:val="20"/>
        </w:rPr>
        <w:t xml:space="preserve">). </w:t>
      </w:r>
      <w:r w:rsidRPr="00832469">
        <w:rPr>
          <w:rFonts w:ascii="Times New Roman" w:hAnsi="Times New Roman" w:cs="Times New Roman"/>
          <w:i/>
          <w:iCs/>
          <w:sz w:val="20"/>
          <w:szCs w:val="20"/>
        </w:rPr>
        <w:t xml:space="preserve">Acta </w:t>
      </w:r>
      <w:proofErr w:type="spellStart"/>
      <w:r w:rsidRPr="00832469">
        <w:rPr>
          <w:rFonts w:ascii="Times New Roman" w:hAnsi="Times New Roman" w:cs="Times New Roman"/>
          <w:i/>
          <w:iCs/>
          <w:sz w:val="20"/>
          <w:szCs w:val="20"/>
        </w:rPr>
        <w:t>Physiologiae</w:t>
      </w:r>
      <w:proofErr w:type="spellEnd"/>
      <w:r w:rsidRPr="00832469">
        <w:rPr>
          <w:rFonts w:ascii="Times New Roman" w:hAnsi="Times New Roman" w:cs="Times New Roman"/>
          <w:i/>
          <w:iCs/>
          <w:sz w:val="20"/>
          <w:szCs w:val="20"/>
        </w:rPr>
        <w:t xml:space="preserve"> Plantarum, 40</w:t>
      </w:r>
      <w:r w:rsidRPr="00832469">
        <w:rPr>
          <w:rFonts w:ascii="Times New Roman" w:hAnsi="Times New Roman" w:cs="Times New Roman"/>
          <w:sz w:val="20"/>
          <w:szCs w:val="20"/>
        </w:rPr>
        <w:t xml:space="preserve">(5), 81. </w:t>
      </w:r>
      <w:hyperlink r:id="rId31" w:tgtFrame="_new" w:history="1">
        <w:r w:rsidRPr="00832469">
          <w:rPr>
            <w:rFonts w:ascii="Times New Roman" w:hAnsi="Times New Roman" w:cs="Times New Roman"/>
            <w:sz w:val="20"/>
            <w:szCs w:val="20"/>
          </w:rPr>
          <w:t>https://doi.org/10.1007/s11738-018-2656-1</w:t>
        </w:r>
      </w:hyperlink>
    </w:p>
    <w:p w14:paraId="1EA161F8"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proofErr w:type="spellStart"/>
      <w:r w:rsidRPr="00832469">
        <w:rPr>
          <w:rFonts w:ascii="Times New Roman" w:hAnsi="Times New Roman" w:cs="Times New Roman"/>
          <w:sz w:val="20"/>
          <w:szCs w:val="20"/>
        </w:rPr>
        <w:t>Kavroulakis</w:t>
      </w:r>
      <w:proofErr w:type="spellEnd"/>
      <w:r w:rsidRPr="00832469">
        <w:rPr>
          <w:rFonts w:ascii="Times New Roman" w:hAnsi="Times New Roman" w:cs="Times New Roman"/>
          <w:sz w:val="20"/>
          <w:szCs w:val="20"/>
        </w:rPr>
        <w:t xml:space="preserve">, N., </w:t>
      </w:r>
      <w:proofErr w:type="spellStart"/>
      <w:r w:rsidRPr="00832469">
        <w:rPr>
          <w:rFonts w:ascii="Times New Roman" w:hAnsi="Times New Roman" w:cs="Times New Roman"/>
          <w:sz w:val="20"/>
          <w:szCs w:val="20"/>
        </w:rPr>
        <w:t>Tsiknia</w:t>
      </w:r>
      <w:proofErr w:type="spellEnd"/>
      <w:r w:rsidRPr="00832469">
        <w:rPr>
          <w:rFonts w:ascii="Times New Roman" w:hAnsi="Times New Roman" w:cs="Times New Roman"/>
          <w:sz w:val="20"/>
          <w:szCs w:val="20"/>
        </w:rPr>
        <w:t xml:space="preserve">, M., </w:t>
      </w:r>
      <w:proofErr w:type="spellStart"/>
      <w:r w:rsidRPr="00832469">
        <w:rPr>
          <w:rFonts w:ascii="Times New Roman" w:hAnsi="Times New Roman" w:cs="Times New Roman"/>
          <w:sz w:val="20"/>
          <w:szCs w:val="20"/>
        </w:rPr>
        <w:t>Ipsilantis</w:t>
      </w:r>
      <w:proofErr w:type="spellEnd"/>
      <w:r w:rsidRPr="00832469">
        <w:rPr>
          <w:rFonts w:ascii="Times New Roman" w:hAnsi="Times New Roman" w:cs="Times New Roman"/>
          <w:sz w:val="20"/>
          <w:szCs w:val="20"/>
        </w:rPr>
        <w:t xml:space="preserve">, I., </w:t>
      </w:r>
      <w:proofErr w:type="spellStart"/>
      <w:r w:rsidRPr="00832469">
        <w:rPr>
          <w:rFonts w:ascii="Times New Roman" w:hAnsi="Times New Roman" w:cs="Times New Roman"/>
          <w:sz w:val="20"/>
          <w:szCs w:val="20"/>
        </w:rPr>
        <w:t>Kavadia</w:t>
      </w:r>
      <w:proofErr w:type="spellEnd"/>
      <w:r w:rsidRPr="00832469">
        <w:rPr>
          <w:rFonts w:ascii="Times New Roman" w:hAnsi="Times New Roman" w:cs="Times New Roman"/>
          <w:sz w:val="20"/>
          <w:szCs w:val="20"/>
        </w:rPr>
        <w:t xml:space="preserve">, A., </w:t>
      </w:r>
      <w:proofErr w:type="spellStart"/>
      <w:r w:rsidRPr="00832469">
        <w:rPr>
          <w:rFonts w:ascii="Times New Roman" w:hAnsi="Times New Roman" w:cs="Times New Roman"/>
          <w:sz w:val="20"/>
          <w:szCs w:val="20"/>
        </w:rPr>
        <w:t>Stedel</w:t>
      </w:r>
      <w:proofErr w:type="spellEnd"/>
      <w:r w:rsidRPr="00832469">
        <w:rPr>
          <w:rFonts w:ascii="Times New Roman" w:hAnsi="Times New Roman" w:cs="Times New Roman"/>
          <w:sz w:val="20"/>
          <w:szCs w:val="20"/>
        </w:rPr>
        <w:t xml:space="preserve">, C., Psarras, G., Tzerakis, C., Doupis, G., Karpouzas, D. G., Papadopoulou, K. K., &amp; </w:t>
      </w:r>
      <w:proofErr w:type="spellStart"/>
      <w:r w:rsidRPr="00832469">
        <w:rPr>
          <w:rFonts w:ascii="Times New Roman" w:hAnsi="Times New Roman" w:cs="Times New Roman"/>
          <w:sz w:val="20"/>
          <w:szCs w:val="20"/>
        </w:rPr>
        <w:t>Ehaliotis</w:t>
      </w:r>
      <w:proofErr w:type="spellEnd"/>
      <w:r w:rsidRPr="00832469">
        <w:rPr>
          <w:rFonts w:ascii="Times New Roman" w:hAnsi="Times New Roman" w:cs="Times New Roman"/>
          <w:sz w:val="20"/>
          <w:szCs w:val="20"/>
        </w:rPr>
        <w:t xml:space="preserve">, C. (2020). Arbuscular mycorrhizal fungus </w:t>
      </w:r>
      <w:proofErr w:type="spellStart"/>
      <w:r w:rsidRPr="00832469">
        <w:rPr>
          <w:rFonts w:ascii="Times New Roman" w:hAnsi="Times New Roman" w:cs="Times New Roman"/>
          <w:sz w:val="20"/>
          <w:szCs w:val="20"/>
        </w:rPr>
        <w:t>inocula</w:t>
      </w:r>
      <w:proofErr w:type="spellEnd"/>
      <w:r w:rsidRPr="00832469">
        <w:rPr>
          <w:rFonts w:ascii="Times New Roman" w:hAnsi="Times New Roman" w:cs="Times New Roman"/>
          <w:sz w:val="20"/>
          <w:szCs w:val="20"/>
        </w:rPr>
        <w:t xml:space="preserve"> from coastal sand dunes arrest olive cutting growth under salinity stress. </w:t>
      </w:r>
      <w:r w:rsidRPr="00832469">
        <w:rPr>
          <w:rFonts w:ascii="Times New Roman" w:hAnsi="Times New Roman" w:cs="Times New Roman"/>
          <w:i/>
          <w:iCs/>
          <w:sz w:val="20"/>
          <w:szCs w:val="20"/>
        </w:rPr>
        <w:t>Mycorrhiza, 30</w:t>
      </w:r>
      <w:r w:rsidRPr="00832469">
        <w:rPr>
          <w:rFonts w:ascii="Times New Roman" w:hAnsi="Times New Roman" w:cs="Times New Roman"/>
          <w:sz w:val="20"/>
          <w:szCs w:val="20"/>
        </w:rPr>
        <w:t xml:space="preserve">(4), 475–489. </w:t>
      </w:r>
      <w:hyperlink r:id="rId32" w:tgtFrame="_new" w:history="1">
        <w:r w:rsidRPr="00832469">
          <w:rPr>
            <w:rFonts w:ascii="Times New Roman" w:hAnsi="Times New Roman" w:cs="Times New Roman"/>
            <w:sz w:val="20"/>
            <w:szCs w:val="20"/>
          </w:rPr>
          <w:t>https://doi.org/10.1007/s00572-020-00963-x</w:t>
        </w:r>
      </w:hyperlink>
    </w:p>
    <w:p w14:paraId="30381939"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proofErr w:type="spellStart"/>
      <w:r w:rsidRPr="00832469">
        <w:rPr>
          <w:rFonts w:ascii="Times New Roman" w:hAnsi="Times New Roman" w:cs="Times New Roman"/>
          <w:sz w:val="20"/>
          <w:szCs w:val="20"/>
        </w:rPr>
        <w:t>Tekaya</w:t>
      </w:r>
      <w:proofErr w:type="spellEnd"/>
      <w:r w:rsidRPr="00832469">
        <w:rPr>
          <w:rFonts w:ascii="Times New Roman" w:hAnsi="Times New Roman" w:cs="Times New Roman"/>
          <w:sz w:val="20"/>
          <w:szCs w:val="20"/>
        </w:rPr>
        <w:t xml:space="preserve">, M., Mechri, B., </w:t>
      </w:r>
      <w:proofErr w:type="spellStart"/>
      <w:r w:rsidRPr="00832469">
        <w:rPr>
          <w:rFonts w:ascii="Times New Roman" w:hAnsi="Times New Roman" w:cs="Times New Roman"/>
          <w:sz w:val="20"/>
          <w:szCs w:val="20"/>
        </w:rPr>
        <w:t>Mbarki</w:t>
      </w:r>
      <w:proofErr w:type="spellEnd"/>
      <w:r w:rsidRPr="00832469">
        <w:rPr>
          <w:rFonts w:ascii="Times New Roman" w:hAnsi="Times New Roman" w:cs="Times New Roman"/>
          <w:sz w:val="20"/>
          <w:szCs w:val="20"/>
        </w:rPr>
        <w:t xml:space="preserve">, N., </w:t>
      </w:r>
      <w:proofErr w:type="spellStart"/>
      <w:r w:rsidRPr="00832469">
        <w:rPr>
          <w:rFonts w:ascii="Times New Roman" w:hAnsi="Times New Roman" w:cs="Times New Roman"/>
          <w:sz w:val="20"/>
          <w:szCs w:val="20"/>
        </w:rPr>
        <w:t>Cheheb</w:t>
      </w:r>
      <w:proofErr w:type="spellEnd"/>
      <w:r w:rsidRPr="00832469">
        <w:rPr>
          <w:rFonts w:ascii="Times New Roman" w:hAnsi="Times New Roman" w:cs="Times New Roman"/>
          <w:sz w:val="20"/>
          <w:szCs w:val="20"/>
        </w:rPr>
        <w:t xml:space="preserve">, H., Hammami, M., &amp; Attia, F. (2017). Arbuscular mycorrhizal fungus </w:t>
      </w:r>
      <w:proofErr w:type="spellStart"/>
      <w:r w:rsidRPr="00832469">
        <w:rPr>
          <w:rFonts w:ascii="Times New Roman" w:hAnsi="Times New Roman" w:cs="Times New Roman"/>
          <w:i/>
          <w:iCs/>
          <w:sz w:val="20"/>
          <w:szCs w:val="20"/>
        </w:rPr>
        <w:t>Rhizophagus</w:t>
      </w:r>
      <w:proofErr w:type="spellEnd"/>
      <w:r w:rsidRPr="00832469">
        <w:rPr>
          <w:rFonts w:ascii="Times New Roman" w:hAnsi="Times New Roman" w:cs="Times New Roman"/>
          <w:i/>
          <w:iCs/>
          <w:sz w:val="20"/>
          <w:szCs w:val="20"/>
        </w:rPr>
        <w:t xml:space="preserve"> irregularis</w:t>
      </w:r>
      <w:r w:rsidRPr="00832469">
        <w:rPr>
          <w:rFonts w:ascii="Times New Roman" w:hAnsi="Times New Roman" w:cs="Times New Roman"/>
          <w:sz w:val="20"/>
          <w:szCs w:val="20"/>
        </w:rPr>
        <w:t xml:space="preserve"> influences key physiological parameters of olive trees (</w:t>
      </w:r>
      <w:r w:rsidRPr="00832469">
        <w:rPr>
          <w:rFonts w:ascii="Times New Roman" w:hAnsi="Times New Roman" w:cs="Times New Roman"/>
          <w:i/>
          <w:iCs/>
          <w:sz w:val="20"/>
          <w:szCs w:val="20"/>
        </w:rPr>
        <w:t>Olea europaea</w:t>
      </w:r>
      <w:r w:rsidRPr="00832469">
        <w:rPr>
          <w:rFonts w:ascii="Times New Roman" w:hAnsi="Times New Roman" w:cs="Times New Roman"/>
          <w:sz w:val="20"/>
          <w:szCs w:val="20"/>
        </w:rPr>
        <w:t xml:space="preserve"> L.) and mineral nutrient profile. </w:t>
      </w:r>
      <w:proofErr w:type="spellStart"/>
      <w:r w:rsidRPr="00832469">
        <w:rPr>
          <w:rFonts w:ascii="Times New Roman" w:hAnsi="Times New Roman" w:cs="Times New Roman"/>
          <w:i/>
          <w:iCs/>
          <w:sz w:val="20"/>
          <w:szCs w:val="20"/>
        </w:rPr>
        <w:t>Photosynthetica</w:t>
      </w:r>
      <w:proofErr w:type="spellEnd"/>
      <w:r w:rsidRPr="00832469">
        <w:rPr>
          <w:rFonts w:ascii="Times New Roman" w:hAnsi="Times New Roman" w:cs="Times New Roman"/>
          <w:i/>
          <w:iCs/>
          <w:sz w:val="20"/>
          <w:szCs w:val="20"/>
        </w:rPr>
        <w:t>, 55</w:t>
      </w:r>
      <w:r w:rsidRPr="00832469">
        <w:rPr>
          <w:rFonts w:ascii="Times New Roman" w:hAnsi="Times New Roman" w:cs="Times New Roman"/>
          <w:sz w:val="20"/>
          <w:szCs w:val="20"/>
        </w:rPr>
        <w:t>(2), 308–316. https://doi.org/10.1007/s11099-016-0243-5</w:t>
      </w:r>
    </w:p>
    <w:p w14:paraId="732C6709" w14:textId="20A0A48C" w:rsidR="0096368A" w:rsidRPr="004F711D" w:rsidRDefault="0096368A" w:rsidP="0096368A">
      <w:pPr>
        <w:pStyle w:val="ListParagraph"/>
        <w:numPr>
          <w:ilvl w:val="0"/>
          <w:numId w:val="12"/>
        </w:numPr>
        <w:spacing w:after="0" w:line="240" w:lineRule="auto"/>
        <w:jc w:val="both"/>
        <w:rPr>
          <w:rFonts w:ascii="Times New Roman" w:hAnsi="Times New Roman" w:cs="Times New Roman"/>
          <w:sz w:val="20"/>
          <w:szCs w:val="20"/>
        </w:rPr>
      </w:pPr>
      <w:proofErr w:type="spellStart"/>
      <w:r w:rsidRPr="00832469">
        <w:rPr>
          <w:rFonts w:ascii="Times New Roman" w:hAnsi="Times New Roman" w:cs="Times New Roman"/>
          <w:sz w:val="20"/>
          <w:szCs w:val="20"/>
        </w:rPr>
        <w:t>Boutaj</w:t>
      </w:r>
      <w:proofErr w:type="spellEnd"/>
      <w:r w:rsidRPr="00832469">
        <w:rPr>
          <w:rFonts w:ascii="Times New Roman" w:hAnsi="Times New Roman" w:cs="Times New Roman"/>
          <w:sz w:val="20"/>
          <w:szCs w:val="20"/>
        </w:rPr>
        <w:t xml:space="preserve">, H., </w:t>
      </w:r>
      <w:proofErr w:type="spellStart"/>
      <w:r w:rsidRPr="00832469">
        <w:rPr>
          <w:rFonts w:ascii="Times New Roman" w:hAnsi="Times New Roman" w:cs="Times New Roman"/>
          <w:sz w:val="20"/>
          <w:szCs w:val="20"/>
        </w:rPr>
        <w:t>Meddich</w:t>
      </w:r>
      <w:proofErr w:type="spellEnd"/>
      <w:r w:rsidRPr="00832469">
        <w:rPr>
          <w:rFonts w:ascii="Times New Roman" w:hAnsi="Times New Roman" w:cs="Times New Roman"/>
          <w:sz w:val="20"/>
          <w:szCs w:val="20"/>
        </w:rPr>
        <w:t xml:space="preserve">, A., </w:t>
      </w:r>
      <w:proofErr w:type="spellStart"/>
      <w:r w:rsidRPr="00832469">
        <w:rPr>
          <w:rFonts w:ascii="Times New Roman" w:hAnsi="Times New Roman" w:cs="Times New Roman"/>
          <w:sz w:val="20"/>
          <w:szCs w:val="20"/>
        </w:rPr>
        <w:t>Chakhchar</w:t>
      </w:r>
      <w:proofErr w:type="spellEnd"/>
      <w:r w:rsidRPr="00832469">
        <w:rPr>
          <w:rFonts w:ascii="Times New Roman" w:hAnsi="Times New Roman" w:cs="Times New Roman"/>
          <w:sz w:val="20"/>
          <w:szCs w:val="20"/>
        </w:rPr>
        <w:t>, A., Wahbi, S., El Alaoui-</w:t>
      </w:r>
      <w:proofErr w:type="spellStart"/>
      <w:r w:rsidRPr="00832469">
        <w:rPr>
          <w:rFonts w:ascii="Times New Roman" w:hAnsi="Times New Roman" w:cs="Times New Roman"/>
          <w:sz w:val="20"/>
          <w:szCs w:val="20"/>
        </w:rPr>
        <w:t>Talibi</w:t>
      </w:r>
      <w:proofErr w:type="spellEnd"/>
      <w:r w:rsidRPr="00832469">
        <w:rPr>
          <w:rFonts w:ascii="Times New Roman" w:hAnsi="Times New Roman" w:cs="Times New Roman"/>
          <w:sz w:val="20"/>
          <w:szCs w:val="20"/>
        </w:rPr>
        <w:t xml:space="preserve">, Z., </w:t>
      </w:r>
      <w:proofErr w:type="spellStart"/>
      <w:r w:rsidRPr="00832469">
        <w:rPr>
          <w:rFonts w:ascii="Times New Roman" w:hAnsi="Times New Roman" w:cs="Times New Roman"/>
          <w:sz w:val="20"/>
          <w:szCs w:val="20"/>
        </w:rPr>
        <w:t>Douira</w:t>
      </w:r>
      <w:proofErr w:type="spellEnd"/>
      <w:r w:rsidRPr="00832469">
        <w:rPr>
          <w:rFonts w:ascii="Times New Roman" w:hAnsi="Times New Roman" w:cs="Times New Roman"/>
          <w:sz w:val="20"/>
          <w:szCs w:val="20"/>
        </w:rPr>
        <w:t xml:space="preserve">, A., &amp; El </w:t>
      </w:r>
      <w:proofErr w:type="spellStart"/>
      <w:r w:rsidRPr="00832469">
        <w:rPr>
          <w:rFonts w:ascii="Times New Roman" w:hAnsi="Times New Roman" w:cs="Times New Roman"/>
          <w:sz w:val="20"/>
          <w:szCs w:val="20"/>
        </w:rPr>
        <w:t>Modafar</w:t>
      </w:r>
      <w:proofErr w:type="spellEnd"/>
      <w:r w:rsidRPr="00832469">
        <w:rPr>
          <w:rFonts w:ascii="Times New Roman" w:hAnsi="Times New Roman" w:cs="Times New Roman"/>
          <w:sz w:val="20"/>
          <w:szCs w:val="20"/>
        </w:rPr>
        <w:t xml:space="preserve">, C. (2020). Arbuscular mycorrhizal fungi improve mineral nutrition and tolerance of olive tree to </w:t>
      </w:r>
      <w:r w:rsidRPr="00832469">
        <w:rPr>
          <w:rFonts w:ascii="Times New Roman" w:hAnsi="Times New Roman" w:cs="Times New Roman"/>
          <w:i/>
          <w:iCs/>
          <w:sz w:val="20"/>
          <w:szCs w:val="20"/>
        </w:rPr>
        <w:t>Verticillium</w:t>
      </w:r>
      <w:r w:rsidRPr="00832469">
        <w:rPr>
          <w:rFonts w:ascii="Times New Roman" w:hAnsi="Times New Roman" w:cs="Times New Roman"/>
          <w:sz w:val="20"/>
          <w:szCs w:val="20"/>
        </w:rPr>
        <w:t xml:space="preserve"> wilt. </w:t>
      </w:r>
      <w:r w:rsidRPr="00832469">
        <w:rPr>
          <w:rFonts w:ascii="Times New Roman" w:hAnsi="Times New Roman" w:cs="Times New Roman"/>
          <w:i/>
          <w:iCs/>
          <w:sz w:val="20"/>
          <w:szCs w:val="20"/>
        </w:rPr>
        <w:t>Archives of Phytopathology and Plant Protection, 53</w:t>
      </w:r>
      <w:r w:rsidRPr="00832469">
        <w:rPr>
          <w:rFonts w:ascii="Times New Roman" w:hAnsi="Times New Roman" w:cs="Times New Roman"/>
          <w:sz w:val="20"/>
          <w:szCs w:val="20"/>
        </w:rPr>
        <w:t xml:space="preserve">(13–14), 673–689. </w:t>
      </w:r>
      <w:hyperlink r:id="rId33" w:tgtFrame="_new" w:history="1">
        <w:r w:rsidRPr="00832469">
          <w:rPr>
            <w:rFonts w:ascii="Times New Roman" w:hAnsi="Times New Roman" w:cs="Times New Roman"/>
            <w:sz w:val="20"/>
            <w:szCs w:val="20"/>
          </w:rPr>
          <w:t>https://doi.org/10.1080/03235408.2020.1792603</w:t>
        </w:r>
      </w:hyperlink>
      <w:r w:rsidR="00F6765F">
        <w:t>.</w:t>
      </w:r>
    </w:p>
    <w:p w14:paraId="6FF87005" w14:textId="05B24C64" w:rsidR="004F711D" w:rsidRPr="00C93CAF" w:rsidRDefault="004F711D" w:rsidP="0096368A">
      <w:pPr>
        <w:pStyle w:val="ListParagraph"/>
        <w:numPr>
          <w:ilvl w:val="0"/>
          <w:numId w:val="12"/>
        </w:numPr>
        <w:spacing w:after="0" w:line="240" w:lineRule="auto"/>
        <w:jc w:val="both"/>
        <w:rPr>
          <w:rFonts w:ascii="Times New Roman" w:hAnsi="Times New Roman" w:cs="Times New Roman"/>
          <w:sz w:val="20"/>
          <w:szCs w:val="20"/>
        </w:rPr>
      </w:pPr>
      <w:proofErr w:type="spellStart"/>
      <w:r w:rsidRPr="00C93CAF">
        <w:rPr>
          <w:rFonts w:ascii="Times New Roman" w:hAnsi="Times New Roman" w:cs="Times New Roman"/>
          <w:sz w:val="20"/>
          <w:szCs w:val="20"/>
        </w:rPr>
        <w:t>Diffico</w:t>
      </w:r>
      <w:proofErr w:type="spellEnd"/>
      <w:r w:rsidRPr="00C93CAF">
        <w:rPr>
          <w:rFonts w:ascii="Times New Roman" w:hAnsi="Times New Roman" w:cs="Times New Roman"/>
          <w:sz w:val="20"/>
          <w:szCs w:val="20"/>
        </w:rPr>
        <w:t xml:space="preserve"> Manual (1984).</w:t>
      </w:r>
      <w:proofErr w:type="spellStart"/>
      <w:r w:rsidRPr="00C93CAF">
        <w:rPr>
          <w:rFonts w:ascii="Times New Roman" w:hAnsi="Times New Roman" w:cs="Times New Roman"/>
          <w:sz w:val="20"/>
          <w:szCs w:val="20"/>
        </w:rPr>
        <w:t>Deharated</w:t>
      </w:r>
      <w:proofErr w:type="spellEnd"/>
      <w:r w:rsidRPr="00C93CAF">
        <w:rPr>
          <w:rFonts w:ascii="Times New Roman" w:hAnsi="Times New Roman" w:cs="Times New Roman"/>
          <w:sz w:val="20"/>
          <w:szCs w:val="20"/>
        </w:rPr>
        <w:t xml:space="preserve"> Culture Media and Reagents for Microbiology. Laboratories </w:t>
      </w:r>
      <w:proofErr w:type="spellStart"/>
      <w:r w:rsidRPr="00C93CAF">
        <w:rPr>
          <w:rFonts w:ascii="Times New Roman" w:hAnsi="Times New Roman" w:cs="Times New Roman"/>
          <w:sz w:val="20"/>
          <w:szCs w:val="20"/>
        </w:rPr>
        <w:t>incroprated</w:t>
      </w:r>
      <w:proofErr w:type="spellEnd"/>
      <w:r w:rsidRPr="00C93CAF">
        <w:rPr>
          <w:rFonts w:ascii="Times New Roman" w:hAnsi="Times New Roman" w:cs="Times New Roman"/>
          <w:sz w:val="20"/>
          <w:szCs w:val="20"/>
        </w:rPr>
        <w:t xml:space="preserve"> Detroit, Michigan.48232.USA.P.1027.</w:t>
      </w:r>
    </w:p>
    <w:p w14:paraId="09DA495B" w14:textId="4626F7B9" w:rsidR="00F6765F" w:rsidRPr="00C93CAF" w:rsidRDefault="00F6765F" w:rsidP="00F6765F">
      <w:pPr>
        <w:pStyle w:val="ListParagraph"/>
        <w:numPr>
          <w:ilvl w:val="0"/>
          <w:numId w:val="12"/>
        </w:numPr>
        <w:spacing w:after="0" w:line="240" w:lineRule="auto"/>
        <w:jc w:val="both"/>
        <w:rPr>
          <w:rFonts w:ascii="Times New Roman" w:hAnsi="Times New Roman" w:cs="Times New Roman"/>
          <w:sz w:val="20"/>
          <w:szCs w:val="20"/>
        </w:rPr>
      </w:pPr>
      <w:proofErr w:type="spellStart"/>
      <w:r w:rsidRPr="00C93CAF">
        <w:rPr>
          <w:rFonts w:ascii="Times New Roman" w:hAnsi="Times New Roman" w:cs="Times New Roman"/>
          <w:sz w:val="20"/>
          <w:szCs w:val="20"/>
        </w:rPr>
        <w:t>Borowitzka</w:t>
      </w:r>
      <w:proofErr w:type="spellEnd"/>
      <w:r w:rsidRPr="00C93CAF">
        <w:rPr>
          <w:rFonts w:ascii="Times New Roman" w:hAnsi="Times New Roman" w:cs="Times New Roman"/>
          <w:sz w:val="20"/>
          <w:szCs w:val="20"/>
        </w:rPr>
        <w:t xml:space="preserve">, M. A., &amp; </w:t>
      </w:r>
      <w:proofErr w:type="spellStart"/>
      <w:r w:rsidRPr="00C93CAF">
        <w:rPr>
          <w:rFonts w:ascii="Times New Roman" w:hAnsi="Times New Roman" w:cs="Times New Roman"/>
          <w:sz w:val="20"/>
          <w:szCs w:val="20"/>
        </w:rPr>
        <w:t>Borowitzka</w:t>
      </w:r>
      <w:proofErr w:type="spellEnd"/>
      <w:r w:rsidRPr="00C93CAF">
        <w:rPr>
          <w:rFonts w:ascii="Times New Roman" w:hAnsi="Times New Roman" w:cs="Times New Roman"/>
          <w:sz w:val="20"/>
          <w:szCs w:val="20"/>
        </w:rPr>
        <w:t xml:space="preserve">, L. J. (1988). </w:t>
      </w:r>
      <w:r w:rsidRPr="00C93CAF">
        <w:rPr>
          <w:rFonts w:ascii="Times New Roman" w:hAnsi="Times New Roman" w:cs="Times New Roman"/>
          <w:i/>
          <w:iCs/>
          <w:sz w:val="20"/>
          <w:szCs w:val="20"/>
        </w:rPr>
        <w:t>Micro-algal biotechnology</w:t>
      </w:r>
      <w:r w:rsidRPr="00C93CAF">
        <w:rPr>
          <w:rFonts w:ascii="Times New Roman" w:hAnsi="Times New Roman" w:cs="Times New Roman"/>
          <w:sz w:val="20"/>
          <w:szCs w:val="20"/>
        </w:rPr>
        <w:t>. Cambridge University Press.</w:t>
      </w:r>
    </w:p>
    <w:p w14:paraId="0979C17A" w14:textId="5D57ECA1"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Moran, R. (1982). Formulae for determination of </w:t>
      </w:r>
      <w:proofErr w:type="spellStart"/>
      <w:r w:rsidRPr="00832469">
        <w:rPr>
          <w:rFonts w:ascii="Times New Roman" w:hAnsi="Times New Roman" w:cs="Times New Roman"/>
          <w:sz w:val="20"/>
          <w:szCs w:val="20"/>
        </w:rPr>
        <w:t>chlorophyllous</w:t>
      </w:r>
      <w:proofErr w:type="spellEnd"/>
      <w:r w:rsidRPr="00832469">
        <w:rPr>
          <w:rFonts w:ascii="Times New Roman" w:hAnsi="Times New Roman" w:cs="Times New Roman"/>
          <w:sz w:val="20"/>
          <w:szCs w:val="20"/>
        </w:rPr>
        <w:t xml:space="preserve"> pigments extracted with N,N-dimethylformamide. </w:t>
      </w:r>
      <w:r w:rsidRPr="00832469">
        <w:rPr>
          <w:rFonts w:ascii="Times New Roman" w:hAnsi="Times New Roman" w:cs="Times New Roman"/>
          <w:i/>
          <w:iCs/>
          <w:sz w:val="20"/>
          <w:szCs w:val="20"/>
        </w:rPr>
        <w:t>Plant Physiology, 69</w:t>
      </w:r>
      <w:r w:rsidRPr="00832469">
        <w:rPr>
          <w:rFonts w:ascii="Times New Roman" w:hAnsi="Times New Roman" w:cs="Times New Roman"/>
          <w:sz w:val="20"/>
          <w:szCs w:val="20"/>
        </w:rPr>
        <w:t>, 1376–1381.</w:t>
      </w:r>
    </w:p>
    <w:p w14:paraId="1F002CE1"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Rallo, L., &amp; Fernandez-Escobar, R. (1985). Influence of cultivar and flower thinning within the inflorescence on competition among olive fruit. </w:t>
      </w:r>
      <w:r w:rsidRPr="00832469">
        <w:rPr>
          <w:rFonts w:ascii="Times New Roman" w:hAnsi="Times New Roman" w:cs="Times New Roman"/>
          <w:i/>
          <w:iCs/>
          <w:sz w:val="20"/>
          <w:szCs w:val="20"/>
        </w:rPr>
        <w:t>Journal of the American Society for Horticultural Science, 110</w:t>
      </w:r>
      <w:r w:rsidRPr="00832469">
        <w:rPr>
          <w:rFonts w:ascii="Times New Roman" w:hAnsi="Times New Roman" w:cs="Times New Roman"/>
          <w:sz w:val="20"/>
          <w:szCs w:val="20"/>
        </w:rPr>
        <w:t>, 303–308.</w:t>
      </w:r>
    </w:p>
    <w:p w14:paraId="64C6791F"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Del Rio, C., &amp; Caballero, J. M. (1999). A new bag for olive pollination studies. </w:t>
      </w:r>
      <w:r w:rsidRPr="00832469">
        <w:rPr>
          <w:rFonts w:ascii="Times New Roman" w:hAnsi="Times New Roman" w:cs="Times New Roman"/>
          <w:i/>
          <w:iCs/>
          <w:sz w:val="20"/>
          <w:szCs w:val="20"/>
        </w:rPr>
        <w:t xml:space="preserve">Acta </w:t>
      </w:r>
      <w:proofErr w:type="spellStart"/>
      <w:r w:rsidRPr="00832469">
        <w:rPr>
          <w:rFonts w:ascii="Times New Roman" w:hAnsi="Times New Roman" w:cs="Times New Roman"/>
          <w:i/>
          <w:iCs/>
          <w:sz w:val="20"/>
          <w:szCs w:val="20"/>
        </w:rPr>
        <w:t>Horticulturae</w:t>
      </w:r>
      <w:proofErr w:type="spellEnd"/>
      <w:r w:rsidRPr="00832469">
        <w:rPr>
          <w:rFonts w:ascii="Times New Roman" w:hAnsi="Times New Roman" w:cs="Times New Roman"/>
          <w:i/>
          <w:iCs/>
          <w:sz w:val="20"/>
          <w:szCs w:val="20"/>
        </w:rPr>
        <w:t>, 474</w:t>
      </w:r>
      <w:r w:rsidRPr="00832469">
        <w:rPr>
          <w:rFonts w:ascii="Times New Roman" w:hAnsi="Times New Roman" w:cs="Times New Roman"/>
          <w:sz w:val="20"/>
          <w:szCs w:val="20"/>
        </w:rPr>
        <w:t>, 233–236.</w:t>
      </w:r>
    </w:p>
    <w:p w14:paraId="2D217BBF"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Barranco, D., Cimato, A., Fiorino, P., Rallo, L., Touzani, A., Castañeda, C., Serafín, F., &amp; Trujillo, I. (2000). </w:t>
      </w:r>
      <w:proofErr w:type="spellStart"/>
      <w:r w:rsidRPr="00832469">
        <w:rPr>
          <w:rFonts w:ascii="Times New Roman" w:hAnsi="Times New Roman" w:cs="Times New Roman"/>
          <w:i/>
          <w:iCs/>
          <w:sz w:val="20"/>
          <w:szCs w:val="20"/>
        </w:rPr>
        <w:t>Catálogo</w:t>
      </w:r>
      <w:proofErr w:type="spellEnd"/>
      <w:r w:rsidRPr="00832469">
        <w:rPr>
          <w:rFonts w:ascii="Times New Roman" w:hAnsi="Times New Roman" w:cs="Times New Roman"/>
          <w:i/>
          <w:iCs/>
          <w:sz w:val="20"/>
          <w:szCs w:val="20"/>
        </w:rPr>
        <w:t xml:space="preserve"> </w:t>
      </w:r>
      <w:proofErr w:type="spellStart"/>
      <w:r w:rsidRPr="00832469">
        <w:rPr>
          <w:rFonts w:ascii="Times New Roman" w:hAnsi="Times New Roman" w:cs="Times New Roman"/>
          <w:i/>
          <w:iCs/>
          <w:sz w:val="20"/>
          <w:szCs w:val="20"/>
        </w:rPr>
        <w:t>mundial</w:t>
      </w:r>
      <w:proofErr w:type="spellEnd"/>
      <w:r w:rsidRPr="00832469">
        <w:rPr>
          <w:rFonts w:ascii="Times New Roman" w:hAnsi="Times New Roman" w:cs="Times New Roman"/>
          <w:i/>
          <w:iCs/>
          <w:sz w:val="20"/>
          <w:szCs w:val="20"/>
        </w:rPr>
        <w:t xml:space="preserve"> de </w:t>
      </w:r>
      <w:proofErr w:type="spellStart"/>
      <w:r w:rsidRPr="00832469">
        <w:rPr>
          <w:rFonts w:ascii="Times New Roman" w:hAnsi="Times New Roman" w:cs="Times New Roman"/>
          <w:i/>
          <w:iCs/>
          <w:sz w:val="20"/>
          <w:szCs w:val="20"/>
        </w:rPr>
        <w:t>variedades</w:t>
      </w:r>
      <w:proofErr w:type="spellEnd"/>
      <w:r w:rsidRPr="00832469">
        <w:rPr>
          <w:rFonts w:ascii="Times New Roman" w:hAnsi="Times New Roman" w:cs="Times New Roman"/>
          <w:i/>
          <w:iCs/>
          <w:sz w:val="20"/>
          <w:szCs w:val="20"/>
        </w:rPr>
        <w:t xml:space="preserve"> de </w:t>
      </w:r>
      <w:proofErr w:type="spellStart"/>
      <w:r w:rsidRPr="00832469">
        <w:rPr>
          <w:rFonts w:ascii="Times New Roman" w:hAnsi="Times New Roman" w:cs="Times New Roman"/>
          <w:i/>
          <w:iCs/>
          <w:sz w:val="20"/>
          <w:szCs w:val="20"/>
        </w:rPr>
        <w:t>olivo</w:t>
      </w:r>
      <w:proofErr w:type="spellEnd"/>
      <w:r w:rsidRPr="00832469">
        <w:rPr>
          <w:rFonts w:ascii="Times New Roman" w:hAnsi="Times New Roman" w:cs="Times New Roman"/>
          <w:sz w:val="20"/>
          <w:szCs w:val="20"/>
        </w:rPr>
        <w:t xml:space="preserve">. Consejo </w:t>
      </w:r>
      <w:proofErr w:type="spellStart"/>
      <w:r w:rsidRPr="00832469">
        <w:rPr>
          <w:rFonts w:ascii="Times New Roman" w:hAnsi="Times New Roman" w:cs="Times New Roman"/>
          <w:sz w:val="20"/>
          <w:szCs w:val="20"/>
        </w:rPr>
        <w:t>Oleícola</w:t>
      </w:r>
      <w:proofErr w:type="spellEnd"/>
      <w:r w:rsidRPr="00832469">
        <w:rPr>
          <w:rFonts w:ascii="Times New Roman" w:hAnsi="Times New Roman" w:cs="Times New Roman"/>
          <w:sz w:val="20"/>
          <w:szCs w:val="20"/>
        </w:rPr>
        <w:t xml:space="preserve"> Internacional.</w:t>
      </w:r>
    </w:p>
    <w:p w14:paraId="78950DEC"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Lee, Y. H., Choo, C., </w:t>
      </w:r>
      <w:proofErr w:type="spellStart"/>
      <w:r w:rsidRPr="00832469">
        <w:rPr>
          <w:rFonts w:ascii="Times New Roman" w:hAnsi="Times New Roman" w:cs="Times New Roman"/>
          <w:sz w:val="20"/>
          <w:szCs w:val="20"/>
        </w:rPr>
        <w:t>Watawana</w:t>
      </w:r>
      <w:proofErr w:type="spellEnd"/>
      <w:r w:rsidRPr="00832469">
        <w:rPr>
          <w:rFonts w:ascii="Times New Roman" w:hAnsi="Times New Roman" w:cs="Times New Roman"/>
          <w:sz w:val="20"/>
          <w:szCs w:val="20"/>
        </w:rPr>
        <w:t xml:space="preserve">, M. I., Jayawardena, N., &amp; </w:t>
      </w:r>
      <w:proofErr w:type="spellStart"/>
      <w:r w:rsidRPr="00832469">
        <w:rPr>
          <w:rFonts w:ascii="Times New Roman" w:hAnsi="Times New Roman" w:cs="Times New Roman"/>
          <w:sz w:val="20"/>
          <w:szCs w:val="20"/>
        </w:rPr>
        <w:t>Waisundara</w:t>
      </w:r>
      <w:proofErr w:type="spellEnd"/>
      <w:r w:rsidRPr="00832469">
        <w:rPr>
          <w:rFonts w:ascii="Times New Roman" w:hAnsi="Times New Roman" w:cs="Times New Roman"/>
          <w:sz w:val="20"/>
          <w:szCs w:val="20"/>
        </w:rPr>
        <w:t xml:space="preserve">, V. Y. (2015). An appraisal of eighteen commonly consumed edible plants as functional food based on their antioxidant and starch hydrolase inhibitory activities. </w:t>
      </w:r>
      <w:r w:rsidRPr="00832469">
        <w:rPr>
          <w:rFonts w:ascii="Times New Roman" w:hAnsi="Times New Roman" w:cs="Times New Roman"/>
          <w:i/>
          <w:iCs/>
          <w:sz w:val="20"/>
          <w:szCs w:val="20"/>
        </w:rPr>
        <w:t>Journal of the Science of Food and Agriculture, 95</w:t>
      </w:r>
      <w:r w:rsidRPr="00832469">
        <w:rPr>
          <w:rFonts w:ascii="Times New Roman" w:hAnsi="Times New Roman" w:cs="Times New Roman"/>
          <w:sz w:val="20"/>
          <w:szCs w:val="20"/>
        </w:rPr>
        <w:t xml:space="preserve">(14), 2956–2964. </w:t>
      </w:r>
      <w:hyperlink r:id="rId34" w:history="1">
        <w:r w:rsidRPr="00832469">
          <w:rPr>
            <w:rFonts w:ascii="Times New Roman" w:hAnsi="Times New Roman" w:cs="Times New Roman"/>
            <w:sz w:val="20"/>
            <w:szCs w:val="20"/>
          </w:rPr>
          <w:t>https://doi.org/10.1002/jsfa.70</w:t>
        </w:r>
        <w:r w:rsidRPr="00832469">
          <w:rPr>
            <w:rFonts w:ascii="Times New Roman" w:hAnsi="Times New Roman" w:cs="Times New Roman" w:hint="cs"/>
            <w:sz w:val="20"/>
            <w:szCs w:val="20"/>
            <w:rtl/>
          </w:rPr>
          <w:t>39</w:t>
        </w:r>
      </w:hyperlink>
    </w:p>
    <w:p w14:paraId="09441824"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Irigoyen, J </w:t>
      </w:r>
      <w:proofErr w:type="spellStart"/>
      <w:r w:rsidRPr="00832469">
        <w:rPr>
          <w:rFonts w:ascii="Times New Roman" w:hAnsi="Times New Roman" w:cs="Times New Roman"/>
          <w:sz w:val="20"/>
          <w:szCs w:val="20"/>
        </w:rPr>
        <w:t>J</w:t>
      </w:r>
      <w:proofErr w:type="spellEnd"/>
      <w:r w:rsidRPr="00832469">
        <w:rPr>
          <w:rFonts w:ascii="Times New Roman" w:hAnsi="Times New Roman" w:cs="Times New Roman"/>
          <w:sz w:val="20"/>
          <w:szCs w:val="20"/>
        </w:rPr>
        <w:t xml:space="preserve">, </w:t>
      </w:r>
      <w:proofErr w:type="spellStart"/>
      <w:r w:rsidRPr="00832469">
        <w:rPr>
          <w:rFonts w:ascii="Times New Roman" w:hAnsi="Times New Roman" w:cs="Times New Roman"/>
          <w:sz w:val="20"/>
          <w:szCs w:val="20"/>
        </w:rPr>
        <w:t>Einerich</w:t>
      </w:r>
      <w:proofErr w:type="spellEnd"/>
      <w:r w:rsidRPr="00832469">
        <w:rPr>
          <w:rFonts w:ascii="Times New Roman" w:hAnsi="Times New Roman" w:cs="Times New Roman"/>
          <w:sz w:val="20"/>
          <w:szCs w:val="20"/>
        </w:rPr>
        <w:t xml:space="preserve"> DW&amp; Sánchez-Díaz M (1992) Water stress induced changes in concentrations of proline and total soluble sugars in </w:t>
      </w:r>
      <w:proofErr w:type="spellStart"/>
      <w:r w:rsidRPr="00832469">
        <w:rPr>
          <w:rFonts w:ascii="Times New Roman" w:hAnsi="Times New Roman" w:cs="Times New Roman"/>
          <w:sz w:val="20"/>
          <w:szCs w:val="20"/>
        </w:rPr>
        <w:t>nodulated</w:t>
      </w:r>
      <w:proofErr w:type="spellEnd"/>
      <w:r w:rsidRPr="00832469">
        <w:rPr>
          <w:rFonts w:ascii="Times New Roman" w:hAnsi="Times New Roman" w:cs="Times New Roman"/>
          <w:sz w:val="20"/>
          <w:szCs w:val="20"/>
        </w:rPr>
        <w:t xml:space="preserve"> alfalfa (</w:t>
      </w:r>
      <w:r w:rsidRPr="00832469">
        <w:rPr>
          <w:rFonts w:ascii="Times New Roman" w:hAnsi="Times New Roman" w:cs="Times New Roman"/>
          <w:i/>
          <w:iCs/>
          <w:sz w:val="20"/>
          <w:szCs w:val="20"/>
        </w:rPr>
        <w:t>Medicago sativa</w:t>
      </w:r>
      <w:r w:rsidRPr="00832469">
        <w:rPr>
          <w:rFonts w:ascii="Times New Roman" w:hAnsi="Times New Roman" w:cs="Times New Roman"/>
          <w:sz w:val="20"/>
          <w:szCs w:val="20"/>
        </w:rPr>
        <w:t xml:space="preserve">) plants. </w:t>
      </w:r>
      <w:proofErr w:type="spellStart"/>
      <w:r w:rsidRPr="00832469">
        <w:rPr>
          <w:rFonts w:ascii="Times New Roman" w:hAnsi="Times New Roman" w:cs="Times New Roman"/>
          <w:sz w:val="20"/>
          <w:szCs w:val="20"/>
        </w:rPr>
        <w:t>Physiol</w:t>
      </w:r>
      <w:proofErr w:type="spellEnd"/>
      <w:r w:rsidRPr="00832469">
        <w:rPr>
          <w:rFonts w:ascii="Times New Roman" w:hAnsi="Times New Roman" w:cs="Times New Roman"/>
          <w:sz w:val="20"/>
          <w:szCs w:val="20"/>
        </w:rPr>
        <w:t xml:space="preserve"> Plant 84:55–60. </w:t>
      </w:r>
      <w:hyperlink r:id="rId35" w:tgtFrame="_new" w:history="1">
        <w:r w:rsidRPr="00832469">
          <w:rPr>
            <w:rStyle w:val="Hyperlink"/>
            <w:rFonts w:ascii="Times New Roman" w:hAnsi="Times New Roman" w:cs="Times New Roman"/>
            <w:sz w:val="20"/>
            <w:szCs w:val="20"/>
          </w:rPr>
          <w:t>doi.org/10.1111/j.1399-3054.1992.tb08764.x</w:t>
        </w:r>
      </w:hyperlink>
      <w:r w:rsidRPr="00832469">
        <w:rPr>
          <w:rFonts w:ascii="Times New Roman" w:hAnsi="Times New Roman" w:cs="Times New Roman"/>
          <w:sz w:val="20"/>
          <w:szCs w:val="20"/>
        </w:rPr>
        <w:t xml:space="preserve"> </w:t>
      </w:r>
    </w:p>
    <w:p w14:paraId="145EC4DE"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proofErr w:type="spellStart"/>
      <w:r w:rsidRPr="00832469">
        <w:rPr>
          <w:rFonts w:ascii="Times New Roman" w:hAnsi="Times New Roman" w:cs="Times New Roman"/>
          <w:sz w:val="20"/>
          <w:szCs w:val="20"/>
        </w:rPr>
        <w:t>Maehly</w:t>
      </w:r>
      <w:proofErr w:type="spellEnd"/>
      <w:r w:rsidRPr="00832469">
        <w:rPr>
          <w:rFonts w:ascii="Times New Roman" w:hAnsi="Times New Roman" w:cs="Times New Roman"/>
          <w:sz w:val="20"/>
          <w:szCs w:val="20"/>
        </w:rPr>
        <w:t xml:space="preserve"> AC (1954) The assay of catalases and peroxidases. In: Glick D (ed) Methods of biochemical analysis, vol 1. Wiley, pp 357–424.</w:t>
      </w:r>
    </w:p>
    <w:p w14:paraId="12B33D70"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Sadasivam, S. &amp;Manickam, A. (2007). Biochemical Methods. New Age International (P) Limited.</w:t>
      </w:r>
    </w:p>
    <w:p w14:paraId="01489B6D"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Gordon, S.A. &amp;Weber, R. P. The effect of X-radiation on indoleacetic acid and auxin levels in the plant. In American Journal of Botany. Ohio State Univ-Dept Botany 1735 Neil Ave, Columbus, Oh 43210: Botanical Soc Amer Inc. 1950;37(8):678-678. </w:t>
      </w:r>
    </w:p>
    <w:p w14:paraId="597F5EBE"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Gomez, K.A.&amp; Gomez, A.A. (1984). Statistical procedures for agricultural research John Wiley and Sons.</w:t>
      </w:r>
    </w:p>
    <w:p w14:paraId="06627712"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proofErr w:type="spellStart"/>
      <w:r w:rsidRPr="00832469">
        <w:rPr>
          <w:rFonts w:ascii="Times New Roman" w:hAnsi="Times New Roman" w:cs="Times New Roman"/>
          <w:sz w:val="20"/>
          <w:szCs w:val="20"/>
        </w:rPr>
        <w:t>Rouphael</w:t>
      </w:r>
      <w:proofErr w:type="spellEnd"/>
      <w:r w:rsidRPr="00832469">
        <w:rPr>
          <w:rFonts w:ascii="Times New Roman" w:hAnsi="Times New Roman" w:cs="Times New Roman"/>
          <w:sz w:val="20"/>
          <w:szCs w:val="20"/>
        </w:rPr>
        <w:t>, Y. &amp; Colla, G. (2020) ‘</w:t>
      </w:r>
      <w:proofErr w:type="spellStart"/>
      <w:r w:rsidRPr="00832469">
        <w:rPr>
          <w:rFonts w:ascii="Times New Roman" w:hAnsi="Times New Roman" w:cs="Times New Roman"/>
          <w:sz w:val="20"/>
          <w:szCs w:val="20"/>
        </w:rPr>
        <w:t>Biostimulants</w:t>
      </w:r>
      <w:proofErr w:type="spellEnd"/>
      <w:r w:rsidRPr="00832469">
        <w:rPr>
          <w:rFonts w:ascii="Times New Roman" w:hAnsi="Times New Roman" w:cs="Times New Roman"/>
          <w:sz w:val="20"/>
          <w:szCs w:val="20"/>
        </w:rPr>
        <w:t xml:space="preserve"> in agriculture’, Frontiers in Plant Science, 11, 40. </w:t>
      </w:r>
      <w:hyperlink r:id="rId36" w:history="1">
        <w:r w:rsidRPr="00832469">
          <w:rPr>
            <w:rStyle w:val="Hyperlink"/>
            <w:rFonts w:ascii="Times New Roman" w:hAnsi="Times New Roman" w:cs="Times New Roman"/>
            <w:sz w:val="20"/>
            <w:szCs w:val="20"/>
          </w:rPr>
          <w:t>doi.org/10.3389/fpls.2020.00040</w:t>
        </w:r>
      </w:hyperlink>
    </w:p>
    <w:p w14:paraId="0A7E9687"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Jaiswal, S.K., Mohammed, M., Ibny, F.Y. &amp; </w:t>
      </w:r>
      <w:proofErr w:type="spellStart"/>
      <w:r w:rsidRPr="00832469">
        <w:rPr>
          <w:rFonts w:ascii="Times New Roman" w:hAnsi="Times New Roman" w:cs="Times New Roman"/>
          <w:sz w:val="20"/>
          <w:szCs w:val="20"/>
        </w:rPr>
        <w:t>Dakora</w:t>
      </w:r>
      <w:proofErr w:type="spellEnd"/>
      <w:r w:rsidRPr="00832469">
        <w:rPr>
          <w:rFonts w:ascii="Times New Roman" w:hAnsi="Times New Roman" w:cs="Times New Roman"/>
          <w:sz w:val="20"/>
          <w:szCs w:val="20"/>
        </w:rPr>
        <w:t xml:space="preserve">, F.D., (2021). Rhizobia as a source of plant growth-promoting molecules: potential applications and possible operational mechanisms. Frontiers in Sustainable Food Systems, 4, p.619676. </w:t>
      </w:r>
      <w:hyperlink r:id="rId37" w:history="1">
        <w:r w:rsidRPr="00832469">
          <w:rPr>
            <w:rStyle w:val="Hyperlink"/>
            <w:rFonts w:ascii="Times New Roman" w:hAnsi="Times New Roman" w:cs="Times New Roman"/>
            <w:sz w:val="20"/>
            <w:szCs w:val="20"/>
          </w:rPr>
          <w:t>doi.org/10.3389/fsufs.2020.619676</w:t>
        </w:r>
      </w:hyperlink>
    </w:p>
    <w:p w14:paraId="35617A3B"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Bizos, G., Papatheodorou, E.M., </w:t>
      </w:r>
      <w:proofErr w:type="spellStart"/>
      <w:r w:rsidRPr="00832469">
        <w:rPr>
          <w:rFonts w:ascii="Times New Roman" w:hAnsi="Times New Roman" w:cs="Times New Roman"/>
          <w:sz w:val="20"/>
          <w:szCs w:val="20"/>
        </w:rPr>
        <w:t>Chatzistathis</w:t>
      </w:r>
      <w:proofErr w:type="spellEnd"/>
      <w:r w:rsidRPr="00832469">
        <w:rPr>
          <w:rFonts w:ascii="Times New Roman" w:hAnsi="Times New Roman" w:cs="Times New Roman"/>
          <w:sz w:val="20"/>
          <w:szCs w:val="20"/>
        </w:rPr>
        <w:t xml:space="preserve">, T., Ntalli, N., </w:t>
      </w:r>
      <w:proofErr w:type="spellStart"/>
      <w:r w:rsidRPr="00832469">
        <w:rPr>
          <w:rFonts w:ascii="Times New Roman" w:hAnsi="Times New Roman" w:cs="Times New Roman"/>
          <w:sz w:val="20"/>
          <w:szCs w:val="20"/>
        </w:rPr>
        <w:t>Aschonitis</w:t>
      </w:r>
      <w:proofErr w:type="spellEnd"/>
      <w:r w:rsidRPr="00832469">
        <w:rPr>
          <w:rFonts w:ascii="Times New Roman" w:hAnsi="Times New Roman" w:cs="Times New Roman"/>
          <w:sz w:val="20"/>
          <w:szCs w:val="20"/>
        </w:rPr>
        <w:t xml:space="preserve">, V.G. &amp; </w:t>
      </w:r>
      <w:proofErr w:type="spellStart"/>
      <w:r w:rsidRPr="00832469">
        <w:rPr>
          <w:rFonts w:ascii="Times New Roman" w:hAnsi="Times New Roman" w:cs="Times New Roman"/>
          <w:sz w:val="20"/>
          <w:szCs w:val="20"/>
        </w:rPr>
        <w:t>Monokrousos</w:t>
      </w:r>
      <w:proofErr w:type="spellEnd"/>
      <w:r w:rsidRPr="00832469">
        <w:rPr>
          <w:rFonts w:ascii="Times New Roman" w:hAnsi="Times New Roman" w:cs="Times New Roman"/>
          <w:sz w:val="20"/>
          <w:szCs w:val="20"/>
        </w:rPr>
        <w:t xml:space="preserve">, N. (2020). The role of microbial inoculants on plant protection, growth stimulation, and crop productivity of the olive tree (Olea </w:t>
      </w:r>
      <w:proofErr w:type="spellStart"/>
      <w:r w:rsidRPr="00832469">
        <w:rPr>
          <w:rFonts w:ascii="Times New Roman" w:hAnsi="Times New Roman" w:cs="Times New Roman"/>
          <w:sz w:val="20"/>
          <w:szCs w:val="20"/>
        </w:rPr>
        <w:t>europea</w:t>
      </w:r>
      <w:proofErr w:type="spellEnd"/>
      <w:r w:rsidRPr="00832469">
        <w:rPr>
          <w:rFonts w:ascii="Times New Roman" w:hAnsi="Times New Roman" w:cs="Times New Roman"/>
          <w:sz w:val="20"/>
          <w:szCs w:val="20"/>
        </w:rPr>
        <w:t xml:space="preserve"> L.). Plants, 9(6), p.743.</w:t>
      </w:r>
      <w:hyperlink r:id="rId38" w:history="1">
        <w:r w:rsidRPr="00832469">
          <w:rPr>
            <w:rFonts w:ascii="Times New Roman" w:hAnsi="Times New Roman" w:cs="Times New Roman"/>
            <w:sz w:val="20"/>
            <w:szCs w:val="20"/>
          </w:rPr>
          <w:t>d</w:t>
        </w:r>
        <w:r w:rsidRPr="00832469">
          <w:rPr>
            <w:rStyle w:val="Hyperlink"/>
            <w:rFonts w:ascii="Times New Roman" w:hAnsi="Times New Roman" w:cs="Times New Roman"/>
            <w:sz w:val="20"/>
            <w:szCs w:val="20"/>
          </w:rPr>
          <w:t>oi.org/10.3390/plants9060743</w:t>
        </w:r>
      </w:hyperlink>
    </w:p>
    <w:p w14:paraId="779B0452"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proofErr w:type="spellStart"/>
      <w:r w:rsidRPr="00832469">
        <w:rPr>
          <w:rFonts w:ascii="Times New Roman" w:hAnsi="Times New Roman" w:cs="Times New Roman"/>
          <w:sz w:val="20"/>
          <w:szCs w:val="20"/>
        </w:rPr>
        <w:t>Lv</w:t>
      </w:r>
      <w:proofErr w:type="spellEnd"/>
      <w:r w:rsidRPr="00832469">
        <w:rPr>
          <w:rFonts w:ascii="Times New Roman" w:hAnsi="Times New Roman" w:cs="Times New Roman"/>
          <w:sz w:val="20"/>
          <w:szCs w:val="20"/>
        </w:rPr>
        <w:t xml:space="preserve">, J., Gui, D., Zhang, Y., Li, R., Chen, X. &amp; Sha, Z. (2024). Field application of microbial inoculants improved crop foliar morphology and physiology performance: A global meta-analysis. Scientia </w:t>
      </w:r>
      <w:proofErr w:type="spellStart"/>
      <w:r w:rsidRPr="00832469">
        <w:rPr>
          <w:rFonts w:ascii="Times New Roman" w:hAnsi="Times New Roman" w:cs="Times New Roman"/>
          <w:sz w:val="20"/>
          <w:szCs w:val="20"/>
        </w:rPr>
        <w:t>Horticulturae</w:t>
      </w:r>
      <w:proofErr w:type="spellEnd"/>
      <w:r w:rsidRPr="00832469">
        <w:rPr>
          <w:rFonts w:ascii="Times New Roman" w:hAnsi="Times New Roman" w:cs="Times New Roman"/>
          <w:sz w:val="20"/>
          <w:szCs w:val="20"/>
        </w:rPr>
        <w:t>, 326, p.112769.</w:t>
      </w:r>
      <w:r w:rsidRPr="00832469">
        <w:rPr>
          <w:rFonts w:ascii="Times New Roman" w:hAnsi="Times New Roman" w:cs="Times New Roman"/>
          <w:color w:val="0B769F" w:themeColor="accent4" w:themeShade="BF"/>
          <w:sz w:val="20"/>
          <w:szCs w:val="20"/>
          <w:u w:val="single"/>
        </w:rPr>
        <w:t xml:space="preserve"> </w:t>
      </w:r>
      <w:hyperlink r:id="rId39" w:tgtFrame="_blank" w:tooltip="Persistent link using digital object identifier" w:history="1">
        <w:r w:rsidRPr="00832469">
          <w:rPr>
            <w:rFonts w:ascii="Times New Roman" w:hAnsi="Times New Roman" w:cs="Times New Roman"/>
            <w:color w:val="0B769F" w:themeColor="accent4" w:themeShade="BF"/>
            <w:sz w:val="20"/>
            <w:szCs w:val="20"/>
            <w:u w:val="single"/>
          </w:rPr>
          <w:t>doi.org/10.1016/j.scienta.2023.112769</w:t>
        </w:r>
      </w:hyperlink>
    </w:p>
    <w:p w14:paraId="1101A44B"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proofErr w:type="spellStart"/>
      <w:r w:rsidRPr="00832469">
        <w:rPr>
          <w:rFonts w:ascii="Times New Roman" w:hAnsi="Times New Roman" w:cs="Times New Roman"/>
          <w:sz w:val="20"/>
          <w:szCs w:val="20"/>
        </w:rPr>
        <w:t>Francioli</w:t>
      </w:r>
      <w:proofErr w:type="spellEnd"/>
      <w:r w:rsidRPr="00832469">
        <w:rPr>
          <w:rFonts w:ascii="Times New Roman" w:hAnsi="Times New Roman" w:cs="Times New Roman"/>
          <w:sz w:val="20"/>
          <w:szCs w:val="20"/>
        </w:rPr>
        <w:t xml:space="preserve">, D., Kampouris, I.D., Kuhl-Nagel, T., Babin, D., </w:t>
      </w:r>
      <w:proofErr w:type="spellStart"/>
      <w:r w:rsidRPr="00832469">
        <w:rPr>
          <w:rFonts w:ascii="Times New Roman" w:hAnsi="Times New Roman" w:cs="Times New Roman"/>
          <w:sz w:val="20"/>
          <w:szCs w:val="20"/>
        </w:rPr>
        <w:t>Sommermann</w:t>
      </w:r>
      <w:proofErr w:type="spellEnd"/>
      <w:r w:rsidRPr="00832469">
        <w:rPr>
          <w:rFonts w:ascii="Times New Roman" w:hAnsi="Times New Roman" w:cs="Times New Roman"/>
          <w:sz w:val="20"/>
          <w:szCs w:val="20"/>
        </w:rPr>
        <w:t xml:space="preserve">, L., Behr, </w:t>
      </w:r>
      <w:proofErr w:type="spellStart"/>
      <w:r w:rsidRPr="00832469">
        <w:rPr>
          <w:rFonts w:ascii="Times New Roman" w:hAnsi="Times New Roman" w:cs="Times New Roman"/>
          <w:sz w:val="20"/>
          <w:szCs w:val="20"/>
        </w:rPr>
        <w:t>J.H.,Chowdhury</w:t>
      </w:r>
      <w:proofErr w:type="spellEnd"/>
      <w:r w:rsidRPr="00832469">
        <w:rPr>
          <w:rFonts w:ascii="Times New Roman" w:hAnsi="Times New Roman" w:cs="Times New Roman"/>
          <w:sz w:val="20"/>
          <w:szCs w:val="20"/>
        </w:rPr>
        <w:t xml:space="preserve">, S.P., </w:t>
      </w:r>
      <w:proofErr w:type="spellStart"/>
      <w:r w:rsidRPr="00832469">
        <w:rPr>
          <w:rFonts w:ascii="Times New Roman" w:hAnsi="Times New Roman" w:cs="Times New Roman"/>
          <w:sz w:val="20"/>
          <w:szCs w:val="20"/>
        </w:rPr>
        <w:t>Zrenner</w:t>
      </w:r>
      <w:proofErr w:type="spellEnd"/>
      <w:r w:rsidRPr="00832469">
        <w:rPr>
          <w:rFonts w:ascii="Times New Roman" w:hAnsi="Times New Roman" w:cs="Times New Roman"/>
          <w:sz w:val="20"/>
          <w:szCs w:val="20"/>
        </w:rPr>
        <w:t xml:space="preserve">, R., </w:t>
      </w:r>
      <w:proofErr w:type="spellStart"/>
      <w:r w:rsidRPr="00832469">
        <w:rPr>
          <w:rFonts w:ascii="Times New Roman" w:hAnsi="Times New Roman" w:cs="Times New Roman"/>
          <w:sz w:val="20"/>
          <w:szCs w:val="20"/>
        </w:rPr>
        <w:t>Moradtalab</w:t>
      </w:r>
      <w:proofErr w:type="spellEnd"/>
      <w:r w:rsidRPr="00832469">
        <w:rPr>
          <w:rFonts w:ascii="Times New Roman" w:hAnsi="Times New Roman" w:cs="Times New Roman"/>
          <w:sz w:val="20"/>
          <w:szCs w:val="20"/>
        </w:rPr>
        <w:t xml:space="preserve">, N., </w:t>
      </w:r>
      <w:proofErr w:type="spellStart"/>
      <w:r w:rsidRPr="00832469">
        <w:rPr>
          <w:rFonts w:ascii="Times New Roman" w:hAnsi="Times New Roman" w:cs="Times New Roman"/>
          <w:sz w:val="20"/>
          <w:szCs w:val="20"/>
        </w:rPr>
        <w:t>Schloter</w:t>
      </w:r>
      <w:proofErr w:type="spellEnd"/>
      <w:r w:rsidRPr="00832469">
        <w:rPr>
          <w:rFonts w:ascii="Times New Roman" w:hAnsi="Times New Roman" w:cs="Times New Roman"/>
          <w:sz w:val="20"/>
          <w:szCs w:val="20"/>
        </w:rPr>
        <w:t>, M. &amp; Geistlinger, J. (2025). Microbial inoculants modulate the rhizosphere microbiome, alleviate plant stress responses, and enhance maize growth at field scale. Genome Biology, 26(1), p.148.</w:t>
      </w:r>
      <w:r w:rsidRPr="00832469">
        <w:rPr>
          <w:rFonts w:ascii="Times New Roman" w:hAnsi="Times New Roman" w:cs="Times New Roman"/>
          <w:color w:val="222222"/>
          <w:sz w:val="20"/>
          <w:szCs w:val="20"/>
          <w:shd w:val="clear" w:color="auto" w:fill="FFFFFF"/>
        </w:rPr>
        <w:t xml:space="preserve"> </w:t>
      </w:r>
      <w:r w:rsidRPr="00832469">
        <w:rPr>
          <w:rFonts w:ascii="Times New Roman" w:hAnsi="Times New Roman" w:cs="Times New Roman"/>
          <w:color w:val="0B769F" w:themeColor="accent4" w:themeShade="BF"/>
          <w:sz w:val="20"/>
          <w:szCs w:val="20"/>
          <w:u w:val="single"/>
          <w:lang w:bidi="ar-EG"/>
        </w:rPr>
        <w:t xml:space="preserve">doi.org/10.1186/s13059-025-03621-7 </w:t>
      </w:r>
    </w:p>
    <w:p w14:paraId="0708974F"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Reis, M.N.O., Vitorino, L.C., Lourenço, L.L. &amp; Bessa, L.A. (2022). Microbial Inoculation Improves Growth, Nutritional and Physiological Aspects of Glycine max (L.) </w:t>
      </w:r>
      <w:proofErr w:type="spellStart"/>
      <w:r w:rsidRPr="00832469">
        <w:rPr>
          <w:rFonts w:ascii="Times New Roman" w:hAnsi="Times New Roman" w:cs="Times New Roman"/>
          <w:sz w:val="20"/>
          <w:szCs w:val="20"/>
        </w:rPr>
        <w:t>Merr</w:t>
      </w:r>
      <w:proofErr w:type="spellEnd"/>
      <w:r w:rsidRPr="00832469">
        <w:rPr>
          <w:rFonts w:ascii="Times New Roman" w:hAnsi="Times New Roman" w:cs="Times New Roman"/>
          <w:sz w:val="20"/>
          <w:szCs w:val="20"/>
        </w:rPr>
        <w:t xml:space="preserve">. Microorganisms, 10(7), p.1386. </w:t>
      </w:r>
      <w:hyperlink r:id="rId40" w:history="1">
        <w:r w:rsidRPr="00832469">
          <w:rPr>
            <w:rStyle w:val="Hyperlink"/>
            <w:rFonts w:ascii="Times New Roman" w:hAnsi="Times New Roman" w:cs="Times New Roman"/>
            <w:sz w:val="20"/>
            <w:szCs w:val="20"/>
          </w:rPr>
          <w:t>doi.org/10.3390/microorganisms10071386</w:t>
        </w:r>
      </w:hyperlink>
      <w:r w:rsidRPr="00832469">
        <w:rPr>
          <w:rFonts w:ascii="Times New Roman" w:hAnsi="Times New Roman" w:cs="Times New Roman"/>
          <w:sz w:val="20"/>
          <w:szCs w:val="20"/>
        </w:rPr>
        <w:t xml:space="preserve"> </w:t>
      </w:r>
    </w:p>
    <w:p w14:paraId="6FA15ECE"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lastRenderedPageBreak/>
        <w:t xml:space="preserve">Basu, A., Prasad, P., Das, S.N., Kalam, S., Sayyed, R.Z., Reddy, M.S. &amp; El </w:t>
      </w:r>
      <w:proofErr w:type="spellStart"/>
      <w:r w:rsidRPr="00832469">
        <w:rPr>
          <w:rFonts w:ascii="Times New Roman" w:hAnsi="Times New Roman" w:cs="Times New Roman"/>
          <w:sz w:val="20"/>
          <w:szCs w:val="20"/>
        </w:rPr>
        <w:t>Enshasy</w:t>
      </w:r>
      <w:proofErr w:type="spellEnd"/>
      <w:r w:rsidRPr="00832469">
        <w:rPr>
          <w:rFonts w:ascii="Times New Roman" w:hAnsi="Times New Roman" w:cs="Times New Roman"/>
          <w:sz w:val="20"/>
          <w:szCs w:val="20"/>
        </w:rPr>
        <w:t xml:space="preserve">, H. (2021). Plant growth promoting rhizobacteria (PGPR) as green bioinoculants: recent developments, constraints, and prospects. Sustainability, 13(3), p.1140. </w:t>
      </w:r>
      <w:hyperlink r:id="rId41" w:history="1">
        <w:r w:rsidRPr="00832469">
          <w:rPr>
            <w:rStyle w:val="Hyperlink"/>
            <w:rFonts w:ascii="Times New Roman" w:hAnsi="Times New Roman" w:cs="Times New Roman"/>
            <w:sz w:val="20"/>
            <w:szCs w:val="20"/>
          </w:rPr>
          <w:t>doi.org/10.3390/su13031140</w:t>
        </w:r>
      </w:hyperlink>
    </w:p>
    <w:p w14:paraId="1CBEEC04" w14:textId="77777777" w:rsidR="0096368A" w:rsidRPr="00832469" w:rsidRDefault="0096368A" w:rsidP="0096368A">
      <w:pPr>
        <w:pStyle w:val="ListParagraph"/>
        <w:numPr>
          <w:ilvl w:val="0"/>
          <w:numId w:val="12"/>
        </w:numPr>
        <w:spacing w:after="0" w:line="240" w:lineRule="auto"/>
        <w:ind w:hanging="270"/>
        <w:jc w:val="both"/>
        <w:rPr>
          <w:rFonts w:ascii="Times New Roman" w:hAnsi="Times New Roman" w:cs="Times New Roman"/>
          <w:sz w:val="20"/>
          <w:szCs w:val="20"/>
        </w:rPr>
      </w:pPr>
      <w:r w:rsidRPr="00832469">
        <w:rPr>
          <w:rFonts w:ascii="Times New Roman" w:hAnsi="Times New Roman" w:cs="Times New Roman"/>
          <w:sz w:val="20"/>
          <w:szCs w:val="20"/>
        </w:rPr>
        <w:t xml:space="preserve">Mishra, A.&amp; Tailor, S. (2023). Plant-microbe interactions in photosynthesis, nutrient acquisition, and plant growth. In Plant-Microbe Interaction-Recent Advances in Molecular and Biochemical Approaches (pp. 421-434). Academic </w:t>
      </w:r>
      <w:proofErr w:type="spellStart"/>
      <w:r w:rsidRPr="00832469">
        <w:rPr>
          <w:rFonts w:ascii="Times New Roman" w:hAnsi="Times New Roman" w:cs="Times New Roman"/>
          <w:sz w:val="20"/>
          <w:szCs w:val="20"/>
        </w:rPr>
        <w:t>Press.Bottom</w:t>
      </w:r>
      <w:proofErr w:type="spellEnd"/>
      <w:r w:rsidRPr="00832469">
        <w:rPr>
          <w:rFonts w:ascii="Times New Roman" w:hAnsi="Times New Roman" w:cs="Times New Roman"/>
          <w:sz w:val="20"/>
          <w:szCs w:val="20"/>
        </w:rPr>
        <w:t xml:space="preserve"> of Form</w:t>
      </w:r>
      <w:hyperlink r:id="rId42" w:tgtFrame="_blank" w:tooltip="Persistent link using digital object identifier" w:history="1">
        <w:r w:rsidRPr="00832469">
          <w:rPr>
            <w:rStyle w:val="Hyperlink"/>
            <w:rFonts w:ascii="Times New Roman" w:hAnsi="Times New Roman" w:cs="Times New Roman"/>
            <w:sz w:val="20"/>
            <w:szCs w:val="20"/>
          </w:rPr>
          <w:t>doi.org/10.1016/B978-0-323-91875-6.00019-0</w:t>
        </w:r>
      </w:hyperlink>
    </w:p>
    <w:p w14:paraId="63710D93" w14:textId="77777777" w:rsidR="0096368A" w:rsidRPr="00832469" w:rsidRDefault="0096368A" w:rsidP="0096368A">
      <w:pPr>
        <w:pStyle w:val="ListParagraph"/>
        <w:numPr>
          <w:ilvl w:val="0"/>
          <w:numId w:val="12"/>
        </w:numPr>
        <w:spacing w:after="0" w:line="240" w:lineRule="auto"/>
        <w:ind w:hanging="270"/>
        <w:jc w:val="both"/>
        <w:rPr>
          <w:rStyle w:val="Hyperlink"/>
          <w:rFonts w:ascii="Times New Roman" w:hAnsi="Times New Roman" w:cs="Times New Roman"/>
          <w:color w:val="0F4761" w:themeColor="accent1" w:themeShade="BF"/>
          <w:sz w:val="20"/>
          <w:szCs w:val="20"/>
        </w:rPr>
      </w:pPr>
      <w:r w:rsidRPr="00832469">
        <w:rPr>
          <w:rFonts w:ascii="Times New Roman" w:hAnsi="Times New Roman" w:cs="Times New Roman"/>
          <w:sz w:val="20"/>
          <w:szCs w:val="20"/>
        </w:rPr>
        <w:t>Peng, Z., Zulfiqar, T., Yang, H., Wang, M. &amp; Zhang, F. (2024). Effect of Arbuscular Mycorrhizal Fungi (AMF) on photosynthetic characteristics of cotton seedlings under saline-alkali stress. Scientific Reports, 14(1), p.8633</w:t>
      </w:r>
      <w:r w:rsidRPr="00832469">
        <w:rPr>
          <w:rFonts w:ascii="Times New Roman" w:hAnsi="Times New Roman" w:cs="Times New Roman"/>
          <w:color w:val="0F4761" w:themeColor="accent1" w:themeShade="BF"/>
          <w:sz w:val="20"/>
          <w:szCs w:val="20"/>
        </w:rPr>
        <w:t>.</w:t>
      </w:r>
      <w:r w:rsidRPr="00832469">
        <w:rPr>
          <w:rStyle w:val="Hyperlink"/>
          <w:rFonts w:ascii="Times New Roman" w:hAnsi="Times New Roman" w:cs="Times New Roman"/>
          <w:color w:val="0F4761" w:themeColor="accent1" w:themeShade="BF"/>
          <w:sz w:val="20"/>
          <w:szCs w:val="20"/>
        </w:rPr>
        <w:t>doi.org/10.1038/s41598-024-58979-8</w:t>
      </w:r>
    </w:p>
    <w:p w14:paraId="03229C1E" w14:textId="77777777" w:rsidR="0096368A" w:rsidRPr="00832469" w:rsidRDefault="0096368A" w:rsidP="0096368A">
      <w:pPr>
        <w:pStyle w:val="ListParagraph"/>
        <w:numPr>
          <w:ilvl w:val="0"/>
          <w:numId w:val="12"/>
        </w:numPr>
        <w:spacing w:after="0" w:line="240" w:lineRule="auto"/>
        <w:ind w:hanging="270"/>
        <w:jc w:val="both"/>
        <w:rPr>
          <w:rStyle w:val="Hyperlink"/>
          <w:rFonts w:ascii="Times New Roman" w:hAnsi="Times New Roman" w:cs="Times New Roman"/>
          <w:color w:val="0F4761" w:themeColor="accent1" w:themeShade="BF"/>
          <w:sz w:val="20"/>
          <w:szCs w:val="20"/>
        </w:rPr>
      </w:pPr>
      <w:r w:rsidRPr="00832469">
        <w:rPr>
          <w:rFonts w:ascii="Times New Roman" w:hAnsi="Times New Roman" w:cs="Times New Roman"/>
          <w:sz w:val="20"/>
          <w:szCs w:val="20"/>
        </w:rPr>
        <w:t xml:space="preserve">Ali, F., Siddiqui, Z.S., Ansari, H.H., Zafar, U., Wajid, D., Abbasi, M.W. &amp; Rao, Y. (2023). Halophilic soil microbial strains improve the moisture stress tolerance in oilseed crop by sustaining Photosystem II functionality. Plant Physiology and Biochemistry, 196, pp.10-22. </w:t>
      </w:r>
      <w:hyperlink r:id="rId43" w:tgtFrame="_blank" w:tooltip="Persistent link using digital object identifier" w:history="1">
        <w:r w:rsidRPr="00832469">
          <w:rPr>
            <w:rStyle w:val="Hyperlink"/>
            <w:rFonts w:ascii="Times New Roman" w:hAnsi="Times New Roman" w:cs="Times New Roman"/>
            <w:color w:val="0F4761" w:themeColor="accent1" w:themeShade="BF"/>
            <w:sz w:val="20"/>
            <w:szCs w:val="20"/>
          </w:rPr>
          <w:t>doi.org/10.1016/j.plaphy.2023.01.036</w:t>
        </w:r>
      </w:hyperlink>
      <w:r w:rsidRPr="00832469">
        <w:rPr>
          <w:rStyle w:val="Hyperlink"/>
          <w:rFonts w:ascii="Times New Roman" w:hAnsi="Times New Roman" w:cs="Times New Roman"/>
          <w:color w:val="0F4761" w:themeColor="accent1" w:themeShade="BF"/>
          <w:sz w:val="20"/>
          <w:szCs w:val="20"/>
        </w:rPr>
        <w:t xml:space="preserve">. </w:t>
      </w:r>
    </w:p>
    <w:p w14:paraId="61CBEAF6" w14:textId="77777777" w:rsidR="0096368A" w:rsidRPr="00832469" w:rsidRDefault="0096368A" w:rsidP="0096368A">
      <w:pPr>
        <w:pStyle w:val="ListParagraph"/>
        <w:numPr>
          <w:ilvl w:val="0"/>
          <w:numId w:val="12"/>
        </w:numPr>
        <w:spacing w:after="0" w:line="240" w:lineRule="auto"/>
        <w:ind w:hanging="270"/>
        <w:jc w:val="both"/>
        <w:rPr>
          <w:rStyle w:val="Hyperlink"/>
          <w:rFonts w:ascii="Times New Roman" w:hAnsi="Times New Roman" w:cs="Times New Roman"/>
          <w:color w:val="0F4761" w:themeColor="accent1" w:themeShade="BF"/>
          <w:sz w:val="20"/>
          <w:szCs w:val="20"/>
        </w:rPr>
      </w:pPr>
      <w:r w:rsidRPr="00832469">
        <w:rPr>
          <w:rFonts w:ascii="Times New Roman" w:hAnsi="Times New Roman" w:cs="Times New Roman"/>
          <w:sz w:val="20"/>
          <w:szCs w:val="20"/>
        </w:rPr>
        <w:t xml:space="preserve">Wang, D., Wang, C., Chen, Y. &amp; Xie, Z. (2023). Developing plant-growth-promoting rhizobacteria: A crucial approach for achieving sustainable agriculture. Agronomy, 13(7), p.1835. </w:t>
      </w:r>
      <w:hyperlink r:id="rId44" w:history="1">
        <w:r w:rsidRPr="00832469">
          <w:rPr>
            <w:rStyle w:val="Hyperlink"/>
            <w:rFonts w:ascii="Times New Roman" w:hAnsi="Times New Roman" w:cs="Times New Roman"/>
            <w:color w:val="0F4761" w:themeColor="accent1" w:themeShade="BF"/>
            <w:sz w:val="20"/>
            <w:szCs w:val="20"/>
          </w:rPr>
          <w:t>doi.org/10.3390/agronomy13071835</w:t>
        </w:r>
      </w:hyperlink>
      <w:r w:rsidRPr="00832469">
        <w:rPr>
          <w:rStyle w:val="Hyperlink"/>
          <w:rFonts w:ascii="Times New Roman" w:hAnsi="Times New Roman" w:cs="Times New Roman"/>
          <w:color w:val="0F4761" w:themeColor="accent1" w:themeShade="BF"/>
          <w:sz w:val="20"/>
          <w:szCs w:val="20"/>
        </w:rPr>
        <w:t>.</w:t>
      </w:r>
    </w:p>
    <w:p w14:paraId="6701C4D2" w14:textId="77777777" w:rsidR="0096368A" w:rsidRPr="00832469" w:rsidRDefault="0096368A" w:rsidP="0096368A">
      <w:pPr>
        <w:pStyle w:val="ListParagraph"/>
        <w:numPr>
          <w:ilvl w:val="0"/>
          <w:numId w:val="12"/>
        </w:numPr>
        <w:spacing w:after="0" w:line="240" w:lineRule="auto"/>
        <w:ind w:hanging="270"/>
        <w:jc w:val="both"/>
        <w:rPr>
          <w:rFonts w:ascii="Times New Roman" w:hAnsi="Times New Roman" w:cs="Times New Roman"/>
          <w:sz w:val="20"/>
          <w:szCs w:val="20"/>
        </w:rPr>
      </w:pPr>
      <w:r w:rsidRPr="00832469">
        <w:rPr>
          <w:rFonts w:ascii="Times New Roman" w:hAnsi="Times New Roman" w:cs="Times New Roman"/>
          <w:sz w:val="20"/>
          <w:szCs w:val="20"/>
        </w:rPr>
        <w:t xml:space="preserve">Kisvarga, S., Farkas, D., Boronkay, G., Neményi, A. and </w:t>
      </w:r>
      <w:proofErr w:type="spellStart"/>
      <w:r w:rsidRPr="00832469">
        <w:rPr>
          <w:rFonts w:ascii="Times New Roman" w:hAnsi="Times New Roman" w:cs="Times New Roman"/>
          <w:sz w:val="20"/>
          <w:szCs w:val="20"/>
        </w:rPr>
        <w:t>Orlóci</w:t>
      </w:r>
      <w:proofErr w:type="spellEnd"/>
      <w:r w:rsidRPr="00832469">
        <w:rPr>
          <w:rFonts w:ascii="Times New Roman" w:hAnsi="Times New Roman" w:cs="Times New Roman"/>
          <w:sz w:val="20"/>
          <w:szCs w:val="20"/>
        </w:rPr>
        <w:t xml:space="preserve">, L., 2022. Effects of </w:t>
      </w:r>
      <w:proofErr w:type="spellStart"/>
      <w:r w:rsidRPr="00832469">
        <w:rPr>
          <w:rFonts w:ascii="Times New Roman" w:hAnsi="Times New Roman" w:cs="Times New Roman"/>
          <w:sz w:val="20"/>
          <w:szCs w:val="20"/>
        </w:rPr>
        <w:t>biostimulants</w:t>
      </w:r>
      <w:proofErr w:type="spellEnd"/>
      <w:r w:rsidRPr="00832469">
        <w:rPr>
          <w:rFonts w:ascii="Times New Roman" w:hAnsi="Times New Roman" w:cs="Times New Roman"/>
          <w:sz w:val="20"/>
          <w:szCs w:val="20"/>
        </w:rPr>
        <w:t xml:space="preserve"> in horticulture, with emphasis on ornamental plant production. Agronomy, 12(5), p.1043. </w:t>
      </w:r>
      <w:hyperlink r:id="rId45" w:history="1">
        <w:r w:rsidRPr="00832469">
          <w:rPr>
            <w:rFonts w:ascii="Times New Roman" w:hAnsi="Times New Roman" w:cs="Times New Roman"/>
            <w:sz w:val="20"/>
            <w:szCs w:val="20"/>
          </w:rPr>
          <w:t>/</w:t>
        </w:r>
        <w:r w:rsidRPr="00832469">
          <w:rPr>
            <w:rStyle w:val="Hyperlink"/>
            <w:rFonts w:ascii="Times New Roman" w:hAnsi="Times New Roman" w:cs="Times New Roman"/>
            <w:sz w:val="20"/>
            <w:szCs w:val="20"/>
          </w:rPr>
          <w:t>doi.org/10.3390/agronomy12051043</w:t>
        </w:r>
      </w:hyperlink>
    </w:p>
    <w:p w14:paraId="49E89AE2" w14:textId="77777777" w:rsidR="0096368A" w:rsidRPr="00832469" w:rsidRDefault="0096368A" w:rsidP="0096368A">
      <w:pPr>
        <w:pStyle w:val="ListParagraph"/>
        <w:numPr>
          <w:ilvl w:val="0"/>
          <w:numId w:val="12"/>
        </w:numPr>
        <w:spacing w:after="0" w:line="240" w:lineRule="auto"/>
        <w:ind w:hanging="270"/>
        <w:jc w:val="both"/>
        <w:rPr>
          <w:rFonts w:ascii="Times New Roman" w:hAnsi="Times New Roman" w:cs="Times New Roman"/>
          <w:sz w:val="20"/>
          <w:szCs w:val="20"/>
        </w:rPr>
      </w:pPr>
      <w:proofErr w:type="spellStart"/>
      <w:r w:rsidRPr="00832469">
        <w:rPr>
          <w:rFonts w:ascii="Times New Roman" w:hAnsi="Times New Roman" w:cs="Times New Roman"/>
          <w:sz w:val="20"/>
          <w:szCs w:val="20"/>
        </w:rPr>
        <w:t>Ashmawi</w:t>
      </w:r>
      <w:proofErr w:type="spellEnd"/>
      <w:r w:rsidRPr="00832469">
        <w:rPr>
          <w:rFonts w:ascii="Times New Roman" w:hAnsi="Times New Roman" w:cs="Times New Roman"/>
          <w:sz w:val="20"/>
          <w:szCs w:val="20"/>
        </w:rPr>
        <w:t>, A.E., Salem, G.M., Ghazal, M.F., El-</w:t>
      </w:r>
      <w:proofErr w:type="spellStart"/>
      <w:r w:rsidRPr="00832469">
        <w:rPr>
          <w:rFonts w:ascii="Times New Roman" w:hAnsi="Times New Roman" w:cs="Times New Roman"/>
          <w:sz w:val="20"/>
          <w:szCs w:val="20"/>
        </w:rPr>
        <w:t>Emshaty</w:t>
      </w:r>
      <w:proofErr w:type="spellEnd"/>
      <w:r w:rsidRPr="00832469">
        <w:rPr>
          <w:rFonts w:ascii="Times New Roman" w:hAnsi="Times New Roman" w:cs="Times New Roman"/>
          <w:sz w:val="20"/>
          <w:szCs w:val="20"/>
        </w:rPr>
        <w:t>, A. &amp;El, A. (2022). Effect of some indigenous Bacilli and Cyanobacteria strains inoculants on growth characteristics and productivity of sweet pepper (</w:t>
      </w:r>
      <w:r w:rsidRPr="00832469">
        <w:rPr>
          <w:rFonts w:ascii="Times New Roman" w:hAnsi="Times New Roman" w:cs="Times New Roman"/>
          <w:i/>
          <w:iCs/>
          <w:sz w:val="20"/>
          <w:szCs w:val="20"/>
        </w:rPr>
        <w:t>Capsicum frutescens</w:t>
      </w:r>
      <w:r w:rsidRPr="00832469">
        <w:rPr>
          <w:rFonts w:ascii="Times New Roman" w:hAnsi="Times New Roman" w:cs="Times New Roman"/>
          <w:sz w:val="20"/>
          <w:szCs w:val="20"/>
        </w:rPr>
        <w:t>). Australian Journal of Basic and Applied Sciences, 16(6), pp.1-11.</w:t>
      </w:r>
      <w:r w:rsidRPr="00832469">
        <w:rPr>
          <w:rStyle w:val="Hyperlink"/>
          <w:rFonts w:ascii="Times New Roman" w:hAnsi="Times New Roman" w:cs="Times New Roman"/>
          <w:sz w:val="20"/>
          <w:szCs w:val="20"/>
        </w:rPr>
        <w:t>doi.org/10.22587/ajbas.2022.16.6.1</w:t>
      </w:r>
    </w:p>
    <w:p w14:paraId="7B8AADD5" w14:textId="77777777" w:rsidR="0096368A" w:rsidRPr="00832469" w:rsidRDefault="0096368A" w:rsidP="0096368A">
      <w:pPr>
        <w:pStyle w:val="ListParagraph"/>
        <w:numPr>
          <w:ilvl w:val="0"/>
          <w:numId w:val="12"/>
        </w:numPr>
        <w:spacing w:after="0" w:line="240" w:lineRule="auto"/>
        <w:ind w:hanging="270"/>
        <w:jc w:val="both"/>
        <w:rPr>
          <w:rFonts w:ascii="Times New Roman" w:hAnsi="Times New Roman" w:cs="Times New Roman"/>
          <w:sz w:val="20"/>
          <w:szCs w:val="20"/>
        </w:rPr>
      </w:pPr>
      <w:r w:rsidRPr="00832469">
        <w:rPr>
          <w:rFonts w:ascii="Times New Roman" w:hAnsi="Times New Roman" w:cs="Times New Roman"/>
          <w:sz w:val="20"/>
          <w:szCs w:val="20"/>
        </w:rPr>
        <w:t xml:space="preserve">Sharma, D., </w:t>
      </w:r>
      <w:proofErr w:type="spellStart"/>
      <w:r w:rsidRPr="00832469">
        <w:rPr>
          <w:rFonts w:ascii="Times New Roman" w:hAnsi="Times New Roman" w:cs="Times New Roman"/>
          <w:sz w:val="20"/>
          <w:szCs w:val="20"/>
        </w:rPr>
        <w:t>Gahtyari</w:t>
      </w:r>
      <w:proofErr w:type="spellEnd"/>
      <w:r w:rsidRPr="00832469">
        <w:rPr>
          <w:rFonts w:ascii="Times New Roman" w:hAnsi="Times New Roman" w:cs="Times New Roman"/>
          <w:sz w:val="20"/>
          <w:szCs w:val="20"/>
        </w:rPr>
        <w:t>, N.C., Chhabra, R. &amp; Kumar, D. (2020). Role of microbes in improving plant growth and soil health for sustainable agriculture. In Advances in plant microbiome and sustainable agriculture: diversity and biotechnological applications (pp. 207-256). Singapore: Springer Singapore</w:t>
      </w:r>
      <w:hyperlink r:id="rId46" w:history="1">
        <w:r w:rsidRPr="00832469">
          <w:rPr>
            <w:rStyle w:val="Hyperlink"/>
            <w:rFonts w:ascii="Times New Roman" w:hAnsi="Times New Roman" w:cs="Times New Roman"/>
            <w:sz w:val="20"/>
            <w:szCs w:val="20"/>
          </w:rPr>
          <w:t>doi.org/10.3390/agronomy13020550</w:t>
        </w:r>
      </w:hyperlink>
      <w:r w:rsidRPr="00832469">
        <w:rPr>
          <w:rStyle w:val="Hyperlink"/>
          <w:rFonts w:ascii="Times New Roman" w:hAnsi="Times New Roman" w:cs="Times New Roman"/>
          <w:sz w:val="20"/>
          <w:szCs w:val="20"/>
        </w:rPr>
        <w:t>.</w:t>
      </w:r>
    </w:p>
    <w:p w14:paraId="123BCD80" w14:textId="77777777" w:rsidR="0096368A" w:rsidRPr="00832469" w:rsidRDefault="0096368A" w:rsidP="0096368A">
      <w:pPr>
        <w:pStyle w:val="ListParagraph"/>
        <w:numPr>
          <w:ilvl w:val="0"/>
          <w:numId w:val="12"/>
        </w:numPr>
        <w:spacing w:after="0" w:line="240" w:lineRule="auto"/>
        <w:ind w:hanging="270"/>
        <w:jc w:val="both"/>
        <w:rPr>
          <w:rStyle w:val="Hyperlink"/>
          <w:rFonts w:ascii="Times New Roman" w:hAnsi="Times New Roman" w:cs="Times New Roman"/>
          <w:sz w:val="20"/>
          <w:szCs w:val="20"/>
        </w:rPr>
      </w:pPr>
      <w:r w:rsidRPr="00832469">
        <w:rPr>
          <w:rFonts w:ascii="Times New Roman" w:hAnsi="Times New Roman" w:cs="Times New Roman"/>
          <w:sz w:val="20"/>
          <w:szCs w:val="20"/>
        </w:rPr>
        <w:t xml:space="preserve">Chen, D., Saeed, M., Ali, M.N.H.A., Raheel, M., Ashraf, W., Hassan, Z., Hassan, M.Z., Farooq, U., Hakim, M.F., Rao, M.J. &amp; Naqvi, S.A.H. (2023). Plant growth promoting rhizobacteria (PGPR) and arbuscular mycorrhizal fungi combined application reveals enhanced soil fertility and rice production. Agronomy, 13(2), p.550. </w:t>
      </w:r>
      <w:r w:rsidRPr="00832469">
        <w:rPr>
          <w:rStyle w:val="Hyperlink"/>
          <w:rFonts w:ascii="Times New Roman" w:hAnsi="Times New Roman" w:cs="Times New Roman"/>
          <w:sz w:val="20"/>
          <w:szCs w:val="20"/>
        </w:rPr>
        <w:t>doi.org/10.1007/978-981-15-3208-5_9</w:t>
      </w:r>
    </w:p>
    <w:p w14:paraId="1B476A90" w14:textId="77777777" w:rsidR="0096368A" w:rsidRDefault="0096368A" w:rsidP="0096368A">
      <w:pPr>
        <w:pStyle w:val="ListParagraph"/>
        <w:numPr>
          <w:ilvl w:val="0"/>
          <w:numId w:val="12"/>
        </w:numPr>
        <w:spacing w:after="0" w:line="240" w:lineRule="auto"/>
        <w:ind w:hanging="270"/>
        <w:jc w:val="both"/>
        <w:rPr>
          <w:rStyle w:val="Hyperlink"/>
          <w:rFonts w:ascii="Times New Roman" w:hAnsi="Times New Roman" w:cs="Times New Roman"/>
          <w:sz w:val="20"/>
          <w:szCs w:val="20"/>
        </w:rPr>
      </w:pPr>
      <w:r w:rsidRPr="00832469">
        <w:rPr>
          <w:rFonts w:ascii="Times New Roman" w:hAnsi="Times New Roman" w:cs="Times New Roman"/>
          <w:sz w:val="20"/>
          <w:szCs w:val="20"/>
        </w:rPr>
        <w:t xml:space="preserve">Shahwar, Durre, Zeenat Mushtaq, Humira Mushtaq, Abdulaziz A. </w:t>
      </w:r>
      <w:proofErr w:type="spellStart"/>
      <w:r w:rsidRPr="00832469">
        <w:rPr>
          <w:rFonts w:ascii="Times New Roman" w:hAnsi="Times New Roman" w:cs="Times New Roman"/>
          <w:sz w:val="20"/>
          <w:szCs w:val="20"/>
        </w:rPr>
        <w:t>Alqarawi</w:t>
      </w:r>
      <w:proofErr w:type="spellEnd"/>
      <w:r w:rsidRPr="00832469">
        <w:rPr>
          <w:rFonts w:ascii="Times New Roman" w:hAnsi="Times New Roman" w:cs="Times New Roman"/>
          <w:sz w:val="20"/>
          <w:szCs w:val="20"/>
        </w:rPr>
        <w:t xml:space="preserve">, </w:t>
      </w:r>
      <w:proofErr w:type="spellStart"/>
      <w:r w:rsidRPr="00832469">
        <w:rPr>
          <w:rFonts w:ascii="Times New Roman" w:hAnsi="Times New Roman" w:cs="Times New Roman"/>
          <w:sz w:val="20"/>
          <w:szCs w:val="20"/>
        </w:rPr>
        <w:t>Younghoon</w:t>
      </w:r>
      <w:proofErr w:type="spellEnd"/>
      <w:r w:rsidRPr="00832469">
        <w:rPr>
          <w:rFonts w:ascii="Times New Roman" w:hAnsi="Times New Roman" w:cs="Times New Roman"/>
          <w:sz w:val="20"/>
          <w:szCs w:val="20"/>
        </w:rPr>
        <w:t xml:space="preserve"> Park, </w:t>
      </w:r>
      <w:proofErr w:type="spellStart"/>
      <w:r w:rsidRPr="00832469">
        <w:rPr>
          <w:rFonts w:ascii="Times New Roman" w:hAnsi="Times New Roman" w:cs="Times New Roman"/>
          <w:sz w:val="20"/>
          <w:szCs w:val="20"/>
        </w:rPr>
        <w:t>Thobayet</w:t>
      </w:r>
      <w:proofErr w:type="spellEnd"/>
      <w:r w:rsidRPr="00832469">
        <w:rPr>
          <w:rFonts w:ascii="Times New Roman" w:hAnsi="Times New Roman" w:cs="Times New Roman"/>
          <w:sz w:val="20"/>
          <w:szCs w:val="20"/>
        </w:rPr>
        <w:t xml:space="preserve"> S. Alshahrani, &amp; Shahla Faizan. "Role of microbial inoculants as bio fertilizers for improving crop productivity: A review." </w:t>
      </w:r>
      <w:proofErr w:type="spellStart"/>
      <w:r w:rsidRPr="00832469">
        <w:rPr>
          <w:rFonts w:ascii="Times New Roman" w:hAnsi="Times New Roman" w:cs="Times New Roman"/>
          <w:sz w:val="20"/>
          <w:szCs w:val="20"/>
        </w:rPr>
        <w:t>Heliyon</w:t>
      </w:r>
      <w:proofErr w:type="spellEnd"/>
      <w:r w:rsidRPr="00832469">
        <w:rPr>
          <w:rFonts w:ascii="Times New Roman" w:hAnsi="Times New Roman" w:cs="Times New Roman"/>
          <w:sz w:val="20"/>
          <w:szCs w:val="20"/>
        </w:rPr>
        <w:t xml:space="preserve"> 9, no. 6 (2023). </w:t>
      </w:r>
      <w:proofErr w:type="spellStart"/>
      <w:r w:rsidRPr="00832469">
        <w:rPr>
          <w:rStyle w:val="Hyperlink"/>
          <w:rFonts w:ascii="Times New Roman" w:hAnsi="Times New Roman" w:cs="Times New Roman"/>
          <w:sz w:val="20"/>
          <w:szCs w:val="20"/>
        </w:rPr>
        <w:t>doi</w:t>
      </w:r>
      <w:proofErr w:type="spellEnd"/>
      <w:r w:rsidRPr="00832469">
        <w:rPr>
          <w:rStyle w:val="Hyperlink"/>
          <w:rFonts w:ascii="Times New Roman" w:hAnsi="Times New Roman" w:cs="Times New Roman"/>
          <w:sz w:val="20"/>
          <w:szCs w:val="20"/>
        </w:rPr>
        <w:t>: </w:t>
      </w:r>
      <w:hyperlink r:id="rId47" w:tgtFrame="_blank" w:history="1">
        <w:r w:rsidRPr="00832469">
          <w:rPr>
            <w:rStyle w:val="Hyperlink"/>
            <w:rFonts w:ascii="Times New Roman" w:hAnsi="Times New Roman" w:cs="Times New Roman"/>
            <w:sz w:val="20"/>
            <w:szCs w:val="20"/>
          </w:rPr>
          <w:t>10.1016/j.heliyon.2023.e16134 </w:t>
        </w:r>
      </w:hyperlink>
      <w:r w:rsidRPr="00832469">
        <w:rPr>
          <w:rStyle w:val="Hyperlink"/>
          <w:rFonts w:ascii="Times New Roman" w:hAnsi="Times New Roman" w:cs="Times New Roman"/>
          <w:sz w:val="20"/>
          <w:szCs w:val="20"/>
        </w:rPr>
        <w:t>.</w:t>
      </w:r>
    </w:p>
    <w:p w14:paraId="674C0428" w14:textId="6CF7E3FB" w:rsidR="00AE74FA" w:rsidRPr="00AE74FA" w:rsidRDefault="00AE74FA" w:rsidP="00AE74FA">
      <w:pPr>
        <w:pStyle w:val="ListParagraph"/>
        <w:numPr>
          <w:ilvl w:val="0"/>
          <w:numId w:val="12"/>
        </w:numPr>
        <w:jc w:val="both"/>
        <w:rPr>
          <w:rStyle w:val="Hyperlink"/>
          <w:rFonts w:ascii="Times New Roman" w:hAnsi="Times New Roman" w:cs="Times New Roman"/>
          <w:color w:val="auto"/>
          <w:sz w:val="20"/>
          <w:szCs w:val="20"/>
          <w:u w:val="none"/>
        </w:rPr>
      </w:pPr>
      <w:proofErr w:type="spellStart"/>
      <w:r w:rsidRPr="00AE74FA">
        <w:rPr>
          <w:rFonts w:ascii="Times New Roman" w:hAnsi="Times New Roman" w:cs="Times New Roman"/>
          <w:sz w:val="20"/>
          <w:szCs w:val="20"/>
        </w:rPr>
        <w:t>Chenchouni</w:t>
      </w:r>
      <w:proofErr w:type="spellEnd"/>
      <w:r w:rsidRPr="00AE74FA">
        <w:rPr>
          <w:rFonts w:ascii="Times New Roman" w:hAnsi="Times New Roman" w:cs="Times New Roman"/>
          <w:sz w:val="20"/>
          <w:szCs w:val="20"/>
        </w:rPr>
        <w:t xml:space="preserve">, Haroun, Mohamed Nacer </w:t>
      </w:r>
      <w:proofErr w:type="spellStart"/>
      <w:r w:rsidRPr="00AE74FA">
        <w:rPr>
          <w:rFonts w:ascii="Times New Roman" w:hAnsi="Times New Roman" w:cs="Times New Roman"/>
          <w:sz w:val="20"/>
          <w:szCs w:val="20"/>
        </w:rPr>
        <w:t>Mekahlia</w:t>
      </w:r>
      <w:proofErr w:type="spellEnd"/>
      <w:r w:rsidRPr="00AE74FA">
        <w:rPr>
          <w:rFonts w:ascii="Times New Roman" w:hAnsi="Times New Roman" w:cs="Times New Roman"/>
          <w:sz w:val="20"/>
          <w:szCs w:val="20"/>
        </w:rPr>
        <w:t>, and Arifa Beddiar. "Effect of inoculation with native and commercial arbuscular mycorrhizal fungi on growth and mycorrhizal colonization of olive (Olea europaea L.)." </w:t>
      </w:r>
      <w:r w:rsidRPr="00AE74FA">
        <w:rPr>
          <w:rFonts w:ascii="Times New Roman" w:hAnsi="Times New Roman" w:cs="Times New Roman"/>
          <w:i/>
          <w:iCs/>
          <w:sz w:val="20"/>
          <w:szCs w:val="20"/>
        </w:rPr>
        <w:t xml:space="preserve">Scientia </w:t>
      </w:r>
      <w:proofErr w:type="spellStart"/>
      <w:r w:rsidRPr="00AE74FA">
        <w:rPr>
          <w:rFonts w:ascii="Times New Roman" w:hAnsi="Times New Roman" w:cs="Times New Roman"/>
          <w:i/>
          <w:iCs/>
          <w:sz w:val="20"/>
          <w:szCs w:val="20"/>
        </w:rPr>
        <w:t>Horticulturae</w:t>
      </w:r>
      <w:proofErr w:type="spellEnd"/>
      <w:r w:rsidRPr="00AE74FA">
        <w:rPr>
          <w:rFonts w:ascii="Times New Roman" w:hAnsi="Times New Roman" w:cs="Times New Roman"/>
          <w:sz w:val="20"/>
          <w:szCs w:val="20"/>
        </w:rPr>
        <w:t> 261 (2020): 108969.</w:t>
      </w:r>
      <w:r w:rsidRPr="00AE74FA">
        <w:t xml:space="preserve"> </w:t>
      </w:r>
      <w:hyperlink r:id="rId48" w:tgtFrame="_blank" w:tooltip="Persistent link using digital object identifier" w:history="1">
        <w:r w:rsidRPr="00AE74FA">
          <w:rPr>
            <w:rStyle w:val="Hyperlink"/>
            <w:rFonts w:ascii="Times New Roman" w:hAnsi="Times New Roman" w:cs="Times New Roman"/>
            <w:sz w:val="20"/>
            <w:szCs w:val="20"/>
          </w:rPr>
          <w:t>doi.org/10.1016/j.scienta.2019.108969</w:t>
        </w:r>
      </w:hyperlink>
    </w:p>
    <w:p w14:paraId="1DCFDF98" w14:textId="77777777" w:rsidR="0096368A" w:rsidRPr="00832469" w:rsidRDefault="0096368A" w:rsidP="0096368A">
      <w:pPr>
        <w:pStyle w:val="ListParagraph"/>
        <w:numPr>
          <w:ilvl w:val="0"/>
          <w:numId w:val="12"/>
        </w:numPr>
        <w:spacing w:after="0" w:line="240" w:lineRule="auto"/>
        <w:ind w:hanging="270"/>
        <w:jc w:val="both"/>
        <w:rPr>
          <w:rFonts w:ascii="Times New Roman" w:hAnsi="Times New Roman" w:cs="Times New Roman"/>
          <w:sz w:val="20"/>
          <w:szCs w:val="20"/>
        </w:rPr>
      </w:pPr>
      <w:proofErr w:type="spellStart"/>
      <w:r w:rsidRPr="00832469">
        <w:rPr>
          <w:rFonts w:ascii="Times New Roman" w:hAnsi="Times New Roman" w:cs="Times New Roman"/>
          <w:sz w:val="20"/>
          <w:szCs w:val="20"/>
        </w:rPr>
        <w:t>Jmaili</w:t>
      </w:r>
      <w:proofErr w:type="spellEnd"/>
      <w:r w:rsidRPr="00832469">
        <w:rPr>
          <w:rFonts w:ascii="Times New Roman" w:hAnsi="Times New Roman" w:cs="Times New Roman"/>
          <w:sz w:val="20"/>
          <w:szCs w:val="20"/>
        </w:rPr>
        <w:t xml:space="preserve">, K., </w:t>
      </w:r>
      <w:proofErr w:type="spellStart"/>
      <w:r w:rsidRPr="00832469">
        <w:rPr>
          <w:rFonts w:ascii="Times New Roman" w:hAnsi="Times New Roman" w:cs="Times New Roman"/>
          <w:sz w:val="20"/>
          <w:szCs w:val="20"/>
        </w:rPr>
        <w:t>Bahlaouan</w:t>
      </w:r>
      <w:proofErr w:type="spellEnd"/>
      <w:r w:rsidRPr="00832469">
        <w:rPr>
          <w:rFonts w:ascii="Times New Roman" w:hAnsi="Times New Roman" w:cs="Times New Roman"/>
          <w:sz w:val="20"/>
          <w:szCs w:val="20"/>
        </w:rPr>
        <w:t xml:space="preserve">, B., </w:t>
      </w:r>
      <w:proofErr w:type="spellStart"/>
      <w:r w:rsidRPr="00832469">
        <w:rPr>
          <w:rFonts w:ascii="Times New Roman" w:hAnsi="Times New Roman" w:cs="Times New Roman"/>
          <w:sz w:val="20"/>
          <w:szCs w:val="20"/>
        </w:rPr>
        <w:t>Silkina</w:t>
      </w:r>
      <w:proofErr w:type="spellEnd"/>
      <w:r w:rsidRPr="00832469">
        <w:rPr>
          <w:rFonts w:ascii="Times New Roman" w:hAnsi="Times New Roman" w:cs="Times New Roman"/>
          <w:sz w:val="20"/>
          <w:szCs w:val="20"/>
        </w:rPr>
        <w:t xml:space="preserve">, A., </w:t>
      </w:r>
      <w:proofErr w:type="spellStart"/>
      <w:r w:rsidRPr="00832469">
        <w:rPr>
          <w:rFonts w:ascii="Times New Roman" w:hAnsi="Times New Roman" w:cs="Times New Roman"/>
          <w:sz w:val="20"/>
          <w:szCs w:val="20"/>
        </w:rPr>
        <w:t>Lahrairi</w:t>
      </w:r>
      <w:proofErr w:type="spellEnd"/>
      <w:r w:rsidRPr="00832469">
        <w:rPr>
          <w:rFonts w:ascii="Times New Roman" w:hAnsi="Times New Roman" w:cs="Times New Roman"/>
          <w:sz w:val="20"/>
          <w:szCs w:val="20"/>
        </w:rPr>
        <w:t xml:space="preserve">, M. &amp; Boutaleb, N. (2025). Functional dynamics of Plant Growth-Promoting Bacteria (PGPB) in Adaptation to Abiotic Stress and Enhancement of Crop Productivity. Natural Built Social Environment Health, 1(3). </w:t>
      </w:r>
      <w:hyperlink r:id="rId49" w:history="1">
        <w:r w:rsidRPr="00832469">
          <w:rPr>
            <w:rStyle w:val="Hyperlink"/>
            <w:rFonts w:ascii="Times New Roman" w:hAnsi="Times New Roman" w:cs="Times New Roman"/>
            <w:sz w:val="20"/>
            <w:szCs w:val="20"/>
          </w:rPr>
          <w:t>doi.org/10.63095/NBSEH.25.103623</w:t>
        </w:r>
      </w:hyperlink>
    </w:p>
    <w:p w14:paraId="4AC1966C" w14:textId="77777777" w:rsidR="0096368A" w:rsidRPr="00832469" w:rsidRDefault="0096368A" w:rsidP="0096368A">
      <w:pPr>
        <w:pStyle w:val="ListParagraph"/>
        <w:numPr>
          <w:ilvl w:val="0"/>
          <w:numId w:val="12"/>
        </w:numPr>
        <w:spacing w:after="0" w:line="240" w:lineRule="auto"/>
        <w:ind w:hanging="270"/>
        <w:jc w:val="both"/>
        <w:rPr>
          <w:rStyle w:val="Hyperlink"/>
          <w:rFonts w:ascii="Times New Roman" w:hAnsi="Times New Roman" w:cs="Times New Roman"/>
          <w:sz w:val="20"/>
          <w:szCs w:val="20"/>
        </w:rPr>
      </w:pPr>
      <w:r w:rsidRPr="00832469">
        <w:rPr>
          <w:rFonts w:ascii="Times New Roman" w:hAnsi="Times New Roman" w:cs="Times New Roman"/>
          <w:sz w:val="20"/>
          <w:szCs w:val="20"/>
        </w:rPr>
        <w:t xml:space="preserve">Jakubowska, Z., Gradowski, M&amp; </w:t>
      </w:r>
      <w:proofErr w:type="spellStart"/>
      <w:r w:rsidRPr="00832469">
        <w:rPr>
          <w:rFonts w:ascii="Times New Roman" w:hAnsi="Times New Roman" w:cs="Times New Roman"/>
          <w:sz w:val="20"/>
          <w:szCs w:val="20"/>
        </w:rPr>
        <w:t>Dobrzyński</w:t>
      </w:r>
      <w:proofErr w:type="spellEnd"/>
      <w:r w:rsidRPr="00832469">
        <w:rPr>
          <w:rFonts w:ascii="Times New Roman" w:hAnsi="Times New Roman" w:cs="Times New Roman"/>
          <w:sz w:val="20"/>
          <w:szCs w:val="20"/>
        </w:rPr>
        <w:t xml:space="preserve">, J. (2025). Role of plant growth-promoting bacteria (PGPB) in enhancing phenolic compounds biosynthesis and its relevance to abiotic stress tolerance in plants: a review. Antonie Van Leeuwenhoek, 118(9), p.123. </w:t>
      </w:r>
      <w:r w:rsidRPr="00832469">
        <w:rPr>
          <w:rStyle w:val="Hyperlink"/>
          <w:rFonts w:ascii="Times New Roman" w:hAnsi="Times New Roman" w:cs="Times New Roman"/>
          <w:sz w:val="20"/>
          <w:szCs w:val="20"/>
        </w:rPr>
        <w:t>doi.org/10.1007/s10482-025-02130-8</w:t>
      </w:r>
    </w:p>
    <w:p w14:paraId="7FB47CA8" w14:textId="77777777" w:rsidR="0096368A" w:rsidRPr="00832469" w:rsidRDefault="0096368A" w:rsidP="0096368A">
      <w:pPr>
        <w:pStyle w:val="ListParagraph"/>
        <w:numPr>
          <w:ilvl w:val="0"/>
          <w:numId w:val="12"/>
        </w:numPr>
        <w:spacing w:after="0" w:line="240" w:lineRule="auto"/>
        <w:ind w:hanging="270"/>
        <w:jc w:val="both"/>
        <w:rPr>
          <w:rFonts w:ascii="Times New Roman" w:hAnsi="Times New Roman" w:cs="Times New Roman"/>
          <w:color w:val="467886" w:themeColor="hyperlink"/>
          <w:sz w:val="20"/>
          <w:szCs w:val="20"/>
          <w:u w:val="single"/>
        </w:rPr>
      </w:pPr>
      <w:r w:rsidRPr="00832469">
        <w:rPr>
          <w:rFonts w:ascii="Times New Roman" w:hAnsi="Times New Roman" w:cs="Times New Roman"/>
          <w:sz w:val="20"/>
          <w:szCs w:val="20"/>
        </w:rPr>
        <w:t>Al-</w:t>
      </w:r>
      <w:proofErr w:type="spellStart"/>
      <w:r w:rsidRPr="00832469">
        <w:rPr>
          <w:rFonts w:ascii="Times New Roman" w:hAnsi="Times New Roman" w:cs="Times New Roman"/>
          <w:sz w:val="20"/>
          <w:szCs w:val="20"/>
        </w:rPr>
        <w:t>Maskari</w:t>
      </w:r>
      <w:proofErr w:type="spellEnd"/>
      <w:r w:rsidRPr="00832469">
        <w:rPr>
          <w:rFonts w:ascii="Times New Roman" w:hAnsi="Times New Roman" w:cs="Times New Roman"/>
          <w:sz w:val="20"/>
          <w:szCs w:val="20"/>
        </w:rPr>
        <w:t xml:space="preserve">, B.J.&amp; Yaish, M.W., (2025). Proline enhances cowpea resilience to salinity by maintaining water content, regulating sodium ions, and reducing hydrogen peroxide. Discover Plants, 2(1), p.138. </w:t>
      </w:r>
      <w:r w:rsidRPr="00832469">
        <w:rPr>
          <w:rStyle w:val="Hyperlink"/>
          <w:rFonts w:ascii="Times New Roman" w:hAnsi="Times New Roman" w:cs="Times New Roman"/>
          <w:sz w:val="20"/>
          <w:szCs w:val="20"/>
        </w:rPr>
        <w:t>doi.org/10.1007/s44372-025-00226-z.</w:t>
      </w:r>
    </w:p>
    <w:p w14:paraId="4A1F278D" w14:textId="77777777" w:rsidR="0096368A" w:rsidRPr="00832469" w:rsidRDefault="0096368A" w:rsidP="0096368A">
      <w:pPr>
        <w:pStyle w:val="ListParagraph"/>
        <w:numPr>
          <w:ilvl w:val="0"/>
          <w:numId w:val="12"/>
        </w:numPr>
        <w:spacing w:after="0" w:line="240" w:lineRule="auto"/>
        <w:ind w:hanging="270"/>
        <w:jc w:val="both"/>
        <w:rPr>
          <w:rStyle w:val="Hyperlink"/>
          <w:rFonts w:ascii="Times New Roman" w:hAnsi="Times New Roman" w:cs="Times New Roman"/>
          <w:sz w:val="20"/>
          <w:szCs w:val="20"/>
        </w:rPr>
      </w:pPr>
      <w:r w:rsidRPr="00832469">
        <w:rPr>
          <w:rFonts w:ascii="Times New Roman" w:hAnsi="Times New Roman" w:cs="Times New Roman"/>
          <w:sz w:val="20"/>
          <w:szCs w:val="20"/>
        </w:rPr>
        <w:t xml:space="preserve">Zulfiqar, F. &amp; Ashraf, M. (2023). Proline alleviates abiotic stress induced oxidative stress in plants. Journal of Plant Growth Regulation, 42(8), pp.4629-4651. </w:t>
      </w:r>
      <w:r w:rsidRPr="00832469">
        <w:rPr>
          <w:rStyle w:val="Hyperlink"/>
          <w:rFonts w:ascii="Times New Roman" w:hAnsi="Times New Roman" w:cs="Times New Roman"/>
          <w:sz w:val="20"/>
          <w:szCs w:val="20"/>
        </w:rPr>
        <w:t>doi.org/10.1007/s00344-022-10839-3.</w:t>
      </w:r>
    </w:p>
    <w:p w14:paraId="283D2311" w14:textId="77777777" w:rsidR="0096368A" w:rsidRPr="00832469" w:rsidRDefault="0096368A" w:rsidP="0096368A">
      <w:pPr>
        <w:pStyle w:val="ListParagraph"/>
        <w:numPr>
          <w:ilvl w:val="0"/>
          <w:numId w:val="12"/>
        </w:numPr>
        <w:spacing w:after="0" w:line="240" w:lineRule="auto"/>
        <w:ind w:hanging="270"/>
        <w:jc w:val="both"/>
        <w:rPr>
          <w:rStyle w:val="Hyperlink"/>
          <w:rFonts w:ascii="Times New Roman" w:hAnsi="Times New Roman" w:cs="Times New Roman"/>
          <w:sz w:val="20"/>
          <w:szCs w:val="20"/>
        </w:rPr>
      </w:pPr>
      <w:r w:rsidRPr="00832469">
        <w:rPr>
          <w:rFonts w:ascii="Times New Roman" w:hAnsi="Times New Roman" w:cs="Times New Roman"/>
          <w:sz w:val="20"/>
          <w:szCs w:val="20"/>
        </w:rPr>
        <w:t xml:space="preserve">Ghazal, M.F., Ismael, W.H., Doha, N.M., Hammad, </w:t>
      </w:r>
      <w:proofErr w:type="spellStart"/>
      <w:r w:rsidRPr="00832469">
        <w:rPr>
          <w:rFonts w:ascii="Times New Roman" w:hAnsi="Times New Roman" w:cs="Times New Roman"/>
          <w:sz w:val="20"/>
          <w:szCs w:val="20"/>
        </w:rPr>
        <w:t>A.M.&amp;Salem</w:t>
      </w:r>
      <w:proofErr w:type="spellEnd"/>
      <w:r w:rsidRPr="00832469">
        <w:rPr>
          <w:rFonts w:ascii="Times New Roman" w:hAnsi="Times New Roman" w:cs="Times New Roman"/>
          <w:sz w:val="20"/>
          <w:szCs w:val="20"/>
        </w:rPr>
        <w:t>, G.M., (2025). Sustainable approaches to manage fusarium root rot in faba bean. International Microbiology, pp.1-12.</w:t>
      </w:r>
      <w:r w:rsidRPr="00832469">
        <w:rPr>
          <w:rStyle w:val="Hyperlink"/>
          <w:rFonts w:ascii="Times New Roman" w:hAnsi="Times New Roman" w:cs="Times New Roman"/>
          <w:sz w:val="20"/>
          <w:szCs w:val="20"/>
        </w:rPr>
        <w:t xml:space="preserve"> doi.org/10.1007/s10123-025-00749-1</w:t>
      </w:r>
    </w:p>
    <w:p w14:paraId="4C770AA8" w14:textId="77777777" w:rsidR="0096368A" w:rsidRPr="00832469" w:rsidRDefault="0096368A" w:rsidP="0096368A">
      <w:pPr>
        <w:pStyle w:val="ListParagraph"/>
        <w:numPr>
          <w:ilvl w:val="0"/>
          <w:numId w:val="12"/>
        </w:numPr>
        <w:spacing w:after="0" w:line="240" w:lineRule="auto"/>
        <w:ind w:hanging="270"/>
        <w:jc w:val="both"/>
        <w:rPr>
          <w:rStyle w:val="Hyperlink"/>
          <w:rFonts w:ascii="Times New Roman" w:hAnsi="Times New Roman" w:cs="Times New Roman"/>
          <w:sz w:val="20"/>
          <w:szCs w:val="20"/>
        </w:rPr>
      </w:pPr>
      <w:r w:rsidRPr="00832469">
        <w:rPr>
          <w:rFonts w:ascii="Times New Roman" w:hAnsi="Times New Roman" w:cs="Times New Roman"/>
          <w:sz w:val="20"/>
          <w:szCs w:val="20"/>
        </w:rPr>
        <w:t xml:space="preserve">Abdelaziz, A.M., Kalaba, M.H., Hashem, A.H., Sharaf, M.H.&amp; Attia, M.S. (2022). </w:t>
      </w:r>
      <w:proofErr w:type="spellStart"/>
      <w:r w:rsidRPr="00832469">
        <w:rPr>
          <w:rFonts w:ascii="Times New Roman" w:hAnsi="Times New Roman" w:cs="Times New Roman"/>
          <w:sz w:val="20"/>
          <w:szCs w:val="20"/>
        </w:rPr>
        <w:t>Biostimulation</w:t>
      </w:r>
      <w:proofErr w:type="spellEnd"/>
      <w:r w:rsidRPr="00832469">
        <w:rPr>
          <w:rFonts w:ascii="Times New Roman" w:hAnsi="Times New Roman" w:cs="Times New Roman"/>
          <w:sz w:val="20"/>
          <w:szCs w:val="20"/>
        </w:rPr>
        <w:t xml:space="preserve"> of tomato growth and biocontrol of Fusarium wilt disease using certain endophytic fungi. </w:t>
      </w:r>
      <w:r w:rsidRPr="00832469">
        <w:rPr>
          <w:rFonts w:ascii="Times New Roman" w:hAnsi="Times New Roman" w:cs="Times New Roman"/>
          <w:i/>
          <w:iCs/>
          <w:sz w:val="20"/>
          <w:szCs w:val="20"/>
        </w:rPr>
        <w:t>Botanical Studies</w:t>
      </w:r>
      <w:r w:rsidRPr="00832469">
        <w:rPr>
          <w:rFonts w:ascii="Times New Roman" w:hAnsi="Times New Roman" w:cs="Times New Roman"/>
          <w:sz w:val="20"/>
          <w:szCs w:val="20"/>
        </w:rPr>
        <w:t>, </w:t>
      </w:r>
      <w:r w:rsidRPr="00832469">
        <w:rPr>
          <w:rFonts w:ascii="Times New Roman" w:hAnsi="Times New Roman" w:cs="Times New Roman"/>
          <w:i/>
          <w:iCs/>
          <w:sz w:val="20"/>
          <w:szCs w:val="20"/>
        </w:rPr>
        <w:t>63</w:t>
      </w:r>
      <w:r w:rsidRPr="00832469">
        <w:rPr>
          <w:rFonts w:ascii="Times New Roman" w:hAnsi="Times New Roman" w:cs="Times New Roman"/>
          <w:sz w:val="20"/>
          <w:szCs w:val="20"/>
        </w:rPr>
        <w:t>(1), p.34.</w:t>
      </w:r>
      <w:r w:rsidRPr="00832469">
        <w:rPr>
          <w:rStyle w:val="Hyperlink"/>
          <w:rFonts w:ascii="Times New Roman" w:hAnsi="Times New Roman" w:cs="Times New Roman"/>
          <w:sz w:val="20"/>
          <w:szCs w:val="20"/>
        </w:rPr>
        <w:t>doi.org/10.1186/s40529-022-00364-7</w:t>
      </w:r>
    </w:p>
    <w:p w14:paraId="0DE0B3D0" w14:textId="77777777" w:rsidR="0096368A" w:rsidRPr="00832469" w:rsidRDefault="0096368A" w:rsidP="0096368A">
      <w:pPr>
        <w:pStyle w:val="ListParagraph"/>
        <w:numPr>
          <w:ilvl w:val="0"/>
          <w:numId w:val="12"/>
        </w:numPr>
        <w:spacing w:after="0" w:line="240" w:lineRule="auto"/>
        <w:ind w:hanging="270"/>
        <w:jc w:val="both"/>
        <w:rPr>
          <w:rFonts w:ascii="Times New Roman" w:hAnsi="Times New Roman" w:cs="Times New Roman"/>
          <w:sz w:val="20"/>
          <w:szCs w:val="20"/>
        </w:rPr>
      </w:pPr>
      <w:r w:rsidRPr="00832469">
        <w:rPr>
          <w:rFonts w:ascii="Times New Roman" w:hAnsi="Times New Roman" w:cs="Times New Roman"/>
          <w:sz w:val="20"/>
          <w:szCs w:val="20"/>
        </w:rPr>
        <w:t>Salem, G.M., EL-</w:t>
      </w:r>
      <w:proofErr w:type="spellStart"/>
      <w:r w:rsidRPr="00832469">
        <w:rPr>
          <w:rFonts w:ascii="Times New Roman" w:hAnsi="Times New Roman" w:cs="Times New Roman"/>
          <w:sz w:val="20"/>
          <w:szCs w:val="20"/>
        </w:rPr>
        <w:t>Edfawy</w:t>
      </w:r>
      <w:proofErr w:type="spellEnd"/>
      <w:r w:rsidRPr="00832469">
        <w:rPr>
          <w:rFonts w:ascii="Times New Roman" w:hAnsi="Times New Roman" w:cs="Times New Roman"/>
          <w:sz w:val="20"/>
          <w:szCs w:val="20"/>
        </w:rPr>
        <w:t>, Y. M, Mohamed M. S.&amp; Ghazal, M. F. (2023). Impact of Soil Conditioners and Cyanobacteria under Varied Irrigation Levels on Growth and Productivity of Wheat (</w:t>
      </w:r>
      <w:r w:rsidRPr="00832469">
        <w:rPr>
          <w:rFonts w:ascii="Times New Roman" w:hAnsi="Times New Roman" w:cs="Times New Roman"/>
          <w:i/>
          <w:iCs/>
          <w:sz w:val="20"/>
          <w:szCs w:val="20"/>
        </w:rPr>
        <w:t>Triticum aestivum</w:t>
      </w:r>
      <w:r w:rsidRPr="00832469">
        <w:rPr>
          <w:rFonts w:ascii="Times New Roman" w:hAnsi="Times New Roman" w:cs="Times New Roman"/>
          <w:sz w:val="20"/>
          <w:szCs w:val="20"/>
        </w:rPr>
        <w:t xml:space="preserve"> L.) in. Asian J. </w:t>
      </w:r>
      <w:proofErr w:type="spellStart"/>
      <w:r w:rsidRPr="00832469">
        <w:rPr>
          <w:rFonts w:ascii="Times New Roman" w:hAnsi="Times New Roman" w:cs="Times New Roman"/>
          <w:sz w:val="20"/>
          <w:szCs w:val="20"/>
        </w:rPr>
        <w:t>Biotechnol</w:t>
      </w:r>
      <w:proofErr w:type="spellEnd"/>
      <w:r w:rsidRPr="00832469">
        <w:rPr>
          <w:rFonts w:ascii="Times New Roman" w:hAnsi="Times New Roman" w:cs="Times New Roman"/>
          <w:sz w:val="20"/>
          <w:szCs w:val="20"/>
        </w:rPr>
        <w:t xml:space="preserve">. </w:t>
      </w:r>
      <w:proofErr w:type="spellStart"/>
      <w:r w:rsidRPr="00832469">
        <w:rPr>
          <w:rFonts w:ascii="Times New Roman" w:hAnsi="Times New Roman" w:cs="Times New Roman"/>
          <w:sz w:val="20"/>
          <w:szCs w:val="20"/>
        </w:rPr>
        <w:t>Bioresour</w:t>
      </w:r>
      <w:proofErr w:type="spellEnd"/>
      <w:r w:rsidRPr="00832469">
        <w:rPr>
          <w:rFonts w:ascii="Times New Roman" w:hAnsi="Times New Roman" w:cs="Times New Roman"/>
          <w:sz w:val="20"/>
          <w:szCs w:val="20"/>
        </w:rPr>
        <w:t>. Technol, 9(2), pp.1-13</w:t>
      </w:r>
      <w:r w:rsidRPr="00832469">
        <w:rPr>
          <w:rStyle w:val="Hyperlink"/>
          <w:rFonts w:ascii="Times New Roman" w:hAnsi="Times New Roman" w:cs="Times New Roman"/>
          <w:sz w:val="20"/>
          <w:szCs w:val="20"/>
        </w:rPr>
        <w:t>.doi: 10.9734/AJB2T/2023/v9i2178.</w:t>
      </w:r>
      <w:r w:rsidRPr="00832469">
        <w:rPr>
          <w:rFonts w:ascii="Times New Roman" w:hAnsi="Times New Roman" w:cs="Times New Roman"/>
          <w:sz w:val="20"/>
          <w:szCs w:val="20"/>
        </w:rPr>
        <w:t xml:space="preserve"> </w:t>
      </w:r>
    </w:p>
    <w:p w14:paraId="005EF1CE" w14:textId="77777777" w:rsidR="0096368A" w:rsidRPr="00832469" w:rsidRDefault="0096368A" w:rsidP="0096368A">
      <w:pPr>
        <w:pStyle w:val="ListParagraph"/>
        <w:numPr>
          <w:ilvl w:val="0"/>
          <w:numId w:val="12"/>
        </w:numPr>
        <w:spacing w:after="0" w:line="240" w:lineRule="auto"/>
        <w:ind w:hanging="270"/>
        <w:jc w:val="both"/>
        <w:rPr>
          <w:rFonts w:ascii="Times New Roman" w:hAnsi="Times New Roman" w:cs="Times New Roman"/>
          <w:sz w:val="20"/>
          <w:szCs w:val="20"/>
        </w:rPr>
      </w:pPr>
      <w:r w:rsidRPr="00832469">
        <w:rPr>
          <w:rFonts w:ascii="Times New Roman" w:hAnsi="Times New Roman" w:cs="Times New Roman"/>
          <w:sz w:val="20"/>
          <w:szCs w:val="20"/>
        </w:rPr>
        <w:t xml:space="preserve">Pedrinho, A., Mendes, L.W., de Araujo Pereira, A.P., Araujo, A.S.F., Vaishnav, A., Karpouzas, D.G. &amp; Singh, B.K. (2024). Soil microbial diversity plays an important role in resisting and restoring degraded ecosystems. Plant and Soil, 500(1), pp.325-349. </w:t>
      </w:r>
      <w:r w:rsidRPr="00832469">
        <w:rPr>
          <w:rStyle w:val="Hyperlink"/>
          <w:rFonts w:ascii="Times New Roman" w:hAnsi="Times New Roman" w:cs="Times New Roman"/>
          <w:sz w:val="20"/>
          <w:szCs w:val="20"/>
        </w:rPr>
        <w:t>doi.org/10.1007/s11104-024-06489-x</w:t>
      </w:r>
      <w:r w:rsidRPr="00832469">
        <w:rPr>
          <w:rFonts w:ascii="Times New Roman" w:hAnsi="Times New Roman" w:cs="Times New Roman"/>
          <w:sz w:val="20"/>
          <w:szCs w:val="20"/>
        </w:rPr>
        <w:t>.</w:t>
      </w:r>
    </w:p>
    <w:p w14:paraId="556F2B00" w14:textId="77777777" w:rsidR="0096368A" w:rsidRPr="00832469" w:rsidRDefault="0096368A" w:rsidP="0096368A">
      <w:pPr>
        <w:pStyle w:val="ListParagraph"/>
        <w:numPr>
          <w:ilvl w:val="0"/>
          <w:numId w:val="12"/>
        </w:numPr>
        <w:spacing w:after="0" w:line="240" w:lineRule="auto"/>
        <w:ind w:hanging="270"/>
        <w:jc w:val="both"/>
        <w:rPr>
          <w:rStyle w:val="Hyperlink"/>
          <w:rFonts w:ascii="Times New Roman" w:hAnsi="Times New Roman" w:cs="Times New Roman"/>
          <w:sz w:val="20"/>
          <w:szCs w:val="20"/>
        </w:rPr>
      </w:pPr>
      <w:r w:rsidRPr="00832469">
        <w:rPr>
          <w:rFonts w:ascii="Times New Roman" w:hAnsi="Times New Roman" w:cs="Times New Roman"/>
          <w:sz w:val="20"/>
          <w:szCs w:val="20"/>
        </w:rPr>
        <w:lastRenderedPageBreak/>
        <w:t xml:space="preserve">Han, D., Zhang, D., Han, D., Ren, H., Wang, Z., Zhu, Z., Sun, H., Wang, L., Qu, Z., Lu, </w:t>
      </w:r>
      <w:proofErr w:type="spellStart"/>
      <w:r w:rsidRPr="00832469">
        <w:rPr>
          <w:rFonts w:ascii="Times New Roman" w:hAnsi="Times New Roman" w:cs="Times New Roman"/>
          <w:sz w:val="20"/>
          <w:szCs w:val="20"/>
        </w:rPr>
        <w:t>W.&amp;Yuan</w:t>
      </w:r>
      <w:proofErr w:type="spellEnd"/>
      <w:r w:rsidRPr="00832469">
        <w:rPr>
          <w:rFonts w:ascii="Times New Roman" w:hAnsi="Times New Roman" w:cs="Times New Roman"/>
          <w:sz w:val="20"/>
          <w:szCs w:val="20"/>
        </w:rPr>
        <w:t xml:space="preserve">, M. (2023). Effects of salt stress on soil enzyme activities and rhizosphere microbial structure in salt-tolerant and-sensitive soybean. Scientific reports, 13(1), p.17057. </w:t>
      </w:r>
      <w:r w:rsidRPr="00832469">
        <w:rPr>
          <w:rStyle w:val="Hyperlink"/>
          <w:rFonts w:ascii="Times New Roman" w:hAnsi="Times New Roman" w:cs="Times New Roman"/>
          <w:sz w:val="20"/>
          <w:szCs w:val="20"/>
        </w:rPr>
        <w:t>doi.org/10.1038/s41598-023-44266-5.</w:t>
      </w:r>
    </w:p>
    <w:p w14:paraId="24D17D90" w14:textId="77777777" w:rsidR="0096368A" w:rsidRPr="00832469" w:rsidRDefault="0096368A" w:rsidP="0096368A">
      <w:pPr>
        <w:pStyle w:val="ListParagraph"/>
        <w:numPr>
          <w:ilvl w:val="0"/>
          <w:numId w:val="12"/>
        </w:numPr>
        <w:spacing w:after="0" w:line="240" w:lineRule="auto"/>
        <w:ind w:hanging="270"/>
        <w:jc w:val="both"/>
        <w:rPr>
          <w:rFonts w:ascii="Times New Roman" w:hAnsi="Times New Roman" w:cs="Times New Roman"/>
          <w:sz w:val="20"/>
          <w:szCs w:val="20"/>
        </w:rPr>
      </w:pPr>
      <w:r w:rsidRPr="00832469">
        <w:rPr>
          <w:rFonts w:ascii="Times New Roman" w:hAnsi="Times New Roman" w:cs="Times New Roman"/>
          <w:sz w:val="20"/>
          <w:szCs w:val="20"/>
        </w:rPr>
        <w:t xml:space="preserve">Wahab, A., Muhammad, M., Munir, A., Abdi, G., Zaman, W., Ayaz, A., Khizar, C.&amp; Reddy, S.P.P. (2023). Role of arbuscular mycorrhizal fungi in regulating growth, enhancing productivity, and potentially influencing ecosystems under abiotic and biotic stresses. Plants, 12(17), p.3102. </w:t>
      </w:r>
      <w:hyperlink r:id="rId50" w:history="1">
        <w:r w:rsidRPr="00832469">
          <w:rPr>
            <w:rStyle w:val="Hyperlink"/>
            <w:rFonts w:ascii="Times New Roman" w:hAnsi="Times New Roman" w:cs="Times New Roman"/>
            <w:sz w:val="20"/>
            <w:szCs w:val="20"/>
          </w:rPr>
          <w:t>doi.org/10.3390/plants12173102</w:t>
        </w:r>
      </w:hyperlink>
    </w:p>
    <w:p w14:paraId="13CAC805" w14:textId="77777777" w:rsidR="0096368A" w:rsidRPr="00832469" w:rsidRDefault="0096368A" w:rsidP="0096368A">
      <w:pPr>
        <w:pStyle w:val="ListParagraph"/>
        <w:numPr>
          <w:ilvl w:val="0"/>
          <w:numId w:val="12"/>
        </w:numPr>
        <w:spacing w:after="0" w:line="240" w:lineRule="auto"/>
        <w:ind w:hanging="270"/>
        <w:jc w:val="both"/>
        <w:rPr>
          <w:rFonts w:ascii="Times New Roman" w:hAnsi="Times New Roman" w:cs="Times New Roman"/>
          <w:sz w:val="20"/>
          <w:szCs w:val="20"/>
        </w:rPr>
      </w:pPr>
      <w:r w:rsidRPr="00832469">
        <w:rPr>
          <w:rFonts w:ascii="Times New Roman" w:hAnsi="Times New Roman" w:cs="Times New Roman"/>
          <w:sz w:val="20"/>
          <w:szCs w:val="20"/>
        </w:rPr>
        <w:t xml:space="preserve">Carillo, P., Avice, J.C., Vasconcelos, M.W., Du Jardin, P.&amp; Brown, P.H. (2025). </w:t>
      </w:r>
      <w:proofErr w:type="spellStart"/>
      <w:r w:rsidRPr="00832469">
        <w:rPr>
          <w:rFonts w:ascii="Times New Roman" w:hAnsi="Times New Roman" w:cs="Times New Roman"/>
          <w:sz w:val="20"/>
          <w:szCs w:val="20"/>
        </w:rPr>
        <w:t>Biostimulants</w:t>
      </w:r>
      <w:proofErr w:type="spellEnd"/>
      <w:r w:rsidRPr="00832469">
        <w:rPr>
          <w:rFonts w:ascii="Times New Roman" w:hAnsi="Times New Roman" w:cs="Times New Roman"/>
          <w:sz w:val="20"/>
          <w:szCs w:val="20"/>
        </w:rPr>
        <w:t xml:space="preserve"> in Agriculture. </w:t>
      </w:r>
      <w:proofErr w:type="spellStart"/>
      <w:r w:rsidRPr="00832469">
        <w:rPr>
          <w:rFonts w:ascii="Times New Roman" w:hAnsi="Times New Roman" w:cs="Times New Roman"/>
          <w:sz w:val="20"/>
          <w:szCs w:val="20"/>
        </w:rPr>
        <w:t>Physiologia</w:t>
      </w:r>
      <w:proofErr w:type="spellEnd"/>
      <w:r w:rsidRPr="00832469">
        <w:rPr>
          <w:rFonts w:ascii="Times New Roman" w:hAnsi="Times New Roman" w:cs="Times New Roman"/>
          <w:sz w:val="20"/>
          <w:szCs w:val="20"/>
        </w:rPr>
        <w:t xml:space="preserve"> Plantarum, 177(1). </w:t>
      </w:r>
      <w:hyperlink r:id="rId51" w:history="1">
        <w:r w:rsidRPr="00832469">
          <w:rPr>
            <w:rStyle w:val="Hyperlink"/>
            <w:rFonts w:ascii="Times New Roman" w:hAnsi="Times New Roman" w:cs="Times New Roman"/>
            <w:sz w:val="20"/>
            <w:szCs w:val="20"/>
          </w:rPr>
          <w:t>doi.org/10.3389/fpls.2020.00040</w:t>
        </w:r>
      </w:hyperlink>
    </w:p>
    <w:p w14:paraId="65681EF6" w14:textId="77777777" w:rsidR="0096368A" w:rsidRPr="00B643E9" w:rsidRDefault="0096368A" w:rsidP="0096368A">
      <w:pPr>
        <w:spacing w:after="0" w:line="240" w:lineRule="auto"/>
        <w:ind w:left="360" w:hanging="270"/>
        <w:jc w:val="both"/>
        <w:rPr>
          <w:rFonts w:ascii="Times New Roman" w:hAnsi="Times New Roman" w:cs="Times New Roman"/>
          <w:sz w:val="20"/>
          <w:szCs w:val="20"/>
        </w:rPr>
      </w:pPr>
    </w:p>
    <w:p w14:paraId="08969413" w14:textId="77777777" w:rsidR="0080399A" w:rsidRDefault="0080399A"/>
    <w:sectPr w:rsidR="0080399A">
      <w:headerReference w:type="even" r:id="rId52"/>
      <w:headerReference w:type="default" r:id="rId53"/>
      <w:footerReference w:type="even" r:id="rId54"/>
      <w:footerReference w:type="default" r:id="rId55"/>
      <w:headerReference w:type="first" r:id="rId56"/>
      <w:footerReference w:type="firs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6F3FF0" w14:textId="77777777" w:rsidR="001034CC" w:rsidRDefault="001034CC" w:rsidP="00832469">
      <w:pPr>
        <w:spacing w:after="0" w:line="240" w:lineRule="auto"/>
      </w:pPr>
      <w:r>
        <w:separator/>
      </w:r>
    </w:p>
  </w:endnote>
  <w:endnote w:type="continuationSeparator" w:id="0">
    <w:p w14:paraId="1CF34A7E" w14:textId="77777777" w:rsidR="001034CC" w:rsidRDefault="001034CC" w:rsidP="00832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TIX-Italic">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D47E9" w14:textId="77777777" w:rsidR="00AD3936" w:rsidRDefault="00AD39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4535477"/>
      <w:docPartObj>
        <w:docPartGallery w:val="Page Numbers (Bottom of Page)"/>
        <w:docPartUnique/>
      </w:docPartObj>
    </w:sdtPr>
    <w:sdtEndPr>
      <w:rPr>
        <w:noProof/>
      </w:rPr>
    </w:sdtEndPr>
    <w:sdtContent>
      <w:p w14:paraId="3E6B4017" w14:textId="71D73849" w:rsidR="00832469" w:rsidRDefault="0083246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5054F9" w14:textId="77777777" w:rsidR="00832469" w:rsidRDefault="008324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55FFD" w14:textId="77777777" w:rsidR="00AD3936" w:rsidRDefault="00AD39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7040B5" w14:textId="77777777" w:rsidR="001034CC" w:rsidRDefault="001034CC" w:rsidP="00832469">
      <w:pPr>
        <w:spacing w:after="0" w:line="240" w:lineRule="auto"/>
      </w:pPr>
      <w:r>
        <w:separator/>
      </w:r>
    </w:p>
  </w:footnote>
  <w:footnote w:type="continuationSeparator" w:id="0">
    <w:p w14:paraId="0BD11E22" w14:textId="77777777" w:rsidR="001034CC" w:rsidRDefault="001034CC" w:rsidP="008324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DF1C7" w14:textId="1C2351A0" w:rsidR="00AD3936" w:rsidRDefault="00000000">
    <w:pPr>
      <w:pStyle w:val="Header"/>
    </w:pPr>
    <w:r>
      <w:rPr>
        <w:noProof/>
      </w:rPr>
      <w:pict w14:anchorId="5601BF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2890751" o:sp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B290B" w14:textId="52F4AE18" w:rsidR="00AD3936" w:rsidRDefault="00000000">
    <w:pPr>
      <w:pStyle w:val="Header"/>
    </w:pPr>
    <w:r>
      <w:rPr>
        <w:noProof/>
      </w:rPr>
      <w:pict w14:anchorId="5252F1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2890752" o:spid="_x0000_s1027"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8E7E4" w14:textId="1CE2F17A" w:rsidR="00AD3936" w:rsidRDefault="00000000">
    <w:pPr>
      <w:pStyle w:val="Header"/>
    </w:pPr>
    <w:r>
      <w:rPr>
        <w:noProof/>
      </w:rPr>
      <w:pict w14:anchorId="06E867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2890750" o:spid="_x0000_s1025"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7DDAB2F"/>
    <w:multiLevelType w:val="singleLevel"/>
    <w:tmpl w:val="87DDAB2F"/>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C6B52529"/>
    <w:multiLevelType w:val="singleLevel"/>
    <w:tmpl w:val="C6B52529"/>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CE268762"/>
    <w:multiLevelType w:val="singleLevel"/>
    <w:tmpl w:val="CE268762"/>
    <w:lvl w:ilvl="0">
      <w:start w:val="1"/>
      <w:numFmt w:val="decimal"/>
      <w:suff w:val="space"/>
      <w:lvlText w:val="%1-"/>
      <w:lvlJc w:val="left"/>
    </w:lvl>
  </w:abstractNum>
  <w:abstractNum w:abstractNumId="3" w15:restartNumberingAfterBreak="0">
    <w:nsid w:val="1789F4A6"/>
    <w:multiLevelType w:val="singleLevel"/>
    <w:tmpl w:val="1789F4A6"/>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1FA41365"/>
    <w:multiLevelType w:val="hybridMultilevel"/>
    <w:tmpl w:val="62AE2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F640F7"/>
    <w:multiLevelType w:val="multilevel"/>
    <w:tmpl w:val="11E4C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8010D2"/>
    <w:multiLevelType w:val="hybridMultilevel"/>
    <w:tmpl w:val="F12CBC56"/>
    <w:lvl w:ilvl="0" w:tplc="0C149A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F0C53E1"/>
    <w:multiLevelType w:val="multilevel"/>
    <w:tmpl w:val="62A61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D8B67D0"/>
    <w:multiLevelType w:val="hybridMultilevel"/>
    <w:tmpl w:val="0C12591A"/>
    <w:lvl w:ilvl="0" w:tplc="ACBA0E82">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C56210"/>
    <w:multiLevelType w:val="multilevel"/>
    <w:tmpl w:val="88DC0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854FCC"/>
    <w:multiLevelType w:val="singleLevel"/>
    <w:tmpl w:val="6A854FCC"/>
    <w:lvl w:ilvl="0">
      <w:start w:val="1"/>
      <w:numFmt w:val="bullet"/>
      <w:lvlText w:val=""/>
      <w:lvlJc w:val="left"/>
      <w:pPr>
        <w:tabs>
          <w:tab w:val="left" w:pos="420"/>
        </w:tabs>
        <w:ind w:left="420" w:hanging="420"/>
      </w:pPr>
      <w:rPr>
        <w:rFonts w:ascii="Wingdings" w:hAnsi="Wingdings" w:hint="default"/>
      </w:rPr>
    </w:lvl>
  </w:abstractNum>
  <w:abstractNum w:abstractNumId="11" w15:restartNumberingAfterBreak="0">
    <w:nsid w:val="6EA90997"/>
    <w:multiLevelType w:val="multilevel"/>
    <w:tmpl w:val="6EA90997"/>
    <w:lvl w:ilvl="0">
      <w:start w:val="1"/>
      <w:numFmt w:val="decimal"/>
      <w:lvlText w:val="%1."/>
      <w:lvlJc w:val="left"/>
      <w:pPr>
        <w:ind w:left="720" w:hanging="360"/>
      </w:pPr>
      <w:rPr>
        <w:rFonts w:asciiTheme="minorHAnsi" w:hAnsiTheme="minorHAnsi" w:cstheme="minorBidi" w:hint="default"/>
        <w:color w:val="auto"/>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AE74208"/>
    <w:multiLevelType w:val="multilevel"/>
    <w:tmpl w:val="7AE74208"/>
    <w:lvl w:ilvl="0">
      <w:start w:val="1"/>
      <w:numFmt w:val="decimal"/>
      <w:lvlText w:val="%1-"/>
      <w:lvlJc w:val="left"/>
      <w:pPr>
        <w:ind w:left="720" w:hanging="360"/>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C064E39"/>
    <w:multiLevelType w:val="hybridMultilevel"/>
    <w:tmpl w:val="50FA1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4608993">
    <w:abstractNumId w:val="12"/>
  </w:num>
  <w:num w:numId="2" w16cid:durableId="393891827">
    <w:abstractNumId w:val="2"/>
  </w:num>
  <w:num w:numId="3" w16cid:durableId="333458376">
    <w:abstractNumId w:val="10"/>
  </w:num>
  <w:num w:numId="4" w16cid:durableId="268776053">
    <w:abstractNumId w:val="0"/>
  </w:num>
  <w:num w:numId="5" w16cid:durableId="1591886151">
    <w:abstractNumId w:val="1"/>
  </w:num>
  <w:num w:numId="6" w16cid:durableId="157426992">
    <w:abstractNumId w:val="3"/>
  </w:num>
  <w:num w:numId="7" w16cid:durableId="9676591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70723454">
    <w:abstractNumId w:val="9"/>
  </w:num>
  <w:num w:numId="9" w16cid:durableId="1904023843">
    <w:abstractNumId w:val="5"/>
  </w:num>
  <w:num w:numId="10" w16cid:durableId="2086680181">
    <w:abstractNumId w:val="6"/>
  </w:num>
  <w:num w:numId="11" w16cid:durableId="1408919963">
    <w:abstractNumId w:val="4"/>
  </w:num>
  <w:num w:numId="12" w16cid:durableId="476915783">
    <w:abstractNumId w:val="8"/>
  </w:num>
  <w:num w:numId="13" w16cid:durableId="1268469712">
    <w:abstractNumId w:val="13"/>
  </w:num>
  <w:num w:numId="14" w16cid:durableId="19835807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6"/>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68A"/>
    <w:rsid w:val="00005736"/>
    <w:rsid w:val="00013C97"/>
    <w:rsid w:val="0002564B"/>
    <w:rsid w:val="00033A4F"/>
    <w:rsid w:val="00037527"/>
    <w:rsid w:val="000508EF"/>
    <w:rsid w:val="00065046"/>
    <w:rsid w:val="00096BFC"/>
    <w:rsid w:val="000C2BF2"/>
    <w:rsid w:val="000C72D5"/>
    <w:rsid w:val="000D6444"/>
    <w:rsid w:val="000F75EF"/>
    <w:rsid w:val="001034CC"/>
    <w:rsid w:val="0019677C"/>
    <w:rsid w:val="00202D63"/>
    <w:rsid w:val="00212EF0"/>
    <w:rsid w:val="00213AAD"/>
    <w:rsid w:val="00230ED4"/>
    <w:rsid w:val="002915A2"/>
    <w:rsid w:val="002C4351"/>
    <w:rsid w:val="002D574A"/>
    <w:rsid w:val="00303919"/>
    <w:rsid w:val="0033083B"/>
    <w:rsid w:val="00350FAD"/>
    <w:rsid w:val="003D1FD4"/>
    <w:rsid w:val="003F4E45"/>
    <w:rsid w:val="00411D44"/>
    <w:rsid w:val="00412E0A"/>
    <w:rsid w:val="004B0210"/>
    <w:rsid w:val="004C2CDB"/>
    <w:rsid w:val="004D44AA"/>
    <w:rsid w:val="004E0E83"/>
    <w:rsid w:val="004F711D"/>
    <w:rsid w:val="005A2ECF"/>
    <w:rsid w:val="005C126D"/>
    <w:rsid w:val="005D312D"/>
    <w:rsid w:val="005E7408"/>
    <w:rsid w:val="00607B61"/>
    <w:rsid w:val="0064212B"/>
    <w:rsid w:val="00660749"/>
    <w:rsid w:val="00694A73"/>
    <w:rsid w:val="006C79EC"/>
    <w:rsid w:val="006E67E4"/>
    <w:rsid w:val="007266B5"/>
    <w:rsid w:val="00734ED3"/>
    <w:rsid w:val="00777EAB"/>
    <w:rsid w:val="007C31F9"/>
    <w:rsid w:val="0080399A"/>
    <w:rsid w:val="008253E8"/>
    <w:rsid w:val="00832469"/>
    <w:rsid w:val="0089032A"/>
    <w:rsid w:val="00893AC7"/>
    <w:rsid w:val="008C67A2"/>
    <w:rsid w:val="008D43BC"/>
    <w:rsid w:val="008D491D"/>
    <w:rsid w:val="0096368A"/>
    <w:rsid w:val="009A530C"/>
    <w:rsid w:val="00A02458"/>
    <w:rsid w:val="00A02709"/>
    <w:rsid w:val="00A7783C"/>
    <w:rsid w:val="00A81723"/>
    <w:rsid w:val="00A97473"/>
    <w:rsid w:val="00AD3936"/>
    <w:rsid w:val="00AE2E96"/>
    <w:rsid w:val="00AE74FA"/>
    <w:rsid w:val="00B6724A"/>
    <w:rsid w:val="00BD0FFB"/>
    <w:rsid w:val="00BF22D8"/>
    <w:rsid w:val="00C42394"/>
    <w:rsid w:val="00C66575"/>
    <w:rsid w:val="00C93CAF"/>
    <w:rsid w:val="00CA04CD"/>
    <w:rsid w:val="00CA0794"/>
    <w:rsid w:val="00CC5D7B"/>
    <w:rsid w:val="00D04075"/>
    <w:rsid w:val="00D21918"/>
    <w:rsid w:val="00D26C97"/>
    <w:rsid w:val="00D32A11"/>
    <w:rsid w:val="00D45C03"/>
    <w:rsid w:val="00D80DE5"/>
    <w:rsid w:val="00DC5EB8"/>
    <w:rsid w:val="00DE5D10"/>
    <w:rsid w:val="00DF27D5"/>
    <w:rsid w:val="00E32863"/>
    <w:rsid w:val="00E8049B"/>
    <w:rsid w:val="00E863EB"/>
    <w:rsid w:val="00F1569B"/>
    <w:rsid w:val="00F21DDE"/>
    <w:rsid w:val="00F52F74"/>
    <w:rsid w:val="00F6765F"/>
    <w:rsid w:val="00F93C44"/>
    <w:rsid w:val="00FB3349"/>
    <w:rsid w:val="00FB4495"/>
    <w:rsid w:val="00FC50E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2C0BBA"/>
  <w15:chartTrackingRefBased/>
  <w15:docId w15:val="{9326AFC3-82EA-4F44-8E32-F07445D91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368A"/>
  </w:style>
  <w:style w:type="paragraph" w:styleId="Heading1">
    <w:name w:val="heading 1"/>
    <w:basedOn w:val="Normal"/>
    <w:next w:val="Normal"/>
    <w:link w:val="Heading1Char"/>
    <w:uiPriority w:val="9"/>
    <w:qFormat/>
    <w:rsid w:val="009636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636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6368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6368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368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36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36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36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36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96368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sid w:val="0096368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qFormat/>
    <w:rsid w:val="0096368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sid w:val="0096368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96368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9636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9636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9636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96368A"/>
    <w:rPr>
      <w:rFonts w:eastAsiaTheme="majorEastAsia" w:cstheme="majorBidi"/>
      <w:color w:val="272727" w:themeColor="text1" w:themeTint="D8"/>
    </w:rPr>
  </w:style>
  <w:style w:type="paragraph" w:styleId="Title">
    <w:name w:val="Title"/>
    <w:basedOn w:val="Normal"/>
    <w:next w:val="Normal"/>
    <w:link w:val="TitleChar"/>
    <w:uiPriority w:val="10"/>
    <w:qFormat/>
    <w:rsid w:val="009636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9636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36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qFormat/>
    <w:rsid w:val="009636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368A"/>
    <w:pPr>
      <w:spacing w:before="160"/>
      <w:jc w:val="center"/>
    </w:pPr>
    <w:rPr>
      <w:i/>
      <w:iCs/>
      <w:color w:val="404040" w:themeColor="text1" w:themeTint="BF"/>
    </w:rPr>
  </w:style>
  <w:style w:type="character" w:customStyle="1" w:styleId="QuoteChar">
    <w:name w:val="Quote Char"/>
    <w:basedOn w:val="DefaultParagraphFont"/>
    <w:link w:val="Quote"/>
    <w:uiPriority w:val="29"/>
    <w:qFormat/>
    <w:rsid w:val="0096368A"/>
    <w:rPr>
      <w:i/>
      <w:iCs/>
      <w:color w:val="404040" w:themeColor="text1" w:themeTint="BF"/>
    </w:rPr>
  </w:style>
  <w:style w:type="paragraph" w:styleId="ListParagraph">
    <w:name w:val="List Paragraph"/>
    <w:basedOn w:val="Normal"/>
    <w:uiPriority w:val="34"/>
    <w:qFormat/>
    <w:rsid w:val="0096368A"/>
    <w:pPr>
      <w:ind w:left="720"/>
      <w:contextualSpacing/>
    </w:pPr>
  </w:style>
  <w:style w:type="character" w:styleId="IntenseEmphasis">
    <w:name w:val="Intense Emphasis"/>
    <w:basedOn w:val="DefaultParagraphFont"/>
    <w:uiPriority w:val="21"/>
    <w:qFormat/>
    <w:rsid w:val="0096368A"/>
    <w:rPr>
      <w:i/>
      <w:iCs/>
      <w:color w:val="0F4761" w:themeColor="accent1" w:themeShade="BF"/>
    </w:rPr>
  </w:style>
  <w:style w:type="paragraph" w:styleId="IntenseQuote">
    <w:name w:val="Intense Quote"/>
    <w:basedOn w:val="Normal"/>
    <w:next w:val="Normal"/>
    <w:link w:val="IntenseQuoteChar"/>
    <w:uiPriority w:val="30"/>
    <w:qFormat/>
    <w:rsid w:val="009636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sid w:val="0096368A"/>
    <w:rPr>
      <w:i/>
      <w:iCs/>
      <w:color w:val="0F4761" w:themeColor="accent1" w:themeShade="BF"/>
    </w:rPr>
  </w:style>
  <w:style w:type="character" w:styleId="IntenseReference">
    <w:name w:val="Intense Reference"/>
    <w:basedOn w:val="DefaultParagraphFont"/>
    <w:uiPriority w:val="32"/>
    <w:qFormat/>
    <w:rsid w:val="0096368A"/>
    <w:rPr>
      <w:b/>
      <w:bCs/>
      <w:smallCaps/>
      <w:color w:val="0F4761" w:themeColor="accent1" w:themeShade="BF"/>
      <w:spacing w:val="5"/>
    </w:rPr>
  </w:style>
  <w:style w:type="paragraph" w:styleId="Footer">
    <w:name w:val="footer"/>
    <w:basedOn w:val="Normal"/>
    <w:link w:val="FooterChar"/>
    <w:uiPriority w:val="99"/>
    <w:unhideWhenUsed/>
    <w:qFormat/>
    <w:rsid w:val="0096368A"/>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6368A"/>
  </w:style>
  <w:style w:type="paragraph" w:styleId="Header">
    <w:name w:val="header"/>
    <w:basedOn w:val="Normal"/>
    <w:link w:val="HeaderChar"/>
    <w:uiPriority w:val="99"/>
    <w:unhideWhenUsed/>
    <w:qFormat/>
    <w:rsid w:val="0096368A"/>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96368A"/>
  </w:style>
  <w:style w:type="character" w:styleId="Hyperlink">
    <w:name w:val="Hyperlink"/>
    <w:basedOn w:val="DefaultParagraphFont"/>
    <w:uiPriority w:val="99"/>
    <w:unhideWhenUsed/>
    <w:qFormat/>
    <w:rsid w:val="0096368A"/>
    <w:rPr>
      <w:color w:val="467886" w:themeColor="hyperlink"/>
      <w:u w:val="single"/>
    </w:rPr>
  </w:style>
  <w:style w:type="paragraph" w:styleId="NormalWeb">
    <w:name w:val="Normal (Web)"/>
    <w:basedOn w:val="Normal"/>
    <w:uiPriority w:val="99"/>
    <w:unhideWhenUsed/>
    <w:qFormat/>
    <w:rsid w:val="0096368A"/>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59"/>
    <w:qFormat/>
    <w:rsid w:val="0096368A"/>
    <w:pPr>
      <w:spacing w:after="0" w:line="240" w:lineRule="auto"/>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nseEmphasis1">
    <w:name w:val="Intense Emphasis1"/>
    <w:basedOn w:val="DefaultParagraphFont"/>
    <w:uiPriority w:val="21"/>
    <w:qFormat/>
    <w:rsid w:val="0096368A"/>
    <w:rPr>
      <w:i/>
      <w:iCs/>
      <w:color w:val="0F4761" w:themeColor="accent1" w:themeShade="BF"/>
    </w:rPr>
  </w:style>
  <w:style w:type="character" w:customStyle="1" w:styleId="IntenseReference1">
    <w:name w:val="Intense Reference1"/>
    <w:basedOn w:val="DefaultParagraphFont"/>
    <w:uiPriority w:val="32"/>
    <w:qFormat/>
    <w:rsid w:val="0096368A"/>
    <w:rPr>
      <w:b/>
      <w:bCs/>
      <w:smallCaps/>
      <w:color w:val="0F4761" w:themeColor="accent1" w:themeShade="BF"/>
      <w:spacing w:val="5"/>
    </w:rPr>
  </w:style>
  <w:style w:type="character" w:customStyle="1" w:styleId="fontstyle01">
    <w:name w:val="fontstyle01"/>
    <w:basedOn w:val="DefaultParagraphFont"/>
    <w:qFormat/>
    <w:rsid w:val="0096368A"/>
    <w:rPr>
      <w:rFonts w:ascii="Arial" w:hAnsi="Arial" w:cs="Arial" w:hint="default"/>
      <w:color w:val="000000"/>
      <w:sz w:val="20"/>
      <w:szCs w:val="20"/>
    </w:rPr>
  </w:style>
  <w:style w:type="character" w:customStyle="1" w:styleId="fontstyle21">
    <w:name w:val="fontstyle21"/>
    <w:basedOn w:val="DefaultParagraphFont"/>
    <w:qFormat/>
    <w:rsid w:val="0096368A"/>
    <w:rPr>
      <w:rFonts w:ascii="STIX-Italic" w:hAnsi="STIX-Italic" w:hint="default"/>
      <w:i/>
      <w:iCs/>
      <w:color w:val="000000"/>
      <w:sz w:val="18"/>
      <w:szCs w:val="18"/>
    </w:rPr>
  </w:style>
  <w:style w:type="paragraph" w:customStyle="1" w:styleId="Default">
    <w:name w:val="Default"/>
    <w:qFormat/>
    <w:rsid w:val="0096368A"/>
    <w:pPr>
      <w:autoSpaceDE w:val="0"/>
      <w:autoSpaceDN w:val="0"/>
      <w:adjustRightInd w:val="0"/>
      <w:spacing w:after="0" w:line="240" w:lineRule="auto"/>
    </w:pPr>
    <w:rPr>
      <w:rFonts w:ascii="Arial" w:hAnsi="Arial" w:cs="Arial"/>
      <w:color w:val="000000"/>
      <w:kern w:val="0"/>
      <w14:ligatures w14:val="none"/>
    </w:rPr>
  </w:style>
  <w:style w:type="table" w:customStyle="1" w:styleId="PlainTable11">
    <w:name w:val="Plain Table 11"/>
    <w:basedOn w:val="TableNormal"/>
    <w:uiPriority w:val="41"/>
    <w:qFormat/>
    <w:rsid w:val="0096368A"/>
    <w:pPr>
      <w:spacing w:after="0" w:line="240" w:lineRule="auto"/>
    </w:pPr>
    <w:rPr>
      <w:rFonts w:ascii="Times New Roman" w:eastAsia="SimSun" w:hAnsi="Times New Roman" w:cs="Times New Roman"/>
      <w:kern w:val="0"/>
      <w:sz w:val="22"/>
      <w:szCs w:val="22"/>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qFormat/>
    <w:rsid w:val="0096368A"/>
    <w:rPr>
      <w:color w:val="605E5C"/>
      <w:shd w:val="clear" w:color="auto" w:fill="E1DFDD"/>
    </w:rPr>
  </w:style>
  <w:style w:type="paragraph" w:styleId="NoSpacing">
    <w:name w:val="No Spacing"/>
    <w:uiPriority w:val="1"/>
    <w:qFormat/>
    <w:rsid w:val="0096368A"/>
    <w:pPr>
      <w:bidi/>
      <w:spacing w:after="0" w:line="240" w:lineRule="auto"/>
    </w:pPr>
    <w:rPr>
      <w:rFonts w:ascii="Calibri" w:eastAsia="Calibri" w:hAnsi="Calibri" w:cs="Arial"/>
      <w:kern w:val="0"/>
      <w:sz w:val="22"/>
      <w:szCs w:val="22"/>
      <w14:ligatures w14:val="none"/>
    </w:rPr>
  </w:style>
  <w:style w:type="character" w:styleId="UnresolvedMention">
    <w:name w:val="Unresolved Mention"/>
    <w:basedOn w:val="DefaultParagraphFont"/>
    <w:uiPriority w:val="99"/>
    <w:semiHidden/>
    <w:unhideWhenUsed/>
    <w:rsid w:val="0096368A"/>
    <w:rPr>
      <w:color w:val="605E5C"/>
      <w:shd w:val="clear" w:color="auto" w:fill="E1DFDD"/>
    </w:rPr>
  </w:style>
  <w:style w:type="table" w:styleId="PlainTable1">
    <w:name w:val="Plain Table 1"/>
    <w:basedOn w:val="TableNormal"/>
    <w:uiPriority w:val="41"/>
    <w:rsid w:val="0096368A"/>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x-doi">
    <w:name w:val="dx-doi"/>
    <w:basedOn w:val="Normal"/>
    <w:rsid w:val="0096368A"/>
    <w:pPr>
      <w:spacing w:before="100" w:beforeAutospacing="1" w:after="100" w:afterAutospacing="1" w:line="240" w:lineRule="auto"/>
    </w:pPr>
    <w:rPr>
      <w:rFonts w:ascii="Times New Roman" w:eastAsia="Times New Roman" w:hAnsi="Times New Roman" w:cs="Times New Roman"/>
      <w:kern w:val="0"/>
      <w14:ligatures w14:val="none"/>
    </w:rPr>
  </w:style>
  <w:style w:type="table" w:styleId="PlainTable5">
    <w:name w:val="Plain Table 5"/>
    <w:basedOn w:val="TableNormal"/>
    <w:uiPriority w:val="45"/>
    <w:rsid w:val="0096368A"/>
    <w:pPr>
      <w:spacing w:after="0" w:line="240" w:lineRule="auto"/>
    </w:pPr>
    <w:rPr>
      <w:rFonts w:ascii="Times New Roman" w:eastAsia="SimSun" w:hAnsi="Times New Roman" w:cs="Times New Roman"/>
      <w:kern w:val="0"/>
      <w:sz w:val="20"/>
      <w:szCs w:val="2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96368A"/>
    <w:pPr>
      <w:spacing w:after="0" w:line="240" w:lineRule="auto"/>
    </w:pPr>
    <w:rPr>
      <w:rFonts w:ascii="Times New Roman" w:eastAsia="SimSun" w:hAnsi="Times New Roman" w:cs="Times New Roman"/>
      <w:kern w:val="0"/>
      <w:sz w:val="20"/>
      <w:szCs w:val="20"/>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2">
    <w:name w:val="List Table 2"/>
    <w:basedOn w:val="TableNormal"/>
    <w:uiPriority w:val="47"/>
    <w:rsid w:val="0096368A"/>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96368A"/>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mphasis">
    <w:name w:val="Emphasis"/>
    <w:basedOn w:val="DefaultParagraphFont"/>
    <w:uiPriority w:val="20"/>
    <w:qFormat/>
    <w:rsid w:val="0096368A"/>
    <w:rPr>
      <w:i/>
      <w:iCs/>
    </w:rPr>
  </w:style>
  <w:style w:type="character" w:styleId="Strong">
    <w:name w:val="Strong"/>
    <w:basedOn w:val="DefaultParagraphFont"/>
    <w:uiPriority w:val="22"/>
    <w:qFormat/>
    <w:rsid w:val="0096368A"/>
    <w:rPr>
      <w:b/>
      <w:bCs/>
    </w:rPr>
  </w:style>
  <w:style w:type="table" w:customStyle="1" w:styleId="TableGrid1">
    <w:name w:val="Table Grid1"/>
    <w:basedOn w:val="TableNormal"/>
    <w:next w:val="TableGrid"/>
    <w:uiPriority w:val="39"/>
    <w:rsid w:val="008D43BC"/>
    <w:pPr>
      <w:spacing w:after="0" w:line="240" w:lineRule="auto"/>
    </w:pPr>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stress.2024.100458" TargetMode="External"/><Relationship Id="rId39" Type="http://schemas.openxmlformats.org/officeDocument/2006/relationships/hyperlink" Target="https://doi.org/10.1016/j.scienta.2023.112769" TargetMode="External"/><Relationship Id="rId21" Type="http://schemas.openxmlformats.org/officeDocument/2006/relationships/hyperlink" Target="https://doi.org/10.1007/s11120-023-01052-8" TargetMode="External"/><Relationship Id="rId34" Type="http://schemas.openxmlformats.org/officeDocument/2006/relationships/hyperlink" Target="https://doi.org/10.1002/jsfa.7039" TargetMode="External"/><Relationship Id="rId42" Type="http://schemas.openxmlformats.org/officeDocument/2006/relationships/hyperlink" Target="https://doi.org/10.1016/B978-0-323-91875-6.00019-0" TargetMode="External"/><Relationship Id="rId47" Type="http://schemas.openxmlformats.org/officeDocument/2006/relationships/hyperlink" Target="https://doi.org/10.1016/j.heliyon.2023.e16134" TargetMode="External"/><Relationship Id="rId50" Type="http://schemas.openxmlformats.org/officeDocument/2006/relationships/hyperlink" Target="https://doi.org/10.3390/plants12173102" TargetMode="External"/><Relationship Id="rId55" Type="http://schemas.openxmlformats.org/officeDocument/2006/relationships/footer" Target="footer2.xml"/><Relationship Id="rId7" Type="http://schemas.openxmlformats.org/officeDocument/2006/relationships/image" Target="media/image1.wmf"/><Relationship Id="rId2" Type="http://schemas.openxmlformats.org/officeDocument/2006/relationships/styles" Target="styles.xml"/><Relationship Id="rId29" Type="http://schemas.openxmlformats.org/officeDocument/2006/relationships/hyperlink" Target="https://doi.org/10.3390/su14137840" TargetMode="External"/><Relationship Id="rId24" Type="http://schemas.openxmlformats.org/officeDocument/2006/relationships/hyperlink" Target="https://doi.org/10.1002/ps.5527" TargetMode="External"/><Relationship Id="rId32" Type="http://schemas.openxmlformats.org/officeDocument/2006/relationships/hyperlink" Target="https://doi.org/10.1007/s00572-020-00963-x" TargetMode="External"/><Relationship Id="rId37" Type="http://schemas.openxmlformats.org/officeDocument/2006/relationships/hyperlink" Target="https://doi.org/10.3389/fsufs.2020.619676" TargetMode="External"/><Relationship Id="rId40" Type="http://schemas.openxmlformats.org/officeDocument/2006/relationships/hyperlink" Target="https://doi.org/10.3390/microorganisms10071386" TargetMode="External"/><Relationship Id="rId45" Type="http://schemas.openxmlformats.org/officeDocument/2006/relationships/hyperlink" Target="https://doi.org/10.3390/agronomy12051043"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23" Type="http://schemas.openxmlformats.org/officeDocument/2006/relationships/hyperlink" Target="https://doi.org/10.3390/agronomy13030840" TargetMode="External"/><Relationship Id="rId28" Type="http://schemas.openxmlformats.org/officeDocument/2006/relationships/hyperlink" Target="https://doi.org/10.1007/978-3-030-71206-8_25" TargetMode="External"/><Relationship Id="rId36" Type="http://schemas.openxmlformats.org/officeDocument/2006/relationships/hyperlink" Target="https://doi.org/10.3389/fpls.2020.00040" TargetMode="External"/><Relationship Id="rId49" Type="http://schemas.openxmlformats.org/officeDocument/2006/relationships/hyperlink" Target="https://doi.org/10.63095/NBSEH.25.103623" TargetMode="External"/><Relationship Id="rId57" Type="http://schemas.openxmlformats.org/officeDocument/2006/relationships/footer" Target="footer3.xml"/><Relationship Id="rId19" Type="http://schemas.openxmlformats.org/officeDocument/2006/relationships/image" Target="media/image3.png"/><Relationship Id="rId31" Type="http://schemas.openxmlformats.org/officeDocument/2006/relationships/hyperlink" Target="https://doi.org/10.1007/s11738-018-2656-1" TargetMode="External"/><Relationship Id="rId44" Type="http://schemas.openxmlformats.org/officeDocument/2006/relationships/hyperlink" Target="https://doi.org/10.3390/agronomy13071835"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22" Type="http://schemas.openxmlformats.org/officeDocument/2006/relationships/hyperlink" Target="https://doi.org/10.1038/s42003-019-0614-0" TargetMode="External"/><Relationship Id="rId27" Type="http://schemas.openxmlformats.org/officeDocument/2006/relationships/hyperlink" Target="https://doi.org/10.3390/microorganisms10040696" TargetMode="External"/><Relationship Id="rId30" Type="http://schemas.openxmlformats.org/officeDocument/2006/relationships/hyperlink" Target="https://doi.org/10.3390/plants12173102" TargetMode="External"/><Relationship Id="rId35" Type="http://schemas.openxmlformats.org/officeDocument/2006/relationships/hyperlink" Target="https://doi.org/10.1111/j.1399-3054.1992.tb08764.x" TargetMode="External"/><Relationship Id="rId43" Type="http://schemas.openxmlformats.org/officeDocument/2006/relationships/hyperlink" Target="https://doi.org/10.1016/j.plaphy.2023.01.036" TargetMode="External"/><Relationship Id="rId48" Type="http://schemas.openxmlformats.org/officeDocument/2006/relationships/hyperlink" Target="https://doi.org/10.1016/j.scienta.2019.108969" TargetMode="External"/><Relationship Id="rId56" Type="http://schemas.openxmlformats.org/officeDocument/2006/relationships/header" Target="header3.xml"/><Relationship Id="rId8" Type="http://schemas.openxmlformats.org/officeDocument/2006/relationships/oleObject" Target="embeddings/oleObject1.bin"/><Relationship Id="rId51" Type="http://schemas.openxmlformats.org/officeDocument/2006/relationships/hyperlink" Target="https://doi.org/10.3389/fpls.2020.00040" TargetMode="External"/><Relationship Id="rId3" Type="http://schemas.openxmlformats.org/officeDocument/2006/relationships/settings" Target="settings.xml"/><Relationship Id="rId25" Type="http://schemas.openxmlformats.org/officeDocument/2006/relationships/hyperlink" Target="https://doi.org/10.3390/jof11050379" TargetMode="External"/><Relationship Id="rId33" Type="http://schemas.openxmlformats.org/officeDocument/2006/relationships/hyperlink" Target="https://doi.org/10.1080/03235408.2020.1792603" TargetMode="External"/><Relationship Id="rId38" Type="http://schemas.openxmlformats.org/officeDocument/2006/relationships/hyperlink" Target="https://doi.org/10.3390/plants9060743" TargetMode="External"/><Relationship Id="rId46" Type="http://schemas.openxmlformats.org/officeDocument/2006/relationships/hyperlink" Target="https://doi.org/10.3390/agronomy13020550" TargetMode="External"/><Relationship Id="rId59" Type="http://schemas.openxmlformats.org/officeDocument/2006/relationships/theme" Target="theme/theme1.xml"/><Relationship Id="rId20" Type="http://schemas.openxmlformats.org/officeDocument/2006/relationships/hyperlink" Target="https://doi.org/10.31463/aicusbed.1538523" TargetMode="External"/><Relationship Id="rId41" Type="http://schemas.openxmlformats.org/officeDocument/2006/relationships/hyperlink" Target="https://doi.org/10.3390/su13031140"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80</TotalTime>
  <Pages>16</Pages>
  <Words>9943</Words>
  <Characters>56677</Characters>
  <Application>Microsoft Office Word</Application>
  <DocSecurity>0</DocSecurity>
  <Lines>472</Lines>
  <Paragraphs>132</Paragraphs>
  <ScaleCrop>false</ScaleCrop>
  <Company/>
  <LinksUpToDate>false</LinksUpToDate>
  <CharactersWithSpaces>66488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Mona Ghazal</dc:creator>
  <cp:keywords/>
  <dc:description/>
  <cp:lastModifiedBy>Dr Mona Ghazal</cp:lastModifiedBy>
  <cp:revision>18</cp:revision>
  <dcterms:created xsi:type="dcterms:W3CDTF">2026-03-25T17:02:00Z</dcterms:created>
  <dcterms:modified xsi:type="dcterms:W3CDTF">2026-03-25T18:44:00Z</dcterms:modified>
</cp:coreProperties>
</file>