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7C1201" w14:textId="77777777" w:rsidR="00F05D06" w:rsidRPr="00F05D06" w:rsidRDefault="00F05D06" w:rsidP="00F05D06">
      <w:pPr>
        <w:spacing w:line="360" w:lineRule="auto"/>
        <w:jc w:val="both"/>
        <w:rPr>
          <w:rFonts w:ascii="Times New Roman" w:hAnsi="Times New Roman" w:cs="Times New Roman"/>
          <w:b/>
          <w:bCs/>
        </w:rPr>
      </w:pPr>
    </w:p>
    <w:p w14:paraId="11528AAF" w14:textId="77777777" w:rsidR="00BE2A12" w:rsidRPr="00BE2A12" w:rsidRDefault="00BE2A12" w:rsidP="00BE2A12">
      <w:pPr>
        <w:spacing w:line="360" w:lineRule="auto"/>
        <w:jc w:val="right"/>
        <w:rPr>
          <w:rFonts w:ascii="Times New Roman" w:hAnsi="Times New Roman" w:cs="Times New Roman"/>
          <w:b/>
          <w:bCs/>
          <w:i/>
          <w:sz w:val="32"/>
          <w:u w:val="single"/>
        </w:rPr>
      </w:pPr>
      <w:r w:rsidRPr="00BE2A12">
        <w:rPr>
          <w:rFonts w:ascii="Times New Roman" w:hAnsi="Times New Roman" w:cs="Times New Roman"/>
          <w:b/>
          <w:bCs/>
          <w:i/>
          <w:sz w:val="32"/>
          <w:u w:val="single"/>
        </w:rPr>
        <w:t xml:space="preserve">Original Research Article </w:t>
      </w:r>
    </w:p>
    <w:p w14:paraId="6B3D0CE3" w14:textId="77777777" w:rsidR="003D5AD5" w:rsidRPr="003D5AD5" w:rsidRDefault="003D5AD5" w:rsidP="003D5AD5">
      <w:pPr>
        <w:pStyle w:val="Heading2"/>
        <w:jc w:val="both"/>
        <w:rPr>
          <w:rFonts w:ascii="Arial" w:hAnsi="Arial" w:cs="Arial"/>
          <w:b/>
          <w:sz w:val="28"/>
        </w:rPr>
      </w:pPr>
      <w:r w:rsidRPr="003D5AD5">
        <w:rPr>
          <w:rFonts w:ascii="Arial" w:hAnsi="Arial" w:cs="Arial"/>
          <w:b/>
          <w:sz w:val="28"/>
          <w:highlight w:val="yellow"/>
        </w:rPr>
        <w:t>Climate Literacy Among Secondary School Students: Knowledge, Attitudes, and Perceptions toward Climate Change in Kerala, India</w:t>
      </w:r>
    </w:p>
    <w:p w14:paraId="07A359B5" w14:textId="77777777" w:rsidR="00730743" w:rsidRPr="00CB00B2" w:rsidRDefault="00730743" w:rsidP="00730743">
      <w:pPr>
        <w:spacing w:line="360" w:lineRule="auto"/>
        <w:jc w:val="center"/>
        <w:rPr>
          <w:rFonts w:ascii="Times New Roman" w:hAnsi="Times New Roman" w:cs="Times New Roman"/>
          <w:u w:val="single"/>
        </w:rPr>
      </w:pPr>
    </w:p>
    <w:p w14:paraId="20B53BB7" w14:textId="77777777" w:rsidR="00F05D06" w:rsidRPr="00F05D06" w:rsidRDefault="00F05D06" w:rsidP="00F05D06">
      <w:pPr>
        <w:spacing w:line="360" w:lineRule="auto"/>
        <w:jc w:val="both"/>
        <w:rPr>
          <w:rFonts w:ascii="Times New Roman" w:hAnsi="Times New Roman" w:cs="Times New Roman"/>
          <w:b/>
          <w:bCs/>
        </w:rPr>
      </w:pPr>
    </w:p>
    <w:p w14:paraId="63C08F7B" w14:textId="76AFB9A6" w:rsidR="00F05D06" w:rsidRPr="005826D1" w:rsidRDefault="00F05D06" w:rsidP="00F05D06">
      <w:pPr>
        <w:spacing w:line="360" w:lineRule="auto"/>
        <w:jc w:val="both"/>
        <w:rPr>
          <w:rFonts w:ascii="Times New Roman" w:hAnsi="Times New Roman" w:cs="Times New Roman"/>
        </w:rPr>
      </w:pPr>
      <w:r w:rsidRPr="000E6C58">
        <w:rPr>
          <w:rFonts w:ascii="Arial" w:hAnsi="Arial" w:cs="Arial"/>
          <w:b/>
          <w:bCs/>
          <w:sz w:val="22"/>
          <w:szCs w:val="22"/>
        </w:rPr>
        <w:t>A</w:t>
      </w:r>
      <w:r w:rsidR="00CF4ECA" w:rsidRPr="000E6C58">
        <w:rPr>
          <w:rFonts w:ascii="Arial" w:hAnsi="Arial" w:cs="Arial"/>
          <w:b/>
          <w:bCs/>
          <w:sz w:val="22"/>
          <w:szCs w:val="22"/>
        </w:rPr>
        <w:t>bstract</w:t>
      </w:r>
      <w:r w:rsidRPr="005826D1">
        <w:rPr>
          <w:rFonts w:ascii="Times New Roman" w:hAnsi="Times New Roman" w:cs="Times New Roman"/>
          <w:b/>
          <w:bCs/>
        </w:rPr>
        <w:br/>
      </w:r>
      <w:r w:rsidRPr="005826D1">
        <w:rPr>
          <w:rFonts w:ascii="Times New Roman" w:hAnsi="Times New Roman" w:cs="Times New Roman"/>
        </w:rPr>
        <w:t xml:space="preserve">Climate change threatens ecosystems, livelihoods, and socio-economic development, with rural and resource-dependent communities facing heightened risks from altered rainfall, drought, and extreme events; such realities underscore the need to build climate literacy </w:t>
      </w:r>
      <w:r w:rsidR="00D2706B">
        <w:rPr>
          <w:rFonts w:ascii="Times New Roman" w:hAnsi="Times New Roman" w:cs="Times New Roman"/>
        </w:rPr>
        <w:t xml:space="preserve">among </w:t>
      </w:r>
      <w:r w:rsidRPr="005826D1">
        <w:rPr>
          <w:rFonts w:ascii="Times New Roman" w:hAnsi="Times New Roman" w:cs="Times New Roman"/>
        </w:rPr>
        <w:t xml:space="preserve">young people. </w:t>
      </w:r>
      <w:r w:rsidR="003D5AD5" w:rsidRPr="003D5AD5">
        <w:rPr>
          <w:rFonts w:ascii="Times New Roman" w:hAnsi="Times New Roman" w:cs="Times New Roman"/>
          <w:highlight w:val="yellow"/>
        </w:rPr>
        <w:t>Climate literacy among secondary school students involves understanding their knowledge, attitudes, and perceptions toward climate change. Research highlights that while many students recognize climate change as a real and pressing issue, significant misconceptions about its causes and consequences persist.</w:t>
      </w:r>
      <w:r w:rsidR="003D5AD5">
        <w:rPr>
          <w:rFonts w:ascii="Times New Roman" w:hAnsi="Times New Roman" w:cs="Times New Roman"/>
        </w:rPr>
        <w:t xml:space="preserve"> </w:t>
      </w:r>
      <w:r w:rsidRPr="005826D1">
        <w:rPr>
          <w:rFonts w:ascii="Times New Roman" w:hAnsi="Times New Roman" w:cs="Times New Roman"/>
        </w:rPr>
        <w:t>This study aimed to assess the level and latent dimensions of climate literacy—knowledge, attitudes, and perceptions—among secondary school students in hazard-prone Kerala, India. A quantitative cross-sectional survey was conducted among Classes IX–X students (13–16 years) from government and aided schools using multistage stratified random sampling (n = 420). A structured, expert-validated questionnaire based on established climate literacy frameworks measured responses on five-point Likert scales; reliability was supported by pilot testing and Cronbach’s alpha</w:t>
      </w:r>
      <w:r w:rsidR="00EA6720">
        <w:rPr>
          <w:rFonts w:ascii="Times New Roman" w:hAnsi="Times New Roman" w:cs="Times New Roman"/>
        </w:rPr>
        <w:t xml:space="preserve"> values</w:t>
      </w:r>
      <w:r w:rsidRPr="005826D1">
        <w:rPr>
          <w:rFonts w:ascii="Times New Roman" w:hAnsi="Times New Roman" w:cs="Times New Roman"/>
        </w:rPr>
        <w:t>&gt; 0.70. Data were analyzed in SPSS using descriptive statistics and exploratory factor analysis (PCA with Varimax rotation; eigenvalues &gt; 1, loadings ≥ 0.50), preceded by sampling adequacy tests (KMO and Bartlett’s). Students showed moderate climatechange knowledge (overall M ≈ 2.69; item means</w:t>
      </w:r>
      <w:r w:rsidR="008D16BE">
        <w:rPr>
          <w:rFonts w:ascii="Times New Roman" w:hAnsi="Times New Roman" w:cs="Times New Roman"/>
        </w:rPr>
        <w:t xml:space="preserve"> ranged from </w:t>
      </w:r>
      <w:r w:rsidRPr="005826D1">
        <w:rPr>
          <w:rFonts w:ascii="Times New Roman" w:hAnsi="Times New Roman" w:cs="Times New Roman"/>
        </w:rPr>
        <w:t xml:space="preserve">2.64–2.76), but higher attitudes (M ≈ 3.78) and perceptions (M ≈ 3.60), indicating strong concern and acceptance of climate change despite limited conceptual depth. Knowledge was highest for renewable energy (M = 2.76) and Kerala’s vulnerability (M = 2.73) and lowest for deforestation and individual mitigation actions (both M = 2.64). Factorability was marginal but acceptable (KMO = 0.517; Bartlett χ² = 565.089, df = 435, p &lt; 0.001). </w:t>
      </w:r>
      <w:r w:rsidR="00315D2B">
        <w:rPr>
          <w:rFonts w:ascii="Times New Roman" w:hAnsi="Times New Roman" w:cs="Times New Roman"/>
        </w:rPr>
        <w:t>Exploratory Factor Analysis (</w:t>
      </w:r>
      <w:r w:rsidRPr="005826D1">
        <w:rPr>
          <w:rFonts w:ascii="Times New Roman" w:hAnsi="Times New Roman" w:cs="Times New Roman"/>
        </w:rPr>
        <w:t>EFA</w:t>
      </w:r>
      <w:r w:rsidR="00315D2B">
        <w:rPr>
          <w:rFonts w:ascii="Times New Roman" w:hAnsi="Times New Roman" w:cs="Times New Roman"/>
        </w:rPr>
        <w:t>)</w:t>
      </w:r>
      <w:r w:rsidRPr="005826D1">
        <w:rPr>
          <w:rFonts w:ascii="Times New Roman" w:hAnsi="Times New Roman" w:cs="Times New Roman"/>
        </w:rPr>
        <w:t xml:space="preserve"> retained 15 components explaining 62.47%</w:t>
      </w:r>
      <w:r w:rsidR="00FF5C15">
        <w:rPr>
          <w:rFonts w:ascii="Times New Roman" w:hAnsi="Times New Roman" w:cs="Times New Roman"/>
        </w:rPr>
        <w:t xml:space="preserve"> of the</w:t>
      </w:r>
      <w:r w:rsidRPr="005826D1">
        <w:rPr>
          <w:rFonts w:ascii="Times New Roman" w:hAnsi="Times New Roman" w:cs="Times New Roman"/>
        </w:rPr>
        <w:t xml:space="preserve"> variance, supporting multidimensional climate literacy; interpretable dimensions included Climate Change Impacts and Adaptive Awareness (e.g., deforestation loading 0.724), Local Climate </w:t>
      </w:r>
      <w:r w:rsidRPr="005826D1">
        <w:rPr>
          <w:rFonts w:ascii="Times New Roman" w:hAnsi="Times New Roman" w:cs="Times New Roman"/>
        </w:rPr>
        <w:lastRenderedPageBreak/>
        <w:t>Vulnerability and Educational Responsibility, Environmental Responsibility and Climate Impact Awareness (with an inconsistent renewable</w:t>
      </w:r>
      <w:r w:rsidR="003627F6">
        <w:rPr>
          <w:rFonts w:ascii="Times New Roman" w:hAnsi="Times New Roman" w:cs="Times New Roman"/>
        </w:rPr>
        <w:t xml:space="preserve"> </w:t>
      </w:r>
      <w:r w:rsidRPr="005826D1">
        <w:rPr>
          <w:rFonts w:ascii="Times New Roman" w:hAnsi="Times New Roman" w:cs="Times New Roman"/>
        </w:rPr>
        <w:t>energy loading), Anthropogenic Causes and Pro-environmental Climate Action, and Foundational Knowledge with media influence and possible complacency in learning motivation. The findings highlight a knowledge–attitude gap, implying that curricula should move beyond awareness to strengthen scientific mechanisms, social/</w:t>
      </w:r>
      <w:r w:rsidR="00550D42" w:rsidRPr="005826D1">
        <w:rPr>
          <w:rFonts w:ascii="Times New Roman" w:hAnsi="Times New Roman" w:cs="Times New Roman"/>
        </w:rPr>
        <w:t>behavioural</w:t>
      </w:r>
      <w:r w:rsidRPr="005826D1">
        <w:rPr>
          <w:rFonts w:ascii="Times New Roman" w:hAnsi="Times New Roman" w:cs="Times New Roman"/>
        </w:rPr>
        <w:t xml:space="preserve"> drivers, media literacy, and actionable mitigation/adaptation skills using student-</w:t>
      </w:r>
      <w:r w:rsidR="00550D42" w:rsidRPr="005826D1">
        <w:rPr>
          <w:rFonts w:ascii="Times New Roman" w:hAnsi="Times New Roman" w:cs="Times New Roman"/>
        </w:rPr>
        <w:t>centred</w:t>
      </w:r>
      <w:r w:rsidRPr="005826D1">
        <w:rPr>
          <w:rFonts w:ascii="Times New Roman" w:hAnsi="Times New Roman" w:cs="Times New Roman"/>
        </w:rPr>
        <w:t xml:space="preserve"> approaches, while acknowledging self-report and context-specific limitations.</w:t>
      </w:r>
    </w:p>
    <w:p w14:paraId="6D4D3DC5" w14:textId="77777777" w:rsidR="00F05D06" w:rsidRPr="00CF4ECA" w:rsidRDefault="00CF4ECA" w:rsidP="00F05D06">
      <w:pPr>
        <w:spacing w:line="360" w:lineRule="auto"/>
        <w:jc w:val="both"/>
        <w:rPr>
          <w:rFonts w:ascii="Times New Roman" w:hAnsi="Times New Roman" w:cs="Times New Roman"/>
        </w:rPr>
      </w:pPr>
      <w:r w:rsidRPr="00CF4ECA">
        <w:rPr>
          <w:rFonts w:ascii="Times New Roman" w:hAnsi="Times New Roman" w:cs="Times New Roman"/>
          <w:b/>
          <w:bCs/>
        </w:rPr>
        <w:t>Key words</w:t>
      </w:r>
      <w:r>
        <w:rPr>
          <w:rFonts w:ascii="Times New Roman" w:hAnsi="Times New Roman" w:cs="Times New Roman"/>
          <w:b/>
          <w:bCs/>
        </w:rPr>
        <w:t xml:space="preserve">- </w:t>
      </w:r>
      <w:r w:rsidR="00F05D06" w:rsidRPr="005826D1">
        <w:rPr>
          <w:rFonts w:ascii="Times New Roman" w:hAnsi="Times New Roman" w:cs="Times New Roman"/>
        </w:rPr>
        <w:t>Climate change- Ecosystems- Livelihoods- Adaptation strategies- Climate literacy- Secondary school students- Perceptions- Climate change education- Exploratory Factor Analysis (EFA)</w:t>
      </w:r>
    </w:p>
    <w:p w14:paraId="47479179" w14:textId="77777777" w:rsidR="00F05D06" w:rsidRPr="009E6E97" w:rsidRDefault="002E243E" w:rsidP="009E6E97">
      <w:pPr>
        <w:spacing w:line="360" w:lineRule="auto"/>
        <w:ind w:left="720"/>
        <w:jc w:val="both"/>
        <w:rPr>
          <w:rFonts w:ascii="Arial" w:hAnsi="Arial" w:cs="Arial"/>
          <w:b/>
          <w:bCs/>
          <w:sz w:val="22"/>
          <w:szCs w:val="22"/>
        </w:rPr>
      </w:pPr>
      <w:r>
        <w:rPr>
          <w:rFonts w:ascii="Times New Roman" w:hAnsi="Times New Roman" w:cs="Times New Roman"/>
          <w:b/>
          <w:bCs/>
        </w:rPr>
        <w:t xml:space="preserve">1 </w:t>
      </w:r>
      <w:r w:rsidR="009E6E97">
        <w:rPr>
          <w:rFonts w:ascii="Arial" w:hAnsi="Arial" w:cs="Arial"/>
          <w:b/>
          <w:bCs/>
          <w:sz w:val="22"/>
          <w:szCs w:val="22"/>
        </w:rPr>
        <w:t>INTRODUCTION</w:t>
      </w:r>
    </w:p>
    <w:p w14:paraId="1FA49FCF" w14:textId="77777777" w:rsidR="00F05D06" w:rsidRPr="005826D1" w:rsidRDefault="00F05D06" w:rsidP="00F05D06">
      <w:pPr>
        <w:spacing w:line="360" w:lineRule="auto"/>
        <w:jc w:val="both"/>
        <w:rPr>
          <w:rFonts w:ascii="Times New Roman" w:hAnsi="Times New Roman" w:cs="Times New Roman"/>
          <w:b/>
          <w:bCs/>
        </w:rPr>
      </w:pPr>
    </w:p>
    <w:p w14:paraId="09937B4E" w14:textId="38444930" w:rsidR="00F05D06" w:rsidRPr="00F05D06" w:rsidRDefault="00F05D06" w:rsidP="00F05D06">
      <w:pPr>
        <w:spacing w:line="360" w:lineRule="auto"/>
        <w:jc w:val="both"/>
        <w:rPr>
          <w:rFonts w:ascii="Times New Roman" w:hAnsi="Times New Roman" w:cs="Times New Roman"/>
        </w:rPr>
      </w:pPr>
      <w:r w:rsidRPr="00F05D06">
        <w:rPr>
          <w:rFonts w:ascii="Times New Roman" w:hAnsi="Times New Roman" w:cs="Times New Roman"/>
        </w:rPr>
        <w:t xml:space="preserve">Climate change has emerged as one of the most pressing global challenges of the </w:t>
      </w:r>
      <w:r w:rsidR="00380364">
        <w:rPr>
          <w:rFonts w:ascii="Times New Roman" w:hAnsi="Times New Roman" w:cs="Times New Roman"/>
        </w:rPr>
        <w:t>twenty-fir</w:t>
      </w:r>
      <w:r w:rsidRPr="00F05D06">
        <w:rPr>
          <w:rFonts w:ascii="Times New Roman" w:hAnsi="Times New Roman" w:cs="Times New Roman"/>
        </w:rPr>
        <w:t xml:space="preserve">st century, posing significant threats to natural ecosystems, human livelihoods, and socio-economic development. Studies show that climate change adversely affects ecosystems by altering physiological and ecological processes, disrupting population and community structures, and compromising ecosystem functions, which in turn influence the availability of essential resources and biodiversity stability (Fang et al., 2017). These ecological disruptions have cascading effects on human communities, particularly those dependent on natural resources for their livelihoods. For example, rural and semi-arid communities face reduced agricultural productivity, water scarcity, and increased food insecurity due to changing rainfall patterns, droughts, and </w:t>
      </w:r>
      <w:r w:rsidR="0065494C">
        <w:rPr>
          <w:rFonts w:ascii="Times New Roman" w:hAnsi="Times New Roman" w:cs="Times New Roman"/>
        </w:rPr>
        <w:t xml:space="preserve">rising </w:t>
      </w:r>
      <w:r w:rsidRPr="00F05D06">
        <w:rPr>
          <w:rFonts w:ascii="Times New Roman" w:hAnsi="Times New Roman" w:cs="Times New Roman"/>
        </w:rPr>
        <w:t>temperature (</w:t>
      </w:r>
      <w:proofErr w:type="spellStart"/>
      <w:r w:rsidRPr="00F05D06">
        <w:rPr>
          <w:rFonts w:ascii="Times New Roman" w:hAnsi="Times New Roman" w:cs="Times New Roman"/>
        </w:rPr>
        <w:t>Kangalawe</w:t>
      </w:r>
      <w:proofErr w:type="spellEnd"/>
      <w:r w:rsidRPr="00F05D06">
        <w:rPr>
          <w:rFonts w:ascii="Times New Roman" w:hAnsi="Times New Roman" w:cs="Times New Roman"/>
        </w:rPr>
        <w:t xml:space="preserve">&amp; </w:t>
      </w:r>
      <w:proofErr w:type="spellStart"/>
      <w:r w:rsidRPr="00F05D06">
        <w:rPr>
          <w:rFonts w:ascii="Times New Roman" w:hAnsi="Times New Roman" w:cs="Times New Roman"/>
        </w:rPr>
        <w:t>Lyimo</w:t>
      </w:r>
      <w:proofErr w:type="spellEnd"/>
      <w:r w:rsidRPr="00F05D06">
        <w:rPr>
          <w:rFonts w:ascii="Times New Roman" w:hAnsi="Times New Roman" w:cs="Times New Roman"/>
        </w:rPr>
        <w:t>, 2013). Adaptation strategies such as drought-tolerant crops and water harvesting have been employed, but limitations remain due to socio-economic and infrastructural constraints.</w:t>
      </w:r>
      <w:r w:rsidR="00B67490">
        <w:rPr>
          <w:rFonts w:ascii="Times New Roman" w:hAnsi="Times New Roman" w:cs="Times New Roman"/>
        </w:rPr>
        <w:t xml:space="preserve"> </w:t>
      </w:r>
      <w:r w:rsidR="00B67490" w:rsidRPr="00347077">
        <w:rPr>
          <w:rFonts w:ascii="Helvetica" w:hAnsi="Helvetica"/>
          <w:color w:val="000000"/>
          <w:highlight w:val="yellow"/>
          <w:shd w:val="clear" w:color="auto" w:fill="FFFFFF"/>
        </w:rPr>
        <w:t>While definitions of climate literacy vary, three key elements are commonly recognized: first, individuals must have a solid conceptual understanding of Earth's climate system, along with procedural and epistemic knowledge of climate science. Second, they need the ability to access and critically evaluate scientifically credible information on climate change, as well as effectively communicate about it. Finally, climate literacy includes attitudes and values that support responsible decision-making regarding adaptation and mitigation strategies</w:t>
      </w:r>
      <w:r w:rsidR="00B67490">
        <w:rPr>
          <w:rFonts w:ascii="Helvetica" w:hAnsi="Helvetica"/>
          <w:color w:val="000000"/>
          <w:highlight w:val="yellow"/>
          <w:shd w:val="clear" w:color="auto" w:fill="FFFFFF"/>
        </w:rPr>
        <w:t xml:space="preserve"> (</w:t>
      </w:r>
      <w:r w:rsidR="00B67490" w:rsidRPr="006B2376">
        <w:rPr>
          <w:rFonts w:ascii="Arial" w:hAnsi="Arial" w:cs="Arial"/>
          <w:color w:val="222222"/>
          <w:sz w:val="20"/>
          <w:szCs w:val="20"/>
          <w:highlight w:val="yellow"/>
          <w:shd w:val="clear" w:color="auto" w:fill="FFFFFF"/>
        </w:rPr>
        <w:t>Martin</w:t>
      </w:r>
      <w:r w:rsidR="00B67490">
        <w:rPr>
          <w:rFonts w:ascii="Arial" w:hAnsi="Arial" w:cs="Arial"/>
          <w:color w:val="222222"/>
          <w:sz w:val="20"/>
          <w:szCs w:val="20"/>
          <w:highlight w:val="yellow"/>
          <w:shd w:val="clear" w:color="auto" w:fill="FFFFFF"/>
        </w:rPr>
        <w:t xml:space="preserve"> et al., 2025</w:t>
      </w:r>
      <w:r w:rsidR="00B67490">
        <w:rPr>
          <w:rFonts w:ascii="Helvetica" w:hAnsi="Helvetica"/>
          <w:color w:val="000000"/>
          <w:highlight w:val="yellow"/>
          <w:shd w:val="clear" w:color="auto" w:fill="FFFFFF"/>
        </w:rPr>
        <w:t>)</w:t>
      </w:r>
      <w:r w:rsidR="00B67490" w:rsidRPr="00347077">
        <w:rPr>
          <w:rFonts w:ascii="Helvetica" w:hAnsi="Helvetica"/>
          <w:color w:val="000000"/>
          <w:highlight w:val="yellow"/>
          <w:shd w:val="clear" w:color="auto" w:fill="FFFFFF"/>
        </w:rPr>
        <w:t>.</w:t>
      </w:r>
    </w:p>
    <w:p w14:paraId="79EE0E2A" w14:textId="77777777" w:rsidR="00F05D06" w:rsidRPr="00F05D06" w:rsidRDefault="00F05D06" w:rsidP="00F05D06">
      <w:pPr>
        <w:spacing w:line="360" w:lineRule="auto"/>
        <w:jc w:val="both"/>
        <w:rPr>
          <w:rFonts w:ascii="Times New Roman" w:hAnsi="Times New Roman" w:cs="Times New Roman"/>
        </w:rPr>
      </w:pPr>
      <w:r w:rsidRPr="00F05D06">
        <w:rPr>
          <w:rFonts w:ascii="Times New Roman" w:hAnsi="Times New Roman" w:cs="Times New Roman"/>
        </w:rPr>
        <w:lastRenderedPageBreak/>
        <w:t>Furthermore, climate change impacts extend to the socio-economic domain by undermining income sources and exacerbating vulnerabilities, particularly among smallholder farmers and indigenous communities reliant on subsistence fisheries and agriculture (</w:t>
      </w:r>
      <w:proofErr w:type="spellStart"/>
      <w:r w:rsidRPr="00F05D06">
        <w:rPr>
          <w:rFonts w:ascii="Times New Roman" w:hAnsi="Times New Roman" w:cs="Times New Roman"/>
        </w:rPr>
        <w:t>Chingala</w:t>
      </w:r>
      <w:proofErr w:type="spellEnd"/>
      <w:r w:rsidRPr="00F05D06">
        <w:rPr>
          <w:rFonts w:ascii="Times New Roman" w:hAnsi="Times New Roman" w:cs="Times New Roman"/>
        </w:rPr>
        <w:t xml:space="preserve"> et al., 2017; Moerlein &amp; Carothers, 2012; Szabo et al., 2016). These changes threaten poverty reduction efforts and necessitate integrated approaches to bolster social and economic resilience, as illustrated in cases from Tanzania to British Columbia,</w:t>
      </w:r>
      <w:r w:rsidR="001F79AB">
        <w:rPr>
          <w:rFonts w:ascii="Times New Roman" w:hAnsi="Times New Roman" w:cs="Times New Roman"/>
        </w:rPr>
        <w:t xml:space="preserve"> Canada (Drolet &amp; Sampson, 2016</w:t>
      </w:r>
      <w:r w:rsidRPr="00F05D06">
        <w:rPr>
          <w:rFonts w:ascii="Times New Roman" w:hAnsi="Times New Roman" w:cs="Times New Roman"/>
        </w:rPr>
        <w:t>). Overall, the interconnected impacts of climate change demand comprehensive, multi-sectoral responses to sustain ecosystems, safeguard livelihoods, and promote inclusive socio-economic development (Szabo et al., 2016;).</w:t>
      </w:r>
    </w:p>
    <w:p w14:paraId="3CA24F41" w14:textId="77777777" w:rsidR="00F05D06" w:rsidRPr="00F05D06" w:rsidRDefault="00F05D06" w:rsidP="00F05D06">
      <w:pPr>
        <w:spacing w:line="360" w:lineRule="auto"/>
        <w:jc w:val="both"/>
        <w:rPr>
          <w:rFonts w:ascii="Times New Roman" w:hAnsi="Times New Roman" w:cs="Times New Roman"/>
        </w:rPr>
      </w:pPr>
      <w:r w:rsidRPr="00F05D06">
        <w:rPr>
          <w:rFonts w:ascii="Times New Roman" w:hAnsi="Times New Roman" w:cs="Times New Roman"/>
        </w:rPr>
        <w:t>Climate literacy among secondary school students involves understanding their knowledge, attitudes, and perceptions toward climate change. Research highlights that while many students recognize climate change as a real and pressing issue, significant misconceptions about its causes and consequences persist. Studies indicate that students often associate climate change primarily with visible pollution, such as vehicle emissions, but may overlook indirect causes like energy consumption and product life cycles (Cordero et al., 2008; Shepardson et al., 2010). Moreover, students’ attitudes toward climate change are generally concerned, but their willingness to engage in personal or collective mitigation actions varies depending on their understanding and educational exposure (O’Connor et al., 1999; Wachholz et al., 2014).</w:t>
      </w:r>
    </w:p>
    <w:p w14:paraId="39C73CF7" w14:textId="77777777" w:rsidR="00F05D06" w:rsidRPr="00F05D06" w:rsidRDefault="00F05D06" w:rsidP="00F05D06">
      <w:pPr>
        <w:spacing w:line="360" w:lineRule="auto"/>
        <w:jc w:val="both"/>
        <w:rPr>
          <w:rFonts w:ascii="Times New Roman" w:hAnsi="Times New Roman" w:cs="Times New Roman"/>
        </w:rPr>
      </w:pPr>
      <w:r w:rsidRPr="00F05D06">
        <w:rPr>
          <w:rFonts w:ascii="Times New Roman" w:hAnsi="Times New Roman" w:cs="Times New Roman"/>
        </w:rPr>
        <w:t>In the context of school-based climate change education, studies emphasize the importance of integrating both cognitive and emotional aspects of learning, enabling students not only to learn about climate science but also to manage the emotions associated with living in a changing climate (Rushton et al., 2023). Effective educational strategies employ active, student-</w:t>
      </w:r>
      <w:proofErr w:type="spellStart"/>
      <w:r w:rsidRPr="00F05D06">
        <w:rPr>
          <w:rFonts w:ascii="Times New Roman" w:hAnsi="Times New Roman" w:cs="Times New Roman"/>
        </w:rPr>
        <w:t>centered</w:t>
      </w:r>
      <w:proofErr w:type="spellEnd"/>
      <w:r w:rsidRPr="00F05D06">
        <w:rPr>
          <w:rFonts w:ascii="Times New Roman" w:hAnsi="Times New Roman" w:cs="Times New Roman"/>
        </w:rPr>
        <w:t xml:space="preserve"> learning approaches, such as the 5Elearning cycle, to enhance both knowledge and environmental attitudes among young learners (</w:t>
      </w:r>
      <w:proofErr w:type="spellStart"/>
      <w:r w:rsidRPr="00F05D06">
        <w:rPr>
          <w:rFonts w:ascii="Times New Roman" w:hAnsi="Times New Roman" w:cs="Times New Roman"/>
        </w:rPr>
        <w:t>Karpudewan</w:t>
      </w:r>
      <w:proofErr w:type="spellEnd"/>
      <w:r w:rsidRPr="00F05D06">
        <w:rPr>
          <w:rFonts w:ascii="Times New Roman" w:hAnsi="Times New Roman" w:cs="Times New Roman"/>
        </w:rPr>
        <w:t xml:space="preserve"> et al., 2014).</w:t>
      </w:r>
    </w:p>
    <w:p w14:paraId="2B7AAD18" w14:textId="77777777" w:rsidR="00F05D06" w:rsidRPr="00F31E2A" w:rsidRDefault="00F05D06" w:rsidP="00F05D06">
      <w:pPr>
        <w:spacing w:line="360" w:lineRule="auto"/>
        <w:jc w:val="both"/>
        <w:rPr>
          <w:rFonts w:ascii="Times New Roman" w:hAnsi="Times New Roman" w:cs="Times New Roman"/>
        </w:rPr>
      </w:pPr>
      <w:r w:rsidRPr="00F31E2A">
        <w:rPr>
          <w:rFonts w:ascii="Times New Roman" w:hAnsi="Times New Roman" w:cs="Times New Roman"/>
        </w:rPr>
        <w:t>In the Indian context, climate change education has gained increasing attention due to the country’s high vulnerability to climate-related risks. Kerala, a coastal state in southern India, is particularly susceptible to climate change impacts such as floods, landslides, sea-level rise, and extreme rainfall events. Recent environmental disasters in the state have highlighted the importance of enhancing climate awareness and preparedness among the younger generation. Despite this vulnerability, empirical research examining climate literacy among secondary school students in Kerala remains limited.</w:t>
      </w:r>
    </w:p>
    <w:p w14:paraId="1C4F31A3" w14:textId="77777777" w:rsidR="00F05D06" w:rsidRPr="00F31E2A" w:rsidRDefault="00F05D06" w:rsidP="00F05D06">
      <w:pPr>
        <w:spacing w:line="360" w:lineRule="auto"/>
        <w:jc w:val="both"/>
        <w:rPr>
          <w:rFonts w:ascii="Times New Roman" w:hAnsi="Times New Roman" w:cs="Times New Roman"/>
        </w:rPr>
      </w:pPr>
      <w:r w:rsidRPr="00F31E2A">
        <w:rPr>
          <w:rFonts w:ascii="Times New Roman" w:hAnsi="Times New Roman" w:cs="Times New Roman"/>
        </w:rPr>
        <w:lastRenderedPageBreak/>
        <w:t>Understanding students’ knowledge, attitudes, and perceptions toward climate change is essential for designing effective educational interventions and policies. Assessing these dimensions provides insights into how students conceptualize climate change, how concerned they are about its impacts, and how they perceive responsibility and solutions at individual, community, and institutional levels. Such evidence is crucial for strengthening climate change education and aligning it with local environmental realities.</w:t>
      </w:r>
    </w:p>
    <w:p w14:paraId="252FEB5F" w14:textId="77777777" w:rsidR="00F05D06" w:rsidRPr="006D18A5" w:rsidRDefault="00F05D06" w:rsidP="00F05D06">
      <w:pPr>
        <w:spacing w:line="360" w:lineRule="auto"/>
        <w:jc w:val="both"/>
        <w:rPr>
          <w:rFonts w:ascii="Times New Roman" w:hAnsi="Times New Roman" w:cs="Times New Roman"/>
        </w:rPr>
      </w:pPr>
      <w:r w:rsidRPr="00F31E2A">
        <w:rPr>
          <w:rFonts w:ascii="Times New Roman" w:hAnsi="Times New Roman" w:cs="Times New Roman"/>
        </w:rPr>
        <w:t>Against this backdrop, the present study aims to examine climate literacy among  secondary school students in Kerala, with a specific focus on their knowledge, attitudes, and perceptions toward climate change. By analyzing these dimensions, the study seeks to contribute to the existing literature on climate education and provide empirical evidence to inform curriculum development, teacher training, and policy initiatives aimed at promoting climate literacy and sustainable citizenship among students.</w:t>
      </w:r>
    </w:p>
    <w:p w14:paraId="3A6554FB" w14:textId="77777777" w:rsidR="00BB7A8C" w:rsidRDefault="00BB7A8C" w:rsidP="00F05D06">
      <w:pPr>
        <w:spacing w:line="360" w:lineRule="auto"/>
        <w:jc w:val="both"/>
        <w:rPr>
          <w:rFonts w:ascii="Times New Roman" w:hAnsi="Times New Roman" w:cs="Times New Roman"/>
          <w:b/>
          <w:bCs/>
        </w:rPr>
      </w:pPr>
      <w:bookmarkStart w:id="0" w:name="_GoBack"/>
      <w:bookmarkEnd w:id="0"/>
    </w:p>
    <w:p w14:paraId="5C7A073C" w14:textId="35C5D13C" w:rsidR="00F05D06" w:rsidRPr="00E60140" w:rsidRDefault="002E243E" w:rsidP="00F05D06">
      <w:pPr>
        <w:spacing w:line="360" w:lineRule="auto"/>
        <w:jc w:val="both"/>
        <w:rPr>
          <w:rFonts w:ascii="Times New Roman" w:hAnsi="Times New Roman" w:cs="Times New Roman"/>
          <w:b/>
          <w:bCs/>
        </w:rPr>
      </w:pPr>
      <w:r>
        <w:rPr>
          <w:rFonts w:ascii="Times New Roman" w:hAnsi="Times New Roman" w:cs="Times New Roman"/>
          <w:b/>
          <w:bCs/>
        </w:rPr>
        <w:t xml:space="preserve">2 </w:t>
      </w:r>
      <w:r w:rsidR="009E6E97" w:rsidRPr="009E6E97">
        <w:rPr>
          <w:rFonts w:ascii="Arial" w:hAnsi="Arial" w:cs="Arial"/>
          <w:b/>
          <w:bCs/>
          <w:sz w:val="22"/>
          <w:szCs w:val="22"/>
        </w:rPr>
        <w:t>OBJECTIVES OF THE STUDY</w:t>
      </w:r>
    </w:p>
    <w:p w14:paraId="507471C5" w14:textId="77777777" w:rsidR="00F05D06" w:rsidRPr="00E60140" w:rsidRDefault="00F05D06" w:rsidP="00F05D06">
      <w:pPr>
        <w:spacing w:line="360" w:lineRule="auto"/>
        <w:jc w:val="both"/>
        <w:rPr>
          <w:rFonts w:ascii="Times New Roman" w:hAnsi="Times New Roman" w:cs="Times New Roman"/>
        </w:rPr>
      </w:pPr>
      <w:r w:rsidRPr="00E60140">
        <w:rPr>
          <w:rFonts w:ascii="Times New Roman" w:hAnsi="Times New Roman" w:cs="Times New Roman"/>
        </w:rPr>
        <w:t>To assess the level and underlying dimensions of climate literacy among  secondary school students in Kerala, with specific reference to their knowledge, attitudes, and perceptions toward climate change.</w:t>
      </w:r>
    </w:p>
    <w:p w14:paraId="1E3D7EC4" w14:textId="77777777" w:rsidR="00F05D06" w:rsidRPr="00E60140" w:rsidRDefault="00F05D06" w:rsidP="00F05D06">
      <w:pPr>
        <w:numPr>
          <w:ilvl w:val="0"/>
          <w:numId w:val="1"/>
        </w:numPr>
        <w:spacing w:line="360" w:lineRule="auto"/>
        <w:jc w:val="both"/>
        <w:rPr>
          <w:rFonts w:ascii="Times New Roman" w:hAnsi="Times New Roman" w:cs="Times New Roman"/>
        </w:rPr>
      </w:pPr>
      <w:r w:rsidRPr="00E60140">
        <w:rPr>
          <w:rFonts w:ascii="Times New Roman" w:hAnsi="Times New Roman" w:cs="Times New Roman"/>
        </w:rPr>
        <w:t>To assess the level of climate change knowledge among secondary school students.</w:t>
      </w:r>
    </w:p>
    <w:p w14:paraId="3834E3C5" w14:textId="77777777" w:rsidR="00F05D06" w:rsidRPr="00E60140" w:rsidRDefault="00F05D06" w:rsidP="00F05D06">
      <w:pPr>
        <w:numPr>
          <w:ilvl w:val="0"/>
          <w:numId w:val="1"/>
        </w:numPr>
        <w:spacing w:line="360" w:lineRule="auto"/>
        <w:jc w:val="both"/>
        <w:rPr>
          <w:rFonts w:ascii="Times New Roman" w:hAnsi="Times New Roman" w:cs="Times New Roman"/>
        </w:rPr>
      </w:pPr>
      <w:r w:rsidRPr="00E60140">
        <w:rPr>
          <w:rFonts w:ascii="Times New Roman" w:hAnsi="Times New Roman" w:cs="Times New Roman"/>
        </w:rPr>
        <w:t>To examine the attitudes of secondary school students toward climate change and environmental responsibility.</w:t>
      </w:r>
    </w:p>
    <w:p w14:paraId="6012C9BE" w14:textId="77777777" w:rsidR="00F05D06" w:rsidRPr="00E60140" w:rsidRDefault="00F05D06" w:rsidP="00F05D06">
      <w:pPr>
        <w:numPr>
          <w:ilvl w:val="0"/>
          <w:numId w:val="1"/>
        </w:numPr>
        <w:spacing w:line="360" w:lineRule="auto"/>
        <w:jc w:val="both"/>
        <w:rPr>
          <w:rFonts w:ascii="Times New Roman" w:hAnsi="Times New Roman" w:cs="Times New Roman"/>
        </w:rPr>
      </w:pPr>
      <w:r w:rsidRPr="00E60140">
        <w:rPr>
          <w:rFonts w:ascii="Times New Roman" w:hAnsi="Times New Roman" w:cs="Times New Roman"/>
        </w:rPr>
        <w:t>To analyze students’ perceptions and beliefs regarding the seriousness and impacts of climate change.</w:t>
      </w:r>
    </w:p>
    <w:p w14:paraId="4BD25B4F" w14:textId="77777777" w:rsidR="00F05D06" w:rsidRPr="00F05D06" w:rsidRDefault="002E243E" w:rsidP="00F05D06">
      <w:pPr>
        <w:spacing w:line="360" w:lineRule="auto"/>
        <w:jc w:val="both"/>
        <w:rPr>
          <w:rFonts w:ascii="Times New Roman" w:hAnsi="Times New Roman" w:cs="Times New Roman"/>
        </w:rPr>
      </w:pPr>
      <w:r>
        <w:rPr>
          <w:rFonts w:ascii="Times New Roman" w:hAnsi="Times New Roman" w:cs="Times New Roman"/>
        </w:rPr>
        <w:t xml:space="preserve">     4.</w:t>
      </w:r>
      <w:r w:rsidR="00F05D06" w:rsidRPr="00E60140">
        <w:rPr>
          <w:rFonts w:ascii="Times New Roman" w:hAnsi="Times New Roman" w:cs="Times New Roman"/>
        </w:rPr>
        <w:t>To identify the key dimensions of climate literacy among secondary school students using Exploratory Factor Analysis</w:t>
      </w:r>
    </w:p>
    <w:p w14:paraId="6005C502" w14:textId="77777777" w:rsidR="00F05D06" w:rsidRPr="002E243E" w:rsidRDefault="004F0C4E" w:rsidP="009E6E97">
      <w:pPr>
        <w:spacing w:line="360" w:lineRule="auto"/>
        <w:ind w:left="720"/>
        <w:jc w:val="both"/>
        <w:rPr>
          <w:rFonts w:ascii="Times New Roman" w:hAnsi="Times New Roman" w:cs="Times New Roman"/>
          <w:b/>
          <w:bCs/>
        </w:rPr>
      </w:pPr>
      <w:r>
        <w:rPr>
          <w:rFonts w:ascii="Times New Roman" w:hAnsi="Times New Roman" w:cs="Times New Roman"/>
          <w:b/>
          <w:bCs/>
        </w:rPr>
        <w:t xml:space="preserve">3 </w:t>
      </w:r>
      <w:r w:rsidR="00F05D06" w:rsidRPr="00E323D7">
        <w:rPr>
          <w:rFonts w:ascii="Arial" w:hAnsi="Arial" w:cs="Arial"/>
          <w:b/>
          <w:bCs/>
          <w:sz w:val="22"/>
          <w:szCs w:val="22"/>
        </w:rPr>
        <w:t>M</w:t>
      </w:r>
      <w:r w:rsidR="00F54BCA" w:rsidRPr="00E323D7">
        <w:rPr>
          <w:rFonts w:ascii="Arial" w:hAnsi="Arial" w:cs="Arial"/>
          <w:b/>
          <w:bCs/>
          <w:sz w:val="22"/>
          <w:szCs w:val="22"/>
        </w:rPr>
        <w:t>ETHODS</w:t>
      </w:r>
    </w:p>
    <w:p w14:paraId="5863B95D" w14:textId="77777777" w:rsidR="00F05D06" w:rsidRPr="00F05D06" w:rsidRDefault="00F05D06" w:rsidP="00F05D06">
      <w:pPr>
        <w:spacing w:line="360" w:lineRule="auto"/>
        <w:jc w:val="both"/>
        <w:rPr>
          <w:rFonts w:ascii="Times New Roman" w:hAnsi="Times New Roman" w:cs="Times New Roman"/>
        </w:rPr>
      </w:pPr>
      <w:r w:rsidRPr="00F05D06">
        <w:rPr>
          <w:rFonts w:ascii="Times New Roman" w:hAnsi="Times New Roman" w:cs="Times New Roman"/>
        </w:rPr>
        <w:t xml:space="preserve"> The study adopted a quantitative, cross-sectional survey design to assess the level of climate literacy among secondary school students, focusing on three core dimensions—knowledge, attitudes, and perceptions toward climate change—using Exploratory Factor Analysis (EFA) to identify underlying latent dimensions. The research was conducted among students of Classes IX and X (aged 13–16 years) enrolled in government and aided schools in Kerala, </w:t>
      </w:r>
      <w:r w:rsidRPr="00F05D06">
        <w:rPr>
          <w:rFonts w:ascii="Times New Roman" w:hAnsi="Times New Roman" w:cs="Times New Roman"/>
        </w:rPr>
        <w:lastRenderedPageBreak/>
        <w:t>India, a region selected due to its high vulnerability to climate-related hazards such as floods, landslides, and extreme rainfall. A multistage stratified random sampling technique was employed, wherein schools were first stratified by management type, followed by random selection of classes and students, resulting in a final sample of 420 students, which met the recommended criteria for factor analysis. Data were collected using a structured questionnaire developed from established climate literacy frameworks and empirical literature, comprising sections on socio-demographic characteristics, climate change knowledge, attitudes toward climate change, and perceptions and beliefs, with responses measured on a five-point Likert scale. Content validity was ensured through expert review, and reliability was established via a pilot study and Cronbach’s alpha values exceeding 0.70. After obtaining necessary permissions and informed consent, questionnaires were administered in classroom settings with assurances of confidentiality and voluntary participation. Data were analyzed using SPSS, employing descriptive statistics and tests of suitability for factor analysis, including the Kaiser–Meyer–Olkin measure and Bartlett’s Test of Sphericity, followed by EFA using Principal Component Analysis with Varimax rotation, retaining factors with eigenvalues greater than one and factor loadings of 0.50 or above. Extracted factors were conceptually interpreted to represent key dimensions of climate literacy, such as climate science knowledge, environmental concern, perceived climate risk, and action orientation, and factor scores were optionally used to construct a composite Climate Literacy Index. Ethical standards were strictly maintained throughout the study, though limitations include reliance on self-reported data and the context-specific nature of the findings.</w:t>
      </w:r>
    </w:p>
    <w:p w14:paraId="04CB043F" w14:textId="77777777" w:rsidR="00F05D06" w:rsidRPr="00C45A35" w:rsidRDefault="004F0C4E" w:rsidP="009E6E97">
      <w:pPr>
        <w:spacing w:line="360" w:lineRule="auto"/>
        <w:ind w:left="720"/>
        <w:jc w:val="both"/>
        <w:rPr>
          <w:rFonts w:ascii="Times New Roman" w:hAnsi="Times New Roman" w:cs="Times New Roman"/>
          <w:b/>
          <w:bCs/>
        </w:rPr>
      </w:pPr>
      <w:r>
        <w:rPr>
          <w:rFonts w:ascii="Times New Roman" w:hAnsi="Times New Roman" w:cs="Times New Roman"/>
          <w:b/>
          <w:bCs/>
        </w:rPr>
        <w:t>4</w:t>
      </w:r>
      <w:r w:rsidRPr="009E6E97">
        <w:rPr>
          <w:rFonts w:ascii="Arial" w:hAnsi="Arial" w:cs="Arial"/>
          <w:b/>
          <w:bCs/>
          <w:sz w:val="22"/>
          <w:szCs w:val="22"/>
        </w:rPr>
        <w:t>.</w:t>
      </w:r>
      <w:r w:rsidR="009E6E97" w:rsidRPr="009E6E97">
        <w:rPr>
          <w:rFonts w:ascii="Arial" w:hAnsi="Arial" w:cs="Arial"/>
          <w:b/>
          <w:bCs/>
          <w:sz w:val="22"/>
          <w:szCs w:val="22"/>
        </w:rPr>
        <w:t>RESULTS</w:t>
      </w:r>
    </w:p>
    <w:p w14:paraId="7B6EA818" w14:textId="77777777" w:rsidR="00F05D06" w:rsidRDefault="00F05D06" w:rsidP="00F05D06">
      <w:pPr>
        <w:spacing w:line="360" w:lineRule="auto"/>
        <w:jc w:val="both"/>
        <w:rPr>
          <w:rFonts w:ascii="Times New Roman" w:hAnsi="Times New Roman" w:cs="Times New Roman"/>
        </w:rPr>
      </w:pPr>
      <w:r w:rsidRPr="00C45A35">
        <w:rPr>
          <w:rFonts w:ascii="Times New Roman" w:hAnsi="Times New Roman" w:cs="Times New Roman"/>
        </w:rPr>
        <w:t xml:space="preserve">This section presents the findings of the study on climate literacy among secondary school students in Kerala. The analysis is based on data collected from 420 students using a structured questionnaire designed to assess climate change knowledge, attitudes, and perceptions. Descriptive statistics were employed to summarize the overall trends and distribution of responses across the key variables of the study. Further, the suitability of the data for factor analysis was examined using the Kaiser–Meyer–Olkin (KMO) measure and Bartlett’s Test of Sphericity. Exploratory Factor Analysis (EFA) was then conducted to identify the underlying dimensions of climate literacy and to examine the factor structure of the instrument. The results are presented systematically in relation to the study objectives, </w:t>
      </w:r>
      <w:r w:rsidRPr="00C45A35">
        <w:rPr>
          <w:rFonts w:ascii="Times New Roman" w:hAnsi="Times New Roman" w:cs="Times New Roman"/>
        </w:rPr>
        <w:lastRenderedPageBreak/>
        <w:t>highlighting key patterns, dominant factors, and meaningful insights into students’ levels of climate literacy.</w:t>
      </w:r>
    </w:p>
    <w:p w14:paraId="5F339E4C" w14:textId="77777777" w:rsidR="00CF4ECA" w:rsidRPr="007922E9" w:rsidRDefault="00CF4ECA" w:rsidP="00CF4ECA">
      <w:pPr>
        <w:spacing w:line="360" w:lineRule="auto"/>
        <w:jc w:val="both"/>
        <w:rPr>
          <w:rFonts w:ascii="Times New Roman" w:hAnsi="Times New Roman" w:cs="Times New Roman"/>
          <w:b/>
          <w:bCs/>
        </w:rPr>
      </w:pPr>
      <w:r>
        <w:rPr>
          <w:rFonts w:ascii="Times New Roman" w:hAnsi="Times New Roman" w:cs="Times New Roman"/>
        </w:rPr>
        <w:t xml:space="preserve">Table 1  </w:t>
      </w:r>
      <w:r w:rsidRPr="007922E9">
        <w:rPr>
          <w:rFonts w:ascii="Times New Roman" w:hAnsi="Times New Roman" w:cs="Times New Roman"/>
          <w:b/>
          <w:bCs/>
        </w:rPr>
        <w:t>Descriptive Statistics of Climate Literacy Variables</w:t>
      </w:r>
    </w:p>
    <w:tbl>
      <w:tblPr>
        <w:tblW w:w="5000" w:type="pct"/>
        <w:tblLook w:val="04A0" w:firstRow="1" w:lastRow="0" w:firstColumn="1" w:lastColumn="0" w:noHBand="0" w:noVBand="1"/>
      </w:tblPr>
      <w:tblGrid>
        <w:gridCol w:w="562"/>
        <w:gridCol w:w="527"/>
        <w:gridCol w:w="5193"/>
        <w:gridCol w:w="567"/>
        <w:gridCol w:w="1063"/>
        <w:gridCol w:w="1330"/>
      </w:tblGrid>
      <w:tr w:rsidR="004F0C4E" w:rsidRPr="004F0C4E" w14:paraId="16B09076" w14:textId="77777777" w:rsidTr="004F0C4E">
        <w:trPr>
          <w:trHeight w:val="290"/>
        </w:trPr>
        <w:tc>
          <w:tcPr>
            <w:tcW w:w="360" w:type="pct"/>
            <w:tcBorders>
              <w:top w:val="single" w:sz="4" w:space="0" w:color="auto"/>
              <w:left w:val="single" w:sz="4" w:space="0" w:color="auto"/>
              <w:bottom w:val="single" w:sz="4" w:space="0" w:color="auto"/>
              <w:right w:val="single" w:sz="4" w:space="0" w:color="auto"/>
            </w:tcBorders>
            <w:noWrap/>
            <w:vAlign w:val="bottom"/>
            <w:hideMark/>
          </w:tcPr>
          <w:p w14:paraId="5A4CB3EE" w14:textId="77777777" w:rsidR="004F0C4E" w:rsidRPr="004F0C4E" w:rsidRDefault="004F0C4E" w:rsidP="004F0C4E">
            <w:pPr>
              <w:spacing w:after="0" w:line="240" w:lineRule="auto"/>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L. No.</w:t>
            </w:r>
          </w:p>
        </w:tc>
        <w:tc>
          <w:tcPr>
            <w:tcW w:w="277" w:type="pct"/>
            <w:tcBorders>
              <w:top w:val="single" w:sz="4" w:space="0" w:color="auto"/>
              <w:left w:val="nil"/>
              <w:bottom w:val="single" w:sz="4" w:space="0" w:color="auto"/>
              <w:right w:val="single" w:sz="4" w:space="0" w:color="auto"/>
            </w:tcBorders>
            <w:noWrap/>
            <w:vAlign w:val="bottom"/>
            <w:hideMark/>
          </w:tcPr>
          <w:p w14:paraId="4B9FA7FF" w14:textId="77777777" w:rsidR="004F0C4E" w:rsidRPr="004F0C4E" w:rsidRDefault="004F0C4E" w:rsidP="004F0C4E">
            <w:pPr>
              <w:spacing w:after="0" w:line="240" w:lineRule="auto"/>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Scale</w:t>
            </w:r>
          </w:p>
        </w:tc>
        <w:tc>
          <w:tcPr>
            <w:tcW w:w="3026" w:type="pct"/>
            <w:tcBorders>
              <w:top w:val="single" w:sz="4" w:space="0" w:color="auto"/>
              <w:left w:val="nil"/>
              <w:bottom w:val="single" w:sz="4" w:space="0" w:color="auto"/>
              <w:right w:val="single" w:sz="4" w:space="0" w:color="auto"/>
            </w:tcBorders>
            <w:noWrap/>
            <w:vAlign w:val="bottom"/>
            <w:hideMark/>
          </w:tcPr>
          <w:p w14:paraId="46FCC91D" w14:textId="77777777" w:rsidR="004F0C4E" w:rsidRPr="004F0C4E" w:rsidRDefault="004F0C4E" w:rsidP="004F0C4E">
            <w:pPr>
              <w:spacing w:after="0" w:line="240" w:lineRule="auto"/>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Variables</w:t>
            </w:r>
          </w:p>
        </w:tc>
        <w:tc>
          <w:tcPr>
            <w:tcW w:w="450" w:type="pct"/>
            <w:tcBorders>
              <w:top w:val="single" w:sz="4" w:space="0" w:color="auto"/>
              <w:left w:val="nil"/>
              <w:bottom w:val="single" w:sz="4" w:space="0" w:color="auto"/>
              <w:right w:val="single" w:sz="4" w:space="0" w:color="auto"/>
            </w:tcBorders>
            <w:noWrap/>
            <w:vAlign w:val="bottom"/>
            <w:hideMark/>
          </w:tcPr>
          <w:p w14:paraId="6ABC3174" w14:textId="77777777" w:rsidR="004F0C4E" w:rsidRPr="004F0C4E" w:rsidRDefault="004F0C4E" w:rsidP="004F0C4E">
            <w:pPr>
              <w:spacing w:after="0" w:line="240" w:lineRule="auto"/>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Mean</w:t>
            </w:r>
          </w:p>
        </w:tc>
        <w:tc>
          <w:tcPr>
            <w:tcW w:w="439" w:type="pct"/>
            <w:tcBorders>
              <w:top w:val="single" w:sz="4" w:space="0" w:color="auto"/>
              <w:left w:val="nil"/>
              <w:bottom w:val="single" w:sz="4" w:space="0" w:color="auto"/>
              <w:right w:val="single" w:sz="4" w:space="0" w:color="auto"/>
            </w:tcBorders>
            <w:noWrap/>
            <w:vAlign w:val="bottom"/>
            <w:hideMark/>
          </w:tcPr>
          <w:p w14:paraId="50C219C3" w14:textId="77777777" w:rsidR="004F0C4E" w:rsidRPr="004F0C4E" w:rsidRDefault="004F0C4E" w:rsidP="004F0C4E">
            <w:pPr>
              <w:spacing w:after="0" w:line="240" w:lineRule="auto"/>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Std. Deviation</w:t>
            </w:r>
          </w:p>
        </w:tc>
        <w:tc>
          <w:tcPr>
            <w:tcW w:w="448" w:type="pct"/>
            <w:tcBorders>
              <w:top w:val="single" w:sz="4" w:space="0" w:color="auto"/>
              <w:left w:val="nil"/>
              <w:bottom w:val="single" w:sz="4" w:space="0" w:color="auto"/>
              <w:right w:val="single" w:sz="4" w:space="0" w:color="auto"/>
            </w:tcBorders>
            <w:noWrap/>
            <w:vAlign w:val="bottom"/>
            <w:hideMark/>
          </w:tcPr>
          <w:p w14:paraId="416339E3" w14:textId="77777777" w:rsidR="004F0C4E" w:rsidRPr="004F0C4E" w:rsidRDefault="004F0C4E" w:rsidP="004F0C4E">
            <w:pPr>
              <w:spacing w:after="0" w:line="240" w:lineRule="auto"/>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Analysis (Samples)</w:t>
            </w:r>
          </w:p>
        </w:tc>
      </w:tr>
      <w:tr w:rsidR="004F0C4E" w:rsidRPr="004F0C4E" w14:paraId="348DA9BA" w14:textId="77777777" w:rsidTr="004F0C4E">
        <w:trPr>
          <w:trHeight w:val="290"/>
        </w:trPr>
        <w:tc>
          <w:tcPr>
            <w:tcW w:w="360" w:type="pct"/>
            <w:tcBorders>
              <w:top w:val="nil"/>
              <w:left w:val="single" w:sz="4" w:space="0" w:color="auto"/>
              <w:bottom w:val="single" w:sz="4" w:space="0" w:color="auto"/>
              <w:right w:val="single" w:sz="4" w:space="0" w:color="auto"/>
            </w:tcBorders>
            <w:noWrap/>
            <w:vAlign w:val="bottom"/>
            <w:hideMark/>
          </w:tcPr>
          <w:p w14:paraId="0EA2ADED"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1</w:t>
            </w:r>
          </w:p>
        </w:tc>
        <w:tc>
          <w:tcPr>
            <w:tcW w:w="277" w:type="pct"/>
            <w:tcBorders>
              <w:top w:val="nil"/>
              <w:left w:val="nil"/>
              <w:bottom w:val="single" w:sz="4" w:space="0" w:color="auto"/>
              <w:right w:val="single" w:sz="4" w:space="0" w:color="auto"/>
            </w:tcBorders>
            <w:noWrap/>
            <w:vAlign w:val="bottom"/>
            <w:hideMark/>
          </w:tcPr>
          <w:p w14:paraId="11F71346" w14:textId="77777777" w:rsidR="004F0C4E" w:rsidRPr="004F0C4E" w:rsidRDefault="004F0C4E" w:rsidP="004F0C4E">
            <w:pPr>
              <w:spacing w:after="0" w:line="240" w:lineRule="auto"/>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K1</w:t>
            </w:r>
          </w:p>
        </w:tc>
        <w:tc>
          <w:tcPr>
            <w:tcW w:w="3026" w:type="pct"/>
            <w:tcBorders>
              <w:top w:val="nil"/>
              <w:left w:val="nil"/>
              <w:bottom w:val="single" w:sz="4" w:space="0" w:color="auto"/>
              <w:right w:val="single" w:sz="4" w:space="0" w:color="auto"/>
            </w:tcBorders>
            <w:noWrap/>
            <w:vAlign w:val="bottom"/>
            <w:hideMark/>
          </w:tcPr>
          <w:p w14:paraId="4EAB246B" w14:textId="77777777" w:rsidR="004F0C4E" w:rsidRPr="004F0C4E" w:rsidRDefault="004F0C4E" w:rsidP="004F0C4E">
            <w:pPr>
              <w:spacing w:after="0" w:line="240" w:lineRule="auto"/>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Climate change refers to long-term changes in temperature and weather patterns.</w:t>
            </w:r>
          </w:p>
        </w:tc>
        <w:tc>
          <w:tcPr>
            <w:tcW w:w="450" w:type="pct"/>
            <w:tcBorders>
              <w:top w:val="nil"/>
              <w:left w:val="nil"/>
              <w:bottom w:val="single" w:sz="4" w:space="0" w:color="auto"/>
              <w:right w:val="single" w:sz="4" w:space="0" w:color="auto"/>
            </w:tcBorders>
            <w:noWrap/>
            <w:vAlign w:val="bottom"/>
            <w:hideMark/>
          </w:tcPr>
          <w:p w14:paraId="16A0FB5C"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2.72</w:t>
            </w:r>
          </w:p>
        </w:tc>
        <w:tc>
          <w:tcPr>
            <w:tcW w:w="439" w:type="pct"/>
            <w:tcBorders>
              <w:top w:val="nil"/>
              <w:left w:val="nil"/>
              <w:bottom w:val="single" w:sz="4" w:space="0" w:color="auto"/>
              <w:right w:val="single" w:sz="4" w:space="0" w:color="auto"/>
            </w:tcBorders>
            <w:noWrap/>
            <w:vAlign w:val="bottom"/>
            <w:hideMark/>
          </w:tcPr>
          <w:p w14:paraId="38D7ADC6"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0.874</w:t>
            </w:r>
          </w:p>
        </w:tc>
        <w:tc>
          <w:tcPr>
            <w:tcW w:w="448" w:type="pct"/>
            <w:tcBorders>
              <w:top w:val="nil"/>
              <w:left w:val="nil"/>
              <w:bottom w:val="single" w:sz="4" w:space="0" w:color="auto"/>
              <w:right w:val="single" w:sz="4" w:space="0" w:color="auto"/>
            </w:tcBorders>
            <w:noWrap/>
            <w:vAlign w:val="bottom"/>
            <w:hideMark/>
          </w:tcPr>
          <w:p w14:paraId="453244FE"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420</w:t>
            </w:r>
          </w:p>
        </w:tc>
      </w:tr>
      <w:tr w:rsidR="004F0C4E" w:rsidRPr="004F0C4E" w14:paraId="06A31C13" w14:textId="77777777" w:rsidTr="004F0C4E">
        <w:trPr>
          <w:trHeight w:val="290"/>
        </w:trPr>
        <w:tc>
          <w:tcPr>
            <w:tcW w:w="360" w:type="pct"/>
            <w:tcBorders>
              <w:top w:val="nil"/>
              <w:left w:val="single" w:sz="4" w:space="0" w:color="auto"/>
              <w:bottom w:val="single" w:sz="4" w:space="0" w:color="auto"/>
              <w:right w:val="single" w:sz="4" w:space="0" w:color="auto"/>
            </w:tcBorders>
            <w:noWrap/>
            <w:vAlign w:val="bottom"/>
            <w:hideMark/>
          </w:tcPr>
          <w:p w14:paraId="39B51C2A"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2</w:t>
            </w:r>
          </w:p>
        </w:tc>
        <w:tc>
          <w:tcPr>
            <w:tcW w:w="277" w:type="pct"/>
            <w:tcBorders>
              <w:top w:val="nil"/>
              <w:left w:val="nil"/>
              <w:bottom w:val="single" w:sz="4" w:space="0" w:color="auto"/>
              <w:right w:val="single" w:sz="4" w:space="0" w:color="auto"/>
            </w:tcBorders>
            <w:noWrap/>
            <w:vAlign w:val="bottom"/>
            <w:hideMark/>
          </w:tcPr>
          <w:p w14:paraId="740637B1" w14:textId="77777777" w:rsidR="004F0C4E" w:rsidRPr="004F0C4E" w:rsidRDefault="004F0C4E" w:rsidP="004F0C4E">
            <w:pPr>
              <w:spacing w:after="0" w:line="240" w:lineRule="auto"/>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K2</w:t>
            </w:r>
          </w:p>
        </w:tc>
        <w:tc>
          <w:tcPr>
            <w:tcW w:w="3026" w:type="pct"/>
            <w:tcBorders>
              <w:top w:val="nil"/>
              <w:left w:val="nil"/>
              <w:bottom w:val="single" w:sz="4" w:space="0" w:color="auto"/>
              <w:right w:val="single" w:sz="4" w:space="0" w:color="auto"/>
            </w:tcBorders>
            <w:noWrap/>
            <w:vAlign w:val="bottom"/>
            <w:hideMark/>
          </w:tcPr>
          <w:p w14:paraId="2D938999" w14:textId="77777777" w:rsidR="004F0C4E" w:rsidRPr="004F0C4E" w:rsidRDefault="004F0C4E" w:rsidP="004F0C4E">
            <w:pPr>
              <w:spacing w:after="0" w:line="240" w:lineRule="auto"/>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Human activities such as burning fossil fuels contribute to climate change.</w:t>
            </w:r>
          </w:p>
        </w:tc>
        <w:tc>
          <w:tcPr>
            <w:tcW w:w="450" w:type="pct"/>
            <w:tcBorders>
              <w:top w:val="nil"/>
              <w:left w:val="nil"/>
              <w:bottom w:val="single" w:sz="4" w:space="0" w:color="auto"/>
              <w:right w:val="single" w:sz="4" w:space="0" w:color="auto"/>
            </w:tcBorders>
            <w:noWrap/>
            <w:vAlign w:val="bottom"/>
            <w:hideMark/>
          </w:tcPr>
          <w:p w14:paraId="101275A5"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2.72</w:t>
            </w:r>
          </w:p>
        </w:tc>
        <w:tc>
          <w:tcPr>
            <w:tcW w:w="439" w:type="pct"/>
            <w:tcBorders>
              <w:top w:val="nil"/>
              <w:left w:val="nil"/>
              <w:bottom w:val="single" w:sz="4" w:space="0" w:color="auto"/>
              <w:right w:val="single" w:sz="4" w:space="0" w:color="auto"/>
            </w:tcBorders>
            <w:noWrap/>
            <w:vAlign w:val="bottom"/>
            <w:hideMark/>
          </w:tcPr>
          <w:p w14:paraId="2F380439"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0.856</w:t>
            </w:r>
          </w:p>
        </w:tc>
        <w:tc>
          <w:tcPr>
            <w:tcW w:w="448" w:type="pct"/>
            <w:tcBorders>
              <w:top w:val="nil"/>
              <w:left w:val="nil"/>
              <w:bottom w:val="single" w:sz="4" w:space="0" w:color="auto"/>
              <w:right w:val="single" w:sz="4" w:space="0" w:color="auto"/>
            </w:tcBorders>
            <w:noWrap/>
            <w:vAlign w:val="bottom"/>
            <w:hideMark/>
          </w:tcPr>
          <w:p w14:paraId="1306CAEA"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420</w:t>
            </w:r>
          </w:p>
        </w:tc>
      </w:tr>
      <w:tr w:rsidR="004F0C4E" w:rsidRPr="004F0C4E" w14:paraId="16AFB545" w14:textId="77777777" w:rsidTr="004F0C4E">
        <w:trPr>
          <w:trHeight w:val="290"/>
        </w:trPr>
        <w:tc>
          <w:tcPr>
            <w:tcW w:w="360" w:type="pct"/>
            <w:tcBorders>
              <w:top w:val="nil"/>
              <w:left w:val="single" w:sz="4" w:space="0" w:color="auto"/>
              <w:bottom w:val="single" w:sz="4" w:space="0" w:color="auto"/>
              <w:right w:val="single" w:sz="4" w:space="0" w:color="auto"/>
            </w:tcBorders>
            <w:noWrap/>
            <w:vAlign w:val="bottom"/>
            <w:hideMark/>
          </w:tcPr>
          <w:p w14:paraId="3A78A6B2"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3</w:t>
            </w:r>
          </w:p>
        </w:tc>
        <w:tc>
          <w:tcPr>
            <w:tcW w:w="277" w:type="pct"/>
            <w:tcBorders>
              <w:top w:val="nil"/>
              <w:left w:val="nil"/>
              <w:bottom w:val="single" w:sz="4" w:space="0" w:color="auto"/>
              <w:right w:val="single" w:sz="4" w:space="0" w:color="auto"/>
            </w:tcBorders>
            <w:noWrap/>
            <w:vAlign w:val="bottom"/>
            <w:hideMark/>
          </w:tcPr>
          <w:p w14:paraId="419FD16E" w14:textId="77777777" w:rsidR="004F0C4E" w:rsidRPr="004F0C4E" w:rsidRDefault="004F0C4E" w:rsidP="004F0C4E">
            <w:pPr>
              <w:spacing w:after="0" w:line="240" w:lineRule="auto"/>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K3</w:t>
            </w:r>
          </w:p>
        </w:tc>
        <w:tc>
          <w:tcPr>
            <w:tcW w:w="3026" w:type="pct"/>
            <w:tcBorders>
              <w:top w:val="nil"/>
              <w:left w:val="nil"/>
              <w:bottom w:val="single" w:sz="4" w:space="0" w:color="auto"/>
              <w:right w:val="single" w:sz="4" w:space="0" w:color="auto"/>
            </w:tcBorders>
            <w:noWrap/>
            <w:vAlign w:val="bottom"/>
            <w:hideMark/>
          </w:tcPr>
          <w:p w14:paraId="2B324FD7" w14:textId="77777777" w:rsidR="004F0C4E" w:rsidRPr="004F0C4E" w:rsidRDefault="004F0C4E" w:rsidP="004F0C4E">
            <w:pPr>
              <w:spacing w:after="0" w:line="240" w:lineRule="auto"/>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Greenhouse gases trap heat in the Earth’s atmosphere.</w:t>
            </w:r>
          </w:p>
        </w:tc>
        <w:tc>
          <w:tcPr>
            <w:tcW w:w="450" w:type="pct"/>
            <w:tcBorders>
              <w:top w:val="nil"/>
              <w:left w:val="nil"/>
              <w:bottom w:val="single" w:sz="4" w:space="0" w:color="auto"/>
              <w:right w:val="single" w:sz="4" w:space="0" w:color="auto"/>
            </w:tcBorders>
            <w:noWrap/>
            <w:vAlign w:val="bottom"/>
            <w:hideMark/>
          </w:tcPr>
          <w:p w14:paraId="442DADA4"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2.7</w:t>
            </w:r>
          </w:p>
        </w:tc>
        <w:tc>
          <w:tcPr>
            <w:tcW w:w="439" w:type="pct"/>
            <w:tcBorders>
              <w:top w:val="nil"/>
              <w:left w:val="nil"/>
              <w:bottom w:val="single" w:sz="4" w:space="0" w:color="auto"/>
              <w:right w:val="single" w:sz="4" w:space="0" w:color="auto"/>
            </w:tcBorders>
            <w:noWrap/>
            <w:vAlign w:val="bottom"/>
            <w:hideMark/>
          </w:tcPr>
          <w:p w14:paraId="276B51CF"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0.869</w:t>
            </w:r>
          </w:p>
        </w:tc>
        <w:tc>
          <w:tcPr>
            <w:tcW w:w="448" w:type="pct"/>
            <w:tcBorders>
              <w:top w:val="nil"/>
              <w:left w:val="nil"/>
              <w:bottom w:val="single" w:sz="4" w:space="0" w:color="auto"/>
              <w:right w:val="single" w:sz="4" w:space="0" w:color="auto"/>
            </w:tcBorders>
            <w:noWrap/>
            <w:vAlign w:val="bottom"/>
            <w:hideMark/>
          </w:tcPr>
          <w:p w14:paraId="5B2E34E2"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420</w:t>
            </w:r>
          </w:p>
        </w:tc>
      </w:tr>
      <w:tr w:rsidR="004F0C4E" w:rsidRPr="004F0C4E" w14:paraId="1D96CEC2" w14:textId="77777777" w:rsidTr="004F0C4E">
        <w:trPr>
          <w:trHeight w:val="290"/>
        </w:trPr>
        <w:tc>
          <w:tcPr>
            <w:tcW w:w="360" w:type="pct"/>
            <w:tcBorders>
              <w:top w:val="nil"/>
              <w:left w:val="single" w:sz="4" w:space="0" w:color="auto"/>
              <w:bottom w:val="single" w:sz="4" w:space="0" w:color="auto"/>
              <w:right w:val="single" w:sz="4" w:space="0" w:color="auto"/>
            </w:tcBorders>
            <w:noWrap/>
            <w:vAlign w:val="bottom"/>
            <w:hideMark/>
          </w:tcPr>
          <w:p w14:paraId="6DC9D282"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4</w:t>
            </w:r>
          </w:p>
        </w:tc>
        <w:tc>
          <w:tcPr>
            <w:tcW w:w="277" w:type="pct"/>
            <w:tcBorders>
              <w:top w:val="nil"/>
              <w:left w:val="nil"/>
              <w:bottom w:val="single" w:sz="4" w:space="0" w:color="auto"/>
              <w:right w:val="single" w:sz="4" w:space="0" w:color="auto"/>
            </w:tcBorders>
            <w:noWrap/>
            <w:vAlign w:val="bottom"/>
            <w:hideMark/>
          </w:tcPr>
          <w:p w14:paraId="729DB923" w14:textId="77777777" w:rsidR="004F0C4E" w:rsidRPr="004F0C4E" w:rsidRDefault="004F0C4E" w:rsidP="004F0C4E">
            <w:pPr>
              <w:spacing w:after="0" w:line="240" w:lineRule="auto"/>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K4</w:t>
            </w:r>
          </w:p>
        </w:tc>
        <w:tc>
          <w:tcPr>
            <w:tcW w:w="3026" w:type="pct"/>
            <w:tcBorders>
              <w:top w:val="nil"/>
              <w:left w:val="nil"/>
              <w:bottom w:val="single" w:sz="4" w:space="0" w:color="auto"/>
              <w:right w:val="single" w:sz="4" w:space="0" w:color="auto"/>
            </w:tcBorders>
            <w:noWrap/>
            <w:vAlign w:val="bottom"/>
            <w:hideMark/>
          </w:tcPr>
          <w:p w14:paraId="27D473EB" w14:textId="77777777" w:rsidR="004F0C4E" w:rsidRPr="004F0C4E" w:rsidRDefault="004F0C4E" w:rsidP="004F0C4E">
            <w:pPr>
              <w:spacing w:after="0" w:line="240" w:lineRule="auto"/>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Deforestation increases the impacts of climate change.</w:t>
            </w:r>
          </w:p>
        </w:tc>
        <w:tc>
          <w:tcPr>
            <w:tcW w:w="450" w:type="pct"/>
            <w:tcBorders>
              <w:top w:val="nil"/>
              <w:left w:val="nil"/>
              <w:bottom w:val="single" w:sz="4" w:space="0" w:color="auto"/>
              <w:right w:val="single" w:sz="4" w:space="0" w:color="auto"/>
            </w:tcBorders>
            <w:noWrap/>
            <w:vAlign w:val="bottom"/>
            <w:hideMark/>
          </w:tcPr>
          <w:p w14:paraId="1C6FD01F"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2.64</w:t>
            </w:r>
          </w:p>
        </w:tc>
        <w:tc>
          <w:tcPr>
            <w:tcW w:w="439" w:type="pct"/>
            <w:tcBorders>
              <w:top w:val="nil"/>
              <w:left w:val="nil"/>
              <w:bottom w:val="single" w:sz="4" w:space="0" w:color="auto"/>
              <w:right w:val="single" w:sz="4" w:space="0" w:color="auto"/>
            </w:tcBorders>
            <w:noWrap/>
            <w:vAlign w:val="bottom"/>
            <w:hideMark/>
          </w:tcPr>
          <w:p w14:paraId="088FEF43"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0.854</w:t>
            </w:r>
          </w:p>
        </w:tc>
        <w:tc>
          <w:tcPr>
            <w:tcW w:w="448" w:type="pct"/>
            <w:tcBorders>
              <w:top w:val="nil"/>
              <w:left w:val="nil"/>
              <w:bottom w:val="single" w:sz="4" w:space="0" w:color="auto"/>
              <w:right w:val="single" w:sz="4" w:space="0" w:color="auto"/>
            </w:tcBorders>
            <w:noWrap/>
            <w:vAlign w:val="bottom"/>
            <w:hideMark/>
          </w:tcPr>
          <w:p w14:paraId="14DA8115"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420</w:t>
            </w:r>
          </w:p>
        </w:tc>
      </w:tr>
      <w:tr w:rsidR="004F0C4E" w:rsidRPr="004F0C4E" w14:paraId="2470FE87" w14:textId="77777777" w:rsidTr="004F0C4E">
        <w:trPr>
          <w:trHeight w:val="290"/>
        </w:trPr>
        <w:tc>
          <w:tcPr>
            <w:tcW w:w="360" w:type="pct"/>
            <w:tcBorders>
              <w:top w:val="nil"/>
              <w:left w:val="single" w:sz="4" w:space="0" w:color="auto"/>
              <w:bottom w:val="single" w:sz="4" w:space="0" w:color="auto"/>
              <w:right w:val="single" w:sz="4" w:space="0" w:color="auto"/>
            </w:tcBorders>
            <w:noWrap/>
            <w:vAlign w:val="bottom"/>
            <w:hideMark/>
          </w:tcPr>
          <w:p w14:paraId="3D86B0EF"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5</w:t>
            </w:r>
          </w:p>
        </w:tc>
        <w:tc>
          <w:tcPr>
            <w:tcW w:w="277" w:type="pct"/>
            <w:tcBorders>
              <w:top w:val="nil"/>
              <w:left w:val="nil"/>
              <w:bottom w:val="single" w:sz="4" w:space="0" w:color="auto"/>
              <w:right w:val="single" w:sz="4" w:space="0" w:color="auto"/>
            </w:tcBorders>
            <w:noWrap/>
            <w:vAlign w:val="bottom"/>
            <w:hideMark/>
          </w:tcPr>
          <w:p w14:paraId="733E8D19" w14:textId="77777777" w:rsidR="004F0C4E" w:rsidRPr="004F0C4E" w:rsidRDefault="004F0C4E" w:rsidP="004F0C4E">
            <w:pPr>
              <w:spacing w:after="0" w:line="240" w:lineRule="auto"/>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K5</w:t>
            </w:r>
          </w:p>
        </w:tc>
        <w:tc>
          <w:tcPr>
            <w:tcW w:w="3026" w:type="pct"/>
            <w:tcBorders>
              <w:top w:val="nil"/>
              <w:left w:val="nil"/>
              <w:bottom w:val="single" w:sz="4" w:space="0" w:color="auto"/>
              <w:right w:val="single" w:sz="4" w:space="0" w:color="auto"/>
            </w:tcBorders>
            <w:noWrap/>
            <w:vAlign w:val="bottom"/>
            <w:hideMark/>
          </w:tcPr>
          <w:p w14:paraId="41B7F4D6" w14:textId="77777777" w:rsidR="004F0C4E" w:rsidRPr="004F0C4E" w:rsidRDefault="004F0C4E" w:rsidP="004F0C4E">
            <w:pPr>
              <w:spacing w:after="0" w:line="240" w:lineRule="auto"/>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Climate change can cause floods, droughts, and sea-level rise.</w:t>
            </w:r>
          </w:p>
        </w:tc>
        <w:tc>
          <w:tcPr>
            <w:tcW w:w="450" w:type="pct"/>
            <w:tcBorders>
              <w:top w:val="nil"/>
              <w:left w:val="nil"/>
              <w:bottom w:val="single" w:sz="4" w:space="0" w:color="auto"/>
              <w:right w:val="single" w:sz="4" w:space="0" w:color="auto"/>
            </w:tcBorders>
            <w:noWrap/>
            <w:vAlign w:val="bottom"/>
            <w:hideMark/>
          </w:tcPr>
          <w:p w14:paraId="4938A037"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2.66</w:t>
            </w:r>
          </w:p>
        </w:tc>
        <w:tc>
          <w:tcPr>
            <w:tcW w:w="439" w:type="pct"/>
            <w:tcBorders>
              <w:top w:val="nil"/>
              <w:left w:val="nil"/>
              <w:bottom w:val="single" w:sz="4" w:space="0" w:color="auto"/>
              <w:right w:val="single" w:sz="4" w:space="0" w:color="auto"/>
            </w:tcBorders>
            <w:noWrap/>
            <w:vAlign w:val="bottom"/>
            <w:hideMark/>
          </w:tcPr>
          <w:p w14:paraId="1C673C18"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0.885</w:t>
            </w:r>
          </w:p>
        </w:tc>
        <w:tc>
          <w:tcPr>
            <w:tcW w:w="448" w:type="pct"/>
            <w:tcBorders>
              <w:top w:val="nil"/>
              <w:left w:val="nil"/>
              <w:bottom w:val="single" w:sz="4" w:space="0" w:color="auto"/>
              <w:right w:val="single" w:sz="4" w:space="0" w:color="auto"/>
            </w:tcBorders>
            <w:noWrap/>
            <w:vAlign w:val="bottom"/>
            <w:hideMark/>
          </w:tcPr>
          <w:p w14:paraId="3F791D97"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420</w:t>
            </w:r>
          </w:p>
        </w:tc>
      </w:tr>
      <w:tr w:rsidR="004F0C4E" w:rsidRPr="004F0C4E" w14:paraId="571FCD50" w14:textId="77777777" w:rsidTr="004F0C4E">
        <w:trPr>
          <w:trHeight w:val="290"/>
        </w:trPr>
        <w:tc>
          <w:tcPr>
            <w:tcW w:w="360" w:type="pct"/>
            <w:tcBorders>
              <w:top w:val="nil"/>
              <w:left w:val="single" w:sz="4" w:space="0" w:color="auto"/>
              <w:bottom w:val="single" w:sz="4" w:space="0" w:color="auto"/>
              <w:right w:val="single" w:sz="4" w:space="0" w:color="auto"/>
            </w:tcBorders>
            <w:noWrap/>
            <w:vAlign w:val="bottom"/>
            <w:hideMark/>
          </w:tcPr>
          <w:p w14:paraId="1DE13E43"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6</w:t>
            </w:r>
          </w:p>
        </w:tc>
        <w:tc>
          <w:tcPr>
            <w:tcW w:w="277" w:type="pct"/>
            <w:tcBorders>
              <w:top w:val="nil"/>
              <w:left w:val="nil"/>
              <w:bottom w:val="single" w:sz="4" w:space="0" w:color="auto"/>
              <w:right w:val="single" w:sz="4" w:space="0" w:color="auto"/>
            </w:tcBorders>
            <w:noWrap/>
            <w:vAlign w:val="bottom"/>
            <w:hideMark/>
          </w:tcPr>
          <w:p w14:paraId="651E532D" w14:textId="77777777" w:rsidR="004F0C4E" w:rsidRPr="004F0C4E" w:rsidRDefault="004F0C4E" w:rsidP="004F0C4E">
            <w:pPr>
              <w:spacing w:after="0" w:line="240" w:lineRule="auto"/>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K6</w:t>
            </w:r>
          </w:p>
        </w:tc>
        <w:tc>
          <w:tcPr>
            <w:tcW w:w="3026" w:type="pct"/>
            <w:tcBorders>
              <w:top w:val="nil"/>
              <w:left w:val="nil"/>
              <w:bottom w:val="single" w:sz="4" w:space="0" w:color="auto"/>
              <w:right w:val="single" w:sz="4" w:space="0" w:color="auto"/>
            </w:tcBorders>
            <w:noWrap/>
            <w:vAlign w:val="bottom"/>
            <w:hideMark/>
          </w:tcPr>
          <w:p w14:paraId="5769C016" w14:textId="77777777" w:rsidR="004F0C4E" w:rsidRPr="004F0C4E" w:rsidRDefault="004F0C4E" w:rsidP="004F0C4E">
            <w:pPr>
              <w:spacing w:after="0" w:line="240" w:lineRule="auto"/>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Kerala is vulnerable to climate-related disasters due to climate change.</w:t>
            </w:r>
          </w:p>
        </w:tc>
        <w:tc>
          <w:tcPr>
            <w:tcW w:w="450" w:type="pct"/>
            <w:tcBorders>
              <w:top w:val="nil"/>
              <w:left w:val="nil"/>
              <w:bottom w:val="single" w:sz="4" w:space="0" w:color="auto"/>
              <w:right w:val="single" w:sz="4" w:space="0" w:color="auto"/>
            </w:tcBorders>
            <w:noWrap/>
            <w:vAlign w:val="bottom"/>
            <w:hideMark/>
          </w:tcPr>
          <w:p w14:paraId="0EFAE490"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2.73</w:t>
            </w:r>
          </w:p>
        </w:tc>
        <w:tc>
          <w:tcPr>
            <w:tcW w:w="439" w:type="pct"/>
            <w:tcBorders>
              <w:top w:val="nil"/>
              <w:left w:val="nil"/>
              <w:bottom w:val="single" w:sz="4" w:space="0" w:color="auto"/>
              <w:right w:val="single" w:sz="4" w:space="0" w:color="auto"/>
            </w:tcBorders>
            <w:noWrap/>
            <w:vAlign w:val="bottom"/>
            <w:hideMark/>
          </w:tcPr>
          <w:p w14:paraId="4A1F1040"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0.894</w:t>
            </w:r>
          </w:p>
        </w:tc>
        <w:tc>
          <w:tcPr>
            <w:tcW w:w="448" w:type="pct"/>
            <w:tcBorders>
              <w:top w:val="nil"/>
              <w:left w:val="nil"/>
              <w:bottom w:val="single" w:sz="4" w:space="0" w:color="auto"/>
              <w:right w:val="single" w:sz="4" w:space="0" w:color="auto"/>
            </w:tcBorders>
            <w:noWrap/>
            <w:vAlign w:val="bottom"/>
            <w:hideMark/>
          </w:tcPr>
          <w:p w14:paraId="24BF39F9"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420</w:t>
            </w:r>
          </w:p>
        </w:tc>
      </w:tr>
      <w:tr w:rsidR="004F0C4E" w:rsidRPr="004F0C4E" w14:paraId="40F7668F" w14:textId="77777777" w:rsidTr="004F0C4E">
        <w:trPr>
          <w:trHeight w:val="290"/>
        </w:trPr>
        <w:tc>
          <w:tcPr>
            <w:tcW w:w="360" w:type="pct"/>
            <w:tcBorders>
              <w:top w:val="nil"/>
              <w:left w:val="single" w:sz="4" w:space="0" w:color="auto"/>
              <w:bottom w:val="single" w:sz="4" w:space="0" w:color="auto"/>
              <w:right w:val="single" w:sz="4" w:space="0" w:color="auto"/>
            </w:tcBorders>
            <w:noWrap/>
            <w:vAlign w:val="bottom"/>
            <w:hideMark/>
          </w:tcPr>
          <w:p w14:paraId="7A145751"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7</w:t>
            </w:r>
          </w:p>
        </w:tc>
        <w:tc>
          <w:tcPr>
            <w:tcW w:w="277" w:type="pct"/>
            <w:tcBorders>
              <w:top w:val="nil"/>
              <w:left w:val="nil"/>
              <w:bottom w:val="single" w:sz="4" w:space="0" w:color="auto"/>
              <w:right w:val="single" w:sz="4" w:space="0" w:color="auto"/>
            </w:tcBorders>
            <w:noWrap/>
            <w:vAlign w:val="bottom"/>
            <w:hideMark/>
          </w:tcPr>
          <w:p w14:paraId="7966B5C9" w14:textId="77777777" w:rsidR="004F0C4E" w:rsidRPr="004F0C4E" w:rsidRDefault="004F0C4E" w:rsidP="004F0C4E">
            <w:pPr>
              <w:spacing w:after="0" w:line="240" w:lineRule="auto"/>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K7</w:t>
            </w:r>
          </w:p>
        </w:tc>
        <w:tc>
          <w:tcPr>
            <w:tcW w:w="3026" w:type="pct"/>
            <w:tcBorders>
              <w:top w:val="nil"/>
              <w:left w:val="nil"/>
              <w:bottom w:val="single" w:sz="4" w:space="0" w:color="auto"/>
              <w:right w:val="single" w:sz="4" w:space="0" w:color="auto"/>
            </w:tcBorders>
            <w:noWrap/>
            <w:vAlign w:val="bottom"/>
            <w:hideMark/>
          </w:tcPr>
          <w:p w14:paraId="7458C77E" w14:textId="77777777" w:rsidR="004F0C4E" w:rsidRPr="004F0C4E" w:rsidRDefault="004F0C4E" w:rsidP="004F0C4E">
            <w:pPr>
              <w:spacing w:after="0" w:line="240" w:lineRule="auto"/>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Renewable energy can help reduce climate change impacts.</w:t>
            </w:r>
          </w:p>
        </w:tc>
        <w:tc>
          <w:tcPr>
            <w:tcW w:w="450" w:type="pct"/>
            <w:tcBorders>
              <w:top w:val="nil"/>
              <w:left w:val="nil"/>
              <w:bottom w:val="single" w:sz="4" w:space="0" w:color="auto"/>
              <w:right w:val="single" w:sz="4" w:space="0" w:color="auto"/>
            </w:tcBorders>
            <w:noWrap/>
            <w:vAlign w:val="bottom"/>
            <w:hideMark/>
          </w:tcPr>
          <w:p w14:paraId="0CEA2723"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2.76</w:t>
            </w:r>
          </w:p>
        </w:tc>
        <w:tc>
          <w:tcPr>
            <w:tcW w:w="439" w:type="pct"/>
            <w:tcBorders>
              <w:top w:val="nil"/>
              <w:left w:val="nil"/>
              <w:bottom w:val="single" w:sz="4" w:space="0" w:color="auto"/>
              <w:right w:val="single" w:sz="4" w:space="0" w:color="auto"/>
            </w:tcBorders>
            <w:noWrap/>
            <w:vAlign w:val="bottom"/>
            <w:hideMark/>
          </w:tcPr>
          <w:p w14:paraId="0DEC0EA8"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0.886</w:t>
            </w:r>
          </w:p>
        </w:tc>
        <w:tc>
          <w:tcPr>
            <w:tcW w:w="448" w:type="pct"/>
            <w:tcBorders>
              <w:top w:val="nil"/>
              <w:left w:val="nil"/>
              <w:bottom w:val="single" w:sz="4" w:space="0" w:color="auto"/>
              <w:right w:val="single" w:sz="4" w:space="0" w:color="auto"/>
            </w:tcBorders>
            <w:noWrap/>
            <w:vAlign w:val="bottom"/>
            <w:hideMark/>
          </w:tcPr>
          <w:p w14:paraId="33FB0B90"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420</w:t>
            </w:r>
          </w:p>
        </w:tc>
      </w:tr>
      <w:tr w:rsidR="004F0C4E" w:rsidRPr="004F0C4E" w14:paraId="14A890BE" w14:textId="77777777" w:rsidTr="004F0C4E">
        <w:trPr>
          <w:trHeight w:val="290"/>
        </w:trPr>
        <w:tc>
          <w:tcPr>
            <w:tcW w:w="360" w:type="pct"/>
            <w:tcBorders>
              <w:top w:val="nil"/>
              <w:left w:val="single" w:sz="4" w:space="0" w:color="auto"/>
              <w:bottom w:val="single" w:sz="4" w:space="0" w:color="auto"/>
              <w:right w:val="single" w:sz="4" w:space="0" w:color="auto"/>
            </w:tcBorders>
            <w:noWrap/>
            <w:vAlign w:val="bottom"/>
            <w:hideMark/>
          </w:tcPr>
          <w:p w14:paraId="6E264E38"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8</w:t>
            </w:r>
          </w:p>
        </w:tc>
        <w:tc>
          <w:tcPr>
            <w:tcW w:w="277" w:type="pct"/>
            <w:tcBorders>
              <w:top w:val="nil"/>
              <w:left w:val="nil"/>
              <w:bottom w:val="single" w:sz="4" w:space="0" w:color="auto"/>
              <w:right w:val="single" w:sz="4" w:space="0" w:color="auto"/>
            </w:tcBorders>
            <w:noWrap/>
            <w:vAlign w:val="bottom"/>
            <w:hideMark/>
          </w:tcPr>
          <w:p w14:paraId="4E93A51E" w14:textId="77777777" w:rsidR="004F0C4E" w:rsidRPr="004F0C4E" w:rsidRDefault="004F0C4E" w:rsidP="004F0C4E">
            <w:pPr>
              <w:spacing w:after="0" w:line="240" w:lineRule="auto"/>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K8</w:t>
            </w:r>
          </w:p>
        </w:tc>
        <w:tc>
          <w:tcPr>
            <w:tcW w:w="3026" w:type="pct"/>
            <w:tcBorders>
              <w:top w:val="nil"/>
              <w:left w:val="nil"/>
              <w:bottom w:val="single" w:sz="4" w:space="0" w:color="auto"/>
              <w:right w:val="single" w:sz="4" w:space="0" w:color="auto"/>
            </w:tcBorders>
            <w:noWrap/>
            <w:vAlign w:val="bottom"/>
            <w:hideMark/>
          </w:tcPr>
          <w:p w14:paraId="11324399" w14:textId="77777777" w:rsidR="004F0C4E" w:rsidRPr="004F0C4E" w:rsidRDefault="004F0C4E" w:rsidP="004F0C4E">
            <w:pPr>
              <w:spacing w:after="0" w:line="240" w:lineRule="auto"/>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Climate change affects biodiversity and ecosystems.</w:t>
            </w:r>
          </w:p>
        </w:tc>
        <w:tc>
          <w:tcPr>
            <w:tcW w:w="450" w:type="pct"/>
            <w:tcBorders>
              <w:top w:val="nil"/>
              <w:left w:val="nil"/>
              <w:bottom w:val="single" w:sz="4" w:space="0" w:color="auto"/>
              <w:right w:val="single" w:sz="4" w:space="0" w:color="auto"/>
            </w:tcBorders>
            <w:noWrap/>
            <w:vAlign w:val="bottom"/>
            <w:hideMark/>
          </w:tcPr>
          <w:p w14:paraId="5057F3F0"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2.69</w:t>
            </w:r>
          </w:p>
        </w:tc>
        <w:tc>
          <w:tcPr>
            <w:tcW w:w="439" w:type="pct"/>
            <w:tcBorders>
              <w:top w:val="nil"/>
              <w:left w:val="nil"/>
              <w:bottom w:val="single" w:sz="4" w:space="0" w:color="auto"/>
              <w:right w:val="single" w:sz="4" w:space="0" w:color="auto"/>
            </w:tcBorders>
            <w:noWrap/>
            <w:vAlign w:val="bottom"/>
            <w:hideMark/>
          </w:tcPr>
          <w:p w14:paraId="5936103C"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0.919</w:t>
            </w:r>
          </w:p>
        </w:tc>
        <w:tc>
          <w:tcPr>
            <w:tcW w:w="448" w:type="pct"/>
            <w:tcBorders>
              <w:top w:val="nil"/>
              <w:left w:val="nil"/>
              <w:bottom w:val="single" w:sz="4" w:space="0" w:color="auto"/>
              <w:right w:val="single" w:sz="4" w:space="0" w:color="auto"/>
            </w:tcBorders>
            <w:noWrap/>
            <w:vAlign w:val="bottom"/>
            <w:hideMark/>
          </w:tcPr>
          <w:p w14:paraId="0A19A3AB"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420</w:t>
            </w:r>
          </w:p>
        </w:tc>
      </w:tr>
      <w:tr w:rsidR="004F0C4E" w:rsidRPr="004F0C4E" w14:paraId="670E26A6" w14:textId="77777777" w:rsidTr="004F0C4E">
        <w:trPr>
          <w:trHeight w:val="290"/>
        </w:trPr>
        <w:tc>
          <w:tcPr>
            <w:tcW w:w="360" w:type="pct"/>
            <w:tcBorders>
              <w:top w:val="nil"/>
              <w:left w:val="single" w:sz="4" w:space="0" w:color="auto"/>
              <w:bottom w:val="single" w:sz="4" w:space="0" w:color="auto"/>
              <w:right w:val="single" w:sz="4" w:space="0" w:color="auto"/>
            </w:tcBorders>
            <w:noWrap/>
            <w:vAlign w:val="bottom"/>
            <w:hideMark/>
          </w:tcPr>
          <w:p w14:paraId="21C596A7"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9</w:t>
            </w:r>
          </w:p>
        </w:tc>
        <w:tc>
          <w:tcPr>
            <w:tcW w:w="277" w:type="pct"/>
            <w:tcBorders>
              <w:top w:val="nil"/>
              <w:left w:val="nil"/>
              <w:bottom w:val="single" w:sz="4" w:space="0" w:color="auto"/>
              <w:right w:val="single" w:sz="4" w:space="0" w:color="auto"/>
            </w:tcBorders>
            <w:noWrap/>
            <w:vAlign w:val="bottom"/>
            <w:hideMark/>
          </w:tcPr>
          <w:p w14:paraId="34313F0A" w14:textId="77777777" w:rsidR="004F0C4E" w:rsidRPr="004F0C4E" w:rsidRDefault="004F0C4E" w:rsidP="004F0C4E">
            <w:pPr>
              <w:spacing w:after="0" w:line="240" w:lineRule="auto"/>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K9</w:t>
            </w:r>
          </w:p>
        </w:tc>
        <w:tc>
          <w:tcPr>
            <w:tcW w:w="3026" w:type="pct"/>
            <w:tcBorders>
              <w:top w:val="nil"/>
              <w:left w:val="nil"/>
              <w:bottom w:val="single" w:sz="4" w:space="0" w:color="auto"/>
              <w:right w:val="single" w:sz="4" w:space="0" w:color="auto"/>
            </w:tcBorders>
            <w:noWrap/>
            <w:vAlign w:val="bottom"/>
            <w:hideMark/>
          </w:tcPr>
          <w:p w14:paraId="604C2937" w14:textId="77777777" w:rsidR="004F0C4E" w:rsidRPr="004F0C4E" w:rsidRDefault="004F0C4E" w:rsidP="004F0C4E">
            <w:pPr>
              <w:spacing w:after="0" w:line="240" w:lineRule="auto"/>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Climate change has both global and local impacts.</w:t>
            </w:r>
          </w:p>
        </w:tc>
        <w:tc>
          <w:tcPr>
            <w:tcW w:w="450" w:type="pct"/>
            <w:tcBorders>
              <w:top w:val="nil"/>
              <w:left w:val="nil"/>
              <w:bottom w:val="single" w:sz="4" w:space="0" w:color="auto"/>
              <w:right w:val="single" w:sz="4" w:space="0" w:color="auto"/>
            </w:tcBorders>
            <w:noWrap/>
            <w:vAlign w:val="bottom"/>
            <w:hideMark/>
          </w:tcPr>
          <w:p w14:paraId="64D600DD"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2.65</w:t>
            </w:r>
          </w:p>
        </w:tc>
        <w:tc>
          <w:tcPr>
            <w:tcW w:w="439" w:type="pct"/>
            <w:tcBorders>
              <w:top w:val="nil"/>
              <w:left w:val="nil"/>
              <w:bottom w:val="single" w:sz="4" w:space="0" w:color="auto"/>
              <w:right w:val="single" w:sz="4" w:space="0" w:color="auto"/>
            </w:tcBorders>
            <w:noWrap/>
            <w:vAlign w:val="bottom"/>
            <w:hideMark/>
          </w:tcPr>
          <w:p w14:paraId="00EC0EFB"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0.926</w:t>
            </w:r>
          </w:p>
        </w:tc>
        <w:tc>
          <w:tcPr>
            <w:tcW w:w="448" w:type="pct"/>
            <w:tcBorders>
              <w:top w:val="nil"/>
              <w:left w:val="nil"/>
              <w:bottom w:val="single" w:sz="4" w:space="0" w:color="auto"/>
              <w:right w:val="single" w:sz="4" w:space="0" w:color="auto"/>
            </w:tcBorders>
            <w:noWrap/>
            <w:vAlign w:val="bottom"/>
            <w:hideMark/>
          </w:tcPr>
          <w:p w14:paraId="7B076DD9"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420</w:t>
            </w:r>
          </w:p>
        </w:tc>
      </w:tr>
      <w:tr w:rsidR="004F0C4E" w:rsidRPr="004F0C4E" w14:paraId="6163B116" w14:textId="77777777" w:rsidTr="004F0C4E">
        <w:trPr>
          <w:trHeight w:val="290"/>
        </w:trPr>
        <w:tc>
          <w:tcPr>
            <w:tcW w:w="360" w:type="pct"/>
            <w:tcBorders>
              <w:top w:val="nil"/>
              <w:left w:val="single" w:sz="4" w:space="0" w:color="auto"/>
              <w:bottom w:val="single" w:sz="4" w:space="0" w:color="auto"/>
              <w:right w:val="single" w:sz="4" w:space="0" w:color="auto"/>
            </w:tcBorders>
            <w:noWrap/>
            <w:vAlign w:val="bottom"/>
            <w:hideMark/>
          </w:tcPr>
          <w:p w14:paraId="24EDAD9C"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10</w:t>
            </w:r>
          </w:p>
        </w:tc>
        <w:tc>
          <w:tcPr>
            <w:tcW w:w="277" w:type="pct"/>
            <w:tcBorders>
              <w:top w:val="nil"/>
              <w:left w:val="nil"/>
              <w:bottom w:val="single" w:sz="4" w:space="0" w:color="auto"/>
              <w:right w:val="single" w:sz="4" w:space="0" w:color="auto"/>
            </w:tcBorders>
            <w:noWrap/>
            <w:vAlign w:val="bottom"/>
            <w:hideMark/>
          </w:tcPr>
          <w:p w14:paraId="4D2A0473" w14:textId="77777777" w:rsidR="004F0C4E" w:rsidRPr="004F0C4E" w:rsidRDefault="004F0C4E" w:rsidP="004F0C4E">
            <w:pPr>
              <w:spacing w:after="0" w:line="240" w:lineRule="auto"/>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K10</w:t>
            </w:r>
          </w:p>
        </w:tc>
        <w:tc>
          <w:tcPr>
            <w:tcW w:w="3026" w:type="pct"/>
            <w:tcBorders>
              <w:top w:val="nil"/>
              <w:left w:val="nil"/>
              <w:bottom w:val="single" w:sz="4" w:space="0" w:color="auto"/>
              <w:right w:val="single" w:sz="4" w:space="0" w:color="auto"/>
            </w:tcBorders>
            <w:noWrap/>
            <w:vAlign w:val="bottom"/>
            <w:hideMark/>
          </w:tcPr>
          <w:p w14:paraId="5FF99441" w14:textId="77777777" w:rsidR="004F0C4E" w:rsidRPr="004F0C4E" w:rsidRDefault="004F0C4E" w:rsidP="004F0C4E">
            <w:pPr>
              <w:spacing w:after="0" w:line="240" w:lineRule="auto"/>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Individual actions can contribute to climate change mitigation.</w:t>
            </w:r>
          </w:p>
        </w:tc>
        <w:tc>
          <w:tcPr>
            <w:tcW w:w="450" w:type="pct"/>
            <w:tcBorders>
              <w:top w:val="nil"/>
              <w:left w:val="nil"/>
              <w:bottom w:val="single" w:sz="4" w:space="0" w:color="auto"/>
              <w:right w:val="single" w:sz="4" w:space="0" w:color="auto"/>
            </w:tcBorders>
            <w:noWrap/>
            <w:vAlign w:val="bottom"/>
            <w:hideMark/>
          </w:tcPr>
          <w:p w14:paraId="04B971B6"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2.64</w:t>
            </w:r>
          </w:p>
        </w:tc>
        <w:tc>
          <w:tcPr>
            <w:tcW w:w="439" w:type="pct"/>
            <w:tcBorders>
              <w:top w:val="nil"/>
              <w:left w:val="nil"/>
              <w:bottom w:val="single" w:sz="4" w:space="0" w:color="auto"/>
              <w:right w:val="single" w:sz="4" w:space="0" w:color="auto"/>
            </w:tcBorders>
            <w:noWrap/>
            <w:vAlign w:val="bottom"/>
            <w:hideMark/>
          </w:tcPr>
          <w:p w14:paraId="594BFC67"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0.867</w:t>
            </w:r>
          </w:p>
        </w:tc>
        <w:tc>
          <w:tcPr>
            <w:tcW w:w="448" w:type="pct"/>
            <w:tcBorders>
              <w:top w:val="nil"/>
              <w:left w:val="nil"/>
              <w:bottom w:val="single" w:sz="4" w:space="0" w:color="auto"/>
              <w:right w:val="single" w:sz="4" w:space="0" w:color="auto"/>
            </w:tcBorders>
            <w:noWrap/>
            <w:vAlign w:val="bottom"/>
            <w:hideMark/>
          </w:tcPr>
          <w:p w14:paraId="531ED87A"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420</w:t>
            </w:r>
          </w:p>
        </w:tc>
      </w:tr>
      <w:tr w:rsidR="004F0C4E" w:rsidRPr="004F0C4E" w14:paraId="66CA3688" w14:textId="77777777" w:rsidTr="004F0C4E">
        <w:trPr>
          <w:trHeight w:val="290"/>
        </w:trPr>
        <w:tc>
          <w:tcPr>
            <w:tcW w:w="360" w:type="pct"/>
            <w:tcBorders>
              <w:top w:val="nil"/>
              <w:left w:val="single" w:sz="4" w:space="0" w:color="auto"/>
              <w:bottom w:val="single" w:sz="4" w:space="0" w:color="auto"/>
              <w:right w:val="single" w:sz="4" w:space="0" w:color="auto"/>
            </w:tcBorders>
            <w:noWrap/>
            <w:vAlign w:val="bottom"/>
            <w:hideMark/>
          </w:tcPr>
          <w:p w14:paraId="488D80FE"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11</w:t>
            </w:r>
          </w:p>
        </w:tc>
        <w:tc>
          <w:tcPr>
            <w:tcW w:w="277" w:type="pct"/>
            <w:tcBorders>
              <w:top w:val="nil"/>
              <w:left w:val="nil"/>
              <w:bottom w:val="single" w:sz="4" w:space="0" w:color="auto"/>
              <w:right w:val="single" w:sz="4" w:space="0" w:color="auto"/>
            </w:tcBorders>
            <w:noWrap/>
            <w:vAlign w:val="bottom"/>
            <w:hideMark/>
          </w:tcPr>
          <w:p w14:paraId="779A6E9B" w14:textId="77777777" w:rsidR="004F0C4E" w:rsidRPr="004F0C4E" w:rsidRDefault="004F0C4E" w:rsidP="004F0C4E">
            <w:pPr>
              <w:spacing w:after="0" w:line="240" w:lineRule="auto"/>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A1</w:t>
            </w:r>
          </w:p>
        </w:tc>
        <w:tc>
          <w:tcPr>
            <w:tcW w:w="3026" w:type="pct"/>
            <w:tcBorders>
              <w:top w:val="nil"/>
              <w:left w:val="nil"/>
              <w:bottom w:val="single" w:sz="4" w:space="0" w:color="auto"/>
              <w:right w:val="single" w:sz="4" w:space="0" w:color="auto"/>
            </w:tcBorders>
            <w:noWrap/>
            <w:vAlign w:val="bottom"/>
            <w:hideMark/>
          </w:tcPr>
          <w:p w14:paraId="7A922472" w14:textId="77777777" w:rsidR="004F0C4E" w:rsidRPr="004F0C4E" w:rsidRDefault="004F0C4E" w:rsidP="004F0C4E">
            <w:pPr>
              <w:spacing w:after="0" w:line="240" w:lineRule="auto"/>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I am concerned about the impacts of climate change on the future.</w:t>
            </w:r>
          </w:p>
        </w:tc>
        <w:tc>
          <w:tcPr>
            <w:tcW w:w="450" w:type="pct"/>
            <w:tcBorders>
              <w:top w:val="nil"/>
              <w:left w:val="nil"/>
              <w:bottom w:val="single" w:sz="4" w:space="0" w:color="auto"/>
              <w:right w:val="single" w:sz="4" w:space="0" w:color="auto"/>
            </w:tcBorders>
            <w:noWrap/>
            <w:vAlign w:val="bottom"/>
            <w:hideMark/>
          </w:tcPr>
          <w:p w14:paraId="538D183B"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3.76</w:t>
            </w:r>
          </w:p>
        </w:tc>
        <w:tc>
          <w:tcPr>
            <w:tcW w:w="439" w:type="pct"/>
            <w:tcBorders>
              <w:top w:val="nil"/>
              <w:left w:val="nil"/>
              <w:bottom w:val="single" w:sz="4" w:space="0" w:color="auto"/>
              <w:right w:val="single" w:sz="4" w:space="0" w:color="auto"/>
            </w:tcBorders>
            <w:noWrap/>
            <w:vAlign w:val="bottom"/>
            <w:hideMark/>
          </w:tcPr>
          <w:p w14:paraId="66E78226"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0.789</w:t>
            </w:r>
          </w:p>
        </w:tc>
        <w:tc>
          <w:tcPr>
            <w:tcW w:w="448" w:type="pct"/>
            <w:tcBorders>
              <w:top w:val="nil"/>
              <w:left w:val="nil"/>
              <w:bottom w:val="single" w:sz="4" w:space="0" w:color="auto"/>
              <w:right w:val="single" w:sz="4" w:space="0" w:color="auto"/>
            </w:tcBorders>
            <w:noWrap/>
            <w:vAlign w:val="bottom"/>
            <w:hideMark/>
          </w:tcPr>
          <w:p w14:paraId="5A78C92A"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420</w:t>
            </w:r>
          </w:p>
        </w:tc>
      </w:tr>
      <w:tr w:rsidR="004F0C4E" w:rsidRPr="004F0C4E" w14:paraId="6BCE510F" w14:textId="77777777" w:rsidTr="004F0C4E">
        <w:trPr>
          <w:trHeight w:val="290"/>
        </w:trPr>
        <w:tc>
          <w:tcPr>
            <w:tcW w:w="360" w:type="pct"/>
            <w:tcBorders>
              <w:top w:val="nil"/>
              <w:left w:val="single" w:sz="4" w:space="0" w:color="auto"/>
              <w:bottom w:val="single" w:sz="4" w:space="0" w:color="auto"/>
              <w:right w:val="single" w:sz="4" w:space="0" w:color="auto"/>
            </w:tcBorders>
            <w:noWrap/>
            <w:vAlign w:val="bottom"/>
            <w:hideMark/>
          </w:tcPr>
          <w:p w14:paraId="769AFD48"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12</w:t>
            </w:r>
          </w:p>
        </w:tc>
        <w:tc>
          <w:tcPr>
            <w:tcW w:w="277" w:type="pct"/>
            <w:tcBorders>
              <w:top w:val="nil"/>
              <w:left w:val="nil"/>
              <w:bottom w:val="single" w:sz="4" w:space="0" w:color="auto"/>
              <w:right w:val="single" w:sz="4" w:space="0" w:color="auto"/>
            </w:tcBorders>
            <w:noWrap/>
            <w:vAlign w:val="bottom"/>
            <w:hideMark/>
          </w:tcPr>
          <w:p w14:paraId="32F3B95B" w14:textId="77777777" w:rsidR="004F0C4E" w:rsidRPr="004F0C4E" w:rsidRDefault="004F0C4E" w:rsidP="004F0C4E">
            <w:pPr>
              <w:spacing w:after="0" w:line="240" w:lineRule="auto"/>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A2</w:t>
            </w:r>
          </w:p>
        </w:tc>
        <w:tc>
          <w:tcPr>
            <w:tcW w:w="3026" w:type="pct"/>
            <w:tcBorders>
              <w:top w:val="nil"/>
              <w:left w:val="nil"/>
              <w:bottom w:val="single" w:sz="4" w:space="0" w:color="auto"/>
              <w:right w:val="single" w:sz="4" w:space="0" w:color="auto"/>
            </w:tcBorders>
            <w:noWrap/>
            <w:vAlign w:val="bottom"/>
            <w:hideMark/>
          </w:tcPr>
          <w:p w14:paraId="4B1A97D2" w14:textId="77777777" w:rsidR="004F0C4E" w:rsidRPr="004F0C4E" w:rsidRDefault="004F0C4E" w:rsidP="004F0C4E">
            <w:pPr>
              <w:spacing w:after="0" w:line="240" w:lineRule="auto"/>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Climate change is one of the most serious environmental problems today.</w:t>
            </w:r>
          </w:p>
        </w:tc>
        <w:tc>
          <w:tcPr>
            <w:tcW w:w="450" w:type="pct"/>
            <w:tcBorders>
              <w:top w:val="nil"/>
              <w:left w:val="nil"/>
              <w:bottom w:val="single" w:sz="4" w:space="0" w:color="auto"/>
              <w:right w:val="single" w:sz="4" w:space="0" w:color="auto"/>
            </w:tcBorders>
            <w:noWrap/>
            <w:vAlign w:val="bottom"/>
            <w:hideMark/>
          </w:tcPr>
          <w:p w14:paraId="563F433B"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3.83</w:t>
            </w:r>
          </w:p>
        </w:tc>
        <w:tc>
          <w:tcPr>
            <w:tcW w:w="439" w:type="pct"/>
            <w:tcBorders>
              <w:top w:val="nil"/>
              <w:left w:val="nil"/>
              <w:bottom w:val="single" w:sz="4" w:space="0" w:color="auto"/>
              <w:right w:val="single" w:sz="4" w:space="0" w:color="auto"/>
            </w:tcBorders>
            <w:noWrap/>
            <w:vAlign w:val="bottom"/>
            <w:hideMark/>
          </w:tcPr>
          <w:p w14:paraId="54031682"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0.819</w:t>
            </w:r>
          </w:p>
        </w:tc>
        <w:tc>
          <w:tcPr>
            <w:tcW w:w="448" w:type="pct"/>
            <w:tcBorders>
              <w:top w:val="nil"/>
              <w:left w:val="nil"/>
              <w:bottom w:val="single" w:sz="4" w:space="0" w:color="auto"/>
              <w:right w:val="single" w:sz="4" w:space="0" w:color="auto"/>
            </w:tcBorders>
            <w:noWrap/>
            <w:vAlign w:val="bottom"/>
            <w:hideMark/>
          </w:tcPr>
          <w:p w14:paraId="15835E88"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420</w:t>
            </w:r>
          </w:p>
        </w:tc>
      </w:tr>
      <w:tr w:rsidR="004F0C4E" w:rsidRPr="004F0C4E" w14:paraId="4239A0E3" w14:textId="77777777" w:rsidTr="004F0C4E">
        <w:trPr>
          <w:trHeight w:val="290"/>
        </w:trPr>
        <w:tc>
          <w:tcPr>
            <w:tcW w:w="360" w:type="pct"/>
            <w:tcBorders>
              <w:top w:val="nil"/>
              <w:left w:val="single" w:sz="4" w:space="0" w:color="auto"/>
              <w:bottom w:val="single" w:sz="4" w:space="0" w:color="auto"/>
              <w:right w:val="single" w:sz="4" w:space="0" w:color="auto"/>
            </w:tcBorders>
            <w:noWrap/>
            <w:vAlign w:val="bottom"/>
            <w:hideMark/>
          </w:tcPr>
          <w:p w14:paraId="65089B7E"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13</w:t>
            </w:r>
          </w:p>
        </w:tc>
        <w:tc>
          <w:tcPr>
            <w:tcW w:w="277" w:type="pct"/>
            <w:tcBorders>
              <w:top w:val="nil"/>
              <w:left w:val="nil"/>
              <w:bottom w:val="single" w:sz="4" w:space="0" w:color="auto"/>
              <w:right w:val="single" w:sz="4" w:space="0" w:color="auto"/>
            </w:tcBorders>
            <w:noWrap/>
            <w:vAlign w:val="bottom"/>
            <w:hideMark/>
          </w:tcPr>
          <w:p w14:paraId="1642121C" w14:textId="77777777" w:rsidR="004F0C4E" w:rsidRPr="004F0C4E" w:rsidRDefault="004F0C4E" w:rsidP="004F0C4E">
            <w:pPr>
              <w:spacing w:after="0" w:line="240" w:lineRule="auto"/>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A3</w:t>
            </w:r>
          </w:p>
        </w:tc>
        <w:tc>
          <w:tcPr>
            <w:tcW w:w="3026" w:type="pct"/>
            <w:tcBorders>
              <w:top w:val="nil"/>
              <w:left w:val="nil"/>
              <w:bottom w:val="single" w:sz="4" w:space="0" w:color="auto"/>
              <w:right w:val="single" w:sz="4" w:space="0" w:color="auto"/>
            </w:tcBorders>
            <w:noWrap/>
            <w:vAlign w:val="bottom"/>
            <w:hideMark/>
          </w:tcPr>
          <w:p w14:paraId="7FBD6DC5" w14:textId="77777777" w:rsidR="004F0C4E" w:rsidRPr="004F0C4E" w:rsidRDefault="004F0C4E" w:rsidP="004F0C4E">
            <w:pPr>
              <w:spacing w:after="0" w:line="240" w:lineRule="auto"/>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I feel responsible for protecting the environment.</w:t>
            </w:r>
          </w:p>
        </w:tc>
        <w:tc>
          <w:tcPr>
            <w:tcW w:w="450" w:type="pct"/>
            <w:tcBorders>
              <w:top w:val="nil"/>
              <w:left w:val="nil"/>
              <w:bottom w:val="single" w:sz="4" w:space="0" w:color="auto"/>
              <w:right w:val="single" w:sz="4" w:space="0" w:color="auto"/>
            </w:tcBorders>
            <w:noWrap/>
            <w:vAlign w:val="bottom"/>
            <w:hideMark/>
          </w:tcPr>
          <w:p w14:paraId="21292836"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3.79</w:t>
            </w:r>
          </w:p>
        </w:tc>
        <w:tc>
          <w:tcPr>
            <w:tcW w:w="439" w:type="pct"/>
            <w:tcBorders>
              <w:top w:val="nil"/>
              <w:left w:val="nil"/>
              <w:bottom w:val="single" w:sz="4" w:space="0" w:color="auto"/>
              <w:right w:val="single" w:sz="4" w:space="0" w:color="auto"/>
            </w:tcBorders>
            <w:noWrap/>
            <w:vAlign w:val="bottom"/>
            <w:hideMark/>
          </w:tcPr>
          <w:p w14:paraId="42F86D05"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0.807</w:t>
            </w:r>
          </w:p>
        </w:tc>
        <w:tc>
          <w:tcPr>
            <w:tcW w:w="448" w:type="pct"/>
            <w:tcBorders>
              <w:top w:val="nil"/>
              <w:left w:val="nil"/>
              <w:bottom w:val="single" w:sz="4" w:space="0" w:color="auto"/>
              <w:right w:val="single" w:sz="4" w:space="0" w:color="auto"/>
            </w:tcBorders>
            <w:noWrap/>
            <w:vAlign w:val="bottom"/>
            <w:hideMark/>
          </w:tcPr>
          <w:p w14:paraId="4F7B24A5"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420</w:t>
            </w:r>
          </w:p>
        </w:tc>
      </w:tr>
      <w:tr w:rsidR="004F0C4E" w:rsidRPr="004F0C4E" w14:paraId="05CF83E4" w14:textId="77777777" w:rsidTr="004F0C4E">
        <w:trPr>
          <w:trHeight w:val="290"/>
        </w:trPr>
        <w:tc>
          <w:tcPr>
            <w:tcW w:w="360" w:type="pct"/>
            <w:tcBorders>
              <w:top w:val="nil"/>
              <w:left w:val="single" w:sz="4" w:space="0" w:color="auto"/>
              <w:bottom w:val="single" w:sz="4" w:space="0" w:color="auto"/>
              <w:right w:val="single" w:sz="4" w:space="0" w:color="auto"/>
            </w:tcBorders>
            <w:noWrap/>
            <w:vAlign w:val="bottom"/>
            <w:hideMark/>
          </w:tcPr>
          <w:p w14:paraId="37DE013A"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14</w:t>
            </w:r>
          </w:p>
        </w:tc>
        <w:tc>
          <w:tcPr>
            <w:tcW w:w="277" w:type="pct"/>
            <w:tcBorders>
              <w:top w:val="nil"/>
              <w:left w:val="nil"/>
              <w:bottom w:val="single" w:sz="4" w:space="0" w:color="auto"/>
              <w:right w:val="single" w:sz="4" w:space="0" w:color="auto"/>
            </w:tcBorders>
            <w:noWrap/>
            <w:vAlign w:val="bottom"/>
            <w:hideMark/>
          </w:tcPr>
          <w:p w14:paraId="5AE1E2F6" w14:textId="77777777" w:rsidR="004F0C4E" w:rsidRPr="004F0C4E" w:rsidRDefault="004F0C4E" w:rsidP="004F0C4E">
            <w:pPr>
              <w:spacing w:after="0" w:line="240" w:lineRule="auto"/>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A4</w:t>
            </w:r>
          </w:p>
        </w:tc>
        <w:tc>
          <w:tcPr>
            <w:tcW w:w="3026" w:type="pct"/>
            <w:tcBorders>
              <w:top w:val="nil"/>
              <w:left w:val="nil"/>
              <w:bottom w:val="single" w:sz="4" w:space="0" w:color="auto"/>
              <w:right w:val="single" w:sz="4" w:space="0" w:color="auto"/>
            </w:tcBorders>
            <w:noWrap/>
            <w:vAlign w:val="bottom"/>
            <w:hideMark/>
          </w:tcPr>
          <w:p w14:paraId="26CCEFDB" w14:textId="77777777" w:rsidR="004F0C4E" w:rsidRPr="004F0C4E" w:rsidRDefault="004F0C4E" w:rsidP="004F0C4E">
            <w:pPr>
              <w:spacing w:after="0" w:line="240" w:lineRule="auto"/>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Schools should play an important role in climate change education.</w:t>
            </w:r>
          </w:p>
        </w:tc>
        <w:tc>
          <w:tcPr>
            <w:tcW w:w="450" w:type="pct"/>
            <w:tcBorders>
              <w:top w:val="nil"/>
              <w:left w:val="nil"/>
              <w:bottom w:val="single" w:sz="4" w:space="0" w:color="auto"/>
              <w:right w:val="single" w:sz="4" w:space="0" w:color="auto"/>
            </w:tcBorders>
            <w:noWrap/>
            <w:vAlign w:val="bottom"/>
            <w:hideMark/>
          </w:tcPr>
          <w:p w14:paraId="1F1A5B09"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3.75</w:t>
            </w:r>
          </w:p>
        </w:tc>
        <w:tc>
          <w:tcPr>
            <w:tcW w:w="439" w:type="pct"/>
            <w:tcBorders>
              <w:top w:val="nil"/>
              <w:left w:val="nil"/>
              <w:bottom w:val="single" w:sz="4" w:space="0" w:color="auto"/>
              <w:right w:val="single" w:sz="4" w:space="0" w:color="auto"/>
            </w:tcBorders>
            <w:noWrap/>
            <w:vAlign w:val="bottom"/>
            <w:hideMark/>
          </w:tcPr>
          <w:p w14:paraId="51231DC5"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0.84</w:t>
            </w:r>
          </w:p>
        </w:tc>
        <w:tc>
          <w:tcPr>
            <w:tcW w:w="448" w:type="pct"/>
            <w:tcBorders>
              <w:top w:val="nil"/>
              <w:left w:val="nil"/>
              <w:bottom w:val="single" w:sz="4" w:space="0" w:color="auto"/>
              <w:right w:val="single" w:sz="4" w:space="0" w:color="auto"/>
            </w:tcBorders>
            <w:noWrap/>
            <w:vAlign w:val="bottom"/>
            <w:hideMark/>
          </w:tcPr>
          <w:p w14:paraId="4B39DC91"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420</w:t>
            </w:r>
          </w:p>
        </w:tc>
      </w:tr>
      <w:tr w:rsidR="004F0C4E" w:rsidRPr="004F0C4E" w14:paraId="77AC29F9" w14:textId="77777777" w:rsidTr="004F0C4E">
        <w:trPr>
          <w:trHeight w:val="290"/>
        </w:trPr>
        <w:tc>
          <w:tcPr>
            <w:tcW w:w="360" w:type="pct"/>
            <w:tcBorders>
              <w:top w:val="nil"/>
              <w:left w:val="single" w:sz="4" w:space="0" w:color="auto"/>
              <w:bottom w:val="single" w:sz="4" w:space="0" w:color="auto"/>
              <w:right w:val="single" w:sz="4" w:space="0" w:color="auto"/>
            </w:tcBorders>
            <w:noWrap/>
            <w:vAlign w:val="bottom"/>
            <w:hideMark/>
          </w:tcPr>
          <w:p w14:paraId="050373CF"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15</w:t>
            </w:r>
          </w:p>
        </w:tc>
        <w:tc>
          <w:tcPr>
            <w:tcW w:w="277" w:type="pct"/>
            <w:tcBorders>
              <w:top w:val="nil"/>
              <w:left w:val="nil"/>
              <w:bottom w:val="single" w:sz="4" w:space="0" w:color="auto"/>
              <w:right w:val="single" w:sz="4" w:space="0" w:color="auto"/>
            </w:tcBorders>
            <w:noWrap/>
            <w:vAlign w:val="bottom"/>
            <w:hideMark/>
          </w:tcPr>
          <w:p w14:paraId="707E8597" w14:textId="77777777" w:rsidR="004F0C4E" w:rsidRPr="004F0C4E" w:rsidRDefault="004F0C4E" w:rsidP="004F0C4E">
            <w:pPr>
              <w:spacing w:after="0" w:line="240" w:lineRule="auto"/>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A5</w:t>
            </w:r>
          </w:p>
        </w:tc>
        <w:tc>
          <w:tcPr>
            <w:tcW w:w="3026" w:type="pct"/>
            <w:tcBorders>
              <w:top w:val="nil"/>
              <w:left w:val="nil"/>
              <w:bottom w:val="single" w:sz="4" w:space="0" w:color="auto"/>
              <w:right w:val="single" w:sz="4" w:space="0" w:color="auto"/>
            </w:tcBorders>
            <w:noWrap/>
            <w:vAlign w:val="bottom"/>
            <w:hideMark/>
          </w:tcPr>
          <w:p w14:paraId="40D7F74E" w14:textId="77777777" w:rsidR="004F0C4E" w:rsidRPr="004F0C4E" w:rsidRDefault="004F0C4E" w:rsidP="004F0C4E">
            <w:pPr>
              <w:spacing w:after="0" w:line="240" w:lineRule="auto"/>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I feel motivated to learn more about climate change.</w:t>
            </w:r>
          </w:p>
        </w:tc>
        <w:tc>
          <w:tcPr>
            <w:tcW w:w="450" w:type="pct"/>
            <w:tcBorders>
              <w:top w:val="nil"/>
              <w:left w:val="nil"/>
              <w:bottom w:val="single" w:sz="4" w:space="0" w:color="auto"/>
              <w:right w:val="single" w:sz="4" w:space="0" w:color="auto"/>
            </w:tcBorders>
            <w:noWrap/>
            <w:vAlign w:val="bottom"/>
            <w:hideMark/>
          </w:tcPr>
          <w:p w14:paraId="38373225"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3.78</w:t>
            </w:r>
          </w:p>
        </w:tc>
        <w:tc>
          <w:tcPr>
            <w:tcW w:w="439" w:type="pct"/>
            <w:tcBorders>
              <w:top w:val="nil"/>
              <w:left w:val="nil"/>
              <w:bottom w:val="single" w:sz="4" w:space="0" w:color="auto"/>
              <w:right w:val="single" w:sz="4" w:space="0" w:color="auto"/>
            </w:tcBorders>
            <w:noWrap/>
            <w:vAlign w:val="bottom"/>
            <w:hideMark/>
          </w:tcPr>
          <w:p w14:paraId="388B81DE"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0.811</w:t>
            </w:r>
          </w:p>
        </w:tc>
        <w:tc>
          <w:tcPr>
            <w:tcW w:w="448" w:type="pct"/>
            <w:tcBorders>
              <w:top w:val="nil"/>
              <w:left w:val="nil"/>
              <w:bottom w:val="single" w:sz="4" w:space="0" w:color="auto"/>
              <w:right w:val="single" w:sz="4" w:space="0" w:color="auto"/>
            </w:tcBorders>
            <w:noWrap/>
            <w:vAlign w:val="bottom"/>
            <w:hideMark/>
          </w:tcPr>
          <w:p w14:paraId="5B0205FA"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420</w:t>
            </w:r>
          </w:p>
        </w:tc>
      </w:tr>
      <w:tr w:rsidR="004F0C4E" w:rsidRPr="004F0C4E" w14:paraId="032454A5" w14:textId="77777777" w:rsidTr="004F0C4E">
        <w:trPr>
          <w:trHeight w:val="290"/>
        </w:trPr>
        <w:tc>
          <w:tcPr>
            <w:tcW w:w="360" w:type="pct"/>
            <w:tcBorders>
              <w:top w:val="nil"/>
              <w:left w:val="single" w:sz="4" w:space="0" w:color="auto"/>
              <w:bottom w:val="single" w:sz="4" w:space="0" w:color="auto"/>
              <w:right w:val="single" w:sz="4" w:space="0" w:color="auto"/>
            </w:tcBorders>
            <w:noWrap/>
            <w:vAlign w:val="bottom"/>
            <w:hideMark/>
          </w:tcPr>
          <w:p w14:paraId="22D333B7"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16</w:t>
            </w:r>
          </w:p>
        </w:tc>
        <w:tc>
          <w:tcPr>
            <w:tcW w:w="277" w:type="pct"/>
            <w:tcBorders>
              <w:top w:val="nil"/>
              <w:left w:val="nil"/>
              <w:bottom w:val="single" w:sz="4" w:space="0" w:color="auto"/>
              <w:right w:val="single" w:sz="4" w:space="0" w:color="auto"/>
            </w:tcBorders>
            <w:noWrap/>
            <w:vAlign w:val="bottom"/>
            <w:hideMark/>
          </w:tcPr>
          <w:p w14:paraId="1B73A982" w14:textId="77777777" w:rsidR="004F0C4E" w:rsidRPr="004F0C4E" w:rsidRDefault="004F0C4E" w:rsidP="004F0C4E">
            <w:pPr>
              <w:spacing w:after="0" w:line="240" w:lineRule="auto"/>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A6</w:t>
            </w:r>
          </w:p>
        </w:tc>
        <w:tc>
          <w:tcPr>
            <w:tcW w:w="3026" w:type="pct"/>
            <w:tcBorders>
              <w:top w:val="nil"/>
              <w:left w:val="nil"/>
              <w:bottom w:val="single" w:sz="4" w:space="0" w:color="auto"/>
              <w:right w:val="single" w:sz="4" w:space="0" w:color="auto"/>
            </w:tcBorders>
            <w:noWrap/>
            <w:vAlign w:val="bottom"/>
            <w:hideMark/>
          </w:tcPr>
          <w:p w14:paraId="3F3A9247" w14:textId="77777777" w:rsidR="004F0C4E" w:rsidRPr="004F0C4E" w:rsidRDefault="004F0C4E" w:rsidP="004F0C4E">
            <w:pPr>
              <w:spacing w:after="0" w:line="240" w:lineRule="auto"/>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Young people can play a role in addressing climate change.</w:t>
            </w:r>
          </w:p>
        </w:tc>
        <w:tc>
          <w:tcPr>
            <w:tcW w:w="450" w:type="pct"/>
            <w:tcBorders>
              <w:top w:val="nil"/>
              <w:left w:val="nil"/>
              <w:bottom w:val="single" w:sz="4" w:space="0" w:color="auto"/>
              <w:right w:val="single" w:sz="4" w:space="0" w:color="auto"/>
            </w:tcBorders>
            <w:noWrap/>
            <w:vAlign w:val="bottom"/>
            <w:hideMark/>
          </w:tcPr>
          <w:p w14:paraId="450A9485"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3.8</w:t>
            </w:r>
          </w:p>
        </w:tc>
        <w:tc>
          <w:tcPr>
            <w:tcW w:w="439" w:type="pct"/>
            <w:tcBorders>
              <w:top w:val="nil"/>
              <w:left w:val="nil"/>
              <w:bottom w:val="single" w:sz="4" w:space="0" w:color="auto"/>
              <w:right w:val="single" w:sz="4" w:space="0" w:color="auto"/>
            </w:tcBorders>
            <w:noWrap/>
            <w:vAlign w:val="bottom"/>
            <w:hideMark/>
          </w:tcPr>
          <w:p w14:paraId="41F08D48"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0.825</w:t>
            </w:r>
          </w:p>
        </w:tc>
        <w:tc>
          <w:tcPr>
            <w:tcW w:w="448" w:type="pct"/>
            <w:tcBorders>
              <w:top w:val="nil"/>
              <w:left w:val="nil"/>
              <w:bottom w:val="single" w:sz="4" w:space="0" w:color="auto"/>
              <w:right w:val="single" w:sz="4" w:space="0" w:color="auto"/>
            </w:tcBorders>
            <w:noWrap/>
            <w:vAlign w:val="bottom"/>
            <w:hideMark/>
          </w:tcPr>
          <w:p w14:paraId="4468CA43"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420</w:t>
            </w:r>
          </w:p>
        </w:tc>
      </w:tr>
      <w:tr w:rsidR="004F0C4E" w:rsidRPr="004F0C4E" w14:paraId="4C4B855C" w14:textId="77777777" w:rsidTr="004F0C4E">
        <w:trPr>
          <w:trHeight w:val="290"/>
        </w:trPr>
        <w:tc>
          <w:tcPr>
            <w:tcW w:w="360" w:type="pct"/>
            <w:tcBorders>
              <w:top w:val="nil"/>
              <w:left w:val="single" w:sz="4" w:space="0" w:color="auto"/>
              <w:bottom w:val="single" w:sz="4" w:space="0" w:color="auto"/>
              <w:right w:val="single" w:sz="4" w:space="0" w:color="auto"/>
            </w:tcBorders>
            <w:noWrap/>
            <w:vAlign w:val="bottom"/>
            <w:hideMark/>
          </w:tcPr>
          <w:p w14:paraId="23CFEB6D"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17</w:t>
            </w:r>
          </w:p>
        </w:tc>
        <w:tc>
          <w:tcPr>
            <w:tcW w:w="277" w:type="pct"/>
            <w:tcBorders>
              <w:top w:val="nil"/>
              <w:left w:val="nil"/>
              <w:bottom w:val="single" w:sz="4" w:space="0" w:color="auto"/>
              <w:right w:val="single" w:sz="4" w:space="0" w:color="auto"/>
            </w:tcBorders>
            <w:noWrap/>
            <w:vAlign w:val="bottom"/>
            <w:hideMark/>
          </w:tcPr>
          <w:p w14:paraId="7A8771E3" w14:textId="77777777" w:rsidR="004F0C4E" w:rsidRPr="004F0C4E" w:rsidRDefault="004F0C4E" w:rsidP="004F0C4E">
            <w:pPr>
              <w:spacing w:after="0" w:line="240" w:lineRule="auto"/>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A7</w:t>
            </w:r>
          </w:p>
        </w:tc>
        <w:tc>
          <w:tcPr>
            <w:tcW w:w="3026" w:type="pct"/>
            <w:tcBorders>
              <w:top w:val="nil"/>
              <w:left w:val="nil"/>
              <w:bottom w:val="single" w:sz="4" w:space="0" w:color="auto"/>
              <w:right w:val="single" w:sz="4" w:space="0" w:color="auto"/>
            </w:tcBorders>
            <w:noWrap/>
            <w:vAlign w:val="bottom"/>
            <w:hideMark/>
          </w:tcPr>
          <w:p w14:paraId="392918A3" w14:textId="77777777" w:rsidR="004F0C4E" w:rsidRPr="004F0C4E" w:rsidRDefault="004F0C4E" w:rsidP="004F0C4E">
            <w:pPr>
              <w:spacing w:after="0" w:line="240" w:lineRule="auto"/>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I feel worried about how climate change will affect Kerala.</w:t>
            </w:r>
          </w:p>
        </w:tc>
        <w:tc>
          <w:tcPr>
            <w:tcW w:w="450" w:type="pct"/>
            <w:tcBorders>
              <w:top w:val="nil"/>
              <w:left w:val="nil"/>
              <w:bottom w:val="single" w:sz="4" w:space="0" w:color="auto"/>
              <w:right w:val="single" w:sz="4" w:space="0" w:color="auto"/>
            </w:tcBorders>
            <w:noWrap/>
            <w:vAlign w:val="bottom"/>
            <w:hideMark/>
          </w:tcPr>
          <w:p w14:paraId="78A2F2C3"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3.75</w:t>
            </w:r>
          </w:p>
        </w:tc>
        <w:tc>
          <w:tcPr>
            <w:tcW w:w="439" w:type="pct"/>
            <w:tcBorders>
              <w:top w:val="nil"/>
              <w:left w:val="nil"/>
              <w:bottom w:val="single" w:sz="4" w:space="0" w:color="auto"/>
              <w:right w:val="single" w:sz="4" w:space="0" w:color="auto"/>
            </w:tcBorders>
            <w:noWrap/>
            <w:vAlign w:val="bottom"/>
            <w:hideMark/>
          </w:tcPr>
          <w:p w14:paraId="1E4822F8"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0.79</w:t>
            </w:r>
          </w:p>
        </w:tc>
        <w:tc>
          <w:tcPr>
            <w:tcW w:w="448" w:type="pct"/>
            <w:tcBorders>
              <w:top w:val="nil"/>
              <w:left w:val="nil"/>
              <w:bottom w:val="single" w:sz="4" w:space="0" w:color="auto"/>
              <w:right w:val="single" w:sz="4" w:space="0" w:color="auto"/>
            </w:tcBorders>
            <w:noWrap/>
            <w:vAlign w:val="bottom"/>
            <w:hideMark/>
          </w:tcPr>
          <w:p w14:paraId="50724EF2"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420</w:t>
            </w:r>
          </w:p>
        </w:tc>
      </w:tr>
      <w:tr w:rsidR="004F0C4E" w:rsidRPr="004F0C4E" w14:paraId="15BCF82C" w14:textId="77777777" w:rsidTr="004F0C4E">
        <w:trPr>
          <w:trHeight w:val="290"/>
        </w:trPr>
        <w:tc>
          <w:tcPr>
            <w:tcW w:w="360" w:type="pct"/>
            <w:tcBorders>
              <w:top w:val="nil"/>
              <w:left w:val="single" w:sz="4" w:space="0" w:color="auto"/>
              <w:bottom w:val="single" w:sz="4" w:space="0" w:color="auto"/>
              <w:right w:val="single" w:sz="4" w:space="0" w:color="auto"/>
            </w:tcBorders>
            <w:noWrap/>
            <w:vAlign w:val="bottom"/>
            <w:hideMark/>
          </w:tcPr>
          <w:p w14:paraId="08480666"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18</w:t>
            </w:r>
          </w:p>
        </w:tc>
        <w:tc>
          <w:tcPr>
            <w:tcW w:w="277" w:type="pct"/>
            <w:tcBorders>
              <w:top w:val="nil"/>
              <w:left w:val="nil"/>
              <w:bottom w:val="single" w:sz="4" w:space="0" w:color="auto"/>
              <w:right w:val="single" w:sz="4" w:space="0" w:color="auto"/>
            </w:tcBorders>
            <w:noWrap/>
            <w:vAlign w:val="bottom"/>
            <w:hideMark/>
          </w:tcPr>
          <w:p w14:paraId="4E2A20B7" w14:textId="77777777" w:rsidR="004F0C4E" w:rsidRPr="004F0C4E" w:rsidRDefault="004F0C4E" w:rsidP="004F0C4E">
            <w:pPr>
              <w:spacing w:after="0" w:line="240" w:lineRule="auto"/>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A8</w:t>
            </w:r>
          </w:p>
        </w:tc>
        <w:tc>
          <w:tcPr>
            <w:tcW w:w="3026" w:type="pct"/>
            <w:tcBorders>
              <w:top w:val="nil"/>
              <w:left w:val="nil"/>
              <w:bottom w:val="single" w:sz="4" w:space="0" w:color="auto"/>
              <w:right w:val="single" w:sz="4" w:space="0" w:color="auto"/>
            </w:tcBorders>
            <w:noWrap/>
            <w:vAlign w:val="bottom"/>
            <w:hideMark/>
          </w:tcPr>
          <w:p w14:paraId="4135E605" w14:textId="77777777" w:rsidR="004F0C4E" w:rsidRPr="004F0C4E" w:rsidRDefault="004F0C4E" w:rsidP="004F0C4E">
            <w:pPr>
              <w:spacing w:after="0" w:line="240" w:lineRule="auto"/>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Climate-friendly behaviour should be encouraged among students.</w:t>
            </w:r>
          </w:p>
        </w:tc>
        <w:tc>
          <w:tcPr>
            <w:tcW w:w="450" w:type="pct"/>
            <w:tcBorders>
              <w:top w:val="nil"/>
              <w:left w:val="nil"/>
              <w:bottom w:val="single" w:sz="4" w:space="0" w:color="auto"/>
              <w:right w:val="single" w:sz="4" w:space="0" w:color="auto"/>
            </w:tcBorders>
            <w:noWrap/>
            <w:vAlign w:val="bottom"/>
            <w:hideMark/>
          </w:tcPr>
          <w:p w14:paraId="4BC629FA"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3.78</w:t>
            </w:r>
          </w:p>
        </w:tc>
        <w:tc>
          <w:tcPr>
            <w:tcW w:w="439" w:type="pct"/>
            <w:tcBorders>
              <w:top w:val="nil"/>
              <w:left w:val="nil"/>
              <w:bottom w:val="single" w:sz="4" w:space="0" w:color="auto"/>
              <w:right w:val="single" w:sz="4" w:space="0" w:color="auto"/>
            </w:tcBorders>
            <w:noWrap/>
            <w:vAlign w:val="bottom"/>
            <w:hideMark/>
          </w:tcPr>
          <w:p w14:paraId="0C4545B3"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0.822</w:t>
            </w:r>
          </w:p>
        </w:tc>
        <w:tc>
          <w:tcPr>
            <w:tcW w:w="448" w:type="pct"/>
            <w:tcBorders>
              <w:top w:val="nil"/>
              <w:left w:val="nil"/>
              <w:bottom w:val="single" w:sz="4" w:space="0" w:color="auto"/>
              <w:right w:val="single" w:sz="4" w:space="0" w:color="auto"/>
            </w:tcBorders>
            <w:noWrap/>
            <w:vAlign w:val="bottom"/>
            <w:hideMark/>
          </w:tcPr>
          <w:p w14:paraId="588F8A64"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420</w:t>
            </w:r>
          </w:p>
        </w:tc>
      </w:tr>
      <w:tr w:rsidR="004F0C4E" w:rsidRPr="004F0C4E" w14:paraId="59CC37D3" w14:textId="77777777" w:rsidTr="004F0C4E">
        <w:trPr>
          <w:trHeight w:val="290"/>
        </w:trPr>
        <w:tc>
          <w:tcPr>
            <w:tcW w:w="360" w:type="pct"/>
            <w:tcBorders>
              <w:top w:val="nil"/>
              <w:left w:val="single" w:sz="4" w:space="0" w:color="auto"/>
              <w:bottom w:val="single" w:sz="4" w:space="0" w:color="auto"/>
              <w:right w:val="single" w:sz="4" w:space="0" w:color="auto"/>
            </w:tcBorders>
            <w:noWrap/>
            <w:vAlign w:val="bottom"/>
            <w:hideMark/>
          </w:tcPr>
          <w:p w14:paraId="0D895B4C"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19</w:t>
            </w:r>
          </w:p>
        </w:tc>
        <w:tc>
          <w:tcPr>
            <w:tcW w:w="277" w:type="pct"/>
            <w:tcBorders>
              <w:top w:val="nil"/>
              <w:left w:val="nil"/>
              <w:bottom w:val="single" w:sz="4" w:space="0" w:color="auto"/>
              <w:right w:val="single" w:sz="4" w:space="0" w:color="auto"/>
            </w:tcBorders>
            <w:noWrap/>
            <w:vAlign w:val="bottom"/>
            <w:hideMark/>
          </w:tcPr>
          <w:p w14:paraId="698025A2" w14:textId="77777777" w:rsidR="004F0C4E" w:rsidRPr="004F0C4E" w:rsidRDefault="004F0C4E" w:rsidP="004F0C4E">
            <w:pPr>
              <w:spacing w:after="0" w:line="240" w:lineRule="auto"/>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A9</w:t>
            </w:r>
          </w:p>
        </w:tc>
        <w:tc>
          <w:tcPr>
            <w:tcW w:w="3026" w:type="pct"/>
            <w:tcBorders>
              <w:top w:val="nil"/>
              <w:left w:val="nil"/>
              <w:bottom w:val="single" w:sz="4" w:space="0" w:color="auto"/>
              <w:right w:val="single" w:sz="4" w:space="0" w:color="auto"/>
            </w:tcBorders>
            <w:noWrap/>
            <w:vAlign w:val="bottom"/>
            <w:hideMark/>
          </w:tcPr>
          <w:p w14:paraId="7430AC70" w14:textId="77777777" w:rsidR="004F0C4E" w:rsidRPr="004F0C4E" w:rsidRDefault="004F0C4E" w:rsidP="004F0C4E">
            <w:pPr>
              <w:spacing w:after="0" w:line="240" w:lineRule="auto"/>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I feel proud when I take actions that protect the environment.</w:t>
            </w:r>
          </w:p>
        </w:tc>
        <w:tc>
          <w:tcPr>
            <w:tcW w:w="450" w:type="pct"/>
            <w:tcBorders>
              <w:top w:val="nil"/>
              <w:left w:val="nil"/>
              <w:bottom w:val="single" w:sz="4" w:space="0" w:color="auto"/>
              <w:right w:val="single" w:sz="4" w:space="0" w:color="auto"/>
            </w:tcBorders>
            <w:noWrap/>
            <w:vAlign w:val="bottom"/>
            <w:hideMark/>
          </w:tcPr>
          <w:p w14:paraId="0A5436CF"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3.83</w:t>
            </w:r>
          </w:p>
        </w:tc>
        <w:tc>
          <w:tcPr>
            <w:tcW w:w="439" w:type="pct"/>
            <w:tcBorders>
              <w:top w:val="nil"/>
              <w:left w:val="nil"/>
              <w:bottom w:val="single" w:sz="4" w:space="0" w:color="auto"/>
              <w:right w:val="single" w:sz="4" w:space="0" w:color="auto"/>
            </w:tcBorders>
            <w:noWrap/>
            <w:vAlign w:val="bottom"/>
            <w:hideMark/>
          </w:tcPr>
          <w:p w14:paraId="5BC748E3"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0.804</w:t>
            </w:r>
          </w:p>
        </w:tc>
        <w:tc>
          <w:tcPr>
            <w:tcW w:w="448" w:type="pct"/>
            <w:tcBorders>
              <w:top w:val="nil"/>
              <w:left w:val="nil"/>
              <w:bottom w:val="single" w:sz="4" w:space="0" w:color="auto"/>
              <w:right w:val="single" w:sz="4" w:space="0" w:color="auto"/>
            </w:tcBorders>
            <w:noWrap/>
            <w:vAlign w:val="bottom"/>
            <w:hideMark/>
          </w:tcPr>
          <w:p w14:paraId="07441452"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420</w:t>
            </w:r>
          </w:p>
        </w:tc>
      </w:tr>
      <w:tr w:rsidR="004F0C4E" w:rsidRPr="004F0C4E" w14:paraId="541E67BF" w14:textId="77777777" w:rsidTr="004F0C4E">
        <w:trPr>
          <w:trHeight w:val="290"/>
        </w:trPr>
        <w:tc>
          <w:tcPr>
            <w:tcW w:w="360" w:type="pct"/>
            <w:tcBorders>
              <w:top w:val="nil"/>
              <w:left w:val="single" w:sz="4" w:space="0" w:color="auto"/>
              <w:bottom w:val="single" w:sz="4" w:space="0" w:color="auto"/>
              <w:right w:val="single" w:sz="4" w:space="0" w:color="auto"/>
            </w:tcBorders>
            <w:noWrap/>
            <w:vAlign w:val="bottom"/>
            <w:hideMark/>
          </w:tcPr>
          <w:p w14:paraId="0A866FAC"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20</w:t>
            </w:r>
          </w:p>
        </w:tc>
        <w:tc>
          <w:tcPr>
            <w:tcW w:w="277" w:type="pct"/>
            <w:tcBorders>
              <w:top w:val="nil"/>
              <w:left w:val="nil"/>
              <w:bottom w:val="single" w:sz="4" w:space="0" w:color="auto"/>
              <w:right w:val="single" w:sz="4" w:space="0" w:color="auto"/>
            </w:tcBorders>
            <w:noWrap/>
            <w:vAlign w:val="bottom"/>
            <w:hideMark/>
          </w:tcPr>
          <w:p w14:paraId="6276E10A" w14:textId="77777777" w:rsidR="004F0C4E" w:rsidRPr="004F0C4E" w:rsidRDefault="004F0C4E" w:rsidP="004F0C4E">
            <w:pPr>
              <w:spacing w:after="0" w:line="240" w:lineRule="auto"/>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A10</w:t>
            </w:r>
          </w:p>
        </w:tc>
        <w:tc>
          <w:tcPr>
            <w:tcW w:w="3026" w:type="pct"/>
            <w:tcBorders>
              <w:top w:val="nil"/>
              <w:left w:val="nil"/>
              <w:bottom w:val="single" w:sz="4" w:space="0" w:color="auto"/>
              <w:right w:val="single" w:sz="4" w:space="0" w:color="auto"/>
            </w:tcBorders>
            <w:noWrap/>
            <w:vAlign w:val="bottom"/>
            <w:hideMark/>
          </w:tcPr>
          <w:p w14:paraId="05A42862" w14:textId="77777777" w:rsidR="004F0C4E" w:rsidRPr="004F0C4E" w:rsidRDefault="004F0C4E" w:rsidP="004F0C4E">
            <w:pPr>
              <w:spacing w:after="0" w:line="240" w:lineRule="auto"/>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Climate change education should be strengthened in the school curriculum.</w:t>
            </w:r>
          </w:p>
        </w:tc>
        <w:tc>
          <w:tcPr>
            <w:tcW w:w="450" w:type="pct"/>
            <w:tcBorders>
              <w:top w:val="nil"/>
              <w:left w:val="nil"/>
              <w:bottom w:val="single" w:sz="4" w:space="0" w:color="auto"/>
              <w:right w:val="single" w:sz="4" w:space="0" w:color="auto"/>
            </w:tcBorders>
            <w:noWrap/>
            <w:vAlign w:val="bottom"/>
            <w:hideMark/>
          </w:tcPr>
          <w:p w14:paraId="05ADF2B9"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3.77</w:t>
            </w:r>
          </w:p>
        </w:tc>
        <w:tc>
          <w:tcPr>
            <w:tcW w:w="439" w:type="pct"/>
            <w:tcBorders>
              <w:top w:val="nil"/>
              <w:left w:val="nil"/>
              <w:bottom w:val="single" w:sz="4" w:space="0" w:color="auto"/>
              <w:right w:val="single" w:sz="4" w:space="0" w:color="auto"/>
            </w:tcBorders>
            <w:noWrap/>
            <w:vAlign w:val="bottom"/>
            <w:hideMark/>
          </w:tcPr>
          <w:p w14:paraId="7D4562BE"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0.765</w:t>
            </w:r>
          </w:p>
        </w:tc>
        <w:tc>
          <w:tcPr>
            <w:tcW w:w="448" w:type="pct"/>
            <w:tcBorders>
              <w:top w:val="nil"/>
              <w:left w:val="nil"/>
              <w:bottom w:val="single" w:sz="4" w:space="0" w:color="auto"/>
              <w:right w:val="single" w:sz="4" w:space="0" w:color="auto"/>
            </w:tcBorders>
            <w:noWrap/>
            <w:vAlign w:val="bottom"/>
            <w:hideMark/>
          </w:tcPr>
          <w:p w14:paraId="69EA146C"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420</w:t>
            </w:r>
          </w:p>
        </w:tc>
      </w:tr>
      <w:tr w:rsidR="004F0C4E" w:rsidRPr="004F0C4E" w14:paraId="1081D598" w14:textId="77777777" w:rsidTr="004F0C4E">
        <w:trPr>
          <w:trHeight w:val="290"/>
        </w:trPr>
        <w:tc>
          <w:tcPr>
            <w:tcW w:w="360" w:type="pct"/>
            <w:tcBorders>
              <w:top w:val="nil"/>
              <w:left w:val="single" w:sz="4" w:space="0" w:color="auto"/>
              <w:bottom w:val="single" w:sz="4" w:space="0" w:color="auto"/>
              <w:right w:val="single" w:sz="4" w:space="0" w:color="auto"/>
            </w:tcBorders>
            <w:noWrap/>
            <w:vAlign w:val="bottom"/>
            <w:hideMark/>
          </w:tcPr>
          <w:p w14:paraId="2D7EF589"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21</w:t>
            </w:r>
          </w:p>
        </w:tc>
        <w:tc>
          <w:tcPr>
            <w:tcW w:w="277" w:type="pct"/>
            <w:tcBorders>
              <w:top w:val="nil"/>
              <w:left w:val="nil"/>
              <w:bottom w:val="single" w:sz="4" w:space="0" w:color="auto"/>
              <w:right w:val="single" w:sz="4" w:space="0" w:color="auto"/>
            </w:tcBorders>
            <w:noWrap/>
            <w:vAlign w:val="bottom"/>
            <w:hideMark/>
          </w:tcPr>
          <w:p w14:paraId="7A9E58DD" w14:textId="77777777" w:rsidR="004F0C4E" w:rsidRPr="004F0C4E" w:rsidRDefault="004F0C4E" w:rsidP="004F0C4E">
            <w:pPr>
              <w:spacing w:after="0" w:line="240" w:lineRule="auto"/>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P1</w:t>
            </w:r>
          </w:p>
        </w:tc>
        <w:tc>
          <w:tcPr>
            <w:tcW w:w="3026" w:type="pct"/>
            <w:tcBorders>
              <w:top w:val="nil"/>
              <w:left w:val="nil"/>
              <w:bottom w:val="single" w:sz="4" w:space="0" w:color="auto"/>
              <w:right w:val="single" w:sz="4" w:space="0" w:color="auto"/>
            </w:tcBorders>
            <w:noWrap/>
            <w:vAlign w:val="bottom"/>
            <w:hideMark/>
          </w:tcPr>
          <w:p w14:paraId="27C41D28" w14:textId="77777777" w:rsidR="004F0C4E" w:rsidRPr="004F0C4E" w:rsidRDefault="004F0C4E" w:rsidP="004F0C4E">
            <w:pPr>
              <w:spacing w:after="0" w:line="240" w:lineRule="auto"/>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Climate change is already affecting our daily life in Kerala.</w:t>
            </w:r>
          </w:p>
        </w:tc>
        <w:tc>
          <w:tcPr>
            <w:tcW w:w="450" w:type="pct"/>
            <w:tcBorders>
              <w:top w:val="nil"/>
              <w:left w:val="nil"/>
              <w:bottom w:val="single" w:sz="4" w:space="0" w:color="auto"/>
              <w:right w:val="single" w:sz="4" w:space="0" w:color="auto"/>
            </w:tcBorders>
            <w:noWrap/>
            <w:vAlign w:val="bottom"/>
            <w:hideMark/>
          </w:tcPr>
          <w:p w14:paraId="299F5F93"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3.56</w:t>
            </w:r>
          </w:p>
        </w:tc>
        <w:tc>
          <w:tcPr>
            <w:tcW w:w="439" w:type="pct"/>
            <w:tcBorders>
              <w:top w:val="nil"/>
              <w:left w:val="nil"/>
              <w:bottom w:val="single" w:sz="4" w:space="0" w:color="auto"/>
              <w:right w:val="single" w:sz="4" w:space="0" w:color="auto"/>
            </w:tcBorders>
            <w:noWrap/>
            <w:vAlign w:val="bottom"/>
            <w:hideMark/>
          </w:tcPr>
          <w:p w14:paraId="62224E49"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0.817</w:t>
            </w:r>
          </w:p>
        </w:tc>
        <w:tc>
          <w:tcPr>
            <w:tcW w:w="448" w:type="pct"/>
            <w:tcBorders>
              <w:top w:val="nil"/>
              <w:left w:val="nil"/>
              <w:bottom w:val="single" w:sz="4" w:space="0" w:color="auto"/>
              <w:right w:val="single" w:sz="4" w:space="0" w:color="auto"/>
            </w:tcBorders>
            <w:noWrap/>
            <w:vAlign w:val="bottom"/>
            <w:hideMark/>
          </w:tcPr>
          <w:p w14:paraId="59223616"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420</w:t>
            </w:r>
          </w:p>
        </w:tc>
      </w:tr>
      <w:tr w:rsidR="004F0C4E" w:rsidRPr="004F0C4E" w14:paraId="3699C9C0" w14:textId="77777777" w:rsidTr="004F0C4E">
        <w:trPr>
          <w:trHeight w:val="290"/>
        </w:trPr>
        <w:tc>
          <w:tcPr>
            <w:tcW w:w="360" w:type="pct"/>
            <w:tcBorders>
              <w:top w:val="nil"/>
              <w:left w:val="single" w:sz="4" w:space="0" w:color="auto"/>
              <w:bottom w:val="single" w:sz="4" w:space="0" w:color="auto"/>
              <w:right w:val="single" w:sz="4" w:space="0" w:color="auto"/>
            </w:tcBorders>
            <w:noWrap/>
            <w:vAlign w:val="bottom"/>
            <w:hideMark/>
          </w:tcPr>
          <w:p w14:paraId="5FEBD566"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22</w:t>
            </w:r>
          </w:p>
        </w:tc>
        <w:tc>
          <w:tcPr>
            <w:tcW w:w="277" w:type="pct"/>
            <w:tcBorders>
              <w:top w:val="nil"/>
              <w:left w:val="nil"/>
              <w:bottom w:val="single" w:sz="4" w:space="0" w:color="auto"/>
              <w:right w:val="single" w:sz="4" w:space="0" w:color="auto"/>
            </w:tcBorders>
            <w:noWrap/>
            <w:vAlign w:val="bottom"/>
            <w:hideMark/>
          </w:tcPr>
          <w:p w14:paraId="75669832" w14:textId="77777777" w:rsidR="004F0C4E" w:rsidRPr="004F0C4E" w:rsidRDefault="004F0C4E" w:rsidP="004F0C4E">
            <w:pPr>
              <w:spacing w:after="0" w:line="240" w:lineRule="auto"/>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P2</w:t>
            </w:r>
          </w:p>
        </w:tc>
        <w:tc>
          <w:tcPr>
            <w:tcW w:w="3026" w:type="pct"/>
            <w:tcBorders>
              <w:top w:val="nil"/>
              <w:left w:val="nil"/>
              <w:bottom w:val="single" w:sz="4" w:space="0" w:color="auto"/>
              <w:right w:val="single" w:sz="4" w:space="0" w:color="auto"/>
            </w:tcBorders>
            <w:noWrap/>
            <w:vAlign w:val="bottom"/>
            <w:hideMark/>
          </w:tcPr>
          <w:p w14:paraId="7BE9B6D0" w14:textId="77777777" w:rsidR="004F0C4E" w:rsidRPr="004F0C4E" w:rsidRDefault="004F0C4E" w:rsidP="004F0C4E">
            <w:pPr>
              <w:spacing w:after="0" w:line="240" w:lineRule="auto"/>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 xml:space="preserve">Floods and landslides in Kerala are linked to climate </w:t>
            </w:r>
            <w:r w:rsidRPr="004F0C4E">
              <w:rPr>
                <w:rFonts w:ascii="Calibri" w:eastAsia="Times New Roman" w:hAnsi="Calibri" w:cs="Calibri"/>
                <w:color w:val="000000"/>
                <w:kern w:val="0"/>
                <w:sz w:val="22"/>
                <w:szCs w:val="22"/>
                <w:lang w:eastAsia="en-IN"/>
              </w:rPr>
              <w:lastRenderedPageBreak/>
              <w:t>change.</w:t>
            </w:r>
          </w:p>
        </w:tc>
        <w:tc>
          <w:tcPr>
            <w:tcW w:w="450" w:type="pct"/>
            <w:tcBorders>
              <w:top w:val="nil"/>
              <w:left w:val="nil"/>
              <w:bottom w:val="single" w:sz="4" w:space="0" w:color="auto"/>
              <w:right w:val="single" w:sz="4" w:space="0" w:color="auto"/>
            </w:tcBorders>
            <w:noWrap/>
            <w:vAlign w:val="bottom"/>
            <w:hideMark/>
          </w:tcPr>
          <w:p w14:paraId="5017451E"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lastRenderedPageBreak/>
              <w:t>3.5</w:t>
            </w:r>
            <w:r w:rsidRPr="004F0C4E">
              <w:rPr>
                <w:rFonts w:ascii="Calibri" w:eastAsia="Times New Roman" w:hAnsi="Calibri" w:cs="Calibri"/>
                <w:color w:val="000000"/>
                <w:kern w:val="0"/>
                <w:sz w:val="22"/>
                <w:szCs w:val="22"/>
                <w:lang w:eastAsia="en-IN"/>
              </w:rPr>
              <w:lastRenderedPageBreak/>
              <w:t>7</w:t>
            </w:r>
          </w:p>
        </w:tc>
        <w:tc>
          <w:tcPr>
            <w:tcW w:w="439" w:type="pct"/>
            <w:tcBorders>
              <w:top w:val="nil"/>
              <w:left w:val="nil"/>
              <w:bottom w:val="single" w:sz="4" w:space="0" w:color="auto"/>
              <w:right w:val="single" w:sz="4" w:space="0" w:color="auto"/>
            </w:tcBorders>
            <w:noWrap/>
            <w:vAlign w:val="bottom"/>
            <w:hideMark/>
          </w:tcPr>
          <w:p w14:paraId="27C37DF8"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lastRenderedPageBreak/>
              <w:t>0.861</w:t>
            </w:r>
          </w:p>
        </w:tc>
        <w:tc>
          <w:tcPr>
            <w:tcW w:w="448" w:type="pct"/>
            <w:tcBorders>
              <w:top w:val="nil"/>
              <w:left w:val="nil"/>
              <w:bottom w:val="single" w:sz="4" w:space="0" w:color="auto"/>
              <w:right w:val="single" w:sz="4" w:space="0" w:color="auto"/>
            </w:tcBorders>
            <w:noWrap/>
            <w:vAlign w:val="bottom"/>
            <w:hideMark/>
          </w:tcPr>
          <w:p w14:paraId="11C4666B"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420</w:t>
            </w:r>
          </w:p>
        </w:tc>
      </w:tr>
      <w:tr w:rsidR="004F0C4E" w:rsidRPr="004F0C4E" w14:paraId="1D72D2C2" w14:textId="77777777" w:rsidTr="004F0C4E">
        <w:trPr>
          <w:trHeight w:val="290"/>
        </w:trPr>
        <w:tc>
          <w:tcPr>
            <w:tcW w:w="360" w:type="pct"/>
            <w:tcBorders>
              <w:top w:val="nil"/>
              <w:left w:val="single" w:sz="4" w:space="0" w:color="auto"/>
              <w:bottom w:val="single" w:sz="4" w:space="0" w:color="auto"/>
              <w:right w:val="single" w:sz="4" w:space="0" w:color="auto"/>
            </w:tcBorders>
            <w:noWrap/>
            <w:vAlign w:val="bottom"/>
            <w:hideMark/>
          </w:tcPr>
          <w:p w14:paraId="44DD8B0A"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23</w:t>
            </w:r>
          </w:p>
        </w:tc>
        <w:tc>
          <w:tcPr>
            <w:tcW w:w="277" w:type="pct"/>
            <w:tcBorders>
              <w:top w:val="nil"/>
              <w:left w:val="nil"/>
              <w:bottom w:val="single" w:sz="4" w:space="0" w:color="auto"/>
              <w:right w:val="single" w:sz="4" w:space="0" w:color="auto"/>
            </w:tcBorders>
            <w:noWrap/>
            <w:vAlign w:val="bottom"/>
            <w:hideMark/>
          </w:tcPr>
          <w:p w14:paraId="022BD2A2" w14:textId="77777777" w:rsidR="004F0C4E" w:rsidRPr="004F0C4E" w:rsidRDefault="004F0C4E" w:rsidP="004F0C4E">
            <w:pPr>
              <w:spacing w:after="0" w:line="240" w:lineRule="auto"/>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P3</w:t>
            </w:r>
          </w:p>
        </w:tc>
        <w:tc>
          <w:tcPr>
            <w:tcW w:w="3026" w:type="pct"/>
            <w:tcBorders>
              <w:top w:val="nil"/>
              <w:left w:val="nil"/>
              <w:bottom w:val="single" w:sz="4" w:space="0" w:color="auto"/>
              <w:right w:val="single" w:sz="4" w:space="0" w:color="auto"/>
            </w:tcBorders>
            <w:noWrap/>
            <w:vAlign w:val="bottom"/>
            <w:hideMark/>
          </w:tcPr>
          <w:p w14:paraId="663C35B7" w14:textId="77777777" w:rsidR="004F0C4E" w:rsidRPr="004F0C4E" w:rsidRDefault="004F0C4E" w:rsidP="004F0C4E">
            <w:pPr>
              <w:spacing w:after="0" w:line="240" w:lineRule="auto"/>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Climate change will affect my own life in the future.</w:t>
            </w:r>
          </w:p>
        </w:tc>
        <w:tc>
          <w:tcPr>
            <w:tcW w:w="450" w:type="pct"/>
            <w:tcBorders>
              <w:top w:val="nil"/>
              <w:left w:val="nil"/>
              <w:bottom w:val="single" w:sz="4" w:space="0" w:color="auto"/>
              <w:right w:val="single" w:sz="4" w:space="0" w:color="auto"/>
            </w:tcBorders>
            <w:noWrap/>
            <w:vAlign w:val="bottom"/>
            <w:hideMark/>
          </w:tcPr>
          <w:p w14:paraId="2EE59569"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3.63</w:t>
            </w:r>
          </w:p>
        </w:tc>
        <w:tc>
          <w:tcPr>
            <w:tcW w:w="439" w:type="pct"/>
            <w:tcBorders>
              <w:top w:val="nil"/>
              <w:left w:val="nil"/>
              <w:bottom w:val="single" w:sz="4" w:space="0" w:color="auto"/>
              <w:right w:val="single" w:sz="4" w:space="0" w:color="auto"/>
            </w:tcBorders>
            <w:noWrap/>
            <w:vAlign w:val="bottom"/>
            <w:hideMark/>
          </w:tcPr>
          <w:p w14:paraId="38A1A527"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0.879</w:t>
            </w:r>
          </w:p>
        </w:tc>
        <w:tc>
          <w:tcPr>
            <w:tcW w:w="448" w:type="pct"/>
            <w:tcBorders>
              <w:top w:val="nil"/>
              <w:left w:val="nil"/>
              <w:bottom w:val="single" w:sz="4" w:space="0" w:color="auto"/>
              <w:right w:val="single" w:sz="4" w:space="0" w:color="auto"/>
            </w:tcBorders>
            <w:noWrap/>
            <w:vAlign w:val="bottom"/>
            <w:hideMark/>
          </w:tcPr>
          <w:p w14:paraId="2C499200"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420</w:t>
            </w:r>
          </w:p>
        </w:tc>
      </w:tr>
      <w:tr w:rsidR="004F0C4E" w:rsidRPr="004F0C4E" w14:paraId="393634A7" w14:textId="77777777" w:rsidTr="004F0C4E">
        <w:trPr>
          <w:trHeight w:val="290"/>
        </w:trPr>
        <w:tc>
          <w:tcPr>
            <w:tcW w:w="360" w:type="pct"/>
            <w:tcBorders>
              <w:top w:val="nil"/>
              <w:left w:val="single" w:sz="4" w:space="0" w:color="auto"/>
              <w:bottom w:val="single" w:sz="4" w:space="0" w:color="auto"/>
              <w:right w:val="single" w:sz="4" w:space="0" w:color="auto"/>
            </w:tcBorders>
            <w:noWrap/>
            <w:vAlign w:val="bottom"/>
            <w:hideMark/>
          </w:tcPr>
          <w:p w14:paraId="590C1E43"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24</w:t>
            </w:r>
          </w:p>
        </w:tc>
        <w:tc>
          <w:tcPr>
            <w:tcW w:w="277" w:type="pct"/>
            <w:tcBorders>
              <w:top w:val="nil"/>
              <w:left w:val="nil"/>
              <w:bottom w:val="single" w:sz="4" w:space="0" w:color="auto"/>
              <w:right w:val="single" w:sz="4" w:space="0" w:color="auto"/>
            </w:tcBorders>
            <w:noWrap/>
            <w:vAlign w:val="bottom"/>
            <w:hideMark/>
          </w:tcPr>
          <w:p w14:paraId="40F1DC9D" w14:textId="77777777" w:rsidR="004F0C4E" w:rsidRPr="004F0C4E" w:rsidRDefault="004F0C4E" w:rsidP="004F0C4E">
            <w:pPr>
              <w:spacing w:after="0" w:line="240" w:lineRule="auto"/>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P4</w:t>
            </w:r>
          </w:p>
        </w:tc>
        <w:tc>
          <w:tcPr>
            <w:tcW w:w="3026" w:type="pct"/>
            <w:tcBorders>
              <w:top w:val="nil"/>
              <w:left w:val="nil"/>
              <w:bottom w:val="single" w:sz="4" w:space="0" w:color="auto"/>
              <w:right w:val="single" w:sz="4" w:space="0" w:color="auto"/>
            </w:tcBorders>
            <w:noWrap/>
            <w:vAlign w:val="bottom"/>
            <w:hideMark/>
          </w:tcPr>
          <w:p w14:paraId="19A93892" w14:textId="77777777" w:rsidR="004F0C4E" w:rsidRPr="004F0C4E" w:rsidRDefault="004F0C4E" w:rsidP="004F0C4E">
            <w:pPr>
              <w:spacing w:after="0" w:line="240" w:lineRule="auto"/>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Climate change information provided by scientists is trustworthy.</w:t>
            </w:r>
          </w:p>
        </w:tc>
        <w:tc>
          <w:tcPr>
            <w:tcW w:w="450" w:type="pct"/>
            <w:tcBorders>
              <w:top w:val="nil"/>
              <w:left w:val="nil"/>
              <w:bottom w:val="single" w:sz="4" w:space="0" w:color="auto"/>
              <w:right w:val="single" w:sz="4" w:space="0" w:color="auto"/>
            </w:tcBorders>
            <w:noWrap/>
            <w:vAlign w:val="bottom"/>
            <w:hideMark/>
          </w:tcPr>
          <w:p w14:paraId="0BEC0219"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3.6</w:t>
            </w:r>
          </w:p>
        </w:tc>
        <w:tc>
          <w:tcPr>
            <w:tcW w:w="439" w:type="pct"/>
            <w:tcBorders>
              <w:top w:val="nil"/>
              <w:left w:val="nil"/>
              <w:bottom w:val="single" w:sz="4" w:space="0" w:color="auto"/>
              <w:right w:val="single" w:sz="4" w:space="0" w:color="auto"/>
            </w:tcBorders>
            <w:noWrap/>
            <w:vAlign w:val="bottom"/>
            <w:hideMark/>
          </w:tcPr>
          <w:p w14:paraId="78193060"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0.828</w:t>
            </w:r>
          </w:p>
        </w:tc>
        <w:tc>
          <w:tcPr>
            <w:tcW w:w="448" w:type="pct"/>
            <w:tcBorders>
              <w:top w:val="nil"/>
              <w:left w:val="nil"/>
              <w:bottom w:val="single" w:sz="4" w:space="0" w:color="auto"/>
              <w:right w:val="single" w:sz="4" w:space="0" w:color="auto"/>
            </w:tcBorders>
            <w:noWrap/>
            <w:vAlign w:val="bottom"/>
            <w:hideMark/>
          </w:tcPr>
          <w:p w14:paraId="7961D506"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420</w:t>
            </w:r>
          </w:p>
        </w:tc>
      </w:tr>
      <w:tr w:rsidR="004F0C4E" w:rsidRPr="004F0C4E" w14:paraId="38BDFB9B" w14:textId="77777777" w:rsidTr="004F0C4E">
        <w:trPr>
          <w:trHeight w:val="290"/>
        </w:trPr>
        <w:tc>
          <w:tcPr>
            <w:tcW w:w="360" w:type="pct"/>
            <w:tcBorders>
              <w:top w:val="nil"/>
              <w:left w:val="single" w:sz="4" w:space="0" w:color="auto"/>
              <w:bottom w:val="single" w:sz="4" w:space="0" w:color="auto"/>
              <w:right w:val="single" w:sz="4" w:space="0" w:color="auto"/>
            </w:tcBorders>
            <w:noWrap/>
            <w:vAlign w:val="bottom"/>
            <w:hideMark/>
          </w:tcPr>
          <w:p w14:paraId="6F8EACAD"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25</w:t>
            </w:r>
          </w:p>
        </w:tc>
        <w:tc>
          <w:tcPr>
            <w:tcW w:w="277" w:type="pct"/>
            <w:tcBorders>
              <w:top w:val="nil"/>
              <w:left w:val="nil"/>
              <w:bottom w:val="single" w:sz="4" w:space="0" w:color="auto"/>
              <w:right w:val="single" w:sz="4" w:space="0" w:color="auto"/>
            </w:tcBorders>
            <w:noWrap/>
            <w:vAlign w:val="bottom"/>
            <w:hideMark/>
          </w:tcPr>
          <w:p w14:paraId="4F836A06" w14:textId="77777777" w:rsidR="004F0C4E" w:rsidRPr="004F0C4E" w:rsidRDefault="004F0C4E" w:rsidP="004F0C4E">
            <w:pPr>
              <w:spacing w:after="0" w:line="240" w:lineRule="auto"/>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P5</w:t>
            </w:r>
          </w:p>
        </w:tc>
        <w:tc>
          <w:tcPr>
            <w:tcW w:w="3026" w:type="pct"/>
            <w:tcBorders>
              <w:top w:val="nil"/>
              <w:left w:val="nil"/>
              <w:bottom w:val="single" w:sz="4" w:space="0" w:color="auto"/>
              <w:right w:val="single" w:sz="4" w:space="0" w:color="auto"/>
            </w:tcBorders>
            <w:noWrap/>
            <w:vAlign w:val="bottom"/>
            <w:hideMark/>
          </w:tcPr>
          <w:p w14:paraId="7F8747B6" w14:textId="77777777" w:rsidR="004F0C4E" w:rsidRPr="004F0C4E" w:rsidRDefault="004F0C4E" w:rsidP="004F0C4E">
            <w:pPr>
              <w:spacing w:after="0" w:line="240" w:lineRule="auto"/>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Media plays an important role in creating climate change awareness.</w:t>
            </w:r>
          </w:p>
        </w:tc>
        <w:tc>
          <w:tcPr>
            <w:tcW w:w="450" w:type="pct"/>
            <w:tcBorders>
              <w:top w:val="nil"/>
              <w:left w:val="nil"/>
              <w:bottom w:val="single" w:sz="4" w:space="0" w:color="auto"/>
              <w:right w:val="single" w:sz="4" w:space="0" w:color="auto"/>
            </w:tcBorders>
            <w:noWrap/>
            <w:vAlign w:val="bottom"/>
            <w:hideMark/>
          </w:tcPr>
          <w:p w14:paraId="03D701AA"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3.63</w:t>
            </w:r>
          </w:p>
        </w:tc>
        <w:tc>
          <w:tcPr>
            <w:tcW w:w="439" w:type="pct"/>
            <w:tcBorders>
              <w:top w:val="nil"/>
              <w:left w:val="nil"/>
              <w:bottom w:val="single" w:sz="4" w:space="0" w:color="auto"/>
              <w:right w:val="single" w:sz="4" w:space="0" w:color="auto"/>
            </w:tcBorders>
            <w:noWrap/>
            <w:vAlign w:val="bottom"/>
            <w:hideMark/>
          </w:tcPr>
          <w:p w14:paraId="6A6783A3"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0.823</w:t>
            </w:r>
          </w:p>
        </w:tc>
        <w:tc>
          <w:tcPr>
            <w:tcW w:w="448" w:type="pct"/>
            <w:tcBorders>
              <w:top w:val="nil"/>
              <w:left w:val="nil"/>
              <w:bottom w:val="single" w:sz="4" w:space="0" w:color="auto"/>
              <w:right w:val="single" w:sz="4" w:space="0" w:color="auto"/>
            </w:tcBorders>
            <w:noWrap/>
            <w:vAlign w:val="bottom"/>
            <w:hideMark/>
          </w:tcPr>
          <w:p w14:paraId="2031FCDA"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420</w:t>
            </w:r>
          </w:p>
        </w:tc>
      </w:tr>
      <w:tr w:rsidR="004F0C4E" w:rsidRPr="004F0C4E" w14:paraId="49671882" w14:textId="77777777" w:rsidTr="004F0C4E">
        <w:trPr>
          <w:trHeight w:val="290"/>
        </w:trPr>
        <w:tc>
          <w:tcPr>
            <w:tcW w:w="360" w:type="pct"/>
            <w:tcBorders>
              <w:top w:val="nil"/>
              <w:left w:val="single" w:sz="4" w:space="0" w:color="auto"/>
              <w:bottom w:val="single" w:sz="4" w:space="0" w:color="auto"/>
              <w:right w:val="single" w:sz="4" w:space="0" w:color="auto"/>
            </w:tcBorders>
            <w:noWrap/>
            <w:vAlign w:val="bottom"/>
            <w:hideMark/>
          </w:tcPr>
          <w:p w14:paraId="6B6A3CED"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26</w:t>
            </w:r>
          </w:p>
        </w:tc>
        <w:tc>
          <w:tcPr>
            <w:tcW w:w="277" w:type="pct"/>
            <w:tcBorders>
              <w:top w:val="nil"/>
              <w:left w:val="nil"/>
              <w:bottom w:val="single" w:sz="4" w:space="0" w:color="auto"/>
              <w:right w:val="single" w:sz="4" w:space="0" w:color="auto"/>
            </w:tcBorders>
            <w:noWrap/>
            <w:vAlign w:val="bottom"/>
            <w:hideMark/>
          </w:tcPr>
          <w:p w14:paraId="65B04535" w14:textId="77777777" w:rsidR="004F0C4E" w:rsidRPr="004F0C4E" w:rsidRDefault="004F0C4E" w:rsidP="004F0C4E">
            <w:pPr>
              <w:spacing w:after="0" w:line="240" w:lineRule="auto"/>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P6</w:t>
            </w:r>
          </w:p>
        </w:tc>
        <w:tc>
          <w:tcPr>
            <w:tcW w:w="3026" w:type="pct"/>
            <w:tcBorders>
              <w:top w:val="nil"/>
              <w:left w:val="nil"/>
              <w:bottom w:val="single" w:sz="4" w:space="0" w:color="auto"/>
              <w:right w:val="single" w:sz="4" w:space="0" w:color="auto"/>
            </w:tcBorders>
            <w:noWrap/>
            <w:vAlign w:val="bottom"/>
            <w:hideMark/>
          </w:tcPr>
          <w:p w14:paraId="365BFEDC" w14:textId="77777777" w:rsidR="004F0C4E" w:rsidRPr="004F0C4E" w:rsidRDefault="004F0C4E" w:rsidP="004F0C4E">
            <w:pPr>
              <w:spacing w:after="0" w:line="240" w:lineRule="auto"/>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Climate change impacts are exaggerated. (Reverse-coded)</w:t>
            </w:r>
          </w:p>
        </w:tc>
        <w:tc>
          <w:tcPr>
            <w:tcW w:w="450" w:type="pct"/>
            <w:tcBorders>
              <w:top w:val="nil"/>
              <w:left w:val="nil"/>
              <w:bottom w:val="single" w:sz="4" w:space="0" w:color="auto"/>
              <w:right w:val="single" w:sz="4" w:space="0" w:color="auto"/>
            </w:tcBorders>
            <w:noWrap/>
            <w:vAlign w:val="bottom"/>
            <w:hideMark/>
          </w:tcPr>
          <w:p w14:paraId="024D1A63"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3.62</w:t>
            </w:r>
          </w:p>
        </w:tc>
        <w:tc>
          <w:tcPr>
            <w:tcW w:w="439" w:type="pct"/>
            <w:tcBorders>
              <w:top w:val="nil"/>
              <w:left w:val="nil"/>
              <w:bottom w:val="single" w:sz="4" w:space="0" w:color="auto"/>
              <w:right w:val="single" w:sz="4" w:space="0" w:color="auto"/>
            </w:tcBorders>
            <w:noWrap/>
            <w:vAlign w:val="bottom"/>
            <w:hideMark/>
          </w:tcPr>
          <w:p w14:paraId="62FA00FC"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0.819</w:t>
            </w:r>
          </w:p>
        </w:tc>
        <w:tc>
          <w:tcPr>
            <w:tcW w:w="448" w:type="pct"/>
            <w:tcBorders>
              <w:top w:val="nil"/>
              <w:left w:val="nil"/>
              <w:bottom w:val="single" w:sz="4" w:space="0" w:color="auto"/>
              <w:right w:val="single" w:sz="4" w:space="0" w:color="auto"/>
            </w:tcBorders>
            <w:noWrap/>
            <w:vAlign w:val="bottom"/>
            <w:hideMark/>
          </w:tcPr>
          <w:p w14:paraId="2C04A628"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420</w:t>
            </w:r>
          </w:p>
        </w:tc>
      </w:tr>
      <w:tr w:rsidR="004F0C4E" w:rsidRPr="004F0C4E" w14:paraId="5C69AD6C" w14:textId="77777777" w:rsidTr="004F0C4E">
        <w:trPr>
          <w:trHeight w:val="290"/>
        </w:trPr>
        <w:tc>
          <w:tcPr>
            <w:tcW w:w="360" w:type="pct"/>
            <w:tcBorders>
              <w:top w:val="nil"/>
              <w:left w:val="single" w:sz="4" w:space="0" w:color="auto"/>
              <w:bottom w:val="single" w:sz="4" w:space="0" w:color="auto"/>
              <w:right w:val="single" w:sz="4" w:space="0" w:color="auto"/>
            </w:tcBorders>
            <w:noWrap/>
            <w:vAlign w:val="bottom"/>
            <w:hideMark/>
          </w:tcPr>
          <w:p w14:paraId="1324141D"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27</w:t>
            </w:r>
          </w:p>
        </w:tc>
        <w:tc>
          <w:tcPr>
            <w:tcW w:w="277" w:type="pct"/>
            <w:tcBorders>
              <w:top w:val="nil"/>
              <w:left w:val="nil"/>
              <w:bottom w:val="single" w:sz="4" w:space="0" w:color="auto"/>
              <w:right w:val="single" w:sz="4" w:space="0" w:color="auto"/>
            </w:tcBorders>
            <w:noWrap/>
            <w:vAlign w:val="bottom"/>
            <w:hideMark/>
          </w:tcPr>
          <w:p w14:paraId="6A244AB0" w14:textId="77777777" w:rsidR="004F0C4E" w:rsidRPr="004F0C4E" w:rsidRDefault="004F0C4E" w:rsidP="004F0C4E">
            <w:pPr>
              <w:spacing w:after="0" w:line="240" w:lineRule="auto"/>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P7</w:t>
            </w:r>
          </w:p>
        </w:tc>
        <w:tc>
          <w:tcPr>
            <w:tcW w:w="3026" w:type="pct"/>
            <w:tcBorders>
              <w:top w:val="nil"/>
              <w:left w:val="nil"/>
              <w:bottom w:val="single" w:sz="4" w:space="0" w:color="auto"/>
              <w:right w:val="single" w:sz="4" w:space="0" w:color="auto"/>
            </w:tcBorders>
            <w:noWrap/>
            <w:vAlign w:val="bottom"/>
            <w:hideMark/>
          </w:tcPr>
          <w:p w14:paraId="0D523DF2" w14:textId="77777777" w:rsidR="004F0C4E" w:rsidRPr="004F0C4E" w:rsidRDefault="004F0C4E" w:rsidP="004F0C4E">
            <w:pPr>
              <w:spacing w:after="0" w:line="240" w:lineRule="auto"/>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Climate change is caused mainly by natural processes. (Reverse-coded)</w:t>
            </w:r>
          </w:p>
        </w:tc>
        <w:tc>
          <w:tcPr>
            <w:tcW w:w="450" w:type="pct"/>
            <w:tcBorders>
              <w:top w:val="nil"/>
              <w:left w:val="nil"/>
              <w:bottom w:val="single" w:sz="4" w:space="0" w:color="auto"/>
              <w:right w:val="single" w:sz="4" w:space="0" w:color="auto"/>
            </w:tcBorders>
            <w:noWrap/>
            <w:vAlign w:val="bottom"/>
            <w:hideMark/>
          </w:tcPr>
          <w:p w14:paraId="271F37FE"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3.54</w:t>
            </w:r>
          </w:p>
        </w:tc>
        <w:tc>
          <w:tcPr>
            <w:tcW w:w="439" w:type="pct"/>
            <w:tcBorders>
              <w:top w:val="nil"/>
              <w:left w:val="nil"/>
              <w:bottom w:val="single" w:sz="4" w:space="0" w:color="auto"/>
              <w:right w:val="single" w:sz="4" w:space="0" w:color="auto"/>
            </w:tcBorders>
            <w:noWrap/>
            <w:vAlign w:val="bottom"/>
            <w:hideMark/>
          </w:tcPr>
          <w:p w14:paraId="73B3E542"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0.818</w:t>
            </w:r>
          </w:p>
        </w:tc>
        <w:tc>
          <w:tcPr>
            <w:tcW w:w="448" w:type="pct"/>
            <w:tcBorders>
              <w:top w:val="nil"/>
              <w:left w:val="nil"/>
              <w:bottom w:val="single" w:sz="4" w:space="0" w:color="auto"/>
              <w:right w:val="single" w:sz="4" w:space="0" w:color="auto"/>
            </w:tcBorders>
            <w:noWrap/>
            <w:vAlign w:val="bottom"/>
            <w:hideMark/>
          </w:tcPr>
          <w:p w14:paraId="576F1AF2"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420</w:t>
            </w:r>
          </w:p>
        </w:tc>
      </w:tr>
      <w:tr w:rsidR="004F0C4E" w:rsidRPr="004F0C4E" w14:paraId="67B504C9" w14:textId="77777777" w:rsidTr="004F0C4E">
        <w:trPr>
          <w:trHeight w:val="290"/>
        </w:trPr>
        <w:tc>
          <w:tcPr>
            <w:tcW w:w="360" w:type="pct"/>
            <w:tcBorders>
              <w:top w:val="nil"/>
              <w:left w:val="single" w:sz="4" w:space="0" w:color="auto"/>
              <w:bottom w:val="single" w:sz="4" w:space="0" w:color="auto"/>
              <w:right w:val="single" w:sz="4" w:space="0" w:color="auto"/>
            </w:tcBorders>
            <w:noWrap/>
            <w:vAlign w:val="bottom"/>
            <w:hideMark/>
          </w:tcPr>
          <w:p w14:paraId="5D2EFD92"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28</w:t>
            </w:r>
          </w:p>
        </w:tc>
        <w:tc>
          <w:tcPr>
            <w:tcW w:w="277" w:type="pct"/>
            <w:tcBorders>
              <w:top w:val="nil"/>
              <w:left w:val="nil"/>
              <w:bottom w:val="single" w:sz="4" w:space="0" w:color="auto"/>
              <w:right w:val="single" w:sz="4" w:space="0" w:color="auto"/>
            </w:tcBorders>
            <w:noWrap/>
            <w:vAlign w:val="bottom"/>
            <w:hideMark/>
          </w:tcPr>
          <w:p w14:paraId="6EC2B51C" w14:textId="77777777" w:rsidR="004F0C4E" w:rsidRPr="004F0C4E" w:rsidRDefault="004F0C4E" w:rsidP="004F0C4E">
            <w:pPr>
              <w:spacing w:after="0" w:line="240" w:lineRule="auto"/>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P8</w:t>
            </w:r>
          </w:p>
        </w:tc>
        <w:tc>
          <w:tcPr>
            <w:tcW w:w="3026" w:type="pct"/>
            <w:tcBorders>
              <w:top w:val="nil"/>
              <w:left w:val="nil"/>
              <w:bottom w:val="single" w:sz="4" w:space="0" w:color="auto"/>
              <w:right w:val="single" w:sz="4" w:space="0" w:color="auto"/>
            </w:tcBorders>
            <w:noWrap/>
            <w:vAlign w:val="bottom"/>
            <w:hideMark/>
          </w:tcPr>
          <w:p w14:paraId="3EAAE2AA" w14:textId="77777777" w:rsidR="004F0C4E" w:rsidRPr="004F0C4E" w:rsidRDefault="004F0C4E" w:rsidP="004F0C4E">
            <w:pPr>
              <w:spacing w:after="0" w:line="240" w:lineRule="auto"/>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Government actions can reduce climate change impacts.</w:t>
            </w:r>
          </w:p>
        </w:tc>
        <w:tc>
          <w:tcPr>
            <w:tcW w:w="450" w:type="pct"/>
            <w:tcBorders>
              <w:top w:val="nil"/>
              <w:left w:val="nil"/>
              <w:bottom w:val="single" w:sz="4" w:space="0" w:color="auto"/>
              <w:right w:val="single" w:sz="4" w:space="0" w:color="auto"/>
            </w:tcBorders>
            <w:noWrap/>
            <w:vAlign w:val="bottom"/>
            <w:hideMark/>
          </w:tcPr>
          <w:p w14:paraId="3CC67863"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3.58</w:t>
            </w:r>
          </w:p>
        </w:tc>
        <w:tc>
          <w:tcPr>
            <w:tcW w:w="439" w:type="pct"/>
            <w:tcBorders>
              <w:top w:val="nil"/>
              <w:left w:val="nil"/>
              <w:bottom w:val="single" w:sz="4" w:space="0" w:color="auto"/>
              <w:right w:val="single" w:sz="4" w:space="0" w:color="auto"/>
            </w:tcBorders>
            <w:noWrap/>
            <w:vAlign w:val="bottom"/>
            <w:hideMark/>
          </w:tcPr>
          <w:p w14:paraId="250545A2"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0.812</w:t>
            </w:r>
          </w:p>
        </w:tc>
        <w:tc>
          <w:tcPr>
            <w:tcW w:w="448" w:type="pct"/>
            <w:tcBorders>
              <w:top w:val="nil"/>
              <w:left w:val="nil"/>
              <w:bottom w:val="single" w:sz="4" w:space="0" w:color="auto"/>
              <w:right w:val="single" w:sz="4" w:space="0" w:color="auto"/>
            </w:tcBorders>
            <w:noWrap/>
            <w:vAlign w:val="bottom"/>
            <w:hideMark/>
          </w:tcPr>
          <w:p w14:paraId="564D1F42"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420</w:t>
            </w:r>
          </w:p>
        </w:tc>
      </w:tr>
      <w:tr w:rsidR="004F0C4E" w:rsidRPr="004F0C4E" w14:paraId="22C88A7A" w14:textId="77777777" w:rsidTr="004F0C4E">
        <w:trPr>
          <w:trHeight w:val="290"/>
        </w:trPr>
        <w:tc>
          <w:tcPr>
            <w:tcW w:w="360" w:type="pct"/>
            <w:tcBorders>
              <w:top w:val="nil"/>
              <w:left w:val="single" w:sz="4" w:space="0" w:color="auto"/>
              <w:bottom w:val="single" w:sz="4" w:space="0" w:color="auto"/>
              <w:right w:val="single" w:sz="4" w:space="0" w:color="auto"/>
            </w:tcBorders>
            <w:noWrap/>
            <w:vAlign w:val="bottom"/>
            <w:hideMark/>
          </w:tcPr>
          <w:p w14:paraId="26857CBF"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29</w:t>
            </w:r>
          </w:p>
        </w:tc>
        <w:tc>
          <w:tcPr>
            <w:tcW w:w="277" w:type="pct"/>
            <w:tcBorders>
              <w:top w:val="nil"/>
              <w:left w:val="nil"/>
              <w:bottom w:val="single" w:sz="4" w:space="0" w:color="auto"/>
              <w:right w:val="single" w:sz="4" w:space="0" w:color="auto"/>
            </w:tcBorders>
            <w:noWrap/>
            <w:vAlign w:val="bottom"/>
            <w:hideMark/>
          </w:tcPr>
          <w:p w14:paraId="6A0F6A2D" w14:textId="77777777" w:rsidR="004F0C4E" w:rsidRPr="004F0C4E" w:rsidRDefault="004F0C4E" w:rsidP="004F0C4E">
            <w:pPr>
              <w:spacing w:after="0" w:line="240" w:lineRule="auto"/>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P9</w:t>
            </w:r>
          </w:p>
        </w:tc>
        <w:tc>
          <w:tcPr>
            <w:tcW w:w="3026" w:type="pct"/>
            <w:tcBorders>
              <w:top w:val="nil"/>
              <w:left w:val="nil"/>
              <w:bottom w:val="single" w:sz="4" w:space="0" w:color="auto"/>
              <w:right w:val="single" w:sz="4" w:space="0" w:color="auto"/>
            </w:tcBorders>
            <w:noWrap/>
            <w:vAlign w:val="bottom"/>
            <w:hideMark/>
          </w:tcPr>
          <w:p w14:paraId="6C69226D" w14:textId="77777777" w:rsidR="004F0C4E" w:rsidRPr="004F0C4E" w:rsidRDefault="004F0C4E" w:rsidP="004F0C4E">
            <w:pPr>
              <w:spacing w:after="0" w:line="240" w:lineRule="auto"/>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Communities can adapt to climate change with proper planning.</w:t>
            </w:r>
          </w:p>
        </w:tc>
        <w:tc>
          <w:tcPr>
            <w:tcW w:w="450" w:type="pct"/>
            <w:tcBorders>
              <w:top w:val="nil"/>
              <w:left w:val="nil"/>
              <w:bottom w:val="single" w:sz="4" w:space="0" w:color="auto"/>
              <w:right w:val="single" w:sz="4" w:space="0" w:color="auto"/>
            </w:tcBorders>
            <w:noWrap/>
            <w:vAlign w:val="bottom"/>
            <w:hideMark/>
          </w:tcPr>
          <w:p w14:paraId="185AA6E3"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3.65</w:t>
            </w:r>
          </w:p>
        </w:tc>
        <w:tc>
          <w:tcPr>
            <w:tcW w:w="439" w:type="pct"/>
            <w:tcBorders>
              <w:top w:val="nil"/>
              <w:left w:val="nil"/>
              <w:bottom w:val="single" w:sz="4" w:space="0" w:color="auto"/>
              <w:right w:val="single" w:sz="4" w:space="0" w:color="auto"/>
            </w:tcBorders>
            <w:noWrap/>
            <w:vAlign w:val="bottom"/>
            <w:hideMark/>
          </w:tcPr>
          <w:p w14:paraId="68C10C88"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0.835</w:t>
            </w:r>
          </w:p>
        </w:tc>
        <w:tc>
          <w:tcPr>
            <w:tcW w:w="448" w:type="pct"/>
            <w:tcBorders>
              <w:top w:val="nil"/>
              <w:left w:val="nil"/>
              <w:bottom w:val="single" w:sz="4" w:space="0" w:color="auto"/>
              <w:right w:val="single" w:sz="4" w:space="0" w:color="auto"/>
            </w:tcBorders>
            <w:noWrap/>
            <w:vAlign w:val="bottom"/>
            <w:hideMark/>
          </w:tcPr>
          <w:p w14:paraId="510AB4D7"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420</w:t>
            </w:r>
          </w:p>
        </w:tc>
      </w:tr>
      <w:tr w:rsidR="004F0C4E" w:rsidRPr="004F0C4E" w14:paraId="1712CB71" w14:textId="77777777" w:rsidTr="004F0C4E">
        <w:trPr>
          <w:trHeight w:val="290"/>
        </w:trPr>
        <w:tc>
          <w:tcPr>
            <w:tcW w:w="360" w:type="pct"/>
            <w:tcBorders>
              <w:top w:val="nil"/>
              <w:left w:val="single" w:sz="4" w:space="0" w:color="auto"/>
              <w:bottom w:val="single" w:sz="4" w:space="0" w:color="auto"/>
              <w:right w:val="single" w:sz="4" w:space="0" w:color="auto"/>
            </w:tcBorders>
            <w:noWrap/>
            <w:vAlign w:val="bottom"/>
            <w:hideMark/>
          </w:tcPr>
          <w:p w14:paraId="02753328"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30</w:t>
            </w:r>
          </w:p>
        </w:tc>
        <w:tc>
          <w:tcPr>
            <w:tcW w:w="277" w:type="pct"/>
            <w:tcBorders>
              <w:top w:val="nil"/>
              <w:left w:val="nil"/>
              <w:bottom w:val="single" w:sz="4" w:space="0" w:color="auto"/>
              <w:right w:val="single" w:sz="4" w:space="0" w:color="auto"/>
            </w:tcBorders>
            <w:noWrap/>
            <w:vAlign w:val="bottom"/>
            <w:hideMark/>
          </w:tcPr>
          <w:p w14:paraId="653827EC" w14:textId="77777777" w:rsidR="004F0C4E" w:rsidRPr="004F0C4E" w:rsidRDefault="004F0C4E" w:rsidP="004F0C4E">
            <w:pPr>
              <w:spacing w:after="0" w:line="240" w:lineRule="auto"/>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P10</w:t>
            </w:r>
          </w:p>
        </w:tc>
        <w:tc>
          <w:tcPr>
            <w:tcW w:w="3026" w:type="pct"/>
            <w:tcBorders>
              <w:top w:val="nil"/>
              <w:left w:val="nil"/>
              <w:bottom w:val="single" w:sz="4" w:space="0" w:color="auto"/>
              <w:right w:val="single" w:sz="4" w:space="0" w:color="auto"/>
            </w:tcBorders>
            <w:noWrap/>
            <w:vAlign w:val="bottom"/>
            <w:hideMark/>
          </w:tcPr>
          <w:p w14:paraId="366070E3" w14:textId="77777777" w:rsidR="004F0C4E" w:rsidRPr="004F0C4E" w:rsidRDefault="004F0C4E" w:rsidP="004F0C4E">
            <w:pPr>
              <w:spacing w:after="0" w:line="240" w:lineRule="auto"/>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Lack of awareness increases the impacts of climate change.</w:t>
            </w:r>
          </w:p>
        </w:tc>
        <w:tc>
          <w:tcPr>
            <w:tcW w:w="450" w:type="pct"/>
            <w:tcBorders>
              <w:top w:val="nil"/>
              <w:left w:val="nil"/>
              <w:bottom w:val="single" w:sz="4" w:space="0" w:color="auto"/>
              <w:right w:val="single" w:sz="4" w:space="0" w:color="auto"/>
            </w:tcBorders>
            <w:noWrap/>
            <w:vAlign w:val="bottom"/>
            <w:hideMark/>
          </w:tcPr>
          <w:p w14:paraId="2CD79161"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3.6</w:t>
            </w:r>
          </w:p>
        </w:tc>
        <w:tc>
          <w:tcPr>
            <w:tcW w:w="439" w:type="pct"/>
            <w:tcBorders>
              <w:top w:val="nil"/>
              <w:left w:val="nil"/>
              <w:bottom w:val="single" w:sz="4" w:space="0" w:color="auto"/>
              <w:right w:val="single" w:sz="4" w:space="0" w:color="auto"/>
            </w:tcBorders>
            <w:noWrap/>
            <w:vAlign w:val="bottom"/>
            <w:hideMark/>
          </w:tcPr>
          <w:p w14:paraId="64F0F2B4"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0.856</w:t>
            </w:r>
          </w:p>
        </w:tc>
        <w:tc>
          <w:tcPr>
            <w:tcW w:w="448" w:type="pct"/>
            <w:tcBorders>
              <w:top w:val="nil"/>
              <w:left w:val="nil"/>
              <w:bottom w:val="single" w:sz="4" w:space="0" w:color="auto"/>
              <w:right w:val="single" w:sz="4" w:space="0" w:color="auto"/>
            </w:tcBorders>
            <w:noWrap/>
            <w:vAlign w:val="bottom"/>
            <w:hideMark/>
          </w:tcPr>
          <w:p w14:paraId="0A9BD3A3"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420</w:t>
            </w:r>
          </w:p>
        </w:tc>
      </w:tr>
    </w:tbl>
    <w:p w14:paraId="47135C82" w14:textId="77777777" w:rsidR="00F05D06" w:rsidRPr="00F05D06" w:rsidRDefault="00F05D06" w:rsidP="00F05D06">
      <w:pPr>
        <w:spacing w:line="360" w:lineRule="auto"/>
        <w:jc w:val="both"/>
        <w:rPr>
          <w:rFonts w:ascii="Times New Roman" w:hAnsi="Times New Roman" w:cs="Times New Roman"/>
        </w:rPr>
      </w:pPr>
    </w:p>
    <w:p w14:paraId="4CD0B261" w14:textId="77777777" w:rsidR="00F05D06" w:rsidRPr="007922E9" w:rsidRDefault="00F05D06" w:rsidP="00F05D06">
      <w:pPr>
        <w:spacing w:line="360" w:lineRule="auto"/>
        <w:jc w:val="both"/>
        <w:rPr>
          <w:rFonts w:ascii="Times New Roman" w:hAnsi="Times New Roman" w:cs="Times New Roman"/>
        </w:rPr>
      </w:pPr>
    </w:p>
    <w:p w14:paraId="7D581431" w14:textId="77777777" w:rsidR="00F05D06" w:rsidRPr="00980981" w:rsidRDefault="00F05D06" w:rsidP="00F05D06">
      <w:pPr>
        <w:spacing w:line="360" w:lineRule="auto"/>
        <w:jc w:val="both"/>
        <w:rPr>
          <w:rFonts w:ascii="Times New Roman" w:hAnsi="Times New Roman" w:cs="Times New Roman"/>
          <w:b/>
          <w:bCs/>
        </w:rPr>
      </w:pPr>
      <w:r w:rsidRPr="00F05D06">
        <w:rPr>
          <w:rFonts w:ascii="Times New Roman" w:hAnsi="Times New Roman" w:cs="Times New Roman"/>
          <w:b/>
          <w:bCs/>
          <w:noProof/>
          <w:lang w:val="en-US" w:bidi="ml-IN"/>
        </w:rPr>
        <w:drawing>
          <wp:inline distT="0" distB="0" distL="0" distR="0" wp14:anchorId="3B3C7F3B" wp14:editId="1AE9D493">
            <wp:extent cx="5731510" cy="3841750"/>
            <wp:effectExtent l="0" t="0" r="2540" b="6350"/>
            <wp:docPr id="11970786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3841750"/>
                    </a:xfrm>
                    <a:prstGeom prst="rect">
                      <a:avLst/>
                    </a:prstGeom>
                    <a:noFill/>
                    <a:ln>
                      <a:noFill/>
                    </a:ln>
                  </pic:spPr>
                </pic:pic>
              </a:graphicData>
            </a:graphic>
          </wp:inline>
        </w:drawing>
      </w:r>
    </w:p>
    <w:p w14:paraId="370B9DA7" w14:textId="578F9BF4" w:rsidR="008D0304" w:rsidRDefault="008D0304" w:rsidP="00F05D06">
      <w:pPr>
        <w:spacing w:line="360" w:lineRule="auto"/>
        <w:jc w:val="both"/>
        <w:rPr>
          <w:rFonts w:ascii="Times New Roman" w:hAnsi="Times New Roman" w:cs="Times New Roman"/>
        </w:rPr>
      </w:pPr>
      <w:r>
        <w:rPr>
          <w:rFonts w:ascii="Times New Roman" w:hAnsi="Times New Roman" w:cs="Times New Roman"/>
        </w:rPr>
        <w:t>Figure 1</w:t>
      </w:r>
      <w:r w:rsidR="00606A6A">
        <w:rPr>
          <w:rFonts w:ascii="Times New Roman" w:hAnsi="Times New Roman" w:cs="Times New Roman"/>
        </w:rPr>
        <w:t xml:space="preserve">. </w:t>
      </w:r>
      <w:r w:rsidR="00606A6A" w:rsidRPr="00606A6A">
        <w:rPr>
          <w:rFonts w:ascii="Times New Roman" w:hAnsi="Times New Roman" w:cs="Times New Roman"/>
        </w:rPr>
        <w:t>Students exhibited moderate levels of climate change knowledge</w:t>
      </w:r>
    </w:p>
    <w:p w14:paraId="53ABE144" w14:textId="77777777" w:rsidR="00F05D06" w:rsidRPr="006D18A5" w:rsidRDefault="00F05D06" w:rsidP="00F05D06">
      <w:pPr>
        <w:spacing w:line="360" w:lineRule="auto"/>
        <w:jc w:val="both"/>
        <w:rPr>
          <w:rFonts w:ascii="Times New Roman" w:hAnsi="Times New Roman" w:cs="Times New Roman"/>
        </w:rPr>
      </w:pPr>
      <w:r w:rsidRPr="006D18A5">
        <w:rPr>
          <w:rFonts w:ascii="Times New Roman" w:hAnsi="Times New Roman" w:cs="Times New Roman"/>
        </w:rPr>
        <w:t xml:space="preserve">Figure </w:t>
      </w:r>
      <w:r w:rsidR="00CF4ECA" w:rsidRPr="006D18A5">
        <w:rPr>
          <w:rFonts w:ascii="Times New Roman" w:hAnsi="Times New Roman" w:cs="Times New Roman"/>
        </w:rPr>
        <w:t>1</w:t>
      </w:r>
      <w:r w:rsidRPr="006D18A5">
        <w:rPr>
          <w:rFonts w:ascii="Times New Roman" w:hAnsi="Times New Roman" w:cs="Times New Roman"/>
        </w:rPr>
        <w:t>, shows  students exhibited moderate levels of climate change knowledge (M ≈ 2.69), while their attitudes (M ≈ 3.78) and perceptions (M ≈ 3.60) toward climate change were comparatively higher, indicating a positive disposition despite limited conceptual knowledge.</w:t>
      </w:r>
    </w:p>
    <w:p w14:paraId="03EDC021" w14:textId="77777777" w:rsidR="00F05D06" w:rsidRPr="007922E9" w:rsidRDefault="004F0C4E" w:rsidP="00F05D06">
      <w:pPr>
        <w:spacing w:line="360" w:lineRule="auto"/>
        <w:jc w:val="both"/>
        <w:rPr>
          <w:rFonts w:ascii="Times New Roman" w:hAnsi="Times New Roman" w:cs="Times New Roman"/>
          <w:b/>
          <w:bCs/>
        </w:rPr>
      </w:pPr>
      <w:r>
        <w:rPr>
          <w:rFonts w:ascii="Times New Roman" w:hAnsi="Times New Roman" w:cs="Times New Roman"/>
          <w:b/>
          <w:bCs/>
        </w:rPr>
        <w:lastRenderedPageBreak/>
        <w:t xml:space="preserve"> 5.</w:t>
      </w:r>
      <w:r w:rsidR="00F05D06" w:rsidRPr="007922E9">
        <w:rPr>
          <w:rFonts w:ascii="Times New Roman" w:hAnsi="Times New Roman" w:cs="Times New Roman"/>
          <w:b/>
          <w:bCs/>
        </w:rPr>
        <w:t>Descriptive Statistics of Climate Literacy Variables</w:t>
      </w:r>
    </w:p>
    <w:p w14:paraId="52F05DF8" w14:textId="77777777" w:rsidR="00F05D06" w:rsidRPr="007922E9" w:rsidRDefault="00F05D06" w:rsidP="00F05D06">
      <w:pPr>
        <w:spacing w:line="360" w:lineRule="auto"/>
        <w:jc w:val="both"/>
        <w:rPr>
          <w:rFonts w:ascii="Times New Roman" w:hAnsi="Times New Roman" w:cs="Times New Roman"/>
        </w:rPr>
      </w:pPr>
      <w:r w:rsidRPr="007922E9">
        <w:rPr>
          <w:rFonts w:ascii="Times New Roman" w:hAnsi="Times New Roman" w:cs="Times New Roman"/>
        </w:rPr>
        <w:t>Descriptive statistics were computed to summarize the responses of 420</w:t>
      </w:r>
      <w:r w:rsidR="002B734B">
        <w:rPr>
          <w:rFonts w:ascii="Times New Roman" w:hAnsi="Times New Roman" w:cs="Times New Roman"/>
        </w:rPr>
        <w:t xml:space="preserve"> </w:t>
      </w:r>
      <w:r w:rsidRPr="007922E9">
        <w:rPr>
          <w:rFonts w:ascii="Times New Roman" w:hAnsi="Times New Roman" w:cs="Times New Roman"/>
        </w:rPr>
        <w:t xml:space="preserve">secondary school students regarding their knowledge, attitudes, and perceptions toward climate change. Mean scores and standard deviations for all items are presented in Table </w:t>
      </w:r>
      <w:r w:rsidR="00CF4ECA" w:rsidRPr="006D18A5">
        <w:rPr>
          <w:rFonts w:ascii="Times New Roman" w:hAnsi="Times New Roman" w:cs="Times New Roman"/>
        </w:rPr>
        <w:t>1</w:t>
      </w:r>
      <w:r w:rsidR="008D0304">
        <w:rPr>
          <w:rFonts w:ascii="Times New Roman" w:hAnsi="Times New Roman" w:cs="Times New Roman"/>
        </w:rPr>
        <w:t xml:space="preserve"> and Figure 1</w:t>
      </w:r>
      <w:r w:rsidRPr="007922E9">
        <w:rPr>
          <w:rFonts w:ascii="Times New Roman" w:hAnsi="Times New Roman" w:cs="Times New Roman"/>
        </w:rPr>
        <w:t>.</w:t>
      </w:r>
    </w:p>
    <w:p w14:paraId="6A51E4D5" w14:textId="77777777" w:rsidR="00F05D06" w:rsidRPr="007922E9" w:rsidRDefault="004F0C4E" w:rsidP="00F05D06">
      <w:pPr>
        <w:spacing w:line="360" w:lineRule="auto"/>
        <w:jc w:val="both"/>
        <w:rPr>
          <w:rFonts w:ascii="Times New Roman" w:hAnsi="Times New Roman" w:cs="Times New Roman"/>
          <w:b/>
          <w:bCs/>
        </w:rPr>
      </w:pPr>
      <w:r>
        <w:rPr>
          <w:rFonts w:ascii="Times New Roman" w:hAnsi="Times New Roman" w:cs="Times New Roman"/>
          <w:b/>
          <w:bCs/>
        </w:rPr>
        <w:t xml:space="preserve"> 5.1 </w:t>
      </w:r>
      <w:r w:rsidR="00F05D06" w:rsidRPr="007922E9">
        <w:rPr>
          <w:rFonts w:ascii="Times New Roman" w:hAnsi="Times New Roman" w:cs="Times New Roman"/>
          <w:b/>
          <w:bCs/>
        </w:rPr>
        <w:t>Knowledge of Climate Change</w:t>
      </w:r>
    </w:p>
    <w:p w14:paraId="62C4B53D" w14:textId="77777777" w:rsidR="00F05D06" w:rsidRPr="008310B4" w:rsidRDefault="00F05D06" w:rsidP="00F05D06">
      <w:pPr>
        <w:spacing w:line="360" w:lineRule="auto"/>
        <w:jc w:val="both"/>
        <w:rPr>
          <w:rFonts w:ascii="Times New Roman" w:hAnsi="Times New Roman" w:cs="Times New Roman"/>
        </w:rPr>
      </w:pPr>
      <w:r w:rsidRPr="008310B4">
        <w:rPr>
          <w:rFonts w:ascii="Times New Roman" w:hAnsi="Times New Roman" w:cs="Times New Roman"/>
        </w:rPr>
        <w:t xml:space="preserve">The mean scores for the knowledge items (K1–K10) ranged from 2.64 to 2.76, indicating a moderate level of climate change knowledge among the respondents. The highest mean score was observed for </w:t>
      </w:r>
      <w:r w:rsidRPr="008310B4">
        <w:rPr>
          <w:rFonts w:ascii="Times New Roman" w:hAnsi="Times New Roman" w:cs="Times New Roman"/>
          <w:i/>
          <w:iCs/>
        </w:rPr>
        <w:t>K7 (Renewable energy can help reduce climate change impacts)</w:t>
      </w:r>
      <w:r w:rsidRPr="008310B4">
        <w:rPr>
          <w:rFonts w:ascii="Times New Roman" w:hAnsi="Times New Roman" w:cs="Times New Roman"/>
        </w:rPr>
        <w:t xml:space="preserve"> (M = 2.76, SD = 0.886), followed closely by </w:t>
      </w:r>
      <w:r w:rsidRPr="008310B4">
        <w:rPr>
          <w:rFonts w:ascii="Times New Roman" w:hAnsi="Times New Roman" w:cs="Times New Roman"/>
          <w:i/>
          <w:iCs/>
        </w:rPr>
        <w:t>K6 (Kerala is vulnerable to climate-related disasters)</w:t>
      </w:r>
      <w:r w:rsidRPr="008310B4">
        <w:rPr>
          <w:rFonts w:ascii="Times New Roman" w:hAnsi="Times New Roman" w:cs="Times New Roman"/>
        </w:rPr>
        <w:t xml:space="preserve"> (M = 2.73, SD = 0.894).Relatively lower mean scores were noted for </w:t>
      </w:r>
      <w:r w:rsidRPr="008310B4">
        <w:rPr>
          <w:rFonts w:ascii="Times New Roman" w:hAnsi="Times New Roman" w:cs="Times New Roman"/>
          <w:i/>
          <w:iCs/>
        </w:rPr>
        <w:t>K4 (Deforestation increases the impacts of climate change)</w:t>
      </w:r>
      <w:r w:rsidRPr="008310B4">
        <w:rPr>
          <w:rFonts w:ascii="Times New Roman" w:hAnsi="Times New Roman" w:cs="Times New Roman"/>
        </w:rPr>
        <w:t xml:space="preserve"> and </w:t>
      </w:r>
      <w:r w:rsidRPr="008310B4">
        <w:rPr>
          <w:rFonts w:ascii="Times New Roman" w:hAnsi="Times New Roman" w:cs="Times New Roman"/>
          <w:i/>
          <w:iCs/>
        </w:rPr>
        <w:t>K10 (Individual actions can contribute to climate change mitigation)</w:t>
      </w:r>
      <w:r w:rsidRPr="008310B4">
        <w:rPr>
          <w:rFonts w:ascii="Times New Roman" w:hAnsi="Times New Roman" w:cs="Times New Roman"/>
        </w:rPr>
        <w:t xml:space="preserve"> (M = 2.64 for both), suggesting limited awareness of the role of human actions and environmental practices in climate change mitigation. The standard deviation values for the knowledge items ranged from 0.854 to 0.926, indicating moderate variability in students’ </w:t>
      </w:r>
      <w:proofErr w:type="spellStart"/>
      <w:r w:rsidRPr="008310B4">
        <w:rPr>
          <w:rFonts w:ascii="Times New Roman" w:hAnsi="Times New Roman" w:cs="Times New Roman"/>
        </w:rPr>
        <w:t>responses.Overall</w:t>
      </w:r>
      <w:proofErr w:type="spellEnd"/>
      <w:r w:rsidRPr="008310B4">
        <w:rPr>
          <w:rFonts w:ascii="Times New Roman" w:hAnsi="Times New Roman" w:cs="Times New Roman"/>
        </w:rPr>
        <w:t>, these findings suggest that while students possess basic awareness of climate change concepts, there remains scope for strengthening their conceptual understanding.</w:t>
      </w:r>
    </w:p>
    <w:p w14:paraId="2F69DAA6" w14:textId="77777777" w:rsidR="00F05D06" w:rsidRPr="007922E9" w:rsidRDefault="004F0C4E" w:rsidP="00F05D06">
      <w:pPr>
        <w:spacing w:line="360" w:lineRule="auto"/>
        <w:jc w:val="both"/>
        <w:rPr>
          <w:rFonts w:ascii="Times New Roman" w:hAnsi="Times New Roman" w:cs="Times New Roman"/>
          <w:b/>
          <w:bCs/>
        </w:rPr>
      </w:pPr>
      <w:r>
        <w:rPr>
          <w:rFonts w:ascii="Times New Roman" w:hAnsi="Times New Roman" w:cs="Times New Roman"/>
          <w:b/>
          <w:bCs/>
        </w:rPr>
        <w:t xml:space="preserve">5.2 </w:t>
      </w:r>
      <w:r w:rsidR="00F05D06" w:rsidRPr="007922E9">
        <w:rPr>
          <w:rFonts w:ascii="Times New Roman" w:hAnsi="Times New Roman" w:cs="Times New Roman"/>
          <w:b/>
          <w:bCs/>
        </w:rPr>
        <w:t>Attitudes toward Climate Change</w:t>
      </w:r>
    </w:p>
    <w:p w14:paraId="0AF5E4F4" w14:textId="77777777" w:rsidR="00F05D06" w:rsidRPr="008310B4" w:rsidRDefault="00F05D06" w:rsidP="00F05D06">
      <w:pPr>
        <w:spacing w:line="360" w:lineRule="auto"/>
        <w:jc w:val="both"/>
        <w:rPr>
          <w:rFonts w:ascii="Times New Roman" w:hAnsi="Times New Roman" w:cs="Times New Roman"/>
        </w:rPr>
      </w:pPr>
      <w:r w:rsidRPr="008310B4">
        <w:rPr>
          <w:rFonts w:ascii="Times New Roman" w:hAnsi="Times New Roman" w:cs="Times New Roman"/>
        </w:rPr>
        <w:t xml:space="preserve">The attitude items (A1–A10) recorded relatively high mean scores, ranging from 3.75 to 3.83, reflecting a strongly positive attitude toward climate change issues among the students. The highest mean scores were observed for </w:t>
      </w:r>
      <w:r w:rsidRPr="008310B4">
        <w:rPr>
          <w:rFonts w:ascii="Times New Roman" w:hAnsi="Times New Roman" w:cs="Times New Roman"/>
          <w:i/>
          <w:iCs/>
        </w:rPr>
        <w:t>A2 (Climate change is one of the most serious environmental problems today)</w:t>
      </w:r>
      <w:r w:rsidRPr="008310B4">
        <w:rPr>
          <w:rFonts w:ascii="Times New Roman" w:hAnsi="Times New Roman" w:cs="Times New Roman"/>
        </w:rPr>
        <w:t xml:space="preserve"> and </w:t>
      </w:r>
      <w:r w:rsidRPr="008310B4">
        <w:rPr>
          <w:rFonts w:ascii="Times New Roman" w:hAnsi="Times New Roman" w:cs="Times New Roman"/>
          <w:i/>
          <w:iCs/>
        </w:rPr>
        <w:t>A9 (I feel proud when I take actions that protect the environment)</w:t>
      </w:r>
      <w:r w:rsidRPr="008310B4">
        <w:rPr>
          <w:rFonts w:ascii="Times New Roman" w:hAnsi="Times New Roman" w:cs="Times New Roman"/>
        </w:rPr>
        <w:t xml:space="preserve"> (M = 3.83), indicating high levels of concern and personal </w:t>
      </w:r>
      <w:proofErr w:type="spellStart"/>
      <w:r w:rsidRPr="008310B4">
        <w:rPr>
          <w:rFonts w:ascii="Times New Roman" w:hAnsi="Times New Roman" w:cs="Times New Roman"/>
        </w:rPr>
        <w:t>engagement.Similarly</w:t>
      </w:r>
      <w:proofErr w:type="spellEnd"/>
      <w:r w:rsidRPr="008310B4">
        <w:rPr>
          <w:rFonts w:ascii="Times New Roman" w:hAnsi="Times New Roman" w:cs="Times New Roman"/>
        </w:rPr>
        <w:t xml:space="preserve">, items related to the role of education and youth participation, such as </w:t>
      </w:r>
      <w:r w:rsidRPr="008310B4">
        <w:rPr>
          <w:rFonts w:ascii="Times New Roman" w:hAnsi="Times New Roman" w:cs="Times New Roman"/>
          <w:i/>
          <w:iCs/>
        </w:rPr>
        <w:t>A4 (Schools should play an important role in climate change education)</w:t>
      </w:r>
      <w:r w:rsidRPr="008310B4">
        <w:rPr>
          <w:rFonts w:ascii="Times New Roman" w:hAnsi="Times New Roman" w:cs="Times New Roman"/>
        </w:rPr>
        <w:t xml:space="preserve"> and </w:t>
      </w:r>
      <w:r w:rsidRPr="008310B4">
        <w:rPr>
          <w:rFonts w:ascii="Times New Roman" w:hAnsi="Times New Roman" w:cs="Times New Roman"/>
          <w:i/>
          <w:iCs/>
        </w:rPr>
        <w:t>A6 (Young people can play a role in addressing climate change)</w:t>
      </w:r>
      <w:r w:rsidRPr="008310B4">
        <w:rPr>
          <w:rFonts w:ascii="Times New Roman" w:hAnsi="Times New Roman" w:cs="Times New Roman"/>
        </w:rPr>
        <w:t xml:space="preserve">, also showed high mean values (M ≈ 3.75–3.80). The standard deviations ranged from 0.765 to 0.840, suggesting relatively consistent attitudes across </w:t>
      </w:r>
      <w:proofErr w:type="spellStart"/>
      <w:r w:rsidRPr="008310B4">
        <w:rPr>
          <w:rFonts w:ascii="Times New Roman" w:hAnsi="Times New Roman" w:cs="Times New Roman"/>
        </w:rPr>
        <w:t>respondents.These</w:t>
      </w:r>
      <w:proofErr w:type="spellEnd"/>
      <w:r w:rsidRPr="008310B4">
        <w:rPr>
          <w:rFonts w:ascii="Times New Roman" w:hAnsi="Times New Roman" w:cs="Times New Roman"/>
        </w:rPr>
        <w:t xml:space="preserve"> results indicate that students demonstrate a strong sense of concern, responsibility, and motivation regarding climate change.</w:t>
      </w:r>
    </w:p>
    <w:p w14:paraId="165D2588" w14:textId="77777777" w:rsidR="00F05D06" w:rsidRPr="007922E9" w:rsidRDefault="004F0C4E" w:rsidP="00F05D06">
      <w:pPr>
        <w:spacing w:line="360" w:lineRule="auto"/>
        <w:jc w:val="both"/>
        <w:rPr>
          <w:rFonts w:ascii="Times New Roman" w:hAnsi="Times New Roman" w:cs="Times New Roman"/>
          <w:b/>
          <w:bCs/>
        </w:rPr>
      </w:pPr>
      <w:r>
        <w:rPr>
          <w:rFonts w:ascii="Times New Roman" w:hAnsi="Times New Roman" w:cs="Times New Roman"/>
          <w:b/>
          <w:bCs/>
        </w:rPr>
        <w:t>5.3</w:t>
      </w:r>
      <w:r w:rsidR="00F05D06" w:rsidRPr="007922E9">
        <w:rPr>
          <w:rFonts w:ascii="Times New Roman" w:hAnsi="Times New Roman" w:cs="Times New Roman"/>
          <w:b/>
          <w:bCs/>
        </w:rPr>
        <w:t>Perceptions of Climate Change</w:t>
      </w:r>
    </w:p>
    <w:p w14:paraId="0E75916D" w14:textId="5F1E4E7C" w:rsidR="00F05D06" w:rsidRPr="008310B4" w:rsidRDefault="00F05D06" w:rsidP="00F05D06">
      <w:pPr>
        <w:spacing w:line="360" w:lineRule="auto"/>
        <w:jc w:val="both"/>
        <w:rPr>
          <w:rFonts w:ascii="Times New Roman" w:hAnsi="Times New Roman" w:cs="Times New Roman"/>
        </w:rPr>
      </w:pPr>
      <w:r w:rsidRPr="008310B4">
        <w:rPr>
          <w:rFonts w:ascii="Times New Roman" w:hAnsi="Times New Roman" w:cs="Times New Roman"/>
        </w:rPr>
        <w:lastRenderedPageBreak/>
        <w:t xml:space="preserve">The mean scores for perception items (P1–P10) ranged from 3.54 to 3.65, indicating moderately high levels of perceived awareness and understanding of climate change impacts. The highest mean score was found for </w:t>
      </w:r>
      <w:r w:rsidRPr="008310B4">
        <w:rPr>
          <w:rFonts w:ascii="Times New Roman" w:hAnsi="Times New Roman" w:cs="Times New Roman"/>
          <w:i/>
          <w:iCs/>
        </w:rPr>
        <w:t>P9 (Communities can adapt to climate change with proper planning)</w:t>
      </w:r>
      <w:r w:rsidRPr="008310B4">
        <w:rPr>
          <w:rFonts w:ascii="Times New Roman" w:hAnsi="Times New Roman" w:cs="Times New Roman"/>
        </w:rPr>
        <w:t xml:space="preserve"> (M = 3.65, SD = 0.835), followed by </w:t>
      </w:r>
      <w:r w:rsidRPr="008310B4">
        <w:rPr>
          <w:rFonts w:ascii="Times New Roman" w:hAnsi="Times New Roman" w:cs="Times New Roman"/>
          <w:i/>
          <w:iCs/>
        </w:rPr>
        <w:t>P3 and P5</w:t>
      </w:r>
      <w:r w:rsidRPr="008310B4">
        <w:rPr>
          <w:rFonts w:ascii="Times New Roman" w:hAnsi="Times New Roman" w:cs="Times New Roman"/>
        </w:rPr>
        <w:t xml:space="preserve"> (M = 3.63), suggesting optimism regarding adaptation and the role of media and future impacts.</w:t>
      </w:r>
      <w:r w:rsidR="002A6484">
        <w:rPr>
          <w:rFonts w:ascii="Times New Roman" w:hAnsi="Times New Roman" w:cs="Times New Roman"/>
        </w:rPr>
        <w:t xml:space="preserve"> </w:t>
      </w:r>
      <w:r w:rsidRPr="008310B4">
        <w:rPr>
          <w:rFonts w:ascii="Times New Roman" w:hAnsi="Times New Roman" w:cs="Times New Roman"/>
        </w:rPr>
        <w:t xml:space="preserve">Reverse-coded items such as </w:t>
      </w:r>
      <w:r w:rsidRPr="008310B4">
        <w:rPr>
          <w:rFonts w:ascii="Times New Roman" w:hAnsi="Times New Roman" w:cs="Times New Roman"/>
          <w:i/>
          <w:iCs/>
        </w:rPr>
        <w:t>P6 (Climate change impacts are exaggerated)</w:t>
      </w:r>
      <w:r w:rsidRPr="008310B4">
        <w:rPr>
          <w:rFonts w:ascii="Times New Roman" w:hAnsi="Times New Roman" w:cs="Times New Roman"/>
        </w:rPr>
        <w:t xml:space="preserve"> and </w:t>
      </w:r>
      <w:r w:rsidRPr="008310B4">
        <w:rPr>
          <w:rFonts w:ascii="Times New Roman" w:hAnsi="Times New Roman" w:cs="Times New Roman"/>
          <w:i/>
          <w:iCs/>
        </w:rPr>
        <w:t>P7 (Climate change is caused mainly by natural processes)</w:t>
      </w:r>
      <w:r w:rsidRPr="008310B4">
        <w:rPr>
          <w:rFonts w:ascii="Times New Roman" w:hAnsi="Times New Roman" w:cs="Times New Roman"/>
        </w:rPr>
        <w:t xml:space="preserve"> also showed relatively high mean scores after reverse coding (M = 3.62 and 3.54, respectively), indicating that most students disagreed with climate change </w:t>
      </w:r>
      <w:r w:rsidR="00E37A65" w:rsidRPr="008310B4">
        <w:rPr>
          <w:rFonts w:ascii="Times New Roman" w:hAnsi="Times New Roman" w:cs="Times New Roman"/>
        </w:rPr>
        <w:t>scepticism</w:t>
      </w:r>
      <w:r w:rsidRPr="008310B4">
        <w:rPr>
          <w:rFonts w:ascii="Times New Roman" w:hAnsi="Times New Roman" w:cs="Times New Roman"/>
        </w:rPr>
        <w:t xml:space="preserve">. Standard deviations for perception items ranged from 0.812 to 0.879, reflecting moderate variation in </w:t>
      </w:r>
      <w:r w:rsidR="00C52EAF" w:rsidRPr="008310B4">
        <w:rPr>
          <w:rFonts w:ascii="Times New Roman" w:hAnsi="Times New Roman" w:cs="Times New Roman"/>
        </w:rPr>
        <w:t>perceptions. Overall</w:t>
      </w:r>
      <w:r w:rsidRPr="008310B4">
        <w:rPr>
          <w:rFonts w:ascii="Times New Roman" w:hAnsi="Times New Roman" w:cs="Times New Roman"/>
        </w:rPr>
        <w:t>, the findings suggest that students generally perceive climate change as a real and pressing issue with tangible local impacts.In summary, the descriptive analysis reveals that while knowledge levels of climate change among secondary school students are moderate, their attitudes and perceptions are strongly positive. This gap highlights the need for enhanced climate education in schools to translate positive attitudes and perceptions into deeper scientific understanding and informed action.“The results indicate moderate levels of climate change knowledge but high levels of positive attitudes and perceptions among secondary school students in Kerala.”</w:t>
      </w:r>
    </w:p>
    <w:p w14:paraId="4F58ACDB" w14:textId="77777777" w:rsidR="00F05D06" w:rsidRPr="008310B4" w:rsidRDefault="00B607D4" w:rsidP="00F05D06">
      <w:pPr>
        <w:spacing w:line="360" w:lineRule="auto"/>
        <w:jc w:val="both"/>
        <w:rPr>
          <w:rFonts w:ascii="Times New Roman" w:eastAsia="Times New Roman" w:hAnsi="Times New Roman" w:cs="Times New Roman"/>
          <w:b/>
          <w:bCs/>
          <w:kern w:val="0"/>
          <w:lang w:eastAsia="en-IN"/>
        </w:rPr>
      </w:pPr>
      <w:r w:rsidRPr="008310B4">
        <w:rPr>
          <w:rFonts w:ascii="Times New Roman" w:eastAsia="Times New Roman" w:hAnsi="Times New Roman" w:cs="Times New Roman"/>
          <w:b/>
          <w:bCs/>
          <w:kern w:val="0"/>
          <w:lang w:eastAsia="en-IN"/>
        </w:rPr>
        <w:t>Table 2 KMO and Bartlett's Test</w:t>
      </w:r>
    </w:p>
    <w:tbl>
      <w:tblPr>
        <w:tblW w:w="5000" w:type="pct"/>
        <w:tblLook w:val="04A0" w:firstRow="1" w:lastRow="0" w:firstColumn="1" w:lastColumn="0" w:noHBand="0" w:noVBand="1"/>
      </w:tblPr>
      <w:tblGrid>
        <w:gridCol w:w="3464"/>
        <w:gridCol w:w="2909"/>
        <w:gridCol w:w="2869"/>
      </w:tblGrid>
      <w:tr w:rsidR="004F0C4E" w:rsidRPr="004F0C4E" w14:paraId="5C3FA83D" w14:textId="77777777" w:rsidTr="004F0C4E">
        <w:trPr>
          <w:trHeight w:val="310"/>
        </w:trPr>
        <w:tc>
          <w:tcPr>
            <w:tcW w:w="5000" w:type="pct"/>
            <w:gridSpan w:val="3"/>
            <w:tcBorders>
              <w:top w:val="single" w:sz="8" w:space="0" w:color="auto"/>
              <w:left w:val="single" w:sz="8" w:space="0" w:color="auto"/>
              <w:bottom w:val="single" w:sz="8" w:space="0" w:color="auto"/>
              <w:right w:val="single" w:sz="8" w:space="0" w:color="000000"/>
            </w:tcBorders>
            <w:shd w:val="clear" w:color="000000" w:fill="FFFFFF"/>
            <w:vAlign w:val="center"/>
            <w:hideMark/>
          </w:tcPr>
          <w:p w14:paraId="17EC387C" w14:textId="77777777" w:rsidR="004F0C4E" w:rsidRPr="004F0C4E" w:rsidRDefault="004F0C4E" w:rsidP="004F0C4E">
            <w:pPr>
              <w:spacing w:after="0" w:line="240" w:lineRule="auto"/>
              <w:jc w:val="both"/>
              <w:rPr>
                <w:rFonts w:ascii="Times New Roman" w:eastAsia="Times New Roman" w:hAnsi="Times New Roman" w:cs="Times New Roman"/>
                <w:b/>
                <w:bCs/>
                <w:kern w:val="0"/>
                <w:lang w:eastAsia="en-IN"/>
              </w:rPr>
            </w:pPr>
            <w:r w:rsidRPr="004F0C4E">
              <w:rPr>
                <w:rFonts w:ascii="Times New Roman" w:eastAsia="Times New Roman" w:hAnsi="Times New Roman" w:cs="Times New Roman"/>
                <w:b/>
                <w:bCs/>
                <w:kern w:val="0"/>
                <w:lang w:eastAsia="en-IN"/>
              </w:rPr>
              <w:t>KMO and Bartlett's Test</w:t>
            </w:r>
          </w:p>
        </w:tc>
      </w:tr>
      <w:tr w:rsidR="004F0C4E" w:rsidRPr="004F0C4E" w14:paraId="42FA531A" w14:textId="77777777" w:rsidTr="004F0C4E">
        <w:trPr>
          <w:trHeight w:val="1240"/>
        </w:trPr>
        <w:tc>
          <w:tcPr>
            <w:tcW w:w="3448" w:type="pct"/>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14:paraId="11261909" w14:textId="77777777" w:rsidR="004F0C4E" w:rsidRPr="004F0C4E" w:rsidRDefault="004F0C4E" w:rsidP="004F0C4E">
            <w:pPr>
              <w:spacing w:after="0" w:line="240" w:lineRule="auto"/>
              <w:jc w:val="both"/>
              <w:rPr>
                <w:rFonts w:ascii="Times New Roman" w:eastAsia="Times New Roman" w:hAnsi="Times New Roman" w:cs="Times New Roman"/>
                <w:kern w:val="0"/>
                <w:lang w:eastAsia="en-IN"/>
              </w:rPr>
            </w:pPr>
            <w:r w:rsidRPr="004F0C4E">
              <w:rPr>
                <w:rFonts w:ascii="Times New Roman" w:eastAsia="Times New Roman" w:hAnsi="Times New Roman" w:cs="Times New Roman"/>
                <w:kern w:val="0"/>
                <w:lang w:eastAsia="en-IN"/>
              </w:rPr>
              <w:t>Kaiser-Meyer-Olkin Measure of Sampling Adequacy.</w:t>
            </w:r>
          </w:p>
        </w:tc>
        <w:tc>
          <w:tcPr>
            <w:tcW w:w="1552" w:type="pct"/>
            <w:tcBorders>
              <w:top w:val="nil"/>
              <w:left w:val="nil"/>
              <w:bottom w:val="single" w:sz="8" w:space="0" w:color="auto"/>
              <w:right w:val="single" w:sz="8" w:space="0" w:color="auto"/>
            </w:tcBorders>
            <w:shd w:val="clear" w:color="000000" w:fill="FFFFFF"/>
            <w:noWrap/>
            <w:vAlign w:val="center"/>
            <w:hideMark/>
          </w:tcPr>
          <w:p w14:paraId="7D9B1ED2" w14:textId="77777777" w:rsidR="004F0C4E" w:rsidRPr="004F0C4E" w:rsidRDefault="004F0C4E" w:rsidP="004F0C4E">
            <w:pPr>
              <w:spacing w:after="0" w:line="240" w:lineRule="auto"/>
              <w:jc w:val="both"/>
              <w:rPr>
                <w:rFonts w:ascii="Times New Roman" w:eastAsia="Times New Roman" w:hAnsi="Times New Roman" w:cs="Times New Roman"/>
                <w:kern w:val="0"/>
                <w:lang w:eastAsia="en-IN"/>
              </w:rPr>
            </w:pPr>
            <w:r w:rsidRPr="004F0C4E">
              <w:rPr>
                <w:rFonts w:ascii="Times New Roman" w:eastAsia="Times New Roman" w:hAnsi="Times New Roman" w:cs="Times New Roman"/>
                <w:kern w:val="0"/>
                <w:lang w:eastAsia="en-IN"/>
              </w:rPr>
              <w:t>0.517</w:t>
            </w:r>
          </w:p>
        </w:tc>
      </w:tr>
      <w:tr w:rsidR="004F0C4E" w:rsidRPr="004F0C4E" w14:paraId="7D4C95AD" w14:textId="77777777" w:rsidTr="004F0C4E">
        <w:trPr>
          <w:trHeight w:val="940"/>
        </w:trPr>
        <w:tc>
          <w:tcPr>
            <w:tcW w:w="1874"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1852ED2E" w14:textId="77777777" w:rsidR="004F0C4E" w:rsidRPr="004F0C4E" w:rsidRDefault="004F0C4E" w:rsidP="004F0C4E">
            <w:pPr>
              <w:spacing w:after="0" w:line="240" w:lineRule="auto"/>
              <w:jc w:val="both"/>
              <w:rPr>
                <w:rFonts w:ascii="Times New Roman" w:eastAsia="Times New Roman" w:hAnsi="Times New Roman" w:cs="Times New Roman"/>
                <w:kern w:val="0"/>
                <w:lang w:eastAsia="en-IN"/>
              </w:rPr>
            </w:pPr>
            <w:r w:rsidRPr="004F0C4E">
              <w:rPr>
                <w:rFonts w:ascii="Times New Roman" w:eastAsia="Times New Roman" w:hAnsi="Times New Roman" w:cs="Times New Roman"/>
                <w:kern w:val="0"/>
                <w:lang w:eastAsia="en-IN"/>
              </w:rPr>
              <w:t>Bartlett's Test of Sphericity</w:t>
            </w:r>
          </w:p>
        </w:tc>
        <w:tc>
          <w:tcPr>
            <w:tcW w:w="1574" w:type="pct"/>
            <w:tcBorders>
              <w:top w:val="nil"/>
              <w:left w:val="nil"/>
              <w:bottom w:val="single" w:sz="8" w:space="0" w:color="auto"/>
              <w:right w:val="single" w:sz="8" w:space="0" w:color="auto"/>
            </w:tcBorders>
            <w:shd w:val="clear" w:color="000000" w:fill="FFFFFF"/>
            <w:vAlign w:val="center"/>
            <w:hideMark/>
          </w:tcPr>
          <w:p w14:paraId="4061C44B" w14:textId="77777777" w:rsidR="004F0C4E" w:rsidRPr="004F0C4E" w:rsidRDefault="004F0C4E" w:rsidP="004F0C4E">
            <w:pPr>
              <w:spacing w:after="0" w:line="240" w:lineRule="auto"/>
              <w:jc w:val="both"/>
              <w:rPr>
                <w:rFonts w:ascii="Times New Roman" w:eastAsia="Times New Roman" w:hAnsi="Times New Roman" w:cs="Times New Roman"/>
                <w:kern w:val="0"/>
                <w:lang w:eastAsia="en-IN"/>
              </w:rPr>
            </w:pPr>
            <w:r w:rsidRPr="004F0C4E">
              <w:rPr>
                <w:rFonts w:ascii="Times New Roman" w:eastAsia="Times New Roman" w:hAnsi="Times New Roman" w:cs="Times New Roman"/>
                <w:kern w:val="0"/>
                <w:lang w:eastAsia="en-IN"/>
              </w:rPr>
              <w:t>Approx. Chi-Square</w:t>
            </w:r>
          </w:p>
        </w:tc>
        <w:tc>
          <w:tcPr>
            <w:tcW w:w="1552" w:type="pct"/>
            <w:tcBorders>
              <w:top w:val="nil"/>
              <w:left w:val="nil"/>
              <w:bottom w:val="single" w:sz="8" w:space="0" w:color="auto"/>
              <w:right w:val="single" w:sz="8" w:space="0" w:color="auto"/>
            </w:tcBorders>
            <w:shd w:val="clear" w:color="000000" w:fill="FFFFFF"/>
            <w:noWrap/>
            <w:vAlign w:val="center"/>
            <w:hideMark/>
          </w:tcPr>
          <w:p w14:paraId="01B44F23" w14:textId="77777777" w:rsidR="004F0C4E" w:rsidRPr="004F0C4E" w:rsidRDefault="004F0C4E" w:rsidP="004F0C4E">
            <w:pPr>
              <w:spacing w:after="0" w:line="240" w:lineRule="auto"/>
              <w:jc w:val="both"/>
              <w:rPr>
                <w:rFonts w:ascii="Times New Roman" w:eastAsia="Times New Roman" w:hAnsi="Times New Roman" w:cs="Times New Roman"/>
                <w:kern w:val="0"/>
                <w:lang w:eastAsia="en-IN"/>
              </w:rPr>
            </w:pPr>
            <w:r w:rsidRPr="004F0C4E">
              <w:rPr>
                <w:rFonts w:ascii="Times New Roman" w:eastAsia="Times New Roman" w:hAnsi="Times New Roman" w:cs="Times New Roman"/>
                <w:kern w:val="0"/>
                <w:lang w:eastAsia="en-IN"/>
              </w:rPr>
              <w:t>565.089</w:t>
            </w:r>
          </w:p>
        </w:tc>
      </w:tr>
      <w:tr w:rsidR="004F0C4E" w:rsidRPr="004F0C4E" w14:paraId="7B63999F" w14:textId="77777777" w:rsidTr="004F0C4E">
        <w:trPr>
          <w:trHeight w:val="320"/>
        </w:trPr>
        <w:tc>
          <w:tcPr>
            <w:tcW w:w="1874" w:type="pct"/>
            <w:vMerge/>
            <w:tcBorders>
              <w:top w:val="nil"/>
              <w:left w:val="single" w:sz="8" w:space="0" w:color="auto"/>
              <w:bottom w:val="single" w:sz="8" w:space="0" w:color="000000"/>
              <w:right w:val="single" w:sz="8" w:space="0" w:color="auto"/>
            </w:tcBorders>
            <w:vAlign w:val="center"/>
            <w:hideMark/>
          </w:tcPr>
          <w:p w14:paraId="7E17153E" w14:textId="77777777" w:rsidR="004F0C4E" w:rsidRPr="004F0C4E" w:rsidRDefault="004F0C4E" w:rsidP="004F0C4E">
            <w:pPr>
              <w:spacing w:after="0" w:line="240" w:lineRule="auto"/>
              <w:rPr>
                <w:rFonts w:ascii="Times New Roman" w:eastAsia="Times New Roman" w:hAnsi="Times New Roman" w:cs="Times New Roman"/>
                <w:kern w:val="0"/>
                <w:lang w:eastAsia="en-IN"/>
              </w:rPr>
            </w:pPr>
          </w:p>
        </w:tc>
        <w:tc>
          <w:tcPr>
            <w:tcW w:w="1574" w:type="pct"/>
            <w:tcBorders>
              <w:top w:val="nil"/>
              <w:left w:val="nil"/>
              <w:bottom w:val="single" w:sz="8" w:space="0" w:color="auto"/>
              <w:right w:val="single" w:sz="8" w:space="0" w:color="auto"/>
            </w:tcBorders>
            <w:shd w:val="clear" w:color="000000" w:fill="FFFFFF"/>
            <w:vAlign w:val="center"/>
            <w:hideMark/>
          </w:tcPr>
          <w:p w14:paraId="5696E4FB" w14:textId="77777777" w:rsidR="004F0C4E" w:rsidRPr="004F0C4E" w:rsidRDefault="004F0C4E" w:rsidP="004F0C4E">
            <w:pPr>
              <w:spacing w:after="0" w:line="240" w:lineRule="auto"/>
              <w:jc w:val="both"/>
              <w:rPr>
                <w:rFonts w:ascii="Times New Roman" w:eastAsia="Times New Roman" w:hAnsi="Times New Roman" w:cs="Times New Roman"/>
                <w:kern w:val="0"/>
                <w:lang w:eastAsia="en-IN"/>
              </w:rPr>
            </w:pPr>
            <w:r w:rsidRPr="004F0C4E">
              <w:rPr>
                <w:rFonts w:ascii="Times New Roman" w:eastAsia="Times New Roman" w:hAnsi="Times New Roman" w:cs="Times New Roman"/>
                <w:kern w:val="0"/>
                <w:lang w:eastAsia="en-IN"/>
              </w:rPr>
              <w:t>Df</w:t>
            </w:r>
          </w:p>
        </w:tc>
        <w:tc>
          <w:tcPr>
            <w:tcW w:w="1552" w:type="pct"/>
            <w:tcBorders>
              <w:top w:val="nil"/>
              <w:left w:val="nil"/>
              <w:bottom w:val="single" w:sz="8" w:space="0" w:color="auto"/>
              <w:right w:val="single" w:sz="8" w:space="0" w:color="auto"/>
            </w:tcBorders>
            <w:shd w:val="clear" w:color="000000" w:fill="FFFFFF"/>
            <w:noWrap/>
            <w:vAlign w:val="center"/>
            <w:hideMark/>
          </w:tcPr>
          <w:p w14:paraId="75DB5BF4" w14:textId="77777777" w:rsidR="004F0C4E" w:rsidRPr="004F0C4E" w:rsidRDefault="004F0C4E" w:rsidP="004F0C4E">
            <w:pPr>
              <w:spacing w:after="0" w:line="240" w:lineRule="auto"/>
              <w:jc w:val="both"/>
              <w:rPr>
                <w:rFonts w:ascii="Times New Roman" w:eastAsia="Times New Roman" w:hAnsi="Times New Roman" w:cs="Times New Roman"/>
                <w:kern w:val="0"/>
                <w:lang w:eastAsia="en-IN"/>
              </w:rPr>
            </w:pPr>
            <w:r w:rsidRPr="004F0C4E">
              <w:rPr>
                <w:rFonts w:ascii="Times New Roman" w:eastAsia="Times New Roman" w:hAnsi="Times New Roman" w:cs="Times New Roman"/>
                <w:kern w:val="0"/>
                <w:lang w:eastAsia="en-IN"/>
              </w:rPr>
              <w:t>435</w:t>
            </w:r>
          </w:p>
        </w:tc>
      </w:tr>
      <w:tr w:rsidR="004F0C4E" w:rsidRPr="004F0C4E" w14:paraId="611A4C74" w14:textId="77777777" w:rsidTr="004F0C4E">
        <w:trPr>
          <w:trHeight w:val="320"/>
        </w:trPr>
        <w:tc>
          <w:tcPr>
            <w:tcW w:w="1874" w:type="pct"/>
            <w:vMerge/>
            <w:tcBorders>
              <w:top w:val="nil"/>
              <w:left w:val="single" w:sz="8" w:space="0" w:color="auto"/>
              <w:bottom w:val="single" w:sz="8" w:space="0" w:color="000000"/>
              <w:right w:val="single" w:sz="8" w:space="0" w:color="auto"/>
            </w:tcBorders>
            <w:vAlign w:val="center"/>
            <w:hideMark/>
          </w:tcPr>
          <w:p w14:paraId="37095DE0" w14:textId="77777777" w:rsidR="004F0C4E" w:rsidRPr="004F0C4E" w:rsidRDefault="004F0C4E" w:rsidP="004F0C4E">
            <w:pPr>
              <w:spacing w:after="0" w:line="240" w:lineRule="auto"/>
              <w:rPr>
                <w:rFonts w:ascii="Times New Roman" w:eastAsia="Times New Roman" w:hAnsi="Times New Roman" w:cs="Times New Roman"/>
                <w:kern w:val="0"/>
                <w:lang w:eastAsia="en-IN"/>
              </w:rPr>
            </w:pPr>
          </w:p>
        </w:tc>
        <w:tc>
          <w:tcPr>
            <w:tcW w:w="1574" w:type="pct"/>
            <w:tcBorders>
              <w:top w:val="nil"/>
              <w:left w:val="nil"/>
              <w:bottom w:val="single" w:sz="8" w:space="0" w:color="auto"/>
              <w:right w:val="single" w:sz="8" w:space="0" w:color="auto"/>
            </w:tcBorders>
            <w:shd w:val="clear" w:color="000000" w:fill="FFFFFF"/>
            <w:vAlign w:val="center"/>
            <w:hideMark/>
          </w:tcPr>
          <w:p w14:paraId="7D63309D" w14:textId="77777777" w:rsidR="004F0C4E" w:rsidRPr="004F0C4E" w:rsidRDefault="004F0C4E" w:rsidP="004F0C4E">
            <w:pPr>
              <w:spacing w:after="0" w:line="240" w:lineRule="auto"/>
              <w:jc w:val="both"/>
              <w:rPr>
                <w:rFonts w:ascii="Times New Roman" w:eastAsia="Times New Roman" w:hAnsi="Times New Roman" w:cs="Times New Roman"/>
                <w:kern w:val="0"/>
                <w:lang w:eastAsia="en-IN"/>
              </w:rPr>
            </w:pPr>
            <w:r w:rsidRPr="004F0C4E">
              <w:rPr>
                <w:rFonts w:ascii="Times New Roman" w:eastAsia="Times New Roman" w:hAnsi="Times New Roman" w:cs="Times New Roman"/>
                <w:kern w:val="0"/>
                <w:lang w:eastAsia="en-IN"/>
              </w:rPr>
              <w:t>Sig.</w:t>
            </w:r>
          </w:p>
        </w:tc>
        <w:tc>
          <w:tcPr>
            <w:tcW w:w="1552" w:type="pct"/>
            <w:tcBorders>
              <w:top w:val="nil"/>
              <w:left w:val="nil"/>
              <w:bottom w:val="single" w:sz="8" w:space="0" w:color="auto"/>
              <w:right w:val="single" w:sz="8" w:space="0" w:color="auto"/>
            </w:tcBorders>
            <w:shd w:val="clear" w:color="000000" w:fill="FFFFFF"/>
            <w:noWrap/>
            <w:vAlign w:val="center"/>
            <w:hideMark/>
          </w:tcPr>
          <w:p w14:paraId="614CF9DC" w14:textId="77777777" w:rsidR="004F0C4E" w:rsidRPr="004F0C4E" w:rsidRDefault="004F0C4E" w:rsidP="004F0C4E">
            <w:pPr>
              <w:spacing w:after="0" w:line="240" w:lineRule="auto"/>
              <w:jc w:val="both"/>
              <w:rPr>
                <w:rFonts w:ascii="Times New Roman" w:eastAsia="Times New Roman" w:hAnsi="Times New Roman" w:cs="Times New Roman"/>
                <w:kern w:val="0"/>
                <w:lang w:eastAsia="en-IN"/>
              </w:rPr>
            </w:pPr>
            <w:r w:rsidRPr="004F0C4E">
              <w:rPr>
                <w:rFonts w:ascii="Times New Roman" w:eastAsia="Times New Roman" w:hAnsi="Times New Roman" w:cs="Times New Roman"/>
                <w:kern w:val="0"/>
                <w:lang w:eastAsia="en-IN"/>
              </w:rPr>
              <w:t>0</w:t>
            </w:r>
          </w:p>
        </w:tc>
      </w:tr>
    </w:tbl>
    <w:p w14:paraId="48F3EEAF" w14:textId="77777777" w:rsidR="00B607D4" w:rsidRPr="00F05D06" w:rsidRDefault="00B607D4" w:rsidP="00F05D06">
      <w:pPr>
        <w:spacing w:line="360" w:lineRule="auto"/>
        <w:jc w:val="both"/>
        <w:rPr>
          <w:rFonts w:ascii="Times New Roman" w:hAnsi="Times New Roman" w:cs="Times New Roman"/>
        </w:rPr>
      </w:pPr>
    </w:p>
    <w:p w14:paraId="511882AB" w14:textId="77777777" w:rsidR="00F05D06" w:rsidRPr="00F05D06" w:rsidRDefault="00F05D06" w:rsidP="00F05D06">
      <w:pPr>
        <w:spacing w:line="360" w:lineRule="auto"/>
        <w:jc w:val="both"/>
        <w:rPr>
          <w:rFonts w:ascii="Times New Roman" w:hAnsi="Times New Roman" w:cs="Times New Roman"/>
        </w:rPr>
      </w:pPr>
      <w:r w:rsidRPr="00F05D06">
        <w:rPr>
          <w:rFonts w:ascii="Times New Roman" w:hAnsi="Times New Roman" w:cs="Times New Roman"/>
        </w:rPr>
        <w:t>The Kaiser–Meyer–Olkin measure of sampling adequacy was 0.517, indicating a marginal but acceptable level for factor analysis. Bartlett’s test of sphericity was significant (χ² = 565.089, df = 435, p &lt; 0.001), confirming that the correlation matrix was suitable for factor extraction.</w:t>
      </w:r>
    </w:p>
    <w:p w14:paraId="3459C4D2" w14:textId="77777777" w:rsidR="00F05D06" w:rsidRPr="007F1BBD" w:rsidRDefault="004F0C4E" w:rsidP="00F05D06">
      <w:pPr>
        <w:spacing w:line="360" w:lineRule="auto"/>
        <w:jc w:val="both"/>
        <w:rPr>
          <w:rFonts w:ascii="Times New Roman" w:hAnsi="Times New Roman" w:cs="Times New Roman"/>
          <w:b/>
          <w:bCs/>
        </w:rPr>
      </w:pPr>
      <w:r>
        <w:rPr>
          <w:rFonts w:ascii="Times New Roman" w:hAnsi="Times New Roman" w:cs="Times New Roman"/>
          <w:b/>
          <w:bCs/>
        </w:rPr>
        <w:t>6</w:t>
      </w:r>
      <w:r w:rsidR="00F05D06" w:rsidRPr="007F1BBD">
        <w:rPr>
          <w:rFonts w:ascii="Times New Roman" w:hAnsi="Times New Roman" w:cs="Times New Roman"/>
          <w:b/>
          <w:bCs/>
        </w:rPr>
        <w:t xml:space="preserve"> Total Variance Explaine</w:t>
      </w:r>
      <w:r w:rsidR="00F05D06" w:rsidRPr="00F05D06">
        <w:rPr>
          <w:rFonts w:ascii="Times New Roman" w:hAnsi="Times New Roman" w:cs="Times New Roman"/>
          <w:b/>
          <w:bCs/>
        </w:rPr>
        <w:t>d</w:t>
      </w:r>
    </w:p>
    <w:p w14:paraId="72E078F0" w14:textId="77777777" w:rsidR="00CF4ECA" w:rsidRDefault="00F05D06" w:rsidP="00F05D06">
      <w:pPr>
        <w:spacing w:line="360" w:lineRule="auto"/>
        <w:jc w:val="both"/>
        <w:rPr>
          <w:rFonts w:ascii="Times New Roman" w:hAnsi="Times New Roman" w:cs="Times New Roman"/>
        </w:rPr>
      </w:pPr>
      <w:r w:rsidRPr="007F1BBD">
        <w:rPr>
          <w:rFonts w:ascii="Times New Roman" w:hAnsi="Times New Roman" w:cs="Times New Roman"/>
        </w:rPr>
        <w:lastRenderedPageBreak/>
        <w:t xml:space="preserve">Exploratory Factor Analysis (EFA) was conducted to examine the underlying factor structure of the scale. The extraction was based on the Kaiser criterion (eigenvalues &gt; 1). As shown in the </w:t>
      </w:r>
      <w:r w:rsidRPr="007F1BBD">
        <w:rPr>
          <w:rFonts w:ascii="Times New Roman" w:hAnsi="Times New Roman" w:cs="Times New Roman"/>
          <w:i/>
          <w:iCs/>
        </w:rPr>
        <w:t>Total Variance Explained</w:t>
      </w:r>
      <w:r w:rsidR="009E2636">
        <w:rPr>
          <w:rFonts w:ascii="Times New Roman" w:hAnsi="Times New Roman" w:cs="Times New Roman"/>
        </w:rPr>
        <w:t>(T</w:t>
      </w:r>
      <w:r w:rsidRPr="007F1BBD">
        <w:rPr>
          <w:rFonts w:ascii="Times New Roman" w:hAnsi="Times New Roman" w:cs="Times New Roman"/>
        </w:rPr>
        <w:t>able</w:t>
      </w:r>
      <w:r w:rsidR="009E2636">
        <w:rPr>
          <w:rFonts w:ascii="Times New Roman" w:hAnsi="Times New Roman" w:cs="Times New Roman"/>
        </w:rPr>
        <w:t xml:space="preserve"> 3</w:t>
      </w:r>
      <w:r w:rsidR="008D0304">
        <w:rPr>
          <w:rFonts w:ascii="Times New Roman" w:hAnsi="Times New Roman" w:cs="Times New Roman"/>
        </w:rPr>
        <w:t xml:space="preserve"> and Figure2 </w:t>
      </w:r>
      <w:r w:rsidR="009E2636">
        <w:rPr>
          <w:rFonts w:ascii="Times New Roman" w:hAnsi="Times New Roman" w:cs="Times New Roman"/>
        </w:rPr>
        <w:t>)</w:t>
      </w:r>
      <w:r w:rsidRPr="007F1BBD">
        <w:rPr>
          <w:rFonts w:ascii="Times New Roman" w:hAnsi="Times New Roman" w:cs="Times New Roman"/>
        </w:rPr>
        <w:t xml:space="preserve">, 15 components were retained for further analysis, each with an eigenvalue greater than 1.0.The initial eigenvalues indicate that the first component accounted for 6.47% of the total variance, while subsequent components explained between 3.34% and 4.76% of the variance individually. Collectively, the 15 retained components explained 62.47% of the total variance, which exceeds the minimum threshold of 60% commonly considered acceptable for social science research.After extraction, the Extraction Sums of Squared Loadings remained identical to the initial eigenvalues, confirming that the retained components adequately represented the variance in the dataset. To enhance interpretability, rotation was applied, resulting in a more balanced distribution of variance across factors. Following rotation, each component contributed approximately 3.83% to 4.63% of the variance, while the cumulative variance explained remained unchanged at 62.47%.The rotated solution indicates that the variance was more evenly distributed among the retained components, suggesting a multidimensional structure of the </w:t>
      </w:r>
      <w:r w:rsidRPr="00986307">
        <w:rPr>
          <w:rFonts w:ascii="Times New Roman" w:hAnsi="Times New Roman" w:cs="Times New Roman"/>
          <w:color w:val="000000" w:themeColor="text1"/>
        </w:rPr>
        <w:t xml:space="preserve">construct under study. </w:t>
      </w:r>
      <w:r w:rsidRPr="007F1BBD">
        <w:rPr>
          <w:rFonts w:ascii="Times New Roman" w:hAnsi="Times New Roman" w:cs="Times New Roman"/>
        </w:rPr>
        <w:t xml:space="preserve">This supports the view that climate literacy </w:t>
      </w:r>
      <w:r w:rsidR="00610743">
        <w:rPr>
          <w:rFonts w:ascii="Times New Roman" w:hAnsi="Times New Roman" w:cs="Times New Roman"/>
        </w:rPr>
        <w:t xml:space="preserve">among secondary school student </w:t>
      </w:r>
      <w:r w:rsidRPr="007F1BBD">
        <w:rPr>
          <w:rFonts w:ascii="Times New Roman" w:hAnsi="Times New Roman" w:cs="Times New Roman"/>
        </w:rPr>
        <w:t>encompasses multiple interrelated dimensions rather than a single dominant factor.</w:t>
      </w:r>
    </w:p>
    <w:p w14:paraId="288C886C" w14:textId="77777777" w:rsidR="00B55624" w:rsidRDefault="00B55624" w:rsidP="00F05D06">
      <w:pPr>
        <w:spacing w:line="360" w:lineRule="auto"/>
        <w:jc w:val="both"/>
        <w:rPr>
          <w:rFonts w:ascii="Times New Roman" w:hAnsi="Times New Roman" w:cs="Times New Roman"/>
        </w:rPr>
      </w:pPr>
      <w:r>
        <w:rPr>
          <w:rFonts w:ascii="Times New Roman" w:hAnsi="Times New Roman" w:cs="Times New Roman"/>
        </w:rPr>
        <w:t>Table  3  Total variance explained</w:t>
      </w:r>
    </w:p>
    <w:tbl>
      <w:tblPr>
        <w:tblW w:w="9600" w:type="dxa"/>
        <w:tblLook w:val="04A0" w:firstRow="1" w:lastRow="0" w:firstColumn="1" w:lastColumn="0" w:noHBand="0" w:noVBand="1"/>
      </w:tblPr>
      <w:tblGrid>
        <w:gridCol w:w="1336"/>
        <w:gridCol w:w="926"/>
        <w:gridCol w:w="940"/>
        <w:gridCol w:w="963"/>
        <w:gridCol w:w="927"/>
        <w:gridCol w:w="940"/>
        <w:gridCol w:w="963"/>
        <w:gridCol w:w="927"/>
        <w:gridCol w:w="940"/>
        <w:gridCol w:w="963"/>
      </w:tblGrid>
      <w:tr w:rsidR="002E243E" w:rsidRPr="002E243E" w14:paraId="521B3E4C" w14:textId="77777777" w:rsidTr="002E243E">
        <w:trPr>
          <w:trHeight w:val="300"/>
        </w:trPr>
        <w:tc>
          <w:tcPr>
            <w:tcW w:w="9600" w:type="dxa"/>
            <w:gridSpan w:val="10"/>
            <w:tcBorders>
              <w:top w:val="single" w:sz="8" w:space="0" w:color="auto"/>
              <w:left w:val="single" w:sz="8" w:space="0" w:color="auto"/>
              <w:bottom w:val="single" w:sz="8" w:space="0" w:color="auto"/>
              <w:right w:val="single" w:sz="8" w:space="0" w:color="000000"/>
            </w:tcBorders>
            <w:vAlign w:val="center"/>
            <w:hideMark/>
          </w:tcPr>
          <w:p w14:paraId="325A6D2E" w14:textId="77777777" w:rsidR="002E243E" w:rsidRPr="002E243E" w:rsidRDefault="002E243E" w:rsidP="002E243E">
            <w:pPr>
              <w:spacing w:after="0" w:line="240" w:lineRule="auto"/>
              <w:jc w:val="both"/>
              <w:rPr>
                <w:rFonts w:ascii="Times New Roman" w:eastAsia="Times New Roman" w:hAnsi="Times New Roman" w:cs="Times New Roman"/>
                <w:b/>
                <w:bCs/>
                <w:color w:val="000000"/>
                <w:kern w:val="0"/>
                <w:sz w:val="16"/>
                <w:szCs w:val="16"/>
                <w:lang w:eastAsia="en-IN"/>
              </w:rPr>
            </w:pPr>
            <w:r w:rsidRPr="002E243E">
              <w:rPr>
                <w:rFonts w:ascii="Times New Roman" w:eastAsia="Times New Roman" w:hAnsi="Times New Roman" w:cs="Times New Roman"/>
                <w:b/>
                <w:bCs/>
                <w:color w:val="000000"/>
                <w:kern w:val="0"/>
                <w:sz w:val="16"/>
                <w:szCs w:val="16"/>
                <w:lang w:eastAsia="en-IN"/>
              </w:rPr>
              <w:t>Total Variance Explained</w:t>
            </w:r>
          </w:p>
        </w:tc>
      </w:tr>
      <w:tr w:rsidR="002E243E" w:rsidRPr="002E243E" w14:paraId="752F7B11" w14:textId="77777777" w:rsidTr="002E243E">
        <w:trPr>
          <w:trHeight w:val="320"/>
        </w:trPr>
        <w:tc>
          <w:tcPr>
            <w:tcW w:w="1150" w:type="dxa"/>
            <w:vMerge w:val="restart"/>
            <w:tcBorders>
              <w:top w:val="nil"/>
              <w:left w:val="single" w:sz="8" w:space="0" w:color="auto"/>
              <w:bottom w:val="single" w:sz="8" w:space="0" w:color="000000"/>
              <w:right w:val="single" w:sz="8" w:space="0" w:color="auto"/>
            </w:tcBorders>
            <w:vAlign w:val="center"/>
            <w:hideMark/>
          </w:tcPr>
          <w:p w14:paraId="7A31D979" w14:textId="77777777" w:rsidR="002E243E" w:rsidRPr="002E243E" w:rsidRDefault="002E243E" w:rsidP="002E243E">
            <w:pPr>
              <w:spacing w:after="0" w:line="240" w:lineRule="auto"/>
              <w:jc w:val="both"/>
              <w:rPr>
                <w:rFonts w:ascii="Times New Roman" w:eastAsia="Times New Roman" w:hAnsi="Times New Roman" w:cs="Times New Roman"/>
                <w:color w:val="000000"/>
                <w:kern w:val="0"/>
                <w:lang w:eastAsia="en-IN"/>
              </w:rPr>
            </w:pPr>
            <w:r w:rsidRPr="002E243E">
              <w:rPr>
                <w:rFonts w:ascii="Times New Roman" w:eastAsia="Times New Roman" w:hAnsi="Times New Roman" w:cs="Times New Roman"/>
                <w:color w:val="000000"/>
                <w:kern w:val="0"/>
                <w:lang w:eastAsia="en-IN"/>
              </w:rPr>
              <w:t>Component</w:t>
            </w:r>
          </w:p>
        </w:tc>
        <w:tc>
          <w:tcPr>
            <w:tcW w:w="2816" w:type="dxa"/>
            <w:gridSpan w:val="3"/>
            <w:tcBorders>
              <w:top w:val="single" w:sz="8" w:space="0" w:color="auto"/>
              <w:left w:val="nil"/>
              <w:bottom w:val="single" w:sz="8" w:space="0" w:color="auto"/>
              <w:right w:val="single" w:sz="8" w:space="0" w:color="000000"/>
            </w:tcBorders>
            <w:vAlign w:val="center"/>
            <w:hideMark/>
          </w:tcPr>
          <w:p w14:paraId="6570FE6D"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Initial Eigenvalues</w:t>
            </w:r>
          </w:p>
        </w:tc>
        <w:tc>
          <w:tcPr>
            <w:tcW w:w="2817" w:type="dxa"/>
            <w:gridSpan w:val="3"/>
            <w:tcBorders>
              <w:top w:val="single" w:sz="8" w:space="0" w:color="auto"/>
              <w:left w:val="nil"/>
              <w:bottom w:val="single" w:sz="8" w:space="0" w:color="auto"/>
              <w:right w:val="single" w:sz="8" w:space="0" w:color="000000"/>
            </w:tcBorders>
            <w:vAlign w:val="center"/>
            <w:hideMark/>
          </w:tcPr>
          <w:p w14:paraId="3ADD8506"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Extraction Sums of Squared Loadings</w:t>
            </w:r>
          </w:p>
        </w:tc>
        <w:tc>
          <w:tcPr>
            <w:tcW w:w="2817" w:type="dxa"/>
            <w:gridSpan w:val="3"/>
            <w:tcBorders>
              <w:top w:val="single" w:sz="8" w:space="0" w:color="auto"/>
              <w:left w:val="nil"/>
              <w:bottom w:val="single" w:sz="8" w:space="0" w:color="auto"/>
              <w:right w:val="single" w:sz="8" w:space="0" w:color="000000"/>
            </w:tcBorders>
            <w:vAlign w:val="center"/>
            <w:hideMark/>
          </w:tcPr>
          <w:p w14:paraId="5F450075"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Rotation Sums of Squared Loadings</w:t>
            </w:r>
          </w:p>
        </w:tc>
      </w:tr>
      <w:tr w:rsidR="002E243E" w:rsidRPr="002E243E" w14:paraId="2AE1052D" w14:textId="77777777" w:rsidTr="002E243E">
        <w:trPr>
          <w:trHeight w:val="300"/>
        </w:trPr>
        <w:tc>
          <w:tcPr>
            <w:tcW w:w="1150" w:type="dxa"/>
            <w:vMerge/>
            <w:tcBorders>
              <w:top w:val="nil"/>
              <w:left w:val="single" w:sz="8" w:space="0" w:color="auto"/>
              <w:bottom w:val="single" w:sz="8" w:space="0" w:color="000000"/>
              <w:right w:val="single" w:sz="8" w:space="0" w:color="auto"/>
            </w:tcBorders>
            <w:vAlign w:val="center"/>
            <w:hideMark/>
          </w:tcPr>
          <w:p w14:paraId="399130F7" w14:textId="77777777" w:rsidR="002E243E" w:rsidRPr="002E243E" w:rsidRDefault="002E243E" w:rsidP="002E243E">
            <w:pPr>
              <w:spacing w:after="0" w:line="240" w:lineRule="auto"/>
              <w:rPr>
                <w:rFonts w:ascii="Times New Roman" w:eastAsia="Times New Roman" w:hAnsi="Times New Roman" w:cs="Times New Roman"/>
                <w:color w:val="000000"/>
                <w:kern w:val="0"/>
                <w:lang w:eastAsia="en-IN"/>
              </w:rPr>
            </w:pPr>
          </w:p>
        </w:tc>
        <w:tc>
          <w:tcPr>
            <w:tcW w:w="926" w:type="dxa"/>
            <w:tcBorders>
              <w:top w:val="nil"/>
              <w:left w:val="nil"/>
              <w:bottom w:val="single" w:sz="8" w:space="0" w:color="auto"/>
              <w:right w:val="single" w:sz="8" w:space="0" w:color="auto"/>
            </w:tcBorders>
            <w:vAlign w:val="center"/>
            <w:hideMark/>
          </w:tcPr>
          <w:p w14:paraId="12103BE4"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Total</w:t>
            </w:r>
          </w:p>
        </w:tc>
        <w:tc>
          <w:tcPr>
            <w:tcW w:w="940" w:type="dxa"/>
            <w:tcBorders>
              <w:top w:val="nil"/>
              <w:left w:val="nil"/>
              <w:bottom w:val="single" w:sz="8" w:space="0" w:color="auto"/>
              <w:right w:val="single" w:sz="8" w:space="0" w:color="auto"/>
            </w:tcBorders>
            <w:vAlign w:val="center"/>
            <w:hideMark/>
          </w:tcPr>
          <w:p w14:paraId="13D64A3C"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 of Variance</w:t>
            </w:r>
          </w:p>
        </w:tc>
        <w:tc>
          <w:tcPr>
            <w:tcW w:w="950" w:type="dxa"/>
            <w:tcBorders>
              <w:top w:val="nil"/>
              <w:left w:val="nil"/>
              <w:bottom w:val="single" w:sz="8" w:space="0" w:color="auto"/>
              <w:right w:val="single" w:sz="8" w:space="0" w:color="auto"/>
            </w:tcBorders>
            <w:vAlign w:val="center"/>
            <w:hideMark/>
          </w:tcPr>
          <w:p w14:paraId="1EEAA050"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Cumulative %</w:t>
            </w:r>
          </w:p>
        </w:tc>
        <w:tc>
          <w:tcPr>
            <w:tcW w:w="927" w:type="dxa"/>
            <w:tcBorders>
              <w:top w:val="nil"/>
              <w:left w:val="nil"/>
              <w:bottom w:val="single" w:sz="8" w:space="0" w:color="auto"/>
              <w:right w:val="single" w:sz="8" w:space="0" w:color="auto"/>
            </w:tcBorders>
            <w:vAlign w:val="center"/>
            <w:hideMark/>
          </w:tcPr>
          <w:p w14:paraId="2A14DF9A"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Total</w:t>
            </w:r>
          </w:p>
        </w:tc>
        <w:tc>
          <w:tcPr>
            <w:tcW w:w="940" w:type="dxa"/>
            <w:tcBorders>
              <w:top w:val="nil"/>
              <w:left w:val="nil"/>
              <w:bottom w:val="single" w:sz="8" w:space="0" w:color="auto"/>
              <w:right w:val="single" w:sz="8" w:space="0" w:color="auto"/>
            </w:tcBorders>
            <w:vAlign w:val="center"/>
            <w:hideMark/>
          </w:tcPr>
          <w:p w14:paraId="7DD2D5CF"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 of Variance</w:t>
            </w:r>
          </w:p>
        </w:tc>
        <w:tc>
          <w:tcPr>
            <w:tcW w:w="950" w:type="dxa"/>
            <w:tcBorders>
              <w:top w:val="nil"/>
              <w:left w:val="nil"/>
              <w:bottom w:val="single" w:sz="8" w:space="0" w:color="auto"/>
              <w:right w:val="single" w:sz="8" w:space="0" w:color="auto"/>
            </w:tcBorders>
            <w:vAlign w:val="center"/>
            <w:hideMark/>
          </w:tcPr>
          <w:p w14:paraId="1C614F40"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Cumulative %</w:t>
            </w:r>
          </w:p>
        </w:tc>
        <w:tc>
          <w:tcPr>
            <w:tcW w:w="927" w:type="dxa"/>
            <w:tcBorders>
              <w:top w:val="nil"/>
              <w:left w:val="nil"/>
              <w:bottom w:val="single" w:sz="8" w:space="0" w:color="auto"/>
              <w:right w:val="single" w:sz="8" w:space="0" w:color="auto"/>
            </w:tcBorders>
            <w:vAlign w:val="center"/>
            <w:hideMark/>
          </w:tcPr>
          <w:p w14:paraId="5C2A1733"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Total</w:t>
            </w:r>
          </w:p>
        </w:tc>
        <w:tc>
          <w:tcPr>
            <w:tcW w:w="940" w:type="dxa"/>
            <w:tcBorders>
              <w:top w:val="nil"/>
              <w:left w:val="nil"/>
              <w:bottom w:val="single" w:sz="8" w:space="0" w:color="auto"/>
              <w:right w:val="single" w:sz="8" w:space="0" w:color="auto"/>
            </w:tcBorders>
            <w:vAlign w:val="center"/>
            <w:hideMark/>
          </w:tcPr>
          <w:p w14:paraId="55C8EE45"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 of Variance</w:t>
            </w:r>
          </w:p>
        </w:tc>
        <w:tc>
          <w:tcPr>
            <w:tcW w:w="950" w:type="dxa"/>
            <w:tcBorders>
              <w:top w:val="nil"/>
              <w:left w:val="nil"/>
              <w:bottom w:val="single" w:sz="8" w:space="0" w:color="auto"/>
              <w:right w:val="single" w:sz="8" w:space="0" w:color="auto"/>
            </w:tcBorders>
            <w:vAlign w:val="center"/>
            <w:hideMark/>
          </w:tcPr>
          <w:p w14:paraId="1869B8BE"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Cumulative %</w:t>
            </w:r>
          </w:p>
        </w:tc>
      </w:tr>
      <w:tr w:rsidR="002E243E" w:rsidRPr="002E243E" w14:paraId="39D815B5" w14:textId="77777777" w:rsidTr="002E243E">
        <w:trPr>
          <w:trHeight w:val="320"/>
        </w:trPr>
        <w:tc>
          <w:tcPr>
            <w:tcW w:w="1150" w:type="dxa"/>
            <w:tcBorders>
              <w:top w:val="nil"/>
              <w:left w:val="single" w:sz="8" w:space="0" w:color="auto"/>
              <w:bottom w:val="single" w:sz="8" w:space="0" w:color="auto"/>
              <w:right w:val="single" w:sz="8" w:space="0" w:color="auto"/>
            </w:tcBorders>
            <w:shd w:val="clear" w:color="000000" w:fill="FFFFFF"/>
            <w:noWrap/>
            <w:vAlign w:val="center"/>
            <w:hideMark/>
          </w:tcPr>
          <w:p w14:paraId="15905303" w14:textId="77777777" w:rsidR="002E243E" w:rsidRPr="002E243E" w:rsidRDefault="002E243E" w:rsidP="002E243E">
            <w:pPr>
              <w:spacing w:after="0" w:line="240" w:lineRule="auto"/>
              <w:jc w:val="both"/>
              <w:rPr>
                <w:rFonts w:ascii="Times New Roman" w:eastAsia="Times New Roman" w:hAnsi="Times New Roman" w:cs="Times New Roman"/>
                <w:color w:val="000000"/>
                <w:kern w:val="0"/>
                <w:lang w:eastAsia="en-IN"/>
              </w:rPr>
            </w:pPr>
            <w:r w:rsidRPr="002E243E">
              <w:rPr>
                <w:rFonts w:ascii="Times New Roman" w:eastAsia="Times New Roman" w:hAnsi="Times New Roman" w:cs="Times New Roman"/>
                <w:color w:val="000000"/>
                <w:kern w:val="0"/>
                <w:lang w:eastAsia="en-IN"/>
              </w:rPr>
              <w:t>1</w:t>
            </w:r>
          </w:p>
        </w:tc>
        <w:tc>
          <w:tcPr>
            <w:tcW w:w="926" w:type="dxa"/>
            <w:tcBorders>
              <w:top w:val="nil"/>
              <w:left w:val="nil"/>
              <w:bottom w:val="single" w:sz="8" w:space="0" w:color="auto"/>
              <w:right w:val="single" w:sz="8" w:space="0" w:color="auto"/>
            </w:tcBorders>
            <w:shd w:val="clear" w:color="000000" w:fill="FFFFFF"/>
            <w:noWrap/>
            <w:vAlign w:val="center"/>
            <w:hideMark/>
          </w:tcPr>
          <w:p w14:paraId="5CCD4E63"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1.941</w:t>
            </w:r>
          </w:p>
        </w:tc>
        <w:tc>
          <w:tcPr>
            <w:tcW w:w="940" w:type="dxa"/>
            <w:tcBorders>
              <w:top w:val="nil"/>
              <w:left w:val="nil"/>
              <w:bottom w:val="single" w:sz="8" w:space="0" w:color="auto"/>
              <w:right w:val="single" w:sz="8" w:space="0" w:color="auto"/>
            </w:tcBorders>
            <w:shd w:val="clear" w:color="000000" w:fill="FFFFFF"/>
            <w:noWrap/>
            <w:vAlign w:val="center"/>
            <w:hideMark/>
          </w:tcPr>
          <w:p w14:paraId="4B4523ED"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6.472</w:t>
            </w:r>
          </w:p>
        </w:tc>
        <w:tc>
          <w:tcPr>
            <w:tcW w:w="950" w:type="dxa"/>
            <w:tcBorders>
              <w:top w:val="nil"/>
              <w:left w:val="nil"/>
              <w:bottom w:val="single" w:sz="8" w:space="0" w:color="auto"/>
              <w:right w:val="single" w:sz="8" w:space="0" w:color="auto"/>
            </w:tcBorders>
            <w:shd w:val="clear" w:color="000000" w:fill="FFFFFF"/>
            <w:noWrap/>
            <w:vAlign w:val="center"/>
            <w:hideMark/>
          </w:tcPr>
          <w:p w14:paraId="36800D85"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6.472</w:t>
            </w:r>
          </w:p>
        </w:tc>
        <w:tc>
          <w:tcPr>
            <w:tcW w:w="927" w:type="dxa"/>
            <w:tcBorders>
              <w:top w:val="nil"/>
              <w:left w:val="nil"/>
              <w:bottom w:val="single" w:sz="8" w:space="0" w:color="auto"/>
              <w:right w:val="single" w:sz="8" w:space="0" w:color="auto"/>
            </w:tcBorders>
            <w:shd w:val="clear" w:color="000000" w:fill="FFFFFF"/>
            <w:noWrap/>
            <w:vAlign w:val="center"/>
            <w:hideMark/>
          </w:tcPr>
          <w:p w14:paraId="699379A9"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1.941</w:t>
            </w:r>
          </w:p>
        </w:tc>
        <w:tc>
          <w:tcPr>
            <w:tcW w:w="940" w:type="dxa"/>
            <w:tcBorders>
              <w:top w:val="nil"/>
              <w:left w:val="nil"/>
              <w:bottom w:val="single" w:sz="8" w:space="0" w:color="auto"/>
              <w:right w:val="single" w:sz="8" w:space="0" w:color="auto"/>
            </w:tcBorders>
            <w:shd w:val="clear" w:color="000000" w:fill="FFFFFF"/>
            <w:noWrap/>
            <w:vAlign w:val="center"/>
            <w:hideMark/>
          </w:tcPr>
          <w:p w14:paraId="59AF3A22"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6.472</w:t>
            </w:r>
          </w:p>
        </w:tc>
        <w:tc>
          <w:tcPr>
            <w:tcW w:w="950" w:type="dxa"/>
            <w:tcBorders>
              <w:top w:val="nil"/>
              <w:left w:val="nil"/>
              <w:bottom w:val="single" w:sz="8" w:space="0" w:color="auto"/>
              <w:right w:val="single" w:sz="8" w:space="0" w:color="auto"/>
            </w:tcBorders>
            <w:shd w:val="clear" w:color="000000" w:fill="FFFFFF"/>
            <w:noWrap/>
            <w:vAlign w:val="center"/>
            <w:hideMark/>
          </w:tcPr>
          <w:p w14:paraId="32562037"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6.472</w:t>
            </w:r>
          </w:p>
        </w:tc>
        <w:tc>
          <w:tcPr>
            <w:tcW w:w="927" w:type="dxa"/>
            <w:tcBorders>
              <w:top w:val="nil"/>
              <w:left w:val="nil"/>
              <w:bottom w:val="single" w:sz="8" w:space="0" w:color="auto"/>
              <w:right w:val="single" w:sz="8" w:space="0" w:color="auto"/>
            </w:tcBorders>
            <w:shd w:val="clear" w:color="000000" w:fill="FFFFFF"/>
            <w:noWrap/>
            <w:vAlign w:val="center"/>
            <w:hideMark/>
          </w:tcPr>
          <w:p w14:paraId="2D1EAD1B"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1.387</w:t>
            </w:r>
          </w:p>
        </w:tc>
        <w:tc>
          <w:tcPr>
            <w:tcW w:w="940" w:type="dxa"/>
            <w:tcBorders>
              <w:top w:val="nil"/>
              <w:left w:val="nil"/>
              <w:bottom w:val="single" w:sz="8" w:space="0" w:color="auto"/>
              <w:right w:val="single" w:sz="8" w:space="0" w:color="auto"/>
            </w:tcBorders>
            <w:shd w:val="clear" w:color="000000" w:fill="FFFFFF"/>
            <w:noWrap/>
            <w:vAlign w:val="center"/>
            <w:hideMark/>
          </w:tcPr>
          <w:p w14:paraId="0CE3B775"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4.625</w:t>
            </w:r>
          </w:p>
        </w:tc>
        <w:tc>
          <w:tcPr>
            <w:tcW w:w="950" w:type="dxa"/>
            <w:tcBorders>
              <w:top w:val="nil"/>
              <w:left w:val="nil"/>
              <w:bottom w:val="single" w:sz="8" w:space="0" w:color="auto"/>
              <w:right w:val="single" w:sz="8" w:space="0" w:color="auto"/>
            </w:tcBorders>
            <w:shd w:val="clear" w:color="000000" w:fill="FFFFFF"/>
            <w:noWrap/>
            <w:vAlign w:val="center"/>
            <w:hideMark/>
          </w:tcPr>
          <w:p w14:paraId="1701C465"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4.625</w:t>
            </w:r>
          </w:p>
        </w:tc>
      </w:tr>
      <w:tr w:rsidR="002E243E" w:rsidRPr="002E243E" w14:paraId="7EF51EBC" w14:textId="77777777" w:rsidTr="002E243E">
        <w:trPr>
          <w:trHeight w:val="320"/>
        </w:trPr>
        <w:tc>
          <w:tcPr>
            <w:tcW w:w="1150" w:type="dxa"/>
            <w:tcBorders>
              <w:top w:val="nil"/>
              <w:left w:val="single" w:sz="8" w:space="0" w:color="auto"/>
              <w:bottom w:val="single" w:sz="8" w:space="0" w:color="auto"/>
              <w:right w:val="single" w:sz="8" w:space="0" w:color="auto"/>
            </w:tcBorders>
            <w:shd w:val="clear" w:color="000000" w:fill="FFFFFF"/>
            <w:noWrap/>
            <w:vAlign w:val="center"/>
            <w:hideMark/>
          </w:tcPr>
          <w:p w14:paraId="31C59161" w14:textId="77777777" w:rsidR="002E243E" w:rsidRPr="002E243E" w:rsidRDefault="002E243E" w:rsidP="002E243E">
            <w:pPr>
              <w:spacing w:after="0" w:line="240" w:lineRule="auto"/>
              <w:jc w:val="both"/>
              <w:rPr>
                <w:rFonts w:ascii="Times New Roman" w:eastAsia="Times New Roman" w:hAnsi="Times New Roman" w:cs="Times New Roman"/>
                <w:color w:val="000000"/>
                <w:kern w:val="0"/>
                <w:lang w:eastAsia="en-IN"/>
              </w:rPr>
            </w:pPr>
            <w:r w:rsidRPr="002E243E">
              <w:rPr>
                <w:rFonts w:ascii="Times New Roman" w:eastAsia="Times New Roman" w:hAnsi="Times New Roman" w:cs="Times New Roman"/>
                <w:color w:val="000000"/>
                <w:kern w:val="0"/>
                <w:lang w:eastAsia="en-IN"/>
              </w:rPr>
              <w:t>2</w:t>
            </w:r>
          </w:p>
        </w:tc>
        <w:tc>
          <w:tcPr>
            <w:tcW w:w="926" w:type="dxa"/>
            <w:tcBorders>
              <w:top w:val="nil"/>
              <w:left w:val="nil"/>
              <w:bottom w:val="single" w:sz="8" w:space="0" w:color="auto"/>
              <w:right w:val="single" w:sz="8" w:space="0" w:color="auto"/>
            </w:tcBorders>
            <w:shd w:val="clear" w:color="000000" w:fill="FFFFFF"/>
            <w:noWrap/>
            <w:vAlign w:val="center"/>
            <w:hideMark/>
          </w:tcPr>
          <w:p w14:paraId="0366FACD"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1.427</w:t>
            </w:r>
          </w:p>
        </w:tc>
        <w:tc>
          <w:tcPr>
            <w:tcW w:w="940" w:type="dxa"/>
            <w:tcBorders>
              <w:top w:val="nil"/>
              <w:left w:val="nil"/>
              <w:bottom w:val="single" w:sz="8" w:space="0" w:color="auto"/>
              <w:right w:val="single" w:sz="8" w:space="0" w:color="auto"/>
            </w:tcBorders>
            <w:shd w:val="clear" w:color="000000" w:fill="FFFFFF"/>
            <w:noWrap/>
            <w:vAlign w:val="center"/>
            <w:hideMark/>
          </w:tcPr>
          <w:p w14:paraId="20B045AB"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4.758</w:t>
            </w:r>
          </w:p>
        </w:tc>
        <w:tc>
          <w:tcPr>
            <w:tcW w:w="950" w:type="dxa"/>
            <w:tcBorders>
              <w:top w:val="nil"/>
              <w:left w:val="nil"/>
              <w:bottom w:val="single" w:sz="8" w:space="0" w:color="auto"/>
              <w:right w:val="single" w:sz="8" w:space="0" w:color="auto"/>
            </w:tcBorders>
            <w:shd w:val="clear" w:color="000000" w:fill="FFFFFF"/>
            <w:noWrap/>
            <w:vAlign w:val="center"/>
            <w:hideMark/>
          </w:tcPr>
          <w:p w14:paraId="256D77A1"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11.23</w:t>
            </w:r>
          </w:p>
        </w:tc>
        <w:tc>
          <w:tcPr>
            <w:tcW w:w="927" w:type="dxa"/>
            <w:tcBorders>
              <w:top w:val="nil"/>
              <w:left w:val="nil"/>
              <w:bottom w:val="single" w:sz="8" w:space="0" w:color="auto"/>
              <w:right w:val="single" w:sz="8" w:space="0" w:color="auto"/>
            </w:tcBorders>
            <w:shd w:val="clear" w:color="000000" w:fill="FFFFFF"/>
            <w:noWrap/>
            <w:vAlign w:val="center"/>
            <w:hideMark/>
          </w:tcPr>
          <w:p w14:paraId="73933267"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1.427</w:t>
            </w:r>
          </w:p>
        </w:tc>
        <w:tc>
          <w:tcPr>
            <w:tcW w:w="940" w:type="dxa"/>
            <w:tcBorders>
              <w:top w:val="nil"/>
              <w:left w:val="nil"/>
              <w:bottom w:val="single" w:sz="8" w:space="0" w:color="auto"/>
              <w:right w:val="single" w:sz="8" w:space="0" w:color="auto"/>
            </w:tcBorders>
            <w:shd w:val="clear" w:color="000000" w:fill="FFFFFF"/>
            <w:noWrap/>
            <w:vAlign w:val="center"/>
            <w:hideMark/>
          </w:tcPr>
          <w:p w14:paraId="71018E3A"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4.758</w:t>
            </w:r>
          </w:p>
        </w:tc>
        <w:tc>
          <w:tcPr>
            <w:tcW w:w="950" w:type="dxa"/>
            <w:tcBorders>
              <w:top w:val="nil"/>
              <w:left w:val="nil"/>
              <w:bottom w:val="single" w:sz="8" w:space="0" w:color="auto"/>
              <w:right w:val="single" w:sz="8" w:space="0" w:color="auto"/>
            </w:tcBorders>
            <w:shd w:val="clear" w:color="000000" w:fill="FFFFFF"/>
            <w:noWrap/>
            <w:vAlign w:val="center"/>
            <w:hideMark/>
          </w:tcPr>
          <w:p w14:paraId="63BA4E2A"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11.23</w:t>
            </w:r>
          </w:p>
        </w:tc>
        <w:tc>
          <w:tcPr>
            <w:tcW w:w="927" w:type="dxa"/>
            <w:tcBorders>
              <w:top w:val="nil"/>
              <w:left w:val="nil"/>
              <w:bottom w:val="single" w:sz="8" w:space="0" w:color="auto"/>
              <w:right w:val="single" w:sz="8" w:space="0" w:color="auto"/>
            </w:tcBorders>
            <w:shd w:val="clear" w:color="000000" w:fill="FFFFFF"/>
            <w:noWrap/>
            <w:vAlign w:val="center"/>
            <w:hideMark/>
          </w:tcPr>
          <w:p w14:paraId="7D558E46"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1.332</w:t>
            </w:r>
          </w:p>
        </w:tc>
        <w:tc>
          <w:tcPr>
            <w:tcW w:w="940" w:type="dxa"/>
            <w:tcBorders>
              <w:top w:val="nil"/>
              <w:left w:val="nil"/>
              <w:bottom w:val="single" w:sz="8" w:space="0" w:color="auto"/>
              <w:right w:val="single" w:sz="8" w:space="0" w:color="auto"/>
            </w:tcBorders>
            <w:shd w:val="clear" w:color="000000" w:fill="FFFFFF"/>
            <w:noWrap/>
            <w:vAlign w:val="center"/>
            <w:hideMark/>
          </w:tcPr>
          <w:p w14:paraId="56401EA5"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4.441</w:t>
            </w:r>
          </w:p>
        </w:tc>
        <w:tc>
          <w:tcPr>
            <w:tcW w:w="950" w:type="dxa"/>
            <w:tcBorders>
              <w:top w:val="nil"/>
              <w:left w:val="nil"/>
              <w:bottom w:val="single" w:sz="8" w:space="0" w:color="auto"/>
              <w:right w:val="single" w:sz="8" w:space="0" w:color="auto"/>
            </w:tcBorders>
            <w:shd w:val="clear" w:color="000000" w:fill="FFFFFF"/>
            <w:noWrap/>
            <w:vAlign w:val="center"/>
            <w:hideMark/>
          </w:tcPr>
          <w:p w14:paraId="74E48CA9"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9.066</w:t>
            </w:r>
          </w:p>
        </w:tc>
      </w:tr>
      <w:tr w:rsidR="002E243E" w:rsidRPr="002E243E" w14:paraId="1C1911C8" w14:textId="77777777" w:rsidTr="002E243E">
        <w:trPr>
          <w:trHeight w:val="320"/>
        </w:trPr>
        <w:tc>
          <w:tcPr>
            <w:tcW w:w="1150" w:type="dxa"/>
            <w:tcBorders>
              <w:top w:val="nil"/>
              <w:left w:val="single" w:sz="8" w:space="0" w:color="auto"/>
              <w:bottom w:val="single" w:sz="8" w:space="0" w:color="auto"/>
              <w:right w:val="single" w:sz="8" w:space="0" w:color="auto"/>
            </w:tcBorders>
            <w:shd w:val="clear" w:color="000000" w:fill="FFFFFF"/>
            <w:noWrap/>
            <w:vAlign w:val="center"/>
            <w:hideMark/>
          </w:tcPr>
          <w:p w14:paraId="1CA90F81" w14:textId="77777777" w:rsidR="002E243E" w:rsidRPr="002E243E" w:rsidRDefault="002E243E" w:rsidP="002E243E">
            <w:pPr>
              <w:spacing w:after="0" w:line="240" w:lineRule="auto"/>
              <w:jc w:val="both"/>
              <w:rPr>
                <w:rFonts w:ascii="Times New Roman" w:eastAsia="Times New Roman" w:hAnsi="Times New Roman" w:cs="Times New Roman"/>
                <w:color w:val="000000"/>
                <w:kern w:val="0"/>
                <w:lang w:eastAsia="en-IN"/>
              </w:rPr>
            </w:pPr>
            <w:r w:rsidRPr="002E243E">
              <w:rPr>
                <w:rFonts w:ascii="Times New Roman" w:eastAsia="Times New Roman" w:hAnsi="Times New Roman" w:cs="Times New Roman"/>
                <w:color w:val="000000"/>
                <w:kern w:val="0"/>
                <w:lang w:eastAsia="en-IN"/>
              </w:rPr>
              <w:t>3</w:t>
            </w:r>
          </w:p>
        </w:tc>
        <w:tc>
          <w:tcPr>
            <w:tcW w:w="926" w:type="dxa"/>
            <w:tcBorders>
              <w:top w:val="nil"/>
              <w:left w:val="nil"/>
              <w:bottom w:val="single" w:sz="8" w:space="0" w:color="auto"/>
              <w:right w:val="single" w:sz="8" w:space="0" w:color="auto"/>
            </w:tcBorders>
            <w:shd w:val="clear" w:color="000000" w:fill="FFFFFF"/>
            <w:noWrap/>
            <w:vAlign w:val="center"/>
            <w:hideMark/>
          </w:tcPr>
          <w:p w14:paraId="1CC48F6C"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1.416</w:t>
            </w:r>
          </w:p>
        </w:tc>
        <w:tc>
          <w:tcPr>
            <w:tcW w:w="940" w:type="dxa"/>
            <w:tcBorders>
              <w:top w:val="nil"/>
              <w:left w:val="nil"/>
              <w:bottom w:val="single" w:sz="8" w:space="0" w:color="auto"/>
              <w:right w:val="single" w:sz="8" w:space="0" w:color="auto"/>
            </w:tcBorders>
            <w:shd w:val="clear" w:color="000000" w:fill="FFFFFF"/>
            <w:noWrap/>
            <w:vAlign w:val="center"/>
            <w:hideMark/>
          </w:tcPr>
          <w:p w14:paraId="3BBEE79E"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4.718</w:t>
            </w:r>
          </w:p>
        </w:tc>
        <w:tc>
          <w:tcPr>
            <w:tcW w:w="950" w:type="dxa"/>
            <w:tcBorders>
              <w:top w:val="nil"/>
              <w:left w:val="nil"/>
              <w:bottom w:val="single" w:sz="8" w:space="0" w:color="auto"/>
              <w:right w:val="single" w:sz="8" w:space="0" w:color="auto"/>
            </w:tcBorders>
            <w:shd w:val="clear" w:color="000000" w:fill="FFFFFF"/>
            <w:noWrap/>
            <w:vAlign w:val="center"/>
            <w:hideMark/>
          </w:tcPr>
          <w:p w14:paraId="25C879E2"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15.948</w:t>
            </w:r>
          </w:p>
        </w:tc>
        <w:tc>
          <w:tcPr>
            <w:tcW w:w="927" w:type="dxa"/>
            <w:tcBorders>
              <w:top w:val="nil"/>
              <w:left w:val="nil"/>
              <w:bottom w:val="single" w:sz="8" w:space="0" w:color="auto"/>
              <w:right w:val="single" w:sz="8" w:space="0" w:color="auto"/>
            </w:tcBorders>
            <w:shd w:val="clear" w:color="000000" w:fill="FFFFFF"/>
            <w:noWrap/>
            <w:vAlign w:val="center"/>
            <w:hideMark/>
          </w:tcPr>
          <w:p w14:paraId="16F892A5"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1.416</w:t>
            </w:r>
          </w:p>
        </w:tc>
        <w:tc>
          <w:tcPr>
            <w:tcW w:w="940" w:type="dxa"/>
            <w:tcBorders>
              <w:top w:val="nil"/>
              <w:left w:val="nil"/>
              <w:bottom w:val="single" w:sz="8" w:space="0" w:color="auto"/>
              <w:right w:val="single" w:sz="8" w:space="0" w:color="auto"/>
            </w:tcBorders>
            <w:shd w:val="clear" w:color="000000" w:fill="FFFFFF"/>
            <w:noWrap/>
            <w:vAlign w:val="center"/>
            <w:hideMark/>
          </w:tcPr>
          <w:p w14:paraId="591E789D"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4.718</w:t>
            </w:r>
          </w:p>
        </w:tc>
        <w:tc>
          <w:tcPr>
            <w:tcW w:w="950" w:type="dxa"/>
            <w:tcBorders>
              <w:top w:val="nil"/>
              <w:left w:val="nil"/>
              <w:bottom w:val="single" w:sz="8" w:space="0" w:color="auto"/>
              <w:right w:val="single" w:sz="8" w:space="0" w:color="auto"/>
            </w:tcBorders>
            <w:shd w:val="clear" w:color="000000" w:fill="FFFFFF"/>
            <w:noWrap/>
            <w:vAlign w:val="center"/>
            <w:hideMark/>
          </w:tcPr>
          <w:p w14:paraId="0106137A"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15.948</w:t>
            </w:r>
          </w:p>
        </w:tc>
        <w:tc>
          <w:tcPr>
            <w:tcW w:w="927" w:type="dxa"/>
            <w:tcBorders>
              <w:top w:val="nil"/>
              <w:left w:val="nil"/>
              <w:bottom w:val="single" w:sz="8" w:space="0" w:color="auto"/>
              <w:right w:val="single" w:sz="8" w:space="0" w:color="auto"/>
            </w:tcBorders>
            <w:shd w:val="clear" w:color="000000" w:fill="FFFFFF"/>
            <w:noWrap/>
            <w:vAlign w:val="center"/>
            <w:hideMark/>
          </w:tcPr>
          <w:p w14:paraId="6125ED22"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1.321</w:t>
            </w:r>
          </w:p>
        </w:tc>
        <w:tc>
          <w:tcPr>
            <w:tcW w:w="940" w:type="dxa"/>
            <w:tcBorders>
              <w:top w:val="nil"/>
              <w:left w:val="nil"/>
              <w:bottom w:val="single" w:sz="8" w:space="0" w:color="auto"/>
              <w:right w:val="single" w:sz="8" w:space="0" w:color="auto"/>
            </w:tcBorders>
            <w:shd w:val="clear" w:color="000000" w:fill="FFFFFF"/>
            <w:noWrap/>
            <w:vAlign w:val="center"/>
            <w:hideMark/>
          </w:tcPr>
          <w:p w14:paraId="07072BF0"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4.404</w:t>
            </w:r>
          </w:p>
        </w:tc>
        <w:tc>
          <w:tcPr>
            <w:tcW w:w="950" w:type="dxa"/>
            <w:tcBorders>
              <w:top w:val="nil"/>
              <w:left w:val="nil"/>
              <w:bottom w:val="single" w:sz="8" w:space="0" w:color="auto"/>
              <w:right w:val="single" w:sz="8" w:space="0" w:color="auto"/>
            </w:tcBorders>
            <w:shd w:val="clear" w:color="000000" w:fill="FFFFFF"/>
            <w:noWrap/>
            <w:vAlign w:val="center"/>
            <w:hideMark/>
          </w:tcPr>
          <w:p w14:paraId="392D5B6C"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13.47</w:t>
            </w:r>
          </w:p>
        </w:tc>
      </w:tr>
      <w:tr w:rsidR="002E243E" w:rsidRPr="002E243E" w14:paraId="30EB9830" w14:textId="77777777" w:rsidTr="002E243E">
        <w:trPr>
          <w:trHeight w:val="320"/>
        </w:trPr>
        <w:tc>
          <w:tcPr>
            <w:tcW w:w="1150" w:type="dxa"/>
            <w:tcBorders>
              <w:top w:val="nil"/>
              <w:left w:val="single" w:sz="8" w:space="0" w:color="auto"/>
              <w:bottom w:val="single" w:sz="8" w:space="0" w:color="auto"/>
              <w:right w:val="single" w:sz="8" w:space="0" w:color="auto"/>
            </w:tcBorders>
            <w:shd w:val="clear" w:color="000000" w:fill="FFFFFF"/>
            <w:noWrap/>
            <w:vAlign w:val="center"/>
            <w:hideMark/>
          </w:tcPr>
          <w:p w14:paraId="08CBED71" w14:textId="77777777" w:rsidR="002E243E" w:rsidRPr="002E243E" w:rsidRDefault="002E243E" w:rsidP="002E243E">
            <w:pPr>
              <w:spacing w:after="0" w:line="240" w:lineRule="auto"/>
              <w:jc w:val="both"/>
              <w:rPr>
                <w:rFonts w:ascii="Times New Roman" w:eastAsia="Times New Roman" w:hAnsi="Times New Roman" w:cs="Times New Roman"/>
                <w:color w:val="000000"/>
                <w:kern w:val="0"/>
                <w:lang w:eastAsia="en-IN"/>
              </w:rPr>
            </w:pPr>
            <w:r w:rsidRPr="002E243E">
              <w:rPr>
                <w:rFonts w:ascii="Times New Roman" w:eastAsia="Times New Roman" w:hAnsi="Times New Roman" w:cs="Times New Roman"/>
                <w:color w:val="000000"/>
                <w:kern w:val="0"/>
                <w:lang w:eastAsia="en-IN"/>
              </w:rPr>
              <w:t>4</w:t>
            </w:r>
          </w:p>
        </w:tc>
        <w:tc>
          <w:tcPr>
            <w:tcW w:w="926" w:type="dxa"/>
            <w:tcBorders>
              <w:top w:val="nil"/>
              <w:left w:val="nil"/>
              <w:bottom w:val="single" w:sz="8" w:space="0" w:color="auto"/>
              <w:right w:val="single" w:sz="8" w:space="0" w:color="auto"/>
            </w:tcBorders>
            <w:shd w:val="clear" w:color="000000" w:fill="FFFFFF"/>
            <w:noWrap/>
            <w:vAlign w:val="center"/>
            <w:hideMark/>
          </w:tcPr>
          <w:p w14:paraId="1260BBFB"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1.35</w:t>
            </w:r>
          </w:p>
        </w:tc>
        <w:tc>
          <w:tcPr>
            <w:tcW w:w="940" w:type="dxa"/>
            <w:tcBorders>
              <w:top w:val="nil"/>
              <w:left w:val="nil"/>
              <w:bottom w:val="single" w:sz="8" w:space="0" w:color="auto"/>
              <w:right w:val="single" w:sz="8" w:space="0" w:color="auto"/>
            </w:tcBorders>
            <w:shd w:val="clear" w:color="000000" w:fill="FFFFFF"/>
            <w:noWrap/>
            <w:vAlign w:val="center"/>
            <w:hideMark/>
          </w:tcPr>
          <w:p w14:paraId="24183AF1"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4.499</w:t>
            </w:r>
          </w:p>
        </w:tc>
        <w:tc>
          <w:tcPr>
            <w:tcW w:w="950" w:type="dxa"/>
            <w:tcBorders>
              <w:top w:val="nil"/>
              <w:left w:val="nil"/>
              <w:bottom w:val="single" w:sz="8" w:space="0" w:color="auto"/>
              <w:right w:val="single" w:sz="8" w:space="0" w:color="auto"/>
            </w:tcBorders>
            <w:shd w:val="clear" w:color="000000" w:fill="FFFFFF"/>
            <w:noWrap/>
            <w:vAlign w:val="center"/>
            <w:hideMark/>
          </w:tcPr>
          <w:p w14:paraId="5099F037"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20.447</w:t>
            </w:r>
          </w:p>
        </w:tc>
        <w:tc>
          <w:tcPr>
            <w:tcW w:w="927" w:type="dxa"/>
            <w:tcBorders>
              <w:top w:val="nil"/>
              <w:left w:val="nil"/>
              <w:bottom w:val="single" w:sz="8" w:space="0" w:color="auto"/>
              <w:right w:val="single" w:sz="8" w:space="0" w:color="auto"/>
            </w:tcBorders>
            <w:shd w:val="clear" w:color="000000" w:fill="FFFFFF"/>
            <w:noWrap/>
            <w:vAlign w:val="center"/>
            <w:hideMark/>
          </w:tcPr>
          <w:p w14:paraId="3CA13E74"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1.35</w:t>
            </w:r>
          </w:p>
        </w:tc>
        <w:tc>
          <w:tcPr>
            <w:tcW w:w="940" w:type="dxa"/>
            <w:tcBorders>
              <w:top w:val="nil"/>
              <w:left w:val="nil"/>
              <w:bottom w:val="single" w:sz="8" w:space="0" w:color="auto"/>
              <w:right w:val="single" w:sz="8" w:space="0" w:color="auto"/>
            </w:tcBorders>
            <w:shd w:val="clear" w:color="000000" w:fill="FFFFFF"/>
            <w:noWrap/>
            <w:vAlign w:val="center"/>
            <w:hideMark/>
          </w:tcPr>
          <w:p w14:paraId="10E5C521"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4.499</w:t>
            </w:r>
          </w:p>
        </w:tc>
        <w:tc>
          <w:tcPr>
            <w:tcW w:w="950" w:type="dxa"/>
            <w:tcBorders>
              <w:top w:val="nil"/>
              <w:left w:val="nil"/>
              <w:bottom w:val="single" w:sz="8" w:space="0" w:color="auto"/>
              <w:right w:val="single" w:sz="8" w:space="0" w:color="auto"/>
            </w:tcBorders>
            <w:shd w:val="clear" w:color="000000" w:fill="FFFFFF"/>
            <w:noWrap/>
            <w:vAlign w:val="center"/>
            <w:hideMark/>
          </w:tcPr>
          <w:p w14:paraId="59C8466C"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20.447</w:t>
            </w:r>
          </w:p>
        </w:tc>
        <w:tc>
          <w:tcPr>
            <w:tcW w:w="927" w:type="dxa"/>
            <w:tcBorders>
              <w:top w:val="nil"/>
              <w:left w:val="nil"/>
              <w:bottom w:val="single" w:sz="8" w:space="0" w:color="auto"/>
              <w:right w:val="single" w:sz="8" w:space="0" w:color="auto"/>
            </w:tcBorders>
            <w:shd w:val="clear" w:color="000000" w:fill="FFFFFF"/>
            <w:noWrap/>
            <w:vAlign w:val="center"/>
            <w:hideMark/>
          </w:tcPr>
          <w:p w14:paraId="7342895A"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1.307</w:t>
            </w:r>
          </w:p>
        </w:tc>
        <w:tc>
          <w:tcPr>
            <w:tcW w:w="940" w:type="dxa"/>
            <w:tcBorders>
              <w:top w:val="nil"/>
              <w:left w:val="nil"/>
              <w:bottom w:val="single" w:sz="8" w:space="0" w:color="auto"/>
              <w:right w:val="single" w:sz="8" w:space="0" w:color="auto"/>
            </w:tcBorders>
            <w:shd w:val="clear" w:color="000000" w:fill="FFFFFF"/>
            <w:noWrap/>
            <w:vAlign w:val="center"/>
            <w:hideMark/>
          </w:tcPr>
          <w:p w14:paraId="5A9C4604"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4.358</w:t>
            </w:r>
          </w:p>
        </w:tc>
        <w:tc>
          <w:tcPr>
            <w:tcW w:w="950" w:type="dxa"/>
            <w:tcBorders>
              <w:top w:val="nil"/>
              <w:left w:val="nil"/>
              <w:bottom w:val="single" w:sz="8" w:space="0" w:color="auto"/>
              <w:right w:val="single" w:sz="8" w:space="0" w:color="auto"/>
            </w:tcBorders>
            <w:shd w:val="clear" w:color="000000" w:fill="FFFFFF"/>
            <w:noWrap/>
            <w:vAlign w:val="center"/>
            <w:hideMark/>
          </w:tcPr>
          <w:p w14:paraId="3836FF44"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17.827</w:t>
            </w:r>
          </w:p>
        </w:tc>
      </w:tr>
      <w:tr w:rsidR="002E243E" w:rsidRPr="002E243E" w14:paraId="74AF7979" w14:textId="77777777" w:rsidTr="002E243E">
        <w:trPr>
          <w:trHeight w:val="320"/>
        </w:trPr>
        <w:tc>
          <w:tcPr>
            <w:tcW w:w="1150" w:type="dxa"/>
            <w:tcBorders>
              <w:top w:val="nil"/>
              <w:left w:val="single" w:sz="8" w:space="0" w:color="auto"/>
              <w:bottom w:val="single" w:sz="8" w:space="0" w:color="auto"/>
              <w:right w:val="single" w:sz="8" w:space="0" w:color="auto"/>
            </w:tcBorders>
            <w:shd w:val="clear" w:color="000000" w:fill="FFFFFF"/>
            <w:noWrap/>
            <w:vAlign w:val="center"/>
            <w:hideMark/>
          </w:tcPr>
          <w:p w14:paraId="593A4406" w14:textId="77777777" w:rsidR="002E243E" w:rsidRPr="002E243E" w:rsidRDefault="002E243E" w:rsidP="002E243E">
            <w:pPr>
              <w:spacing w:after="0" w:line="240" w:lineRule="auto"/>
              <w:jc w:val="both"/>
              <w:rPr>
                <w:rFonts w:ascii="Times New Roman" w:eastAsia="Times New Roman" w:hAnsi="Times New Roman" w:cs="Times New Roman"/>
                <w:color w:val="000000"/>
                <w:kern w:val="0"/>
                <w:lang w:eastAsia="en-IN"/>
              </w:rPr>
            </w:pPr>
            <w:r w:rsidRPr="002E243E">
              <w:rPr>
                <w:rFonts w:ascii="Times New Roman" w:eastAsia="Times New Roman" w:hAnsi="Times New Roman" w:cs="Times New Roman"/>
                <w:color w:val="000000"/>
                <w:kern w:val="0"/>
                <w:lang w:eastAsia="en-IN"/>
              </w:rPr>
              <w:t>5</w:t>
            </w:r>
          </w:p>
        </w:tc>
        <w:tc>
          <w:tcPr>
            <w:tcW w:w="926" w:type="dxa"/>
            <w:tcBorders>
              <w:top w:val="nil"/>
              <w:left w:val="nil"/>
              <w:bottom w:val="single" w:sz="8" w:space="0" w:color="auto"/>
              <w:right w:val="single" w:sz="8" w:space="0" w:color="auto"/>
            </w:tcBorders>
            <w:shd w:val="clear" w:color="000000" w:fill="FFFFFF"/>
            <w:noWrap/>
            <w:vAlign w:val="center"/>
            <w:hideMark/>
          </w:tcPr>
          <w:p w14:paraId="2B508B2C"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1.316</w:t>
            </w:r>
          </w:p>
        </w:tc>
        <w:tc>
          <w:tcPr>
            <w:tcW w:w="940" w:type="dxa"/>
            <w:tcBorders>
              <w:top w:val="nil"/>
              <w:left w:val="nil"/>
              <w:bottom w:val="single" w:sz="8" w:space="0" w:color="auto"/>
              <w:right w:val="single" w:sz="8" w:space="0" w:color="auto"/>
            </w:tcBorders>
            <w:shd w:val="clear" w:color="000000" w:fill="FFFFFF"/>
            <w:noWrap/>
            <w:vAlign w:val="center"/>
            <w:hideMark/>
          </w:tcPr>
          <w:p w14:paraId="4BF7ED87"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4.385</w:t>
            </w:r>
          </w:p>
        </w:tc>
        <w:tc>
          <w:tcPr>
            <w:tcW w:w="950" w:type="dxa"/>
            <w:tcBorders>
              <w:top w:val="nil"/>
              <w:left w:val="nil"/>
              <w:bottom w:val="single" w:sz="8" w:space="0" w:color="auto"/>
              <w:right w:val="single" w:sz="8" w:space="0" w:color="auto"/>
            </w:tcBorders>
            <w:shd w:val="clear" w:color="000000" w:fill="FFFFFF"/>
            <w:noWrap/>
            <w:vAlign w:val="center"/>
            <w:hideMark/>
          </w:tcPr>
          <w:p w14:paraId="01602605"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24.832</w:t>
            </w:r>
          </w:p>
        </w:tc>
        <w:tc>
          <w:tcPr>
            <w:tcW w:w="927" w:type="dxa"/>
            <w:tcBorders>
              <w:top w:val="nil"/>
              <w:left w:val="nil"/>
              <w:bottom w:val="single" w:sz="8" w:space="0" w:color="auto"/>
              <w:right w:val="single" w:sz="8" w:space="0" w:color="auto"/>
            </w:tcBorders>
            <w:shd w:val="clear" w:color="000000" w:fill="FFFFFF"/>
            <w:noWrap/>
            <w:vAlign w:val="center"/>
            <w:hideMark/>
          </w:tcPr>
          <w:p w14:paraId="609F365A"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1.316</w:t>
            </w:r>
          </w:p>
        </w:tc>
        <w:tc>
          <w:tcPr>
            <w:tcW w:w="940" w:type="dxa"/>
            <w:tcBorders>
              <w:top w:val="nil"/>
              <w:left w:val="nil"/>
              <w:bottom w:val="single" w:sz="8" w:space="0" w:color="auto"/>
              <w:right w:val="single" w:sz="8" w:space="0" w:color="auto"/>
            </w:tcBorders>
            <w:shd w:val="clear" w:color="000000" w:fill="FFFFFF"/>
            <w:noWrap/>
            <w:vAlign w:val="center"/>
            <w:hideMark/>
          </w:tcPr>
          <w:p w14:paraId="56F4FECD"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4.385</w:t>
            </w:r>
          </w:p>
        </w:tc>
        <w:tc>
          <w:tcPr>
            <w:tcW w:w="950" w:type="dxa"/>
            <w:tcBorders>
              <w:top w:val="nil"/>
              <w:left w:val="nil"/>
              <w:bottom w:val="single" w:sz="8" w:space="0" w:color="auto"/>
              <w:right w:val="single" w:sz="8" w:space="0" w:color="auto"/>
            </w:tcBorders>
            <w:shd w:val="clear" w:color="000000" w:fill="FFFFFF"/>
            <w:noWrap/>
            <w:vAlign w:val="center"/>
            <w:hideMark/>
          </w:tcPr>
          <w:p w14:paraId="0FDFD731"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24.832</w:t>
            </w:r>
          </w:p>
        </w:tc>
        <w:tc>
          <w:tcPr>
            <w:tcW w:w="927" w:type="dxa"/>
            <w:tcBorders>
              <w:top w:val="nil"/>
              <w:left w:val="nil"/>
              <w:bottom w:val="single" w:sz="8" w:space="0" w:color="auto"/>
              <w:right w:val="single" w:sz="8" w:space="0" w:color="auto"/>
            </w:tcBorders>
            <w:shd w:val="clear" w:color="000000" w:fill="FFFFFF"/>
            <w:noWrap/>
            <w:vAlign w:val="center"/>
            <w:hideMark/>
          </w:tcPr>
          <w:p w14:paraId="194F28AD"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1.296</w:t>
            </w:r>
          </w:p>
        </w:tc>
        <w:tc>
          <w:tcPr>
            <w:tcW w:w="940" w:type="dxa"/>
            <w:tcBorders>
              <w:top w:val="nil"/>
              <w:left w:val="nil"/>
              <w:bottom w:val="single" w:sz="8" w:space="0" w:color="auto"/>
              <w:right w:val="single" w:sz="8" w:space="0" w:color="auto"/>
            </w:tcBorders>
            <w:shd w:val="clear" w:color="000000" w:fill="FFFFFF"/>
            <w:noWrap/>
            <w:vAlign w:val="center"/>
            <w:hideMark/>
          </w:tcPr>
          <w:p w14:paraId="0CD83F54"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4.321</w:t>
            </w:r>
          </w:p>
        </w:tc>
        <w:tc>
          <w:tcPr>
            <w:tcW w:w="950" w:type="dxa"/>
            <w:tcBorders>
              <w:top w:val="nil"/>
              <w:left w:val="nil"/>
              <w:bottom w:val="single" w:sz="8" w:space="0" w:color="auto"/>
              <w:right w:val="single" w:sz="8" w:space="0" w:color="auto"/>
            </w:tcBorders>
            <w:shd w:val="clear" w:color="000000" w:fill="FFFFFF"/>
            <w:noWrap/>
            <w:vAlign w:val="center"/>
            <w:hideMark/>
          </w:tcPr>
          <w:p w14:paraId="5F02421F"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22.149</w:t>
            </w:r>
          </w:p>
        </w:tc>
      </w:tr>
      <w:tr w:rsidR="002E243E" w:rsidRPr="002E243E" w14:paraId="6F86452B" w14:textId="77777777" w:rsidTr="002E243E">
        <w:trPr>
          <w:trHeight w:val="320"/>
        </w:trPr>
        <w:tc>
          <w:tcPr>
            <w:tcW w:w="1150" w:type="dxa"/>
            <w:tcBorders>
              <w:top w:val="nil"/>
              <w:left w:val="single" w:sz="8" w:space="0" w:color="auto"/>
              <w:bottom w:val="single" w:sz="8" w:space="0" w:color="auto"/>
              <w:right w:val="single" w:sz="8" w:space="0" w:color="auto"/>
            </w:tcBorders>
            <w:shd w:val="clear" w:color="000000" w:fill="FFFFFF"/>
            <w:noWrap/>
            <w:vAlign w:val="center"/>
            <w:hideMark/>
          </w:tcPr>
          <w:p w14:paraId="0AD40B79" w14:textId="77777777" w:rsidR="002E243E" w:rsidRPr="002E243E" w:rsidRDefault="002E243E" w:rsidP="002E243E">
            <w:pPr>
              <w:spacing w:after="0" w:line="240" w:lineRule="auto"/>
              <w:jc w:val="both"/>
              <w:rPr>
                <w:rFonts w:ascii="Times New Roman" w:eastAsia="Times New Roman" w:hAnsi="Times New Roman" w:cs="Times New Roman"/>
                <w:color w:val="000000"/>
                <w:kern w:val="0"/>
                <w:lang w:eastAsia="en-IN"/>
              </w:rPr>
            </w:pPr>
            <w:r w:rsidRPr="002E243E">
              <w:rPr>
                <w:rFonts w:ascii="Times New Roman" w:eastAsia="Times New Roman" w:hAnsi="Times New Roman" w:cs="Times New Roman"/>
                <w:color w:val="000000"/>
                <w:kern w:val="0"/>
                <w:lang w:eastAsia="en-IN"/>
              </w:rPr>
              <w:t>6</w:t>
            </w:r>
          </w:p>
        </w:tc>
        <w:tc>
          <w:tcPr>
            <w:tcW w:w="926" w:type="dxa"/>
            <w:tcBorders>
              <w:top w:val="nil"/>
              <w:left w:val="nil"/>
              <w:bottom w:val="single" w:sz="8" w:space="0" w:color="auto"/>
              <w:right w:val="single" w:sz="8" w:space="0" w:color="auto"/>
            </w:tcBorders>
            <w:shd w:val="clear" w:color="000000" w:fill="FFFFFF"/>
            <w:noWrap/>
            <w:vAlign w:val="center"/>
            <w:hideMark/>
          </w:tcPr>
          <w:p w14:paraId="03C8E5D2"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1.292</w:t>
            </w:r>
          </w:p>
        </w:tc>
        <w:tc>
          <w:tcPr>
            <w:tcW w:w="940" w:type="dxa"/>
            <w:tcBorders>
              <w:top w:val="nil"/>
              <w:left w:val="nil"/>
              <w:bottom w:val="single" w:sz="8" w:space="0" w:color="auto"/>
              <w:right w:val="single" w:sz="8" w:space="0" w:color="auto"/>
            </w:tcBorders>
            <w:shd w:val="clear" w:color="000000" w:fill="FFFFFF"/>
            <w:noWrap/>
            <w:vAlign w:val="center"/>
            <w:hideMark/>
          </w:tcPr>
          <w:p w14:paraId="4D2559FE"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4.306</w:t>
            </w:r>
          </w:p>
        </w:tc>
        <w:tc>
          <w:tcPr>
            <w:tcW w:w="950" w:type="dxa"/>
            <w:tcBorders>
              <w:top w:val="nil"/>
              <w:left w:val="nil"/>
              <w:bottom w:val="single" w:sz="8" w:space="0" w:color="auto"/>
              <w:right w:val="single" w:sz="8" w:space="0" w:color="auto"/>
            </w:tcBorders>
            <w:shd w:val="clear" w:color="000000" w:fill="FFFFFF"/>
            <w:noWrap/>
            <w:vAlign w:val="center"/>
            <w:hideMark/>
          </w:tcPr>
          <w:p w14:paraId="2CFA41A9"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29.138</w:t>
            </w:r>
          </w:p>
        </w:tc>
        <w:tc>
          <w:tcPr>
            <w:tcW w:w="927" w:type="dxa"/>
            <w:tcBorders>
              <w:top w:val="nil"/>
              <w:left w:val="nil"/>
              <w:bottom w:val="single" w:sz="8" w:space="0" w:color="auto"/>
              <w:right w:val="single" w:sz="8" w:space="0" w:color="auto"/>
            </w:tcBorders>
            <w:shd w:val="clear" w:color="000000" w:fill="FFFFFF"/>
            <w:noWrap/>
            <w:vAlign w:val="center"/>
            <w:hideMark/>
          </w:tcPr>
          <w:p w14:paraId="17B5C8D0"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1.292</w:t>
            </w:r>
          </w:p>
        </w:tc>
        <w:tc>
          <w:tcPr>
            <w:tcW w:w="940" w:type="dxa"/>
            <w:tcBorders>
              <w:top w:val="nil"/>
              <w:left w:val="nil"/>
              <w:bottom w:val="single" w:sz="8" w:space="0" w:color="auto"/>
              <w:right w:val="single" w:sz="8" w:space="0" w:color="auto"/>
            </w:tcBorders>
            <w:shd w:val="clear" w:color="000000" w:fill="FFFFFF"/>
            <w:noWrap/>
            <w:vAlign w:val="center"/>
            <w:hideMark/>
          </w:tcPr>
          <w:p w14:paraId="33E593ED"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4.306</w:t>
            </w:r>
          </w:p>
        </w:tc>
        <w:tc>
          <w:tcPr>
            <w:tcW w:w="950" w:type="dxa"/>
            <w:tcBorders>
              <w:top w:val="nil"/>
              <w:left w:val="nil"/>
              <w:bottom w:val="single" w:sz="8" w:space="0" w:color="auto"/>
              <w:right w:val="single" w:sz="8" w:space="0" w:color="auto"/>
            </w:tcBorders>
            <w:shd w:val="clear" w:color="000000" w:fill="FFFFFF"/>
            <w:noWrap/>
            <w:vAlign w:val="center"/>
            <w:hideMark/>
          </w:tcPr>
          <w:p w14:paraId="0968C610"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29.138</w:t>
            </w:r>
          </w:p>
        </w:tc>
        <w:tc>
          <w:tcPr>
            <w:tcW w:w="927" w:type="dxa"/>
            <w:tcBorders>
              <w:top w:val="nil"/>
              <w:left w:val="nil"/>
              <w:bottom w:val="single" w:sz="8" w:space="0" w:color="auto"/>
              <w:right w:val="single" w:sz="8" w:space="0" w:color="auto"/>
            </w:tcBorders>
            <w:shd w:val="clear" w:color="000000" w:fill="FFFFFF"/>
            <w:noWrap/>
            <w:vAlign w:val="center"/>
            <w:hideMark/>
          </w:tcPr>
          <w:p w14:paraId="13831AEC"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1.283</w:t>
            </w:r>
          </w:p>
        </w:tc>
        <w:tc>
          <w:tcPr>
            <w:tcW w:w="940" w:type="dxa"/>
            <w:tcBorders>
              <w:top w:val="nil"/>
              <w:left w:val="nil"/>
              <w:bottom w:val="single" w:sz="8" w:space="0" w:color="auto"/>
              <w:right w:val="single" w:sz="8" w:space="0" w:color="auto"/>
            </w:tcBorders>
            <w:shd w:val="clear" w:color="000000" w:fill="FFFFFF"/>
            <w:noWrap/>
            <w:vAlign w:val="center"/>
            <w:hideMark/>
          </w:tcPr>
          <w:p w14:paraId="27AC91AC"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4.275</w:t>
            </w:r>
          </w:p>
        </w:tc>
        <w:tc>
          <w:tcPr>
            <w:tcW w:w="950" w:type="dxa"/>
            <w:tcBorders>
              <w:top w:val="nil"/>
              <w:left w:val="nil"/>
              <w:bottom w:val="single" w:sz="8" w:space="0" w:color="auto"/>
              <w:right w:val="single" w:sz="8" w:space="0" w:color="auto"/>
            </w:tcBorders>
            <w:shd w:val="clear" w:color="000000" w:fill="FFFFFF"/>
            <w:noWrap/>
            <w:vAlign w:val="center"/>
            <w:hideMark/>
          </w:tcPr>
          <w:p w14:paraId="225D4755"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26.424</w:t>
            </w:r>
          </w:p>
        </w:tc>
      </w:tr>
      <w:tr w:rsidR="002E243E" w:rsidRPr="002E243E" w14:paraId="611C6148" w14:textId="77777777" w:rsidTr="002E243E">
        <w:trPr>
          <w:trHeight w:val="320"/>
        </w:trPr>
        <w:tc>
          <w:tcPr>
            <w:tcW w:w="1150" w:type="dxa"/>
            <w:tcBorders>
              <w:top w:val="nil"/>
              <w:left w:val="single" w:sz="8" w:space="0" w:color="auto"/>
              <w:bottom w:val="single" w:sz="8" w:space="0" w:color="auto"/>
              <w:right w:val="single" w:sz="8" w:space="0" w:color="auto"/>
            </w:tcBorders>
            <w:shd w:val="clear" w:color="000000" w:fill="FFFFFF"/>
            <w:noWrap/>
            <w:vAlign w:val="center"/>
            <w:hideMark/>
          </w:tcPr>
          <w:p w14:paraId="0D1872CB" w14:textId="77777777" w:rsidR="002E243E" w:rsidRPr="002E243E" w:rsidRDefault="002E243E" w:rsidP="002E243E">
            <w:pPr>
              <w:spacing w:after="0" w:line="240" w:lineRule="auto"/>
              <w:jc w:val="both"/>
              <w:rPr>
                <w:rFonts w:ascii="Times New Roman" w:eastAsia="Times New Roman" w:hAnsi="Times New Roman" w:cs="Times New Roman"/>
                <w:color w:val="000000"/>
                <w:kern w:val="0"/>
                <w:lang w:eastAsia="en-IN"/>
              </w:rPr>
            </w:pPr>
            <w:r w:rsidRPr="002E243E">
              <w:rPr>
                <w:rFonts w:ascii="Times New Roman" w:eastAsia="Times New Roman" w:hAnsi="Times New Roman" w:cs="Times New Roman"/>
                <w:color w:val="000000"/>
                <w:kern w:val="0"/>
                <w:lang w:eastAsia="en-IN"/>
              </w:rPr>
              <w:t>7</w:t>
            </w:r>
          </w:p>
        </w:tc>
        <w:tc>
          <w:tcPr>
            <w:tcW w:w="926" w:type="dxa"/>
            <w:tcBorders>
              <w:top w:val="nil"/>
              <w:left w:val="nil"/>
              <w:bottom w:val="single" w:sz="8" w:space="0" w:color="auto"/>
              <w:right w:val="single" w:sz="8" w:space="0" w:color="auto"/>
            </w:tcBorders>
            <w:shd w:val="clear" w:color="000000" w:fill="FFFFFF"/>
            <w:noWrap/>
            <w:vAlign w:val="center"/>
            <w:hideMark/>
          </w:tcPr>
          <w:p w14:paraId="7DF88612"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1.228</w:t>
            </w:r>
          </w:p>
        </w:tc>
        <w:tc>
          <w:tcPr>
            <w:tcW w:w="940" w:type="dxa"/>
            <w:tcBorders>
              <w:top w:val="nil"/>
              <w:left w:val="nil"/>
              <w:bottom w:val="single" w:sz="8" w:space="0" w:color="auto"/>
              <w:right w:val="single" w:sz="8" w:space="0" w:color="auto"/>
            </w:tcBorders>
            <w:shd w:val="clear" w:color="000000" w:fill="FFFFFF"/>
            <w:noWrap/>
            <w:vAlign w:val="center"/>
            <w:hideMark/>
          </w:tcPr>
          <w:p w14:paraId="423C66D0"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4.095</w:t>
            </w:r>
          </w:p>
        </w:tc>
        <w:tc>
          <w:tcPr>
            <w:tcW w:w="950" w:type="dxa"/>
            <w:tcBorders>
              <w:top w:val="nil"/>
              <w:left w:val="nil"/>
              <w:bottom w:val="single" w:sz="8" w:space="0" w:color="auto"/>
              <w:right w:val="single" w:sz="8" w:space="0" w:color="auto"/>
            </w:tcBorders>
            <w:shd w:val="clear" w:color="000000" w:fill="FFFFFF"/>
            <w:noWrap/>
            <w:vAlign w:val="center"/>
            <w:hideMark/>
          </w:tcPr>
          <w:p w14:paraId="22410039"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33.233</w:t>
            </w:r>
          </w:p>
        </w:tc>
        <w:tc>
          <w:tcPr>
            <w:tcW w:w="927" w:type="dxa"/>
            <w:tcBorders>
              <w:top w:val="nil"/>
              <w:left w:val="nil"/>
              <w:bottom w:val="single" w:sz="8" w:space="0" w:color="auto"/>
              <w:right w:val="single" w:sz="8" w:space="0" w:color="auto"/>
            </w:tcBorders>
            <w:shd w:val="clear" w:color="000000" w:fill="FFFFFF"/>
            <w:noWrap/>
            <w:vAlign w:val="center"/>
            <w:hideMark/>
          </w:tcPr>
          <w:p w14:paraId="32B24933"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1.228</w:t>
            </w:r>
          </w:p>
        </w:tc>
        <w:tc>
          <w:tcPr>
            <w:tcW w:w="940" w:type="dxa"/>
            <w:tcBorders>
              <w:top w:val="nil"/>
              <w:left w:val="nil"/>
              <w:bottom w:val="single" w:sz="8" w:space="0" w:color="auto"/>
              <w:right w:val="single" w:sz="8" w:space="0" w:color="auto"/>
            </w:tcBorders>
            <w:shd w:val="clear" w:color="000000" w:fill="FFFFFF"/>
            <w:noWrap/>
            <w:vAlign w:val="center"/>
            <w:hideMark/>
          </w:tcPr>
          <w:p w14:paraId="7CAEEFBB"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4.095</w:t>
            </w:r>
          </w:p>
        </w:tc>
        <w:tc>
          <w:tcPr>
            <w:tcW w:w="950" w:type="dxa"/>
            <w:tcBorders>
              <w:top w:val="nil"/>
              <w:left w:val="nil"/>
              <w:bottom w:val="single" w:sz="8" w:space="0" w:color="auto"/>
              <w:right w:val="single" w:sz="8" w:space="0" w:color="auto"/>
            </w:tcBorders>
            <w:shd w:val="clear" w:color="000000" w:fill="FFFFFF"/>
            <w:noWrap/>
            <w:vAlign w:val="center"/>
            <w:hideMark/>
          </w:tcPr>
          <w:p w14:paraId="5E2FE0B4"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33.233</w:t>
            </w:r>
          </w:p>
        </w:tc>
        <w:tc>
          <w:tcPr>
            <w:tcW w:w="927" w:type="dxa"/>
            <w:tcBorders>
              <w:top w:val="nil"/>
              <w:left w:val="nil"/>
              <w:bottom w:val="single" w:sz="8" w:space="0" w:color="auto"/>
              <w:right w:val="single" w:sz="8" w:space="0" w:color="auto"/>
            </w:tcBorders>
            <w:shd w:val="clear" w:color="000000" w:fill="FFFFFF"/>
            <w:noWrap/>
            <w:vAlign w:val="center"/>
            <w:hideMark/>
          </w:tcPr>
          <w:p w14:paraId="6DCC3853"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1.27</w:t>
            </w:r>
          </w:p>
        </w:tc>
        <w:tc>
          <w:tcPr>
            <w:tcW w:w="940" w:type="dxa"/>
            <w:tcBorders>
              <w:top w:val="nil"/>
              <w:left w:val="nil"/>
              <w:bottom w:val="single" w:sz="8" w:space="0" w:color="auto"/>
              <w:right w:val="single" w:sz="8" w:space="0" w:color="auto"/>
            </w:tcBorders>
            <w:shd w:val="clear" w:color="000000" w:fill="FFFFFF"/>
            <w:noWrap/>
            <w:vAlign w:val="center"/>
            <w:hideMark/>
          </w:tcPr>
          <w:p w14:paraId="4E99A750"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4.235</w:t>
            </w:r>
          </w:p>
        </w:tc>
        <w:tc>
          <w:tcPr>
            <w:tcW w:w="950" w:type="dxa"/>
            <w:tcBorders>
              <w:top w:val="nil"/>
              <w:left w:val="nil"/>
              <w:bottom w:val="single" w:sz="8" w:space="0" w:color="auto"/>
              <w:right w:val="single" w:sz="8" w:space="0" w:color="auto"/>
            </w:tcBorders>
            <w:shd w:val="clear" w:color="000000" w:fill="FFFFFF"/>
            <w:noWrap/>
            <w:vAlign w:val="center"/>
            <w:hideMark/>
          </w:tcPr>
          <w:p w14:paraId="77B475E9"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30.659</w:t>
            </w:r>
          </w:p>
        </w:tc>
      </w:tr>
      <w:tr w:rsidR="002E243E" w:rsidRPr="002E243E" w14:paraId="4818804E" w14:textId="77777777" w:rsidTr="002E243E">
        <w:trPr>
          <w:trHeight w:val="320"/>
        </w:trPr>
        <w:tc>
          <w:tcPr>
            <w:tcW w:w="1150" w:type="dxa"/>
            <w:tcBorders>
              <w:top w:val="nil"/>
              <w:left w:val="single" w:sz="8" w:space="0" w:color="auto"/>
              <w:bottom w:val="single" w:sz="8" w:space="0" w:color="auto"/>
              <w:right w:val="single" w:sz="8" w:space="0" w:color="auto"/>
            </w:tcBorders>
            <w:shd w:val="clear" w:color="000000" w:fill="FFFFFF"/>
            <w:noWrap/>
            <w:vAlign w:val="center"/>
            <w:hideMark/>
          </w:tcPr>
          <w:p w14:paraId="18CCE7E4" w14:textId="77777777" w:rsidR="002E243E" w:rsidRPr="002E243E" w:rsidRDefault="002E243E" w:rsidP="002E243E">
            <w:pPr>
              <w:spacing w:after="0" w:line="240" w:lineRule="auto"/>
              <w:jc w:val="both"/>
              <w:rPr>
                <w:rFonts w:ascii="Times New Roman" w:eastAsia="Times New Roman" w:hAnsi="Times New Roman" w:cs="Times New Roman"/>
                <w:color w:val="000000"/>
                <w:kern w:val="0"/>
                <w:lang w:eastAsia="en-IN"/>
              </w:rPr>
            </w:pPr>
            <w:r w:rsidRPr="002E243E">
              <w:rPr>
                <w:rFonts w:ascii="Times New Roman" w:eastAsia="Times New Roman" w:hAnsi="Times New Roman" w:cs="Times New Roman"/>
                <w:color w:val="000000"/>
                <w:kern w:val="0"/>
                <w:lang w:eastAsia="en-IN"/>
              </w:rPr>
              <w:t>8</w:t>
            </w:r>
          </w:p>
        </w:tc>
        <w:tc>
          <w:tcPr>
            <w:tcW w:w="926" w:type="dxa"/>
            <w:tcBorders>
              <w:top w:val="nil"/>
              <w:left w:val="nil"/>
              <w:bottom w:val="single" w:sz="8" w:space="0" w:color="auto"/>
              <w:right w:val="single" w:sz="8" w:space="0" w:color="auto"/>
            </w:tcBorders>
            <w:shd w:val="clear" w:color="000000" w:fill="FFFFFF"/>
            <w:noWrap/>
            <w:vAlign w:val="center"/>
            <w:hideMark/>
          </w:tcPr>
          <w:p w14:paraId="07E8DC6A"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1.213</w:t>
            </w:r>
          </w:p>
        </w:tc>
        <w:tc>
          <w:tcPr>
            <w:tcW w:w="940" w:type="dxa"/>
            <w:tcBorders>
              <w:top w:val="nil"/>
              <w:left w:val="nil"/>
              <w:bottom w:val="single" w:sz="8" w:space="0" w:color="auto"/>
              <w:right w:val="single" w:sz="8" w:space="0" w:color="auto"/>
            </w:tcBorders>
            <w:shd w:val="clear" w:color="000000" w:fill="FFFFFF"/>
            <w:noWrap/>
            <w:vAlign w:val="center"/>
            <w:hideMark/>
          </w:tcPr>
          <w:p w14:paraId="0B5C8609"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4.043</w:t>
            </w:r>
          </w:p>
        </w:tc>
        <w:tc>
          <w:tcPr>
            <w:tcW w:w="950" w:type="dxa"/>
            <w:tcBorders>
              <w:top w:val="nil"/>
              <w:left w:val="nil"/>
              <w:bottom w:val="single" w:sz="8" w:space="0" w:color="auto"/>
              <w:right w:val="single" w:sz="8" w:space="0" w:color="auto"/>
            </w:tcBorders>
            <w:shd w:val="clear" w:color="000000" w:fill="FFFFFF"/>
            <w:noWrap/>
            <w:vAlign w:val="center"/>
            <w:hideMark/>
          </w:tcPr>
          <w:p w14:paraId="778EAB3B"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37.275</w:t>
            </w:r>
          </w:p>
        </w:tc>
        <w:tc>
          <w:tcPr>
            <w:tcW w:w="927" w:type="dxa"/>
            <w:tcBorders>
              <w:top w:val="nil"/>
              <w:left w:val="nil"/>
              <w:bottom w:val="single" w:sz="8" w:space="0" w:color="auto"/>
              <w:right w:val="single" w:sz="8" w:space="0" w:color="auto"/>
            </w:tcBorders>
            <w:shd w:val="clear" w:color="000000" w:fill="FFFFFF"/>
            <w:noWrap/>
            <w:vAlign w:val="center"/>
            <w:hideMark/>
          </w:tcPr>
          <w:p w14:paraId="374BFDD4"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1.213</w:t>
            </w:r>
          </w:p>
        </w:tc>
        <w:tc>
          <w:tcPr>
            <w:tcW w:w="940" w:type="dxa"/>
            <w:tcBorders>
              <w:top w:val="nil"/>
              <w:left w:val="nil"/>
              <w:bottom w:val="single" w:sz="8" w:space="0" w:color="auto"/>
              <w:right w:val="single" w:sz="8" w:space="0" w:color="auto"/>
            </w:tcBorders>
            <w:shd w:val="clear" w:color="000000" w:fill="FFFFFF"/>
            <w:noWrap/>
            <w:vAlign w:val="center"/>
            <w:hideMark/>
          </w:tcPr>
          <w:p w14:paraId="7955908B"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4.043</w:t>
            </w:r>
          </w:p>
        </w:tc>
        <w:tc>
          <w:tcPr>
            <w:tcW w:w="950" w:type="dxa"/>
            <w:tcBorders>
              <w:top w:val="nil"/>
              <w:left w:val="nil"/>
              <w:bottom w:val="single" w:sz="8" w:space="0" w:color="auto"/>
              <w:right w:val="single" w:sz="8" w:space="0" w:color="auto"/>
            </w:tcBorders>
            <w:shd w:val="clear" w:color="000000" w:fill="FFFFFF"/>
            <w:noWrap/>
            <w:vAlign w:val="center"/>
            <w:hideMark/>
          </w:tcPr>
          <w:p w14:paraId="62971F3A"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37.275</w:t>
            </w:r>
          </w:p>
        </w:tc>
        <w:tc>
          <w:tcPr>
            <w:tcW w:w="927" w:type="dxa"/>
            <w:tcBorders>
              <w:top w:val="nil"/>
              <w:left w:val="nil"/>
              <w:bottom w:val="single" w:sz="8" w:space="0" w:color="auto"/>
              <w:right w:val="single" w:sz="8" w:space="0" w:color="auto"/>
            </w:tcBorders>
            <w:shd w:val="clear" w:color="000000" w:fill="FFFFFF"/>
            <w:noWrap/>
            <w:vAlign w:val="center"/>
            <w:hideMark/>
          </w:tcPr>
          <w:p w14:paraId="5A95E24A"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1.214</w:t>
            </w:r>
          </w:p>
        </w:tc>
        <w:tc>
          <w:tcPr>
            <w:tcW w:w="940" w:type="dxa"/>
            <w:tcBorders>
              <w:top w:val="nil"/>
              <w:left w:val="nil"/>
              <w:bottom w:val="single" w:sz="8" w:space="0" w:color="auto"/>
              <w:right w:val="single" w:sz="8" w:space="0" w:color="auto"/>
            </w:tcBorders>
            <w:shd w:val="clear" w:color="000000" w:fill="FFFFFF"/>
            <w:noWrap/>
            <w:vAlign w:val="center"/>
            <w:hideMark/>
          </w:tcPr>
          <w:p w14:paraId="43171224"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4.046</w:t>
            </w:r>
          </w:p>
        </w:tc>
        <w:tc>
          <w:tcPr>
            <w:tcW w:w="950" w:type="dxa"/>
            <w:tcBorders>
              <w:top w:val="nil"/>
              <w:left w:val="nil"/>
              <w:bottom w:val="single" w:sz="8" w:space="0" w:color="auto"/>
              <w:right w:val="single" w:sz="8" w:space="0" w:color="auto"/>
            </w:tcBorders>
            <w:shd w:val="clear" w:color="000000" w:fill="FFFFFF"/>
            <w:noWrap/>
            <w:vAlign w:val="center"/>
            <w:hideMark/>
          </w:tcPr>
          <w:p w14:paraId="671FC013"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34.705</w:t>
            </w:r>
          </w:p>
        </w:tc>
      </w:tr>
      <w:tr w:rsidR="002E243E" w:rsidRPr="002E243E" w14:paraId="09D92CD6" w14:textId="77777777" w:rsidTr="002E243E">
        <w:trPr>
          <w:trHeight w:val="320"/>
        </w:trPr>
        <w:tc>
          <w:tcPr>
            <w:tcW w:w="1150" w:type="dxa"/>
            <w:tcBorders>
              <w:top w:val="nil"/>
              <w:left w:val="single" w:sz="8" w:space="0" w:color="auto"/>
              <w:bottom w:val="single" w:sz="8" w:space="0" w:color="auto"/>
              <w:right w:val="single" w:sz="8" w:space="0" w:color="auto"/>
            </w:tcBorders>
            <w:shd w:val="clear" w:color="000000" w:fill="FFFFFF"/>
            <w:noWrap/>
            <w:vAlign w:val="center"/>
            <w:hideMark/>
          </w:tcPr>
          <w:p w14:paraId="6EFEFD49" w14:textId="77777777" w:rsidR="002E243E" w:rsidRPr="002E243E" w:rsidRDefault="002E243E" w:rsidP="002E243E">
            <w:pPr>
              <w:spacing w:after="0" w:line="240" w:lineRule="auto"/>
              <w:jc w:val="both"/>
              <w:rPr>
                <w:rFonts w:ascii="Times New Roman" w:eastAsia="Times New Roman" w:hAnsi="Times New Roman" w:cs="Times New Roman"/>
                <w:color w:val="000000"/>
                <w:kern w:val="0"/>
                <w:lang w:eastAsia="en-IN"/>
              </w:rPr>
            </w:pPr>
            <w:r w:rsidRPr="002E243E">
              <w:rPr>
                <w:rFonts w:ascii="Times New Roman" w:eastAsia="Times New Roman" w:hAnsi="Times New Roman" w:cs="Times New Roman"/>
                <w:color w:val="000000"/>
                <w:kern w:val="0"/>
                <w:lang w:eastAsia="en-IN"/>
              </w:rPr>
              <w:t>9</w:t>
            </w:r>
          </w:p>
        </w:tc>
        <w:tc>
          <w:tcPr>
            <w:tcW w:w="926" w:type="dxa"/>
            <w:tcBorders>
              <w:top w:val="nil"/>
              <w:left w:val="nil"/>
              <w:bottom w:val="single" w:sz="8" w:space="0" w:color="auto"/>
              <w:right w:val="single" w:sz="8" w:space="0" w:color="auto"/>
            </w:tcBorders>
            <w:shd w:val="clear" w:color="000000" w:fill="FFFFFF"/>
            <w:noWrap/>
            <w:vAlign w:val="center"/>
            <w:hideMark/>
          </w:tcPr>
          <w:p w14:paraId="4747C843"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1.164</w:t>
            </w:r>
          </w:p>
        </w:tc>
        <w:tc>
          <w:tcPr>
            <w:tcW w:w="940" w:type="dxa"/>
            <w:tcBorders>
              <w:top w:val="nil"/>
              <w:left w:val="nil"/>
              <w:bottom w:val="single" w:sz="8" w:space="0" w:color="auto"/>
              <w:right w:val="single" w:sz="8" w:space="0" w:color="auto"/>
            </w:tcBorders>
            <w:shd w:val="clear" w:color="000000" w:fill="FFFFFF"/>
            <w:noWrap/>
            <w:vAlign w:val="center"/>
            <w:hideMark/>
          </w:tcPr>
          <w:p w14:paraId="27DA9E2A"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3.88</w:t>
            </w:r>
          </w:p>
        </w:tc>
        <w:tc>
          <w:tcPr>
            <w:tcW w:w="950" w:type="dxa"/>
            <w:tcBorders>
              <w:top w:val="nil"/>
              <w:left w:val="nil"/>
              <w:bottom w:val="single" w:sz="8" w:space="0" w:color="auto"/>
              <w:right w:val="single" w:sz="8" w:space="0" w:color="auto"/>
            </w:tcBorders>
            <w:shd w:val="clear" w:color="000000" w:fill="FFFFFF"/>
            <w:noWrap/>
            <w:vAlign w:val="center"/>
            <w:hideMark/>
          </w:tcPr>
          <w:p w14:paraId="08F27359"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41.155</w:t>
            </w:r>
          </w:p>
        </w:tc>
        <w:tc>
          <w:tcPr>
            <w:tcW w:w="927" w:type="dxa"/>
            <w:tcBorders>
              <w:top w:val="nil"/>
              <w:left w:val="nil"/>
              <w:bottom w:val="single" w:sz="8" w:space="0" w:color="auto"/>
              <w:right w:val="single" w:sz="8" w:space="0" w:color="auto"/>
            </w:tcBorders>
            <w:shd w:val="clear" w:color="000000" w:fill="FFFFFF"/>
            <w:noWrap/>
            <w:vAlign w:val="center"/>
            <w:hideMark/>
          </w:tcPr>
          <w:p w14:paraId="583FD8C0"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1.164</w:t>
            </w:r>
          </w:p>
        </w:tc>
        <w:tc>
          <w:tcPr>
            <w:tcW w:w="940" w:type="dxa"/>
            <w:tcBorders>
              <w:top w:val="nil"/>
              <w:left w:val="nil"/>
              <w:bottom w:val="single" w:sz="8" w:space="0" w:color="auto"/>
              <w:right w:val="single" w:sz="8" w:space="0" w:color="auto"/>
            </w:tcBorders>
            <w:shd w:val="clear" w:color="000000" w:fill="FFFFFF"/>
            <w:noWrap/>
            <w:vAlign w:val="center"/>
            <w:hideMark/>
          </w:tcPr>
          <w:p w14:paraId="246B192A"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3.88</w:t>
            </w:r>
          </w:p>
        </w:tc>
        <w:tc>
          <w:tcPr>
            <w:tcW w:w="950" w:type="dxa"/>
            <w:tcBorders>
              <w:top w:val="nil"/>
              <w:left w:val="nil"/>
              <w:bottom w:val="single" w:sz="8" w:space="0" w:color="auto"/>
              <w:right w:val="single" w:sz="8" w:space="0" w:color="auto"/>
            </w:tcBorders>
            <w:shd w:val="clear" w:color="000000" w:fill="FFFFFF"/>
            <w:noWrap/>
            <w:vAlign w:val="center"/>
            <w:hideMark/>
          </w:tcPr>
          <w:p w14:paraId="3BB12AD0"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41.155</w:t>
            </w:r>
          </w:p>
        </w:tc>
        <w:tc>
          <w:tcPr>
            <w:tcW w:w="927" w:type="dxa"/>
            <w:tcBorders>
              <w:top w:val="nil"/>
              <w:left w:val="nil"/>
              <w:bottom w:val="single" w:sz="8" w:space="0" w:color="auto"/>
              <w:right w:val="single" w:sz="8" w:space="0" w:color="auto"/>
            </w:tcBorders>
            <w:shd w:val="clear" w:color="000000" w:fill="FFFFFF"/>
            <w:noWrap/>
            <w:vAlign w:val="center"/>
            <w:hideMark/>
          </w:tcPr>
          <w:p w14:paraId="16C43D24"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1.208</w:t>
            </w:r>
          </w:p>
        </w:tc>
        <w:tc>
          <w:tcPr>
            <w:tcW w:w="940" w:type="dxa"/>
            <w:tcBorders>
              <w:top w:val="nil"/>
              <w:left w:val="nil"/>
              <w:bottom w:val="single" w:sz="8" w:space="0" w:color="auto"/>
              <w:right w:val="single" w:sz="8" w:space="0" w:color="auto"/>
            </w:tcBorders>
            <w:shd w:val="clear" w:color="000000" w:fill="FFFFFF"/>
            <w:noWrap/>
            <w:vAlign w:val="center"/>
            <w:hideMark/>
          </w:tcPr>
          <w:p w14:paraId="016A3DD0"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4.028</w:t>
            </w:r>
          </w:p>
        </w:tc>
        <w:tc>
          <w:tcPr>
            <w:tcW w:w="950" w:type="dxa"/>
            <w:tcBorders>
              <w:top w:val="nil"/>
              <w:left w:val="nil"/>
              <w:bottom w:val="single" w:sz="8" w:space="0" w:color="auto"/>
              <w:right w:val="single" w:sz="8" w:space="0" w:color="auto"/>
            </w:tcBorders>
            <w:shd w:val="clear" w:color="000000" w:fill="FFFFFF"/>
            <w:noWrap/>
            <w:vAlign w:val="center"/>
            <w:hideMark/>
          </w:tcPr>
          <w:p w14:paraId="63D1FCB9"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38.733</w:t>
            </w:r>
          </w:p>
        </w:tc>
      </w:tr>
      <w:tr w:rsidR="002E243E" w:rsidRPr="002E243E" w14:paraId="36883FD1" w14:textId="77777777" w:rsidTr="002E243E">
        <w:trPr>
          <w:trHeight w:val="320"/>
        </w:trPr>
        <w:tc>
          <w:tcPr>
            <w:tcW w:w="1150" w:type="dxa"/>
            <w:tcBorders>
              <w:top w:val="nil"/>
              <w:left w:val="single" w:sz="8" w:space="0" w:color="auto"/>
              <w:bottom w:val="single" w:sz="8" w:space="0" w:color="auto"/>
              <w:right w:val="single" w:sz="8" w:space="0" w:color="auto"/>
            </w:tcBorders>
            <w:shd w:val="clear" w:color="000000" w:fill="FFFFFF"/>
            <w:noWrap/>
            <w:vAlign w:val="center"/>
            <w:hideMark/>
          </w:tcPr>
          <w:p w14:paraId="6B99D4B2" w14:textId="77777777" w:rsidR="002E243E" w:rsidRPr="002E243E" w:rsidRDefault="002E243E" w:rsidP="002E243E">
            <w:pPr>
              <w:spacing w:after="0" w:line="240" w:lineRule="auto"/>
              <w:jc w:val="both"/>
              <w:rPr>
                <w:rFonts w:ascii="Times New Roman" w:eastAsia="Times New Roman" w:hAnsi="Times New Roman" w:cs="Times New Roman"/>
                <w:color w:val="000000"/>
                <w:kern w:val="0"/>
                <w:lang w:eastAsia="en-IN"/>
              </w:rPr>
            </w:pPr>
            <w:r w:rsidRPr="002E243E">
              <w:rPr>
                <w:rFonts w:ascii="Times New Roman" w:eastAsia="Times New Roman" w:hAnsi="Times New Roman" w:cs="Times New Roman"/>
                <w:color w:val="000000"/>
                <w:kern w:val="0"/>
                <w:lang w:eastAsia="en-IN"/>
              </w:rPr>
              <w:t>10</w:t>
            </w:r>
          </w:p>
        </w:tc>
        <w:tc>
          <w:tcPr>
            <w:tcW w:w="926" w:type="dxa"/>
            <w:tcBorders>
              <w:top w:val="nil"/>
              <w:left w:val="nil"/>
              <w:bottom w:val="single" w:sz="8" w:space="0" w:color="auto"/>
              <w:right w:val="single" w:sz="8" w:space="0" w:color="auto"/>
            </w:tcBorders>
            <w:shd w:val="clear" w:color="000000" w:fill="FFFFFF"/>
            <w:noWrap/>
            <w:vAlign w:val="center"/>
            <w:hideMark/>
          </w:tcPr>
          <w:p w14:paraId="0781B165"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1.138</w:t>
            </w:r>
          </w:p>
        </w:tc>
        <w:tc>
          <w:tcPr>
            <w:tcW w:w="940" w:type="dxa"/>
            <w:tcBorders>
              <w:top w:val="nil"/>
              <w:left w:val="nil"/>
              <w:bottom w:val="single" w:sz="8" w:space="0" w:color="auto"/>
              <w:right w:val="single" w:sz="8" w:space="0" w:color="auto"/>
            </w:tcBorders>
            <w:shd w:val="clear" w:color="000000" w:fill="FFFFFF"/>
            <w:noWrap/>
            <w:vAlign w:val="center"/>
            <w:hideMark/>
          </w:tcPr>
          <w:p w14:paraId="157F2591"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3.795</w:t>
            </w:r>
          </w:p>
        </w:tc>
        <w:tc>
          <w:tcPr>
            <w:tcW w:w="950" w:type="dxa"/>
            <w:tcBorders>
              <w:top w:val="nil"/>
              <w:left w:val="nil"/>
              <w:bottom w:val="single" w:sz="8" w:space="0" w:color="auto"/>
              <w:right w:val="single" w:sz="8" w:space="0" w:color="auto"/>
            </w:tcBorders>
            <w:shd w:val="clear" w:color="000000" w:fill="FFFFFF"/>
            <w:noWrap/>
            <w:vAlign w:val="center"/>
            <w:hideMark/>
          </w:tcPr>
          <w:p w14:paraId="49D0F627"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44.95</w:t>
            </w:r>
          </w:p>
        </w:tc>
        <w:tc>
          <w:tcPr>
            <w:tcW w:w="927" w:type="dxa"/>
            <w:tcBorders>
              <w:top w:val="nil"/>
              <w:left w:val="nil"/>
              <w:bottom w:val="single" w:sz="8" w:space="0" w:color="auto"/>
              <w:right w:val="single" w:sz="8" w:space="0" w:color="auto"/>
            </w:tcBorders>
            <w:shd w:val="clear" w:color="000000" w:fill="FFFFFF"/>
            <w:noWrap/>
            <w:vAlign w:val="center"/>
            <w:hideMark/>
          </w:tcPr>
          <w:p w14:paraId="70802522"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1.138</w:t>
            </w:r>
          </w:p>
        </w:tc>
        <w:tc>
          <w:tcPr>
            <w:tcW w:w="940" w:type="dxa"/>
            <w:tcBorders>
              <w:top w:val="nil"/>
              <w:left w:val="nil"/>
              <w:bottom w:val="single" w:sz="8" w:space="0" w:color="auto"/>
              <w:right w:val="single" w:sz="8" w:space="0" w:color="auto"/>
            </w:tcBorders>
            <w:shd w:val="clear" w:color="000000" w:fill="FFFFFF"/>
            <w:noWrap/>
            <w:vAlign w:val="center"/>
            <w:hideMark/>
          </w:tcPr>
          <w:p w14:paraId="7F1D89ED"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3.795</w:t>
            </w:r>
          </w:p>
        </w:tc>
        <w:tc>
          <w:tcPr>
            <w:tcW w:w="950" w:type="dxa"/>
            <w:tcBorders>
              <w:top w:val="nil"/>
              <w:left w:val="nil"/>
              <w:bottom w:val="single" w:sz="8" w:space="0" w:color="auto"/>
              <w:right w:val="single" w:sz="8" w:space="0" w:color="auto"/>
            </w:tcBorders>
            <w:shd w:val="clear" w:color="000000" w:fill="FFFFFF"/>
            <w:noWrap/>
            <w:vAlign w:val="center"/>
            <w:hideMark/>
          </w:tcPr>
          <w:p w14:paraId="2B413D9D"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44.95</w:t>
            </w:r>
          </w:p>
        </w:tc>
        <w:tc>
          <w:tcPr>
            <w:tcW w:w="927" w:type="dxa"/>
            <w:tcBorders>
              <w:top w:val="nil"/>
              <w:left w:val="nil"/>
              <w:bottom w:val="single" w:sz="8" w:space="0" w:color="auto"/>
              <w:right w:val="single" w:sz="8" w:space="0" w:color="auto"/>
            </w:tcBorders>
            <w:shd w:val="clear" w:color="000000" w:fill="FFFFFF"/>
            <w:noWrap/>
            <w:vAlign w:val="center"/>
            <w:hideMark/>
          </w:tcPr>
          <w:p w14:paraId="00E574E6"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1.204</w:t>
            </w:r>
          </w:p>
        </w:tc>
        <w:tc>
          <w:tcPr>
            <w:tcW w:w="940" w:type="dxa"/>
            <w:tcBorders>
              <w:top w:val="nil"/>
              <w:left w:val="nil"/>
              <w:bottom w:val="single" w:sz="8" w:space="0" w:color="auto"/>
              <w:right w:val="single" w:sz="8" w:space="0" w:color="auto"/>
            </w:tcBorders>
            <w:shd w:val="clear" w:color="000000" w:fill="FFFFFF"/>
            <w:noWrap/>
            <w:vAlign w:val="center"/>
            <w:hideMark/>
          </w:tcPr>
          <w:p w14:paraId="7DC24C41"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4.013</w:t>
            </w:r>
          </w:p>
        </w:tc>
        <w:tc>
          <w:tcPr>
            <w:tcW w:w="950" w:type="dxa"/>
            <w:tcBorders>
              <w:top w:val="nil"/>
              <w:left w:val="nil"/>
              <w:bottom w:val="single" w:sz="8" w:space="0" w:color="auto"/>
              <w:right w:val="single" w:sz="8" w:space="0" w:color="auto"/>
            </w:tcBorders>
            <w:shd w:val="clear" w:color="000000" w:fill="FFFFFF"/>
            <w:noWrap/>
            <w:vAlign w:val="center"/>
            <w:hideMark/>
          </w:tcPr>
          <w:p w14:paraId="21F45C5E"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42.747</w:t>
            </w:r>
          </w:p>
        </w:tc>
      </w:tr>
      <w:tr w:rsidR="002E243E" w:rsidRPr="002E243E" w14:paraId="698D2C6F" w14:textId="77777777" w:rsidTr="002E243E">
        <w:trPr>
          <w:trHeight w:val="320"/>
        </w:trPr>
        <w:tc>
          <w:tcPr>
            <w:tcW w:w="1150" w:type="dxa"/>
            <w:tcBorders>
              <w:top w:val="nil"/>
              <w:left w:val="single" w:sz="8" w:space="0" w:color="auto"/>
              <w:bottom w:val="single" w:sz="8" w:space="0" w:color="auto"/>
              <w:right w:val="single" w:sz="8" w:space="0" w:color="auto"/>
            </w:tcBorders>
            <w:shd w:val="clear" w:color="000000" w:fill="FFFFFF"/>
            <w:noWrap/>
            <w:vAlign w:val="center"/>
            <w:hideMark/>
          </w:tcPr>
          <w:p w14:paraId="2404FB36" w14:textId="77777777" w:rsidR="002E243E" w:rsidRPr="002E243E" w:rsidRDefault="002E243E" w:rsidP="002E243E">
            <w:pPr>
              <w:spacing w:after="0" w:line="240" w:lineRule="auto"/>
              <w:jc w:val="both"/>
              <w:rPr>
                <w:rFonts w:ascii="Times New Roman" w:eastAsia="Times New Roman" w:hAnsi="Times New Roman" w:cs="Times New Roman"/>
                <w:color w:val="000000"/>
                <w:kern w:val="0"/>
                <w:lang w:eastAsia="en-IN"/>
              </w:rPr>
            </w:pPr>
            <w:r w:rsidRPr="002E243E">
              <w:rPr>
                <w:rFonts w:ascii="Times New Roman" w:eastAsia="Times New Roman" w:hAnsi="Times New Roman" w:cs="Times New Roman"/>
                <w:color w:val="000000"/>
                <w:kern w:val="0"/>
                <w:lang w:eastAsia="en-IN"/>
              </w:rPr>
              <w:t>11</w:t>
            </w:r>
          </w:p>
        </w:tc>
        <w:tc>
          <w:tcPr>
            <w:tcW w:w="926" w:type="dxa"/>
            <w:tcBorders>
              <w:top w:val="nil"/>
              <w:left w:val="nil"/>
              <w:bottom w:val="single" w:sz="8" w:space="0" w:color="auto"/>
              <w:right w:val="single" w:sz="8" w:space="0" w:color="auto"/>
            </w:tcBorders>
            <w:shd w:val="clear" w:color="000000" w:fill="FFFFFF"/>
            <w:noWrap/>
            <w:vAlign w:val="center"/>
            <w:hideMark/>
          </w:tcPr>
          <w:p w14:paraId="6E2608A0"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1.11</w:t>
            </w:r>
          </w:p>
        </w:tc>
        <w:tc>
          <w:tcPr>
            <w:tcW w:w="940" w:type="dxa"/>
            <w:tcBorders>
              <w:top w:val="nil"/>
              <w:left w:val="nil"/>
              <w:bottom w:val="single" w:sz="8" w:space="0" w:color="auto"/>
              <w:right w:val="single" w:sz="8" w:space="0" w:color="auto"/>
            </w:tcBorders>
            <w:shd w:val="clear" w:color="000000" w:fill="FFFFFF"/>
            <w:noWrap/>
            <w:vAlign w:val="center"/>
            <w:hideMark/>
          </w:tcPr>
          <w:p w14:paraId="4425E34D"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3.701</w:t>
            </w:r>
          </w:p>
        </w:tc>
        <w:tc>
          <w:tcPr>
            <w:tcW w:w="950" w:type="dxa"/>
            <w:tcBorders>
              <w:top w:val="nil"/>
              <w:left w:val="nil"/>
              <w:bottom w:val="single" w:sz="8" w:space="0" w:color="auto"/>
              <w:right w:val="single" w:sz="8" w:space="0" w:color="auto"/>
            </w:tcBorders>
            <w:shd w:val="clear" w:color="000000" w:fill="FFFFFF"/>
            <w:noWrap/>
            <w:vAlign w:val="center"/>
            <w:hideMark/>
          </w:tcPr>
          <w:p w14:paraId="7C8DE081"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48.65</w:t>
            </w:r>
          </w:p>
        </w:tc>
        <w:tc>
          <w:tcPr>
            <w:tcW w:w="927" w:type="dxa"/>
            <w:tcBorders>
              <w:top w:val="nil"/>
              <w:left w:val="nil"/>
              <w:bottom w:val="single" w:sz="8" w:space="0" w:color="auto"/>
              <w:right w:val="single" w:sz="8" w:space="0" w:color="auto"/>
            </w:tcBorders>
            <w:shd w:val="clear" w:color="000000" w:fill="FFFFFF"/>
            <w:noWrap/>
            <w:vAlign w:val="center"/>
            <w:hideMark/>
          </w:tcPr>
          <w:p w14:paraId="69EAA567"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1.11</w:t>
            </w:r>
          </w:p>
        </w:tc>
        <w:tc>
          <w:tcPr>
            <w:tcW w:w="940" w:type="dxa"/>
            <w:tcBorders>
              <w:top w:val="nil"/>
              <w:left w:val="nil"/>
              <w:bottom w:val="single" w:sz="8" w:space="0" w:color="auto"/>
              <w:right w:val="single" w:sz="8" w:space="0" w:color="auto"/>
            </w:tcBorders>
            <w:shd w:val="clear" w:color="000000" w:fill="FFFFFF"/>
            <w:noWrap/>
            <w:vAlign w:val="center"/>
            <w:hideMark/>
          </w:tcPr>
          <w:p w14:paraId="69D85A06"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3.701</w:t>
            </w:r>
          </w:p>
        </w:tc>
        <w:tc>
          <w:tcPr>
            <w:tcW w:w="950" w:type="dxa"/>
            <w:tcBorders>
              <w:top w:val="nil"/>
              <w:left w:val="nil"/>
              <w:bottom w:val="single" w:sz="8" w:space="0" w:color="auto"/>
              <w:right w:val="single" w:sz="8" w:space="0" w:color="auto"/>
            </w:tcBorders>
            <w:shd w:val="clear" w:color="000000" w:fill="FFFFFF"/>
            <w:noWrap/>
            <w:vAlign w:val="center"/>
            <w:hideMark/>
          </w:tcPr>
          <w:p w14:paraId="2C0290D1"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48.65</w:t>
            </w:r>
          </w:p>
        </w:tc>
        <w:tc>
          <w:tcPr>
            <w:tcW w:w="927" w:type="dxa"/>
            <w:tcBorders>
              <w:top w:val="nil"/>
              <w:left w:val="nil"/>
              <w:bottom w:val="single" w:sz="8" w:space="0" w:color="auto"/>
              <w:right w:val="single" w:sz="8" w:space="0" w:color="auto"/>
            </w:tcBorders>
            <w:shd w:val="clear" w:color="000000" w:fill="FFFFFF"/>
            <w:noWrap/>
            <w:vAlign w:val="center"/>
            <w:hideMark/>
          </w:tcPr>
          <w:p w14:paraId="797A6655"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1.204</w:t>
            </w:r>
          </w:p>
        </w:tc>
        <w:tc>
          <w:tcPr>
            <w:tcW w:w="940" w:type="dxa"/>
            <w:tcBorders>
              <w:top w:val="nil"/>
              <w:left w:val="nil"/>
              <w:bottom w:val="single" w:sz="8" w:space="0" w:color="auto"/>
              <w:right w:val="single" w:sz="8" w:space="0" w:color="auto"/>
            </w:tcBorders>
            <w:shd w:val="clear" w:color="000000" w:fill="FFFFFF"/>
            <w:noWrap/>
            <w:vAlign w:val="center"/>
            <w:hideMark/>
          </w:tcPr>
          <w:p w14:paraId="67B4C4DC"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4.012</w:t>
            </w:r>
          </w:p>
        </w:tc>
        <w:tc>
          <w:tcPr>
            <w:tcW w:w="950" w:type="dxa"/>
            <w:tcBorders>
              <w:top w:val="nil"/>
              <w:left w:val="nil"/>
              <w:bottom w:val="single" w:sz="8" w:space="0" w:color="auto"/>
              <w:right w:val="single" w:sz="8" w:space="0" w:color="auto"/>
            </w:tcBorders>
            <w:shd w:val="clear" w:color="000000" w:fill="FFFFFF"/>
            <w:noWrap/>
            <w:vAlign w:val="center"/>
            <w:hideMark/>
          </w:tcPr>
          <w:p w14:paraId="1CF1210A"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46.758</w:t>
            </w:r>
          </w:p>
        </w:tc>
      </w:tr>
      <w:tr w:rsidR="002E243E" w:rsidRPr="002E243E" w14:paraId="40CE9B0E" w14:textId="77777777" w:rsidTr="002E243E">
        <w:trPr>
          <w:trHeight w:val="320"/>
        </w:trPr>
        <w:tc>
          <w:tcPr>
            <w:tcW w:w="1150" w:type="dxa"/>
            <w:tcBorders>
              <w:top w:val="nil"/>
              <w:left w:val="single" w:sz="8" w:space="0" w:color="auto"/>
              <w:bottom w:val="single" w:sz="8" w:space="0" w:color="auto"/>
              <w:right w:val="single" w:sz="8" w:space="0" w:color="auto"/>
            </w:tcBorders>
            <w:shd w:val="clear" w:color="000000" w:fill="FFFFFF"/>
            <w:noWrap/>
            <w:vAlign w:val="center"/>
            <w:hideMark/>
          </w:tcPr>
          <w:p w14:paraId="67EE9A2E" w14:textId="77777777" w:rsidR="002E243E" w:rsidRPr="002E243E" w:rsidRDefault="002E243E" w:rsidP="002E243E">
            <w:pPr>
              <w:spacing w:after="0" w:line="240" w:lineRule="auto"/>
              <w:jc w:val="both"/>
              <w:rPr>
                <w:rFonts w:ascii="Times New Roman" w:eastAsia="Times New Roman" w:hAnsi="Times New Roman" w:cs="Times New Roman"/>
                <w:color w:val="000000"/>
                <w:kern w:val="0"/>
                <w:lang w:eastAsia="en-IN"/>
              </w:rPr>
            </w:pPr>
            <w:r w:rsidRPr="002E243E">
              <w:rPr>
                <w:rFonts w:ascii="Times New Roman" w:eastAsia="Times New Roman" w:hAnsi="Times New Roman" w:cs="Times New Roman"/>
                <w:color w:val="000000"/>
                <w:kern w:val="0"/>
                <w:lang w:eastAsia="en-IN"/>
              </w:rPr>
              <w:t>12</w:t>
            </w:r>
          </w:p>
        </w:tc>
        <w:tc>
          <w:tcPr>
            <w:tcW w:w="926" w:type="dxa"/>
            <w:tcBorders>
              <w:top w:val="nil"/>
              <w:left w:val="nil"/>
              <w:bottom w:val="single" w:sz="8" w:space="0" w:color="auto"/>
              <w:right w:val="single" w:sz="8" w:space="0" w:color="auto"/>
            </w:tcBorders>
            <w:shd w:val="clear" w:color="000000" w:fill="FFFFFF"/>
            <w:noWrap/>
            <w:vAlign w:val="center"/>
            <w:hideMark/>
          </w:tcPr>
          <w:p w14:paraId="479DBA37"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1.064</w:t>
            </w:r>
          </w:p>
        </w:tc>
        <w:tc>
          <w:tcPr>
            <w:tcW w:w="940" w:type="dxa"/>
            <w:tcBorders>
              <w:top w:val="nil"/>
              <w:left w:val="nil"/>
              <w:bottom w:val="single" w:sz="8" w:space="0" w:color="auto"/>
              <w:right w:val="single" w:sz="8" w:space="0" w:color="auto"/>
            </w:tcBorders>
            <w:shd w:val="clear" w:color="000000" w:fill="FFFFFF"/>
            <w:noWrap/>
            <w:vAlign w:val="center"/>
            <w:hideMark/>
          </w:tcPr>
          <w:p w14:paraId="08FDB237"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3.545</w:t>
            </w:r>
          </w:p>
        </w:tc>
        <w:tc>
          <w:tcPr>
            <w:tcW w:w="950" w:type="dxa"/>
            <w:tcBorders>
              <w:top w:val="nil"/>
              <w:left w:val="nil"/>
              <w:bottom w:val="single" w:sz="8" w:space="0" w:color="auto"/>
              <w:right w:val="single" w:sz="8" w:space="0" w:color="auto"/>
            </w:tcBorders>
            <w:shd w:val="clear" w:color="000000" w:fill="FFFFFF"/>
            <w:noWrap/>
            <w:vAlign w:val="center"/>
            <w:hideMark/>
          </w:tcPr>
          <w:p w14:paraId="07AAA07B"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52.196</w:t>
            </w:r>
          </w:p>
        </w:tc>
        <w:tc>
          <w:tcPr>
            <w:tcW w:w="927" w:type="dxa"/>
            <w:tcBorders>
              <w:top w:val="nil"/>
              <w:left w:val="nil"/>
              <w:bottom w:val="single" w:sz="8" w:space="0" w:color="auto"/>
              <w:right w:val="single" w:sz="8" w:space="0" w:color="auto"/>
            </w:tcBorders>
            <w:shd w:val="clear" w:color="000000" w:fill="FFFFFF"/>
            <w:noWrap/>
            <w:vAlign w:val="center"/>
            <w:hideMark/>
          </w:tcPr>
          <w:p w14:paraId="37DB4083"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1.064</w:t>
            </w:r>
          </w:p>
        </w:tc>
        <w:tc>
          <w:tcPr>
            <w:tcW w:w="940" w:type="dxa"/>
            <w:tcBorders>
              <w:top w:val="nil"/>
              <w:left w:val="nil"/>
              <w:bottom w:val="single" w:sz="8" w:space="0" w:color="auto"/>
              <w:right w:val="single" w:sz="8" w:space="0" w:color="auto"/>
            </w:tcBorders>
            <w:shd w:val="clear" w:color="000000" w:fill="FFFFFF"/>
            <w:noWrap/>
            <w:vAlign w:val="center"/>
            <w:hideMark/>
          </w:tcPr>
          <w:p w14:paraId="7146B369"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3.545</w:t>
            </w:r>
          </w:p>
        </w:tc>
        <w:tc>
          <w:tcPr>
            <w:tcW w:w="950" w:type="dxa"/>
            <w:tcBorders>
              <w:top w:val="nil"/>
              <w:left w:val="nil"/>
              <w:bottom w:val="single" w:sz="8" w:space="0" w:color="auto"/>
              <w:right w:val="single" w:sz="8" w:space="0" w:color="auto"/>
            </w:tcBorders>
            <w:shd w:val="clear" w:color="000000" w:fill="FFFFFF"/>
            <w:noWrap/>
            <w:vAlign w:val="center"/>
            <w:hideMark/>
          </w:tcPr>
          <w:p w14:paraId="405DAA79"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52.196</w:t>
            </w:r>
          </w:p>
        </w:tc>
        <w:tc>
          <w:tcPr>
            <w:tcW w:w="927" w:type="dxa"/>
            <w:tcBorders>
              <w:top w:val="nil"/>
              <w:left w:val="nil"/>
              <w:bottom w:val="single" w:sz="8" w:space="0" w:color="auto"/>
              <w:right w:val="single" w:sz="8" w:space="0" w:color="auto"/>
            </w:tcBorders>
            <w:shd w:val="clear" w:color="000000" w:fill="FFFFFF"/>
            <w:noWrap/>
            <w:vAlign w:val="center"/>
            <w:hideMark/>
          </w:tcPr>
          <w:p w14:paraId="6461AA03"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1.203</w:t>
            </w:r>
          </w:p>
        </w:tc>
        <w:tc>
          <w:tcPr>
            <w:tcW w:w="940" w:type="dxa"/>
            <w:tcBorders>
              <w:top w:val="nil"/>
              <w:left w:val="nil"/>
              <w:bottom w:val="single" w:sz="8" w:space="0" w:color="auto"/>
              <w:right w:val="single" w:sz="8" w:space="0" w:color="auto"/>
            </w:tcBorders>
            <w:shd w:val="clear" w:color="000000" w:fill="FFFFFF"/>
            <w:noWrap/>
            <w:vAlign w:val="center"/>
            <w:hideMark/>
          </w:tcPr>
          <w:p w14:paraId="11C42EED"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4.012</w:t>
            </w:r>
          </w:p>
        </w:tc>
        <w:tc>
          <w:tcPr>
            <w:tcW w:w="950" w:type="dxa"/>
            <w:tcBorders>
              <w:top w:val="nil"/>
              <w:left w:val="nil"/>
              <w:bottom w:val="single" w:sz="8" w:space="0" w:color="auto"/>
              <w:right w:val="single" w:sz="8" w:space="0" w:color="auto"/>
            </w:tcBorders>
            <w:shd w:val="clear" w:color="000000" w:fill="FFFFFF"/>
            <w:noWrap/>
            <w:vAlign w:val="center"/>
            <w:hideMark/>
          </w:tcPr>
          <w:p w14:paraId="2E48FAE9"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50.77</w:t>
            </w:r>
          </w:p>
        </w:tc>
      </w:tr>
      <w:tr w:rsidR="002E243E" w:rsidRPr="002E243E" w14:paraId="741DA7C6" w14:textId="77777777" w:rsidTr="002E243E">
        <w:trPr>
          <w:trHeight w:val="320"/>
        </w:trPr>
        <w:tc>
          <w:tcPr>
            <w:tcW w:w="1150" w:type="dxa"/>
            <w:tcBorders>
              <w:top w:val="nil"/>
              <w:left w:val="single" w:sz="8" w:space="0" w:color="auto"/>
              <w:bottom w:val="single" w:sz="8" w:space="0" w:color="auto"/>
              <w:right w:val="single" w:sz="8" w:space="0" w:color="auto"/>
            </w:tcBorders>
            <w:shd w:val="clear" w:color="000000" w:fill="FFFFFF"/>
            <w:noWrap/>
            <w:vAlign w:val="center"/>
            <w:hideMark/>
          </w:tcPr>
          <w:p w14:paraId="511F3CD4" w14:textId="77777777" w:rsidR="002E243E" w:rsidRPr="002E243E" w:rsidRDefault="002E243E" w:rsidP="002E243E">
            <w:pPr>
              <w:spacing w:after="0" w:line="240" w:lineRule="auto"/>
              <w:jc w:val="both"/>
              <w:rPr>
                <w:rFonts w:ascii="Times New Roman" w:eastAsia="Times New Roman" w:hAnsi="Times New Roman" w:cs="Times New Roman"/>
                <w:color w:val="000000"/>
                <w:kern w:val="0"/>
                <w:lang w:eastAsia="en-IN"/>
              </w:rPr>
            </w:pPr>
            <w:r w:rsidRPr="002E243E">
              <w:rPr>
                <w:rFonts w:ascii="Times New Roman" w:eastAsia="Times New Roman" w:hAnsi="Times New Roman" w:cs="Times New Roman"/>
                <w:color w:val="000000"/>
                <w:kern w:val="0"/>
                <w:lang w:eastAsia="en-IN"/>
              </w:rPr>
              <w:t>13</w:t>
            </w:r>
          </w:p>
        </w:tc>
        <w:tc>
          <w:tcPr>
            <w:tcW w:w="926" w:type="dxa"/>
            <w:tcBorders>
              <w:top w:val="nil"/>
              <w:left w:val="nil"/>
              <w:bottom w:val="single" w:sz="8" w:space="0" w:color="auto"/>
              <w:right w:val="single" w:sz="8" w:space="0" w:color="auto"/>
            </w:tcBorders>
            <w:shd w:val="clear" w:color="000000" w:fill="FFFFFF"/>
            <w:noWrap/>
            <w:vAlign w:val="center"/>
            <w:hideMark/>
          </w:tcPr>
          <w:p w14:paraId="366D7B91"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1.056</w:t>
            </w:r>
          </w:p>
        </w:tc>
        <w:tc>
          <w:tcPr>
            <w:tcW w:w="940" w:type="dxa"/>
            <w:tcBorders>
              <w:top w:val="nil"/>
              <w:left w:val="nil"/>
              <w:bottom w:val="single" w:sz="8" w:space="0" w:color="auto"/>
              <w:right w:val="single" w:sz="8" w:space="0" w:color="auto"/>
            </w:tcBorders>
            <w:shd w:val="clear" w:color="000000" w:fill="FFFFFF"/>
            <w:noWrap/>
            <w:vAlign w:val="center"/>
            <w:hideMark/>
          </w:tcPr>
          <w:p w14:paraId="212A2865"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3.521</w:t>
            </w:r>
          </w:p>
        </w:tc>
        <w:tc>
          <w:tcPr>
            <w:tcW w:w="950" w:type="dxa"/>
            <w:tcBorders>
              <w:top w:val="nil"/>
              <w:left w:val="nil"/>
              <w:bottom w:val="single" w:sz="8" w:space="0" w:color="auto"/>
              <w:right w:val="single" w:sz="8" w:space="0" w:color="auto"/>
            </w:tcBorders>
            <w:shd w:val="clear" w:color="000000" w:fill="FFFFFF"/>
            <w:noWrap/>
            <w:vAlign w:val="center"/>
            <w:hideMark/>
          </w:tcPr>
          <w:p w14:paraId="695C5F70"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55.716</w:t>
            </w:r>
          </w:p>
        </w:tc>
        <w:tc>
          <w:tcPr>
            <w:tcW w:w="927" w:type="dxa"/>
            <w:tcBorders>
              <w:top w:val="nil"/>
              <w:left w:val="nil"/>
              <w:bottom w:val="single" w:sz="8" w:space="0" w:color="auto"/>
              <w:right w:val="single" w:sz="8" w:space="0" w:color="auto"/>
            </w:tcBorders>
            <w:shd w:val="clear" w:color="000000" w:fill="FFFFFF"/>
            <w:noWrap/>
            <w:vAlign w:val="center"/>
            <w:hideMark/>
          </w:tcPr>
          <w:p w14:paraId="17C64719"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1.056</w:t>
            </w:r>
          </w:p>
        </w:tc>
        <w:tc>
          <w:tcPr>
            <w:tcW w:w="940" w:type="dxa"/>
            <w:tcBorders>
              <w:top w:val="nil"/>
              <w:left w:val="nil"/>
              <w:bottom w:val="single" w:sz="8" w:space="0" w:color="auto"/>
              <w:right w:val="single" w:sz="8" w:space="0" w:color="auto"/>
            </w:tcBorders>
            <w:shd w:val="clear" w:color="000000" w:fill="FFFFFF"/>
            <w:noWrap/>
            <w:vAlign w:val="center"/>
            <w:hideMark/>
          </w:tcPr>
          <w:p w14:paraId="2CA243C7"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3.521</w:t>
            </w:r>
          </w:p>
        </w:tc>
        <w:tc>
          <w:tcPr>
            <w:tcW w:w="950" w:type="dxa"/>
            <w:tcBorders>
              <w:top w:val="nil"/>
              <w:left w:val="nil"/>
              <w:bottom w:val="single" w:sz="8" w:space="0" w:color="auto"/>
              <w:right w:val="single" w:sz="8" w:space="0" w:color="auto"/>
            </w:tcBorders>
            <w:shd w:val="clear" w:color="000000" w:fill="FFFFFF"/>
            <w:noWrap/>
            <w:vAlign w:val="center"/>
            <w:hideMark/>
          </w:tcPr>
          <w:p w14:paraId="680EFDE3"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55.716</w:t>
            </w:r>
          </w:p>
        </w:tc>
        <w:tc>
          <w:tcPr>
            <w:tcW w:w="927" w:type="dxa"/>
            <w:tcBorders>
              <w:top w:val="nil"/>
              <w:left w:val="nil"/>
              <w:bottom w:val="single" w:sz="8" w:space="0" w:color="auto"/>
              <w:right w:val="single" w:sz="8" w:space="0" w:color="auto"/>
            </w:tcBorders>
            <w:shd w:val="clear" w:color="000000" w:fill="FFFFFF"/>
            <w:noWrap/>
            <w:vAlign w:val="center"/>
            <w:hideMark/>
          </w:tcPr>
          <w:p w14:paraId="222ECA14"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1.2</w:t>
            </w:r>
          </w:p>
        </w:tc>
        <w:tc>
          <w:tcPr>
            <w:tcW w:w="940" w:type="dxa"/>
            <w:tcBorders>
              <w:top w:val="nil"/>
              <w:left w:val="nil"/>
              <w:bottom w:val="single" w:sz="8" w:space="0" w:color="auto"/>
              <w:right w:val="single" w:sz="8" w:space="0" w:color="auto"/>
            </w:tcBorders>
            <w:shd w:val="clear" w:color="000000" w:fill="FFFFFF"/>
            <w:noWrap/>
            <w:vAlign w:val="center"/>
            <w:hideMark/>
          </w:tcPr>
          <w:p w14:paraId="780B2838"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4</w:t>
            </w:r>
          </w:p>
        </w:tc>
        <w:tc>
          <w:tcPr>
            <w:tcW w:w="950" w:type="dxa"/>
            <w:tcBorders>
              <w:top w:val="nil"/>
              <w:left w:val="nil"/>
              <w:bottom w:val="single" w:sz="8" w:space="0" w:color="auto"/>
              <w:right w:val="single" w:sz="8" w:space="0" w:color="auto"/>
            </w:tcBorders>
            <w:shd w:val="clear" w:color="000000" w:fill="FFFFFF"/>
            <w:noWrap/>
            <w:vAlign w:val="center"/>
            <w:hideMark/>
          </w:tcPr>
          <w:p w14:paraId="5F12ED12"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54.77</w:t>
            </w:r>
          </w:p>
        </w:tc>
      </w:tr>
      <w:tr w:rsidR="002E243E" w:rsidRPr="002E243E" w14:paraId="4E7B8022" w14:textId="77777777" w:rsidTr="002E243E">
        <w:trPr>
          <w:trHeight w:val="300"/>
        </w:trPr>
        <w:tc>
          <w:tcPr>
            <w:tcW w:w="1150" w:type="dxa"/>
            <w:tcBorders>
              <w:top w:val="nil"/>
              <w:left w:val="single" w:sz="8" w:space="0" w:color="auto"/>
              <w:bottom w:val="single" w:sz="8" w:space="0" w:color="auto"/>
              <w:right w:val="single" w:sz="8" w:space="0" w:color="auto"/>
            </w:tcBorders>
            <w:shd w:val="clear" w:color="000000" w:fill="FFFFFF"/>
            <w:noWrap/>
            <w:vAlign w:val="center"/>
            <w:hideMark/>
          </w:tcPr>
          <w:p w14:paraId="30BA47C6"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lastRenderedPageBreak/>
              <w:t>14</w:t>
            </w:r>
          </w:p>
        </w:tc>
        <w:tc>
          <w:tcPr>
            <w:tcW w:w="926" w:type="dxa"/>
            <w:tcBorders>
              <w:top w:val="nil"/>
              <w:left w:val="nil"/>
              <w:bottom w:val="single" w:sz="8" w:space="0" w:color="auto"/>
              <w:right w:val="single" w:sz="8" w:space="0" w:color="auto"/>
            </w:tcBorders>
            <w:shd w:val="clear" w:color="000000" w:fill="FFFFFF"/>
            <w:noWrap/>
            <w:vAlign w:val="center"/>
            <w:hideMark/>
          </w:tcPr>
          <w:p w14:paraId="75603FAF"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1.023</w:t>
            </w:r>
          </w:p>
        </w:tc>
        <w:tc>
          <w:tcPr>
            <w:tcW w:w="940" w:type="dxa"/>
            <w:tcBorders>
              <w:top w:val="nil"/>
              <w:left w:val="nil"/>
              <w:bottom w:val="single" w:sz="8" w:space="0" w:color="auto"/>
              <w:right w:val="single" w:sz="8" w:space="0" w:color="auto"/>
            </w:tcBorders>
            <w:shd w:val="clear" w:color="000000" w:fill="FFFFFF"/>
            <w:noWrap/>
            <w:vAlign w:val="center"/>
            <w:hideMark/>
          </w:tcPr>
          <w:p w14:paraId="087804BA"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3.41</w:t>
            </w:r>
          </w:p>
        </w:tc>
        <w:tc>
          <w:tcPr>
            <w:tcW w:w="950" w:type="dxa"/>
            <w:tcBorders>
              <w:top w:val="nil"/>
              <w:left w:val="nil"/>
              <w:bottom w:val="single" w:sz="8" w:space="0" w:color="auto"/>
              <w:right w:val="single" w:sz="8" w:space="0" w:color="auto"/>
            </w:tcBorders>
            <w:shd w:val="clear" w:color="000000" w:fill="FFFFFF"/>
            <w:noWrap/>
            <w:vAlign w:val="center"/>
            <w:hideMark/>
          </w:tcPr>
          <w:p w14:paraId="7F5A19A0"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59.127</w:t>
            </w:r>
          </w:p>
        </w:tc>
        <w:tc>
          <w:tcPr>
            <w:tcW w:w="927" w:type="dxa"/>
            <w:tcBorders>
              <w:top w:val="nil"/>
              <w:left w:val="nil"/>
              <w:bottom w:val="single" w:sz="8" w:space="0" w:color="auto"/>
              <w:right w:val="single" w:sz="8" w:space="0" w:color="auto"/>
            </w:tcBorders>
            <w:shd w:val="clear" w:color="000000" w:fill="FFFFFF"/>
            <w:noWrap/>
            <w:vAlign w:val="center"/>
            <w:hideMark/>
          </w:tcPr>
          <w:p w14:paraId="3E9608F5"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1.023</w:t>
            </w:r>
          </w:p>
        </w:tc>
        <w:tc>
          <w:tcPr>
            <w:tcW w:w="940" w:type="dxa"/>
            <w:tcBorders>
              <w:top w:val="nil"/>
              <w:left w:val="nil"/>
              <w:bottom w:val="single" w:sz="8" w:space="0" w:color="auto"/>
              <w:right w:val="single" w:sz="8" w:space="0" w:color="auto"/>
            </w:tcBorders>
            <w:shd w:val="clear" w:color="000000" w:fill="FFFFFF"/>
            <w:noWrap/>
            <w:vAlign w:val="center"/>
            <w:hideMark/>
          </w:tcPr>
          <w:p w14:paraId="1CE28655"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3.41</w:t>
            </w:r>
          </w:p>
        </w:tc>
        <w:tc>
          <w:tcPr>
            <w:tcW w:w="950" w:type="dxa"/>
            <w:tcBorders>
              <w:top w:val="nil"/>
              <w:left w:val="nil"/>
              <w:bottom w:val="single" w:sz="8" w:space="0" w:color="auto"/>
              <w:right w:val="single" w:sz="8" w:space="0" w:color="auto"/>
            </w:tcBorders>
            <w:shd w:val="clear" w:color="000000" w:fill="FFFFFF"/>
            <w:noWrap/>
            <w:vAlign w:val="center"/>
            <w:hideMark/>
          </w:tcPr>
          <w:p w14:paraId="394830DD"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59.127</w:t>
            </w:r>
          </w:p>
        </w:tc>
        <w:tc>
          <w:tcPr>
            <w:tcW w:w="927" w:type="dxa"/>
            <w:tcBorders>
              <w:top w:val="nil"/>
              <w:left w:val="nil"/>
              <w:bottom w:val="single" w:sz="8" w:space="0" w:color="auto"/>
              <w:right w:val="single" w:sz="8" w:space="0" w:color="auto"/>
            </w:tcBorders>
            <w:shd w:val="clear" w:color="000000" w:fill="FFFFFF"/>
            <w:noWrap/>
            <w:vAlign w:val="center"/>
            <w:hideMark/>
          </w:tcPr>
          <w:p w14:paraId="21875ACA"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1.161</w:t>
            </w:r>
          </w:p>
        </w:tc>
        <w:tc>
          <w:tcPr>
            <w:tcW w:w="940" w:type="dxa"/>
            <w:tcBorders>
              <w:top w:val="nil"/>
              <w:left w:val="nil"/>
              <w:bottom w:val="single" w:sz="8" w:space="0" w:color="auto"/>
              <w:right w:val="single" w:sz="8" w:space="0" w:color="auto"/>
            </w:tcBorders>
            <w:shd w:val="clear" w:color="000000" w:fill="FFFFFF"/>
            <w:noWrap/>
            <w:vAlign w:val="center"/>
            <w:hideMark/>
          </w:tcPr>
          <w:p w14:paraId="60B2BC51"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3.869</w:t>
            </w:r>
          </w:p>
        </w:tc>
        <w:tc>
          <w:tcPr>
            <w:tcW w:w="950" w:type="dxa"/>
            <w:tcBorders>
              <w:top w:val="nil"/>
              <w:left w:val="nil"/>
              <w:bottom w:val="single" w:sz="8" w:space="0" w:color="auto"/>
              <w:right w:val="single" w:sz="8" w:space="0" w:color="auto"/>
            </w:tcBorders>
            <w:shd w:val="clear" w:color="000000" w:fill="FFFFFF"/>
            <w:noWrap/>
            <w:vAlign w:val="center"/>
            <w:hideMark/>
          </w:tcPr>
          <w:p w14:paraId="43EF4D76"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58.639</w:t>
            </w:r>
          </w:p>
        </w:tc>
      </w:tr>
      <w:tr w:rsidR="002E243E" w:rsidRPr="002E243E" w14:paraId="6FB04628" w14:textId="77777777" w:rsidTr="002E243E">
        <w:trPr>
          <w:trHeight w:val="300"/>
        </w:trPr>
        <w:tc>
          <w:tcPr>
            <w:tcW w:w="1150" w:type="dxa"/>
            <w:tcBorders>
              <w:top w:val="nil"/>
              <w:left w:val="single" w:sz="8" w:space="0" w:color="auto"/>
              <w:bottom w:val="single" w:sz="8" w:space="0" w:color="auto"/>
              <w:right w:val="single" w:sz="8" w:space="0" w:color="auto"/>
            </w:tcBorders>
            <w:shd w:val="clear" w:color="000000" w:fill="FFFFFF"/>
            <w:noWrap/>
            <w:vAlign w:val="center"/>
            <w:hideMark/>
          </w:tcPr>
          <w:p w14:paraId="72EF7124"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15</w:t>
            </w:r>
          </w:p>
        </w:tc>
        <w:tc>
          <w:tcPr>
            <w:tcW w:w="926" w:type="dxa"/>
            <w:tcBorders>
              <w:top w:val="nil"/>
              <w:left w:val="nil"/>
              <w:bottom w:val="single" w:sz="8" w:space="0" w:color="auto"/>
              <w:right w:val="single" w:sz="8" w:space="0" w:color="auto"/>
            </w:tcBorders>
            <w:shd w:val="clear" w:color="000000" w:fill="FFFFFF"/>
            <w:noWrap/>
            <w:vAlign w:val="center"/>
            <w:hideMark/>
          </w:tcPr>
          <w:p w14:paraId="66D45548"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1.003</w:t>
            </w:r>
          </w:p>
        </w:tc>
        <w:tc>
          <w:tcPr>
            <w:tcW w:w="940" w:type="dxa"/>
            <w:tcBorders>
              <w:top w:val="nil"/>
              <w:left w:val="nil"/>
              <w:bottom w:val="single" w:sz="8" w:space="0" w:color="auto"/>
              <w:right w:val="single" w:sz="8" w:space="0" w:color="auto"/>
            </w:tcBorders>
            <w:shd w:val="clear" w:color="000000" w:fill="FFFFFF"/>
            <w:noWrap/>
            <w:vAlign w:val="center"/>
            <w:hideMark/>
          </w:tcPr>
          <w:p w14:paraId="7AD897E0"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3.342</w:t>
            </w:r>
          </w:p>
        </w:tc>
        <w:tc>
          <w:tcPr>
            <w:tcW w:w="950" w:type="dxa"/>
            <w:tcBorders>
              <w:top w:val="nil"/>
              <w:left w:val="nil"/>
              <w:bottom w:val="single" w:sz="8" w:space="0" w:color="auto"/>
              <w:right w:val="single" w:sz="8" w:space="0" w:color="auto"/>
            </w:tcBorders>
            <w:shd w:val="clear" w:color="000000" w:fill="FFFFFF"/>
            <w:noWrap/>
            <w:vAlign w:val="center"/>
            <w:hideMark/>
          </w:tcPr>
          <w:p w14:paraId="62475BB7"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62.468</w:t>
            </w:r>
          </w:p>
        </w:tc>
        <w:tc>
          <w:tcPr>
            <w:tcW w:w="927" w:type="dxa"/>
            <w:tcBorders>
              <w:top w:val="nil"/>
              <w:left w:val="nil"/>
              <w:bottom w:val="single" w:sz="8" w:space="0" w:color="auto"/>
              <w:right w:val="single" w:sz="8" w:space="0" w:color="auto"/>
            </w:tcBorders>
            <w:shd w:val="clear" w:color="000000" w:fill="FFFFFF"/>
            <w:noWrap/>
            <w:vAlign w:val="center"/>
            <w:hideMark/>
          </w:tcPr>
          <w:p w14:paraId="669678AF"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1.003</w:t>
            </w:r>
          </w:p>
        </w:tc>
        <w:tc>
          <w:tcPr>
            <w:tcW w:w="940" w:type="dxa"/>
            <w:tcBorders>
              <w:top w:val="nil"/>
              <w:left w:val="nil"/>
              <w:bottom w:val="single" w:sz="8" w:space="0" w:color="auto"/>
              <w:right w:val="single" w:sz="8" w:space="0" w:color="auto"/>
            </w:tcBorders>
            <w:shd w:val="clear" w:color="000000" w:fill="FFFFFF"/>
            <w:noWrap/>
            <w:vAlign w:val="center"/>
            <w:hideMark/>
          </w:tcPr>
          <w:p w14:paraId="35A0BF6C"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3.342</w:t>
            </w:r>
          </w:p>
        </w:tc>
        <w:tc>
          <w:tcPr>
            <w:tcW w:w="950" w:type="dxa"/>
            <w:tcBorders>
              <w:top w:val="nil"/>
              <w:left w:val="nil"/>
              <w:bottom w:val="single" w:sz="8" w:space="0" w:color="auto"/>
              <w:right w:val="single" w:sz="8" w:space="0" w:color="auto"/>
            </w:tcBorders>
            <w:shd w:val="clear" w:color="000000" w:fill="FFFFFF"/>
            <w:noWrap/>
            <w:vAlign w:val="center"/>
            <w:hideMark/>
          </w:tcPr>
          <w:p w14:paraId="72DC50A6"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62.468</w:t>
            </w:r>
          </w:p>
        </w:tc>
        <w:tc>
          <w:tcPr>
            <w:tcW w:w="927" w:type="dxa"/>
            <w:tcBorders>
              <w:top w:val="nil"/>
              <w:left w:val="nil"/>
              <w:bottom w:val="single" w:sz="8" w:space="0" w:color="auto"/>
              <w:right w:val="single" w:sz="8" w:space="0" w:color="auto"/>
            </w:tcBorders>
            <w:shd w:val="clear" w:color="000000" w:fill="FFFFFF"/>
            <w:noWrap/>
            <w:vAlign w:val="center"/>
            <w:hideMark/>
          </w:tcPr>
          <w:p w14:paraId="090ED5E9"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1.149</w:t>
            </w:r>
          </w:p>
        </w:tc>
        <w:tc>
          <w:tcPr>
            <w:tcW w:w="940" w:type="dxa"/>
            <w:tcBorders>
              <w:top w:val="nil"/>
              <w:left w:val="nil"/>
              <w:bottom w:val="single" w:sz="8" w:space="0" w:color="auto"/>
              <w:right w:val="single" w:sz="8" w:space="0" w:color="auto"/>
            </w:tcBorders>
            <w:shd w:val="clear" w:color="000000" w:fill="FFFFFF"/>
            <w:noWrap/>
            <w:vAlign w:val="center"/>
            <w:hideMark/>
          </w:tcPr>
          <w:p w14:paraId="19310AD0"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3.83</w:t>
            </w:r>
          </w:p>
        </w:tc>
        <w:tc>
          <w:tcPr>
            <w:tcW w:w="950" w:type="dxa"/>
            <w:tcBorders>
              <w:top w:val="nil"/>
              <w:left w:val="nil"/>
              <w:bottom w:val="single" w:sz="8" w:space="0" w:color="auto"/>
              <w:right w:val="single" w:sz="8" w:space="0" w:color="auto"/>
            </w:tcBorders>
            <w:shd w:val="clear" w:color="000000" w:fill="FFFFFF"/>
            <w:noWrap/>
            <w:vAlign w:val="center"/>
            <w:hideMark/>
          </w:tcPr>
          <w:p w14:paraId="097885C3"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62.468</w:t>
            </w:r>
          </w:p>
        </w:tc>
      </w:tr>
    </w:tbl>
    <w:p w14:paraId="58804ED6" w14:textId="77777777" w:rsidR="00B607D4" w:rsidRDefault="00B607D4" w:rsidP="00F05D06">
      <w:pPr>
        <w:spacing w:line="360" w:lineRule="auto"/>
        <w:jc w:val="both"/>
        <w:rPr>
          <w:rFonts w:ascii="Times New Roman" w:hAnsi="Times New Roman" w:cs="Times New Roman"/>
        </w:rPr>
      </w:pPr>
    </w:p>
    <w:p w14:paraId="4D5D4D92" w14:textId="77777777" w:rsidR="008D0304" w:rsidRPr="00F05D06" w:rsidRDefault="008D0304" w:rsidP="00F05D06">
      <w:pPr>
        <w:spacing w:line="360" w:lineRule="auto"/>
        <w:jc w:val="both"/>
        <w:rPr>
          <w:rFonts w:ascii="Times New Roman" w:hAnsi="Times New Roman" w:cs="Times New Roman"/>
        </w:rPr>
      </w:pPr>
      <w:r>
        <w:rPr>
          <w:rFonts w:ascii="Times New Roman" w:hAnsi="Times New Roman" w:cs="Times New Roman"/>
        </w:rPr>
        <w:t>Figure 2  ScreePlot</w:t>
      </w:r>
    </w:p>
    <w:p w14:paraId="0F75AE1D" w14:textId="77777777" w:rsidR="00F05D06" w:rsidRPr="00F05D06" w:rsidRDefault="008D0304" w:rsidP="00F05D06">
      <w:pPr>
        <w:spacing w:line="360" w:lineRule="auto"/>
        <w:jc w:val="both"/>
        <w:rPr>
          <w:rFonts w:ascii="Times New Roman" w:hAnsi="Times New Roman" w:cs="Times New Roman"/>
          <w:b/>
          <w:bCs/>
        </w:rPr>
      </w:pPr>
      <w:r>
        <w:rPr>
          <w:noProof/>
          <w:lang w:val="en-US" w:bidi="ml-IN"/>
        </w:rPr>
        <w:drawing>
          <wp:inline distT="0" distB="0" distL="0" distR="0" wp14:anchorId="178CD296" wp14:editId="10778D67">
            <wp:extent cx="4829175" cy="2762250"/>
            <wp:effectExtent l="0" t="0" r="9525" b="0"/>
            <wp:docPr id="95787979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879793" name=""/>
                    <pic:cNvPicPr/>
                  </pic:nvPicPr>
                  <pic:blipFill>
                    <a:blip r:embed="rId9">
                      <a:extLst>
                        <a:ext uri="{96DAC541-7B7A-43D3-8B79-37D633B846F1}">
                          <asvg:svgBlip xmlns:asvg="http://schemas.microsoft.com/office/drawing/2016/SVG/main" r:embed="rId10"/>
                        </a:ext>
                      </a:extLst>
                    </a:blip>
                    <a:stretch>
                      <a:fillRect/>
                    </a:stretch>
                  </pic:blipFill>
                  <pic:spPr>
                    <a:xfrm>
                      <a:off x="0" y="0"/>
                      <a:ext cx="4829175" cy="2762250"/>
                    </a:xfrm>
                    <a:prstGeom prst="rect">
                      <a:avLst/>
                    </a:prstGeom>
                  </pic:spPr>
                </pic:pic>
              </a:graphicData>
            </a:graphic>
          </wp:inline>
        </w:drawing>
      </w:r>
    </w:p>
    <w:p w14:paraId="30A53A5F" w14:textId="6B493343" w:rsidR="00F05D06" w:rsidRPr="00CF4ECA" w:rsidRDefault="00B607D4" w:rsidP="00F05D06">
      <w:pPr>
        <w:spacing w:line="360" w:lineRule="auto"/>
        <w:jc w:val="both"/>
        <w:rPr>
          <w:rFonts w:ascii="Times New Roman" w:hAnsi="Times New Roman" w:cs="Times New Roman"/>
          <w:b/>
          <w:bCs/>
        </w:rPr>
      </w:pPr>
      <w:r>
        <w:rPr>
          <w:rFonts w:ascii="Times New Roman" w:hAnsi="Times New Roman" w:cs="Times New Roman"/>
          <w:b/>
          <w:bCs/>
        </w:rPr>
        <w:t>Table</w:t>
      </w:r>
      <w:r w:rsidR="00B55624">
        <w:rPr>
          <w:rFonts w:ascii="Times New Roman" w:hAnsi="Times New Roman" w:cs="Times New Roman"/>
          <w:b/>
          <w:bCs/>
        </w:rPr>
        <w:t xml:space="preserve"> 4</w:t>
      </w:r>
      <w:r w:rsidR="00043DF7">
        <w:rPr>
          <w:rFonts w:ascii="Times New Roman" w:hAnsi="Times New Roman" w:cs="Times New Roman"/>
          <w:b/>
          <w:bCs/>
        </w:rPr>
        <w:t xml:space="preserve"> </w:t>
      </w:r>
      <w:r w:rsidR="00F70473">
        <w:rPr>
          <w:rFonts w:ascii="Times New Roman" w:hAnsi="Times New Roman" w:cs="Times New Roman"/>
          <w:b/>
          <w:bCs/>
        </w:rPr>
        <w:t>F</w:t>
      </w:r>
      <w:r w:rsidR="00B55624">
        <w:rPr>
          <w:rFonts w:ascii="Times New Roman" w:hAnsi="Times New Roman" w:cs="Times New Roman"/>
          <w:b/>
          <w:bCs/>
        </w:rPr>
        <w:t xml:space="preserve">actor 1 </w:t>
      </w:r>
      <w:r w:rsidR="00F05D06" w:rsidRPr="0000307D">
        <w:rPr>
          <w:rFonts w:ascii="Times New Roman" w:hAnsi="Times New Roman" w:cs="Times New Roman"/>
          <w:b/>
          <w:bCs/>
        </w:rPr>
        <w:t>“Climate Change Impacts and Adaptive Awareness”</w:t>
      </w:r>
    </w:p>
    <w:tbl>
      <w:tblPr>
        <w:tblW w:w="9350" w:type="dxa"/>
        <w:tblLook w:val="04A0" w:firstRow="1" w:lastRow="0" w:firstColumn="1" w:lastColumn="0" w:noHBand="0" w:noVBand="1"/>
      </w:tblPr>
      <w:tblGrid>
        <w:gridCol w:w="938"/>
        <w:gridCol w:w="6497"/>
        <w:gridCol w:w="1915"/>
      </w:tblGrid>
      <w:tr w:rsidR="002E243E" w:rsidRPr="002E243E" w14:paraId="3A989883" w14:textId="77777777" w:rsidTr="00B24950">
        <w:trPr>
          <w:trHeight w:val="310"/>
        </w:trPr>
        <w:tc>
          <w:tcPr>
            <w:tcW w:w="938" w:type="dxa"/>
            <w:tcBorders>
              <w:top w:val="single" w:sz="4" w:space="0" w:color="auto"/>
              <w:left w:val="single" w:sz="4" w:space="0" w:color="auto"/>
              <w:bottom w:val="single" w:sz="4" w:space="0" w:color="auto"/>
              <w:right w:val="single" w:sz="4" w:space="0" w:color="auto"/>
            </w:tcBorders>
            <w:noWrap/>
            <w:vAlign w:val="bottom"/>
            <w:hideMark/>
          </w:tcPr>
          <w:p w14:paraId="4DBD0BF4" w14:textId="77777777" w:rsidR="00F05D06" w:rsidRPr="002E243E" w:rsidRDefault="00FE484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Sl.No.</w:t>
            </w:r>
          </w:p>
        </w:tc>
        <w:tc>
          <w:tcPr>
            <w:tcW w:w="6497" w:type="dxa"/>
            <w:tcBorders>
              <w:top w:val="single" w:sz="4" w:space="0" w:color="auto"/>
              <w:left w:val="nil"/>
              <w:bottom w:val="single" w:sz="4" w:space="0" w:color="auto"/>
              <w:right w:val="single" w:sz="4" w:space="0" w:color="auto"/>
            </w:tcBorders>
            <w:noWrap/>
            <w:vAlign w:val="bottom"/>
            <w:hideMark/>
          </w:tcPr>
          <w:p w14:paraId="68806761"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Variable</w:t>
            </w:r>
          </w:p>
        </w:tc>
        <w:tc>
          <w:tcPr>
            <w:tcW w:w="1915" w:type="dxa"/>
            <w:tcBorders>
              <w:top w:val="single" w:sz="4" w:space="0" w:color="auto"/>
              <w:left w:val="nil"/>
              <w:bottom w:val="single" w:sz="4" w:space="0" w:color="auto"/>
              <w:right w:val="single" w:sz="4" w:space="0" w:color="auto"/>
            </w:tcBorders>
            <w:noWrap/>
            <w:vAlign w:val="bottom"/>
            <w:hideMark/>
          </w:tcPr>
          <w:p w14:paraId="210AE8FB"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Eigen value</w:t>
            </w:r>
          </w:p>
        </w:tc>
      </w:tr>
      <w:tr w:rsidR="002E243E" w:rsidRPr="002E243E" w14:paraId="10B340F0" w14:textId="77777777" w:rsidTr="00B24950">
        <w:trPr>
          <w:trHeight w:val="310"/>
        </w:trPr>
        <w:tc>
          <w:tcPr>
            <w:tcW w:w="938" w:type="dxa"/>
            <w:tcBorders>
              <w:top w:val="nil"/>
              <w:left w:val="single" w:sz="4" w:space="0" w:color="auto"/>
              <w:bottom w:val="single" w:sz="4" w:space="0" w:color="auto"/>
              <w:right w:val="single" w:sz="4" w:space="0" w:color="auto"/>
            </w:tcBorders>
            <w:noWrap/>
            <w:vAlign w:val="bottom"/>
            <w:hideMark/>
          </w:tcPr>
          <w:p w14:paraId="0B1F9D54"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1</w:t>
            </w:r>
          </w:p>
        </w:tc>
        <w:tc>
          <w:tcPr>
            <w:tcW w:w="6497" w:type="dxa"/>
            <w:tcBorders>
              <w:top w:val="nil"/>
              <w:left w:val="nil"/>
              <w:bottom w:val="single" w:sz="4" w:space="0" w:color="auto"/>
              <w:right w:val="single" w:sz="4" w:space="0" w:color="auto"/>
            </w:tcBorders>
            <w:noWrap/>
            <w:vAlign w:val="center"/>
            <w:hideMark/>
          </w:tcPr>
          <w:p w14:paraId="56E35AC8"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K4. Deforestation increases the impacts of climate change.</w:t>
            </w:r>
          </w:p>
        </w:tc>
        <w:tc>
          <w:tcPr>
            <w:tcW w:w="1915" w:type="dxa"/>
            <w:tcBorders>
              <w:top w:val="nil"/>
              <w:left w:val="nil"/>
              <w:bottom w:val="single" w:sz="4" w:space="0" w:color="auto"/>
              <w:right w:val="single" w:sz="4" w:space="0" w:color="auto"/>
            </w:tcBorders>
            <w:shd w:val="clear" w:color="000000" w:fill="FFFFFF"/>
            <w:noWrap/>
            <w:hideMark/>
          </w:tcPr>
          <w:p w14:paraId="6B1E9E7E"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0.724</w:t>
            </w:r>
          </w:p>
        </w:tc>
      </w:tr>
      <w:tr w:rsidR="002E243E" w:rsidRPr="002E243E" w14:paraId="6524E351" w14:textId="77777777" w:rsidTr="00B24950">
        <w:trPr>
          <w:trHeight w:val="310"/>
        </w:trPr>
        <w:tc>
          <w:tcPr>
            <w:tcW w:w="938" w:type="dxa"/>
            <w:tcBorders>
              <w:top w:val="nil"/>
              <w:left w:val="single" w:sz="4" w:space="0" w:color="auto"/>
              <w:bottom w:val="single" w:sz="4" w:space="0" w:color="auto"/>
              <w:right w:val="single" w:sz="4" w:space="0" w:color="auto"/>
            </w:tcBorders>
            <w:noWrap/>
            <w:vAlign w:val="bottom"/>
            <w:hideMark/>
          </w:tcPr>
          <w:p w14:paraId="47CEDFB9"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2</w:t>
            </w:r>
          </w:p>
        </w:tc>
        <w:tc>
          <w:tcPr>
            <w:tcW w:w="6497" w:type="dxa"/>
            <w:tcBorders>
              <w:top w:val="nil"/>
              <w:left w:val="nil"/>
              <w:bottom w:val="single" w:sz="4" w:space="0" w:color="auto"/>
              <w:right w:val="single" w:sz="4" w:space="0" w:color="auto"/>
            </w:tcBorders>
            <w:noWrap/>
            <w:vAlign w:val="center"/>
            <w:hideMark/>
          </w:tcPr>
          <w:p w14:paraId="6669A04F"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K8. Climate change affects biodiversity and ecosystems.</w:t>
            </w:r>
          </w:p>
        </w:tc>
        <w:tc>
          <w:tcPr>
            <w:tcW w:w="1915" w:type="dxa"/>
            <w:tcBorders>
              <w:top w:val="nil"/>
              <w:left w:val="nil"/>
              <w:bottom w:val="single" w:sz="4" w:space="0" w:color="auto"/>
              <w:right w:val="single" w:sz="4" w:space="0" w:color="auto"/>
            </w:tcBorders>
            <w:shd w:val="clear" w:color="000000" w:fill="FFFFFF"/>
            <w:noWrap/>
            <w:hideMark/>
          </w:tcPr>
          <w:p w14:paraId="7D37EA4F"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0.417</w:t>
            </w:r>
          </w:p>
        </w:tc>
      </w:tr>
      <w:tr w:rsidR="002E243E" w:rsidRPr="002E243E" w14:paraId="5EFBE4FB" w14:textId="77777777" w:rsidTr="00B24950">
        <w:trPr>
          <w:trHeight w:val="310"/>
        </w:trPr>
        <w:tc>
          <w:tcPr>
            <w:tcW w:w="938" w:type="dxa"/>
            <w:tcBorders>
              <w:top w:val="nil"/>
              <w:left w:val="single" w:sz="4" w:space="0" w:color="auto"/>
              <w:bottom w:val="single" w:sz="4" w:space="0" w:color="auto"/>
              <w:right w:val="single" w:sz="4" w:space="0" w:color="auto"/>
            </w:tcBorders>
            <w:noWrap/>
            <w:vAlign w:val="bottom"/>
            <w:hideMark/>
          </w:tcPr>
          <w:p w14:paraId="533175C3"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3</w:t>
            </w:r>
          </w:p>
        </w:tc>
        <w:tc>
          <w:tcPr>
            <w:tcW w:w="6497" w:type="dxa"/>
            <w:tcBorders>
              <w:top w:val="nil"/>
              <w:left w:val="nil"/>
              <w:bottom w:val="single" w:sz="4" w:space="0" w:color="auto"/>
              <w:right w:val="single" w:sz="4" w:space="0" w:color="auto"/>
            </w:tcBorders>
            <w:noWrap/>
            <w:vAlign w:val="center"/>
            <w:hideMark/>
          </w:tcPr>
          <w:p w14:paraId="2B7FA3CA"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P9. Communities can adapt to climate change with proper planning.</w:t>
            </w:r>
          </w:p>
        </w:tc>
        <w:tc>
          <w:tcPr>
            <w:tcW w:w="1915" w:type="dxa"/>
            <w:tcBorders>
              <w:top w:val="nil"/>
              <w:left w:val="nil"/>
              <w:bottom w:val="single" w:sz="4" w:space="0" w:color="auto"/>
              <w:right w:val="single" w:sz="4" w:space="0" w:color="auto"/>
            </w:tcBorders>
            <w:shd w:val="clear" w:color="000000" w:fill="FFFFFF"/>
            <w:noWrap/>
            <w:hideMark/>
          </w:tcPr>
          <w:p w14:paraId="5ABB5014"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0.295</w:t>
            </w:r>
          </w:p>
        </w:tc>
      </w:tr>
      <w:tr w:rsidR="002E243E" w:rsidRPr="002E243E" w14:paraId="531940F2" w14:textId="77777777" w:rsidTr="00B24950">
        <w:trPr>
          <w:trHeight w:val="310"/>
        </w:trPr>
        <w:tc>
          <w:tcPr>
            <w:tcW w:w="938" w:type="dxa"/>
            <w:tcBorders>
              <w:top w:val="nil"/>
              <w:left w:val="single" w:sz="4" w:space="0" w:color="auto"/>
              <w:bottom w:val="single" w:sz="4" w:space="0" w:color="auto"/>
              <w:right w:val="single" w:sz="4" w:space="0" w:color="auto"/>
            </w:tcBorders>
            <w:noWrap/>
            <w:vAlign w:val="bottom"/>
            <w:hideMark/>
          </w:tcPr>
          <w:p w14:paraId="008C6999"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4</w:t>
            </w:r>
          </w:p>
        </w:tc>
        <w:tc>
          <w:tcPr>
            <w:tcW w:w="6497" w:type="dxa"/>
            <w:tcBorders>
              <w:top w:val="nil"/>
              <w:left w:val="nil"/>
              <w:bottom w:val="single" w:sz="4" w:space="0" w:color="auto"/>
              <w:right w:val="single" w:sz="4" w:space="0" w:color="auto"/>
            </w:tcBorders>
            <w:noWrap/>
            <w:vAlign w:val="center"/>
            <w:hideMark/>
          </w:tcPr>
          <w:p w14:paraId="25BBC217"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K3. Greenhouse gases trap heat in the Earth’s atmosphere.</w:t>
            </w:r>
          </w:p>
        </w:tc>
        <w:tc>
          <w:tcPr>
            <w:tcW w:w="1915" w:type="dxa"/>
            <w:tcBorders>
              <w:top w:val="nil"/>
              <w:left w:val="nil"/>
              <w:bottom w:val="single" w:sz="4" w:space="0" w:color="auto"/>
              <w:right w:val="single" w:sz="4" w:space="0" w:color="auto"/>
            </w:tcBorders>
            <w:shd w:val="clear" w:color="000000" w:fill="FFFFFF"/>
            <w:noWrap/>
            <w:hideMark/>
          </w:tcPr>
          <w:p w14:paraId="2F11A5FA"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0.295</w:t>
            </w:r>
          </w:p>
        </w:tc>
      </w:tr>
      <w:tr w:rsidR="002E243E" w:rsidRPr="002E243E" w14:paraId="7B291FAF" w14:textId="77777777" w:rsidTr="00B24950">
        <w:trPr>
          <w:trHeight w:val="310"/>
        </w:trPr>
        <w:tc>
          <w:tcPr>
            <w:tcW w:w="938" w:type="dxa"/>
            <w:tcBorders>
              <w:top w:val="nil"/>
              <w:left w:val="single" w:sz="4" w:space="0" w:color="auto"/>
              <w:bottom w:val="single" w:sz="4" w:space="0" w:color="auto"/>
              <w:right w:val="single" w:sz="4" w:space="0" w:color="auto"/>
            </w:tcBorders>
            <w:noWrap/>
            <w:vAlign w:val="bottom"/>
            <w:hideMark/>
          </w:tcPr>
          <w:p w14:paraId="0ADD734C"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5</w:t>
            </w:r>
          </w:p>
        </w:tc>
        <w:tc>
          <w:tcPr>
            <w:tcW w:w="6497" w:type="dxa"/>
            <w:tcBorders>
              <w:top w:val="nil"/>
              <w:left w:val="nil"/>
              <w:bottom w:val="single" w:sz="4" w:space="0" w:color="auto"/>
              <w:right w:val="single" w:sz="4" w:space="0" w:color="auto"/>
            </w:tcBorders>
            <w:noWrap/>
            <w:vAlign w:val="center"/>
            <w:hideMark/>
          </w:tcPr>
          <w:p w14:paraId="6C9CF1A4"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K10. Individual actions can contribute to climate change mitigation.</w:t>
            </w:r>
          </w:p>
        </w:tc>
        <w:tc>
          <w:tcPr>
            <w:tcW w:w="1915" w:type="dxa"/>
            <w:tcBorders>
              <w:top w:val="nil"/>
              <w:left w:val="nil"/>
              <w:bottom w:val="single" w:sz="4" w:space="0" w:color="auto"/>
              <w:right w:val="single" w:sz="4" w:space="0" w:color="auto"/>
            </w:tcBorders>
            <w:shd w:val="clear" w:color="000000" w:fill="FFFFFF"/>
            <w:noWrap/>
            <w:hideMark/>
          </w:tcPr>
          <w:p w14:paraId="5BEF01E9"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0.274</w:t>
            </w:r>
          </w:p>
        </w:tc>
      </w:tr>
      <w:tr w:rsidR="002E243E" w:rsidRPr="002E243E" w14:paraId="045D0BCF" w14:textId="77777777" w:rsidTr="00B24950">
        <w:trPr>
          <w:trHeight w:val="310"/>
        </w:trPr>
        <w:tc>
          <w:tcPr>
            <w:tcW w:w="938" w:type="dxa"/>
            <w:tcBorders>
              <w:top w:val="nil"/>
              <w:left w:val="single" w:sz="4" w:space="0" w:color="auto"/>
              <w:bottom w:val="single" w:sz="4" w:space="0" w:color="auto"/>
              <w:right w:val="single" w:sz="4" w:space="0" w:color="auto"/>
            </w:tcBorders>
            <w:noWrap/>
            <w:vAlign w:val="bottom"/>
            <w:hideMark/>
          </w:tcPr>
          <w:p w14:paraId="73B166D2"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6</w:t>
            </w:r>
          </w:p>
        </w:tc>
        <w:tc>
          <w:tcPr>
            <w:tcW w:w="6497" w:type="dxa"/>
            <w:tcBorders>
              <w:top w:val="nil"/>
              <w:left w:val="nil"/>
              <w:bottom w:val="single" w:sz="4" w:space="0" w:color="auto"/>
              <w:right w:val="single" w:sz="4" w:space="0" w:color="auto"/>
            </w:tcBorders>
            <w:noWrap/>
            <w:vAlign w:val="center"/>
            <w:hideMark/>
          </w:tcPr>
          <w:p w14:paraId="77C27601"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K5. Climate change can cause floods, droughts, and sea-level rise.</w:t>
            </w:r>
          </w:p>
        </w:tc>
        <w:tc>
          <w:tcPr>
            <w:tcW w:w="1915" w:type="dxa"/>
            <w:tcBorders>
              <w:top w:val="nil"/>
              <w:left w:val="nil"/>
              <w:bottom w:val="single" w:sz="4" w:space="0" w:color="auto"/>
              <w:right w:val="single" w:sz="4" w:space="0" w:color="auto"/>
            </w:tcBorders>
            <w:shd w:val="clear" w:color="000000" w:fill="FFFFFF"/>
            <w:noWrap/>
            <w:hideMark/>
          </w:tcPr>
          <w:p w14:paraId="7A35FDF8"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0.267</w:t>
            </w:r>
          </w:p>
        </w:tc>
      </w:tr>
    </w:tbl>
    <w:p w14:paraId="009AA94B" w14:textId="77777777" w:rsidR="00F05D06" w:rsidRDefault="00F05D06" w:rsidP="00F05D06">
      <w:pPr>
        <w:spacing w:line="360" w:lineRule="auto"/>
        <w:jc w:val="both"/>
        <w:rPr>
          <w:rFonts w:ascii="Times New Roman" w:hAnsi="Times New Roman" w:cs="Times New Roman"/>
        </w:rPr>
      </w:pPr>
    </w:p>
    <w:p w14:paraId="485D525A" w14:textId="77777777" w:rsidR="00AC01B8" w:rsidRDefault="00AC01B8" w:rsidP="00F05D06">
      <w:pPr>
        <w:spacing w:line="360" w:lineRule="auto"/>
        <w:jc w:val="both"/>
        <w:rPr>
          <w:rFonts w:ascii="Times New Roman" w:hAnsi="Times New Roman" w:cs="Times New Roman"/>
        </w:rPr>
      </w:pPr>
    </w:p>
    <w:p w14:paraId="3F2D11B3" w14:textId="77777777" w:rsidR="00AC01B8" w:rsidRPr="002E243E" w:rsidRDefault="00F70473" w:rsidP="00B626EE">
      <w:pPr>
        <w:spacing w:line="360" w:lineRule="auto"/>
        <w:jc w:val="both"/>
        <w:rPr>
          <w:rFonts w:ascii="Times New Roman" w:hAnsi="Times New Roman" w:cs="Times New Roman"/>
        </w:rPr>
      </w:pPr>
      <w:r>
        <w:rPr>
          <w:rFonts w:ascii="Times New Roman" w:hAnsi="Times New Roman" w:cs="Times New Roman"/>
        </w:rPr>
        <w:t xml:space="preserve">6.1 </w:t>
      </w:r>
      <w:r w:rsidR="00AC01B8" w:rsidRPr="002E243E">
        <w:rPr>
          <w:rFonts w:ascii="Times New Roman" w:hAnsi="Times New Roman" w:cs="Times New Roman"/>
        </w:rPr>
        <w:t xml:space="preserve">Factor 1 </w:t>
      </w:r>
      <w:r w:rsidR="00B626EE" w:rsidRPr="002E243E">
        <w:rPr>
          <w:rFonts w:ascii="Times New Roman" w:hAnsi="Times New Roman" w:cs="Times New Roman"/>
        </w:rPr>
        <w:t>“Climate Change Impacts and Adaptive Awareness”</w:t>
      </w:r>
    </w:p>
    <w:p w14:paraId="3F0CDE83" w14:textId="77777777" w:rsidR="00F05D06" w:rsidRPr="002E243E" w:rsidRDefault="00F05D06" w:rsidP="00F05D06">
      <w:pPr>
        <w:spacing w:line="360" w:lineRule="auto"/>
        <w:jc w:val="both"/>
        <w:rPr>
          <w:rFonts w:ascii="Times New Roman" w:hAnsi="Times New Roman" w:cs="Times New Roman"/>
        </w:rPr>
      </w:pPr>
      <w:r w:rsidRPr="002E243E">
        <w:rPr>
          <w:rFonts w:ascii="Times New Roman" w:hAnsi="Times New Roman" w:cs="Times New Roman"/>
        </w:rPr>
        <w:t xml:space="preserve">The exploratory factor analysis revealed a distinct factor comprising six items related to the causes, impacts, and responses to climate change. </w:t>
      </w:r>
      <w:r w:rsidR="009E2636">
        <w:rPr>
          <w:rFonts w:ascii="Times New Roman" w:hAnsi="Times New Roman" w:cs="Times New Roman"/>
        </w:rPr>
        <w:t>(Table 4).</w:t>
      </w:r>
      <w:r w:rsidRPr="002E243E">
        <w:rPr>
          <w:rFonts w:ascii="Times New Roman" w:hAnsi="Times New Roman" w:cs="Times New Roman"/>
        </w:rPr>
        <w:t xml:space="preserve">The item with the highest loading </w:t>
      </w:r>
      <w:r w:rsidRPr="002E243E">
        <w:rPr>
          <w:rFonts w:ascii="Times New Roman" w:hAnsi="Times New Roman" w:cs="Times New Roman"/>
        </w:rPr>
        <w:lastRenderedPageBreak/>
        <w:t xml:space="preserve">was </w:t>
      </w:r>
      <w:r w:rsidRPr="002E243E">
        <w:rPr>
          <w:rFonts w:ascii="Times New Roman" w:hAnsi="Times New Roman" w:cs="Times New Roman"/>
          <w:i/>
          <w:iCs/>
        </w:rPr>
        <w:t>K4 (Deforestation increases the impacts of climate change)</w:t>
      </w:r>
      <w:r w:rsidRPr="002E243E">
        <w:rPr>
          <w:rFonts w:ascii="Times New Roman" w:hAnsi="Times New Roman" w:cs="Times New Roman"/>
        </w:rPr>
        <w:t xml:space="preserve"> (loading = 0.724), indicating that students strongly associated land-use change with climate change impacts. This was followed by </w:t>
      </w:r>
      <w:r w:rsidRPr="002E243E">
        <w:rPr>
          <w:rFonts w:ascii="Times New Roman" w:hAnsi="Times New Roman" w:cs="Times New Roman"/>
          <w:i/>
          <w:iCs/>
        </w:rPr>
        <w:t>K8 (Climate change affects biodiversity and ecosystems)</w:t>
      </w:r>
      <w:r w:rsidRPr="002E243E">
        <w:rPr>
          <w:rFonts w:ascii="Times New Roman" w:hAnsi="Times New Roman" w:cs="Times New Roman"/>
        </w:rPr>
        <w:t xml:space="preserve"> (loading = 0.417), reflecting awareness of ecological consequences.Items related to adaptation and mitigation, such as </w:t>
      </w:r>
      <w:r w:rsidRPr="002E243E">
        <w:rPr>
          <w:rFonts w:ascii="Times New Roman" w:hAnsi="Times New Roman" w:cs="Times New Roman"/>
          <w:i/>
          <w:iCs/>
        </w:rPr>
        <w:t>P9 (Communities can adapt to climate change with proper planning)</w:t>
      </w:r>
      <w:r w:rsidRPr="002E243E">
        <w:rPr>
          <w:rFonts w:ascii="Times New Roman" w:hAnsi="Times New Roman" w:cs="Times New Roman"/>
        </w:rPr>
        <w:t xml:space="preserve"> (loading = 0.295) and </w:t>
      </w:r>
      <w:r w:rsidRPr="002E243E">
        <w:rPr>
          <w:rFonts w:ascii="Times New Roman" w:hAnsi="Times New Roman" w:cs="Times New Roman"/>
          <w:i/>
          <w:iCs/>
        </w:rPr>
        <w:t>K10 (Individual actions can contribute to climate change mitigation)</w:t>
      </w:r>
      <w:r w:rsidRPr="002E243E">
        <w:rPr>
          <w:rFonts w:ascii="Times New Roman" w:hAnsi="Times New Roman" w:cs="Times New Roman"/>
        </w:rPr>
        <w:t xml:space="preserve"> (loading = 0.274), suggest that students recognize both collective and individual roles in addressing climate change. Additionally, the inclusion of </w:t>
      </w:r>
      <w:r w:rsidRPr="002E243E">
        <w:rPr>
          <w:rFonts w:ascii="Times New Roman" w:hAnsi="Times New Roman" w:cs="Times New Roman"/>
          <w:i/>
          <w:iCs/>
        </w:rPr>
        <w:t>K3 (Greenhouse gases trap heat in the Earth’s atmosphere)</w:t>
      </w:r>
      <w:r w:rsidRPr="002E243E">
        <w:rPr>
          <w:rFonts w:ascii="Times New Roman" w:hAnsi="Times New Roman" w:cs="Times New Roman"/>
        </w:rPr>
        <w:t xml:space="preserve"> (loading = 0.295) indicates basic understanding of the scientific mechanism underlying climate change, while </w:t>
      </w:r>
      <w:r w:rsidRPr="002E243E">
        <w:rPr>
          <w:rFonts w:ascii="Times New Roman" w:hAnsi="Times New Roman" w:cs="Times New Roman"/>
          <w:i/>
          <w:iCs/>
        </w:rPr>
        <w:t>K5 (Climate change can cause floods, droughts, and sea-level rise)</w:t>
      </w:r>
      <w:r w:rsidRPr="002E243E">
        <w:rPr>
          <w:rFonts w:ascii="Times New Roman" w:hAnsi="Times New Roman" w:cs="Times New Roman"/>
        </w:rPr>
        <w:t xml:space="preserve"> (loading = 0.267) highlights awareness of climate-related hazards.Overall, this factor reflects an integrated understanding of climate change processes, impacts, and adaptive responses, suggesting that students perceive climate change as a multifaceted issue linking environmental degradation, scientific causes, and societal action.Suggested Title for the </w:t>
      </w:r>
      <w:r w:rsidR="003174B5" w:rsidRPr="002E243E">
        <w:rPr>
          <w:rFonts w:ascii="Times New Roman" w:hAnsi="Times New Roman" w:cs="Times New Roman"/>
        </w:rPr>
        <w:t>factor Dimension</w:t>
      </w:r>
      <w:r w:rsidR="008C0629">
        <w:rPr>
          <w:rFonts w:ascii="Times New Roman" w:hAnsi="Times New Roman" w:cs="Times New Roman"/>
        </w:rPr>
        <w:t xml:space="preserve"> </w:t>
      </w:r>
      <w:r w:rsidR="002366ED" w:rsidRPr="002E243E">
        <w:rPr>
          <w:rFonts w:ascii="Times New Roman" w:hAnsi="Times New Roman" w:cs="Times New Roman"/>
        </w:rPr>
        <w:t>is “</w:t>
      </w:r>
      <w:r w:rsidRPr="002E243E">
        <w:rPr>
          <w:rFonts w:ascii="Times New Roman" w:hAnsi="Times New Roman" w:cs="Times New Roman"/>
        </w:rPr>
        <w:t>Climate Change Impacts and Adaptive Awareness”</w:t>
      </w:r>
    </w:p>
    <w:p w14:paraId="6BC1234D" w14:textId="77777777" w:rsidR="00F05D06" w:rsidRPr="002E243E" w:rsidRDefault="00F05D06" w:rsidP="00F05D06">
      <w:pPr>
        <w:spacing w:line="360" w:lineRule="auto"/>
        <w:jc w:val="both"/>
        <w:rPr>
          <w:rFonts w:ascii="Times New Roman" w:hAnsi="Times New Roman" w:cs="Times New Roman"/>
        </w:rPr>
      </w:pPr>
    </w:p>
    <w:p w14:paraId="6B742766" w14:textId="2D67E95B" w:rsidR="00F05D06" w:rsidRPr="002E243E" w:rsidRDefault="00B55624" w:rsidP="00F05D06">
      <w:pPr>
        <w:spacing w:line="360" w:lineRule="auto"/>
        <w:jc w:val="both"/>
        <w:rPr>
          <w:rFonts w:ascii="Times New Roman" w:hAnsi="Times New Roman" w:cs="Times New Roman"/>
        </w:rPr>
      </w:pPr>
      <w:r>
        <w:rPr>
          <w:rFonts w:ascii="Times New Roman" w:hAnsi="Times New Roman" w:cs="Times New Roman"/>
        </w:rPr>
        <w:t xml:space="preserve">Table 5 </w:t>
      </w:r>
      <w:r w:rsidR="00F05D06" w:rsidRPr="002E243E">
        <w:rPr>
          <w:rFonts w:ascii="Times New Roman" w:hAnsi="Times New Roman" w:cs="Times New Roman"/>
        </w:rPr>
        <w:t>Factor 2 Local Climate Vulnerability and Educational Responsibility</w:t>
      </w:r>
    </w:p>
    <w:tbl>
      <w:tblPr>
        <w:tblW w:w="9350" w:type="dxa"/>
        <w:tblLook w:val="04A0" w:firstRow="1" w:lastRow="0" w:firstColumn="1" w:lastColumn="0" w:noHBand="0" w:noVBand="1"/>
      </w:tblPr>
      <w:tblGrid>
        <w:gridCol w:w="925"/>
        <w:gridCol w:w="7019"/>
        <w:gridCol w:w="1406"/>
      </w:tblGrid>
      <w:tr w:rsidR="002E243E" w:rsidRPr="002E243E" w14:paraId="1E07F299" w14:textId="77777777" w:rsidTr="00B24950">
        <w:trPr>
          <w:trHeight w:val="290"/>
        </w:trPr>
        <w:tc>
          <w:tcPr>
            <w:tcW w:w="925" w:type="dxa"/>
            <w:tcBorders>
              <w:top w:val="single" w:sz="4" w:space="0" w:color="auto"/>
              <w:left w:val="single" w:sz="4" w:space="0" w:color="auto"/>
              <w:bottom w:val="single" w:sz="4" w:space="0" w:color="auto"/>
              <w:right w:val="single" w:sz="4" w:space="0" w:color="auto"/>
            </w:tcBorders>
            <w:noWrap/>
            <w:vAlign w:val="bottom"/>
            <w:hideMark/>
          </w:tcPr>
          <w:p w14:paraId="62185995" w14:textId="77777777" w:rsidR="00F05D06" w:rsidRPr="002E243E" w:rsidRDefault="006C74EC"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Sl. No.</w:t>
            </w:r>
          </w:p>
        </w:tc>
        <w:tc>
          <w:tcPr>
            <w:tcW w:w="7019" w:type="dxa"/>
            <w:tcBorders>
              <w:top w:val="single" w:sz="4" w:space="0" w:color="auto"/>
              <w:left w:val="nil"/>
              <w:bottom w:val="single" w:sz="4" w:space="0" w:color="auto"/>
              <w:right w:val="single" w:sz="4" w:space="0" w:color="auto"/>
            </w:tcBorders>
            <w:noWrap/>
            <w:vAlign w:val="bottom"/>
            <w:hideMark/>
          </w:tcPr>
          <w:p w14:paraId="5B3187C3"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Variable</w:t>
            </w:r>
          </w:p>
        </w:tc>
        <w:tc>
          <w:tcPr>
            <w:tcW w:w="1406" w:type="dxa"/>
            <w:tcBorders>
              <w:top w:val="single" w:sz="4" w:space="0" w:color="auto"/>
              <w:left w:val="nil"/>
              <w:bottom w:val="single" w:sz="4" w:space="0" w:color="auto"/>
              <w:right w:val="single" w:sz="4" w:space="0" w:color="auto"/>
            </w:tcBorders>
            <w:noWrap/>
            <w:vAlign w:val="bottom"/>
            <w:hideMark/>
          </w:tcPr>
          <w:p w14:paraId="16322D7E"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Eigen Value</w:t>
            </w:r>
          </w:p>
        </w:tc>
      </w:tr>
      <w:tr w:rsidR="002E243E" w:rsidRPr="002E243E" w14:paraId="3E1A5C5A" w14:textId="77777777" w:rsidTr="00B24950">
        <w:trPr>
          <w:trHeight w:val="310"/>
        </w:trPr>
        <w:tc>
          <w:tcPr>
            <w:tcW w:w="925" w:type="dxa"/>
            <w:tcBorders>
              <w:top w:val="nil"/>
              <w:left w:val="single" w:sz="4" w:space="0" w:color="auto"/>
              <w:bottom w:val="single" w:sz="4" w:space="0" w:color="auto"/>
              <w:right w:val="single" w:sz="4" w:space="0" w:color="auto"/>
            </w:tcBorders>
            <w:noWrap/>
            <w:vAlign w:val="bottom"/>
            <w:hideMark/>
          </w:tcPr>
          <w:p w14:paraId="31F2976C"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1</w:t>
            </w:r>
          </w:p>
        </w:tc>
        <w:tc>
          <w:tcPr>
            <w:tcW w:w="7019" w:type="dxa"/>
            <w:tcBorders>
              <w:top w:val="nil"/>
              <w:left w:val="nil"/>
              <w:bottom w:val="single" w:sz="4" w:space="0" w:color="auto"/>
              <w:right w:val="single" w:sz="4" w:space="0" w:color="auto"/>
            </w:tcBorders>
            <w:noWrap/>
            <w:vAlign w:val="center"/>
            <w:hideMark/>
          </w:tcPr>
          <w:p w14:paraId="42A7DAC8"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K5. Climate change can cause floods, droughts, and sea-level rise.</w:t>
            </w:r>
          </w:p>
        </w:tc>
        <w:tc>
          <w:tcPr>
            <w:tcW w:w="1406" w:type="dxa"/>
            <w:tcBorders>
              <w:top w:val="nil"/>
              <w:left w:val="nil"/>
              <w:bottom w:val="single" w:sz="4" w:space="0" w:color="auto"/>
              <w:right w:val="single" w:sz="4" w:space="0" w:color="auto"/>
            </w:tcBorders>
            <w:shd w:val="clear" w:color="000000" w:fill="FFFFFF"/>
            <w:noWrap/>
            <w:hideMark/>
          </w:tcPr>
          <w:p w14:paraId="3C810E9C"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0.641</w:t>
            </w:r>
          </w:p>
        </w:tc>
      </w:tr>
      <w:tr w:rsidR="002E243E" w:rsidRPr="002E243E" w14:paraId="1B59AAF3" w14:textId="77777777" w:rsidTr="00B24950">
        <w:trPr>
          <w:trHeight w:val="310"/>
        </w:trPr>
        <w:tc>
          <w:tcPr>
            <w:tcW w:w="925" w:type="dxa"/>
            <w:tcBorders>
              <w:top w:val="nil"/>
              <w:left w:val="single" w:sz="4" w:space="0" w:color="auto"/>
              <w:bottom w:val="single" w:sz="4" w:space="0" w:color="auto"/>
              <w:right w:val="single" w:sz="4" w:space="0" w:color="auto"/>
            </w:tcBorders>
            <w:noWrap/>
            <w:vAlign w:val="bottom"/>
            <w:hideMark/>
          </w:tcPr>
          <w:p w14:paraId="1455AED5"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2</w:t>
            </w:r>
          </w:p>
        </w:tc>
        <w:tc>
          <w:tcPr>
            <w:tcW w:w="7019" w:type="dxa"/>
            <w:tcBorders>
              <w:top w:val="nil"/>
              <w:left w:val="nil"/>
              <w:bottom w:val="single" w:sz="4" w:space="0" w:color="auto"/>
              <w:right w:val="single" w:sz="4" w:space="0" w:color="auto"/>
            </w:tcBorders>
            <w:noWrap/>
            <w:vAlign w:val="center"/>
            <w:hideMark/>
          </w:tcPr>
          <w:p w14:paraId="3620D574"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K6. Kerala is vulnerable to climate-related disasters due to climate change.</w:t>
            </w:r>
          </w:p>
        </w:tc>
        <w:tc>
          <w:tcPr>
            <w:tcW w:w="1406" w:type="dxa"/>
            <w:tcBorders>
              <w:top w:val="nil"/>
              <w:left w:val="nil"/>
              <w:bottom w:val="single" w:sz="4" w:space="0" w:color="auto"/>
              <w:right w:val="single" w:sz="4" w:space="0" w:color="auto"/>
            </w:tcBorders>
            <w:shd w:val="clear" w:color="000000" w:fill="FFFFFF"/>
            <w:noWrap/>
            <w:hideMark/>
          </w:tcPr>
          <w:p w14:paraId="24A9A633"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0.600</w:t>
            </w:r>
          </w:p>
        </w:tc>
      </w:tr>
      <w:tr w:rsidR="00F05D06" w:rsidRPr="002E243E" w14:paraId="1466C2DF" w14:textId="77777777" w:rsidTr="00B24950">
        <w:trPr>
          <w:trHeight w:val="310"/>
        </w:trPr>
        <w:tc>
          <w:tcPr>
            <w:tcW w:w="925" w:type="dxa"/>
            <w:tcBorders>
              <w:top w:val="nil"/>
              <w:left w:val="single" w:sz="4" w:space="0" w:color="auto"/>
              <w:bottom w:val="single" w:sz="4" w:space="0" w:color="auto"/>
              <w:right w:val="single" w:sz="4" w:space="0" w:color="auto"/>
            </w:tcBorders>
            <w:noWrap/>
            <w:vAlign w:val="bottom"/>
            <w:hideMark/>
          </w:tcPr>
          <w:p w14:paraId="59FFFD80"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3</w:t>
            </w:r>
          </w:p>
        </w:tc>
        <w:tc>
          <w:tcPr>
            <w:tcW w:w="7019" w:type="dxa"/>
            <w:tcBorders>
              <w:top w:val="nil"/>
              <w:left w:val="nil"/>
              <w:bottom w:val="single" w:sz="4" w:space="0" w:color="auto"/>
              <w:right w:val="single" w:sz="4" w:space="0" w:color="auto"/>
            </w:tcBorders>
            <w:noWrap/>
            <w:vAlign w:val="center"/>
            <w:hideMark/>
          </w:tcPr>
          <w:p w14:paraId="4CACED71"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A4. Schools should play an important role in climate change education.</w:t>
            </w:r>
          </w:p>
        </w:tc>
        <w:tc>
          <w:tcPr>
            <w:tcW w:w="1406" w:type="dxa"/>
            <w:tcBorders>
              <w:top w:val="nil"/>
              <w:left w:val="nil"/>
              <w:bottom w:val="single" w:sz="4" w:space="0" w:color="auto"/>
              <w:right w:val="single" w:sz="4" w:space="0" w:color="auto"/>
            </w:tcBorders>
            <w:shd w:val="clear" w:color="000000" w:fill="FFFFFF"/>
            <w:noWrap/>
            <w:hideMark/>
          </w:tcPr>
          <w:p w14:paraId="211DEF01"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0.489</w:t>
            </w:r>
          </w:p>
        </w:tc>
      </w:tr>
    </w:tbl>
    <w:p w14:paraId="454E9FC1" w14:textId="77777777" w:rsidR="00F05D06" w:rsidRDefault="00F05D06" w:rsidP="00F05D06">
      <w:pPr>
        <w:spacing w:line="360" w:lineRule="auto"/>
        <w:jc w:val="both"/>
        <w:rPr>
          <w:rFonts w:ascii="Times New Roman" w:hAnsi="Times New Roman" w:cs="Times New Roman"/>
        </w:rPr>
      </w:pPr>
    </w:p>
    <w:p w14:paraId="74539889" w14:textId="77777777" w:rsidR="00F70473" w:rsidRPr="002E243E" w:rsidRDefault="00F70473" w:rsidP="00F05D06">
      <w:pPr>
        <w:spacing w:line="360" w:lineRule="auto"/>
        <w:jc w:val="both"/>
        <w:rPr>
          <w:rFonts w:ascii="Times New Roman" w:hAnsi="Times New Roman" w:cs="Times New Roman"/>
        </w:rPr>
      </w:pPr>
      <w:r>
        <w:rPr>
          <w:rFonts w:ascii="Times New Roman" w:hAnsi="Times New Roman" w:cs="Times New Roman"/>
        </w:rPr>
        <w:t xml:space="preserve">6.2  </w:t>
      </w:r>
      <w:r w:rsidRPr="002E243E">
        <w:rPr>
          <w:rFonts w:ascii="Times New Roman" w:hAnsi="Times New Roman" w:cs="Times New Roman"/>
        </w:rPr>
        <w:t>Factor 2 “Local Climate Vulnerability and Educational Responsibility</w:t>
      </w:r>
    </w:p>
    <w:p w14:paraId="460FAF6A" w14:textId="77777777" w:rsidR="00F05D06" w:rsidRPr="002E243E" w:rsidRDefault="00F05D06" w:rsidP="00F05D06">
      <w:pPr>
        <w:spacing w:line="360" w:lineRule="auto"/>
        <w:jc w:val="both"/>
        <w:rPr>
          <w:rFonts w:ascii="Times New Roman" w:hAnsi="Times New Roman" w:cs="Times New Roman"/>
        </w:rPr>
      </w:pPr>
      <w:r w:rsidRPr="002E243E">
        <w:rPr>
          <w:rFonts w:ascii="Times New Roman" w:hAnsi="Times New Roman" w:cs="Times New Roman"/>
        </w:rPr>
        <w:t>This factor comprises three items that reflect students’ understanding of local climate risks and the role of education in addressing climate change.</w:t>
      </w:r>
      <w:r w:rsidR="009E2636">
        <w:rPr>
          <w:rFonts w:ascii="Times New Roman" w:hAnsi="Times New Roman" w:cs="Times New Roman"/>
        </w:rPr>
        <w:t xml:space="preserve"> (Table 5)</w:t>
      </w:r>
      <w:r w:rsidRPr="002E243E">
        <w:rPr>
          <w:rFonts w:ascii="Times New Roman" w:hAnsi="Times New Roman" w:cs="Times New Roman"/>
        </w:rPr>
        <w:t xml:space="preserve"> The item with the highest loading was </w:t>
      </w:r>
      <w:r w:rsidRPr="002E243E">
        <w:rPr>
          <w:rFonts w:ascii="Times New Roman" w:hAnsi="Times New Roman" w:cs="Times New Roman"/>
          <w:i/>
          <w:iCs/>
        </w:rPr>
        <w:t>K5 (Climate change can cause floods, droughts, and sea-level rise)</w:t>
      </w:r>
      <w:r w:rsidRPr="002E243E">
        <w:rPr>
          <w:rFonts w:ascii="Times New Roman" w:hAnsi="Times New Roman" w:cs="Times New Roman"/>
        </w:rPr>
        <w:t xml:space="preserve"> (loading = 0.641), indicating strong awareness of climate-induced hazards. This was closely followed by </w:t>
      </w:r>
      <w:r w:rsidRPr="002E243E">
        <w:rPr>
          <w:rFonts w:ascii="Times New Roman" w:hAnsi="Times New Roman" w:cs="Times New Roman"/>
          <w:i/>
          <w:iCs/>
        </w:rPr>
        <w:t>K6 (Kerala is vulnerable to climate-related disasters due to climate change)</w:t>
      </w:r>
      <w:r w:rsidRPr="002E243E">
        <w:rPr>
          <w:rFonts w:ascii="Times New Roman" w:hAnsi="Times New Roman" w:cs="Times New Roman"/>
        </w:rPr>
        <w:t xml:space="preserve"> (loading = </w:t>
      </w:r>
      <w:r w:rsidRPr="002E243E">
        <w:rPr>
          <w:rFonts w:ascii="Times New Roman" w:hAnsi="Times New Roman" w:cs="Times New Roman"/>
        </w:rPr>
        <w:lastRenderedPageBreak/>
        <w:t xml:space="preserve">0.600), highlighting students’ recognition of the regional susceptibility of Kerala to climate change impacts.The inclusion of </w:t>
      </w:r>
      <w:r w:rsidRPr="002E243E">
        <w:rPr>
          <w:rFonts w:ascii="Times New Roman" w:hAnsi="Times New Roman" w:cs="Times New Roman"/>
          <w:i/>
          <w:iCs/>
        </w:rPr>
        <w:t>A4 (Schools should play an important role in climate change education)</w:t>
      </w:r>
      <w:r w:rsidRPr="002E243E">
        <w:rPr>
          <w:rFonts w:ascii="Times New Roman" w:hAnsi="Times New Roman" w:cs="Times New Roman"/>
        </w:rPr>
        <w:t xml:space="preserve"> (loading = 0.489) suggests that students associate local climate risks with the need for institutional and educational responses. Together, these items indicate that students not only perceive climate change as a global phenomenon but also recognize its local consequences and the importance of education in building resilience.Overall, this factor represents a localized and action-oriented understanding of climate change, emphasizing both environmental vulnerability and the role of schools in climate awareness and preparedness.</w:t>
      </w:r>
    </w:p>
    <w:p w14:paraId="62C941DC" w14:textId="77777777" w:rsidR="00F05D06" w:rsidRPr="002E243E" w:rsidRDefault="00F70473" w:rsidP="00F05D06">
      <w:pPr>
        <w:spacing w:line="360" w:lineRule="auto"/>
        <w:jc w:val="both"/>
        <w:rPr>
          <w:rFonts w:ascii="Times New Roman" w:hAnsi="Times New Roman" w:cs="Times New Roman"/>
        </w:rPr>
      </w:pPr>
      <w:r>
        <w:rPr>
          <w:rFonts w:ascii="Times New Roman" w:hAnsi="Times New Roman" w:cs="Times New Roman"/>
        </w:rPr>
        <w:t xml:space="preserve">Table  6 </w:t>
      </w:r>
      <w:r w:rsidR="00F05D06" w:rsidRPr="002E243E">
        <w:rPr>
          <w:rFonts w:ascii="Times New Roman" w:hAnsi="Times New Roman" w:cs="Times New Roman"/>
        </w:rPr>
        <w:t xml:space="preserve">Factor </w:t>
      </w:r>
      <w:r>
        <w:rPr>
          <w:rFonts w:ascii="Times New Roman" w:hAnsi="Times New Roman" w:cs="Times New Roman"/>
        </w:rPr>
        <w:t>3</w:t>
      </w:r>
      <w:r w:rsidR="00F05D06" w:rsidRPr="002E243E">
        <w:rPr>
          <w:rFonts w:ascii="Times New Roman" w:hAnsi="Times New Roman" w:cs="Times New Roman"/>
        </w:rPr>
        <w:t xml:space="preserve"> “Environmental Responsibility and Climate Impact Awareness”</w:t>
      </w:r>
    </w:p>
    <w:tbl>
      <w:tblPr>
        <w:tblW w:w="5000" w:type="pct"/>
        <w:tblLook w:val="04A0" w:firstRow="1" w:lastRow="0" w:firstColumn="1" w:lastColumn="0" w:noHBand="0" w:noVBand="1"/>
      </w:tblPr>
      <w:tblGrid>
        <w:gridCol w:w="931"/>
        <w:gridCol w:w="6902"/>
        <w:gridCol w:w="1409"/>
      </w:tblGrid>
      <w:tr w:rsidR="002E243E" w:rsidRPr="002E243E" w14:paraId="0C2376F1" w14:textId="77777777" w:rsidTr="00B607D4">
        <w:trPr>
          <w:trHeight w:val="290"/>
        </w:trPr>
        <w:tc>
          <w:tcPr>
            <w:tcW w:w="590" w:type="pct"/>
            <w:tcBorders>
              <w:top w:val="single" w:sz="4" w:space="0" w:color="auto"/>
              <w:left w:val="single" w:sz="4" w:space="0" w:color="auto"/>
              <w:bottom w:val="single" w:sz="4" w:space="0" w:color="auto"/>
              <w:right w:val="single" w:sz="4" w:space="0" w:color="auto"/>
            </w:tcBorders>
            <w:noWrap/>
            <w:vAlign w:val="bottom"/>
            <w:hideMark/>
          </w:tcPr>
          <w:p w14:paraId="5DF07248" w14:textId="77777777" w:rsidR="00F05D06" w:rsidRPr="002E243E" w:rsidRDefault="00866F8E"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Sl.No.</w:t>
            </w:r>
          </w:p>
        </w:tc>
        <w:tc>
          <w:tcPr>
            <w:tcW w:w="3820" w:type="pct"/>
            <w:tcBorders>
              <w:top w:val="single" w:sz="4" w:space="0" w:color="auto"/>
              <w:left w:val="nil"/>
              <w:bottom w:val="single" w:sz="4" w:space="0" w:color="auto"/>
              <w:right w:val="single" w:sz="4" w:space="0" w:color="auto"/>
            </w:tcBorders>
            <w:noWrap/>
            <w:vAlign w:val="bottom"/>
            <w:hideMark/>
          </w:tcPr>
          <w:p w14:paraId="6C5D1A6E"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Variable</w:t>
            </w:r>
          </w:p>
        </w:tc>
        <w:tc>
          <w:tcPr>
            <w:tcW w:w="590" w:type="pct"/>
            <w:tcBorders>
              <w:top w:val="single" w:sz="4" w:space="0" w:color="auto"/>
              <w:left w:val="nil"/>
              <w:bottom w:val="single" w:sz="4" w:space="0" w:color="auto"/>
              <w:right w:val="single" w:sz="4" w:space="0" w:color="auto"/>
            </w:tcBorders>
            <w:noWrap/>
            <w:vAlign w:val="bottom"/>
            <w:hideMark/>
          </w:tcPr>
          <w:p w14:paraId="4ACBEBD7"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Eigen Value</w:t>
            </w:r>
          </w:p>
        </w:tc>
      </w:tr>
      <w:tr w:rsidR="002E243E" w:rsidRPr="002E243E" w14:paraId="25382FCA" w14:textId="77777777" w:rsidTr="00B607D4">
        <w:trPr>
          <w:trHeight w:val="310"/>
        </w:trPr>
        <w:tc>
          <w:tcPr>
            <w:tcW w:w="590" w:type="pct"/>
            <w:tcBorders>
              <w:top w:val="nil"/>
              <w:left w:val="single" w:sz="4" w:space="0" w:color="auto"/>
              <w:bottom w:val="single" w:sz="4" w:space="0" w:color="auto"/>
              <w:right w:val="single" w:sz="4" w:space="0" w:color="auto"/>
            </w:tcBorders>
            <w:noWrap/>
            <w:vAlign w:val="bottom"/>
            <w:hideMark/>
          </w:tcPr>
          <w:p w14:paraId="4796BB3D"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1</w:t>
            </w:r>
          </w:p>
        </w:tc>
        <w:tc>
          <w:tcPr>
            <w:tcW w:w="3820" w:type="pct"/>
            <w:tcBorders>
              <w:top w:val="nil"/>
              <w:left w:val="nil"/>
              <w:bottom w:val="single" w:sz="4" w:space="0" w:color="auto"/>
              <w:right w:val="single" w:sz="4" w:space="0" w:color="auto"/>
            </w:tcBorders>
            <w:noWrap/>
            <w:vAlign w:val="center"/>
            <w:hideMark/>
          </w:tcPr>
          <w:p w14:paraId="7C99FC22"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A3. I feel responsible for protecting the environment.</w:t>
            </w:r>
          </w:p>
        </w:tc>
        <w:tc>
          <w:tcPr>
            <w:tcW w:w="590" w:type="pct"/>
            <w:tcBorders>
              <w:top w:val="nil"/>
              <w:left w:val="nil"/>
              <w:bottom w:val="single" w:sz="4" w:space="0" w:color="auto"/>
              <w:right w:val="single" w:sz="4" w:space="0" w:color="auto"/>
            </w:tcBorders>
            <w:shd w:val="clear" w:color="000000" w:fill="FFFFFF"/>
            <w:noWrap/>
            <w:hideMark/>
          </w:tcPr>
          <w:p w14:paraId="3A6A908C"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0.721</w:t>
            </w:r>
          </w:p>
        </w:tc>
      </w:tr>
      <w:tr w:rsidR="002E243E" w:rsidRPr="002E243E" w14:paraId="26CDAC52" w14:textId="77777777" w:rsidTr="00B607D4">
        <w:trPr>
          <w:trHeight w:val="310"/>
        </w:trPr>
        <w:tc>
          <w:tcPr>
            <w:tcW w:w="590" w:type="pct"/>
            <w:tcBorders>
              <w:top w:val="nil"/>
              <w:left w:val="single" w:sz="4" w:space="0" w:color="auto"/>
              <w:bottom w:val="single" w:sz="4" w:space="0" w:color="auto"/>
              <w:right w:val="single" w:sz="4" w:space="0" w:color="auto"/>
            </w:tcBorders>
            <w:noWrap/>
            <w:vAlign w:val="bottom"/>
            <w:hideMark/>
          </w:tcPr>
          <w:p w14:paraId="778E258E"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2</w:t>
            </w:r>
          </w:p>
        </w:tc>
        <w:tc>
          <w:tcPr>
            <w:tcW w:w="3820" w:type="pct"/>
            <w:tcBorders>
              <w:top w:val="nil"/>
              <w:left w:val="nil"/>
              <w:bottom w:val="single" w:sz="4" w:space="0" w:color="auto"/>
              <w:right w:val="single" w:sz="4" w:space="0" w:color="auto"/>
            </w:tcBorders>
            <w:noWrap/>
            <w:vAlign w:val="center"/>
            <w:hideMark/>
          </w:tcPr>
          <w:p w14:paraId="2343BC3D"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K9. Climate change has both global and local impacts.</w:t>
            </w:r>
          </w:p>
        </w:tc>
        <w:tc>
          <w:tcPr>
            <w:tcW w:w="590" w:type="pct"/>
            <w:tcBorders>
              <w:top w:val="nil"/>
              <w:left w:val="nil"/>
              <w:bottom w:val="single" w:sz="4" w:space="0" w:color="auto"/>
              <w:right w:val="single" w:sz="4" w:space="0" w:color="auto"/>
            </w:tcBorders>
            <w:shd w:val="clear" w:color="000000" w:fill="FFFFFF"/>
            <w:noWrap/>
            <w:hideMark/>
          </w:tcPr>
          <w:p w14:paraId="7899292D"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0.582</w:t>
            </w:r>
          </w:p>
        </w:tc>
      </w:tr>
      <w:tr w:rsidR="00F05D06" w:rsidRPr="002E243E" w14:paraId="02A6FDFD" w14:textId="77777777" w:rsidTr="00B607D4">
        <w:trPr>
          <w:trHeight w:val="310"/>
        </w:trPr>
        <w:tc>
          <w:tcPr>
            <w:tcW w:w="590" w:type="pct"/>
            <w:tcBorders>
              <w:top w:val="nil"/>
              <w:left w:val="single" w:sz="4" w:space="0" w:color="auto"/>
              <w:bottom w:val="single" w:sz="4" w:space="0" w:color="auto"/>
              <w:right w:val="single" w:sz="4" w:space="0" w:color="auto"/>
            </w:tcBorders>
            <w:noWrap/>
            <w:vAlign w:val="bottom"/>
            <w:hideMark/>
          </w:tcPr>
          <w:p w14:paraId="3B587AC4"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3</w:t>
            </w:r>
          </w:p>
        </w:tc>
        <w:tc>
          <w:tcPr>
            <w:tcW w:w="3820" w:type="pct"/>
            <w:tcBorders>
              <w:top w:val="nil"/>
              <w:left w:val="nil"/>
              <w:bottom w:val="single" w:sz="4" w:space="0" w:color="auto"/>
              <w:right w:val="single" w:sz="4" w:space="0" w:color="auto"/>
            </w:tcBorders>
            <w:noWrap/>
            <w:vAlign w:val="center"/>
            <w:hideMark/>
          </w:tcPr>
          <w:p w14:paraId="4C6A74CA"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K7. Renewable energy can help reduce climate change impacts.</w:t>
            </w:r>
          </w:p>
        </w:tc>
        <w:tc>
          <w:tcPr>
            <w:tcW w:w="590" w:type="pct"/>
            <w:tcBorders>
              <w:top w:val="nil"/>
              <w:left w:val="nil"/>
              <w:bottom w:val="single" w:sz="4" w:space="0" w:color="auto"/>
              <w:right w:val="single" w:sz="4" w:space="0" w:color="auto"/>
            </w:tcBorders>
            <w:shd w:val="clear" w:color="000000" w:fill="FFFFFF"/>
            <w:noWrap/>
            <w:hideMark/>
          </w:tcPr>
          <w:p w14:paraId="2B0F3D14"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-0.445</w:t>
            </w:r>
          </w:p>
        </w:tc>
      </w:tr>
    </w:tbl>
    <w:p w14:paraId="5B6A7E98" w14:textId="77777777" w:rsidR="00F05D06" w:rsidRPr="002E243E" w:rsidRDefault="00F05D06" w:rsidP="00F05D06">
      <w:pPr>
        <w:spacing w:line="360" w:lineRule="auto"/>
        <w:jc w:val="both"/>
        <w:rPr>
          <w:rFonts w:ascii="Times New Roman" w:hAnsi="Times New Roman" w:cs="Times New Roman"/>
        </w:rPr>
      </w:pPr>
    </w:p>
    <w:p w14:paraId="1F876317" w14:textId="2CC805D7" w:rsidR="00F70473" w:rsidRDefault="00F70473" w:rsidP="00F05D06">
      <w:pPr>
        <w:spacing w:line="360" w:lineRule="auto"/>
        <w:jc w:val="both"/>
        <w:rPr>
          <w:rFonts w:ascii="Times New Roman" w:hAnsi="Times New Roman" w:cs="Times New Roman"/>
        </w:rPr>
      </w:pPr>
      <w:r>
        <w:rPr>
          <w:rFonts w:ascii="Times New Roman" w:hAnsi="Times New Roman" w:cs="Times New Roman"/>
        </w:rPr>
        <w:t xml:space="preserve">6.3 </w:t>
      </w:r>
      <w:r w:rsidRPr="002E243E">
        <w:rPr>
          <w:rFonts w:ascii="Times New Roman" w:hAnsi="Times New Roman" w:cs="Times New Roman"/>
        </w:rPr>
        <w:t xml:space="preserve">Factor </w:t>
      </w:r>
      <w:proofErr w:type="gramStart"/>
      <w:r w:rsidR="00C6243C">
        <w:rPr>
          <w:rFonts w:ascii="Times New Roman" w:hAnsi="Times New Roman" w:cs="Times New Roman"/>
        </w:rPr>
        <w:t>3</w:t>
      </w:r>
      <w:r w:rsidRPr="002E243E">
        <w:rPr>
          <w:rFonts w:ascii="Times New Roman" w:hAnsi="Times New Roman" w:cs="Times New Roman"/>
        </w:rPr>
        <w:t xml:space="preserve">  “</w:t>
      </w:r>
      <w:proofErr w:type="gramEnd"/>
      <w:r w:rsidRPr="002E243E">
        <w:rPr>
          <w:rFonts w:ascii="Times New Roman" w:hAnsi="Times New Roman" w:cs="Times New Roman"/>
        </w:rPr>
        <w:t>Environmental Responsibility and Climate Impact Awareness</w:t>
      </w:r>
    </w:p>
    <w:p w14:paraId="27F139FB" w14:textId="77777777" w:rsidR="00F70473" w:rsidRDefault="00F70473" w:rsidP="00F05D06">
      <w:pPr>
        <w:spacing w:line="360" w:lineRule="auto"/>
        <w:jc w:val="both"/>
        <w:rPr>
          <w:rFonts w:ascii="Times New Roman" w:hAnsi="Times New Roman" w:cs="Times New Roman"/>
        </w:rPr>
      </w:pPr>
    </w:p>
    <w:p w14:paraId="6C4A16BE" w14:textId="77777777" w:rsidR="00F05D06" w:rsidRPr="002E243E" w:rsidRDefault="00F05D06" w:rsidP="00F05D06">
      <w:pPr>
        <w:spacing w:line="360" w:lineRule="auto"/>
        <w:jc w:val="both"/>
        <w:rPr>
          <w:rFonts w:ascii="Times New Roman" w:hAnsi="Times New Roman" w:cs="Times New Roman"/>
        </w:rPr>
      </w:pPr>
      <w:r w:rsidRPr="002E243E">
        <w:rPr>
          <w:rFonts w:ascii="Times New Roman" w:hAnsi="Times New Roman" w:cs="Times New Roman"/>
        </w:rPr>
        <w:t xml:space="preserve">This factor represents students’ sense of environmental responsibility and solution-oriented understanding of climate change. </w:t>
      </w:r>
      <w:r w:rsidR="009E2636">
        <w:rPr>
          <w:rFonts w:ascii="Times New Roman" w:hAnsi="Times New Roman" w:cs="Times New Roman"/>
        </w:rPr>
        <w:t>(Table 6).</w:t>
      </w:r>
      <w:r w:rsidRPr="002E243E">
        <w:rPr>
          <w:rFonts w:ascii="Times New Roman" w:hAnsi="Times New Roman" w:cs="Times New Roman"/>
        </w:rPr>
        <w:t xml:space="preserve">The highest loading item, </w:t>
      </w:r>
      <w:r w:rsidRPr="002E243E">
        <w:rPr>
          <w:rFonts w:ascii="Times New Roman" w:hAnsi="Times New Roman" w:cs="Times New Roman"/>
          <w:i/>
          <w:iCs/>
        </w:rPr>
        <w:t>A3 (I feel responsible for protecting the environment)</w:t>
      </w:r>
      <w:r w:rsidRPr="002E243E">
        <w:rPr>
          <w:rFonts w:ascii="Times New Roman" w:hAnsi="Times New Roman" w:cs="Times New Roman"/>
        </w:rPr>
        <w:t xml:space="preserve"> (loading = 0.721), indicates a strong personal sense of responsibility toward environmental protection. This is complemented by </w:t>
      </w:r>
      <w:r w:rsidRPr="002E243E">
        <w:rPr>
          <w:rFonts w:ascii="Times New Roman" w:hAnsi="Times New Roman" w:cs="Times New Roman"/>
          <w:i/>
          <w:iCs/>
        </w:rPr>
        <w:t>K9 (Climate change has both global and local impacts)</w:t>
      </w:r>
      <w:r w:rsidRPr="002E243E">
        <w:rPr>
          <w:rFonts w:ascii="Times New Roman" w:hAnsi="Times New Roman" w:cs="Times New Roman"/>
        </w:rPr>
        <w:t xml:space="preserve"> (loading = 0.582), suggesting that students who feel environmentally responsible also demonstrate an awareness of the multi-scale impacts of climate change.</w:t>
      </w:r>
    </w:p>
    <w:p w14:paraId="71575894" w14:textId="77777777" w:rsidR="00F05D06" w:rsidRPr="002E243E" w:rsidRDefault="00F05D06" w:rsidP="00F05D06">
      <w:pPr>
        <w:spacing w:line="360" w:lineRule="auto"/>
        <w:jc w:val="both"/>
        <w:rPr>
          <w:rFonts w:ascii="Times New Roman" w:hAnsi="Times New Roman" w:cs="Times New Roman"/>
        </w:rPr>
      </w:pPr>
      <w:r w:rsidRPr="002E243E">
        <w:rPr>
          <w:rFonts w:ascii="Times New Roman" w:hAnsi="Times New Roman" w:cs="Times New Roman"/>
        </w:rPr>
        <w:t xml:space="preserve">The item </w:t>
      </w:r>
      <w:r w:rsidRPr="002E243E">
        <w:rPr>
          <w:rFonts w:ascii="Times New Roman" w:hAnsi="Times New Roman" w:cs="Times New Roman"/>
          <w:i/>
          <w:iCs/>
        </w:rPr>
        <w:t>K7 (Renewable energy can help reduce climate change impacts)</w:t>
      </w:r>
      <w:r w:rsidRPr="002E243E">
        <w:rPr>
          <w:rFonts w:ascii="Times New Roman" w:hAnsi="Times New Roman" w:cs="Times New Roman"/>
        </w:rPr>
        <w:t xml:space="preserve"> shows a negative loading (loading = −0.445), indicating an inverse relationship with the other items in this factor. This suggests that while students acknowledge personal responsibility and recognize the global and local dimensions of climate change, their understanding or confidence in renewable energy as a mitigation strategy may differ, reflecting variation in solution-oriented knowledge.</w:t>
      </w:r>
    </w:p>
    <w:p w14:paraId="3EEE12C9" w14:textId="77777777" w:rsidR="00F05D06" w:rsidRPr="002E243E" w:rsidRDefault="00F05D06" w:rsidP="00F05D06">
      <w:pPr>
        <w:spacing w:line="360" w:lineRule="auto"/>
        <w:jc w:val="both"/>
        <w:rPr>
          <w:rFonts w:ascii="Times New Roman" w:hAnsi="Times New Roman" w:cs="Times New Roman"/>
        </w:rPr>
      </w:pPr>
      <w:r w:rsidRPr="002E243E">
        <w:rPr>
          <w:rFonts w:ascii="Times New Roman" w:hAnsi="Times New Roman" w:cs="Times New Roman"/>
        </w:rPr>
        <w:t xml:space="preserve">Overall, this factor captures an attitudinal and cognitive orientation toward environmental responsibility, combined with awareness of climate change impacts, highlighting the </w:t>
      </w:r>
      <w:r w:rsidRPr="002E243E">
        <w:rPr>
          <w:rFonts w:ascii="Times New Roman" w:hAnsi="Times New Roman" w:cs="Times New Roman"/>
        </w:rPr>
        <w:lastRenderedPageBreak/>
        <w:t>complexity of students’ perceptions regarding personal responsibility and technological solutions.</w:t>
      </w:r>
    </w:p>
    <w:p w14:paraId="4E538DF3" w14:textId="77777777" w:rsidR="00F05D06" w:rsidRPr="002E243E" w:rsidRDefault="00F05D06" w:rsidP="00F05D06">
      <w:pPr>
        <w:spacing w:line="360" w:lineRule="auto"/>
        <w:jc w:val="both"/>
        <w:rPr>
          <w:rFonts w:ascii="Times New Roman" w:hAnsi="Times New Roman" w:cs="Times New Roman"/>
        </w:rPr>
      </w:pPr>
    </w:p>
    <w:p w14:paraId="76797073" w14:textId="77777777" w:rsidR="00F05D06" w:rsidRPr="002E243E" w:rsidRDefault="00F70473" w:rsidP="00F05D06">
      <w:pPr>
        <w:spacing w:line="360" w:lineRule="auto"/>
        <w:jc w:val="both"/>
        <w:rPr>
          <w:rFonts w:ascii="Times New Roman" w:hAnsi="Times New Roman" w:cs="Times New Roman"/>
        </w:rPr>
      </w:pPr>
      <w:r>
        <w:rPr>
          <w:rFonts w:ascii="Times New Roman" w:hAnsi="Times New Roman" w:cs="Times New Roman"/>
        </w:rPr>
        <w:t xml:space="preserve">Table 7 </w:t>
      </w:r>
      <w:r w:rsidR="00F05D06" w:rsidRPr="002E243E">
        <w:rPr>
          <w:rFonts w:ascii="Times New Roman" w:hAnsi="Times New Roman" w:cs="Times New Roman"/>
        </w:rPr>
        <w:t xml:space="preserve">Factor 4     </w:t>
      </w:r>
      <w:r w:rsidR="00682A5E" w:rsidRPr="002E243E">
        <w:rPr>
          <w:rFonts w:ascii="Times New Roman" w:hAnsi="Times New Roman" w:cs="Times New Roman"/>
        </w:rPr>
        <w:t>“</w:t>
      </w:r>
      <w:r w:rsidR="00F05D06" w:rsidRPr="002E243E">
        <w:rPr>
          <w:rFonts w:ascii="Times New Roman" w:hAnsi="Times New Roman" w:cs="Times New Roman"/>
        </w:rPr>
        <w:t>Anthropogenic Causes and Pro-Environmental Climate Action”</w:t>
      </w:r>
    </w:p>
    <w:tbl>
      <w:tblPr>
        <w:tblW w:w="9350" w:type="dxa"/>
        <w:tblLook w:val="04A0" w:firstRow="1" w:lastRow="0" w:firstColumn="1" w:lastColumn="0" w:noHBand="0" w:noVBand="1"/>
      </w:tblPr>
      <w:tblGrid>
        <w:gridCol w:w="943"/>
        <w:gridCol w:w="7463"/>
        <w:gridCol w:w="944"/>
      </w:tblGrid>
      <w:tr w:rsidR="002E243E" w:rsidRPr="002E243E" w14:paraId="4BB2C2B8" w14:textId="77777777" w:rsidTr="00B24950">
        <w:trPr>
          <w:trHeight w:val="310"/>
        </w:trPr>
        <w:tc>
          <w:tcPr>
            <w:tcW w:w="943" w:type="dxa"/>
            <w:tcBorders>
              <w:top w:val="single" w:sz="4" w:space="0" w:color="auto"/>
              <w:left w:val="single" w:sz="4" w:space="0" w:color="auto"/>
              <w:bottom w:val="single" w:sz="4" w:space="0" w:color="auto"/>
              <w:right w:val="single" w:sz="4" w:space="0" w:color="auto"/>
            </w:tcBorders>
            <w:noWrap/>
            <w:vAlign w:val="bottom"/>
            <w:hideMark/>
          </w:tcPr>
          <w:p w14:paraId="2BDBEF6E" w14:textId="77777777" w:rsidR="00F05D06" w:rsidRPr="002E243E" w:rsidRDefault="00714D0C"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Sl.No.</w:t>
            </w:r>
          </w:p>
        </w:tc>
        <w:tc>
          <w:tcPr>
            <w:tcW w:w="7463" w:type="dxa"/>
            <w:tcBorders>
              <w:top w:val="single" w:sz="4" w:space="0" w:color="auto"/>
              <w:left w:val="nil"/>
              <w:bottom w:val="single" w:sz="4" w:space="0" w:color="auto"/>
              <w:right w:val="single" w:sz="4" w:space="0" w:color="auto"/>
            </w:tcBorders>
            <w:noWrap/>
            <w:vAlign w:val="bottom"/>
            <w:hideMark/>
          </w:tcPr>
          <w:p w14:paraId="2F7D07FC"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Variable</w:t>
            </w:r>
          </w:p>
        </w:tc>
        <w:tc>
          <w:tcPr>
            <w:tcW w:w="944" w:type="dxa"/>
            <w:tcBorders>
              <w:top w:val="single" w:sz="4" w:space="0" w:color="auto"/>
              <w:left w:val="nil"/>
              <w:bottom w:val="single" w:sz="4" w:space="0" w:color="auto"/>
              <w:right w:val="single" w:sz="4" w:space="0" w:color="auto"/>
            </w:tcBorders>
            <w:noWrap/>
            <w:vAlign w:val="bottom"/>
            <w:hideMark/>
          </w:tcPr>
          <w:p w14:paraId="6AA80AC9"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Eigen Value</w:t>
            </w:r>
          </w:p>
        </w:tc>
      </w:tr>
      <w:tr w:rsidR="002E243E" w:rsidRPr="002E243E" w14:paraId="7932D09C" w14:textId="77777777" w:rsidTr="00B24950">
        <w:trPr>
          <w:trHeight w:val="310"/>
        </w:trPr>
        <w:tc>
          <w:tcPr>
            <w:tcW w:w="943" w:type="dxa"/>
            <w:tcBorders>
              <w:top w:val="nil"/>
              <w:left w:val="single" w:sz="4" w:space="0" w:color="auto"/>
              <w:bottom w:val="single" w:sz="4" w:space="0" w:color="auto"/>
              <w:right w:val="single" w:sz="4" w:space="0" w:color="auto"/>
            </w:tcBorders>
            <w:noWrap/>
            <w:vAlign w:val="bottom"/>
            <w:hideMark/>
          </w:tcPr>
          <w:p w14:paraId="23E4F6CB"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1</w:t>
            </w:r>
          </w:p>
        </w:tc>
        <w:tc>
          <w:tcPr>
            <w:tcW w:w="7463" w:type="dxa"/>
            <w:tcBorders>
              <w:top w:val="nil"/>
              <w:left w:val="nil"/>
              <w:bottom w:val="single" w:sz="4" w:space="0" w:color="auto"/>
              <w:right w:val="single" w:sz="4" w:space="0" w:color="auto"/>
            </w:tcBorders>
            <w:noWrap/>
            <w:vAlign w:val="center"/>
            <w:hideMark/>
          </w:tcPr>
          <w:p w14:paraId="21DC9D71"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K2. Human activities such as burning fossil fuels contribute to climate change.</w:t>
            </w:r>
          </w:p>
        </w:tc>
        <w:tc>
          <w:tcPr>
            <w:tcW w:w="944" w:type="dxa"/>
            <w:tcBorders>
              <w:top w:val="nil"/>
              <w:left w:val="nil"/>
              <w:bottom w:val="single" w:sz="4" w:space="0" w:color="auto"/>
              <w:right w:val="single" w:sz="4" w:space="0" w:color="auto"/>
            </w:tcBorders>
            <w:shd w:val="clear" w:color="000000" w:fill="FFFFFF"/>
            <w:noWrap/>
            <w:hideMark/>
          </w:tcPr>
          <w:p w14:paraId="2790CDC5"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0.720</w:t>
            </w:r>
          </w:p>
        </w:tc>
      </w:tr>
      <w:tr w:rsidR="002E243E" w:rsidRPr="002E243E" w14:paraId="341E2903" w14:textId="77777777" w:rsidTr="00B24950">
        <w:trPr>
          <w:trHeight w:val="310"/>
        </w:trPr>
        <w:tc>
          <w:tcPr>
            <w:tcW w:w="943" w:type="dxa"/>
            <w:tcBorders>
              <w:top w:val="nil"/>
              <w:left w:val="single" w:sz="4" w:space="0" w:color="auto"/>
              <w:bottom w:val="single" w:sz="4" w:space="0" w:color="auto"/>
              <w:right w:val="single" w:sz="4" w:space="0" w:color="auto"/>
            </w:tcBorders>
            <w:noWrap/>
            <w:vAlign w:val="bottom"/>
            <w:hideMark/>
          </w:tcPr>
          <w:p w14:paraId="2D79ECE8"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2</w:t>
            </w:r>
          </w:p>
        </w:tc>
        <w:tc>
          <w:tcPr>
            <w:tcW w:w="7463" w:type="dxa"/>
            <w:tcBorders>
              <w:top w:val="nil"/>
              <w:left w:val="nil"/>
              <w:bottom w:val="single" w:sz="4" w:space="0" w:color="auto"/>
              <w:right w:val="single" w:sz="4" w:space="0" w:color="auto"/>
            </w:tcBorders>
            <w:noWrap/>
            <w:vAlign w:val="center"/>
            <w:hideMark/>
          </w:tcPr>
          <w:p w14:paraId="39823A0D"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A8. Climate-friendly behaviour should be encouraged among students.</w:t>
            </w:r>
          </w:p>
        </w:tc>
        <w:tc>
          <w:tcPr>
            <w:tcW w:w="944" w:type="dxa"/>
            <w:tcBorders>
              <w:top w:val="nil"/>
              <w:left w:val="nil"/>
              <w:bottom w:val="single" w:sz="4" w:space="0" w:color="auto"/>
              <w:right w:val="single" w:sz="4" w:space="0" w:color="auto"/>
            </w:tcBorders>
            <w:shd w:val="clear" w:color="000000" w:fill="FFFFFF"/>
            <w:noWrap/>
            <w:hideMark/>
          </w:tcPr>
          <w:p w14:paraId="53F9E049"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0.465</w:t>
            </w:r>
          </w:p>
        </w:tc>
      </w:tr>
      <w:tr w:rsidR="002E243E" w:rsidRPr="002E243E" w14:paraId="7230C32A" w14:textId="77777777" w:rsidTr="00B24950">
        <w:trPr>
          <w:trHeight w:val="310"/>
        </w:trPr>
        <w:tc>
          <w:tcPr>
            <w:tcW w:w="943" w:type="dxa"/>
            <w:tcBorders>
              <w:top w:val="nil"/>
              <w:left w:val="single" w:sz="4" w:space="0" w:color="auto"/>
              <w:bottom w:val="single" w:sz="4" w:space="0" w:color="auto"/>
              <w:right w:val="single" w:sz="4" w:space="0" w:color="auto"/>
            </w:tcBorders>
            <w:noWrap/>
            <w:vAlign w:val="bottom"/>
            <w:hideMark/>
          </w:tcPr>
          <w:p w14:paraId="04181F6D"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3</w:t>
            </w:r>
          </w:p>
        </w:tc>
        <w:tc>
          <w:tcPr>
            <w:tcW w:w="7463" w:type="dxa"/>
            <w:tcBorders>
              <w:top w:val="nil"/>
              <w:left w:val="nil"/>
              <w:bottom w:val="single" w:sz="4" w:space="0" w:color="auto"/>
              <w:right w:val="single" w:sz="4" w:space="0" w:color="auto"/>
            </w:tcBorders>
            <w:noWrap/>
            <w:vAlign w:val="center"/>
            <w:hideMark/>
          </w:tcPr>
          <w:p w14:paraId="2C7A4914"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K7. Renewable energy can help reduce climate change impacts.</w:t>
            </w:r>
          </w:p>
        </w:tc>
        <w:tc>
          <w:tcPr>
            <w:tcW w:w="944" w:type="dxa"/>
            <w:tcBorders>
              <w:top w:val="nil"/>
              <w:left w:val="nil"/>
              <w:bottom w:val="single" w:sz="4" w:space="0" w:color="auto"/>
              <w:right w:val="single" w:sz="4" w:space="0" w:color="auto"/>
            </w:tcBorders>
            <w:shd w:val="clear" w:color="000000" w:fill="FFFFFF"/>
            <w:noWrap/>
            <w:hideMark/>
          </w:tcPr>
          <w:p w14:paraId="6A524BBF"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0.387</w:t>
            </w:r>
          </w:p>
        </w:tc>
      </w:tr>
      <w:tr w:rsidR="002E243E" w:rsidRPr="002E243E" w14:paraId="5034E012" w14:textId="77777777" w:rsidTr="00B24950">
        <w:trPr>
          <w:trHeight w:val="310"/>
        </w:trPr>
        <w:tc>
          <w:tcPr>
            <w:tcW w:w="943" w:type="dxa"/>
            <w:tcBorders>
              <w:top w:val="nil"/>
              <w:left w:val="single" w:sz="4" w:space="0" w:color="auto"/>
              <w:bottom w:val="single" w:sz="4" w:space="0" w:color="auto"/>
              <w:right w:val="single" w:sz="4" w:space="0" w:color="auto"/>
            </w:tcBorders>
            <w:noWrap/>
            <w:vAlign w:val="bottom"/>
            <w:hideMark/>
          </w:tcPr>
          <w:p w14:paraId="53BC07DC"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4</w:t>
            </w:r>
          </w:p>
        </w:tc>
        <w:tc>
          <w:tcPr>
            <w:tcW w:w="7463" w:type="dxa"/>
            <w:tcBorders>
              <w:top w:val="nil"/>
              <w:left w:val="nil"/>
              <w:bottom w:val="single" w:sz="4" w:space="0" w:color="auto"/>
              <w:right w:val="single" w:sz="4" w:space="0" w:color="auto"/>
            </w:tcBorders>
            <w:noWrap/>
            <w:vAlign w:val="center"/>
            <w:hideMark/>
          </w:tcPr>
          <w:p w14:paraId="6F866872"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P2. Floods and landslides in Kerala are linked to climate change.</w:t>
            </w:r>
          </w:p>
        </w:tc>
        <w:tc>
          <w:tcPr>
            <w:tcW w:w="944" w:type="dxa"/>
            <w:tcBorders>
              <w:top w:val="nil"/>
              <w:left w:val="nil"/>
              <w:bottom w:val="single" w:sz="4" w:space="0" w:color="auto"/>
              <w:right w:val="single" w:sz="4" w:space="0" w:color="auto"/>
            </w:tcBorders>
            <w:shd w:val="clear" w:color="000000" w:fill="FFFFFF"/>
            <w:noWrap/>
            <w:hideMark/>
          </w:tcPr>
          <w:p w14:paraId="1261E257"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0.329</w:t>
            </w:r>
          </w:p>
        </w:tc>
      </w:tr>
      <w:tr w:rsidR="00F05D06" w:rsidRPr="002E243E" w14:paraId="5E864E1F" w14:textId="77777777" w:rsidTr="00B24950">
        <w:trPr>
          <w:trHeight w:val="310"/>
        </w:trPr>
        <w:tc>
          <w:tcPr>
            <w:tcW w:w="943" w:type="dxa"/>
            <w:tcBorders>
              <w:top w:val="nil"/>
              <w:left w:val="single" w:sz="4" w:space="0" w:color="auto"/>
              <w:bottom w:val="single" w:sz="4" w:space="0" w:color="auto"/>
              <w:right w:val="single" w:sz="4" w:space="0" w:color="auto"/>
            </w:tcBorders>
            <w:noWrap/>
            <w:vAlign w:val="bottom"/>
            <w:hideMark/>
          </w:tcPr>
          <w:p w14:paraId="178502C9"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5</w:t>
            </w:r>
          </w:p>
        </w:tc>
        <w:tc>
          <w:tcPr>
            <w:tcW w:w="7463" w:type="dxa"/>
            <w:tcBorders>
              <w:top w:val="nil"/>
              <w:left w:val="nil"/>
              <w:bottom w:val="single" w:sz="4" w:space="0" w:color="auto"/>
              <w:right w:val="single" w:sz="4" w:space="0" w:color="auto"/>
            </w:tcBorders>
            <w:noWrap/>
            <w:vAlign w:val="center"/>
            <w:hideMark/>
          </w:tcPr>
          <w:p w14:paraId="64C8903D"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K9. Climate change has both global and local impacts.</w:t>
            </w:r>
          </w:p>
        </w:tc>
        <w:tc>
          <w:tcPr>
            <w:tcW w:w="944" w:type="dxa"/>
            <w:tcBorders>
              <w:top w:val="nil"/>
              <w:left w:val="nil"/>
              <w:bottom w:val="single" w:sz="4" w:space="0" w:color="auto"/>
              <w:right w:val="single" w:sz="4" w:space="0" w:color="auto"/>
            </w:tcBorders>
            <w:shd w:val="clear" w:color="000000" w:fill="FFFFFF"/>
            <w:noWrap/>
            <w:hideMark/>
          </w:tcPr>
          <w:p w14:paraId="7D526F57"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0.300</w:t>
            </w:r>
          </w:p>
        </w:tc>
      </w:tr>
    </w:tbl>
    <w:p w14:paraId="616FDC4B" w14:textId="77777777" w:rsidR="00F05D06" w:rsidRPr="002E243E" w:rsidRDefault="00F05D06" w:rsidP="00F05D06">
      <w:pPr>
        <w:spacing w:line="360" w:lineRule="auto"/>
        <w:jc w:val="both"/>
        <w:rPr>
          <w:rFonts w:ascii="Times New Roman" w:hAnsi="Times New Roman" w:cs="Times New Roman"/>
        </w:rPr>
      </w:pPr>
    </w:p>
    <w:p w14:paraId="1B630BB4" w14:textId="77777777" w:rsidR="00F05D06" w:rsidRPr="002E243E" w:rsidRDefault="00F70473" w:rsidP="00F05D06">
      <w:pPr>
        <w:spacing w:line="360" w:lineRule="auto"/>
        <w:jc w:val="both"/>
        <w:rPr>
          <w:rFonts w:ascii="Times New Roman" w:hAnsi="Times New Roman" w:cs="Times New Roman"/>
        </w:rPr>
      </w:pPr>
      <w:r>
        <w:rPr>
          <w:rFonts w:ascii="Times New Roman" w:hAnsi="Times New Roman" w:cs="Times New Roman"/>
        </w:rPr>
        <w:t xml:space="preserve">6.4 </w:t>
      </w:r>
      <w:r w:rsidRPr="002E243E">
        <w:rPr>
          <w:rFonts w:ascii="Times New Roman" w:hAnsi="Times New Roman" w:cs="Times New Roman"/>
        </w:rPr>
        <w:t>Factor 4     “Anthropogenic Causes and Pro-Environmental Climate Action”</w:t>
      </w:r>
    </w:p>
    <w:p w14:paraId="41C4C5CB" w14:textId="77777777" w:rsidR="00F05D06" w:rsidRPr="002E243E" w:rsidRDefault="00F05D06" w:rsidP="00F05D06">
      <w:pPr>
        <w:spacing w:line="360" w:lineRule="auto"/>
        <w:jc w:val="both"/>
        <w:rPr>
          <w:rFonts w:ascii="Times New Roman" w:hAnsi="Times New Roman" w:cs="Times New Roman"/>
        </w:rPr>
      </w:pPr>
      <w:r w:rsidRPr="002E243E">
        <w:rPr>
          <w:rFonts w:ascii="Times New Roman" w:hAnsi="Times New Roman" w:cs="Times New Roman"/>
        </w:rPr>
        <w:t>This factor reflects students’ understanding of human-induced climate change and pro-environmental action.</w:t>
      </w:r>
      <w:r w:rsidR="009E2636">
        <w:rPr>
          <w:rFonts w:ascii="Times New Roman" w:hAnsi="Times New Roman" w:cs="Times New Roman"/>
        </w:rPr>
        <w:t>(Table 7)</w:t>
      </w:r>
      <w:r w:rsidRPr="002E243E">
        <w:rPr>
          <w:rFonts w:ascii="Times New Roman" w:hAnsi="Times New Roman" w:cs="Times New Roman"/>
        </w:rPr>
        <w:t xml:space="preserve"> The highest loading item, </w:t>
      </w:r>
      <w:r w:rsidRPr="002E243E">
        <w:rPr>
          <w:rFonts w:ascii="Times New Roman" w:hAnsi="Times New Roman" w:cs="Times New Roman"/>
          <w:i/>
          <w:iCs/>
        </w:rPr>
        <w:t>K2 (Human activities such as burning fossil fuels contribute to climate change)</w:t>
      </w:r>
      <w:r w:rsidRPr="002E243E">
        <w:rPr>
          <w:rFonts w:ascii="Times New Roman" w:hAnsi="Times New Roman" w:cs="Times New Roman"/>
        </w:rPr>
        <w:t xml:space="preserve"> (loading = 0.720), indicates a strong recognition of anthropogenic causes of climate change. This awareness is closely linked with </w:t>
      </w:r>
      <w:r w:rsidRPr="002E243E">
        <w:rPr>
          <w:rFonts w:ascii="Times New Roman" w:hAnsi="Times New Roman" w:cs="Times New Roman"/>
          <w:i/>
          <w:iCs/>
        </w:rPr>
        <w:t>A8 (Climate-friendly behaviour should be encouraged among students)</w:t>
      </w:r>
      <w:r w:rsidRPr="002E243E">
        <w:rPr>
          <w:rFonts w:ascii="Times New Roman" w:hAnsi="Times New Roman" w:cs="Times New Roman"/>
        </w:rPr>
        <w:t xml:space="preserve"> (loading = 0.465), suggesting that students who understand human causation also support behavioural change as a response.</w:t>
      </w:r>
    </w:p>
    <w:p w14:paraId="34E4C893" w14:textId="77777777" w:rsidR="00F05D06" w:rsidRPr="002E243E" w:rsidRDefault="00F05D06" w:rsidP="00F05D06">
      <w:pPr>
        <w:spacing w:line="360" w:lineRule="auto"/>
        <w:jc w:val="both"/>
        <w:rPr>
          <w:rFonts w:ascii="Times New Roman" w:hAnsi="Times New Roman" w:cs="Times New Roman"/>
        </w:rPr>
      </w:pPr>
      <w:r w:rsidRPr="002E243E">
        <w:rPr>
          <w:rFonts w:ascii="Times New Roman" w:hAnsi="Times New Roman" w:cs="Times New Roman"/>
        </w:rPr>
        <w:t xml:space="preserve">Items related to mitigation strategies and impact awareness, such as </w:t>
      </w:r>
      <w:r w:rsidRPr="002E243E">
        <w:rPr>
          <w:rFonts w:ascii="Times New Roman" w:hAnsi="Times New Roman" w:cs="Times New Roman"/>
          <w:i/>
          <w:iCs/>
        </w:rPr>
        <w:t>K7 (Renewable energy can help reduce climate change impacts)</w:t>
      </w:r>
      <w:r w:rsidRPr="002E243E">
        <w:rPr>
          <w:rFonts w:ascii="Times New Roman" w:hAnsi="Times New Roman" w:cs="Times New Roman"/>
        </w:rPr>
        <w:t xml:space="preserve"> (loading = 0.387) and </w:t>
      </w:r>
      <w:r w:rsidRPr="002E243E">
        <w:rPr>
          <w:rFonts w:ascii="Times New Roman" w:hAnsi="Times New Roman" w:cs="Times New Roman"/>
          <w:i/>
          <w:iCs/>
        </w:rPr>
        <w:t>P2 (Floods and landslides in Kerala are linked to climate change)</w:t>
      </w:r>
      <w:r w:rsidRPr="002E243E">
        <w:rPr>
          <w:rFonts w:ascii="Times New Roman" w:hAnsi="Times New Roman" w:cs="Times New Roman"/>
        </w:rPr>
        <w:t xml:space="preserve"> (loading = 0.329), further indicate that students associate human actions with both solutions and real-world consequences. Additionally, </w:t>
      </w:r>
      <w:r w:rsidRPr="002E243E">
        <w:rPr>
          <w:rFonts w:ascii="Times New Roman" w:hAnsi="Times New Roman" w:cs="Times New Roman"/>
          <w:i/>
          <w:iCs/>
        </w:rPr>
        <w:t>K9 (Climate change has both global and local impacts)</w:t>
      </w:r>
      <w:r w:rsidRPr="002E243E">
        <w:rPr>
          <w:rFonts w:ascii="Times New Roman" w:hAnsi="Times New Roman" w:cs="Times New Roman"/>
        </w:rPr>
        <w:t xml:space="preserve"> (loading = 0.300) highlights an integrated understanding of climate change across multiple spatial scales.Overall, this factor represents a holistic perception of climate change, encompassing its human causes, behavioural responses, mitigation strategies, and local impacts.</w:t>
      </w:r>
    </w:p>
    <w:p w14:paraId="47EF8259" w14:textId="77777777" w:rsidR="00F05D06" w:rsidRPr="002E243E" w:rsidRDefault="00F05D06" w:rsidP="00F05D06">
      <w:pPr>
        <w:spacing w:line="360" w:lineRule="auto"/>
        <w:jc w:val="both"/>
        <w:rPr>
          <w:rFonts w:ascii="Times New Roman" w:hAnsi="Times New Roman" w:cs="Times New Roman"/>
        </w:rPr>
      </w:pPr>
    </w:p>
    <w:p w14:paraId="4A686D18" w14:textId="77777777" w:rsidR="00F05D06" w:rsidRPr="002E243E" w:rsidRDefault="00F70473" w:rsidP="00F05D06">
      <w:pPr>
        <w:spacing w:line="360" w:lineRule="auto"/>
        <w:jc w:val="both"/>
        <w:rPr>
          <w:rFonts w:ascii="Times New Roman" w:hAnsi="Times New Roman" w:cs="Times New Roman"/>
        </w:rPr>
      </w:pPr>
      <w:r>
        <w:rPr>
          <w:rFonts w:ascii="Times New Roman" w:hAnsi="Times New Roman" w:cs="Times New Roman"/>
        </w:rPr>
        <w:lastRenderedPageBreak/>
        <w:t xml:space="preserve">Table 8 </w:t>
      </w:r>
      <w:r w:rsidR="00F05D06" w:rsidRPr="002E243E">
        <w:rPr>
          <w:rFonts w:ascii="Times New Roman" w:hAnsi="Times New Roman" w:cs="Times New Roman"/>
        </w:rPr>
        <w:t>Factor 5 “Foundational Climate Knowledge and Awareness Sources”</w:t>
      </w:r>
    </w:p>
    <w:p w14:paraId="232E069D" w14:textId="77777777" w:rsidR="00F05D06" w:rsidRPr="002E243E" w:rsidRDefault="00F05D06" w:rsidP="00F05D06">
      <w:pPr>
        <w:spacing w:line="360" w:lineRule="auto"/>
        <w:jc w:val="both"/>
        <w:rPr>
          <w:rFonts w:ascii="Times New Roman" w:hAnsi="Times New Roman" w:cs="Times New Roman"/>
        </w:rPr>
      </w:pPr>
    </w:p>
    <w:tbl>
      <w:tblPr>
        <w:tblW w:w="9350" w:type="dxa"/>
        <w:tblLook w:val="04A0" w:firstRow="1" w:lastRow="0" w:firstColumn="1" w:lastColumn="0" w:noHBand="0" w:noVBand="1"/>
      </w:tblPr>
      <w:tblGrid>
        <w:gridCol w:w="830"/>
        <w:gridCol w:w="6104"/>
        <w:gridCol w:w="2542"/>
      </w:tblGrid>
      <w:tr w:rsidR="002E243E" w:rsidRPr="002E243E" w14:paraId="4B7AC13D" w14:textId="77777777" w:rsidTr="00B24950">
        <w:trPr>
          <w:trHeight w:val="310"/>
        </w:trPr>
        <w:tc>
          <w:tcPr>
            <w:tcW w:w="704" w:type="dxa"/>
            <w:tcBorders>
              <w:top w:val="single" w:sz="4" w:space="0" w:color="auto"/>
              <w:left w:val="single" w:sz="4" w:space="0" w:color="auto"/>
              <w:bottom w:val="single" w:sz="4" w:space="0" w:color="auto"/>
              <w:right w:val="single" w:sz="4" w:space="0" w:color="auto"/>
            </w:tcBorders>
            <w:noWrap/>
            <w:vAlign w:val="bottom"/>
            <w:hideMark/>
          </w:tcPr>
          <w:p w14:paraId="37C08728" w14:textId="77777777" w:rsidR="00F05D06" w:rsidRPr="002E243E" w:rsidRDefault="006435FF"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Sl.No.</w:t>
            </w:r>
          </w:p>
        </w:tc>
        <w:tc>
          <w:tcPr>
            <w:tcW w:w="6104" w:type="dxa"/>
            <w:tcBorders>
              <w:top w:val="single" w:sz="4" w:space="0" w:color="auto"/>
              <w:left w:val="nil"/>
              <w:bottom w:val="single" w:sz="4" w:space="0" w:color="auto"/>
              <w:right w:val="single" w:sz="4" w:space="0" w:color="auto"/>
            </w:tcBorders>
            <w:noWrap/>
            <w:vAlign w:val="bottom"/>
            <w:hideMark/>
          </w:tcPr>
          <w:p w14:paraId="700DE65D"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Variable</w:t>
            </w:r>
          </w:p>
        </w:tc>
        <w:tc>
          <w:tcPr>
            <w:tcW w:w="2542" w:type="dxa"/>
            <w:tcBorders>
              <w:top w:val="single" w:sz="4" w:space="0" w:color="auto"/>
              <w:left w:val="nil"/>
              <w:bottom w:val="single" w:sz="4" w:space="0" w:color="auto"/>
              <w:right w:val="single" w:sz="4" w:space="0" w:color="auto"/>
            </w:tcBorders>
            <w:noWrap/>
            <w:vAlign w:val="bottom"/>
            <w:hideMark/>
          </w:tcPr>
          <w:p w14:paraId="604B8002"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Eigen Value</w:t>
            </w:r>
          </w:p>
        </w:tc>
      </w:tr>
      <w:tr w:rsidR="002E243E" w:rsidRPr="002E243E" w14:paraId="02C62171" w14:textId="77777777" w:rsidTr="00B24950">
        <w:trPr>
          <w:trHeight w:val="310"/>
        </w:trPr>
        <w:tc>
          <w:tcPr>
            <w:tcW w:w="704" w:type="dxa"/>
            <w:tcBorders>
              <w:top w:val="nil"/>
              <w:left w:val="single" w:sz="4" w:space="0" w:color="auto"/>
              <w:bottom w:val="single" w:sz="4" w:space="0" w:color="auto"/>
              <w:right w:val="single" w:sz="4" w:space="0" w:color="auto"/>
            </w:tcBorders>
            <w:noWrap/>
            <w:vAlign w:val="bottom"/>
            <w:hideMark/>
          </w:tcPr>
          <w:p w14:paraId="3F542C4F"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1</w:t>
            </w:r>
          </w:p>
        </w:tc>
        <w:tc>
          <w:tcPr>
            <w:tcW w:w="6104" w:type="dxa"/>
            <w:tcBorders>
              <w:top w:val="nil"/>
              <w:left w:val="nil"/>
              <w:bottom w:val="single" w:sz="4" w:space="0" w:color="auto"/>
              <w:right w:val="single" w:sz="4" w:space="0" w:color="auto"/>
            </w:tcBorders>
            <w:noWrap/>
            <w:vAlign w:val="center"/>
            <w:hideMark/>
          </w:tcPr>
          <w:p w14:paraId="1B34A2CD"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K1. Climate change refers to long-term changes in temperature and weather patterns.</w:t>
            </w:r>
          </w:p>
        </w:tc>
        <w:tc>
          <w:tcPr>
            <w:tcW w:w="2542" w:type="dxa"/>
            <w:tcBorders>
              <w:top w:val="nil"/>
              <w:left w:val="nil"/>
              <w:bottom w:val="single" w:sz="4" w:space="0" w:color="auto"/>
              <w:right w:val="single" w:sz="4" w:space="0" w:color="auto"/>
            </w:tcBorders>
            <w:shd w:val="clear" w:color="000000" w:fill="FFFFFF"/>
            <w:noWrap/>
            <w:hideMark/>
          </w:tcPr>
          <w:p w14:paraId="4D564C9E"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0.503</w:t>
            </w:r>
          </w:p>
        </w:tc>
      </w:tr>
      <w:tr w:rsidR="002E243E" w:rsidRPr="002E243E" w14:paraId="3EC28A01" w14:textId="77777777" w:rsidTr="00B24950">
        <w:trPr>
          <w:trHeight w:val="310"/>
        </w:trPr>
        <w:tc>
          <w:tcPr>
            <w:tcW w:w="704" w:type="dxa"/>
            <w:tcBorders>
              <w:top w:val="nil"/>
              <w:left w:val="single" w:sz="4" w:space="0" w:color="auto"/>
              <w:bottom w:val="single" w:sz="4" w:space="0" w:color="auto"/>
              <w:right w:val="single" w:sz="4" w:space="0" w:color="auto"/>
            </w:tcBorders>
            <w:noWrap/>
            <w:vAlign w:val="bottom"/>
            <w:hideMark/>
          </w:tcPr>
          <w:p w14:paraId="05FDAFF1"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2</w:t>
            </w:r>
          </w:p>
        </w:tc>
        <w:tc>
          <w:tcPr>
            <w:tcW w:w="6104" w:type="dxa"/>
            <w:tcBorders>
              <w:top w:val="nil"/>
              <w:left w:val="nil"/>
              <w:bottom w:val="single" w:sz="4" w:space="0" w:color="auto"/>
              <w:right w:val="single" w:sz="4" w:space="0" w:color="auto"/>
            </w:tcBorders>
            <w:noWrap/>
            <w:vAlign w:val="center"/>
            <w:hideMark/>
          </w:tcPr>
          <w:p w14:paraId="70535364"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P5. Media plays an important role in creating climate change awareness.</w:t>
            </w:r>
          </w:p>
        </w:tc>
        <w:tc>
          <w:tcPr>
            <w:tcW w:w="2542" w:type="dxa"/>
            <w:tcBorders>
              <w:top w:val="nil"/>
              <w:left w:val="nil"/>
              <w:bottom w:val="single" w:sz="4" w:space="0" w:color="auto"/>
              <w:right w:val="single" w:sz="4" w:space="0" w:color="auto"/>
            </w:tcBorders>
            <w:shd w:val="clear" w:color="000000" w:fill="FFFFFF"/>
            <w:noWrap/>
            <w:hideMark/>
          </w:tcPr>
          <w:p w14:paraId="47B325EB"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0.392</w:t>
            </w:r>
          </w:p>
        </w:tc>
      </w:tr>
      <w:tr w:rsidR="002E243E" w:rsidRPr="002E243E" w14:paraId="429BD529" w14:textId="77777777" w:rsidTr="00B24950">
        <w:trPr>
          <w:trHeight w:val="310"/>
        </w:trPr>
        <w:tc>
          <w:tcPr>
            <w:tcW w:w="704" w:type="dxa"/>
            <w:tcBorders>
              <w:top w:val="nil"/>
              <w:left w:val="single" w:sz="4" w:space="0" w:color="auto"/>
              <w:bottom w:val="single" w:sz="4" w:space="0" w:color="auto"/>
              <w:right w:val="single" w:sz="4" w:space="0" w:color="auto"/>
            </w:tcBorders>
            <w:noWrap/>
            <w:vAlign w:val="bottom"/>
            <w:hideMark/>
          </w:tcPr>
          <w:p w14:paraId="483515D7"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3</w:t>
            </w:r>
          </w:p>
        </w:tc>
        <w:tc>
          <w:tcPr>
            <w:tcW w:w="6104" w:type="dxa"/>
            <w:tcBorders>
              <w:top w:val="nil"/>
              <w:left w:val="nil"/>
              <w:bottom w:val="single" w:sz="4" w:space="0" w:color="auto"/>
              <w:right w:val="single" w:sz="4" w:space="0" w:color="auto"/>
            </w:tcBorders>
            <w:noWrap/>
            <w:vAlign w:val="center"/>
            <w:hideMark/>
          </w:tcPr>
          <w:p w14:paraId="3793ABE7"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K8. Climate change affects biodiversity and ecosystems.</w:t>
            </w:r>
          </w:p>
        </w:tc>
        <w:tc>
          <w:tcPr>
            <w:tcW w:w="2542" w:type="dxa"/>
            <w:tcBorders>
              <w:top w:val="nil"/>
              <w:left w:val="nil"/>
              <w:bottom w:val="single" w:sz="4" w:space="0" w:color="auto"/>
              <w:right w:val="single" w:sz="4" w:space="0" w:color="auto"/>
            </w:tcBorders>
            <w:shd w:val="clear" w:color="000000" w:fill="FFFFFF"/>
            <w:noWrap/>
            <w:hideMark/>
          </w:tcPr>
          <w:p w14:paraId="37368BBE"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0.323</w:t>
            </w:r>
          </w:p>
        </w:tc>
      </w:tr>
      <w:tr w:rsidR="00B607D4" w:rsidRPr="002E243E" w14:paraId="38C2733B" w14:textId="77777777" w:rsidTr="00B24950">
        <w:trPr>
          <w:trHeight w:val="310"/>
        </w:trPr>
        <w:tc>
          <w:tcPr>
            <w:tcW w:w="704" w:type="dxa"/>
            <w:tcBorders>
              <w:top w:val="nil"/>
              <w:left w:val="single" w:sz="4" w:space="0" w:color="auto"/>
              <w:bottom w:val="single" w:sz="4" w:space="0" w:color="auto"/>
              <w:right w:val="single" w:sz="4" w:space="0" w:color="auto"/>
            </w:tcBorders>
            <w:noWrap/>
            <w:vAlign w:val="bottom"/>
            <w:hideMark/>
          </w:tcPr>
          <w:p w14:paraId="6F4D5744"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4</w:t>
            </w:r>
          </w:p>
        </w:tc>
        <w:tc>
          <w:tcPr>
            <w:tcW w:w="6104" w:type="dxa"/>
            <w:tcBorders>
              <w:top w:val="nil"/>
              <w:left w:val="nil"/>
              <w:bottom w:val="single" w:sz="4" w:space="0" w:color="auto"/>
              <w:right w:val="single" w:sz="4" w:space="0" w:color="auto"/>
            </w:tcBorders>
            <w:noWrap/>
            <w:vAlign w:val="center"/>
            <w:hideMark/>
          </w:tcPr>
          <w:p w14:paraId="0519AF96"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A5. I feel motivated to learn more about climate change.</w:t>
            </w:r>
          </w:p>
        </w:tc>
        <w:tc>
          <w:tcPr>
            <w:tcW w:w="2542" w:type="dxa"/>
            <w:tcBorders>
              <w:top w:val="nil"/>
              <w:left w:val="nil"/>
              <w:bottom w:val="single" w:sz="4" w:space="0" w:color="auto"/>
              <w:right w:val="single" w:sz="4" w:space="0" w:color="auto"/>
            </w:tcBorders>
            <w:shd w:val="clear" w:color="000000" w:fill="FFFFFF"/>
            <w:noWrap/>
            <w:hideMark/>
          </w:tcPr>
          <w:p w14:paraId="4571C5EA"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-0.744</w:t>
            </w:r>
          </w:p>
        </w:tc>
      </w:tr>
    </w:tbl>
    <w:p w14:paraId="16CB7461" w14:textId="77777777" w:rsidR="00F05D06" w:rsidRPr="002E243E" w:rsidRDefault="00F05D06" w:rsidP="00F05D06">
      <w:pPr>
        <w:spacing w:line="360" w:lineRule="auto"/>
        <w:jc w:val="both"/>
        <w:rPr>
          <w:rFonts w:ascii="Times New Roman" w:hAnsi="Times New Roman" w:cs="Times New Roman"/>
        </w:rPr>
      </w:pPr>
    </w:p>
    <w:p w14:paraId="163C6DD4" w14:textId="77777777" w:rsidR="00F70473" w:rsidRPr="002E243E" w:rsidRDefault="00F70473" w:rsidP="00F70473">
      <w:pPr>
        <w:spacing w:line="360" w:lineRule="auto"/>
        <w:jc w:val="both"/>
        <w:rPr>
          <w:rFonts w:ascii="Times New Roman" w:hAnsi="Times New Roman" w:cs="Times New Roman"/>
        </w:rPr>
      </w:pPr>
      <w:r>
        <w:rPr>
          <w:rFonts w:ascii="Times New Roman" w:hAnsi="Times New Roman" w:cs="Times New Roman"/>
        </w:rPr>
        <w:t xml:space="preserve">6.5 </w:t>
      </w:r>
      <w:r w:rsidRPr="002E243E">
        <w:rPr>
          <w:rFonts w:ascii="Times New Roman" w:hAnsi="Times New Roman" w:cs="Times New Roman"/>
        </w:rPr>
        <w:t>Factor 5 “Foundational Climate Knowledge and Awareness Sources”</w:t>
      </w:r>
    </w:p>
    <w:p w14:paraId="274E2786" w14:textId="77777777" w:rsidR="00F05D06" w:rsidRPr="002E243E" w:rsidRDefault="00F05D06" w:rsidP="00F05D06">
      <w:pPr>
        <w:spacing w:line="360" w:lineRule="auto"/>
        <w:jc w:val="both"/>
        <w:rPr>
          <w:rFonts w:ascii="Times New Roman" w:hAnsi="Times New Roman" w:cs="Times New Roman"/>
        </w:rPr>
      </w:pPr>
      <w:r w:rsidRPr="002E243E">
        <w:rPr>
          <w:rFonts w:ascii="Times New Roman" w:hAnsi="Times New Roman" w:cs="Times New Roman"/>
        </w:rPr>
        <w:t xml:space="preserve">This factor represents students’ foundational understanding of climate change and the channels through which awareness is developed, particularly media and personal learning orientation. </w:t>
      </w:r>
      <w:r w:rsidR="009E2636">
        <w:rPr>
          <w:rFonts w:ascii="Times New Roman" w:hAnsi="Times New Roman" w:cs="Times New Roman"/>
        </w:rPr>
        <w:t>(Table 8 )</w:t>
      </w:r>
      <w:r w:rsidRPr="002E243E">
        <w:rPr>
          <w:rFonts w:ascii="Times New Roman" w:hAnsi="Times New Roman" w:cs="Times New Roman"/>
        </w:rPr>
        <w:t xml:space="preserve">The item with the highest positive loading, </w:t>
      </w:r>
      <w:r w:rsidRPr="002E243E">
        <w:rPr>
          <w:rFonts w:ascii="Times New Roman" w:hAnsi="Times New Roman" w:cs="Times New Roman"/>
          <w:i/>
          <w:iCs/>
        </w:rPr>
        <w:t>K1 (Climate change refers to long-term changes in temperature and weather patterns)</w:t>
      </w:r>
      <w:r w:rsidRPr="002E243E">
        <w:rPr>
          <w:rFonts w:ascii="Times New Roman" w:hAnsi="Times New Roman" w:cs="Times New Roman"/>
        </w:rPr>
        <w:t xml:space="preserve"> (loading = 0.503), reflects students’ basic conceptual understanding of climate change. This is supported by </w:t>
      </w:r>
      <w:r w:rsidRPr="002E243E">
        <w:rPr>
          <w:rFonts w:ascii="Times New Roman" w:hAnsi="Times New Roman" w:cs="Times New Roman"/>
          <w:i/>
          <w:iCs/>
        </w:rPr>
        <w:t>P5 (Media plays an important role in creating climate change awareness)</w:t>
      </w:r>
      <w:r w:rsidRPr="002E243E">
        <w:rPr>
          <w:rFonts w:ascii="Times New Roman" w:hAnsi="Times New Roman" w:cs="Times New Roman"/>
        </w:rPr>
        <w:t xml:space="preserve"> (loading = 0.392), indicating recognition of media as a key source of climate-related information.</w:t>
      </w:r>
    </w:p>
    <w:p w14:paraId="7C4EFA6C" w14:textId="14190F08" w:rsidR="00F05D06" w:rsidRPr="002E243E" w:rsidRDefault="00F05D06" w:rsidP="00F05D06">
      <w:pPr>
        <w:spacing w:line="360" w:lineRule="auto"/>
        <w:jc w:val="both"/>
        <w:rPr>
          <w:rFonts w:ascii="Times New Roman" w:hAnsi="Times New Roman" w:cs="Times New Roman"/>
        </w:rPr>
      </w:pPr>
      <w:r w:rsidRPr="002E243E">
        <w:rPr>
          <w:rFonts w:ascii="Times New Roman" w:hAnsi="Times New Roman" w:cs="Times New Roman"/>
        </w:rPr>
        <w:t xml:space="preserve">Additionally, </w:t>
      </w:r>
      <w:r w:rsidRPr="002E243E">
        <w:rPr>
          <w:rFonts w:ascii="Times New Roman" w:hAnsi="Times New Roman" w:cs="Times New Roman"/>
          <w:i/>
          <w:iCs/>
        </w:rPr>
        <w:t>K8 (Climate change affects biodiversity and ecosystems)</w:t>
      </w:r>
      <w:r w:rsidRPr="002E243E">
        <w:rPr>
          <w:rFonts w:ascii="Times New Roman" w:hAnsi="Times New Roman" w:cs="Times New Roman"/>
        </w:rPr>
        <w:t xml:space="preserve"> (loading = 0.323) highlights awareness of ecological consequences, reinforcing the knowledge-based nature of this factor. In contrast, </w:t>
      </w:r>
      <w:r w:rsidRPr="002E243E">
        <w:rPr>
          <w:rFonts w:ascii="Times New Roman" w:hAnsi="Times New Roman" w:cs="Times New Roman"/>
          <w:i/>
          <w:iCs/>
        </w:rPr>
        <w:t>A5 (I feel motivated to learn more about climate change)</w:t>
      </w:r>
      <w:r w:rsidRPr="002E243E">
        <w:rPr>
          <w:rFonts w:ascii="Times New Roman" w:hAnsi="Times New Roman" w:cs="Times New Roman"/>
        </w:rPr>
        <w:t xml:space="preserve"> shows a strong negative loading (loading = −0.744), suggesting an inverse relationship between perceived foundational knowledge and self-reported motivation to seek further information. This may indicate that students who believe they already understand climate change concepts feel less need for additional learning, or it may reflect variation in intrinsic learning </w:t>
      </w:r>
      <w:r w:rsidR="00E37A65" w:rsidRPr="002E243E">
        <w:rPr>
          <w:rFonts w:ascii="Times New Roman" w:hAnsi="Times New Roman" w:cs="Times New Roman"/>
        </w:rPr>
        <w:t>motivation. Overall</w:t>
      </w:r>
      <w:r w:rsidRPr="002E243E">
        <w:rPr>
          <w:rFonts w:ascii="Times New Roman" w:hAnsi="Times New Roman" w:cs="Times New Roman"/>
        </w:rPr>
        <w:t>, this factor captures the interplay between basic climate knowledge, information sources, and learning motivation, underscoring the role of awareness channels in shaping students’ understanding of climate change.“Foundational Climate Knowledge and Awareness Sources”</w:t>
      </w:r>
    </w:p>
    <w:p w14:paraId="7CE9EAA8" w14:textId="77777777" w:rsidR="00F05D06" w:rsidRPr="002E243E" w:rsidRDefault="004F0C4E" w:rsidP="009E6E97">
      <w:pPr>
        <w:spacing w:line="360" w:lineRule="auto"/>
        <w:ind w:left="720"/>
        <w:jc w:val="both"/>
        <w:rPr>
          <w:rFonts w:ascii="Times New Roman" w:hAnsi="Times New Roman" w:cs="Times New Roman"/>
          <w:b/>
          <w:bCs/>
        </w:rPr>
      </w:pPr>
      <w:r>
        <w:rPr>
          <w:rFonts w:ascii="Times New Roman" w:hAnsi="Times New Roman" w:cs="Times New Roman"/>
          <w:b/>
          <w:bCs/>
        </w:rPr>
        <w:t>7</w:t>
      </w:r>
      <w:r w:rsidRPr="009E6E97">
        <w:rPr>
          <w:rFonts w:ascii="Arial" w:hAnsi="Arial" w:cs="Arial"/>
          <w:b/>
          <w:bCs/>
          <w:sz w:val="22"/>
          <w:szCs w:val="22"/>
        </w:rPr>
        <w:t xml:space="preserve"> </w:t>
      </w:r>
      <w:r w:rsidR="00F05D06" w:rsidRPr="009E6E97">
        <w:rPr>
          <w:rFonts w:ascii="Arial" w:hAnsi="Arial" w:cs="Arial"/>
          <w:b/>
          <w:bCs/>
          <w:sz w:val="22"/>
          <w:szCs w:val="22"/>
        </w:rPr>
        <w:t>D</w:t>
      </w:r>
      <w:r w:rsidR="009E6E97" w:rsidRPr="009E6E97">
        <w:rPr>
          <w:rFonts w:ascii="Arial" w:hAnsi="Arial" w:cs="Arial"/>
          <w:b/>
          <w:bCs/>
          <w:sz w:val="22"/>
          <w:szCs w:val="22"/>
        </w:rPr>
        <w:t>ISCUSSION</w:t>
      </w:r>
    </w:p>
    <w:p w14:paraId="34DC1EC0" w14:textId="77777777" w:rsidR="00F05D06" w:rsidRPr="002E243E" w:rsidRDefault="00F05D06" w:rsidP="00F05D06">
      <w:pPr>
        <w:spacing w:line="360" w:lineRule="auto"/>
        <w:jc w:val="both"/>
        <w:rPr>
          <w:rFonts w:ascii="Times New Roman" w:hAnsi="Times New Roman" w:cs="Times New Roman"/>
        </w:rPr>
      </w:pPr>
      <w:r w:rsidRPr="002E243E">
        <w:rPr>
          <w:rFonts w:ascii="Times New Roman" w:hAnsi="Times New Roman" w:cs="Times New Roman"/>
        </w:rPr>
        <w:lastRenderedPageBreak/>
        <w:t>The present study examined the level and dimensions of climate literacy among secondary school students in Kerala through descriptive statistics and exploratory factor analysis. The findings reveal an important pattern: while students demonstrate moderate levels of climate change knowledge, their attitudes and perceptions toward climate change are strongly positive. This divergence between cognitive understanding and affective orientation has significant implications for climate education and policy.</w:t>
      </w:r>
    </w:p>
    <w:p w14:paraId="7B947EFE" w14:textId="77777777" w:rsidR="00F05D06" w:rsidRPr="002E243E" w:rsidRDefault="00F05D06" w:rsidP="00F05D06">
      <w:pPr>
        <w:spacing w:line="360" w:lineRule="auto"/>
        <w:jc w:val="both"/>
        <w:rPr>
          <w:rFonts w:ascii="Times New Roman" w:hAnsi="Times New Roman" w:cs="Times New Roman"/>
        </w:rPr>
      </w:pPr>
      <w:r w:rsidRPr="002E243E">
        <w:rPr>
          <w:rFonts w:ascii="Times New Roman" w:hAnsi="Times New Roman" w:cs="Times New Roman"/>
        </w:rPr>
        <w:t xml:space="preserve">The descriptive analysis indicates that students possess only a moderate understanding of climate change concepts, as reflected by mean scores ranging from 2.64 to 2.76 for knowledge items. Higher awareness of issues such as renewable energy and Kerala’s vulnerability to climate-related disasters suggests that students are more familiar with visible impacts and commonly discussed topics. However, comparatively lower awareness of deforestation and individual mitigation actions highlights gaps in understanding the role of human behaviour and environmental practices in climate change processes. Students in Kerala demonstrate higher awareness of visible and commonly discussed climate change issues such as renewable energy and the </w:t>
      </w:r>
      <w:r w:rsidR="00E00960" w:rsidRPr="002E243E">
        <w:rPr>
          <w:rFonts w:ascii="Times New Roman" w:hAnsi="Times New Roman" w:cs="Times New Roman"/>
        </w:rPr>
        <w:t>S</w:t>
      </w:r>
      <w:r w:rsidRPr="002E243E">
        <w:rPr>
          <w:rFonts w:ascii="Times New Roman" w:hAnsi="Times New Roman" w:cs="Times New Roman"/>
        </w:rPr>
        <w:t xml:space="preserve">tate's vulnerability to climate-related disasters, reflecting familiarity with tangible and locally relevant impacts. However, research indicates relatively lower awareness regarding deforestation and individual mitigation actions, exposing gaps in understanding the critical role of human </w:t>
      </w:r>
      <w:r w:rsidR="00826CC6" w:rsidRPr="002E243E">
        <w:rPr>
          <w:rFonts w:ascii="Times New Roman" w:hAnsi="Times New Roman" w:cs="Times New Roman"/>
        </w:rPr>
        <w:t>behaviour</w:t>
      </w:r>
      <w:r w:rsidRPr="002E243E">
        <w:rPr>
          <w:rFonts w:ascii="Times New Roman" w:hAnsi="Times New Roman" w:cs="Times New Roman"/>
        </w:rPr>
        <w:t xml:space="preserve"> and everyday environmental practices in climate change processes. This pattern aligns with broader findings that climate literacy programs often emphasize biophysical science while underrepresenting social drivers and individual </w:t>
      </w:r>
      <w:r w:rsidR="003B1296" w:rsidRPr="002E243E">
        <w:rPr>
          <w:rFonts w:ascii="Times New Roman" w:hAnsi="Times New Roman" w:cs="Times New Roman"/>
        </w:rPr>
        <w:t>behavioural</w:t>
      </w:r>
      <w:r w:rsidRPr="002E243E">
        <w:rPr>
          <w:rFonts w:ascii="Times New Roman" w:hAnsi="Times New Roman" w:cs="Times New Roman"/>
        </w:rPr>
        <w:t xml:space="preserve"> dimensions necessary for effective mitigation (Shwom et al., 2017).Furthermore, individual actions, which collectively influence emission trajectories, are often insufficiently understood or practiced by students, suggesting the need to strengthen climate education curricula with greater emphasis on personal and community mitigation strategies (Ratinen, 2021).</w:t>
      </w:r>
    </w:p>
    <w:p w14:paraId="0AD8CEE9" w14:textId="77777777" w:rsidR="00F05D06" w:rsidRPr="002E243E" w:rsidRDefault="00F05D06" w:rsidP="00F05D06">
      <w:pPr>
        <w:spacing w:line="360" w:lineRule="auto"/>
        <w:jc w:val="both"/>
        <w:rPr>
          <w:rFonts w:ascii="Times New Roman" w:hAnsi="Times New Roman" w:cs="Times New Roman"/>
        </w:rPr>
      </w:pPr>
      <w:r w:rsidRPr="002E243E">
        <w:rPr>
          <w:rFonts w:ascii="Times New Roman" w:hAnsi="Times New Roman" w:cs="Times New Roman"/>
        </w:rPr>
        <w:t xml:space="preserve">Addressing these knowledge gaps requires integrating social science perspectives into climate literacy, which can illuminate the linkages between human </w:t>
      </w:r>
      <w:r w:rsidR="003B1296" w:rsidRPr="002E243E">
        <w:rPr>
          <w:rFonts w:ascii="Times New Roman" w:hAnsi="Times New Roman" w:cs="Times New Roman"/>
        </w:rPr>
        <w:t>behaviour</w:t>
      </w:r>
      <w:r w:rsidRPr="002E243E">
        <w:rPr>
          <w:rFonts w:ascii="Times New Roman" w:hAnsi="Times New Roman" w:cs="Times New Roman"/>
        </w:rPr>
        <w:t xml:space="preserve">, policy, and environmental outcomes, thereby empowering students to engage as informed actors in climate action (Shwom et al., 2017). Such educational enhancements would balance understanding of visible climate impacts with deeper recognition of underlying </w:t>
      </w:r>
      <w:r w:rsidR="003B1296" w:rsidRPr="002E243E">
        <w:rPr>
          <w:rFonts w:ascii="Times New Roman" w:hAnsi="Times New Roman" w:cs="Times New Roman"/>
        </w:rPr>
        <w:t>behavioural</w:t>
      </w:r>
      <w:r w:rsidRPr="002E243E">
        <w:rPr>
          <w:rFonts w:ascii="Times New Roman" w:hAnsi="Times New Roman" w:cs="Times New Roman"/>
        </w:rPr>
        <w:t xml:space="preserve"> and systemic factors essential for sustainable mitigation and adaptation efforts. This finding aligns with earlier studies that report superficial climate knowledge among adolescents despite growing exposure to climate-related information. The moderate variability in </w:t>
      </w:r>
      <w:r w:rsidRPr="002E243E">
        <w:rPr>
          <w:rFonts w:ascii="Times New Roman" w:hAnsi="Times New Roman" w:cs="Times New Roman"/>
        </w:rPr>
        <w:lastRenderedPageBreak/>
        <w:t>responses further suggests uneven dissemination and internalization of scientific climate knowledge among students.</w:t>
      </w:r>
    </w:p>
    <w:p w14:paraId="3A868534" w14:textId="77777777" w:rsidR="00F05D06" w:rsidRPr="002E243E" w:rsidRDefault="00F05D06" w:rsidP="00F05D06">
      <w:pPr>
        <w:spacing w:line="360" w:lineRule="auto"/>
        <w:jc w:val="both"/>
        <w:rPr>
          <w:rFonts w:ascii="Times New Roman" w:hAnsi="Times New Roman" w:cs="Times New Roman"/>
        </w:rPr>
      </w:pPr>
      <w:r w:rsidRPr="002E243E">
        <w:rPr>
          <w:rFonts w:ascii="Times New Roman" w:hAnsi="Times New Roman" w:cs="Times New Roman"/>
        </w:rPr>
        <w:t>In contrast, students’ attitudes toward climate change were strongly positive, with consistently high mean scores across all attitude items. Students expressed strong concern about climate change, a sense of personal and collective responsibility, and confidence in the role of education and youth participation. This reflects a high level of moral and emotional engagement with climate issues, possibly influenced by Kerala’s frequent exposure to climate-related disasters and public discourse on environmental sustainability. Students in Kerala demonstrate strong concern about climate change, accompanied by a pronounced sense of personal and collective responsibility. This moral and emotional engagement is reflected in their confidence in education's role and youth participation in climate action. Such engagement is likely influenced by Kerala's frequent exposure to climate-related disasters, such as the severe 2018 floods, which have been linked to climate variability and intensification (Hunt &amp; Menon, 2020). The lived experience of these events, combined with active public discourse on environmental sustainability, appears to heighten students' affective connection to climate issues.</w:t>
      </w:r>
    </w:p>
    <w:p w14:paraId="55B0FD72" w14:textId="77777777" w:rsidR="00F05D06" w:rsidRPr="002E243E" w:rsidRDefault="00F05D06" w:rsidP="00F05D06">
      <w:pPr>
        <w:spacing w:line="360" w:lineRule="auto"/>
        <w:jc w:val="both"/>
        <w:rPr>
          <w:rFonts w:ascii="Times New Roman" w:hAnsi="Times New Roman" w:cs="Times New Roman"/>
        </w:rPr>
      </w:pPr>
      <w:r w:rsidRPr="002E243E">
        <w:rPr>
          <w:rFonts w:ascii="Times New Roman" w:hAnsi="Times New Roman" w:cs="Times New Roman"/>
        </w:rPr>
        <w:t xml:space="preserve">Research indicates that emotional factors play a critical role in motivating pro-environmental </w:t>
      </w:r>
      <w:r w:rsidR="00C50C5C" w:rsidRPr="002E243E">
        <w:rPr>
          <w:rFonts w:ascii="Times New Roman" w:hAnsi="Times New Roman" w:cs="Times New Roman"/>
        </w:rPr>
        <w:t>behaviour</w:t>
      </w:r>
      <w:r w:rsidRPr="002E243E">
        <w:rPr>
          <w:rFonts w:ascii="Times New Roman" w:hAnsi="Times New Roman" w:cs="Times New Roman"/>
        </w:rPr>
        <w:t>, with narrative and experiential learning approaches fostering deeper engagement by eliciting climate-related emotions like hope, concern, and anxiety (Morris et al., 2019).This moral and emotional engagement provides a foundation for nurturing proactive climate citizenship through education and community involvement. Students in Kerala demonstrate strong concern about climate change, accompanied by a pronounced sense of personal and collective responsibility. This moral and emotional engagement is reflected in their confidence in education's role and youth participation in climate action. Such engagement is likely influenced by Kerala's frequent exposure to climate-related disasters, such as the severe 2018 floods, which have been linked to climate variability and intensification (Hunt &amp; Menon, 2020). The lived experience of these events, combined with active public discourse on environmental sustainability, appears to heighten students' affective connection to climate issues.</w:t>
      </w:r>
    </w:p>
    <w:p w14:paraId="01F7EB4A" w14:textId="7AF734A5" w:rsidR="00F05D06" w:rsidRPr="002E243E" w:rsidRDefault="00F05D06" w:rsidP="00F05D06">
      <w:pPr>
        <w:spacing w:line="360" w:lineRule="auto"/>
        <w:jc w:val="both"/>
        <w:rPr>
          <w:rFonts w:ascii="Times New Roman" w:hAnsi="Times New Roman" w:cs="Times New Roman"/>
        </w:rPr>
      </w:pPr>
      <w:r w:rsidRPr="002E243E">
        <w:rPr>
          <w:rFonts w:ascii="Times New Roman" w:hAnsi="Times New Roman" w:cs="Times New Roman"/>
        </w:rPr>
        <w:t xml:space="preserve">Similarly, students’ perceptions of climate change were moderately high, indicating that they largely perceive climate change as real, serious, and locally relevant. The rejection of climate </w:t>
      </w:r>
      <w:r w:rsidR="00E37A65" w:rsidRPr="002E243E">
        <w:rPr>
          <w:rFonts w:ascii="Times New Roman" w:hAnsi="Times New Roman" w:cs="Times New Roman"/>
        </w:rPr>
        <w:t>scepticism</w:t>
      </w:r>
      <w:r w:rsidRPr="002E243E">
        <w:rPr>
          <w:rFonts w:ascii="Times New Roman" w:hAnsi="Times New Roman" w:cs="Times New Roman"/>
        </w:rPr>
        <w:t xml:space="preserve">, as shown by reverse-coded items, suggests trust in scientific explanations and </w:t>
      </w:r>
      <w:r w:rsidRPr="002E243E">
        <w:rPr>
          <w:rFonts w:ascii="Times New Roman" w:hAnsi="Times New Roman" w:cs="Times New Roman"/>
        </w:rPr>
        <w:lastRenderedPageBreak/>
        <w:t>awareness of anthropogenic causes. Students’ optimism regarding community adaptation and planning further indicates a forward-looking and solution-oriented mindset. Together, these findings suggest that students are cognitively and emotionally receptive to climate action, creating a strong foundation for deeper educational interventions.</w:t>
      </w:r>
    </w:p>
    <w:p w14:paraId="1F0A2670" w14:textId="77777777" w:rsidR="00F05D06" w:rsidRPr="002E243E" w:rsidRDefault="00F05D06" w:rsidP="00F05D06">
      <w:pPr>
        <w:spacing w:line="360" w:lineRule="auto"/>
        <w:jc w:val="both"/>
        <w:rPr>
          <w:rFonts w:ascii="Times New Roman" w:hAnsi="Times New Roman" w:cs="Times New Roman"/>
        </w:rPr>
      </w:pPr>
      <w:r w:rsidRPr="002E243E">
        <w:rPr>
          <w:rFonts w:ascii="Times New Roman" w:hAnsi="Times New Roman" w:cs="Times New Roman"/>
        </w:rPr>
        <w:t>The suitability of the data for factor analysis, confirmed by Bartlett’s Test of Sphericity and an acceptable KMO value, enabled the identification of multiple dimensions underlying climate literacy. The extraction of 15 factors explaining over 62% of the total variance supports the multidimensional nature of climate literacy, encompassing knowledge, attitudes, perceptions, responsibility, and action orientation rather than a single unified construct.</w:t>
      </w:r>
    </w:p>
    <w:p w14:paraId="63716523" w14:textId="77777777" w:rsidR="00F05D06" w:rsidRPr="002E243E" w:rsidRDefault="00F05D06" w:rsidP="00F05D06">
      <w:pPr>
        <w:spacing w:line="360" w:lineRule="auto"/>
        <w:jc w:val="both"/>
        <w:rPr>
          <w:rFonts w:ascii="Times New Roman" w:hAnsi="Times New Roman" w:cs="Times New Roman"/>
        </w:rPr>
      </w:pPr>
      <w:r w:rsidRPr="002E243E">
        <w:rPr>
          <w:rFonts w:ascii="Times New Roman" w:hAnsi="Times New Roman" w:cs="Times New Roman"/>
        </w:rPr>
        <w:t xml:space="preserve">The first extracted factor, </w:t>
      </w:r>
      <w:r w:rsidRPr="002E243E">
        <w:rPr>
          <w:rFonts w:ascii="Times New Roman" w:hAnsi="Times New Roman" w:cs="Times New Roman"/>
          <w:i/>
          <w:iCs/>
        </w:rPr>
        <w:t>Climate Change Impacts and Adaptive Awareness</w:t>
      </w:r>
      <w:r w:rsidRPr="002E243E">
        <w:rPr>
          <w:rFonts w:ascii="Times New Roman" w:hAnsi="Times New Roman" w:cs="Times New Roman"/>
        </w:rPr>
        <w:t>, reflects an integrated understanding of climate science, environmental degradation, impacts, and responses. Climate change impacts and adaptive awareness encompass an integrated understanding of climate science, environmental degradation, climate impacts, and response strategies. This integrated perspective recognizes that climate change profoundly affects ecosystems, agriculture, water resources, and human livelihoods through complex biophysical and socio-economic pathways (Webb et al., 2017). Land degradation, for example, exacerbates vulnerability by reducing the resilience of agroecological systems to climate stresses, highlighting the need to incorporate land degradation processes into adaptation planning to enhance climate resilience (Webb et al., 2017).</w:t>
      </w:r>
    </w:p>
    <w:p w14:paraId="1041E761" w14:textId="77777777" w:rsidR="00F05D06" w:rsidRPr="002E243E" w:rsidRDefault="00F05D06" w:rsidP="00F05D06">
      <w:pPr>
        <w:spacing w:line="360" w:lineRule="auto"/>
        <w:jc w:val="both"/>
        <w:rPr>
          <w:rFonts w:ascii="Times New Roman" w:hAnsi="Times New Roman" w:cs="Times New Roman"/>
        </w:rPr>
      </w:pPr>
      <w:r w:rsidRPr="002E243E">
        <w:rPr>
          <w:rFonts w:ascii="Times New Roman" w:hAnsi="Times New Roman" w:cs="Times New Roman"/>
        </w:rPr>
        <w:t xml:space="preserve">Effective adaptive awareness involves understanding both mitigation and adaptation strategies, though education often emphasizes mitigation more than adaptation, leaving knowledge gaps in adaptive responses (Bofferding &amp; Kloser, 2014). Locally grounded ecological knowledge plays a crucial role in identifying climate change impacts like temperature rise, altered precipitation, and their effects on livelihoods, while also fostering ecosystem-based adaptation strategies that promote resilience at community scales (Kupika et al., 2019).Overall, climate change impacts and adaptive awareness reflect a multidimensional framework that integrates scientific knowledge with practical adaptive actions, social contexts, and policy dimensions to effectively manage vulnerabilities and build resilience against the accelerating challenges posed by climate </w:t>
      </w:r>
      <w:r w:rsidR="00BA643D" w:rsidRPr="002E243E">
        <w:rPr>
          <w:rFonts w:ascii="Times New Roman" w:hAnsi="Times New Roman" w:cs="Times New Roman"/>
        </w:rPr>
        <w:t>change. Students</w:t>
      </w:r>
      <w:r w:rsidRPr="002E243E">
        <w:rPr>
          <w:rFonts w:ascii="Times New Roman" w:hAnsi="Times New Roman" w:cs="Times New Roman"/>
        </w:rPr>
        <w:t xml:space="preserve">’ strong association of deforestation with climate impacts indicates awareness of human–environment interactions, while the inclusion of adaptation and mitigation items highlights recognition of both </w:t>
      </w:r>
      <w:r w:rsidRPr="002E243E">
        <w:rPr>
          <w:rFonts w:ascii="Times New Roman" w:hAnsi="Times New Roman" w:cs="Times New Roman"/>
        </w:rPr>
        <w:lastRenderedPageBreak/>
        <w:t>individual and collective roles. This suggests that students view climate change as a complex issue linking causes, consequences, and solutions.</w:t>
      </w:r>
    </w:p>
    <w:p w14:paraId="4B562AC9" w14:textId="77777777" w:rsidR="00F05D06" w:rsidRPr="002E243E" w:rsidRDefault="00F05D06" w:rsidP="00F05D06">
      <w:pPr>
        <w:spacing w:line="360" w:lineRule="auto"/>
        <w:jc w:val="both"/>
        <w:rPr>
          <w:rFonts w:ascii="Times New Roman" w:hAnsi="Times New Roman" w:cs="Times New Roman"/>
        </w:rPr>
      </w:pPr>
      <w:r w:rsidRPr="002E243E">
        <w:rPr>
          <w:rFonts w:ascii="Times New Roman" w:hAnsi="Times New Roman" w:cs="Times New Roman"/>
        </w:rPr>
        <w:t xml:space="preserve">The second factor, </w:t>
      </w:r>
      <w:r w:rsidRPr="002E243E">
        <w:rPr>
          <w:rFonts w:ascii="Times New Roman" w:hAnsi="Times New Roman" w:cs="Times New Roman"/>
          <w:i/>
          <w:iCs/>
        </w:rPr>
        <w:t>Local Climate Vulnerability and Educational Responsibility</w:t>
      </w:r>
      <w:r w:rsidRPr="002E243E">
        <w:rPr>
          <w:rFonts w:ascii="Times New Roman" w:hAnsi="Times New Roman" w:cs="Times New Roman"/>
        </w:rPr>
        <w:t>, emphasizes students’ awareness of Kerala’s specific climate risks and the perceived role of schools in addressing these challenges. This localized understanding underscores the influence of lived experiences, such as floods and landslides, in shaping climate literacy. Students in Kerala exhibit heightened awareness of the region’s specific climate vulnerabilities, including frequent exposure to floods, landslides, and other climate-related disasters. This localized understanding of climate risks deeply influences their climate literacy, grounding abstract global issues in tangible lived experiences (Hunt &amp; Menon, 2020). Schools play a pivotal role in this process by acting as critical platforms for climate change education, fostering awareness, knowledge, and preparedness among students (Newsome et al., 2023). Such education not only equips students with scientific insights but also empowers them to perceive their role in mitigating risks and participating in adaptation actions.</w:t>
      </w:r>
    </w:p>
    <w:p w14:paraId="43B443DA" w14:textId="72B8D1C8" w:rsidR="00F05D06" w:rsidRPr="002E243E" w:rsidRDefault="00F05D06" w:rsidP="00F05D06">
      <w:pPr>
        <w:spacing w:line="360" w:lineRule="auto"/>
        <w:jc w:val="both"/>
        <w:rPr>
          <w:rFonts w:ascii="Times New Roman" w:hAnsi="Times New Roman" w:cs="Times New Roman"/>
        </w:rPr>
      </w:pPr>
      <w:r w:rsidRPr="002E243E">
        <w:rPr>
          <w:rFonts w:ascii="Times New Roman" w:hAnsi="Times New Roman" w:cs="Times New Roman"/>
        </w:rPr>
        <w:t xml:space="preserve">Climate change education programs that emphasize local, actionable content tend to be more effective in motivating student engagement and </w:t>
      </w:r>
      <w:r w:rsidR="00E37A65" w:rsidRPr="002E243E">
        <w:rPr>
          <w:rFonts w:ascii="Times New Roman" w:hAnsi="Times New Roman" w:cs="Times New Roman"/>
        </w:rPr>
        <w:t>behavioural</w:t>
      </w:r>
      <w:r w:rsidRPr="002E243E">
        <w:rPr>
          <w:rFonts w:ascii="Times New Roman" w:hAnsi="Times New Roman" w:cs="Times New Roman"/>
        </w:rPr>
        <w:t xml:space="preserve"> change. This connection between local vulnerabilities and educational responsibility is crucial, as it enables students to better understand and respond to the environmental challenges faced by their communities (Anderson, 2012). Furthermore, by incorporating disaster risk reduction into the curriculum, schools help build resilience and preparedness among young people, thereby reducing future vulnerabilities (</w:t>
      </w:r>
      <w:r w:rsidRPr="002E243E">
        <w:rPr>
          <w:rFonts w:ascii="Times New Roman" w:hAnsi="Times New Roman" w:cs="Times New Roman"/>
          <w:i/>
          <w:iCs/>
        </w:rPr>
        <w:t>Climate Change, Extreme Events and Disaster Risk Reduction</w:t>
      </w:r>
      <w:r w:rsidRPr="002E243E">
        <w:rPr>
          <w:rFonts w:ascii="Times New Roman" w:hAnsi="Times New Roman" w:cs="Times New Roman"/>
        </w:rPr>
        <w:t xml:space="preserve">, 2018; Seddighi et al., 2020).In sum, the direct impacts of climate events experienced in Kerala underscore the necessity for schools to prioritize climate education that contextualizes global change within local realities. This approach not only strengthens climate literacy but also nurtures a sense of collective responsibility and proactive citizenship among students, positioning education as a cornerstone in addressing regional climate </w:t>
      </w:r>
      <w:r w:rsidR="00E37A65" w:rsidRPr="002E243E">
        <w:rPr>
          <w:rFonts w:ascii="Times New Roman" w:hAnsi="Times New Roman" w:cs="Times New Roman"/>
        </w:rPr>
        <w:t>risks. It</w:t>
      </w:r>
      <w:r w:rsidRPr="002E243E">
        <w:rPr>
          <w:rFonts w:ascii="Times New Roman" w:hAnsi="Times New Roman" w:cs="Times New Roman"/>
        </w:rPr>
        <w:t xml:space="preserve"> also reinforces the importance</w:t>
      </w:r>
      <w:r w:rsidR="00247B76" w:rsidRPr="002E243E">
        <w:rPr>
          <w:rFonts w:ascii="Times New Roman" w:hAnsi="Times New Roman" w:cs="Times New Roman"/>
        </w:rPr>
        <w:t xml:space="preserve"> of </w:t>
      </w:r>
      <w:r w:rsidRPr="002E243E">
        <w:rPr>
          <w:rFonts w:ascii="Times New Roman" w:hAnsi="Times New Roman" w:cs="Times New Roman"/>
        </w:rPr>
        <w:t xml:space="preserve"> students place on formal education as a key mechanism for climate awareness and resilience building.</w:t>
      </w:r>
    </w:p>
    <w:p w14:paraId="759BCC12" w14:textId="77777777" w:rsidR="00F05D06" w:rsidRPr="002E243E" w:rsidRDefault="00F05D06" w:rsidP="00F05D06">
      <w:pPr>
        <w:spacing w:line="360" w:lineRule="auto"/>
        <w:jc w:val="both"/>
        <w:rPr>
          <w:rFonts w:ascii="Times New Roman" w:hAnsi="Times New Roman" w:cs="Times New Roman"/>
        </w:rPr>
      </w:pPr>
      <w:r w:rsidRPr="002E243E">
        <w:rPr>
          <w:rFonts w:ascii="Times New Roman" w:hAnsi="Times New Roman" w:cs="Times New Roman"/>
        </w:rPr>
        <w:t xml:space="preserve">The third factor, </w:t>
      </w:r>
      <w:r w:rsidRPr="002E243E">
        <w:rPr>
          <w:rFonts w:ascii="Times New Roman" w:hAnsi="Times New Roman" w:cs="Times New Roman"/>
          <w:i/>
          <w:iCs/>
        </w:rPr>
        <w:t>Environmental Responsibility and Climate Impact Awareness</w:t>
      </w:r>
      <w:r w:rsidRPr="002E243E">
        <w:rPr>
          <w:rFonts w:ascii="Times New Roman" w:hAnsi="Times New Roman" w:cs="Times New Roman"/>
        </w:rPr>
        <w:t xml:space="preserve">, highlights a strong sense of personal responsibility coupled with awareness of global and local climate impacts. However, the negative loading of renewable energy suggests inconsistencies in students’ understanding of technological solutions, indicating the need for clearer integration </w:t>
      </w:r>
      <w:r w:rsidRPr="002E243E">
        <w:rPr>
          <w:rFonts w:ascii="Times New Roman" w:hAnsi="Times New Roman" w:cs="Times New Roman"/>
        </w:rPr>
        <w:lastRenderedPageBreak/>
        <w:t xml:space="preserve">of mitigation strategies within environmental education. However, inconsistencies exist in students’ understanding of technological mitigation strategies, particularly renewable energy. Some students exhibit misconceptions or negative perceptions regarding renewable energy solutions, suggesting an incomplete or unclear grasp of their role in climate mitigation (Bofferding &amp; Kloser, 2014; Papadimitriou, 2004). Well-designed climate science education that combines system knowledge (how climate works) with action knowledge (ways to address it) can help address such gaps and foster coherent, informed attitudes toward emerging climate solutions (Bofferding &amp; Kloser, 2014).Improved teaching approaches that emphasize not only scientific literacy but also critical evaluation of technologies like renewables are necessary. </w:t>
      </w:r>
    </w:p>
    <w:p w14:paraId="74F0D27C" w14:textId="0556C6DB" w:rsidR="00F05D06" w:rsidRPr="002E243E" w:rsidRDefault="00F05D06" w:rsidP="00F05D06">
      <w:pPr>
        <w:spacing w:line="360" w:lineRule="auto"/>
        <w:jc w:val="both"/>
        <w:rPr>
          <w:rFonts w:ascii="Times New Roman" w:hAnsi="Times New Roman" w:cs="Times New Roman"/>
        </w:rPr>
      </w:pPr>
      <w:r w:rsidRPr="002E243E">
        <w:rPr>
          <w:rFonts w:ascii="Times New Roman" w:hAnsi="Times New Roman" w:cs="Times New Roman"/>
        </w:rPr>
        <w:t xml:space="preserve">The fourth factor, </w:t>
      </w:r>
      <w:r w:rsidRPr="002E243E">
        <w:rPr>
          <w:rFonts w:ascii="Times New Roman" w:hAnsi="Times New Roman" w:cs="Times New Roman"/>
          <w:i/>
          <w:iCs/>
        </w:rPr>
        <w:t>Anthropogenic Causes and Pro-Environmental Climate Action</w:t>
      </w:r>
      <w:r w:rsidRPr="002E243E">
        <w:rPr>
          <w:rFonts w:ascii="Times New Roman" w:hAnsi="Times New Roman" w:cs="Times New Roman"/>
        </w:rPr>
        <w:t xml:space="preserve">, reflects a holistic perception of climate change that connects human activities, behavioural change, mitigation strategies, and local impacts. This factor demonstrates that students who recognize human causation are more likely to support climate-friendly behaviours, reinforcing the importance of emphasizing anthropogenic drivers in climate education.Students who recognize anthropogenic causes of climate change tend to display a holistic understanding that connects human activities with </w:t>
      </w:r>
      <w:r w:rsidR="009E2636" w:rsidRPr="002E243E">
        <w:rPr>
          <w:rFonts w:ascii="Times New Roman" w:hAnsi="Times New Roman" w:cs="Times New Roman"/>
        </w:rPr>
        <w:t>behavioural</w:t>
      </w:r>
      <w:r w:rsidRPr="002E243E">
        <w:rPr>
          <w:rFonts w:ascii="Times New Roman" w:hAnsi="Times New Roman" w:cs="Times New Roman"/>
        </w:rPr>
        <w:t xml:space="preserve"> change, mitigation strategies, and local environmental impacts. Research shows that acceptance of the scientific consensus on human-induced climate change correlates strongly with increased concern, climate identity, and support for pro-environmental actions (Sauer et al., 2021). Education that explicitly emphasizes anthropogenic drivers plays a vital role in fostering this understanding and motivating climate-friendly </w:t>
      </w:r>
      <w:r w:rsidR="00E37A65" w:rsidRPr="002E243E">
        <w:rPr>
          <w:rFonts w:ascii="Times New Roman" w:hAnsi="Times New Roman" w:cs="Times New Roman"/>
        </w:rPr>
        <w:t>behaviours</w:t>
      </w:r>
      <w:r w:rsidRPr="002E243E">
        <w:rPr>
          <w:rFonts w:ascii="Times New Roman" w:hAnsi="Times New Roman" w:cs="Times New Roman"/>
        </w:rPr>
        <w:t xml:space="preserve"> (Hoffmann &amp;Muttarak, 2020; Ofori et al., 2023).</w:t>
      </w:r>
    </w:p>
    <w:p w14:paraId="55C7DA4E" w14:textId="77777777" w:rsidR="00F05D06" w:rsidRPr="002E243E" w:rsidRDefault="00F05D06" w:rsidP="00F05D06">
      <w:pPr>
        <w:spacing w:line="360" w:lineRule="auto"/>
        <w:jc w:val="both"/>
        <w:rPr>
          <w:rFonts w:ascii="Times New Roman" w:hAnsi="Times New Roman" w:cs="Times New Roman"/>
        </w:rPr>
      </w:pPr>
      <w:r w:rsidRPr="002E243E">
        <w:rPr>
          <w:rFonts w:ascii="Times New Roman" w:hAnsi="Times New Roman" w:cs="Times New Roman"/>
        </w:rPr>
        <w:t xml:space="preserve">Furthermore, educational interventions that improve students’ knowledge of climate change causes and consequences enhance their sense of self-efficacy and willingness to engage in mitigation </w:t>
      </w:r>
      <w:r w:rsidR="002E024A" w:rsidRPr="002E243E">
        <w:rPr>
          <w:rFonts w:ascii="Times New Roman" w:hAnsi="Times New Roman" w:cs="Times New Roman"/>
        </w:rPr>
        <w:t>behaviours</w:t>
      </w:r>
      <w:r w:rsidRPr="002E243E">
        <w:rPr>
          <w:rFonts w:ascii="Times New Roman" w:hAnsi="Times New Roman" w:cs="Times New Roman"/>
        </w:rPr>
        <w:t>, such as energy conservation, recycling, tree planting, and responsible consumption (Hoffmann &amp;Muttarak, 2020; Muroi&amp; Bertone, 2019). Conversely, misconceptions about climate change mechanisms can reduce readiness to act, highlighting the importance of clear, accurate climate science education (Seroussi et al., 2019).</w:t>
      </w:r>
    </w:p>
    <w:p w14:paraId="6F0EB488" w14:textId="77777777" w:rsidR="00F05D06" w:rsidRPr="002E243E" w:rsidRDefault="00F05D06" w:rsidP="00F05D06">
      <w:pPr>
        <w:spacing w:line="360" w:lineRule="auto"/>
        <w:jc w:val="both"/>
        <w:rPr>
          <w:rFonts w:ascii="Times New Roman" w:hAnsi="Times New Roman" w:cs="Times New Roman"/>
        </w:rPr>
      </w:pPr>
      <w:r w:rsidRPr="002E243E">
        <w:rPr>
          <w:rFonts w:ascii="Times New Roman" w:hAnsi="Times New Roman" w:cs="Times New Roman"/>
        </w:rPr>
        <w:t xml:space="preserve">Research also indicates that the messenger delivering climate messages influences support for pro-environmental actions, particularly among politically conservative individuals, suggesting tailored communication strategies can maximize impact (Sauer et al., 2021). Holistic climate education that integrates scientific facts with ethical and social dimensions </w:t>
      </w:r>
      <w:r w:rsidRPr="002E243E">
        <w:rPr>
          <w:rFonts w:ascii="Times New Roman" w:hAnsi="Times New Roman" w:cs="Times New Roman"/>
        </w:rPr>
        <w:lastRenderedPageBreak/>
        <w:t>encourages students to link knowledge of human causes with practical responses and local relevance, reinforcing their motivation to contribute constructively to climate solutions (Rousell &amp; Cutter-Mackenzie-Knowles, 2019).</w:t>
      </w:r>
    </w:p>
    <w:p w14:paraId="2230A936" w14:textId="77777777" w:rsidR="00F05D06" w:rsidRPr="002E243E" w:rsidRDefault="00F05D06" w:rsidP="00F05D06">
      <w:pPr>
        <w:spacing w:line="360" w:lineRule="auto"/>
        <w:jc w:val="both"/>
        <w:rPr>
          <w:rFonts w:ascii="Times New Roman" w:hAnsi="Times New Roman" w:cs="Times New Roman"/>
        </w:rPr>
      </w:pPr>
      <w:r w:rsidRPr="002E243E">
        <w:rPr>
          <w:rFonts w:ascii="Times New Roman" w:hAnsi="Times New Roman" w:cs="Times New Roman"/>
        </w:rPr>
        <w:t>The fifth factor, Foundational Climate Knowledge and Awareness Sources, encapsulates students’ basic understanding of climate change concepts while highlighting the influential role of media and learning motivation. Research suggests that students who perceive themselves as already knowledgeable about climate change commonly show</w:t>
      </w:r>
      <w:r w:rsidR="0094197B" w:rsidRPr="002E243E">
        <w:rPr>
          <w:rFonts w:ascii="Times New Roman" w:hAnsi="Times New Roman" w:cs="Times New Roman"/>
        </w:rPr>
        <w:t>s</w:t>
      </w:r>
      <w:r w:rsidRPr="002E243E">
        <w:rPr>
          <w:rFonts w:ascii="Times New Roman" w:hAnsi="Times New Roman" w:cs="Times New Roman"/>
        </w:rPr>
        <w:t xml:space="preserve"> reduced motivation to pursue further learning, revealing a potential complacency effect. This phenomenon indicates that a sense of sufficient understanding may lead to a diminished drive to deepen or expand knowledge, possibly hindering the development of more sophisticated and comprehensive climate literacy (Tan et al., 2017).Addressing this complacency requires educational strategies that actively challenge students beyond surface-level awareness. Employing engaging pedagogical tools, such as gamification and interactive learning environments, has been shown to enhance learning motivation and foster deeper conceptual understanding by maintaining students’ curiosity and encouraging creative problem-solving (Kuo et al., 2022;). Additionally, integrating real-world and local relevance into climate education can counterbalance complacency by connecting foundational knowledge to tangible impacts and personal responsibility.</w:t>
      </w:r>
    </w:p>
    <w:p w14:paraId="3FD8545C" w14:textId="77777777" w:rsidR="00F05D06" w:rsidRPr="002E243E" w:rsidRDefault="00F05D06" w:rsidP="00F05D06">
      <w:pPr>
        <w:spacing w:line="360" w:lineRule="auto"/>
        <w:jc w:val="both"/>
        <w:rPr>
          <w:rFonts w:ascii="Times New Roman" w:hAnsi="Times New Roman" w:cs="Times New Roman"/>
        </w:rPr>
      </w:pPr>
      <w:r w:rsidRPr="002E243E">
        <w:rPr>
          <w:rFonts w:ascii="Times New Roman" w:hAnsi="Times New Roman" w:cs="Times New Roman"/>
        </w:rPr>
        <w:t>The role of media as a primary source of awareness also suggests that critical media literacy education is vital. Students must be equipped not only with climate knowledge but also with the skills to evaluate and interpret information critically, thereby sustaining their motivation to learn continually and to discern between superficial coverage and scientifically robust content (Greenhow et al., 2019). Consequently, climate education should employ methodologies that prompt reflection, self-regulation, and ongoing engagement to prevent complacency, ensuring learners remain actively motivated in their pursuit of climate literacy.</w:t>
      </w:r>
    </w:p>
    <w:p w14:paraId="69291BCB" w14:textId="3DF0B4CA" w:rsidR="00F05D06" w:rsidRDefault="00F05D06" w:rsidP="00F05D06">
      <w:pPr>
        <w:spacing w:line="360" w:lineRule="auto"/>
        <w:jc w:val="both"/>
        <w:rPr>
          <w:rFonts w:ascii="Times New Roman" w:hAnsi="Times New Roman" w:cs="Times New Roman"/>
        </w:rPr>
      </w:pPr>
      <w:r w:rsidRPr="002E243E">
        <w:rPr>
          <w:rFonts w:ascii="Times New Roman" w:hAnsi="Times New Roman" w:cs="Times New Roman"/>
        </w:rPr>
        <w:t xml:space="preserve">Overall, the findings suggest that secondary school students in Kerala are emotionally engaged and perceptually aware of climate change but lack depth in scientific understanding and solution-oriented knowledge. This gap underscores the need for curriculum reforms that move beyond awareness-building to focus on conceptual clarity, critical thinking, and actionable climate literacy. Strengthening the integration of local context, scientific mechanisms, and practical mitigation strategies in school education may help translate positive attitudes and perceptions into informed and sustained climate </w:t>
      </w:r>
      <w:r w:rsidR="00E37A65" w:rsidRPr="002E243E">
        <w:rPr>
          <w:rFonts w:ascii="Times New Roman" w:hAnsi="Times New Roman" w:cs="Times New Roman"/>
        </w:rPr>
        <w:t>action. Secondary</w:t>
      </w:r>
      <w:r w:rsidRPr="002E243E">
        <w:rPr>
          <w:rFonts w:ascii="Times New Roman" w:hAnsi="Times New Roman" w:cs="Times New Roman"/>
        </w:rPr>
        <w:t xml:space="preserve"> </w:t>
      </w:r>
      <w:r w:rsidRPr="002E243E">
        <w:rPr>
          <w:rFonts w:ascii="Times New Roman" w:hAnsi="Times New Roman" w:cs="Times New Roman"/>
        </w:rPr>
        <w:lastRenderedPageBreak/>
        <w:t>school students in Kerala demonstrate emotional engagement and perceptual awareness of climate change, yet they exhibit significant deficiencies in scientific understanding and solution-oriented knowledge. This aligns with broader research indicating that while students may believe in the reality of climate change, they often hold limited or fragmented conceptualizations of climate systems, causal mechanisms, and actionable responses (Mcneill&amp; Vaughn, 2010; Shepardson et al., 2012). Such gaps inhibit the development of critical science agency, which is essential for translating awareness into meaningful personal and community action against climate change (Mcneill&amp; Vaughn, 2010). Curriculum reforms in Kerala's secondary education should therefore prioritize conceptual clarity and scientific literacy that emphasize the climate system’s complexity, integrating natural and anthropogenic influences on climate (Shepardson et al., 2012). Reform efforts should also embed local context and real-world mitigation strategies to make climate education more relevant and actionable, helping students connect global issues to local impacts and responses (Mcneill&amp; Vaughn, 2010; Siegner &amp; Stapert, 2019). By strengthening the integration of scientific mechanisms, contextual relevance, and practical mitigation strategies, Kerala’s secondary education can move beyond superficial awareness towards fostering informed, sustained climate action among youth.</w:t>
      </w:r>
    </w:p>
    <w:p w14:paraId="691C3ACC" w14:textId="77777777" w:rsidR="008D0304" w:rsidRPr="002E243E" w:rsidRDefault="008D0304" w:rsidP="00F05D06">
      <w:pPr>
        <w:spacing w:line="360" w:lineRule="auto"/>
        <w:jc w:val="both"/>
        <w:rPr>
          <w:rFonts w:ascii="Times New Roman" w:hAnsi="Times New Roman" w:cs="Times New Roman"/>
        </w:rPr>
      </w:pPr>
    </w:p>
    <w:p w14:paraId="7B088E34" w14:textId="77777777" w:rsidR="00F05D06" w:rsidRPr="002E243E" w:rsidRDefault="004F0C4E" w:rsidP="009E6E97">
      <w:pPr>
        <w:spacing w:line="360" w:lineRule="auto"/>
        <w:ind w:left="720"/>
        <w:jc w:val="both"/>
        <w:rPr>
          <w:rFonts w:ascii="Times New Roman" w:hAnsi="Times New Roman" w:cs="Times New Roman"/>
        </w:rPr>
      </w:pPr>
      <w:r>
        <w:rPr>
          <w:rFonts w:ascii="Times New Roman" w:hAnsi="Times New Roman" w:cs="Times New Roman"/>
        </w:rPr>
        <w:t xml:space="preserve">8 </w:t>
      </w:r>
      <w:r w:rsidR="009E6E97" w:rsidRPr="009E6E97">
        <w:rPr>
          <w:rFonts w:ascii="Arial" w:hAnsi="Arial" w:cs="Arial"/>
          <w:b/>
          <w:bCs/>
          <w:sz w:val="22"/>
          <w:szCs w:val="22"/>
        </w:rPr>
        <w:t>CONCLUSION</w:t>
      </w:r>
    </w:p>
    <w:p w14:paraId="124468E3" w14:textId="77777777" w:rsidR="00F05D06" w:rsidRPr="002E243E" w:rsidRDefault="00F05D06" w:rsidP="00F05D06">
      <w:pPr>
        <w:spacing w:line="360" w:lineRule="auto"/>
        <w:jc w:val="both"/>
        <w:rPr>
          <w:rFonts w:ascii="Times New Roman" w:hAnsi="Times New Roman" w:cs="Times New Roman"/>
        </w:rPr>
      </w:pPr>
      <w:r w:rsidRPr="002E243E">
        <w:rPr>
          <w:rFonts w:ascii="Times New Roman" w:hAnsi="Times New Roman" w:cs="Times New Roman"/>
        </w:rPr>
        <w:t>The present study examined climate literacy among secondary school students in Kerala, a region highly vulnerable to climate change impacts, with a focus on students’ knowledge, attitudes, and perceptions. The findings clearly demonstrate that while students exhibit strong concern for climate change and positive attitudes toward environmental responsibility, their scientific understanding of climate change remains moderate and uneven. This imbalance highlights a significant knowledge–attitude gap, where emotional engagement and perceived seriousness of climate change are not sufficiently supported by deep conceptual clarity or solution-oriented understanding.</w:t>
      </w:r>
    </w:p>
    <w:p w14:paraId="65789A03" w14:textId="0177A7B0" w:rsidR="00F05D06" w:rsidRPr="002E243E" w:rsidRDefault="00F05D06" w:rsidP="00F05D06">
      <w:pPr>
        <w:spacing w:line="360" w:lineRule="auto"/>
        <w:jc w:val="both"/>
        <w:rPr>
          <w:rFonts w:ascii="Times New Roman" w:hAnsi="Times New Roman" w:cs="Times New Roman"/>
        </w:rPr>
      </w:pPr>
      <w:r w:rsidRPr="002E243E">
        <w:rPr>
          <w:rFonts w:ascii="Times New Roman" w:hAnsi="Times New Roman" w:cs="Times New Roman"/>
        </w:rPr>
        <w:t xml:space="preserve">Descriptive analysis revealed that students were more aware of visible and locally experienced climate issues, such as renewable energy and regional climate vulnerability, but showed weaker understanding of critical drivers such as deforestation and individual mitigation actions. At the same time, students expressed high levels of concern, responsibility, and optimism regarding adaptation and education, suggesting strong </w:t>
      </w:r>
      <w:r w:rsidRPr="002E243E">
        <w:rPr>
          <w:rFonts w:ascii="Times New Roman" w:hAnsi="Times New Roman" w:cs="Times New Roman"/>
        </w:rPr>
        <w:lastRenderedPageBreak/>
        <w:t xml:space="preserve">receptivity to climate action if supported by effective educational interventions. The low levels of climate </w:t>
      </w:r>
      <w:r w:rsidR="00E37A65" w:rsidRPr="002E243E">
        <w:rPr>
          <w:rFonts w:ascii="Times New Roman" w:hAnsi="Times New Roman" w:cs="Times New Roman"/>
        </w:rPr>
        <w:t>scepticism</w:t>
      </w:r>
      <w:r w:rsidRPr="002E243E">
        <w:rPr>
          <w:rFonts w:ascii="Times New Roman" w:hAnsi="Times New Roman" w:cs="Times New Roman"/>
        </w:rPr>
        <w:t xml:space="preserve"> further indicate trust in scientific explanations and an openness to learning.</w:t>
      </w:r>
    </w:p>
    <w:p w14:paraId="5EB96537" w14:textId="77777777" w:rsidR="00F05D06" w:rsidRPr="002E243E" w:rsidRDefault="00F05D06" w:rsidP="00F05D06">
      <w:pPr>
        <w:spacing w:line="360" w:lineRule="auto"/>
        <w:jc w:val="both"/>
        <w:rPr>
          <w:rFonts w:ascii="Times New Roman" w:hAnsi="Times New Roman" w:cs="Times New Roman"/>
        </w:rPr>
      </w:pPr>
      <w:r w:rsidRPr="002E243E">
        <w:rPr>
          <w:rFonts w:ascii="Times New Roman" w:hAnsi="Times New Roman" w:cs="Times New Roman"/>
        </w:rPr>
        <w:t>Exploratory Factor Analysis confirmed that climate literacy is a multidimensional construct encompassing scientific knowledge, local vulnerability awareness, environmental responsibility, anthropogenic causation, and information sources. The extracted factors demonstrate that students perceive climate change as an interconnected issue linking human activities, ecological impacts, societal responsibility, and educational roles. However, inconsistencies—such as uncertainty regarding renewable energy solutions and reduced motivation to learn more among students who perceive themselves as knowledgeable—point to gaps in pedagogical depth and critical engagement.</w:t>
      </w:r>
    </w:p>
    <w:p w14:paraId="096CE00D" w14:textId="77777777" w:rsidR="00F05D06" w:rsidRPr="002E243E" w:rsidRDefault="00F05D06" w:rsidP="00F05D06">
      <w:pPr>
        <w:spacing w:line="360" w:lineRule="auto"/>
        <w:jc w:val="both"/>
        <w:rPr>
          <w:rFonts w:ascii="Times New Roman" w:hAnsi="Times New Roman" w:cs="Times New Roman"/>
        </w:rPr>
      </w:pPr>
      <w:r w:rsidRPr="002E243E">
        <w:rPr>
          <w:rFonts w:ascii="Times New Roman" w:hAnsi="Times New Roman" w:cs="Times New Roman"/>
        </w:rPr>
        <w:t>Overall, the study underscores the urgent need to strengthen climate education at the secondary school level. While Kerala’s students are emotionally engaged and perceptually aware of climate risks, particularly at the local level, their limited understanding of scientific mechanisms and actionable pathways may constrain their ability to participate effectively in long-term mitigation and adaptation efforts. Addressing this gap is essential for developing informed, responsible, and empowered future citizens capable of responding to climate challenges.</w:t>
      </w:r>
    </w:p>
    <w:p w14:paraId="30DC09DF" w14:textId="77777777" w:rsidR="00F05D06" w:rsidRPr="002E243E" w:rsidRDefault="00F05D06" w:rsidP="00F05D06">
      <w:pPr>
        <w:spacing w:line="360" w:lineRule="auto"/>
        <w:jc w:val="both"/>
        <w:rPr>
          <w:rFonts w:ascii="Times New Roman" w:hAnsi="Times New Roman" w:cs="Times New Roman"/>
        </w:rPr>
      </w:pPr>
      <w:r w:rsidRPr="002E243E">
        <w:rPr>
          <w:rFonts w:ascii="Times New Roman" w:hAnsi="Times New Roman" w:cs="Times New Roman"/>
        </w:rPr>
        <w:t>Future Recommendations</w:t>
      </w:r>
    </w:p>
    <w:p w14:paraId="04737DDE" w14:textId="77777777" w:rsidR="00F05D06" w:rsidRPr="002E243E" w:rsidRDefault="00F05D06" w:rsidP="00F05D06">
      <w:pPr>
        <w:spacing w:line="360" w:lineRule="auto"/>
        <w:jc w:val="both"/>
        <w:rPr>
          <w:rFonts w:ascii="Times New Roman" w:hAnsi="Times New Roman" w:cs="Times New Roman"/>
        </w:rPr>
      </w:pPr>
      <w:r w:rsidRPr="002E243E">
        <w:rPr>
          <w:rFonts w:ascii="Times New Roman" w:hAnsi="Times New Roman" w:cs="Times New Roman"/>
        </w:rPr>
        <w:t>Based on the findings of the study, the following recommendations are proposed to enhance climate literacy among secondary school students:</w:t>
      </w:r>
    </w:p>
    <w:p w14:paraId="5DB0568F" w14:textId="77777777" w:rsidR="00F05D06" w:rsidRPr="002E243E" w:rsidRDefault="00F05D06" w:rsidP="00CF4ECA">
      <w:pPr>
        <w:numPr>
          <w:ilvl w:val="0"/>
          <w:numId w:val="2"/>
        </w:numPr>
        <w:spacing w:line="360" w:lineRule="auto"/>
        <w:rPr>
          <w:rFonts w:ascii="Times New Roman" w:hAnsi="Times New Roman" w:cs="Times New Roman"/>
        </w:rPr>
      </w:pPr>
      <w:r w:rsidRPr="002E243E">
        <w:rPr>
          <w:rFonts w:ascii="Times New Roman" w:hAnsi="Times New Roman" w:cs="Times New Roman"/>
        </w:rPr>
        <w:t>Curriculum Enhancement</w:t>
      </w:r>
      <w:r w:rsidRPr="002E243E">
        <w:rPr>
          <w:rFonts w:ascii="Times New Roman" w:hAnsi="Times New Roman" w:cs="Times New Roman"/>
        </w:rPr>
        <w:br/>
        <w:t>Climate change education should move beyond awareness-based content to emphasize scientific mechanisms, human drivers, and evidence-based mitigation and adaptation strategies. Greater integration of concepts such as land-use change, individual responsibility, and climate solutions is essential.</w:t>
      </w:r>
    </w:p>
    <w:p w14:paraId="50F58C88" w14:textId="77777777" w:rsidR="00F05D06" w:rsidRPr="002E243E" w:rsidRDefault="00F05D06" w:rsidP="00CF4ECA">
      <w:pPr>
        <w:numPr>
          <w:ilvl w:val="0"/>
          <w:numId w:val="2"/>
        </w:numPr>
        <w:spacing w:line="360" w:lineRule="auto"/>
        <w:rPr>
          <w:rFonts w:ascii="Times New Roman" w:hAnsi="Times New Roman" w:cs="Times New Roman"/>
        </w:rPr>
      </w:pPr>
      <w:r w:rsidRPr="002E243E">
        <w:rPr>
          <w:rFonts w:ascii="Times New Roman" w:hAnsi="Times New Roman" w:cs="Times New Roman"/>
        </w:rPr>
        <w:t>Context-Specific and Experiential Learning</w:t>
      </w:r>
      <w:r w:rsidRPr="002E243E">
        <w:rPr>
          <w:rFonts w:ascii="Times New Roman" w:hAnsi="Times New Roman" w:cs="Times New Roman"/>
        </w:rPr>
        <w:br/>
        <w:t>Educational programs should incorporate local climate experiences, such as floods and landslides in Kerala, to contextualize climate change and strengthen students’ understanding of cause–effect relationships. Field-based learning, case studies, and community projects can help translate theory into practice.</w:t>
      </w:r>
    </w:p>
    <w:p w14:paraId="771D1C6A" w14:textId="77777777" w:rsidR="00F05D06" w:rsidRPr="002E243E" w:rsidRDefault="00F05D06" w:rsidP="00CF4ECA">
      <w:pPr>
        <w:numPr>
          <w:ilvl w:val="0"/>
          <w:numId w:val="2"/>
        </w:numPr>
        <w:spacing w:line="360" w:lineRule="auto"/>
        <w:rPr>
          <w:rFonts w:ascii="Times New Roman" w:hAnsi="Times New Roman" w:cs="Times New Roman"/>
        </w:rPr>
      </w:pPr>
      <w:r w:rsidRPr="002E243E">
        <w:rPr>
          <w:rFonts w:ascii="Times New Roman" w:hAnsi="Times New Roman" w:cs="Times New Roman"/>
        </w:rPr>
        <w:lastRenderedPageBreak/>
        <w:t>Student-</w:t>
      </w:r>
      <w:r w:rsidR="00FA2B50" w:rsidRPr="002E243E">
        <w:rPr>
          <w:rFonts w:ascii="Times New Roman" w:hAnsi="Times New Roman" w:cs="Times New Roman"/>
        </w:rPr>
        <w:t>Centred</w:t>
      </w:r>
      <w:r w:rsidRPr="002E243E">
        <w:rPr>
          <w:rFonts w:ascii="Times New Roman" w:hAnsi="Times New Roman" w:cs="Times New Roman"/>
        </w:rPr>
        <w:t xml:space="preserve"> and Action-Oriented Pedagogy</w:t>
      </w:r>
      <w:r w:rsidRPr="002E243E">
        <w:rPr>
          <w:rFonts w:ascii="Times New Roman" w:hAnsi="Times New Roman" w:cs="Times New Roman"/>
        </w:rPr>
        <w:br/>
        <w:t>Active learning approaches—including project-based learning, debates, simulations, and problem-solving activities—should be adopted to sustain students’ motivation and counter complacency among those who perceive themselves as already knowledgeable.</w:t>
      </w:r>
    </w:p>
    <w:p w14:paraId="32D7F4A3" w14:textId="77777777" w:rsidR="00F05D06" w:rsidRPr="002E243E" w:rsidRDefault="00F05D06" w:rsidP="00CF4ECA">
      <w:pPr>
        <w:numPr>
          <w:ilvl w:val="0"/>
          <w:numId w:val="2"/>
        </w:numPr>
        <w:spacing w:line="360" w:lineRule="auto"/>
        <w:rPr>
          <w:rFonts w:ascii="Times New Roman" w:hAnsi="Times New Roman" w:cs="Times New Roman"/>
        </w:rPr>
      </w:pPr>
      <w:r w:rsidRPr="002E243E">
        <w:rPr>
          <w:rFonts w:ascii="Times New Roman" w:hAnsi="Times New Roman" w:cs="Times New Roman"/>
        </w:rPr>
        <w:t>Strengthening Teacher Training and School Responsibility</w:t>
      </w:r>
      <w:r w:rsidRPr="002E243E">
        <w:rPr>
          <w:rFonts w:ascii="Times New Roman" w:hAnsi="Times New Roman" w:cs="Times New Roman"/>
        </w:rPr>
        <w:br/>
        <w:t>Teachers should be provided with specialized training and updated resources to deliver interdisciplinary and solution-oriented climate education. Schools should be positioned as key agents in building climate resilience and environmental citizenship.</w:t>
      </w:r>
    </w:p>
    <w:p w14:paraId="21D0DADF" w14:textId="77777777" w:rsidR="00F05D06" w:rsidRPr="002E243E" w:rsidRDefault="00F05D06" w:rsidP="00CF4ECA">
      <w:pPr>
        <w:numPr>
          <w:ilvl w:val="0"/>
          <w:numId w:val="2"/>
        </w:numPr>
        <w:spacing w:line="360" w:lineRule="auto"/>
        <w:rPr>
          <w:rFonts w:ascii="Times New Roman" w:hAnsi="Times New Roman" w:cs="Times New Roman"/>
        </w:rPr>
      </w:pPr>
      <w:r w:rsidRPr="002E243E">
        <w:rPr>
          <w:rFonts w:ascii="Times New Roman" w:hAnsi="Times New Roman" w:cs="Times New Roman"/>
        </w:rPr>
        <w:t>Critical Media and Information Literacy</w:t>
      </w:r>
      <w:r w:rsidRPr="002E243E">
        <w:rPr>
          <w:rFonts w:ascii="Times New Roman" w:hAnsi="Times New Roman" w:cs="Times New Roman"/>
        </w:rPr>
        <w:br/>
        <w:t>Given the role of media in shaping climate awareness, students should be equipped with skills to critically evaluate climate information, distinguish scientific evidence from misinformation, and engage responsibly with digital and social media content.</w:t>
      </w:r>
    </w:p>
    <w:p w14:paraId="646965B1" w14:textId="77777777" w:rsidR="00F05D06" w:rsidRPr="002E243E" w:rsidRDefault="00F05D06" w:rsidP="00CF4ECA">
      <w:pPr>
        <w:numPr>
          <w:ilvl w:val="0"/>
          <w:numId w:val="2"/>
        </w:numPr>
        <w:spacing w:line="360" w:lineRule="auto"/>
        <w:rPr>
          <w:rFonts w:ascii="Times New Roman" w:hAnsi="Times New Roman" w:cs="Times New Roman"/>
        </w:rPr>
      </w:pPr>
      <w:r w:rsidRPr="002E243E">
        <w:rPr>
          <w:rFonts w:ascii="Times New Roman" w:hAnsi="Times New Roman" w:cs="Times New Roman"/>
        </w:rPr>
        <w:t>Future Research Directions</w:t>
      </w:r>
      <w:r w:rsidRPr="002E243E">
        <w:rPr>
          <w:rFonts w:ascii="Times New Roman" w:hAnsi="Times New Roman" w:cs="Times New Roman"/>
        </w:rPr>
        <w:br/>
        <w:t>Further studies may adopt longitudinal or mixed-method approaches to examine changes in climate literacy over time and to explore the relationship between knowledge, attitudes, and actual climate-friendly behaviour. Comparative studies across regions and school types would also enhance the generalizability of findings.</w:t>
      </w:r>
    </w:p>
    <w:p w14:paraId="3A6F187C" w14:textId="34B5FBAD" w:rsidR="00F05D06" w:rsidRDefault="00F05D06" w:rsidP="00F05D06">
      <w:pPr>
        <w:spacing w:line="360" w:lineRule="auto"/>
        <w:jc w:val="both"/>
        <w:rPr>
          <w:rFonts w:ascii="Times New Roman" w:hAnsi="Times New Roman" w:cs="Times New Roman"/>
        </w:rPr>
      </w:pPr>
      <w:r w:rsidRPr="002E243E">
        <w:rPr>
          <w:rFonts w:ascii="Times New Roman" w:hAnsi="Times New Roman" w:cs="Times New Roman"/>
        </w:rPr>
        <w:t>By addressing these recommendations, climate education can better bridge the gap between awareness and action, enabling young learners to develop the knowledge, skills, and values necessary for informed and sustained engagement with climate change challenges.</w:t>
      </w:r>
    </w:p>
    <w:p w14:paraId="4484F696" w14:textId="3BF4B10F" w:rsidR="003E616C" w:rsidRDefault="003E616C" w:rsidP="00F05D06">
      <w:pPr>
        <w:spacing w:line="360" w:lineRule="auto"/>
        <w:jc w:val="both"/>
        <w:rPr>
          <w:rFonts w:ascii="Times New Roman" w:hAnsi="Times New Roman" w:cs="Times New Roman"/>
        </w:rPr>
      </w:pPr>
    </w:p>
    <w:p w14:paraId="745B4A78" w14:textId="77777777" w:rsidR="003E616C" w:rsidRPr="00005ED1" w:rsidRDefault="003E616C" w:rsidP="003E616C">
      <w:pPr>
        <w:pStyle w:val="NoSpacing"/>
        <w:rPr>
          <w:rFonts w:ascii="Arial" w:hAnsi="Arial" w:cs="Arial"/>
          <w:highlight w:val="yellow"/>
        </w:rPr>
      </w:pPr>
      <w:bookmarkStart w:id="1" w:name="_Hlk219284361"/>
      <w:bookmarkStart w:id="2" w:name="_Hlk198031404"/>
      <w:r w:rsidRPr="00005ED1">
        <w:rPr>
          <w:rFonts w:ascii="Arial" w:hAnsi="Arial" w:cs="Arial"/>
          <w:highlight w:val="yellow"/>
        </w:rPr>
        <w:t>Disclaimer (Artificial intelligence)</w:t>
      </w:r>
    </w:p>
    <w:p w14:paraId="6D44CBD0" w14:textId="77777777" w:rsidR="003E616C" w:rsidRPr="00005ED1" w:rsidRDefault="003E616C" w:rsidP="003E616C">
      <w:pPr>
        <w:pStyle w:val="NoSpacing"/>
        <w:rPr>
          <w:rFonts w:ascii="Arial" w:hAnsi="Arial" w:cs="Arial"/>
          <w:highlight w:val="yellow"/>
        </w:rPr>
      </w:pPr>
    </w:p>
    <w:p w14:paraId="034BCBE6" w14:textId="671B55C3" w:rsidR="003E616C" w:rsidRPr="00005ED1" w:rsidRDefault="003E616C" w:rsidP="003E616C">
      <w:pPr>
        <w:pStyle w:val="NoSpacing"/>
        <w:rPr>
          <w:rFonts w:ascii="Arial" w:hAnsi="Arial" w:cs="Arial"/>
          <w:highlight w:val="yellow"/>
        </w:rPr>
      </w:pPr>
      <w:r w:rsidRPr="00005ED1">
        <w:rPr>
          <w:rFonts w:ascii="Arial" w:hAnsi="Arial" w:cs="Arial"/>
          <w:highlight w:val="yellow"/>
        </w:rPr>
        <w:t xml:space="preserve">Author(s) hereby declare that NO </w:t>
      </w:r>
      <w:r w:rsidR="00E37A65" w:rsidRPr="00005ED1">
        <w:rPr>
          <w:rFonts w:ascii="Arial" w:hAnsi="Arial" w:cs="Arial"/>
          <w:highlight w:val="yellow"/>
        </w:rPr>
        <w:t>generative</w:t>
      </w:r>
      <w:r w:rsidRPr="00005ED1">
        <w:rPr>
          <w:rFonts w:ascii="Arial" w:hAnsi="Arial" w:cs="Arial"/>
          <w:highlight w:val="yellow"/>
        </w:rPr>
        <w:t xml:space="preserve"> AI technologies such as Large Language Models (ChatGPT, COPILOT, etc.) and text-to-image generators have been used during the writing or editing of this manuscript</w:t>
      </w:r>
      <w:bookmarkEnd w:id="1"/>
      <w:r w:rsidRPr="00005ED1">
        <w:rPr>
          <w:rFonts w:ascii="Arial" w:hAnsi="Arial" w:cs="Arial"/>
          <w:highlight w:val="yellow"/>
        </w:rPr>
        <w:t xml:space="preserve">. </w:t>
      </w:r>
    </w:p>
    <w:bookmarkEnd w:id="2"/>
    <w:p w14:paraId="35395AC0" w14:textId="360BC245" w:rsidR="003E616C" w:rsidRDefault="003E616C" w:rsidP="00F05D06">
      <w:pPr>
        <w:spacing w:line="360" w:lineRule="auto"/>
        <w:jc w:val="both"/>
        <w:rPr>
          <w:rFonts w:ascii="Times New Roman" w:hAnsi="Times New Roman" w:cs="Times New Roman"/>
        </w:rPr>
      </w:pPr>
    </w:p>
    <w:p w14:paraId="7C288F54" w14:textId="3B0F878C" w:rsidR="00C26763" w:rsidRDefault="00C26763" w:rsidP="00F05D06">
      <w:pPr>
        <w:spacing w:line="360" w:lineRule="auto"/>
        <w:jc w:val="both"/>
        <w:rPr>
          <w:rFonts w:ascii="Times New Roman" w:hAnsi="Times New Roman" w:cs="Times New Roman"/>
        </w:rPr>
      </w:pPr>
    </w:p>
    <w:p w14:paraId="2B142DC2" w14:textId="77777777" w:rsidR="00C26763" w:rsidRPr="00C26763" w:rsidRDefault="00C26763" w:rsidP="00C26763">
      <w:pPr>
        <w:spacing w:line="360" w:lineRule="auto"/>
        <w:jc w:val="both"/>
        <w:rPr>
          <w:rFonts w:ascii="Times New Roman" w:hAnsi="Times New Roman" w:cs="Times New Roman"/>
        </w:rPr>
      </w:pPr>
      <w:r w:rsidRPr="00C26763">
        <w:rPr>
          <w:rFonts w:ascii="Times New Roman" w:hAnsi="Times New Roman" w:cs="Times New Roman"/>
        </w:rPr>
        <w:t xml:space="preserve">Consent </w:t>
      </w:r>
    </w:p>
    <w:p w14:paraId="5DCFCD6A" w14:textId="402C3056" w:rsidR="00C26763" w:rsidRPr="002E243E" w:rsidRDefault="00C26763" w:rsidP="00C26763">
      <w:pPr>
        <w:spacing w:line="360" w:lineRule="auto"/>
        <w:jc w:val="both"/>
        <w:rPr>
          <w:rFonts w:ascii="Times New Roman" w:hAnsi="Times New Roman" w:cs="Times New Roman"/>
        </w:rPr>
      </w:pPr>
      <w:r w:rsidRPr="00C26763">
        <w:rPr>
          <w:rFonts w:ascii="Times New Roman" w:hAnsi="Times New Roman" w:cs="Times New Roman"/>
        </w:rPr>
        <w:t>As per international standards or university standards, Participants’ written consent has been collected and preserved by the author(s).</w:t>
      </w:r>
    </w:p>
    <w:p w14:paraId="530B1713" w14:textId="77777777" w:rsidR="006D18A5" w:rsidRPr="009E6E97" w:rsidRDefault="009E6E97" w:rsidP="009E6E97">
      <w:pPr>
        <w:spacing w:line="360" w:lineRule="auto"/>
        <w:ind w:left="360"/>
        <w:jc w:val="both"/>
        <w:rPr>
          <w:rFonts w:ascii="Arial" w:hAnsi="Arial" w:cs="Arial"/>
          <w:b/>
          <w:bCs/>
          <w:sz w:val="22"/>
          <w:szCs w:val="22"/>
        </w:rPr>
      </w:pPr>
      <w:r w:rsidRPr="009E6E97">
        <w:rPr>
          <w:rFonts w:ascii="Arial" w:hAnsi="Arial" w:cs="Arial"/>
          <w:b/>
          <w:bCs/>
          <w:sz w:val="22"/>
          <w:szCs w:val="22"/>
        </w:rPr>
        <w:lastRenderedPageBreak/>
        <w:t>REFERENCE</w:t>
      </w:r>
    </w:p>
    <w:p w14:paraId="6B811F6C" w14:textId="77777777" w:rsidR="006D18A5" w:rsidRPr="006D18A5" w:rsidRDefault="006D18A5" w:rsidP="006D18A5">
      <w:pPr>
        <w:numPr>
          <w:ilvl w:val="0"/>
          <w:numId w:val="3"/>
        </w:numPr>
        <w:spacing w:line="360" w:lineRule="auto"/>
        <w:jc w:val="both"/>
        <w:rPr>
          <w:rFonts w:ascii="Times New Roman" w:hAnsi="Times New Roman" w:cs="Times New Roman"/>
        </w:rPr>
      </w:pPr>
      <w:r w:rsidRPr="006D18A5">
        <w:rPr>
          <w:rFonts w:ascii="Times New Roman" w:hAnsi="Times New Roman" w:cs="Times New Roman"/>
        </w:rPr>
        <w:t xml:space="preserve">Anderson, A. (2012). Climate Change Education for Mitigation and Adaptation. </w:t>
      </w:r>
      <w:r w:rsidRPr="006D18A5">
        <w:rPr>
          <w:rFonts w:ascii="Times New Roman" w:hAnsi="Times New Roman" w:cs="Times New Roman"/>
          <w:i/>
          <w:iCs/>
        </w:rPr>
        <w:t>Journal of Education for Sustainable Development, 6</w:t>
      </w:r>
      <w:r w:rsidRPr="006D18A5">
        <w:rPr>
          <w:rFonts w:ascii="Times New Roman" w:hAnsi="Times New Roman" w:cs="Times New Roman"/>
        </w:rPr>
        <w:t xml:space="preserve">(2), 191–206. </w:t>
      </w:r>
      <w:hyperlink r:id="rId11" w:history="1">
        <w:r w:rsidRPr="006D18A5">
          <w:rPr>
            <w:rStyle w:val="Hyperlink"/>
            <w:rFonts w:ascii="Times New Roman" w:hAnsi="Times New Roman" w:cs="Times New Roman"/>
          </w:rPr>
          <w:t>https://doi.org/10.1177/0973408212475199</w:t>
        </w:r>
      </w:hyperlink>
    </w:p>
    <w:p w14:paraId="539F652C" w14:textId="77777777" w:rsidR="006D18A5" w:rsidRPr="006D18A5" w:rsidRDefault="006D18A5" w:rsidP="006D18A5">
      <w:pPr>
        <w:numPr>
          <w:ilvl w:val="0"/>
          <w:numId w:val="3"/>
        </w:numPr>
        <w:spacing w:line="360" w:lineRule="auto"/>
        <w:jc w:val="both"/>
        <w:rPr>
          <w:rFonts w:ascii="Times New Roman" w:hAnsi="Times New Roman" w:cs="Times New Roman"/>
        </w:rPr>
      </w:pPr>
      <w:r w:rsidRPr="006D18A5">
        <w:rPr>
          <w:rFonts w:ascii="Times New Roman" w:hAnsi="Times New Roman" w:cs="Times New Roman"/>
        </w:rPr>
        <w:t xml:space="preserve">Bofferding, L., &amp; Kloser, M. (2014). Middle and high school students’ conceptions of climate change mitigation and adaptation strategies. </w:t>
      </w:r>
      <w:r w:rsidRPr="006D18A5">
        <w:rPr>
          <w:rFonts w:ascii="Times New Roman" w:hAnsi="Times New Roman" w:cs="Times New Roman"/>
          <w:i/>
          <w:iCs/>
        </w:rPr>
        <w:t>Environmental Education Research, 21</w:t>
      </w:r>
      <w:r w:rsidRPr="006D18A5">
        <w:rPr>
          <w:rFonts w:ascii="Times New Roman" w:hAnsi="Times New Roman" w:cs="Times New Roman"/>
        </w:rPr>
        <w:t xml:space="preserve">(2), 275–294. </w:t>
      </w:r>
      <w:hyperlink r:id="rId12" w:history="1">
        <w:r w:rsidRPr="006D18A5">
          <w:rPr>
            <w:rStyle w:val="Hyperlink"/>
            <w:rFonts w:ascii="Times New Roman" w:hAnsi="Times New Roman" w:cs="Times New Roman"/>
          </w:rPr>
          <w:t>https://doi.org/10.1080/13504622.2014.888401</w:t>
        </w:r>
      </w:hyperlink>
    </w:p>
    <w:p w14:paraId="24F93B67" w14:textId="77777777" w:rsidR="006D18A5" w:rsidRPr="006D18A5" w:rsidRDefault="006D18A5" w:rsidP="006D18A5">
      <w:pPr>
        <w:numPr>
          <w:ilvl w:val="0"/>
          <w:numId w:val="3"/>
        </w:numPr>
        <w:spacing w:line="360" w:lineRule="auto"/>
        <w:jc w:val="both"/>
        <w:rPr>
          <w:rFonts w:ascii="Times New Roman" w:hAnsi="Times New Roman" w:cs="Times New Roman"/>
        </w:rPr>
      </w:pPr>
      <w:proofErr w:type="spellStart"/>
      <w:r w:rsidRPr="006D18A5">
        <w:rPr>
          <w:rFonts w:ascii="Times New Roman" w:hAnsi="Times New Roman" w:cs="Times New Roman"/>
        </w:rPr>
        <w:t>Chingala</w:t>
      </w:r>
      <w:proofErr w:type="spellEnd"/>
      <w:r w:rsidRPr="006D18A5">
        <w:rPr>
          <w:rFonts w:ascii="Times New Roman" w:hAnsi="Times New Roman" w:cs="Times New Roman"/>
        </w:rPr>
        <w:t xml:space="preserve">, G., Mapiye, C., Raffrenato, E., Hoffman, L., &amp; Dzama, K. (2017). Determinants of smallholder farmers’ perceptions of impact of climate change on beef production in Malawi. </w:t>
      </w:r>
      <w:r w:rsidRPr="006D18A5">
        <w:rPr>
          <w:rFonts w:ascii="Times New Roman" w:hAnsi="Times New Roman" w:cs="Times New Roman"/>
          <w:i/>
          <w:iCs/>
        </w:rPr>
        <w:t>Climatic Change, 142</w:t>
      </w:r>
      <w:r w:rsidRPr="006D18A5">
        <w:rPr>
          <w:rFonts w:ascii="Times New Roman" w:hAnsi="Times New Roman" w:cs="Times New Roman"/>
        </w:rPr>
        <w:t xml:space="preserve">(1–2), 129–141. </w:t>
      </w:r>
      <w:hyperlink r:id="rId13" w:history="1">
        <w:r w:rsidRPr="006D18A5">
          <w:rPr>
            <w:rStyle w:val="Hyperlink"/>
            <w:rFonts w:ascii="Times New Roman" w:hAnsi="Times New Roman" w:cs="Times New Roman"/>
          </w:rPr>
          <w:t>https://doi.org/10.1007/s10584-017-1924-1</w:t>
        </w:r>
      </w:hyperlink>
    </w:p>
    <w:p w14:paraId="08689FE9" w14:textId="77777777" w:rsidR="006D18A5" w:rsidRPr="006D18A5" w:rsidRDefault="006D18A5" w:rsidP="006D18A5">
      <w:pPr>
        <w:numPr>
          <w:ilvl w:val="0"/>
          <w:numId w:val="3"/>
        </w:numPr>
        <w:spacing w:line="360" w:lineRule="auto"/>
        <w:jc w:val="both"/>
        <w:rPr>
          <w:rFonts w:ascii="Times New Roman" w:hAnsi="Times New Roman" w:cs="Times New Roman"/>
        </w:rPr>
      </w:pPr>
      <w:r w:rsidRPr="006D18A5">
        <w:rPr>
          <w:rFonts w:ascii="Times New Roman" w:hAnsi="Times New Roman" w:cs="Times New Roman"/>
          <w:i/>
          <w:iCs/>
        </w:rPr>
        <w:t>Climate Change, Extreme Events and Disaster Risk Reduction.</w:t>
      </w:r>
      <w:r w:rsidRPr="006D18A5">
        <w:rPr>
          <w:rFonts w:ascii="Times New Roman" w:hAnsi="Times New Roman" w:cs="Times New Roman"/>
        </w:rPr>
        <w:t xml:space="preserve"> (2018). Springer. </w:t>
      </w:r>
      <w:hyperlink r:id="rId14" w:history="1">
        <w:r w:rsidRPr="006D18A5">
          <w:rPr>
            <w:rStyle w:val="Hyperlink"/>
            <w:rFonts w:ascii="Times New Roman" w:hAnsi="Times New Roman" w:cs="Times New Roman"/>
          </w:rPr>
          <w:t>https://doi.org/10.1007/978-3-319-56469-2</w:t>
        </w:r>
      </w:hyperlink>
    </w:p>
    <w:p w14:paraId="30CB57AE" w14:textId="77777777" w:rsidR="006D18A5" w:rsidRPr="006D18A5" w:rsidRDefault="006D18A5" w:rsidP="006D18A5">
      <w:pPr>
        <w:numPr>
          <w:ilvl w:val="0"/>
          <w:numId w:val="3"/>
        </w:numPr>
        <w:spacing w:line="360" w:lineRule="auto"/>
        <w:jc w:val="both"/>
        <w:rPr>
          <w:rFonts w:ascii="Times New Roman" w:hAnsi="Times New Roman" w:cs="Times New Roman"/>
        </w:rPr>
      </w:pPr>
      <w:r w:rsidRPr="00CE077E">
        <w:rPr>
          <w:rFonts w:ascii="Times New Roman" w:hAnsi="Times New Roman" w:cs="Times New Roman"/>
          <w:lang w:val="pt-BR"/>
        </w:rPr>
        <w:t xml:space="preserve">Cordero, E. C., Todd, A. M., &amp; Abellera, D. (2008). </w:t>
      </w:r>
      <w:r w:rsidRPr="006D18A5">
        <w:rPr>
          <w:rFonts w:ascii="Times New Roman" w:hAnsi="Times New Roman" w:cs="Times New Roman"/>
        </w:rPr>
        <w:t xml:space="preserve">Climate Change Education and the Ecological Footprint. </w:t>
      </w:r>
      <w:r w:rsidRPr="006D18A5">
        <w:rPr>
          <w:rFonts w:ascii="Times New Roman" w:hAnsi="Times New Roman" w:cs="Times New Roman"/>
          <w:i/>
          <w:iCs/>
        </w:rPr>
        <w:t>Bulletin of the American Meteorological Society, 89</w:t>
      </w:r>
      <w:r w:rsidRPr="006D18A5">
        <w:rPr>
          <w:rFonts w:ascii="Times New Roman" w:hAnsi="Times New Roman" w:cs="Times New Roman"/>
        </w:rPr>
        <w:t xml:space="preserve">(6), 865–872. </w:t>
      </w:r>
      <w:hyperlink r:id="rId15" w:history="1">
        <w:r w:rsidRPr="006D18A5">
          <w:rPr>
            <w:rStyle w:val="Hyperlink"/>
            <w:rFonts w:ascii="Times New Roman" w:hAnsi="Times New Roman" w:cs="Times New Roman"/>
          </w:rPr>
          <w:t>https://doi.org/10.1175/2007BAMS2432.1</w:t>
        </w:r>
      </w:hyperlink>
    </w:p>
    <w:p w14:paraId="03EF843C" w14:textId="77777777" w:rsidR="006D18A5" w:rsidRPr="006D18A5" w:rsidRDefault="006D18A5" w:rsidP="006D18A5">
      <w:pPr>
        <w:numPr>
          <w:ilvl w:val="0"/>
          <w:numId w:val="3"/>
        </w:numPr>
        <w:spacing w:line="360" w:lineRule="auto"/>
        <w:jc w:val="both"/>
        <w:rPr>
          <w:rFonts w:ascii="Times New Roman" w:hAnsi="Times New Roman" w:cs="Times New Roman"/>
        </w:rPr>
      </w:pPr>
      <w:r w:rsidRPr="006D18A5">
        <w:rPr>
          <w:rFonts w:ascii="Times New Roman" w:hAnsi="Times New Roman" w:cs="Times New Roman"/>
        </w:rPr>
        <w:t xml:space="preserve">Drolet, J. L., &amp; Sampson, T. (2016). Addressing climate change from a social development approach: Small cities and rural communities’ adaptation and response to climate change in British Columbia, Canada. </w:t>
      </w:r>
      <w:r w:rsidRPr="006D18A5">
        <w:rPr>
          <w:rFonts w:ascii="Times New Roman" w:hAnsi="Times New Roman" w:cs="Times New Roman"/>
          <w:i/>
          <w:iCs/>
        </w:rPr>
        <w:t>International Social Work, 60</w:t>
      </w:r>
      <w:r w:rsidRPr="006D18A5">
        <w:rPr>
          <w:rFonts w:ascii="Times New Roman" w:hAnsi="Times New Roman" w:cs="Times New Roman"/>
        </w:rPr>
        <w:t xml:space="preserve">(1), 61–73. </w:t>
      </w:r>
      <w:hyperlink r:id="rId16" w:history="1">
        <w:r w:rsidRPr="006D18A5">
          <w:rPr>
            <w:rStyle w:val="Hyperlink"/>
            <w:rFonts w:ascii="Times New Roman" w:hAnsi="Times New Roman" w:cs="Times New Roman"/>
          </w:rPr>
          <w:t>https://doi.org/10.1177/0020872814539984</w:t>
        </w:r>
      </w:hyperlink>
    </w:p>
    <w:p w14:paraId="16B092FE" w14:textId="77777777" w:rsidR="006D18A5" w:rsidRPr="006D18A5" w:rsidRDefault="006D18A5" w:rsidP="006D18A5">
      <w:pPr>
        <w:numPr>
          <w:ilvl w:val="0"/>
          <w:numId w:val="3"/>
        </w:numPr>
        <w:spacing w:line="360" w:lineRule="auto"/>
        <w:jc w:val="both"/>
        <w:rPr>
          <w:rFonts w:ascii="Times New Roman" w:hAnsi="Times New Roman" w:cs="Times New Roman"/>
        </w:rPr>
      </w:pPr>
      <w:r w:rsidRPr="006D18A5">
        <w:rPr>
          <w:rFonts w:ascii="Times New Roman" w:hAnsi="Times New Roman" w:cs="Times New Roman"/>
        </w:rPr>
        <w:t xml:space="preserve">Fang, J., Zhu, J., &amp; Shi, Y. (2017). The responses of ecosystems to global warming. </w:t>
      </w:r>
      <w:r w:rsidRPr="006D18A5">
        <w:rPr>
          <w:rFonts w:ascii="Times New Roman" w:hAnsi="Times New Roman" w:cs="Times New Roman"/>
          <w:i/>
          <w:iCs/>
        </w:rPr>
        <w:t>Chinese Science Bulletin, 63</w:t>
      </w:r>
      <w:r w:rsidRPr="006D18A5">
        <w:rPr>
          <w:rFonts w:ascii="Times New Roman" w:hAnsi="Times New Roman" w:cs="Times New Roman"/>
        </w:rPr>
        <w:t xml:space="preserve">(2), 136–140. </w:t>
      </w:r>
      <w:hyperlink r:id="rId17" w:history="1">
        <w:r w:rsidRPr="006D18A5">
          <w:rPr>
            <w:rStyle w:val="Hyperlink"/>
            <w:rFonts w:ascii="Times New Roman" w:hAnsi="Times New Roman" w:cs="Times New Roman"/>
          </w:rPr>
          <w:t>https://doi.org/10.1360/N972017-00916</w:t>
        </w:r>
      </w:hyperlink>
    </w:p>
    <w:p w14:paraId="0F03DFA9" w14:textId="77777777" w:rsidR="006D18A5" w:rsidRPr="006D18A5" w:rsidRDefault="006D18A5" w:rsidP="006D18A5">
      <w:pPr>
        <w:numPr>
          <w:ilvl w:val="0"/>
          <w:numId w:val="3"/>
        </w:numPr>
        <w:spacing w:line="360" w:lineRule="auto"/>
        <w:jc w:val="both"/>
        <w:rPr>
          <w:rFonts w:ascii="Times New Roman" w:hAnsi="Times New Roman" w:cs="Times New Roman"/>
        </w:rPr>
      </w:pPr>
      <w:r w:rsidRPr="006D18A5">
        <w:rPr>
          <w:rFonts w:ascii="Times New Roman" w:hAnsi="Times New Roman" w:cs="Times New Roman"/>
        </w:rPr>
        <w:t xml:space="preserve">Greenhow, C., Cho, V., Dennen, V. P., &amp; Fishman, B. J. (2019). Education and Social Media: Research Directions to Guide a Growing Field. </w:t>
      </w:r>
      <w:r w:rsidRPr="006D18A5">
        <w:rPr>
          <w:rFonts w:ascii="Times New Roman" w:hAnsi="Times New Roman" w:cs="Times New Roman"/>
          <w:i/>
          <w:iCs/>
        </w:rPr>
        <w:t>Teachers College Record, 121</w:t>
      </w:r>
      <w:r w:rsidRPr="006D18A5">
        <w:rPr>
          <w:rFonts w:ascii="Times New Roman" w:hAnsi="Times New Roman" w:cs="Times New Roman"/>
        </w:rPr>
        <w:t xml:space="preserve">(14), 1–22. </w:t>
      </w:r>
      <w:hyperlink r:id="rId18" w:history="1">
        <w:r w:rsidRPr="006D18A5">
          <w:rPr>
            <w:rStyle w:val="Hyperlink"/>
            <w:rFonts w:ascii="Times New Roman" w:hAnsi="Times New Roman" w:cs="Times New Roman"/>
          </w:rPr>
          <w:t>https://doi.org/10.1177/016146811912101413</w:t>
        </w:r>
      </w:hyperlink>
    </w:p>
    <w:p w14:paraId="22A81184" w14:textId="77777777" w:rsidR="006D18A5" w:rsidRPr="006D18A5" w:rsidRDefault="006D18A5" w:rsidP="006D18A5">
      <w:pPr>
        <w:numPr>
          <w:ilvl w:val="0"/>
          <w:numId w:val="3"/>
        </w:numPr>
        <w:spacing w:line="360" w:lineRule="auto"/>
        <w:jc w:val="both"/>
        <w:rPr>
          <w:rFonts w:ascii="Times New Roman" w:hAnsi="Times New Roman" w:cs="Times New Roman"/>
        </w:rPr>
      </w:pPr>
      <w:r w:rsidRPr="006D18A5">
        <w:rPr>
          <w:rFonts w:ascii="Times New Roman" w:hAnsi="Times New Roman" w:cs="Times New Roman"/>
        </w:rPr>
        <w:t xml:space="preserve">Hoffmann, R., &amp;Muttarak, R. (2020). Greening through schooling: understanding the link between education and pro-environmental </w:t>
      </w:r>
      <w:proofErr w:type="spellStart"/>
      <w:r w:rsidRPr="006D18A5">
        <w:rPr>
          <w:rFonts w:ascii="Times New Roman" w:hAnsi="Times New Roman" w:cs="Times New Roman"/>
        </w:rPr>
        <w:t>behavior</w:t>
      </w:r>
      <w:proofErr w:type="spellEnd"/>
      <w:r w:rsidRPr="006D18A5">
        <w:rPr>
          <w:rFonts w:ascii="Times New Roman" w:hAnsi="Times New Roman" w:cs="Times New Roman"/>
        </w:rPr>
        <w:t xml:space="preserve"> in the Philippines. </w:t>
      </w:r>
      <w:r w:rsidRPr="006D18A5">
        <w:rPr>
          <w:rFonts w:ascii="Times New Roman" w:hAnsi="Times New Roman" w:cs="Times New Roman"/>
          <w:i/>
          <w:iCs/>
        </w:rPr>
        <w:t>Environmental Research Letters, 15</w:t>
      </w:r>
      <w:r w:rsidRPr="006D18A5">
        <w:rPr>
          <w:rFonts w:ascii="Times New Roman" w:hAnsi="Times New Roman" w:cs="Times New Roman"/>
        </w:rPr>
        <w:t xml:space="preserve">(1), 014009. </w:t>
      </w:r>
      <w:hyperlink r:id="rId19" w:history="1">
        <w:r w:rsidRPr="006D18A5">
          <w:rPr>
            <w:rStyle w:val="Hyperlink"/>
            <w:rFonts w:ascii="Times New Roman" w:hAnsi="Times New Roman" w:cs="Times New Roman"/>
          </w:rPr>
          <w:t>https://doi.org/10.1088/1748-9326/ab5ea0</w:t>
        </w:r>
      </w:hyperlink>
    </w:p>
    <w:p w14:paraId="24B4B47F" w14:textId="77777777" w:rsidR="006D18A5" w:rsidRPr="006D18A5" w:rsidRDefault="006D18A5" w:rsidP="006D18A5">
      <w:pPr>
        <w:numPr>
          <w:ilvl w:val="0"/>
          <w:numId w:val="3"/>
        </w:numPr>
        <w:spacing w:line="360" w:lineRule="auto"/>
        <w:jc w:val="both"/>
        <w:rPr>
          <w:rFonts w:ascii="Times New Roman" w:hAnsi="Times New Roman" w:cs="Times New Roman"/>
        </w:rPr>
      </w:pPr>
      <w:r w:rsidRPr="006D18A5">
        <w:rPr>
          <w:rFonts w:ascii="Times New Roman" w:hAnsi="Times New Roman" w:cs="Times New Roman"/>
        </w:rPr>
        <w:lastRenderedPageBreak/>
        <w:t xml:space="preserve">Hunt, K. M. R., &amp; Menon, A. (2020). The 2018 Kerala floods: a climate change perspective. </w:t>
      </w:r>
      <w:r w:rsidRPr="006D18A5">
        <w:rPr>
          <w:rFonts w:ascii="Times New Roman" w:hAnsi="Times New Roman" w:cs="Times New Roman"/>
          <w:i/>
          <w:iCs/>
        </w:rPr>
        <w:t>Climate Dynamics, 54</w:t>
      </w:r>
      <w:r w:rsidRPr="006D18A5">
        <w:rPr>
          <w:rFonts w:ascii="Times New Roman" w:hAnsi="Times New Roman" w:cs="Times New Roman"/>
        </w:rPr>
        <w:t xml:space="preserve">(3–4), 2433–2446. </w:t>
      </w:r>
      <w:hyperlink r:id="rId20" w:history="1">
        <w:r w:rsidRPr="006D18A5">
          <w:rPr>
            <w:rStyle w:val="Hyperlink"/>
            <w:rFonts w:ascii="Times New Roman" w:hAnsi="Times New Roman" w:cs="Times New Roman"/>
          </w:rPr>
          <w:t>https://doi.org/10.1007/s00382-020-05123-7</w:t>
        </w:r>
      </w:hyperlink>
    </w:p>
    <w:p w14:paraId="437D20D0" w14:textId="77777777" w:rsidR="006D18A5" w:rsidRPr="006D18A5" w:rsidRDefault="006D18A5" w:rsidP="006D18A5">
      <w:pPr>
        <w:numPr>
          <w:ilvl w:val="0"/>
          <w:numId w:val="3"/>
        </w:numPr>
        <w:spacing w:line="360" w:lineRule="auto"/>
        <w:jc w:val="both"/>
        <w:rPr>
          <w:rFonts w:ascii="Times New Roman" w:hAnsi="Times New Roman" w:cs="Times New Roman"/>
        </w:rPr>
      </w:pPr>
      <w:proofErr w:type="spellStart"/>
      <w:r w:rsidRPr="006D18A5">
        <w:rPr>
          <w:rFonts w:ascii="Times New Roman" w:hAnsi="Times New Roman" w:cs="Times New Roman"/>
        </w:rPr>
        <w:t>Kangalawe</w:t>
      </w:r>
      <w:proofErr w:type="spellEnd"/>
      <w:r w:rsidRPr="006D18A5">
        <w:rPr>
          <w:rFonts w:ascii="Times New Roman" w:hAnsi="Times New Roman" w:cs="Times New Roman"/>
        </w:rPr>
        <w:t xml:space="preserve">, R. Y. M., &amp; Lyimo, J. G. (2013). Climate Change, Adaptive Strategies and Rural Livelihoods in Semiarid Tanzania. </w:t>
      </w:r>
      <w:r w:rsidRPr="006D18A5">
        <w:rPr>
          <w:rFonts w:ascii="Times New Roman" w:hAnsi="Times New Roman" w:cs="Times New Roman"/>
          <w:i/>
          <w:iCs/>
        </w:rPr>
        <w:t>Natural Resources, 4</w:t>
      </w:r>
      <w:r w:rsidRPr="006D18A5">
        <w:rPr>
          <w:rFonts w:ascii="Times New Roman" w:hAnsi="Times New Roman" w:cs="Times New Roman"/>
        </w:rPr>
        <w:t xml:space="preserve">(3), 266–278. </w:t>
      </w:r>
      <w:hyperlink r:id="rId21" w:history="1">
        <w:r w:rsidRPr="006D18A5">
          <w:rPr>
            <w:rStyle w:val="Hyperlink"/>
            <w:rFonts w:ascii="Times New Roman" w:hAnsi="Times New Roman" w:cs="Times New Roman"/>
          </w:rPr>
          <w:t>https://doi.org/10.4236/nr.2013.43034</w:t>
        </w:r>
      </w:hyperlink>
    </w:p>
    <w:p w14:paraId="326099A4" w14:textId="77777777" w:rsidR="006D18A5" w:rsidRPr="006D18A5" w:rsidRDefault="006D18A5" w:rsidP="006D18A5">
      <w:pPr>
        <w:numPr>
          <w:ilvl w:val="0"/>
          <w:numId w:val="3"/>
        </w:numPr>
        <w:spacing w:line="360" w:lineRule="auto"/>
        <w:jc w:val="both"/>
        <w:rPr>
          <w:rFonts w:ascii="Times New Roman" w:hAnsi="Times New Roman" w:cs="Times New Roman"/>
        </w:rPr>
      </w:pPr>
      <w:proofErr w:type="spellStart"/>
      <w:r w:rsidRPr="006D18A5">
        <w:rPr>
          <w:rFonts w:ascii="Times New Roman" w:hAnsi="Times New Roman" w:cs="Times New Roman"/>
        </w:rPr>
        <w:t>Karpudewan</w:t>
      </w:r>
      <w:proofErr w:type="spellEnd"/>
      <w:r w:rsidRPr="006D18A5">
        <w:rPr>
          <w:rFonts w:ascii="Times New Roman" w:hAnsi="Times New Roman" w:cs="Times New Roman"/>
        </w:rPr>
        <w:t xml:space="preserve">, M., Roth, W.-M., &amp; Abdullah, M. N. S. B. (2014). Enhancing Primary School Students’ Knowledge about Global Warming and Environmental Attitude Using Climate Change Activities. </w:t>
      </w:r>
      <w:r w:rsidRPr="006D18A5">
        <w:rPr>
          <w:rFonts w:ascii="Times New Roman" w:hAnsi="Times New Roman" w:cs="Times New Roman"/>
          <w:i/>
          <w:iCs/>
        </w:rPr>
        <w:t>International Journal of Science Education, 37</w:t>
      </w:r>
      <w:r w:rsidRPr="006D18A5">
        <w:rPr>
          <w:rFonts w:ascii="Times New Roman" w:hAnsi="Times New Roman" w:cs="Times New Roman"/>
        </w:rPr>
        <w:t xml:space="preserve">(1), 31–54. </w:t>
      </w:r>
      <w:hyperlink r:id="rId22" w:history="1">
        <w:r w:rsidRPr="006D18A5">
          <w:rPr>
            <w:rStyle w:val="Hyperlink"/>
            <w:rFonts w:ascii="Times New Roman" w:hAnsi="Times New Roman" w:cs="Times New Roman"/>
          </w:rPr>
          <w:t>https://doi.org/10.1080/09500693.2014.958600</w:t>
        </w:r>
      </w:hyperlink>
    </w:p>
    <w:p w14:paraId="3EF2E665" w14:textId="77777777" w:rsidR="006D18A5" w:rsidRPr="006D18A5" w:rsidRDefault="006D18A5" w:rsidP="006D18A5">
      <w:pPr>
        <w:numPr>
          <w:ilvl w:val="0"/>
          <w:numId w:val="3"/>
        </w:numPr>
        <w:spacing w:line="360" w:lineRule="auto"/>
        <w:jc w:val="both"/>
        <w:rPr>
          <w:rFonts w:ascii="Times New Roman" w:hAnsi="Times New Roman" w:cs="Times New Roman"/>
        </w:rPr>
      </w:pPr>
      <w:r w:rsidRPr="006D18A5">
        <w:rPr>
          <w:rFonts w:ascii="Times New Roman" w:hAnsi="Times New Roman" w:cs="Times New Roman"/>
        </w:rPr>
        <w:t xml:space="preserve">Kuo, H.-C., Pan, A.-J., Lin, C.-S., &amp; Chang, C.-Y. (2022). Let’s Escape! The Impact of a Digital-Physical Combined Escape Room on Students’ Creative Thinking, Learning Motivation, and Science Academic Achievement. </w:t>
      </w:r>
      <w:r w:rsidRPr="006D18A5">
        <w:rPr>
          <w:rFonts w:ascii="Times New Roman" w:hAnsi="Times New Roman" w:cs="Times New Roman"/>
          <w:i/>
          <w:iCs/>
        </w:rPr>
        <w:t>Education Sciences, 12</w:t>
      </w:r>
      <w:r w:rsidRPr="006D18A5">
        <w:rPr>
          <w:rFonts w:ascii="Times New Roman" w:hAnsi="Times New Roman" w:cs="Times New Roman"/>
        </w:rPr>
        <w:t xml:space="preserve">(9), 615. </w:t>
      </w:r>
      <w:hyperlink r:id="rId23" w:history="1">
        <w:r w:rsidRPr="006D18A5">
          <w:rPr>
            <w:rStyle w:val="Hyperlink"/>
            <w:rFonts w:ascii="Times New Roman" w:hAnsi="Times New Roman" w:cs="Times New Roman"/>
          </w:rPr>
          <w:t>https://doi.org/10.3390/educsci12090615</w:t>
        </w:r>
      </w:hyperlink>
    </w:p>
    <w:p w14:paraId="077D84EA" w14:textId="77777777" w:rsidR="006D18A5" w:rsidRPr="006D18A5" w:rsidRDefault="006D18A5" w:rsidP="006D18A5">
      <w:pPr>
        <w:numPr>
          <w:ilvl w:val="0"/>
          <w:numId w:val="3"/>
        </w:numPr>
        <w:spacing w:line="360" w:lineRule="auto"/>
        <w:jc w:val="both"/>
        <w:rPr>
          <w:rFonts w:ascii="Times New Roman" w:hAnsi="Times New Roman" w:cs="Times New Roman"/>
        </w:rPr>
      </w:pPr>
      <w:r w:rsidRPr="00CE077E">
        <w:rPr>
          <w:rFonts w:ascii="Times New Roman" w:hAnsi="Times New Roman" w:cs="Times New Roman"/>
          <w:lang w:val="pt-BR"/>
        </w:rPr>
        <w:t xml:space="preserve">Kupika, O. L., Gandiwa, E., Nhamo, G., &amp; Kativu, S. (2019). </w:t>
      </w:r>
      <w:r w:rsidRPr="006D18A5">
        <w:rPr>
          <w:rFonts w:ascii="Times New Roman" w:hAnsi="Times New Roman" w:cs="Times New Roman"/>
        </w:rPr>
        <w:t xml:space="preserve">Local Ecological Knowledge on Climate Change and Ecosystem-Based Adaptation Strategies Promote Resilience in the Middle Zambezi Biosphere Reserve, Zimbabwe. </w:t>
      </w:r>
      <w:proofErr w:type="spellStart"/>
      <w:r w:rsidRPr="006D18A5">
        <w:rPr>
          <w:rFonts w:ascii="Times New Roman" w:hAnsi="Times New Roman" w:cs="Times New Roman"/>
          <w:i/>
          <w:iCs/>
        </w:rPr>
        <w:t>Scientifica</w:t>
      </w:r>
      <w:proofErr w:type="spellEnd"/>
      <w:r w:rsidRPr="006D18A5">
        <w:rPr>
          <w:rFonts w:ascii="Times New Roman" w:hAnsi="Times New Roman" w:cs="Times New Roman"/>
          <w:i/>
          <w:iCs/>
        </w:rPr>
        <w:t>, 2019</w:t>
      </w:r>
      <w:r w:rsidRPr="006D18A5">
        <w:rPr>
          <w:rFonts w:ascii="Times New Roman" w:hAnsi="Times New Roman" w:cs="Times New Roman"/>
        </w:rPr>
        <w:t xml:space="preserve">(1), 1–15. </w:t>
      </w:r>
      <w:hyperlink r:id="rId24" w:history="1">
        <w:r w:rsidRPr="006D18A5">
          <w:rPr>
            <w:rStyle w:val="Hyperlink"/>
            <w:rFonts w:ascii="Times New Roman" w:hAnsi="Times New Roman" w:cs="Times New Roman"/>
          </w:rPr>
          <w:t>https://doi.org/10.1155/2019/3069254</w:t>
        </w:r>
      </w:hyperlink>
    </w:p>
    <w:p w14:paraId="7560BEC6" w14:textId="77777777" w:rsidR="006D18A5" w:rsidRPr="006D18A5" w:rsidRDefault="006D18A5" w:rsidP="006D18A5">
      <w:pPr>
        <w:numPr>
          <w:ilvl w:val="0"/>
          <w:numId w:val="3"/>
        </w:numPr>
        <w:spacing w:line="360" w:lineRule="auto"/>
        <w:jc w:val="both"/>
        <w:rPr>
          <w:rFonts w:ascii="Times New Roman" w:hAnsi="Times New Roman" w:cs="Times New Roman"/>
        </w:rPr>
      </w:pPr>
      <w:r w:rsidRPr="006D18A5">
        <w:rPr>
          <w:rFonts w:ascii="Times New Roman" w:hAnsi="Times New Roman" w:cs="Times New Roman"/>
        </w:rPr>
        <w:t xml:space="preserve">Mcneill, K. L., &amp; Vaughn, M. H. (2010). Urban High School Students’ Critical Science Agency: Conceptual Understandings and Environmental Actions Around Climate Change. </w:t>
      </w:r>
      <w:r w:rsidRPr="006D18A5">
        <w:rPr>
          <w:rFonts w:ascii="Times New Roman" w:hAnsi="Times New Roman" w:cs="Times New Roman"/>
          <w:i/>
          <w:iCs/>
        </w:rPr>
        <w:t>Research in Science Education, 42</w:t>
      </w:r>
      <w:r w:rsidRPr="006D18A5">
        <w:rPr>
          <w:rFonts w:ascii="Times New Roman" w:hAnsi="Times New Roman" w:cs="Times New Roman"/>
        </w:rPr>
        <w:t xml:space="preserve">(2), 373–399. </w:t>
      </w:r>
      <w:hyperlink r:id="rId25" w:history="1">
        <w:r w:rsidRPr="006D18A5">
          <w:rPr>
            <w:rStyle w:val="Hyperlink"/>
            <w:rFonts w:ascii="Times New Roman" w:hAnsi="Times New Roman" w:cs="Times New Roman"/>
          </w:rPr>
          <w:t>https://doi.org/10.1007/s11165-010-9202-5</w:t>
        </w:r>
      </w:hyperlink>
    </w:p>
    <w:p w14:paraId="1B83B3DC" w14:textId="77777777" w:rsidR="006D18A5" w:rsidRPr="006D18A5" w:rsidRDefault="006D18A5" w:rsidP="006D18A5">
      <w:pPr>
        <w:numPr>
          <w:ilvl w:val="0"/>
          <w:numId w:val="3"/>
        </w:numPr>
        <w:spacing w:line="360" w:lineRule="auto"/>
        <w:jc w:val="both"/>
        <w:rPr>
          <w:rFonts w:ascii="Times New Roman" w:hAnsi="Times New Roman" w:cs="Times New Roman"/>
        </w:rPr>
      </w:pPr>
      <w:r w:rsidRPr="006D18A5">
        <w:rPr>
          <w:rFonts w:ascii="Times New Roman" w:hAnsi="Times New Roman" w:cs="Times New Roman"/>
        </w:rPr>
        <w:t xml:space="preserve">Moerlein, K. J., &amp; Carothers, C. (2012). Total Environment of Change: Impacts of Climate Change and Social Transitions on Subsistence Fisheries in Northwest Alaska. </w:t>
      </w:r>
      <w:r w:rsidRPr="006D18A5">
        <w:rPr>
          <w:rFonts w:ascii="Times New Roman" w:hAnsi="Times New Roman" w:cs="Times New Roman"/>
          <w:i/>
          <w:iCs/>
        </w:rPr>
        <w:t>Ecology and Society, 17</w:t>
      </w:r>
      <w:r w:rsidRPr="006D18A5">
        <w:rPr>
          <w:rFonts w:ascii="Times New Roman" w:hAnsi="Times New Roman" w:cs="Times New Roman"/>
        </w:rPr>
        <w:t xml:space="preserve">(1). </w:t>
      </w:r>
      <w:hyperlink r:id="rId26" w:history="1">
        <w:r w:rsidRPr="006D18A5">
          <w:rPr>
            <w:rStyle w:val="Hyperlink"/>
            <w:rFonts w:ascii="Times New Roman" w:hAnsi="Times New Roman" w:cs="Times New Roman"/>
          </w:rPr>
          <w:t>https://doi.org/10.5751/ES-04543-170110</w:t>
        </w:r>
      </w:hyperlink>
    </w:p>
    <w:p w14:paraId="2697B133" w14:textId="77777777" w:rsidR="006D18A5" w:rsidRPr="006D18A5" w:rsidRDefault="006D18A5" w:rsidP="006D18A5">
      <w:pPr>
        <w:numPr>
          <w:ilvl w:val="0"/>
          <w:numId w:val="3"/>
        </w:numPr>
        <w:spacing w:line="360" w:lineRule="auto"/>
        <w:jc w:val="both"/>
        <w:rPr>
          <w:rFonts w:ascii="Times New Roman" w:hAnsi="Times New Roman" w:cs="Times New Roman"/>
        </w:rPr>
      </w:pPr>
      <w:r w:rsidRPr="006D18A5">
        <w:rPr>
          <w:rFonts w:ascii="Times New Roman" w:hAnsi="Times New Roman" w:cs="Times New Roman"/>
        </w:rPr>
        <w:t xml:space="preserve">Morris, B. S., </w:t>
      </w:r>
      <w:proofErr w:type="spellStart"/>
      <w:r w:rsidRPr="006D18A5">
        <w:rPr>
          <w:rFonts w:ascii="Times New Roman" w:hAnsi="Times New Roman" w:cs="Times New Roman"/>
        </w:rPr>
        <w:t>Chrysochou</w:t>
      </w:r>
      <w:proofErr w:type="spellEnd"/>
      <w:r w:rsidRPr="006D18A5">
        <w:rPr>
          <w:rFonts w:ascii="Times New Roman" w:hAnsi="Times New Roman" w:cs="Times New Roman"/>
        </w:rPr>
        <w:t xml:space="preserve">, P., Christensen, J. D., </w:t>
      </w:r>
      <w:proofErr w:type="spellStart"/>
      <w:r w:rsidRPr="006D18A5">
        <w:rPr>
          <w:rFonts w:ascii="Times New Roman" w:hAnsi="Times New Roman" w:cs="Times New Roman"/>
        </w:rPr>
        <w:t>Orquin</w:t>
      </w:r>
      <w:proofErr w:type="spellEnd"/>
      <w:r w:rsidRPr="006D18A5">
        <w:rPr>
          <w:rFonts w:ascii="Times New Roman" w:hAnsi="Times New Roman" w:cs="Times New Roman"/>
        </w:rPr>
        <w:t>, J. L., Barraza, J., Zak, P. J., &amp;</w:t>
      </w:r>
      <w:proofErr w:type="spellStart"/>
      <w:r w:rsidRPr="006D18A5">
        <w:rPr>
          <w:rFonts w:ascii="Times New Roman" w:hAnsi="Times New Roman" w:cs="Times New Roman"/>
        </w:rPr>
        <w:t>Mitkidis</w:t>
      </w:r>
      <w:proofErr w:type="spellEnd"/>
      <w:r w:rsidRPr="006D18A5">
        <w:rPr>
          <w:rFonts w:ascii="Times New Roman" w:hAnsi="Times New Roman" w:cs="Times New Roman"/>
        </w:rPr>
        <w:t xml:space="preserve">, P. (2019). Stories vs. facts: triggering emotion and action-taking on climate change. </w:t>
      </w:r>
      <w:r w:rsidRPr="006D18A5">
        <w:rPr>
          <w:rFonts w:ascii="Times New Roman" w:hAnsi="Times New Roman" w:cs="Times New Roman"/>
          <w:i/>
          <w:iCs/>
        </w:rPr>
        <w:t>Climatic Change, 154</w:t>
      </w:r>
      <w:r w:rsidRPr="006D18A5">
        <w:rPr>
          <w:rFonts w:ascii="Times New Roman" w:hAnsi="Times New Roman" w:cs="Times New Roman"/>
        </w:rPr>
        <w:t xml:space="preserve">(1–2), 19–36. </w:t>
      </w:r>
      <w:hyperlink r:id="rId27" w:history="1">
        <w:r w:rsidRPr="006D18A5">
          <w:rPr>
            <w:rStyle w:val="Hyperlink"/>
            <w:rFonts w:ascii="Times New Roman" w:hAnsi="Times New Roman" w:cs="Times New Roman"/>
          </w:rPr>
          <w:t>https://doi.org/10.1007/s10584-019-02425-6</w:t>
        </w:r>
      </w:hyperlink>
    </w:p>
    <w:p w14:paraId="2475C6CC" w14:textId="77777777" w:rsidR="006D18A5" w:rsidRPr="006D18A5" w:rsidRDefault="006D18A5" w:rsidP="006D18A5">
      <w:pPr>
        <w:numPr>
          <w:ilvl w:val="0"/>
          <w:numId w:val="3"/>
        </w:numPr>
        <w:spacing w:line="360" w:lineRule="auto"/>
        <w:jc w:val="both"/>
        <w:rPr>
          <w:rFonts w:ascii="Times New Roman" w:hAnsi="Times New Roman" w:cs="Times New Roman"/>
        </w:rPr>
      </w:pPr>
      <w:r w:rsidRPr="006D18A5">
        <w:rPr>
          <w:rFonts w:ascii="Times New Roman" w:hAnsi="Times New Roman" w:cs="Times New Roman"/>
        </w:rPr>
        <w:lastRenderedPageBreak/>
        <w:t xml:space="preserve">Muroi, S. K., &amp; Bertone, E. (2019). From Thoughts to Actions: The Importance of Climate Change Education in Enhancing Students’ Self-Efficacy. </w:t>
      </w:r>
      <w:r w:rsidRPr="006D18A5">
        <w:rPr>
          <w:rFonts w:ascii="Times New Roman" w:hAnsi="Times New Roman" w:cs="Times New Roman"/>
          <w:i/>
          <w:iCs/>
        </w:rPr>
        <w:t>Australian Journal of Environmental Education, 35</w:t>
      </w:r>
      <w:r w:rsidRPr="006D18A5">
        <w:rPr>
          <w:rFonts w:ascii="Times New Roman" w:hAnsi="Times New Roman" w:cs="Times New Roman"/>
        </w:rPr>
        <w:t xml:space="preserve">(2), 123–144. </w:t>
      </w:r>
      <w:hyperlink r:id="rId28" w:history="1">
        <w:r w:rsidRPr="006D18A5">
          <w:rPr>
            <w:rStyle w:val="Hyperlink"/>
            <w:rFonts w:ascii="Times New Roman" w:hAnsi="Times New Roman" w:cs="Times New Roman"/>
          </w:rPr>
          <w:t>https://doi.org/10.1017/aee.2019.12</w:t>
        </w:r>
      </w:hyperlink>
    </w:p>
    <w:p w14:paraId="55584EB5" w14:textId="77777777" w:rsidR="006D18A5" w:rsidRPr="006D18A5" w:rsidRDefault="006D18A5" w:rsidP="006D18A5">
      <w:pPr>
        <w:numPr>
          <w:ilvl w:val="0"/>
          <w:numId w:val="3"/>
        </w:numPr>
        <w:spacing w:line="360" w:lineRule="auto"/>
        <w:jc w:val="both"/>
        <w:rPr>
          <w:rFonts w:ascii="Times New Roman" w:hAnsi="Times New Roman" w:cs="Times New Roman"/>
        </w:rPr>
      </w:pPr>
      <w:r w:rsidRPr="006D18A5">
        <w:rPr>
          <w:rFonts w:ascii="Times New Roman" w:hAnsi="Times New Roman" w:cs="Times New Roman"/>
        </w:rPr>
        <w:t xml:space="preserve">Newsome, D., Newsome, K. B., &amp; Miller, S. A. (2023). Teaching, Learning, and Climate Change: Anticipated Impacts and Mitigation Strategies for Educators. </w:t>
      </w:r>
      <w:proofErr w:type="spellStart"/>
      <w:r w:rsidRPr="006D18A5">
        <w:rPr>
          <w:rFonts w:ascii="Times New Roman" w:hAnsi="Times New Roman" w:cs="Times New Roman"/>
          <w:i/>
          <w:iCs/>
        </w:rPr>
        <w:t>Behavior</w:t>
      </w:r>
      <w:proofErr w:type="spellEnd"/>
      <w:r w:rsidRPr="006D18A5">
        <w:rPr>
          <w:rFonts w:ascii="Times New Roman" w:hAnsi="Times New Roman" w:cs="Times New Roman"/>
          <w:i/>
          <w:iCs/>
        </w:rPr>
        <w:t xml:space="preserve"> and Social Issues, 32</w:t>
      </w:r>
      <w:r w:rsidRPr="006D18A5">
        <w:rPr>
          <w:rFonts w:ascii="Times New Roman" w:hAnsi="Times New Roman" w:cs="Times New Roman"/>
        </w:rPr>
        <w:t xml:space="preserve">(2), 494–516. </w:t>
      </w:r>
      <w:hyperlink r:id="rId29" w:history="1">
        <w:r w:rsidRPr="006D18A5">
          <w:rPr>
            <w:rStyle w:val="Hyperlink"/>
            <w:rFonts w:ascii="Times New Roman" w:hAnsi="Times New Roman" w:cs="Times New Roman"/>
          </w:rPr>
          <w:t>https://doi.org/10.1007/s42822-023-00129-2</w:t>
        </w:r>
      </w:hyperlink>
    </w:p>
    <w:p w14:paraId="37D06459" w14:textId="77777777" w:rsidR="006D18A5" w:rsidRPr="006D18A5" w:rsidRDefault="006D18A5" w:rsidP="006D18A5">
      <w:pPr>
        <w:numPr>
          <w:ilvl w:val="0"/>
          <w:numId w:val="3"/>
        </w:numPr>
        <w:spacing w:line="360" w:lineRule="auto"/>
        <w:jc w:val="both"/>
        <w:rPr>
          <w:rFonts w:ascii="Times New Roman" w:hAnsi="Times New Roman" w:cs="Times New Roman"/>
        </w:rPr>
      </w:pPr>
      <w:r w:rsidRPr="006D18A5">
        <w:rPr>
          <w:rFonts w:ascii="Times New Roman" w:hAnsi="Times New Roman" w:cs="Times New Roman"/>
        </w:rPr>
        <w:t xml:space="preserve">O’Connor, R. E., Bard, R. J., &amp; Fisher, A. (1999). Risk Perceptions, General Environmental Beliefs, and Willingness to Address Climate Change. </w:t>
      </w:r>
      <w:r w:rsidRPr="006D18A5">
        <w:rPr>
          <w:rFonts w:ascii="Times New Roman" w:hAnsi="Times New Roman" w:cs="Times New Roman"/>
          <w:i/>
          <w:iCs/>
        </w:rPr>
        <w:t>Risk Analysis, 19</w:t>
      </w:r>
      <w:r w:rsidRPr="006D18A5">
        <w:rPr>
          <w:rFonts w:ascii="Times New Roman" w:hAnsi="Times New Roman" w:cs="Times New Roman"/>
        </w:rPr>
        <w:t xml:space="preserve">(3), 461–471. </w:t>
      </w:r>
      <w:hyperlink r:id="rId30" w:history="1">
        <w:r w:rsidRPr="006D18A5">
          <w:rPr>
            <w:rStyle w:val="Hyperlink"/>
            <w:rFonts w:ascii="Times New Roman" w:hAnsi="Times New Roman" w:cs="Times New Roman"/>
          </w:rPr>
          <w:t>https://doi.org/10.1111/j.1539-6924.1999.tb00421.x</w:t>
        </w:r>
      </w:hyperlink>
    </w:p>
    <w:p w14:paraId="50A68811" w14:textId="77777777" w:rsidR="006D18A5" w:rsidRPr="006D18A5" w:rsidRDefault="006D18A5" w:rsidP="006D18A5">
      <w:pPr>
        <w:numPr>
          <w:ilvl w:val="0"/>
          <w:numId w:val="3"/>
        </w:numPr>
        <w:spacing w:line="360" w:lineRule="auto"/>
        <w:jc w:val="both"/>
        <w:rPr>
          <w:rFonts w:ascii="Times New Roman" w:hAnsi="Times New Roman" w:cs="Times New Roman"/>
        </w:rPr>
      </w:pPr>
      <w:r w:rsidRPr="006D18A5">
        <w:rPr>
          <w:rFonts w:ascii="Times New Roman" w:hAnsi="Times New Roman" w:cs="Times New Roman"/>
        </w:rPr>
        <w:t xml:space="preserve">Ofori, B. Y., </w:t>
      </w:r>
      <w:proofErr w:type="spellStart"/>
      <w:r w:rsidRPr="006D18A5">
        <w:rPr>
          <w:rFonts w:ascii="Times New Roman" w:hAnsi="Times New Roman" w:cs="Times New Roman"/>
        </w:rPr>
        <w:t>Ameade</w:t>
      </w:r>
      <w:proofErr w:type="spellEnd"/>
      <w:r w:rsidRPr="006D18A5">
        <w:rPr>
          <w:rFonts w:ascii="Times New Roman" w:hAnsi="Times New Roman" w:cs="Times New Roman"/>
        </w:rPr>
        <w:t xml:space="preserve">, E. P. K., </w:t>
      </w:r>
      <w:proofErr w:type="spellStart"/>
      <w:r w:rsidRPr="006D18A5">
        <w:rPr>
          <w:rFonts w:ascii="Times New Roman" w:hAnsi="Times New Roman" w:cs="Times New Roman"/>
        </w:rPr>
        <w:t>Ohemeng</w:t>
      </w:r>
      <w:proofErr w:type="spellEnd"/>
      <w:r w:rsidRPr="006D18A5">
        <w:rPr>
          <w:rFonts w:ascii="Times New Roman" w:hAnsi="Times New Roman" w:cs="Times New Roman"/>
        </w:rPr>
        <w:t xml:space="preserve">, F., Musah, Y., Quartey, J. K., &amp; Owusu, E. H. (2023). Climate change knowledge, attitude and perception of undergraduate students in Ghana. </w:t>
      </w:r>
      <w:r w:rsidRPr="006D18A5">
        <w:rPr>
          <w:rFonts w:ascii="Times New Roman" w:hAnsi="Times New Roman" w:cs="Times New Roman"/>
          <w:i/>
          <w:iCs/>
        </w:rPr>
        <w:t>PLOS Climate, 2</w:t>
      </w:r>
      <w:r w:rsidRPr="006D18A5">
        <w:rPr>
          <w:rFonts w:ascii="Times New Roman" w:hAnsi="Times New Roman" w:cs="Times New Roman"/>
        </w:rPr>
        <w:t xml:space="preserve">(6), e0000215. </w:t>
      </w:r>
      <w:hyperlink r:id="rId31" w:history="1">
        <w:r w:rsidRPr="006D18A5">
          <w:rPr>
            <w:rStyle w:val="Hyperlink"/>
            <w:rFonts w:ascii="Times New Roman" w:hAnsi="Times New Roman" w:cs="Times New Roman"/>
          </w:rPr>
          <w:t>https://doi.org/10.1371/journal.pclm.0000215</w:t>
        </w:r>
      </w:hyperlink>
    </w:p>
    <w:p w14:paraId="1FBED6EF" w14:textId="77777777" w:rsidR="006D18A5" w:rsidRPr="006D18A5" w:rsidRDefault="006D18A5" w:rsidP="006D18A5">
      <w:pPr>
        <w:numPr>
          <w:ilvl w:val="0"/>
          <w:numId w:val="3"/>
        </w:numPr>
        <w:spacing w:line="360" w:lineRule="auto"/>
        <w:jc w:val="both"/>
        <w:rPr>
          <w:rFonts w:ascii="Times New Roman" w:hAnsi="Times New Roman" w:cs="Times New Roman"/>
        </w:rPr>
      </w:pPr>
      <w:r w:rsidRPr="006D18A5">
        <w:rPr>
          <w:rFonts w:ascii="Times New Roman" w:hAnsi="Times New Roman" w:cs="Times New Roman"/>
        </w:rPr>
        <w:t xml:space="preserve">Papadimitriou, V. (2004). Prospective Primary Teachers’ Understanding of Climate Change, Greenhouse Effect, and Ozone Layer Depletion. </w:t>
      </w:r>
      <w:r w:rsidRPr="006D18A5">
        <w:rPr>
          <w:rFonts w:ascii="Times New Roman" w:hAnsi="Times New Roman" w:cs="Times New Roman"/>
          <w:i/>
          <w:iCs/>
        </w:rPr>
        <w:t>Journal of Science Education and Technology, 13</w:t>
      </w:r>
      <w:r w:rsidRPr="006D18A5">
        <w:rPr>
          <w:rFonts w:ascii="Times New Roman" w:hAnsi="Times New Roman" w:cs="Times New Roman"/>
        </w:rPr>
        <w:t xml:space="preserve">(2), 299–307. </w:t>
      </w:r>
      <w:hyperlink r:id="rId32" w:history="1">
        <w:r w:rsidRPr="006D18A5">
          <w:rPr>
            <w:rStyle w:val="Hyperlink"/>
            <w:rFonts w:ascii="Times New Roman" w:hAnsi="Times New Roman" w:cs="Times New Roman"/>
          </w:rPr>
          <w:t>https://doi.org/10.1023/B:JOST.0000031268.72848.6D</w:t>
        </w:r>
      </w:hyperlink>
    </w:p>
    <w:p w14:paraId="774851BB" w14:textId="77777777" w:rsidR="006D18A5" w:rsidRPr="006D18A5" w:rsidRDefault="006D18A5" w:rsidP="006D18A5">
      <w:pPr>
        <w:numPr>
          <w:ilvl w:val="0"/>
          <w:numId w:val="3"/>
        </w:numPr>
        <w:spacing w:line="360" w:lineRule="auto"/>
        <w:jc w:val="both"/>
        <w:rPr>
          <w:rFonts w:ascii="Times New Roman" w:hAnsi="Times New Roman" w:cs="Times New Roman"/>
        </w:rPr>
      </w:pPr>
      <w:r w:rsidRPr="006D18A5">
        <w:rPr>
          <w:rFonts w:ascii="Times New Roman" w:hAnsi="Times New Roman" w:cs="Times New Roman"/>
        </w:rPr>
        <w:t xml:space="preserve">Ratinen, I. (2021). Students’ Knowledge of Climate Change, Mitigation and Adaptation in the Context of Constructive Hope. </w:t>
      </w:r>
      <w:r w:rsidRPr="006D18A5">
        <w:rPr>
          <w:rFonts w:ascii="Times New Roman" w:hAnsi="Times New Roman" w:cs="Times New Roman"/>
          <w:i/>
          <w:iCs/>
        </w:rPr>
        <w:t>Education Sciences, 11</w:t>
      </w:r>
      <w:r w:rsidRPr="006D18A5">
        <w:rPr>
          <w:rFonts w:ascii="Times New Roman" w:hAnsi="Times New Roman" w:cs="Times New Roman"/>
        </w:rPr>
        <w:t xml:space="preserve">(3), 103. </w:t>
      </w:r>
      <w:hyperlink r:id="rId33" w:history="1">
        <w:r w:rsidRPr="006D18A5">
          <w:rPr>
            <w:rStyle w:val="Hyperlink"/>
            <w:rFonts w:ascii="Times New Roman" w:hAnsi="Times New Roman" w:cs="Times New Roman"/>
          </w:rPr>
          <w:t>https://doi.org/10.3390/educsci11030103</w:t>
        </w:r>
      </w:hyperlink>
    </w:p>
    <w:p w14:paraId="2C747B01" w14:textId="77777777" w:rsidR="006D18A5" w:rsidRPr="006D18A5" w:rsidRDefault="006D18A5" w:rsidP="006D18A5">
      <w:pPr>
        <w:numPr>
          <w:ilvl w:val="0"/>
          <w:numId w:val="3"/>
        </w:numPr>
        <w:spacing w:line="360" w:lineRule="auto"/>
        <w:jc w:val="both"/>
        <w:rPr>
          <w:rFonts w:ascii="Times New Roman" w:hAnsi="Times New Roman" w:cs="Times New Roman"/>
        </w:rPr>
      </w:pPr>
      <w:r w:rsidRPr="006D18A5">
        <w:rPr>
          <w:rFonts w:ascii="Times New Roman" w:hAnsi="Times New Roman" w:cs="Times New Roman"/>
        </w:rPr>
        <w:t xml:space="preserve">Rousell, D., &amp; Cutter-Mackenzie-Knowles, A. (2019). A systematic review of climate change education: giving children and young people a ‘voice’ and a ‘hand’ in redressing climate change. </w:t>
      </w:r>
      <w:r w:rsidRPr="006D18A5">
        <w:rPr>
          <w:rFonts w:ascii="Times New Roman" w:hAnsi="Times New Roman" w:cs="Times New Roman"/>
          <w:i/>
          <w:iCs/>
        </w:rPr>
        <w:t>Children’s Geographies, 18</w:t>
      </w:r>
      <w:r w:rsidRPr="006D18A5">
        <w:rPr>
          <w:rFonts w:ascii="Times New Roman" w:hAnsi="Times New Roman" w:cs="Times New Roman"/>
        </w:rPr>
        <w:t xml:space="preserve">(2), 191–208. </w:t>
      </w:r>
      <w:hyperlink r:id="rId34" w:history="1">
        <w:r w:rsidRPr="006D18A5">
          <w:rPr>
            <w:rStyle w:val="Hyperlink"/>
            <w:rFonts w:ascii="Times New Roman" w:hAnsi="Times New Roman" w:cs="Times New Roman"/>
          </w:rPr>
          <w:t>https://doi.org/10.1080/14733285.2019.1614532</w:t>
        </w:r>
      </w:hyperlink>
    </w:p>
    <w:p w14:paraId="0B9FA9D0" w14:textId="77777777" w:rsidR="006D18A5" w:rsidRPr="006D18A5" w:rsidRDefault="006D18A5" w:rsidP="006D18A5">
      <w:pPr>
        <w:numPr>
          <w:ilvl w:val="0"/>
          <w:numId w:val="3"/>
        </w:numPr>
        <w:spacing w:line="360" w:lineRule="auto"/>
        <w:jc w:val="both"/>
        <w:rPr>
          <w:rFonts w:ascii="Times New Roman" w:hAnsi="Times New Roman" w:cs="Times New Roman"/>
        </w:rPr>
      </w:pPr>
      <w:r w:rsidRPr="006D18A5">
        <w:rPr>
          <w:rFonts w:ascii="Times New Roman" w:hAnsi="Times New Roman" w:cs="Times New Roman"/>
        </w:rPr>
        <w:t xml:space="preserve">Rushton, E. A. C., Sharp, S., Kitson, A., &amp; Walshe, N. (2023). Reflecting on Climate Change Education Priorities in Secondary Schools in England: Moving beyond Learning about Climate Change to the Emotions of Living with Climate Change. </w:t>
      </w:r>
      <w:r w:rsidRPr="006D18A5">
        <w:rPr>
          <w:rFonts w:ascii="Times New Roman" w:hAnsi="Times New Roman" w:cs="Times New Roman"/>
          <w:i/>
          <w:iCs/>
        </w:rPr>
        <w:t>Sustainability, 15</w:t>
      </w:r>
      <w:r w:rsidRPr="006D18A5">
        <w:rPr>
          <w:rFonts w:ascii="Times New Roman" w:hAnsi="Times New Roman" w:cs="Times New Roman"/>
        </w:rPr>
        <w:t xml:space="preserve">(8), 6497. </w:t>
      </w:r>
      <w:hyperlink r:id="rId35" w:history="1">
        <w:r w:rsidRPr="006D18A5">
          <w:rPr>
            <w:rStyle w:val="Hyperlink"/>
            <w:rFonts w:ascii="Times New Roman" w:hAnsi="Times New Roman" w:cs="Times New Roman"/>
          </w:rPr>
          <w:t>https://doi.org/10.3390/su15086497</w:t>
        </w:r>
      </w:hyperlink>
    </w:p>
    <w:p w14:paraId="074238E1" w14:textId="77777777" w:rsidR="006D18A5" w:rsidRPr="006D18A5" w:rsidRDefault="006D18A5" w:rsidP="006D18A5">
      <w:pPr>
        <w:numPr>
          <w:ilvl w:val="0"/>
          <w:numId w:val="3"/>
        </w:numPr>
        <w:spacing w:line="360" w:lineRule="auto"/>
        <w:jc w:val="both"/>
        <w:rPr>
          <w:rFonts w:ascii="Times New Roman" w:hAnsi="Times New Roman" w:cs="Times New Roman"/>
        </w:rPr>
      </w:pPr>
      <w:r w:rsidRPr="006D18A5">
        <w:rPr>
          <w:rFonts w:ascii="Times New Roman" w:hAnsi="Times New Roman" w:cs="Times New Roman"/>
        </w:rPr>
        <w:lastRenderedPageBreak/>
        <w:t xml:space="preserve">Sauer, K. A., Capps, D. K., Jackson, D. F., &amp; Capps, K. A. (2021). Six minutes to promote change: People, not facts, alter students’ perceptions on climate change. </w:t>
      </w:r>
      <w:r w:rsidRPr="006D18A5">
        <w:rPr>
          <w:rFonts w:ascii="Times New Roman" w:hAnsi="Times New Roman" w:cs="Times New Roman"/>
          <w:i/>
          <w:iCs/>
        </w:rPr>
        <w:t>Ecology and Evolution, 11</w:t>
      </w:r>
      <w:r w:rsidRPr="006D18A5">
        <w:rPr>
          <w:rFonts w:ascii="Times New Roman" w:hAnsi="Times New Roman" w:cs="Times New Roman"/>
        </w:rPr>
        <w:t xml:space="preserve">(11), 5790–5802. </w:t>
      </w:r>
      <w:hyperlink r:id="rId36" w:history="1">
        <w:r w:rsidRPr="006D18A5">
          <w:rPr>
            <w:rStyle w:val="Hyperlink"/>
            <w:rFonts w:ascii="Times New Roman" w:hAnsi="Times New Roman" w:cs="Times New Roman"/>
          </w:rPr>
          <w:t>https://doi.org/10.1002/ece3.7553</w:t>
        </w:r>
      </w:hyperlink>
    </w:p>
    <w:p w14:paraId="128CB894" w14:textId="77777777" w:rsidR="006D18A5" w:rsidRPr="006D18A5" w:rsidRDefault="006D18A5" w:rsidP="006D18A5">
      <w:pPr>
        <w:numPr>
          <w:ilvl w:val="0"/>
          <w:numId w:val="3"/>
        </w:numPr>
        <w:spacing w:line="360" w:lineRule="auto"/>
        <w:jc w:val="both"/>
        <w:rPr>
          <w:rFonts w:ascii="Times New Roman" w:hAnsi="Times New Roman" w:cs="Times New Roman"/>
        </w:rPr>
      </w:pPr>
      <w:r w:rsidRPr="006D18A5">
        <w:rPr>
          <w:rFonts w:ascii="Times New Roman" w:hAnsi="Times New Roman" w:cs="Times New Roman"/>
        </w:rPr>
        <w:t xml:space="preserve">Seddighi, H., Yousefzadeh, S., López </w:t>
      </w:r>
      <w:proofErr w:type="spellStart"/>
      <w:r w:rsidRPr="006D18A5">
        <w:rPr>
          <w:rFonts w:ascii="Times New Roman" w:hAnsi="Times New Roman" w:cs="Times New Roman"/>
        </w:rPr>
        <w:t>López</w:t>
      </w:r>
      <w:proofErr w:type="spellEnd"/>
      <w:r w:rsidRPr="006D18A5">
        <w:rPr>
          <w:rFonts w:ascii="Times New Roman" w:hAnsi="Times New Roman" w:cs="Times New Roman"/>
        </w:rPr>
        <w:t xml:space="preserve">, M., &amp; Sajjadi, H. (2020). Preparing children for climate-related disasters. </w:t>
      </w:r>
      <w:r w:rsidRPr="006D18A5">
        <w:rPr>
          <w:rFonts w:ascii="Times New Roman" w:hAnsi="Times New Roman" w:cs="Times New Roman"/>
          <w:i/>
          <w:iCs/>
        </w:rPr>
        <w:t>BMJ Paediatrics Open, 4</w:t>
      </w:r>
      <w:r w:rsidRPr="006D18A5">
        <w:rPr>
          <w:rFonts w:ascii="Times New Roman" w:hAnsi="Times New Roman" w:cs="Times New Roman"/>
        </w:rPr>
        <w:t xml:space="preserve">(1), e000833. </w:t>
      </w:r>
      <w:hyperlink r:id="rId37" w:history="1">
        <w:r w:rsidRPr="006D18A5">
          <w:rPr>
            <w:rStyle w:val="Hyperlink"/>
            <w:rFonts w:ascii="Times New Roman" w:hAnsi="Times New Roman" w:cs="Times New Roman"/>
          </w:rPr>
          <w:t>https://doi.org/10.1136/bmjpo-2020-000833</w:t>
        </w:r>
      </w:hyperlink>
    </w:p>
    <w:p w14:paraId="3B91B904" w14:textId="77777777" w:rsidR="006D18A5" w:rsidRPr="006D18A5" w:rsidRDefault="006D18A5" w:rsidP="006D18A5">
      <w:pPr>
        <w:numPr>
          <w:ilvl w:val="0"/>
          <w:numId w:val="3"/>
        </w:numPr>
        <w:spacing w:line="360" w:lineRule="auto"/>
        <w:jc w:val="both"/>
        <w:rPr>
          <w:rFonts w:ascii="Times New Roman" w:hAnsi="Times New Roman" w:cs="Times New Roman"/>
        </w:rPr>
      </w:pPr>
      <w:r w:rsidRPr="006D18A5">
        <w:rPr>
          <w:rFonts w:ascii="Times New Roman" w:hAnsi="Times New Roman" w:cs="Times New Roman"/>
        </w:rPr>
        <w:t xml:space="preserve">Seroussi, D.-E., Rothschild, N., </w:t>
      </w:r>
      <w:proofErr w:type="spellStart"/>
      <w:r w:rsidRPr="006D18A5">
        <w:rPr>
          <w:rFonts w:ascii="Times New Roman" w:hAnsi="Times New Roman" w:cs="Times New Roman"/>
        </w:rPr>
        <w:t>Kurzbaum</w:t>
      </w:r>
      <w:proofErr w:type="spellEnd"/>
      <w:r w:rsidRPr="006D18A5">
        <w:rPr>
          <w:rFonts w:ascii="Times New Roman" w:hAnsi="Times New Roman" w:cs="Times New Roman"/>
        </w:rPr>
        <w:t>, E., Yaffe, Y., &amp;</w:t>
      </w:r>
      <w:proofErr w:type="spellStart"/>
      <w:r w:rsidRPr="006D18A5">
        <w:rPr>
          <w:rFonts w:ascii="Times New Roman" w:hAnsi="Times New Roman" w:cs="Times New Roman"/>
        </w:rPr>
        <w:t>Hemo</w:t>
      </w:r>
      <w:proofErr w:type="spellEnd"/>
      <w:r w:rsidRPr="006D18A5">
        <w:rPr>
          <w:rFonts w:ascii="Times New Roman" w:hAnsi="Times New Roman" w:cs="Times New Roman"/>
        </w:rPr>
        <w:t xml:space="preserve">, T. (2019). Teachers’ Knowledge, Beliefs, and Attitudes about Climate Change. </w:t>
      </w:r>
      <w:r w:rsidRPr="006D18A5">
        <w:rPr>
          <w:rFonts w:ascii="Times New Roman" w:hAnsi="Times New Roman" w:cs="Times New Roman"/>
          <w:i/>
          <w:iCs/>
        </w:rPr>
        <w:t>International Education Studies, 12</w:t>
      </w:r>
      <w:r w:rsidRPr="006D18A5">
        <w:rPr>
          <w:rFonts w:ascii="Times New Roman" w:hAnsi="Times New Roman" w:cs="Times New Roman"/>
        </w:rPr>
        <w:t xml:space="preserve">(8), 33. </w:t>
      </w:r>
      <w:hyperlink r:id="rId38" w:history="1">
        <w:r w:rsidRPr="006D18A5">
          <w:rPr>
            <w:rStyle w:val="Hyperlink"/>
            <w:rFonts w:ascii="Times New Roman" w:hAnsi="Times New Roman" w:cs="Times New Roman"/>
          </w:rPr>
          <w:t>https://doi.org/10.5539/ies.v12n8p33</w:t>
        </w:r>
      </w:hyperlink>
    </w:p>
    <w:p w14:paraId="6073B195" w14:textId="77777777" w:rsidR="006D18A5" w:rsidRPr="006D18A5" w:rsidRDefault="006D18A5" w:rsidP="006D18A5">
      <w:pPr>
        <w:numPr>
          <w:ilvl w:val="0"/>
          <w:numId w:val="3"/>
        </w:numPr>
        <w:spacing w:line="360" w:lineRule="auto"/>
        <w:jc w:val="both"/>
        <w:rPr>
          <w:rFonts w:ascii="Times New Roman" w:hAnsi="Times New Roman" w:cs="Times New Roman"/>
        </w:rPr>
      </w:pPr>
      <w:r w:rsidRPr="006D18A5">
        <w:rPr>
          <w:rFonts w:ascii="Times New Roman" w:hAnsi="Times New Roman" w:cs="Times New Roman"/>
        </w:rPr>
        <w:t>Shepardson, D. P., Niyogi, D., Choi, S., &amp;</w:t>
      </w:r>
      <w:proofErr w:type="spellStart"/>
      <w:r w:rsidRPr="006D18A5">
        <w:rPr>
          <w:rFonts w:ascii="Times New Roman" w:hAnsi="Times New Roman" w:cs="Times New Roman"/>
        </w:rPr>
        <w:t>Charusombat</w:t>
      </w:r>
      <w:proofErr w:type="spellEnd"/>
      <w:r w:rsidRPr="006D18A5">
        <w:rPr>
          <w:rFonts w:ascii="Times New Roman" w:hAnsi="Times New Roman" w:cs="Times New Roman"/>
        </w:rPr>
        <w:t xml:space="preserve">, U. (2010). Students’ conceptions about the greenhouse effect, global warming, and climate change. </w:t>
      </w:r>
      <w:r w:rsidRPr="006D18A5">
        <w:rPr>
          <w:rFonts w:ascii="Times New Roman" w:hAnsi="Times New Roman" w:cs="Times New Roman"/>
          <w:i/>
          <w:iCs/>
        </w:rPr>
        <w:t>Climatic Change, 104</w:t>
      </w:r>
      <w:r w:rsidRPr="006D18A5">
        <w:rPr>
          <w:rFonts w:ascii="Times New Roman" w:hAnsi="Times New Roman" w:cs="Times New Roman"/>
        </w:rPr>
        <w:t xml:space="preserve">(3–4), 481–507. </w:t>
      </w:r>
      <w:hyperlink r:id="rId39" w:history="1">
        <w:r w:rsidRPr="006D18A5">
          <w:rPr>
            <w:rStyle w:val="Hyperlink"/>
            <w:rFonts w:ascii="Times New Roman" w:hAnsi="Times New Roman" w:cs="Times New Roman"/>
          </w:rPr>
          <w:t>https://doi.org/10.1007/s10584-009-9786-9</w:t>
        </w:r>
      </w:hyperlink>
    </w:p>
    <w:p w14:paraId="517086E1" w14:textId="77777777" w:rsidR="006D18A5" w:rsidRPr="006D18A5" w:rsidRDefault="006D18A5" w:rsidP="006D18A5">
      <w:pPr>
        <w:numPr>
          <w:ilvl w:val="0"/>
          <w:numId w:val="3"/>
        </w:numPr>
        <w:spacing w:line="360" w:lineRule="auto"/>
        <w:jc w:val="both"/>
        <w:rPr>
          <w:rFonts w:ascii="Times New Roman" w:hAnsi="Times New Roman" w:cs="Times New Roman"/>
        </w:rPr>
      </w:pPr>
      <w:r w:rsidRPr="006D18A5">
        <w:rPr>
          <w:rFonts w:ascii="Times New Roman" w:hAnsi="Times New Roman" w:cs="Times New Roman"/>
        </w:rPr>
        <w:t xml:space="preserve">Shepardson, D. P., Niyogi, D., Roychoudhury, A., &amp; Hirsch, A. (2012). Conceptualizing climate change in the context of a climate system: implications for climate and environmental education. </w:t>
      </w:r>
      <w:r w:rsidRPr="006D18A5">
        <w:rPr>
          <w:rFonts w:ascii="Times New Roman" w:hAnsi="Times New Roman" w:cs="Times New Roman"/>
          <w:i/>
          <w:iCs/>
        </w:rPr>
        <w:t>Environmental Education Research, 18</w:t>
      </w:r>
      <w:r w:rsidRPr="006D18A5">
        <w:rPr>
          <w:rFonts w:ascii="Times New Roman" w:hAnsi="Times New Roman" w:cs="Times New Roman"/>
        </w:rPr>
        <w:t xml:space="preserve">(3), 323–352. </w:t>
      </w:r>
      <w:hyperlink r:id="rId40" w:history="1">
        <w:r w:rsidRPr="006D18A5">
          <w:rPr>
            <w:rStyle w:val="Hyperlink"/>
            <w:rFonts w:ascii="Times New Roman" w:hAnsi="Times New Roman" w:cs="Times New Roman"/>
          </w:rPr>
          <w:t>https://doi.org/10.1080/13504622.2011.622839</w:t>
        </w:r>
      </w:hyperlink>
    </w:p>
    <w:p w14:paraId="64F35933" w14:textId="77777777" w:rsidR="006D18A5" w:rsidRPr="006D18A5" w:rsidRDefault="006D18A5" w:rsidP="006D18A5">
      <w:pPr>
        <w:numPr>
          <w:ilvl w:val="0"/>
          <w:numId w:val="3"/>
        </w:numPr>
        <w:spacing w:line="360" w:lineRule="auto"/>
        <w:jc w:val="both"/>
        <w:rPr>
          <w:rFonts w:ascii="Times New Roman" w:hAnsi="Times New Roman" w:cs="Times New Roman"/>
        </w:rPr>
      </w:pPr>
      <w:r w:rsidRPr="006D18A5">
        <w:rPr>
          <w:rFonts w:ascii="Times New Roman" w:hAnsi="Times New Roman" w:cs="Times New Roman"/>
        </w:rPr>
        <w:t xml:space="preserve">Shwom, R., Isenhour, C., Jordan, R. C., McCright, A. M., &amp; Robinson, J. M. (2017). Integrating the social sciences to enhance climate literacy. </w:t>
      </w:r>
      <w:r w:rsidRPr="006D18A5">
        <w:rPr>
          <w:rFonts w:ascii="Times New Roman" w:hAnsi="Times New Roman" w:cs="Times New Roman"/>
          <w:i/>
          <w:iCs/>
        </w:rPr>
        <w:t>Frontiers in Ecology and the Environment, 15</w:t>
      </w:r>
      <w:r w:rsidRPr="006D18A5">
        <w:rPr>
          <w:rFonts w:ascii="Times New Roman" w:hAnsi="Times New Roman" w:cs="Times New Roman"/>
        </w:rPr>
        <w:t xml:space="preserve">(7), 377–384. </w:t>
      </w:r>
      <w:hyperlink r:id="rId41" w:history="1">
        <w:r w:rsidRPr="006D18A5">
          <w:rPr>
            <w:rStyle w:val="Hyperlink"/>
            <w:rFonts w:ascii="Times New Roman" w:hAnsi="Times New Roman" w:cs="Times New Roman"/>
          </w:rPr>
          <w:t>https://doi.org/10.1002/fee.1519</w:t>
        </w:r>
      </w:hyperlink>
    </w:p>
    <w:p w14:paraId="66B1F635" w14:textId="77777777" w:rsidR="006D18A5" w:rsidRPr="006D18A5" w:rsidRDefault="006D18A5" w:rsidP="006D18A5">
      <w:pPr>
        <w:numPr>
          <w:ilvl w:val="0"/>
          <w:numId w:val="3"/>
        </w:numPr>
        <w:spacing w:line="360" w:lineRule="auto"/>
        <w:jc w:val="both"/>
        <w:rPr>
          <w:rFonts w:ascii="Times New Roman" w:hAnsi="Times New Roman" w:cs="Times New Roman"/>
        </w:rPr>
      </w:pPr>
      <w:r w:rsidRPr="006D18A5">
        <w:rPr>
          <w:rFonts w:ascii="Times New Roman" w:hAnsi="Times New Roman" w:cs="Times New Roman"/>
        </w:rPr>
        <w:t xml:space="preserve">Siegner, A., &amp; Stapert, N. (2019). Climate change education in the humanities classroom: a case study of the Lowell school curriculum pilot. </w:t>
      </w:r>
      <w:r w:rsidRPr="006D18A5">
        <w:rPr>
          <w:rFonts w:ascii="Times New Roman" w:hAnsi="Times New Roman" w:cs="Times New Roman"/>
          <w:i/>
          <w:iCs/>
        </w:rPr>
        <w:t>Environmental Education Research, 26</w:t>
      </w:r>
      <w:r w:rsidRPr="006D18A5">
        <w:rPr>
          <w:rFonts w:ascii="Times New Roman" w:hAnsi="Times New Roman" w:cs="Times New Roman"/>
        </w:rPr>
        <w:t xml:space="preserve">(4), 511–531. </w:t>
      </w:r>
      <w:hyperlink r:id="rId42" w:history="1">
        <w:r w:rsidRPr="006D18A5">
          <w:rPr>
            <w:rStyle w:val="Hyperlink"/>
            <w:rFonts w:ascii="Times New Roman" w:hAnsi="Times New Roman" w:cs="Times New Roman"/>
          </w:rPr>
          <w:t>https://doi.org/10.1080/13504622.2019.1607258</w:t>
        </w:r>
      </w:hyperlink>
    </w:p>
    <w:p w14:paraId="543F32AF" w14:textId="77777777" w:rsidR="006D18A5" w:rsidRPr="006D18A5" w:rsidRDefault="006D18A5" w:rsidP="006D18A5">
      <w:pPr>
        <w:numPr>
          <w:ilvl w:val="0"/>
          <w:numId w:val="3"/>
        </w:numPr>
        <w:spacing w:line="360" w:lineRule="auto"/>
        <w:jc w:val="both"/>
        <w:rPr>
          <w:rFonts w:ascii="Times New Roman" w:hAnsi="Times New Roman" w:cs="Times New Roman"/>
        </w:rPr>
      </w:pPr>
      <w:r w:rsidRPr="006D18A5">
        <w:rPr>
          <w:rFonts w:ascii="Times New Roman" w:hAnsi="Times New Roman" w:cs="Times New Roman"/>
        </w:rPr>
        <w:t xml:space="preserve">Szabo, S., Nicholls, R. J., Neumann, B., Renaud, F. G., Matthews, Z., </w:t>
      </w:r>
      <w:proofErr w:type="spellStart"/>
      <w:r w:rsidRPr="006D18A5">
        <w:rPr>
          <w:rFonts w:ascii="Times New Roman" w:hAnsi="Times New Roman" w:cs="Times New Roman"/>
        </w:rPr>
        <w:t>Sebesvari</w:t>
      </w:r>
      <w:proofErr w:type="spellEnd"/>
      <w:r w:rsidRPr="006D18A5">
        <w:rPr>
          <w:rFonts w:ascii="Times New Roman" w:hAnsi="Times New Roman" w:cs="Times New Roman"/>
        </w:rPr>
        <w:t xml:space="preserve">, Z., </w:t>
      </w:r>
      <w:proofErr w:type="spellStart"/>
      <w:r w:rsidRPr="006D18A5">
        <w:rPr>
          <w:rFonts w:ascii="Times New Roman" w:hAnsi="Times New Roman" w:cs="Times New Roman"/>
        </w:rPr>
        <w:t>Aghakouchak</w:t>
      </w:r>
      <w:proofErr w:type="spellEnd"/>
      <w:r w:rsidRPr="006D18A5">
        <w:rPr>
          <w:rFonts w:ascii="Times New Roman" w:hAnsi="Times New Roman" w:cs="Times New Roman"/>
        </w:rPr>
        <w:t xml:space="preserve">, A., Bales, R., </w:t>
      </w:r>
      <w:proofErr w:type="spellStart"/>
      <w:r w:rsidRPr="006D18A5">
        <w:rPr>
          <w:rFonts w:ascii="Times New Roman" w:hAnsi="Times New Roman" w:cs="Times New Roman"/>
        </w:rPr>
        <w:t>Ruktanonchai</w:t>
      </w:r>
      <w:proofErr w:type="spellEnd"/>
      <w:r w:rsidRPr="006D18A5">
        <w:rPr>
          <w:rFonts w:ascii="Times New Roman" w:hAnsi="Times New Roman" w:cs="Times New Roman"/>
        </w:rPr>
        <w:t xml:space="preserve">, C. W., Kloos, J., Foufoula-Georgiou, E., Wester, P., New, M., Rhyner, J., &amp; Hutton, C. (2016). Making SDGs Work for Climate Change Hotspots. </w:t>
      </w:r>
      <w:r w:rsidRPr="006D18A5">
        <w:rPr>
          <w:rFonts w:ascii="Times New Roman" w:hAnsi="Times New Roman" w:cs="Times New Roman"/>
          <w:i/>
          <w:iCs/>
        </w:rPr>
        <w:t>Environment: Science and Policy for Sustainable Development, 58</w:t>
      </w:r>
      <w:r w:rsidRPr="006D18A5">
        <w:rPr>
          <w:rFonts w:ascii="Times New Roman" w:hAnsi="Times New Roman" w:cs="Times New Roman"/>
        </w:rPr>
        <w:t xml:space="preserve">(6), 24–33. </w:t>
      </w:r>
      <w:hyperlink r:id="rId43" w:history="1">
        <w:r w:rsidRPr="006D18A5">
          <w:rPr>
            <w:rStyle w:val="Hyperlink"/>
            <w:rFonts w:ascii="Times New Roman" w:hAnsi="Times New Roman" w:cs="Times New Roman"/>
          </w:rPr>
          <w:t>https://doi.org/10.1080/00139157.2016.1209016</w:t>
        </w:r>
      </w:hyperlink>
    </w:p>
    <w:p w14:paraId="17883ED7" w14:textId="77777777" w:rsidR="006D18A5" w:rsidRPr="006D18A5" w:rsidRDefault="006D18A5" w:rsidP="006D18A5">
      <w:pPr>
        <w:numPr>
          <w:ilvl w:val="0"/>
          <w:numId w:val="3"/>
        </w:numPr>
        <w:spacing w:line="360" w:lineRule="auto"/>
        <w:jc w:val="both"/>
        <w:rPr>
          <w:rFonts w:ascii="Times New Roman" w:hAnsi="Times New Roman" w:cs="Times New Roman"/>
        </w:rPr>
      </w:pPr>
      <w:r w:rsidRPr="006D18A5">
        <w:rPr>
          <w:rFonts w:ascii="Times New Roman" w:hAnsi="Times New Roman" w:cs="Times New Roman"/>
        </w:rPr>
        <w:t xml:space="preserve">Tan, J. P.-L., Koh, E., Jonathan, C. R., &amp; Yang, S. (2017). Learner Dashboards a Double-Edged Sword? Students’ Sense-Making of a Collaborative Critical Reading </w:t>
      </w:r>
      <w:r w:rsidRPr="006D18A5">
        <w:rPr>
          <w:rFonts w:ascii="Times New Roman" w:hAnsi="Times New Roman" w:cs="Times New Roman"/>
        </w:rPr>
        <w:lastRenderedPageBreak/>
        <w:t xml:space="preserve">and Learning Analytics Environment for Fostering 21st Century Literacies. </w:t>
      </w:r>
      <w:r w:rsidRPr="006D18A5">
        <w:rPr>
          <w:rFonts w:ascii="Times New Roman" w:hAnsi="Times New Roman" w:cs="Times New Roman"/>
          <w:i/>
          <w:iCs/>
        </w:rPr>
        <w:t>Journal of Learning Analytics, 4</w:t>
      </w:r>
      <w:r w:rsidRPr="006D18A5">
        <w:rPr>
          <w:rFonts w:ascii="Times New Roman" w:hAnsi="Times New Roman" w:cs="Times New Roman"/>
        </w:rPr>
        <w:t xml:space="preserve">(1). </w:t>
      </w:r>
      <w:hyperlink r:id="rId44" w:history="1">
        <w:r w:rsidRPr="006D18A5">
          <w:rPr>
            <w:rStyle w:val="Hyperlink"/>
            <w:rFonts w:ascii="Times New Roman" w:hAnsi="Times New Roman" w:cs="Times New Roman"/>
          </w:rPr>
          <w:t>https://doi.org/10.18608/jla.2017.41.7</w:t>
        </w:r>
      </w:hyperlink>
    </w:p>
    <w:p w14:paraId="60DF7AB9" w14:textId="77777777" w:rsidR="006D18A5" w:rsidRPr="006D18A5" w:rsidRDefault="006D18A5" w:rsidP="006D18A5">
      <w:pPr>
        <w:numPr>
          <w:ilvl w:val="0"/>
          <w:numId w:val="3"/>
        </w:numPr>
        <w:spacing w:line="360" w:lineRule="auto"/>
        <w:jc w:val="both"/>
        <w:rPr>
          <w:rFonts w:ascii="Times New Roman" w:hAnsi="Times New Roman" w:cs="Times New Roman"/>
        </w:rPr>
      </w:pPr>
      <w:r w:rsidRPr="006D18A5">
        <w:rPr>
          <w:rFonts w:ascii="Times New Roman" w:hAnsi="Times New Roman" w:cs="Times New Roman"/>
        </w:rPr>
        <w:t xml:space="preserve">Wachholz, S., Artz, N., &amp; Chene, D. (2014). Warming to the idea: university students’ knowledge and attitudes about climate change. </w:t>
      </w:r>
      <w:r w:rsidRPr="006D18A5">
        <w:rPr>
          <w:rFonts w:ascii="Times New Roman" w:hAnsi="Times New Roman" w:cs="Times New Roman"/>
          <w:i/>
          <w:iCs/>
        </w:rPr>
        <w:t>International Journal of Sustainability in Higher Education, 15</w:t>
      </w:r>
      <w:r w:rsidRPr="006D18A5">
        <w:rPr>
          <w:rFonts w:ascii="Times New Roman" w:hAnsi="Times New Roman" w:cs="Times New Roman"/>
        </w:rPr>
        <w:t xml:space="preserve">(2), 128–141. </w:t>
      </w:r>
      <w:hyperlink r:id="rId45" w:history="1">
        <w:r w:rsidRPr="006D18A5">
          <w:rPr>
            <w:rStyle w:val="Hyperlink"/>
            <w:rFonts w:ascii="Times New Roman" w:hAnsi="Times New Roman" w:cs="Times New Roman"/>
          </w:rPr>
          <w:t>https://doi.org/10.1108/IJSHE-03-2012-0025</w:t>
        </w:r>
      </w:hyperlink>
    </w:p>
    <w:p w14:paraId="7873E305" w14:textId="5E995545" w:rsidR="006D18A5" w:rsidRPr="00347077" w:rsidRDefault="006D18A5" w:rsidP="006D18A5">
      <w:pPr>
        <w:numPr>
          <w:ilvl w:val="0"/>
          <w:numId w:val="3"/>
        </w:numPr>
        <w:spacing w:line="360" w:lineRule="auto"/>
        <w:jc w:val="both"/>
        <w:rPr>
          <w:rStyle w:val="Hyperlink"/>
          <w:rFonts w:ascii="Times New Roman" w:hAnsi="Times New Roman" w:cs="Times New Roman"/>
          <w:color w:val="auto"/>
          <w:u w:val="none"/>
        </w:rPr>
      </w:pPr>
      <w:r w:rsidRPr="006D18A5">
        <w:rPr>
          <w:rFonts w:ascii="Times New Roman" w:hAnsi="Times New Roman" w:cs="Times New Roman"/>
        </w:rPr>
        <w:t xml:space="preserve">Webb, N. P., Marshall, N. A., Stringer, L. C., Reed, M. S., Chappell, A., &amp; Herrick, J. E. (2017). Land degradation and climate change: building climate resilience in agriculture. </w:t>
      </w:r>
      <w:r w:rsidRPr="006D18A5">
        <w:rPr>
          <w:rFonts w:ascii="Times New Roman" w:hAnsi="Times New Roman" w:cs="Times New Roman"/>
          <w:i/>
          <w:iCs/>
        </w:rPr>
        <w:t>Frontiers in Ecology and the Environment, 15</w:t>
      </w:r>
      <w:r w:rsidRPr="006D18A5">
        <w:rPr>
          <w:rFonts w:ascii="Times New Roman" w:hAnsi="Times New Roman" w:cs="Times New Roman"/>
        </w:rPr>
        <w:t xml:space="preserve">(8), 450–459. </w:t>
      </w:r>
      <w:hyperlink r:id="rId46" w:history="1">
        <w:r w:rsidRPr="006D18A5">
          <w:rPr>
            <w:rStyle w:val="Hyperlink"/>
            <w:rFonts w:ascii="Times New Roman" w:hAnsi="Times New Roman" w:cs="Times New Roman"/>
          </w:rPr>
          <w:t>https://doi.org/10.1002/fee.1530</w:t>
        </w:r>
      </w:hyperlink>
    </w:p>
    <w:p w14:paraId="3B692F5A" w14:textId="7D25B437" w:rsidR="00B67490" w:rsidRPr="00347077" w:rsidRDefault="00B67490" w:rsidP="006D18A5">
      <w:pPr>
        <w:numPr>
          <w:ilvl w:val="0"/>
          <w:numId w:val="3"/>
        </w:numPr>
        <w:spacing w:line="360" w:lineRule="auto"/>
        <w:jc w:val="both"/>
        <w:rPr>
          <w:rFonts w:ascii="Times New Roman" w:hAnsi="Times New Roman" w:cs="Times New Roman"/>
          <w:highlight w:val="yellow"/>
        </w:rPr>
      </w:pPr>
      <w:r w:rsidRPr="00347077">
        <w:rPr>
          <w:rFonts w:ascii="Arial" w:hAnsi="Arial" w:cs="Arial"/>
          <w:color w:val="222222"/>
          <w:sz w:val="20"/>
          <w:szCs w:val="20"/>
          <w:highlight w:val="yellow"/>
          <w:shd w:val="clear" w:color="auto" w:fill="FFFFFF"/>
        </w:rPr>
        <w:t xml:space="preserve">Martin, M., Stadler, M., </w:t>
      </w:r>
      <w:proofErr w:type="spellStart"/>
      <w:r w:rsidRPr="00347077">
        <w:rPr>
          <w:rFonts w:ascii="Arial" w:hAnsi="Arial" w:cs="Arial"/>
          <w:color w:val="222222"/>
          <w:sz w:val="20"/>
          <w:szCs w:val="20"/>
          <w:highlight w:val="yellow"/>
          <w:shd w:val="clear" w:color="auto" w:fill="FFFFFF"/>
        </w:rPr>
        <w:t>Künsting</w:t>
      </w:r>
      <w:proofErr w:type="spellEnd"/>
      <w:r w:rsidRPr="00347077">
        <w:rPr>
          <w:rFonts w:ascii="Arial" w:hAnsi="Arial" w:cs="Arial"/>
          <w:color w:val="222222"/>
          <w:sz w:val="20"/>
          <w:szCs w:val="20"/>
          <w:highlight w:val="yellow"/>
          <w:shd w:val="clear" w:color="auto" w:fill="FFFFFF"/>
        </w:rPr>
        <w:t xml:space="preserve">, J., </w:t>
      </w:r>
      <w:proofErr w:type="spellStart"/>
      <w:r w:rsidRPr="00347077">
        <w:rPr>
          <w:rFonts w:ascii="Arial" w:hAnsi="Arial" w:cs="Arial"/>
          <w:color w:val="222222"/>
          <w:sz w:val="20"/>
          <w:szCs w:val="20"/>
          <w:highlight w:val="yellow"/>
          <w:shd w:val="clear" w:color="auto" w:fill="FFFFFF"/>
        </w:rPr>
        <w:t>Schwichow</w:t>
      </w:r>
      <w:proofErr w:type="spellEnd"/>
      <w:r w:rsidRPr="00347077">
        <w:rPr>
          <w:rFonts w:ascii="Arial" w:hAnsi="Arial" w:cs="Arial"/>
          <w:color w:val="222222"/>
          <w:sz w:val="20"/>
          <w:szCs w:val="20"/>
          <w:highlight w:val="yellow"/>
          <w:shd w:val="clear" w:color="auto" w:fill="FFFFFF"/>
        </w:rPr>
        <w:t xml:space="preserve">, M., </w:t>
      </w:r>
      <w:proofErr w:type="spellStart"/>
      <w:r w:rsidRPr="00347077">
        <w:rPr>
          <w:rFonts w:ascii="Arial" w:hAnsi="Arial" w:cs="Arial"/>
          <w:color w:val="222222"/>
          <w:sz w:val="20"/>
          <w:szCs w:val="20"/>
          <w:highlight w:val="yellow"/>
          <w:shd w:val="clear" w:color="auto" w:fill="FFFFFF"/>
        </w:rPr>
        <w:t>Asshoff</w:t>
      </w:r>
      <w:proofErr w:type="spellEnd"/>
      <w:r w:rsidRPr="00347077">
        <w:rPr>
          <w:rFonts w:ascii="Arial" w:hAnsi="Arial" w:cs="Arial"/>
          <w:color w:val="222222"/>
          <w:sz w:val="20"/>
          <w:szCs w:val="20"/>
          <w:highlight w:val="yellow"/>
          <w:shd w:val="clear" w:color="auto" w:fill="FFFFFF"/>
        </w:rPr>
        <w:t xml:space="preserve">, R., Bender, U., ... &amp; </w:t>
      </w:r>
      <w:proofErr w:type="spellStart"/>
      <w:r w:rsidRPr="00347077">
        <w:rPr>
          <w:rFonts w:ascii="Arial" w:hAnsi="Arial" w:cs="Arial"/>
          <w:color w:val="222222"/>
          <w:sz w:val="20"/>
          <w:szCs w:val="20"/>
          <w:highlight w:val="yellow"/>
          <w:shd w:val="clear" w:color="auto" w:fill="FFFFFF"/>
        </w:rPr>
        <w:t>Rieß</w:t>
      </w:r>
      <w:proofErr w:type="spellEnd"/>
      <w:r w:rsidRPr="00347077">
        <w:rPr>
          <w:rFonts w:ascii="Arial" w:hAnsi="Arial" w:cs="Arial"/>
          <w:color w:val="222222"/>
          <w:sz w:val="20"/>
          <w:szCs w:val="20"/>
          <w:highlight w:val="yellow"/>
          <w:shd w:val="clear" w:color="auto" w:fill="FFFFFF"/>
        </w:rPr>
        <w:t>, W. (2025, August). Assessing climate literacy in secondary schools: development and validation of an interdisciplinary competence test. In </w:t>
      </w:r>
      <w:r w:rsidRPr="00347077">
        <w:rPr>
          <w:rFonts w:ascii="Arial" w:hAnsi="Arial" w:cs="Arial"/>
          <w:i/>
          <w:iCs/>
          <w:color w:val="222222"/>
          <w:sz w:val="20"/>
          <w:szCs w:val="20"/>
          <w:highlight w:val="yellow"/>
          <w:shd w:val="clear" w:color="auto" w:fill="FFFFFF"/>
        </w:rPr>
        <w:t>Frontiers in Education</w:t>
      </w:r>
      <w:r w:rsidRPr="00347077">
        <w:rPr>
          <w:rFonts w:ascii="Arial" w:hAnsi="Arial" w:cs="Arial"/>
          <w:color w:val="222222"/>
          <w:sz w:val="20"/>
          <w:szCs w:val="20"/>
          <w:highlight w:val="yellow"/>
          <w:shd w:val="clear" w:color="auto" w:fill="FFFFFF"/>
        </w:rPr>
        <w:t> (Vol. 10, p. 1637522). Frontiers Media SA.</w:t>
      </w:r>
    </w:p>
    <w:p w14:paraId="10D93287" w14:textId="77777777" w:rsidR="006D18A5" w:rsidRPr="006D18A5" w:rsidRDefault="006D18A5" w:rsidP="006D18A5">
      <w:pPr>
        <w:spacing w:line="360" w:lineRule="auto"/>
        <w:jc w:val="both"/>
        <w:rPr>
          <w:rFonts w:ascii="Times New Roman" w:hAnsi="Times New Roman" w:cs="Times New Roman"/>
        </w:rPr>
      </w:pPr>
    </w:p>
    <w:p w14:paraId="77741452" w14:textId="77777777" w:rsidR="006D18A5" w:rsidRPr="00F05D06" w:rsidRDefault="006D18A5" w:rsidP="00F05D06">
      <w:pPr>
        <w:spacing w:line="360" w:lineRule="auto"/>
        <w:jc w:val="both"/>
        <w:rPr>
          <w:rFonts w:ascii="Times New Roman" w:hAnsi="Times New Roman" w:cs="Times New Roman"/>
        </w:rPr>
      </w:pPr>
    </w:p>
    <w:sectPr w:rsidR="006D18A5" w:rsidRPr="00F05D06" w:rsidSect="0025490B">
      <w:headerReference w:type="even" r:id="rId47"/>
      <w:headerReference w:type="default" r:id="rId48"/>
      <w:footerReference w:type="even" r:id="rId49"/>
      <w:footerReference w:type="default" r:id="rId50"/>
      <w:headerReference w:type="first" r:id="rId51"/>
      <w:footerReference w:type="first" r:id="rId5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503638" w14:textId="77777777" w:rsidR="00A26D84" w:rsidRDefault="00A26D84" w:rsidP="00127071">
      <w:pPr>
        <w:spacing w:after="0" w:line="240" w:lineRule="auto"/>
      </w:pPr>
      <w:r>
        <w:separator/>
      </w:r>
    </w:p>
  </w:endnote>
  <w:endnote w:type="continuationSeparator" w:id="0">
    <w:p w14:paraId="6230B93A" w14:textId="77777777" w:rsidR="00A26D84" w:rsidRDefault="00A26D84" w:rsidP="00127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Kartika">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880CC" w14:textId="77777777" w:rsidR="00127071" w:rsidRDefault="001270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4B712" w14:textId="77777777" w:rsidR="00127071" w:rsidRDefault="001270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15854" w14:textId="77777777" w:rsidR="00127071" w:rsidRDefault="001270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59C115" w14:textId="77777777" w:rsidR="00A26D84" w:rsidRDefault="00A26D84" w:rsidP="00127071">
      <w:pPr>
        <w:spacing w:after="0" w:line="240" w:lineRule="auto"/>
      </w:pPr>
      <w:r>
        <w:separator/>
      </w:r>
    </w:p>
  </w:footnote>
  <w:footnote w:type="continuationSeparator" w:id="0">
    <w:p w14:paraId="08AA05AF" w14:textId="77777777" w:rsidR="00A26D84" w:rsidRDefault="00A26D84" w:rsidP="001270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CFFB5" w14:textId="18FA08B3" w:rsidR="00127071" w:rsidRDefault="00A26D84">
    <w:pPr>
      <w:pStyle w:val="Header"/>
    </w:pPr>
    <w:r>
      <w:rPr>
        <w:noProof/>
      </w:rPr>
      <w:pict w14:anchorId="05BC04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61F88" w14:textId="7D16EF48" w:rsidR="00127071" w:rsidRDefault="00A26D84">
    <w:pPr>
      <w:pStyle w:val="Header"/>
    </w:pPr>
    <w:r>
      <w:rPr>
        <w:noProof/>
      </w:rPr>
      <w:pict w14:anchorId="63EC58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B319B" w14:textId="6FB4A8D9" w:rsidR="00127071" w:rsidRDefault="00A26D84">
    <w:pPr>
      <w:pStyle w:val="Header"/>
    </w:pPr>
    <w:r>
      <w:rPr>
        <w:noProof/>
      </w:rPr>
      <w:pict w14:anchorId="745B5A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5C36ED"/>
    <w:multiLevelType w:val="multilevel"/>
    <w:tmpl w:val="A238D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DDD1334"/>
    <w:multiLevelType w:val="multilevel"/>
    <w:tmpl w:val="F07ED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D143623"/>
    <w:multiLevelType w:val="multilevel"/>
    <w:tmpl w:val="5148C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LM0tDQ2trA0MzY2NzdU0lEKTi0uzszPAykwqgUAEeJpSiwAAAA="/>
  </w:docVars>
  <w:rsids>
    <w:rsidRoot w:val="00F05D06"/>
    <w:rsid w:val="000059D7"/>
    <w:rsid w:val="00043DF7"/>
    <w:rsid w:val="00067CB3"/>
    <w:rsid w:val="00083E92"/>
    <w:rsid w:val="000C4A81"/>
    <w:rsid w:val="000C5D4A"/>
    <w:rsid w:val="000E167E"/>
    <w:rsid w:val="000E6C58"/>
    <w:rsid w:val="00127071"/>
    <w:rsid w:val="001821B0"/>
    <w:rsid w:val="001A4009"/>
    <w:rsid w:val="001C6322"/>
    <w:rsid w:val="001D7E48"/>
    <w:rsid w:val="001F0B3E"/>
    <w:rsid w:val="001F79AB"/>
    <w:rsid w:val="0020231C"/>
    <w:rsid w:val="00207251"/>
    <w:rsid w:val="0021255E"/>
    <w:rsid w:val="0022365D"/>
    <w:rsid w:val="002366ED"/>
    <w:rsid w:val="00247B76"/>
    <w:rsid w:val="0025490B"/>
    <w:rsid w:val="002A6484"/>
    <w:rsid w:val="002B734B"/>
    <w:rsid w:val="002E024A"/>
    <w:rsid w:val="002E243E"/>
    <w:rsid w:val="00315D2B"/>
    <w:rsid w:val="003174B5"/>
    <w:rsid w:val="003219CD"/>
    <w:rsid w:val="003247E6"/>
    <w:rsid w:val="0034588E"/>
    <w:rsid w:val="00347077"/>
    <w:rsid w:val="003627F6"/>
    <w:rsid w:val="00365630"/>
    <w:rsid w:val="00370F41"/>
    <w:rsid w:val="00380364"/>
    <w:rsid w:val="003B1296"/>
    <w:rsid w:val="003D5AD5"/>
    <w:rsid w:val="003E616C"/>
    <w:rsid w:val="003F0E29"/>
    <w:rsid w:val="00440E5E"/>
    <w:rsid w:val="00463360"/>
    <w:rsid w:val="00465205"/>
    <w:rsid w:val="004F0C4E"/>
    <w:rsid w:val="004F79A2"/>
    <w:rsid w:val="00517C62"/>
    <w:rsid w:val="0053272A"/>
    <w:rsid w:val="00550D42"/>
    <w:rsid w:val="005811CA"/>
    <w:rsid w:val="005D317C"/>
    <w:rsid w:val="005E31BC"/>
    <w:rsid w:val="00603265"/>
    <w:rsid w:val="00606A6A"/>
    <w:rsid w:val="00610743"/>
    <w:rsid w:val="006435FF"/>
    <w:rsid w:val="0065494C"/>
    <w:rsid w:val="00682A5E"/>
    <w:rsid w:val="006A36FB"/>
    <w:rsid w:val="006A64B1"/>
    <w:rsid w:val="006C74EC"/>
    <w:rsid w:val="006D18A5"/>
    <w:rsid w:val="006E0D0C"/>
    <w:rsid w:val="00714D0C"/>
    <w:rsid w:val="00717887"/>
    <w:rsid w:val="00730743"/>
    <w:rsid w:val="00765F37"/>
    <w:rsid w:val="007847AC"/>
    <w:rsid w:val="0082439A"/>
    <w:rsid w:val="0082620B"/>
    <w:rsid w:val="00826CC6"/>
    <w:rsid w:val="008310B4"/>
    <w:rsid w:val="008325FA"/>
    <w:rsid w:val="0083299F"/>
    <w:rsid w:val="0085689A"/>
    <w:rsid w:val="00866F8E"/>
    <w:rsid w:val="00896B6C"/>
    <w:rsid w:val="008C0629"/>
    <w:rsid w:val="008D0304"/>
    <w:rsid w:val="008D16BE"/>
    <w:rsid w:val="008E62D8"/>
    <w:rsid w:val="008F071A"/>
    <w:rsid w:val="0094197B"/>
    <w:rsid w:val="00986307"/>
    <w:rsid w:val="009E2636"/>
    <w:rsid w:val="009E6E97"/>
    <w:rsid w:val="009F73AE"/>
    <w:rsid w:val="00A26A6B"/>
    <w:rsid w:val="00A26D84"/>
    <w:rsid w:val="00A64880"/>
    <w:rsid w:val="00A85BAF"/>
    <w:rsid w:val="00AB1240"/>
    <w:rsid w:val="00AB7251"/>
    <w:rsid w:val="00AC01B8"/>
    <w:rsid w:val="00AD540F"/>
    <w:rsid w:val="00AE580B"/>
    <w:rsid w:val="00B24950"/>
    <w:rsid w:val="00B55624"/>
    <w:rsid w:val="00B607D4"/>
    <w:rsid w:val="00B626EE"/>
    <w:rsid w:val="00B67490"/>
    <w:rsid w:val="00BA643D"/>
    <w:rsid w:val="00BA6784"/>
    <w:rsid w:val="00BB7A8C"/>
    <w:rsid w:val="00BE2A12"/>
    <w:rsid w:val="00C05B38"/>
    <w:rsid w:val="00C17C54"/>
    <w:rsid w:val="00C23602"/>
    <w:rsid w:val="00C26763"/>
    <w:rsid w:val="00C50C5C"/>
    <w:rsid w:val="00C52EAF"/>
    <w:rsid w:val="00C6243C"/>
    <w:rsid w:val="00C7459F"/>
    <w:rsid w:val="00C966A6"/>
    <w:rsid w:val="00CA332B"/>
    <w:rsid w:val="00CD7098"/>
    <w:rsid w:val="00CE077E"/>
    <w:rsid w:val="00CF4ECA"/>
    <w:rsid w:val="00CF7D03"/>
    <w:rsid w:val="00D2706B"/>
    <w:rsid w:val="00D27C8C"/>
    <w:rsid w:val="00DE7B8C"/>
    <w:rsid w:val="00DF0CA3"/>
    <w:rsid w:val="00E00960"/>
    <w:rsid w:val="00E00CDD"/>
    <w:rsid w:val="00E064F4"/>
    <w:rsid w:val="00E323D7"/>
    <w:rsid w:val="00E37A65"/>
    <w:rsid w:val="00E7069F"/>
    <w:rsid w:val="00E740E3"/>
    <w:rsid w:val="00EA329B"/>
    <w:rsid w:val="00EA6720"/>
    <w:rsid w:val="00EC0F39"/>
    <w:rsid w:val="00ED710A"/>
    <w:rsid w:val="00EF28D4"/>
    <w:rsid w:val="00F05D06"/>
    <w:rsid w:val="00F1736F"/>
    <w:rsid w:val="00F2129A"/>
    <w:rsid w:val="00F54BCA"/>
    <w:rsid w:val="00F623FF"/>
    <w:rsid w:val="00F70473"/>
    <w:rsid w:val="00FA2B50"/>
    <w:rsid w:val="00FE4846"/>
    <w:rsid w:val="00FF5C15"/>
  </w:rsids>
  <m:mathPr>
    <m:mathFont m:val="Cambria Math"/>
    <m:brkBin m:val="before"/>
    <m:brkBinSub m:val="--"/>
    <m:smallFrac/>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5D2A3B3"/>
  <w15:docId w15:val="{AF3BAD0A-4771-4160-87D6-E8CDF2846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5D06"/>
  </w:style>
  <w:style w:type="paragraph" w:styleId="Heading1">
    <w:name w:val="heading 1"/>
    <w:basedOn w:val="Normal"/>
    <w:next w:val="Normal"/>
    <w:link w:val="Heading1Char"/>
    <w:uiPriority w:val="9"/>
    <w:qFormat/>
    <w:rsid w:val="00F05D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05D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05D0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05D0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05D0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05D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5D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5D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5D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5D0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05D0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05D0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05D0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05D0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05D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5D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5D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5D06"/>
    <w:rPr>
      <w:rFonts w:eastAsiaTheme="majorEastAsia" w:cstheme="majorBidi"/>
      <w:color w:val="272727" w:themeColor="text1" w:themeTint="D8"/>
    </w:rPr>
  </w:style>
  <w:style w:type="paragraph" w:styleId="Title">
    <w:name w:val="Title"/>
    <w:basedOn w:val="Normal"/>
    <w:next w:val="Normal"/>
    <w:link w:val="TitleChar"/>
    <w:uiPriority w:val="10"/>
    <w:qFormat/>
    <w:rsid w:val="00F05D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5D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5D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5D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5D06"/>
    <w:pPr>
      <w:spacing w:before="160"/>
      <w:jc w:val="center"/>
    </w:pPr>
    <w:rPr>
      <w:i/>
      <w:iCs/>
      <w:color w:val="404040" w:themeColor="text1" w:themeTint="BF"/>
    </w:rPr>
  </w:style>
  <w:style w:type="character" w:customStyle="1" w:styleId="QuoteChar">
    <w:name w:val="Quote Char"/>
    <w:basedOn w:val="DefaultParagraphFont"/>
    <w:link w:val="Quote"/>
    <w:uiPriority w:val="29"/>
    <w:rsid w:val="00F05D06"/>
    <w:rPr>
      <w:i/>
      <w:iCs/>
      <w:color w:val="404040" w:themeColor="text1" w:themeTint="BF"/>
    </w:rPr>
  </w:style>
  <w:style w:type="paragraph" w:styleId="ListParagraph">
    <w:name w:val="List Paragraph"/>
    <w:basedOn w:val="Normal"/>
    <w:uiPriority w:val="34"/>
    <w:qFormat/>
    <w:rsid w:val="00F05D06"/>
    <w:pPr>
      <w:ind w:left="720"/>
      <w:contextualSpacing/>
    </w:pPr>
  </w:style>
  <w:style w:type="character" w:styleId="IntenseEmphasis">
    <w:name w:val="Intense Emphasis"/>
    <w:basedOn w:val="DefaultParagraphFont"/>
    <w:uiPriority w:val="21"/>
    <w:qFormat/>
    <w:rsid w:val="00F05D06"/>
    <w:rPr>
      <w:i/>
      <w:iCs/>
      <w:color w:val="2F5496" w:themeColor="accent1" w:themeShade="BF"/>
    </w:rPr>
  </w:style>
  <w:style w:type="paragraph" w:styleId="IntenseQuote">
    <w:name w:val="Intense Quote"/>
    <w:basedOn w:val="Normal"/>
    <w:next w:val="Normal"/>
    <w:link w:val="IntenseQuoteChar"/>
    <w:uiPriority w:val="30"/>
    <w:qFormat/>
    <w:rsid w:val="00F05D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05D06"/>
    <w:rPr>
      <w:i/>
      <w:iCs/>
      <w:color w:val="2F5496" w:themeColor="accent1" w:themeShade="BF"/>
    </w:rPr>
  </w:style>
  <w:style w:type="character" w:styleId="IntenseReference">
    <w:name w:val="Intense Reference"/>
    <w:basedOn w:val="DefaultParagraphFont"/>
    <w:uiPriority w:val="32"/>
    <w:qFormat/>
    <w:rsid w:val="00F05D06"/>
    <w:rPr>
      <w:b/>
      <w:bCs/>
      <w:smallCaps/>
      <w:color w:val="2F5496" w:themeColor="accent1" w:themeShade="BF"/>
      <w:spacing w:val="5"/>
    </w:rPr>
  </w:style>
  <w:style w:type="character" w:styleId="Hyperlink">
    <w:name w:val="Hyperlink"/>
    <w:basedOn w:val="DefaultParagraphFont"/>
    <w:uiPriority w:val="99"/>
    <w:unhideWhenUsed/>
    <w:rsid w:val="006D18A5"/>
    <w:rPr>
      <w:color w:val="0563C1" w:themeColor="hyperlink"/>
      <w:u w:val="single"/>
    </w:rPr>
  </w:style>
  <w:style w:type="character" w:customStyle="1" w:styleId="UnresolvedMention1">
    <w:name w:val="Unresolved Mention1"/>
    <w:basedOn w:val="DefaultParagraphFont"/>
    <w:uiPriority w:val="99"/>
    <w:semiHidden/>
    <w:unhideWhenUsed/>
    <w:rsid w:val="006D18A5"/>
    <w:rPr>
      <w:color w:val="605E5C"/>
      <w:shd w:val="clear" w:color="auto" w:fill="E1DFDD"/>
    </w:rPr>
  </w:style>
  <w:style w:type="paragraph" w:styleId="BalloonText">
    <w:name w:val="Balloon Text"/>
    <w:basedOn w:val="Normal"/>
    <w:link w:val="BalloonTextChar"/>
    <w:uiPriority w:val="99"/>
    <w:semiHidden/>
    <w:unhideWhenUsed/>
    <w:rsid w:val="003174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74B5"/>
    <w:rPr>
      <w:rFonts w:ascii="Tahoma" w:hAnsi="Tahoma" w:cs="Tahoma"/>
      <w:sz w:val="16"/>
      <w:szCs w:val="16"/>
    </w:rPr>
  </w:style>
  <w:style w:type="character" w:styleId="UnresolvedMention">
    <w:name w:val="Unresolved Mention"/>
    <w:basedOn w:val="DefaultParagraphFont"/>
    <w:uiPriority w:val="99"/>
    <w:semiHidden/>
    <w:unhideWhenUsed/>
    <w:rsid w:val="0021255E"/>
    <w:rPr>
      <w:color w:val="605E5C"/>
      <w:shd w:val="clear" w:color="auto" w:fill="E1DFDD"/>
    </w:rPr>
  </w:style>
  <w:style w:type="paragraph" w:styleId="Header">
    <w:name w:val="header"/>
    <w:basedOn w:val="Normal"/>
    <w:link w:val="HeaderChar"/>
    <w:uiPriority w:val="99"/>
    <w:unhideWhenUsed/>
    <w:rsid w:val="001270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7071"/>
  </w:style>
  <w:style w:type="paragraph" w:styleId="Footer">
    <w:name w:val="footer"/>
    <w:basedOn w:val="Normal"/>
    <w:link w:val="FooterChar"/>
    <w:uiPriority w:val="99"/>
    <w:unhideWhenUsed/>
    <w:rsid w:val="001270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7071"/>
  </w:style>
  <w:style w:type="paragraph" w:styleId="NoSpacing">
    <w:name w:val="No Spacing"/>
    <w:uiPriority w:val="1"/>
    <w:qFormat/>
    <w:rsid w:val="003E616C"/>
    <w:pPr>
      <w:spacing w:after="0" w:line="240" w:lineRule="auto"/>
    </w:pPr>
    <w:rPr>
      <w:kern w:val="0"/>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6715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10584-017-1924-1" TargetMode="External"/><Relationship Id="rId18" Type="http://schemas.openxmlformats.org/officeDocument/2006/relationships/hyperlink" Target="https://doi.org/10.1177/016146811912101413" TargetMode="External"/><Relationship Id="rId26" Type="http://schemas.openxmlformats.org/officeDocument/2006/relationships/hyperlink" Target="https://doi.org/10.5751/ES-04543-170110" TargetMode="External"/><Relationship Id="rId39" Type="http://schemas.openxmlformats.org/officeDocument/2006/relationships/hyperlink" Target="https://doi.org/10.1007/s10584-009-9786-9" TargetMode="External"/><Relationship Id="rId21" Type="http://schemas.openxmlformats.org/officeDocument/2006/relationships/hyperlink" Target="https://doi.org/10.4236/nr.2013.43034" TargetMode="External"/><Relationship Id="rId34" Type="http://schemas.openxmlformats.org/officeDocument/2006/relationships/hyperlink" Target="https://doi.org/10.1080/14733285.2019.1614532" TargetMode="External"/><Relationship Id="rId42" Type="http://schemas.openxmlformats.org/officeDocument/2006/relationships/hyperlink" Target="https://doi.org/10.1080/13504622.2019.1607258"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77/0020872814539984" TargetMode="External"/><Relationship Id="rId29" Type="http://schemas.openxmlformats.org/officeDocument/2006/relationships/hyperlink" Target="https://doi.org/10.1007/s42822-023-00129-2" TargetMode="External"/><Relationship Id="rId11" Type="http://schemas.openxmlformats.org/officeDocument/2006/relationships/hyperlink" Target="https://doi.org/10.1177/0973408212475199" TargetMode="External"/><Relationship Id="rId24" Type="http://schemas.openxmlformats.org/officeDocument/2006/relationships/hyperlink" Target="https://doi.org/10.1155/2019/3069254" TargetMode="External"/><Relationship Id="rId32" Type="http://schemas.openxmlformats.org/officeDocument/2006/relationships/hyperlink" Target="https://doi.org/10.1023/B:JOST.0000031268.72848.6D" TargetMode="External"/><Relationship Id="rId37" Type="http://schemas.openxmlformats.org/officeDocument/2006/relationships/hyperlink" Target="https://doi.org/10.1136/bmjpo-2020-000833" TargetMode="External"/><Relationship Id="rId40" Type="http://schemas.openxmlformats.org/officeDocument/2006/relationships/hyperlink" Target="https://doi.org/10.1080/13504622.2011.622839" TargetMode="External"/><Relationship Id="rId45" Type="http://schemas.openxmlformats.org/officeDocument/2006/relationships/hyperlink" Target="https://doi.org/10.1108/IJSHE-03-2012-0025"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svg"/><Relationship Id="rId19" Type="http://schemas.openxmlformats.org/officeDocument/2006/relationships/hyperlink" Target="https://doi.org/10.1088/1748-9326/ab5ea0" TargetMode="External"/><Relationship Id="rId31" Type="http://schemas.openxmlformats.org/officeDocument/2006/relationships/hyperlink" Target="https://doi.org/10.1371/journal.pclm.0000215" TargetMode="External"/><Relationship Id="rId44" Type="http://schemas.openxmlformats.org/officeDocument/2006/relationships/hyperlink" Target="https://doi.org/10.18608/jla.2017.41.7" TargetMode="External"/><Relationship Id="rId52"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007/978-3-319-56469-2" TargetMode="External"/><Relationship Id="rId22" Type="http://schemas.openxmlformats.org/officeDocument/2006/relationships/hyperlink" Target="https://doi.org/10.1080/09500693.2014.958600" TargetMode="External"/><Relationship Id="rId27" Type="http://schemas.openxmlformats.org/officeDocument/2006/relationships/hyperlink" Target="https://doi.org/10.1007/s10584-019-02425-6" TargetMode="External"/><Relationship Id="rId30" Type="http://schemas.openxmlformats.org/officeDocument/2006/relationships/hyperlink" Target="https://doi.org/10.1111/j.1539-6924.1999.tb00421.x" TargetMode="External"/><Relationship Id="rId35" Type="http://schemas.openxmlformats.org/officeDocument/2006/relationships/hyperlink" Target="https://doi.org/10.3390/su15086497" TargetMode="External"/><Relationship Id="rId43" Type="http://schemas.openxmlformats.org/officeDocument/2006/relationships/hyperlink" Target="https://doi.org/10.1080/00139157.2016.1209016" TargetMode="External"/><Relationship Id="rId48" Type="http://schemas.openxmlformats.org/officeDocument/2006/relationships/header" Target="header2.xml"/><Relationship Id="rId8" Type="http://schemas.openxmlformats.org/officeDocument/2006/relationships/image" Target="media/image1.png"/><Relationship Id="rId51" Type="http://schemas.openxmlformats.org/officeDocument/2006/relationships/header" Target="header3.xml"/><Relationship Id="rId3" Type="http://schemas.openxmlformats.org/officeDocument/2006/relationships/styles" Target="styles.xml"/><Relationship Id="rId12" Type="http://schemas.openxmlformats.org/officeDocument/2006/relationships/hyperlink" Target="https://doi.org/10.1080/13504622.2014.888401" TargetMode="External"/><Relationship Id="rId17" Type="http://schemas.openxmlformats.org/officeDocument/2006/relationships/hyperlink" Target="https://doi.org/10.1360/N972017-00916" TargetMode="External"/><Relationship Id="rId25" Type="http://schemas.openxmlformats.org/officeDocument/2006/relationships/hyperlink" Target="https://doi.org/10.1007/s11165-010-9202-5" TargetMode="External"/><Relationship Id="rId33" Type="http://schemas.openxmlformats.org/officeDocument/2006/relationships/hyperlink" Target="https://doi.org/10.3390/educsci11030103" TargetMode="External"/><Relationship Id="rId38" Type="http://schemas.openxmlformats.org/officeDocument/2006/relationships/hyperlink" Target="https://doi.org/10.5539/ies.v12n8p33" TargetMode="External"/><Relationship Id="rId46" Type="http://schemas.openxmlformats.org/officeDocument/2006/relationships/hyperlink" Target="https://doi.org/10.1002/fee.1530" TargetMode="External"/><Relationship Id="rId20" Type="http://schemas.openxmlformats.org/officeDocument/2006/relationships/hyperlink" Target="https://doi.org/10.1007/s00382-020-05123-7" TargetMode="External"/><Relationship Id="rId41" Type="http://schemas.openxmlformats.org/officeDocument/2006/relationships/hyperlink" Target="https://doi.org/10.1002/fee.1519"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175/2007BAMS2432.1" TargetMode="External"/><Relationship Id="rId23" Type="http://schemas.openxmlformats.org/officeDocument/2006/relationships/hyperlink" Target="https://doi.org/10.3390/educsci12090615" TargetMode="External"/><Relationship Id="rId28" Type="http://schemas.openxmlformats.org/officeDocument/2006/relationships/hyperlink" Target="https://doi.org/10.1017/aee.2019.12" TargetMode="External"/><Relationship Id="rId36" Type="http://schemas.openxmlformats.org/officeDocument/2006/relationships/hyperlink" Target="https://doi.org/10.1002/ece3.7553"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5C8CE1-732F-47B5-ABE3-C01C6FD4B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334</TotalTime>
  <Pages>29</Pages>
  <Words>9875</Words>
  <Characters>56288</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jayarajan k</dc:creator>
  <cp:keywords/>
  <dc:description/>
  <cp:lastModifiedBy>SDI 1158</cp:lastModifiedBy>
  <cp:revision>108</cp:revision>
  <dcterms:created xsi:type="dcterms:W3CDTF">2026-02-09T13:02:00Z</dcterms:created>
  <dcterms:modified xsi:type="dcterms:W3CDTF">2026-03-12T09:28:00Z</dcterms:modified>
</cp:coreProperties>
</file>