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5F4E1" w14:textId="77777777" w:rsidR="00754C9A" w:rsidRPr="00C95F4F" w:rsidRDefault="00754C9A" w:rsidP="00441B6F">
      <w:pPr>
        <w:pStyle w:val="Title"/>
        <w:spacing w:after="0"/>
        <w:jc w:val="both"/>
        <w:rPr>
          <w:rFonts w:ascii="Arial" w:hAnsi="Arial" w:cs="Arial"/>
          <w:sz w:val="28"/>
          <w:szCs w:val="28"/>
        </w:rPr>
      </w:pPr>
      <w:bookmarkStart w:id="0" w:name="_GoBack"/>
      <w:bookmarkEnd w:id="0"/>
    </w:p>
    <w:p w14:paraId="54FC2458" w14:textId="77777777" w:rsidR="00C95F4F" w:rsidRPr="00C95F4F" w:rsidRDefault="00C95F4F" w:rsidP="00C95F4F">
      <w:pPr>
        <w:pStyle w:val="Author"/>
        <w:rPr>
          <w:rFonts w:ascii="Arial" w:hAnsi="Arial" w:cs="Arial"/>
          <w:bCs/>
          <w:iCs/>
          <w:kern w:val="28"/>
          <w:sz w:val="28"/>
          <w:szCs w:val="28"/>
        </w:rPr>
      </w:pPr>
      <w:r w:rsidRPr="00C95F4F">
        <w:rPr>
          <w:rFonts w:ascii="Arial" w:hAnsi="Arial" w:cs="Arial"/>
          <w:bCs/>
          <w:iCs/>
          <w:kern w:val="28"/>
          <w:sz w:val="28"/>
          <w:szCs w:val="28"/>
        </w:rPr>
        <w:t>THE INFLUENCE OF PEER RELATIONSHIP AND</w:t>
      </w:r>
    </w:p>
    <w:p w14:paraId="37313158" w14:textId="1D2C8B99" w:rsidR="00C95F4F" w:rsidRPr="00C95F4F" w:rsidRDefault="00C95F4F" w:rsidP="00C95F4F">
      <w:pPr>
        <w:pStyle w:val="Author"/>
        <w:rPr>
          <w:rFonts w:ascii="Arial" w:hAnsi="Arial" w:cs="Arial"/>
          <w:bCs/>
          <w:iCs/>
          <w:kern w:val="28"/>
          <w:sz w:val="28"/>
          <w:szCs w:val="28"/>
        </w:rPr>
      </w:pPr>
      <w:r w:rsidRPr="00C95F4F">
        <w:rPr>
          <w:rFonts w:ascii="Arial" w:hAnsi="Arial" w:cs="Arial"/>
          <w:bCs/>
          <w:iCs/>
          <w:kern w:val="28"/>
          <w:sz w:val="28"/>
          <w:szCs w:val="28"/>
        </w:rPr>
        <w:t xml:space="preserve"> RELATIONAL BEHAVIOR ON INVOLVEMENT IN </w:t>
      </w:r>
      <w:r w:rsidR="005F6DF5">
        <w:rPr>
          <w:rFonts w:ascii="Arial" w:hAnsi="Arial" w:cs="Arial"/>
          <w:bCs/>
          <w:iCs/>
          <w:kern w:val="28"/>
          <w:sz w:val="28"/>
          <w:szCs w:val="28"/>
        </w:rPr>
        <w:t xml:space="preserve">CAMPUS </w:t>
      </w:r>
      <w:r w:rsidRPr="00C95F4F">
        <w:rPr>
          <w:rFonts w:ascii="Arial" w:hAnsi="Arial" w:cs="Arial"/>
          <w:bCs/>
          <w:iCs/>
          <w:kern w:val="28"/>
          <w:sz w:val="28"/>
          <w:szCs w:val="28"/>
        </w:rPr>
        <w:t xml:space="preserve">ORGANIZATIONS AMONG </w:t>
      </w:r>
    </w:p>
    <w:p w14:paraId="714C3E4F" w14:textId="753ED635" w:rsidR="00A258C3" w:rsidRPr="00C95F4F" w:rsidRDefault="00C95F4F" w:rsidP="00C95F4F">
      <w:pPr>
        <w:pStyle w:val="Author"/>
        <w:spacing w:line="240" w:lineRule="auto"/>
        <w:rPr>
          <w:rFonts w:ascii="Arial" w:hAnsi="Arial" w:cs="Arial"/>
          <w:sz w:val="28"/>
          <w:szCs w:val="28"/>
        </w:rPr>
      </w:pPr>
      <w:r w:rsidRPr="00C95F4F">
        <w:rPr>
          <w:rFonts w:ascii="Arial" w:hAnsi="Arial" w:cs="Arial"/>
          <w:bCs/>
          <w:iCs/>
          <w:kern w:val="28"/>
          <w:sz w:val="28"/>
          <w:szCs w:val="28"/>
        </w:rPr>
        <w:t>SENIOR HIGH SCHOOL LEARNERS</w:t>
      </w:r>
    </w:p>
    <w:p w14:paraId="7D11FB33" w14:textId="77777777" w:rsidR="002C57D2" w:rsidRPr="00FB3A86" w:rsidRDefault="002C57D2" w:rsidP="00441B6F">
      <w:pPr>
        <w:pStyle w:val="Affiliation"/>
        <w:spacing w:after="0" w:line="240" w:lineRule="auto"/>
        <w:jc w:val="both"/>
        <w:rPr>
          <w:rFonts w:ascii="Arial" w:hAnsi="Arial" w:cs="Arial"/>
        </w:rPr>
      </w:pPr>
    </w:p>
    <w:p w14:paraId="35DEDC1F" w14:textId="19382BBB" w:rsidR="00B01FCD" w:rsidRPr="00FB3A86" w:rsidRDefault="00B46C21"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pict w14:anchorId="730B7298">
          <v:shapetype id="_x0000_t32" coordsize="21600,21600" o:spt="32" o:oned="t" path="m,l21600,21600e" filled="f">
            <v:path arrowok="t" fillok="f" o:connecttype="none"/>
            <o:lock v:ext="edit" shapetype="t"/>
          </v:shapetype>
          <v:shape id="AutoShape 1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o:lock v:ext="edit" shapetype="f"/>
            <w10:anchorlock/>
          </v:shape>
        </w:pict>
      </w:r>
      <w:r w:rsidR="00FB3A86">
        <w:rPr>
          <w:rFonts w:ascii="Arial" w:hAnsi="Arial" w:cs="Arial"/>
        </w:rPr>
        <w:t>.</w:t>
      </w:r>
    </w:p>
    <w:p w14:paraId="02700D54" w14:textId="689AD6A1" w:rsidR="00790ADA" w:rsidRPr="00FB3A86" w:rsidRDefault="00B01FCD" w:rsidP="00441B6F">
      <w:pPr>
        <w:pStyle w:val="AbstHead"/>
        <w:spacing w:after="0"/>
        <w:jc w:val="both"/>
        <w:rPr>
          <w:rFonts w:ascii="Arial" w:hAnsi="Arial" w:cs="Arial"/>
        </w:rPr>
      </w:pPr>
      <w:r w:rsidRPr="00FB3A86">
        <w:rPr>
          <w:rFonts w:ascii="Arial" w:hAnsi="Arial" w:cs="Arial"/>
        </w:rPr>
        <w:t>ABSTRACT</w:t>
      </w:r>
    </w:p>
    <w:p w14:paraId="698D2141" w14:textId="77777777" w:rsidR="00785107" w:rsidRDefault="00785107" w:rsidP="00785107">
      <w:pPr>
        <w:pStyle w:val="Body"/>
        <w:spacing w:after="0"/>
        <w:ind w:firstLine="720"/>
        <w:rPr>
          <w:rFonts w:ascii="Arial" w:hAnsi="Arial" w:cs="Arial"/>
          <w:sz w:val="22"/>
          <w:szCs w:val="22"/>
        </w:rPr>
      </w:pPr>
    </w:p>
    <w:p w14:paraId="6B9AA696" w14:textId="77777777" w:rsidR="00531687" w:rsidRPr="00531687" w:rsidRDefault="00531687" w:rsidP="00531687">
      <w:pPr>
        <w:pStyle w:val="Body"/>
        <w:rPr>
          <w:rFonts w:ascii="Arial" w:hAnsi="Arial" w:cs="Arial"/>
          <w:sz w:val="22"/>
          <w:szCs w:val="22"/>
        </w:rPr>
      </w:pPr>
      <w:r w:rsidRPr="00531687">
        <w:rPr>
          <w:rFonts w:ascii="Arial" w:hAnsi="Arial" w:cs="Arial"/>
          <w:sz w:val="22"/>
          <w:szCs w:val="22"/>
        </w:rPr>
        <w:t xml:space="preserve">This study examined whether peer relationships and relational behavior predict senior high school students’ involvement in campus organizations. The research was conducted during the academic year 2024–2025 among students enrolled in Senior High School programs in Cluster 5 schools of the Division of Davao City. Using a quantitative non-experimental predictive correlational design, data were collected from 150 students selected through simple random sampling. Standardized questionnaires measured peer relationships, relational behavior, and organizational involvement. Data were analyzed using descriptive statistics, Pearson product–moment correlation, and multiple linear regression. Results indicated that peer relationships significantly predicted students’ involvement in campus organizations (β = .343, p = .001). Relational behavior was not a statistically significant predictor in the regression model (β = .180, p = .071). The regression model explained r = 0.235 of the </w:t>
      </w:r>
      <w:proofErr w:type="gramStart"/>
      <w:r w:rsidRPr="00531687">
        <w:rPr>
          <w:rFonts w:ascii="Arial" w:hAnsi="Arial" w:cs="Arial"/>
          <w:sz w:val="22"/>
          <w:szCs w:val="22"/>
        </w:rPr>
        <w:t>variance</w:t>
      </w:r>
      <w:proofErr w:type="gramEnd"/>
      <w:r w:rsidRPr="00531687">
        <w:rPr>
          <w:rFonts w:ascii="Arial" w:hAnsi="Arial" w:cs="Arial"/>
          <w:sz w:val="22"/>
          <w:szCs w:val="22"/>
        </w:rPr>
        <w:t xml:space="preserve"> in student involvement. As a correlational study, the findings show associations but not causal effects. The results highlight the importance of peer relationships in shaping students’ engagement in school organizations. Schools may consider initiatives that strengthen positive peer interaction and collaborative environments. These may support student participation in extracurricular activities. Future research may examine other factors influencing organizational involvement among students.</w:t>
      </w:r>
    </w:p>
    <w:p w14:paraId="15F12131" w14:textId="2727F219" w:rsidR="005F6DF5" w:rsidRDefault="005F6DF5" w:rsidP="00441B6F">
      <w:pPr>
        <w:pStyle w:val="Body"/>
        <w:spacing w:after="0"/>
        <w:rPr>
          <w:rFonts w:ascii="Arial" w:hAnsi="Arial" w:cs="Arial"/>
          <w:iCs/>
        </w:rPr>
      </w:pPr>
    </w:p>
    <w:p w14:paraId="500BAEB5" w14:textId="77777777" w:rsidR="00785107" w:rsidRPr="00B31788" w:rsidRDefault="00785107" w:rsidP="00441B6F">
      <w:pPr>
        <w:pStyle w:val="Body"/>
        <w:spacing w:after="0"/>
        <w:rPr>
          <w:rFonts w:ascii="Arial" w:hAnsi="Arial" w:cs="Arial"/>
          <w:iCs/>
        </w:rPr>
      </w:pPr>
    </w:p>
    <w:p w14:paraId="680E5FB8" w14:textId="575F60CC" w:rsidR="00505F06" w:rsidRDefault="00A24E7E" w:rsidP="00B31788">
      <w:pPr>
        <w:pStyle w:val="Body"/>
        <w:rPr>
          <w:rFonts w:ascii="Arial" w:hAnsi="Arial" w:cs="Arial"/>
          <w:i/>
        </w:rPr>
      </w:pPr>
      <w:r>
        <w:rPr>
          <w:rFonts w:ascii="Arial" w:hAnsi="Arial" w:cs="Arial"/>
          <w:i/>
        </w:rPr>
        <w:t xml:space="preserve">Keywords: </w:t>
      </w:r>
      <w:r w:rsidR="00B31788" w:rsidRPr="00B31788">
        <w:rPr>
          <w:rFonts w:ascii="Arial" w:hAnsi="Arial" w:cs="Arial"/>
          <w:i/>
        </w:rPr>
        <w:t>Peer Relationships</w:t>
      </w:r>
      <w:r w:rsidR="00B31788">
        <w:rPr>
          <w:rFonts w:ascii="Arial" w:hAnsi="Arial" w:cs="Arial"/>
          <w:i/>
        </w:rPr>
        <w:t xml:space="preserve">, </w:t>
      </w:r>
      <w:r w:rsidR="00B31788" w:rsidRPr="00B31788">
        <w:rPr>
          <w:rFonts w:ascii="Arial" w:hAnsi="Arial" w:cs="Arial"/>
          <w:i/>
        </w:rPr>
        <w:t>Relational Behavior</w:t>
      </w:r>
      <w:r w:rsidR="00B31788">
        <w:rPr>
          <w:rFonts w:ascii="Arial" w:hAnsi="Arial" w:cs="Arial"/>
          <w:i/>
        </w:rPr>
        <w:t xml:space="preserve">, </w:t>
      </w:r>
      <w:r w:rsidR="00B31788" w:rsidRPr="00B31788">
        <w:rPr>
          <w:rFonts w:ascii="Arial" w:hAnsi="Arial" w:cs="Arial"/>
          <w:i/>
        </w:rPr>
        <w:t>Student Involvement</w:t>
      </w:r>
      <w:r w:rsidR="00B31788">
        <w:rPr>
          <w:rFonts w:ascii="Arial" w:hAnsi="Arial" w:cs="Arial"/>
          <w:i/>
        </w:rPr>
        <w:t xml:space="preserve">, </w:t>
      </w:r>
      <w:r w:rsidR="00B31788" w:rsidRPr="00B31788">
        <w:rPr>
          <w:rFonts w:ascii="Arial" w:hAnsi="Arial" w:cs="Arial"/>
          <w:i/>
        </w:rPr>
        <w:t>Campus Organizations</w:t>
      </w:r>
      <w:r w:rsidR="00B31788">
        <w:rPr>
          <w:rFonts w:ascii="Arial" w:hAnsi="Arial" w:cs="Arial"/>
          <w:i/>
        </w:rPr>
        <w:t xml:space="preserve">, </w:t>
      </w:r>
      <w:r w:rsidR="00B31788" w:rsidRPr="00B31788">
        <w:rPr>
          <w:rFonts w:ascii="Arial" w:hAnsi="Arial" w:cs="Arial"/>
          <w:i/>
        </w:rPr>
        <w:t>Senior High School Students</w:t>
      </w:r>
      <w:r w:rsidR="00B31788">
        <w:rPr>
          <w:rFonts w:ascii="Arial" w:hAnsi="Arial" w:cs="Arial"/>
          <w:i/>
        </w:rPr>
        <w:t xml:space="preserve">, </w:t>
      </w:r>
      <w:r w:rsidR="00B31788" w:rsidRPr="00B31788">
        <w:rPr>
          <w:rFonts w:ascii="Arial" w:hAnsi="Arial" w:cs="Arial"/>
          <w:i/>
        </w:rPr>
        <w:t>Social Cognitive Theory</w:t>
      </w:r>
      <w:r w:rsidR="00B31788">
        <w:rPr>
          <w:rFonts w:ascii="Arial" w:hAnsi="Arial" w:cs="Arial"/>
          <w:i/>
        </w:rPr>
        <w:t xml:space="preserve">, </w:t>
      </w:r>
      <w:r w:rsidR="00B31788" w:rsidRPr="00B31788">
        <w:rPr>
          <w:rFonts w:ascii="Arial" w:hAnsi="Arial" w:cs="Arial"/>
          <w:i/>
        </w:rPr>
        <w:t>Predictive-Correlational Study</w:t>
      </w:r>
      <w:r w:rsidR="00B31788">
        <w:rPr>
          <w:rFonts w:ascii="Arial" w:hAnsi="Arial" w:cs="Arial"/>
          <w:i/>
        </w:rPr>
        <w:t xml:space="preserve">, </w:t>
      </w:r>
      <w:r w:rsidR="00B31788" w:rsidRPr="00B31788">
        <w:rPr>
          <w:rFonts w:ascii="Arial" w:hAnsi="Arial" w:cs="Arial"/>
          <w:i/>
        </w:rPr>
        <w:t>Student Engagement</w:t>
      </w:r>
    </w:p>
    <w:p w14:paraId="7E8CD239" w14:textId="77777777" w:rsidR="00B31788" w:rsidRPr="00A24E7E" w:rsidRDefault="00B31788" w:rsidP="00B31788">
      <w:pPr>
        <w:pStyle w:val="Body"/>
        <w:rPr>
          <w:rFonts w:ascii="Arial" w:hAnsi="Arial" w:cs="Arial"/>
          <w:i/>
        </w:rPr>
      </w:pPr>
    </w:p>
    <w:p w14:paraId="0A7B03D8" w14:textId="6D28060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C4F1B75" w14:textId="77777777" w:rsidR="00790ADA" w:rsidRPr="00FB3A86" w:rsidRDefault="00790ADA" w:rsidP="00441B6F">
      <w:pPr>
        <w:pStyle w:val="AbstHead"/>
        <w:spacing w:after="0"/>
        <w:jc w:val="both"/>
        <w:rPr>
          <w:rFonts w:ascii="Arial" w:hAnsi="Arial" w:cs="Arial"/>
        </w:rPr>
      </w:pPr>
    </w:p>
    <w:p w14:paraId="38C5B7E1" w14:textId="77777777" w:rsidR="00531687" w:rsidRPr="00531687" w:rsidRDefault="00531687" w:rsidP="00531687">
      <w:pPr>
        <w:pStyle w:val="Body"/>
        <w:ind w:firstLine="720"/>
        <w:rPr>
          <w:rFonts w:ascii="Arial" w:hAnsi="Arial" w:cs="Arial"/>
          <w:sz w:val="22"/>
          <w:szCs w:val="22"/>
        </w:rPr>
      </w:pPr>
      <w:r w:rsidRPr="00531687">
        <w:rPr>
          <w:rFonts w:ascii="Arial" w:hAnsi="Arial" w:cs="Arial"/>
          <w:sz w:val="22"/>
          <w:szCs w:val="22"/>
        </w:rPr>
        <w:t xml:space="preserve">Student involvement in campus organizations has long been recognized as an important part of students’ holistic development within educational institutions. Participation in extracurricular and co-curricular activities gives learners opportunities to develop leadership skills and strengthen interpersonal competencies. It also helps cultivate a sense of belonging within the academic community. Previous research has shown that engagement in campus organizations links to increased academic motivation, improved social integration, and greater persistence in educational programs (Bond et al., 2020; Wang, 2025). </w:t>
      </w:r>
      <w:r w:rsidRPr="00531687">
        <w:rPr>
          <w:rFonts w:ascii="Arial" w:hAnsi="Arial" w:cs="Arial"/>
          <w:sz w:val="22"/>
          <w:szCs w:val="22"/>
        </w:rPr>
        <w:lastRenderedPageBreak/>
        <w:t>Through organizational participation, students can extend classroom learning into practical contexts. They also interact with peers in collaborative environments.</w:t>
      </w:r>
    </w:p>
    <w:p w14:paraId="50519B33" w14:textId="31210D11" w:rsidR="00BA61DE" w:rsidRPr="00BA61DE" w:rsidRDefault="00BA61DE" w:rsidP="00BA61DE">
      <w:pPr>
        <w:pStyle w:val="Body"/>
        <w:ind w:firstLine="720"/>
        <w:rPr>
          <w:rFonts w:ascii="Arial" w:hAnsi="Arial" w:cs="Arial"/>
          <w:sz w:val="22"/>
          <w:szCs w:val="22"/>
        </w:rPr>
      </w:pPr>
      <w:r w:rsidRPr="00BA61DE">
        <w:rPr>
          <w:rFonts w:ascii="Arial" w:hAnsi="Arial" w:cs="Arial"/>
          <w:sz w:val="22"/>
          <w:szCs w:val="22"/>
        </w:rPr>
        <w:t>Among the social factors influencing student engagement, peer relationships have been consistently identified as a key determinant of students’ participation in school activities. During adolescence, peers become a central source of social influence that shapes attitudes, motivations, and behavioral choices. Studies suggest that supportive peer interactions can encourage students to become more involved in academic and extracurricular initiatives by providing emotional support, shared interests, and opportunities for collaboration (</w:t>
      </w:r>
      <w:r w:rsidR="003A3024">
        <w:rPr>
          <w:rFonts w:ascii="Arial" w:hAnsi="Arial" w:cs="Arial"/>
          <w:sz w:val="22"/>
          <w:szCs w:val="22"/>
        </w:rPr>
        <w:t>An</w:t>
      </w:r>
      <w:r w:rsidRPr="00BA61DE">
        <w:rPr>
          <w:rFonts w:ascii="Arial" w:hAnsi="Arial" w:cs="Arial"/>
          <w:sz w:val="22"/>
          <w:szCs w:val="22"/>
        </w:rPr>
        <w:t xml:space="preserve"> et al., 202</w:t>
      </w:r>
      <w:r w:rsidR="003A3024">
        <w:rPr>
          <w:rFonts w:ascii="Arial" w:hAnsi="Arial" w:cs="Arial"/>
          <w:sz w:val="22"/>
          <w:szCs w:val="22"/>
        </w:rPr>
        <w:t>2</w:t>
      </w:r>
      <w:r w:rsidRPr="00BA61DE">
        <w:rPr>
          <w:rFonts w:ascii="Arial" w:hAnsi="Arial" w:cs="Arial"/>
          <w:sz w:val="22"/>
          <w:szCs w:val="22"/>
        </w:rPr>
        <w:t>). Students who experience positive peer relationships often demonstrate higher levels of engagement, including participation in campus organizations and other school-based activities.</w:t>
      </w:r>
    </w:p>
    <w:p w14:paraId="65BBDE00" w14:textId="0993324A" w:rsidR="00BA61DE" w:rsidRPr="00BA61DE" w:rsidRDefault="00BA61DE" w:rsidP="00BA61DE">
      <w:pPr>
        <w:pStyle w:val="Body"/>
        <w:ind w:firstLine="720"/>
        <w:rPr>
          <w:rFonts w:ascii="Arial" w:hAnsi="Arial" w:cs="Arial"/>
          <w:sz w:val="22"/>
          <w:szCs w:val="22"/>
        </w:rPr>
      </w:pPr>
      <w:r w:rsidRPr="00BA61DE">
        <w:rPr>
          <w:rFonts w:ascii="Arial" w:hAnsi="Arial" w:cs="Arial"/>
          <w:sz w:val="22"/>
          <w:szCs w:val="22"/>
        </w:rPr>
        <w:t>Relatedly, relational behavior, which refers to individuals’ tendencies to interact, cooperate, and build interpersonal connections with others, may also influence students’ involvement in organizational contexts. Positive relational behaviors such as cooperation, communication, and mutual support contribute to constructive social environments that facilitate collective participation. Research indicates that students who exhibit stronger interpersonal interaction skills are more likely to engage in collaborative tasks and contribute to group-based activities within the school setting (</w:t>
      </w:r>
      <w:r w:rsidR="003A3024">
        <w:rPr>
          <w:rFonts w:ascii="Arial" w:hAnsi="Arial" w:cs="Arial"/>
          <w:sz w:val="22"/>
          <w:szCs w:val="22"/>
        </w:rPr>
        <w:t>Liu et al, 2024</w:t>
      </w:r>
      <w:r w:rsidRPr="00BA61DE">
        <w:rPr>
          <w:rFonts w:ascii="Arial" w:hAnsi="Arial" w:cs="Arial"/>
          <w:sz w:val="22"/>
          <w:szCs w:val="22"/>
        </w:rPr>
        <w:t>). These relational dynamics may therefore shape the extent to which students become involved in campus organizations.</w:t>
      </w:r>
    </w:p>
    <w:p w14:paraId="7340841B" w14:textId="1D5D4698" w:rsidR="00BA61DE" w:rsidRPr="00BA61DE" w:rsidRDefault="00BA61DE" w:rsidP="00BA61DE">
      <w:pPr>
        <w:pStyle w:val="Body"/>
        <w:ind w:firstLine="720"/>
        <w:rPr>
          <w:rFonts w:ascii="Arial" w:hAnsi="Arial" w:cs="Arial"/>
          <w:sz w:val="22"/>
          <w:szCs w:val="22"/>
        </w:rPr>
      </w:pPr>
      <w:r w:rsidRPr="00BA61DE">
        <w:rPr>
          <w:rFonts w:ascii="Arial" w:hAnsi="Arial" w:cs="Arial"/>
          <w:sz w:val="22"/>
          <w:szCs w:val="22"/>
        </w:rPr>
        <w:t>The relationship between social interaction and student involvement can be conceptually explained through Social Cognitive Theory (Bandura, 1986), which posits that behavior is shaped through the reciprocal interaction of personal factors, environmental influences, and behavioral actions. Within this framework, peer relationships represent an important environmental factor that provides social modeling, encouragement, and reinforcement for participation in organizational activities. Relational behavior reflects individual behavioral tendencies that influence how students interact with others and engage in collective tasks. These reciprocal processes may influence students’ decisions to participate in campus organizations, where social learning and peer interaction are prominent.</w:t>
      </w:r>
    </w:p>
    <w:p w14:paraId="0D190569" w14:textId="77777777" w:rsidR="00BA61DE" w:rsidRPr="00BA61DE" w:rsidRDefault="00BA61DE" w:rsidP="00BA61DE">
      <w:pPr>
        <w:pStyle w:val="Body"/>
        <w:ind w:firstLine="720"/>
        <w:rPr>
          <w:rFonts w:ascii="Arial" w:hAnsi="Arial" w:cs="Arial"/>
          <w:sz w:val="22"/>
          <w:szCs w:val="22"/>
        </w:rPr>
      </w:pPr>
      <w:r w:rsidRPr="00BA61DE">
        <w:rPr>
          <w:rFonts w:ascii="Arial" w:hAnsi="Arial" w:cs="Arial"/>
          <w:sz w:val="22"/>
          <w:szCs w:val="22"/>
        </w:rPr>
        <w:t>Although previous studies have established the importance of peer relationships and social environments in promoting student engagement, empirical research examining the combined influence of peer relationships and relational behavior on students’ involvement in campus organizations remains limited, particularly within the context of senior high school learners in the Philippine educational system. Much of the existing literature has focused primarily on university populations or general measures of student engagement, leaving a gap in understanding how interpersonal dynamics specifically predict organizational involvement among secondary-level students.</w:t>
      </w:r>
    </w:p>
    <w:p w14:paraId="13F13B87" w14:textId="77777777" w:rsidR="00BA61DE" w:rsidRPr="00BA61DE" w:rsidRDefault="00BA61DE" w:rsidP="00BA61DE">
      <w:pPr>
        <w:pStyle w:val="Body"/>
        <w:ind w:firstLine="720"/>
        <w:rPr>
          <w:rFonts w:ascii="Arial" w:hAnsi="Arial" w:cs="Arial"/>
          <w:sz w:val="22"/>
          <w:szCs w:val="22"/>
        </w:rPr>
      </w:pPr>
      <w:r w:rsidRPr="00BA61DE">
        <w:rPr>
          <w:rFonts w:ascii="Arial" w:hAnsi="Arial" w:cs="Arial"/>
          <w:sz w:val="22"/>
          <w:szCs w:val="22"/>
        </w:rPr>
        <w:t xml:space="preserve">Given the importance of extracurricular participation in promoting students’ academic and social development, identifying the interpersonal factors that contribute to organizational involvement is essential for educators and school administrators. Understanding these relationships may provide insights into how </w:t>
      </w:r>
      <w:r w:rsidRPr="00BA61DE">
        <w:rPr>
          <w:rFonts w:ascii="Arial" w:hAnsi="Arial" w:cs="Arial"/>
          <w:sz w:val="22"/>
          <w:szCs w:val="22"/>
        </w:rPr>
        <w:lastRenderedPageBreak/>
        <w:t>supportive peer environments and positive interpersonal interactions can encourage greater student engagement in school organizations.</w:t>
      </w:r>
    </w:p>
    <w:p w14:paraId="28856E3B" w14:textId="77777777" w:rsidR="00BA61DE" w:rsidRPr="00BA61DE" w:rsidRDefault="00BA61DE" w:rsidP="00BA61DE">
      <w:pPr>
        <w:pStyle w:val="Body"/>
        <w:ind w:firstLine="720"/>
        <w:rPr>
          <w:rFonts w:ascii="Arial" w:hAnsi="Arial" w:cs="Arial"/>
          <w:sz w:val="22"/>
          <w:szCs w:val="22"/>
        </w:rPr>
      </w:pPr>
      <w:r w:rsidRPr="00BA61DE">
        <w:rPr>
          <w:rFonts w:ascii="Arial" w:hAnsi="Arial" w:cs="Arial"/>
          <w:sz w:val="22"/>
          <w:szCs w:val="22"/>
        </w:rPr>
        <w:t>In response to this gap, the present study examines whether peer relationships and relational behavior predict involvement in campus organizations among senior high school students. Grounded in Social Cognitive Theory, the study investigates how environmental social influences and interpersonal behavioral tendencies relate to students’ participation in organizational activities within the school setting.</w:t>
      </w:r>
    </w:p>
    <w:p w14:paraId="59067305" w14:textId="77777777"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Significance of the Study</w:t>
      </w:r>
    </w:p>
    <w:p w14:paraId="1E82179F" w14:textId="64CA22E0" w:rsidR="0028374E" w:rsidRPr="00F5047B" w:rsidRDefault="0028374E" w:rsidP="0028374E">
      <w:pPr>
        <w:pStyle w:val="Body"/>
        <w:rPr>
          <w:rFonts w:ascii="Arial" w:hAnsi="Arial" w:cs="Arial"/>
          <w:sz w:val="22"/>
          <w:szCs w:val="22"/>
        </w:rPr>
      </w:pPr>
      <w:r w:rsidRPr="00F5047B">
        <w:rPr>
          <w:rFonts w:ascii="Arial" w:hAnsi="Arial" w:cs="Arial"/>
          <w:sz w:val="22"/>
          <w:szCs w:val="22"/>
        </w:rPr>
        <w:tab/>
        <w:t xml:space="preserve">This study may help improve education by showing how student relationships and involvement in school organizations affect learning and personal growth. It may give useful ideas for schools, teachers, and students to build a more supportive and active school environment. The findings may also guide new programs that help students become better in character, teamwork, and leadership. It may add to global efforts to give quality and inclusive education for all, supporting Sustainable Development Goal number 4. This research may also inspire other studies that aim to make education better for senior high school students around the world.                      </w:t>
      </w:r>
    </w:p>
    <w:p w14:paraId="622EEA3C" w14:textId="266F7FAF"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Statement of the Problem</w:t>
      </w:r>
    </w:p>
    <w:p w14:paraId="3CDCEC85" w14:textId="77777777" w:rsidR="0028374E" w:rsidRPr="00F5047B" w:rsidRDefault="0028374E" w:rsidP="0028374E">
      <w:pPr>
        <w:pStyle w:val="Body"/>
        <w:rPr>
          <w:rFonts w:ascii="Arial" w:hAnsi="Arial" w:cs="Arial"/>
          <w:sz w:val="22"/>
          <w:szCs w:val="22"/>
        </w:rPr>
      </w:pPr>
      <w:r w:rsidRPr="00F5047B">
        <w:rPr>
          <w:rFonts w:ascii="Arial" w:hAnsi="Arial" w:cs="Arial"/>
          <w:sz w:val="22"/>
          <w:szCs w:val="22"/>
        </w:rPr>
        <w:t xml:space="preserve">        This study aimed to determine the significance of peer relationships and relational behavior as predictors of involvement in campus organizations among senior high school students. Specifically, it aimed to attain the following objectives:</w:t>
      </w:r>
    </w:p>
    <w:p w14:paraId="026A734D" w14:textId="18C0475E" w:rsidR="0028374E" w:rsidRPr="00F5047B" w:rsidRDefault="0028374E" w:rsidP="0028374E">
      <w:pPr>
        <w:pStyle w:val="Body"/>
        <w:ind w:firstLine="720"/>
        <w:rPr>
          <w:rFonts w:ascii="Arial" w:hAnsi="Arial" w:cs="Arial"/>
          <w:sz w:val="22"/>
          <w:szCs w:val="22"/>
        </w:rPr>
      </w:pPr>
      <w:r w:rsidRPr="00F5047B">
        <w:rPr>
          <w:rFonts w:ascii="Arial" w:hAnsi="Arial" w:cs="Arial"/>
          <w:sz w:val="22"/>
          <w:szCs w:val="22"/>
        </w:rPr>
        <w:t>1. To determine the levels of peer relationship in terms of intimacy, popularity, trust, and insightfulness; relational behavior in terms of conflict resolution skill, prosocial skill, and relational satisfaction of senior high school learners; and involvement in organization in terms of active participation, event attendance, and personal development of senior high school students.</w:t>
      </w:r>
      <w:r w:rsidRPr="00F5047B">
        <w:rPr>
          <w:rFonts w:ascii="Arial" w:hAnsi="Arial" w:cs="Arial"/>
          <w:sz w:val="22"/>
          <w:szCs w:val="22"/>
        </w:rPr>
        <w:tab/>
      </w:r>
    </w:p>
    <w:p w14:paraId="48D6014D" w14:textId="1E305F20" w:rsidR="0028374E" w:rsidRPr="00F5047B" w:rsidRDefault="0028374E" w:rsidP="0028374E">
      <w:pPr>
        <w:pStyle w:val="Body"/>
        <w:ind w:firstLine="720"/>
        <w:rPr>
          <w:rFonts w:ascii="Arial" w:hAnsi="Arial" w:cs="Arial"/>
          <w:sz w:val="22"/>
          <w:szCs w:val="22"/>
        </w:rPr>
      </w:pPr>
      <w:r w:rsidRPr="00F5047B">
        <w:rPr>
          <w:rFonts w:ascii="Arial" w:hAnsi="Arial" w:cs="Arial"/>
          <w:sz w:val="22"/>
          <w:szCs w:val="22"/>
        </w:rPr>
        <w:t>2. To determine the significance of the correlation between peer relationship</w:t>
      </w:r>
      <w:r w:rsidR="00785107">
        <w:rPr>
          <w:rFonts w:ascii="Arial" w:hAnsi="Arial" w:cs="Arial"/>
          <w:sz w:val="22"/>
          <w:szCs w:val="22"/>
        </w:rPr>
        <w:t>s</w:t>
      </w:r>
      <w:r w:rsidRPr="00F5047B">
        <w:rPr>
          <w:rFonts w:ascii="Arial" w:hAnsi="Arial" w:cs="Arial"/>
          <w:sz w:val="22"/>
          <w:szCs w:val="22"/>
        </w:rPr>
        <w:t xml:space="preserve"> and relational behavior on involvement in campus organizations among senior high school learners.</w:t>
      </w:r>
    </w:p>
    <w:p w14:paraId="0066A9C4" w14:textId="3CB82F74" w:rsidR="0028374E" w:rsidRPr="00F5047B" w:rsidRDefault="0028374E" w:rsidP="00F5047B">
      <w:pPr>
        <w:pStyle w:val="Body"/>
        <w:ind w:firstLine="720"/>
        <w:rPr>
          <w:rFonts w:ascii="Arial" w:hAnsi="Arial" w:cs="Arial"/>
          <w:sz w:val="22"/>
          <w:szCs w:val="22"/>
        </w:rPr>
      </w:pPr>
      <w:r w:rsidRPr="00F5047B">
        <w:rPr>
          <w:rFonts w:ascii="Arial" w:hAnsi="Arial" w:cs="Arial"/>
          <w:sz w:val="22"/>
          <w:szCs w:val="22"/>
        </w:rPr>
        <w:t xml:space="preserve">3. To determine the significance of the degree of influence of peer relationships and relational behavior on involvement in campus organizations among senior high school learners. </w:t>
      </w:r>
    </w:p>
    <w:p w14:paraId="7D8B79A0" w14:textId="77777777"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Hypotheses</w:t>
      </w:r>
    </w:p>
    <w:p w14:paraId="6AC5DC85" w14:textId="77777777" w:rsidR="0028374E" w:rsidRPr="00F5047B" w:rsidRDefault="0028374E" w:rsidP="0028374E">
      <w:pPr>
        <w:pStyle w:val="Body"/>
        <w:rPr>
          <w:rFonts w:ascii="Arial" w:hAnsi="Arial" w:cs="Arial"/>
          <w:sz w:val="22"/>
          <w:szCs w:val="22"/>
        </w:rPr>
      </w:pPr>
      <w:r w:rsidRPr="00F5047B">
        <w:rPr>
          <w:rFonts w:ascii="Arial" w:hAnsi="Arial" w:cs="Arial"/>
          <w:sz w:val="22"/>
          <w:szCs w:val="22"/>
        </w:rPr>
        <w:t xml:space="preserve">         This study was tested at a .05 level of significance.</w:t>
      </w:r>
    </w:p>
    <w:p w14:paraId="43A9CA09" w14:textId="77777777" w:rsidR="0028374E" w:rsidRPr="00F5047B" w:rsidRDefault="0028374E" w:rsidP="0028374E">
      <w:pPr>
        <w:pStyle w:val="Body"/>
        <w:ind w:firstLine="720"/>
        <w:rPr>
          <w:rFonts w:ascii="Arial" w:hAnsi="Arial" w:cs="Arial"/>
          <w:sz w:val="22"/>
          <w:szCs w:val="22"/>
        </w:rPr>
      </w:pPr>
      <w:r w:rsidRPr="00F5047B">
        <w:rPr>
          <w:rFonts w:ascii="Arial" w:hAnsi="Arial" w:cs="Arial"/>
          <w:sz w:val="22"/>
          <w:szCs w:val="22"/>
        </w:rPr>
        <w:t>HO1: There is no significant relationship between peer relationships and relational behavior on involvement in organizations among senior high school learners.</w:t>
      </w:r>
    </w:p>
    <w:p w14:paraId="3A40303A" w14:textId="4D436F3C" w:rsidR="0028374E" w:rsidRPr="00F5047B" w:rsidRDefault="0028374E" w:rsidP="00F5047B">
      <w:pPr>
        <w:pStyle w:val="Body"/>
        <w:ind w:firstLine="720"/>
        <w:rPr>
          <w:rFonts w:ascii="Arial" w:hAnsi="Arial" w:cs="Arial"/>
          <w:sz w:val="22"/>
          <w:szCs w:val="22"/>
        </w:rPr>
      </w:pPr>
      <w:r w:rsidRPr="00F5047B">
        <w:rPr>
          <w:rFonts w:ascii="Arial" w:hAnsi="Arial" w:cs="Arial"/>
          <w:sz w:val="22"/>
          <w:szCs w:val="22"/>
        </w:rPr>
        <w:lastRenderedPageBreak/>
        <w:t>HO2:  There is no significant influence of peer relationships and relational behavior on involvement in campus organizations among senior high school learners.</w:t>
      </w:r>
    </w:p>
    <w:p w14:paraId="583A4616" w14:textId="57EE1C71" w:rsidR="0028374E" w:rsidRPr="00F5047B" w:rsidRDefault="0028374E" w:rsidP="0028374E">
      <w:pPr>
        <w:pStyle w:val="Body"/>
        <w:rPr>
          <w:rFonts w:ascii="Arial" w:hAnsi="Arial" w:cs="Arial"/>
          <w:b/>
          <w:bCs/>
          <w:i/>
          <w:iCs/>
          <w:sz w:val="22"/>
          <w:szCs w:val="22"/>
        </w:rPr>
      </w:pPr>
      <w:r w:rsidRPr="00F5047B">
        <w:rPr>
          <w:rFonts w:ascii="Arial" w:hAnsi="Arial" w:cs="Arial"/>
          <w:b/>
          <w:bCs/>
          <w:i/>
          <w:iCs/>
          <w:sz w:val="22"/>
          <w:szCs w:val="22"/>
        </w:rPr>
        <w:t xml:space="preserve">Theoretical/Conceptual Framework      </w:t>
      </w:r>
    </w:p>
    <w:p w14:paraId="44998BB8" w14:textId="34BA3B2A" w:rsidR="00790ADA" w:rsidRPr="00F5047B" w:rsidRDefault="0028374E" w:rsidP="0032564E">
      <w:pPr>
        <w:pStyle w:val="Body"/>
        <w:spacing w:after="0"/>
        <w:ind w:firstLine="720"/>
        <w:rPr>
          <w:rFonts w:ascii="Arial" w:hAnsi="Arial" w:cs="Arial"/>
          <w:sz w:val="22"/>
          <w:szCs w:val="22"/>
        </w:rPr>
      </w:pPr>
      <w:r w:rsidRPr="00F5047B">
        <w:rPr>
          <w:rFonts w:ascii="Arial" w:hAnsi="Arial" w:cs="Arial"/>
          <w:sz w:val="22"/>
          <w:szCs w:val="22"/>
        </w:rPr>
        <w:t xml:space="preserve">Social Cognitive Theory (SCT), developed by Albert Bandura (1986), claims that </w:t>
      </w:r>
      <w:r w:rsidR="0032564E">
        <w:rPr>
          <w:rFonts w:ascii="Arial" w:hAnsi="Arial" w:cs="Arial"/>
          <w:sz w:val="22"/>
          <w:szCs w:val="22"/>
        </w:rPr>
        <w:t>it</w:t>
      </w:r>
      <w:r w:rsidRPr="00F5047B">
        <w:rPr>
          <w:rFonts w:ascii="Arial" w:hAnsi="Arial" w:cs="Arial"/>
          <w:sz w:val="22"/>
          <w:szCs w:val="22"/>
        </w:rPr>
        <w:t xml:space="preserve"> favors a model of causation involving triadic reciprocal determinism. In this model of reciprocal causation, behavior, cognition, other personal factors, and environmental influences all operate as interacting determinants that influence each other bidirectionally.</w:t>
      </w:r>
    </w:p>
    <w:p w14:paraId="5C366C63" w14:textId="77777777" w:rsidR="0028374E" w:rsidRDefault="0028374E" w:rsidP="0028374E">
      <w:pPr>
        <w:pStyle w:val="Body"/>
        <w:spacing w:after="0"/>
        <w:rPr>
          <w:rFonts w:ascii="Arial" w:hAnsi="Arial" w:cs="Arial"/>
        </w:rPr>
      </w:pPr>
    </w:p>
    <w:p w14:paraId="3BAE6417" w14:textId="77777777" w:rsidR="00F5047B" w:rsidRPr="00FB3A86" w:rsidRDefault="00F5047B" w:rsidP="0028374E">
      <w:pPr>
        <w:pStyle w:val="Body"/>
        <w:spacing w:after="0"/>
        <w:rPr>
          <w:rFonts w:ascii="Arial" w:hAnsi="Arial" w:cs="Arial"/>
        </w:rPr>
      </w:pPr>
    </w:p>
    <w:p w14:paraId="5191F3C6" w14:textId="51F64340" w:rsidR="007F7B32" w:rsidRPr="00F5047B" w:rsidRDefault="00902823" w:rsidP="00441B6F">
      <w:pPr>
        <w:pStyle w:val="AbstHead"/>
        <w:spacing w:after="0"/>
        <w:jc w:val="both"/>
        <w:rPr>
          <w:rFonts w:ascii="Arial" w:hAnsi="Arial" w:cs="Arial"/>
          <w:szCs w:val="22"/>
        </w:rPr>
      </w:pPr>
      <w:r>
        <w:rPr>
          <w:rFonts w:ascii="Arial" w:hAnsi="Arial" w:cs="Arial"/>
        </w:rPr>
        <w:t>2</w:t>
      </w:r>
      <w:r w:rsidRPr="00F5047B">
        <w:rPr>
          <w:rFonts w:ascii="Arial" w:hAnsi="Arial" w:cs="Arial"/>
          <w:szCs w:val="22"/>
        </w:rPr>
        <w:t xml:space="preserve">. </w:t>
      </w:r>
      <w:r w:rsidR="006B57D0" w:rsidRPr="00F5047B">
        <w:rPr>
          <w:rFonts w:ascii="Arial" w:hAnsi="Arial" w:cs="Arial"/>
          <w:szCs w:val="22"/>
        </w:rPr>
        <w:t>methodology</w:t>
      </w:r>
    </w:p>
    <w:p w14:paraId="5C92A368" w14:textId="77777777" w:rsidR="00F5047B" w:rsidRPr="00F5047B" w:rsidRDefault="00F5047B" w:rsidP="00F5047B">
      <w:pPr>
        <w:ind w:firstLine="720"/>
        <w:jc w:val="both"/>
        <w:rPr>
          <w:rFonts w:ascii="Arial" w:hAnsi="Arial" w:cs="Arial"/>
          <w:iCs/>
          <w:sz w:val="22"/>
          <w:szCs w:val="22"/>
        </w:rPr>
      </w:pPr>
    </w:p>
    <w:p w14:paraId="2C235324" w14:textId="1F20608E" w:rsidR="00D43F71" w:rsidRPr="00F5047B" w:rsidRDefault="00F5047B" w:rsidP="00F5047B">
      <w:pPr>
        <w:ind w:firstLine="720"/>
        <w:jc w:val="both"/>
        <w:rPr>
          <w:rFonts w:ascii="Arial" w:hAnsi="Arial" w:cs="Arial"/>
          <w:iCs/>
          <w:sz w:val="22"/>
          <w:szCs w:val="22"/>
        </w:rPr>
      </w:pPr>
      <w:r w:rsidRPr="00F5047B">
        <w:rPr>
          <w:rFonts w:ascii="Arial" w:hAnsi="Arial" w:cs="Arial"/>
          <w:iCs/>
          <w:sz w:val="22"/>
          <w:szCs w:val="22"/>
        </w:rPr>
        <w:t>In this part, the methods used in this study are described. Specifically, the following are presented in this chapter: research design, research locale, research respondents, research instruments, data gathering procedure, and data analysis tool.</w:t>
      </w:r>
    </w:p>
    <w:p w14:paraId="220EF860" w14:textId="77777777" w:rsidR="00F5047B" w:rsidRPr="00F5047B" w:rsidRDefault="00F5047B" w:rsidP="00F5047B">
      <w:pPr>
        <w:ind w:firstLine="720"/>
        <w:jc w:val="both"/>
        <w:rPr>
          <w:rFonts w:ascii="Arial" w:hAnsi="Arial" w:cs="Arial"/>
          <w:iCs/>
          <w:sz w:val="22"/>
          <w:szCs w:val="22"/>
        </w:rPr>
      </w:pPr>
    </w:p>
    <w:p w14:paraId="50B4E8AE" w14:textId="2DDA5609" w:rsidR="00D43F71" w:rsidRPr="00F5047B" w:rsidRDefault="00D43F71" w:rsidP="00D43F71">
      <w:pPr>
        <w:rPr>
          <w:rFonts w:ascii="Arial" w:hAnsi="Arial" w:cs="Arial"/>
          <w:b/>
          <w:bCs/>
          <w:iCs/>
          <w:sz w:val="22"/>
          <w:szCs w:val="22"/>
        </w:rPr>
      </w:pPr>
      <w:r w:rsidRPr="00F5047B">
        <w:rPr>
          <w:rFonts w:ascii="Arial" w:hAnsi="Arial" w:cs="Arial"/>
          <w:b/>
          <w:bCs/>
          <w:iCs/>
          <w:sz w:val="22"/>
          <w:szCs w:val="22"/>
        </w:rPr>
        <w:t>Research Design</w:t>
      </w:r>
    </w:p>
    <w:p w14:paraId="474F478F" w14:textId="77777777" w:rsidR="00D43F71" w:rsidRPr="00F5047B" w:rsidRDefault="00D43F71" w:rsidP="00D43F71">
      <w:pPr>
        <w:jc w:val="center"/>
        <w:rPr>
          <w:rFonts w:ascii="Arial" w:hAnsi="Arial" w:cs="Arial"/>
          <w:i/>
          <w:sz w:val="22"/>
          <w:szCs w:val="22"/>
        </w:rPr>
      </w:pPr>
    </w:p>
    <w:p w14:paraId="47790573" w14:textId="2BE5DA45"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This research employed a non-experimental, quantitative design, utilizing descriptive-correlational </w:t>
      </w:r>
      <w:r w:rsidRPr="00F5047B">
        <w:rPr>
          <w:rFonts w:ascii="Arial" w:hAnsi="Arial" w:cs="Arial"/>
          <w:color w:val="000000" w:themeColor="text1"/>
          <w:sz w:val="22"/>
          <w:szCs w:val="22"/>
        </w:rPr>
        <w:t>and predictive</w:t>
      </w:r>
      <w:r w:rsidR="00DF76C8">
        <w:rPr>
          <w:rFonts w:ascii="Arial" w:hAnsi="Arial" w:cs="Arial"/>
          <w:color w:val="000000" w:themeColor="text1"/>
          <w:sz w:val="22"/>
          <w:szCs w:val="22"/>
        </w:rPr>
        <w:t xml:space="preserve">-correlational designs </w:t>
      </w:r>
      <w:r w:rsidRPr="00F5047B">
        <w:rPr>
          <w:rFonts w:ascii="Arial" w:hAnsi="Arial" w:cs="Arial"/>
          <w:sz w:val="22"/>
          <w:szCs w:val="22"/>
        </w:rPr>
        <w:t>to investigate the correlation between variables. Descriptive-correlational research identifies patterns and correlations between variables, as seen in studies exploring the mediating effect of peer relationships on relational behavior and involvement in organizations (</w:t>
      </w:r>
      <w:proofErr w:type="spellStart"/>
      <w:r w:rsidRPr="00F5047B">
        <w:rPr>
          <w:rFonts w:ascii="Arial" w:hAnsi="Arial" w:cs="Arial"/>
          <w:sz w:val="22"/>
          <w:szCs w:val="22"/>
        </w:rPr>
        <w:t>Llorente</w:t>
      </w:r>
      <w:proofErr w:type="spellEnd"/>
      <w:r w:rsidRPr="00F5047B">
        <w:rPr>
          <w:rFonts w:ascii="Arial" w:hAnsi="Arial" w:cs="Arial"/>
          <w:sz w:val="22"/>
          <w:szCs w:val="22"/>
        </w:rPr>
        <w:t xml:space="preserve"> &amp; </w:t>
      </w:r>
      <w:proofErr w:type="spellStart"/>
      <w:r w:rsidRPr="00F5047B">
        <w:rPr>
          <w:rFonts w:ascii="Arial" w:hAnsi="Arial" w:cs="Arial"/>
          <w:sz w:val="22"/>
          <w:szCs w:val="22"/>
        </w:rPr>
        <w:t>Tado</w:t>
      </w:r>
      <w:proofErr w:type="spellEnd"/>
      <w:r w:rsidRPr="00F5047B">
        <w:rPr>
          <w:rFonts w:ascii="Arial" w:hAnsi="Arial" w:cs="Arial"/>
          <w:sz w:val="22"/>
          <w:szCs w:val="22"/>
        </w:rPr>
        <w:t>, 2024). This approach supported evidence-based strategies for enhancing educational outcomes by leveraging observed relationships among key variables. The variables, including peer relationships, relational behavior, and involvement in campus organizations, were assessed in their natural setting to determine the strength and direction of their association.  It is suitable for this study because it investigated the correlation between peer relationships, relational behavior, and involvement in campus organizations</w:t>
      </w:r>
      <w:r w:rsidR="0032564E">
        <w:rPr>
          <w:rFonts w:ascii="Arial" w:hAnsi="Arial" w:cs="Arial"/>
          <w:sz w:val="22"/>
          <w:szCs w:val="22"/>
        </w:rPr>
        <w:t>,</w:t>
      </w:r>
      <w:r w:rsidRPr="00F5047B">
        <w:rPr>
          <w:rFonts w:ascii="Arial" w:hAnsi="Arial" w:cs="Arial"/>
          <w:sz w:val="22"/>
          <w:szCs w:val="22"/>
        </w:rPr>
        <w:t xml:space="preserve"> that draw conclusions about </w:t>
      </w:r>
      <w:r w:rsidR="005F2DA0">
        <w:rPr>
          <w:rFonts w:ascii="Arial" w:hAnsi="Arial" w:cs="Arial"/>
          <w:sz w:val="22"/>
          <w:szCs w:val="22"/>
        </w:rPr>
        <w:t xml:space="preserve">the </w:t>
      </w:r>
      <w:r w:rsidRPr="00F5047B">
        <w:rPr>
          <w:rFonts w:ascii="Arial" w:hAnsi="Arial" w:cs="Arial"/>
          <w:sz w:val="22"/>
          <w:szCs w:val="22"/>
        </w:rPr>
        <w:t>general education students</w:t>
      </w:r>
      <w:r w:rsidR="005F2DA0">
        <w:rPr>
          <w:rFonts w:ascii="Arial" w:hAnsi="Arial" w:cs="Arial"/>
          <w:sz w:val="22"/>
          <w:szCs w:val="22"/>
        </w:rPr>
        <w:t>’ experience</w:t>
      </w:r>
      <w:r w:rsidRPr="00F5047B">
        <w:rPr>
          <w:rFonts w:ascii="Arial" w:hAnsi="Arial" w:cs="Arial"/>
          <w:sz w:val="22"/>
          <w:szCs w:val="22"/>
        </w:rPr>
        <w:t>.</w:t>
      </w:r>
    </w:p>
    <w:p w14:paraId="08D2F814" w14:textId="77777777" w:rsidR="00D43F71" w:rsidRPr="00F5047B" w:rsidRDefault="00D43F71" w:rsidP="00D43F71">
      <w:pPr>
        <w:ind w:firstLine="720"/>
        <w:jc w:val="both"/>
        <w:rPr>
          <w:rFonts w:ascii="Arial" w:hAnsi="Arial" w:cs="Arial"/>
          <w:sz w:val="22"/>
          <w:szCs w:val="22"/>
        </w:rPr>
      </w:pPr>
    </w:p>
    <w:p w14:paraId="2083CEF1" w14:textId="77777777" w:rsidR="00D43F71" w:rsidRPr="00F5047B" w:rsidRDefault="00D43F71" w:rsidP="00D43F71">
      <w:pPr>
        <w:pStyle w:val="NoSpacing"/>
        <w:rPr>
          <w:rFonts w:ascii="Arial" w:hAnsi="Arial" w:cs="Arial"/>
          <w:b/>
          <w:bCs/>
        </w:rPr>
      </w:pPr>
      <w:r w:rsidRPr="00F5047B">
        <w:rPr>
          <w:rFonts w:ascii="Arial" w:hAnsi="Arial" w:cs="Arial"/>
          <w:b/>
          <w:bCs/>
        </w:rPr>
        <w:t>Locale of the Study</w:t>
      </w:r>
    </w:p>
    <w:p w14:paraId="7BA6A573" w14:textId="77777777" w:rsidR="00D43F71" w:rsidRPr="00F5047B" w:rsidRDefault="00D43F71" w:rsidP="00D43F71">
      <w:pPr>
        <w:pStyle w:val="NoSpacing"/>
        <w:jc w:val="center"/>
        <w:rPr>
          <w:rFonts w:ascii="Arial" w:hAnsi="Arial" w:cs="Arial"/>
        </w:rPr>
      </w:pPr>
    </w:p>
    <w:p w14:paraId="43262BEE" w14:textId="77777777" w:rsidR="00D43F71" w:rsidRPr="00F5047B" w:rsidRDefault="00D43F71" w:rsidP="00D43F71">
      <w:pPr>
        <w:pStyle w:val="NoSpacing"/>
        <w:ind w:firstLine="720"/>
        <w:jc w:val="both"/>
        <w:rPr>
          <w:rFonts w:ascii="Arial" w:hAnsi="Arial" w:cs="Arial"/>
        </w:rPr>
      </w:pPr>
      <w:r w:rsidRPr="00F5047B">
        <w:rPr>
          <w:rFonts w:ascii="Arial" w:hAnsi="Arial" w:cs="Arial"/>
        </w:rPr>
        <w:t xml:space="preserve">The study was conducted in Cluster 5 Senior High Schools in the Division of Davao City. This cluster is located in the </w:t>
      </w:r>
      <w:proofErr w:type="spellStart"/>
      <w:r w:rsidRPr="00F5047B">
        <w:rPr>
          <w:rFonts w:ascii="Arial" w:hAnsi="Arial" w:cs="Arial"/>
        </w:rPr>
        <w:t>Toril</w:t>
      </w:r>
      <w:proofErr w:type="spellEnd"/>
      <w:r w:rsidRPr="00F5047B">
        <w:rPr>
          <w:rFonts w:ascii="Arial" w:hAnsi="Arial" w:cs="Arial"/>
        </w:rPr>
        <w:t xml:space="preserve"> area, and it is composed of 7 schools, including Integrated schools, offering a Senior High School program. </w:t>
      </w:r>
    </w:p>
    <w:p w14:paraId="2A702CBE" w14:textId="77777777" w:rsidR="00D43F71" w:rsidRPr="00F5047B" w:rsidRDefault="00D43F71" w:rsidP="00D43F71">
      <w:pPr>
        <w:jc w:val="center"/>
        <w:rPr>
          <w:rFonts w:ascii="Arial" w:hAnsi="Arial" w:cs="Arial"/>
          <w:b/>
          <w:bCs/>
          <w:iCs/>
          <w:sz w:val="22"/>
          <w:szCs w:val="22"/>
        </w:rPr>
      </w:pPr>
    </w:p>
    <w:p w14:paraId="66CB4BF1" w14:textId="77777777" w:rsidR="00DF76C8" w:rsidRDefault="00DF76C8" w:rsidP="00D43F71">
      <w:pPr>
        <w:rPr>
          <w:rFonts w:ascii="Arial" w:hAnsi="Arial" w:cs="Arial"/>
          <w:b/>
          <w:bCs/>
          <w:iCs/>
          <w:sz w:val="22"/>
          <w:szCs w:val="22"/>
        </w:rPr>
      </w:pPr>
    </w:p>
    <w:p w14:paraId="2C71425A" w14:textId="7944FDD8" w:rsidR="00D43F71" w:rsidRPr="00F5047B" w:rsidRDefault="00D43F71" w:rsidP="00D43F71">
      <w:pPr>
        <w:rPr>
          <w:rFonts w:ascii="Arial" w:hAnsi="Arial" w:cs="Arial"/>
          <w:b/>
          <w:bCs/>
          <w:iCs/>
          <w:sz w:val="22"/>
          <w:szCs w:val="22"/>
        </w:rPr>
      </w:pPr>
      <w:r w:rsidRPr="00F5047B">
        <w:rPr>
          <w:rFonts w:ascii="Arial" w:hAnsi="Arial" w:cs="Arial"/>
          <w:b/>
          <w:bCs/>
          <w:iCs/>
          <w:sz w:val="22"/>
          <w:szCs w:val="22"/>
        </w:rPr>
        <w:t>Sample and Sampling Technique</w:t>
      </w:r>
    </w:p>
    <w:p w14:paraId="19F88DA8" w14:textId="77777777" w:rsidR="00D43F71" w:rsidRPr="00F5047B" w:rsidRDefault="00D43F71" w:rsidP="00D43F71">
      <w:pPr>
        <w:jc w:val="both"/>
        <w:rPr>
          <w:rFonts w:ascii="Arial" w:hAnsi="Arial" w:cs="Arial"/>
          <w:sz w:val="22"/>
          <w:szCs w:val="22"/>
        </w:rPr>
      </w:pPr>
    </w:p>
    <w:p w14:paraId="6F5F1C0D" w14:textId="474629B4" w:rsidR="00D43F71" w:rsidRPr="00F5047B" w:rsidRDefault="00D43F71" w:rsidP="00D43F71">
      <w:pPr>
        <w:pStyle w:val="NoSpacing"/>
        <w:ind w:firstLine="720"/>
        <w:jc w:val="both"/>
        <w:rPr>
          <w:rFonts w:ascii="Arial" w:hAnsi="Arial" w:cs="Arial"/>
        </w:rPr>
      </w:pPr>
      <w:r w:rsidRPr="00F5047B">
        <w:rPr>
          <w:rFonts w:ascii="Arial" w:hAnsi="Arial" w:cs="Arial"/>
        </w:rPr>
        <w:t xml:space="preserve">The respondents comprised 150 Senior High School students from the Division of Davao City Cluster 5 Schools offering Senior High School programs. All respondents were bona fide enrollees among Cluster 5 schools offering Senior High School programs, including the integrated schools in the Division of Davao City. </w:t>
      </w:r>
      <w:r w:rsidRPr="00F5047B">
        <w:rPr>
          <w:rFonts w:ascii="Arial" w:hAnsi="Arial" w:cs="Arial"/>
        </w:rPr>
        <w:lastRenderedPageBreak/>
        <w:t>Moreover, the study employed simple random sampling in identifying the respondents of the study.  In a 2019 study published in the Journal of Applied Psychology, sample sizes of 150 or more reduce the risk of random error and increase the reliability of research findings (</w:t>
      </w:r>
      <w:proofErr w:type="spellStart"/>
      <w:r w:rsidR="007717C1">
        <w:rPr>
          <w:rFonts w:ascii="Arial" w:hAnsi="Arial" w:cs="Arial"/>
        </w:rPr>
        <w:t>Lakens</w:t>
      </w:r>
      <w:proofErr w:type="spellEnd"/>
      <w:r w:rsidR="007717C1">
        <w:rPr>
          <w:rFonts w:ascii="Arial" w:hAnsi="Arial" w:cs="Arial"/>
        </w:rPr>
        <w:t xml:space="preserve">, 2022). </w:t>
      </w:r>
    </w:p>
    <w:p w14:paraId="3E137535" w14:textId="77777777" w:rsidR="008B04A9" w:rsidRDefault="008B04A9" w:rsidP="00D43F71">
      <w:pPr>
        <w:pStyle w:val="NoSpacing"/>
        <w:ind w:firstLine="720"/>
        <w:jc w:val="both"/>
        <w:rPr>
          <w:rFonts w:ascii="Arial" w:hAnsi="Arial" w:cs="Arial"/>
        </w:rPr>
      </w:pPr>
    </w:p>
    <w:p w14:paraId="2EC41D81" w14:textId="0468A876" w:rsidR="00D43F71" w:rsidRPr="00F5047B" w:rsidRDefault="00D43F71" w:rsidP="00D43F71">
      <w:pPr>
        <w:pStyle w:val="NoSpacing"/>
        <w:ind w:firstLine="720"/>
        <w:jc w:val="both"/>
        <w:rPr>
          <w:rFonts w:ascii="Arial" w:hAnsi="Arial" w:cs="Arial"/>
        </w:rPr>
      </w:pPr>
      <w:r w:rsidRPr="00F5047B">
        <w:rPr>
          <w:rFonts w:ascii="Arial" w:hAnsi="Arial" w:cs="Arial"/>
        </w:rPr>
        <w:t xml:space="preserve">Subjects in the population were sampled by a random procedure in a simple random sampling system, using either a random number generator or a table. The researcher used the sample size calculator by </w:t>
      </w:r>
      <w:proofErr w:type="spellStart"/>
      <w:r w:rsidRPr="00F5047B">
        <w:rPr>
          <w:rFonts w:ascii="Arial" w:hAnsi="Arial" w:cs="Arial"/>
        </w:rPr>
        <w:t>Raosoft</w:t>
      </w:r>
      <w:proofErr w:type="spellEnd"/>
      <w:r w:rsidRPr="00F5047B">
        <w:rPr>
          <w:rFonts w:ascii="Arial" w:hAnsi="Arial" w:cs="Arial"/>
        </w:rPr>
        <w:t>, Inc. to determine the appropriate number of research respondents.</w:t>
      </w:r>
    </w:p>
    <w:p w14:paraId="34AC9E3A" w14:textId="77777777" w:rsidR="00D43F71" w:rsidRPr="00F5047B" w:rsidRDefault="00D43F71" w:rsidP="00D43F71">
      <w:pPr>
        <w:ind w:firstLine="720"/>
        <w:jc w:val="both"/>
        <w:rPr>
          <w:rFonts w:ascii="Arial" w:hAnsi="Arial" w:cs="Arial"/>
          <w:sz w:val="22"/>
          <w:szCs w:val="22"/>
        </w:rPr>
      </w:pPr>
    </w:p>
    <w:p w14:paraId="5D3EF208" w14:textId="77777777" w:rsidR="00D43F71" w:rsidRPr="00F5047B" w:rsidRDefault="00D43F71" w:rsidP="00D43F71">
      <w:pPr>
        <w:rPr>
          <w:rFonts w:ascii="Arial" w:hAnsi="Arial" w:cs="Arial"/>
          <w:b/>
          <w:bCs/>
          <w:iCs/>
          <w:sz w:val="22"/>
          <w:szCs w:val="22"/>
        </w:rPr>
      </w:pPr>
      <w:r w:rsidRPr="00F5047B">
        <w:rPr>
          <w:rFonts w:ascii="Arial" w:hAnsi="Arial" w:cs="Arial"/>
          <w:b/>
          <w:bCs/>
          <w:iCs/>
          <w:sz w:val="22"/>
          <w:szCs w:val="22"/>
        </w:rPr>
        <w:t>Research Instrument</w:t>
      </w:r>
    </w:p>
    <w:p w14:paraId="4512ED2D" w14:textId="77777777" w:rsidR="00D43F71" w:rsidRPr="00F5047B" w:rsidRDefault="00D43F71" w:rsidP="00D43F71">
      <w:pPr>
        <w:rPr>
          <w:rFonts w:ascii="Arial" w:hAnsi="Arial" w:cs="Arial"/>
          <w:i/>
          <w:sz w:val="22"/>
          <w:szCs w:val="22"/>
        </w:rPr>
      </w:pPr>
    </w:p>
    <w:p w14:paraId="0221AB32" w14:textId="77777777"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To gather the data for the independent variable, which is </w:t>
      </w:r>
      <w:r w:rsidRPr="00F5047B">
        <w:rPr>
          <w:rFonts w:ascii="Arial" w:hAnsi="Arial" w:cs="Arial"/>
          <w:sz w:val="22"/>
          <w:szCs w:val="22"/>
          <w:lang w:val="en-GB"/>
        </w:rPr>
        <w:t xml:space="preserve">relational </w:t>
      </w:r>
      <w:proofErr w:type="spellStart"/>
      <w:r w:rsidRPr="00F5047B">
        <w:rPr>
          <w:rFonts w:ascii="Arial" w:hAnsi="Arial" w:cs="Arial"/>
          <w:sz w:val="22"/>
          <w:szCs w:val="22"/>
          <w:lang w:val="en-GB"/>
        </w:rPr>
        <w:t>behavior</w:t>
      </w:r>
      <w:proofErr w:type="spellEnd"/>
      <w:r w:rsidRPr="00F5047B">
        <w:rPr>
          <w:rFonts w:ascii="Arial" w:hAnsi="Arial" w:cs="Arial"/>
          <w:sz w:val="22"/>
          <w:szCs w:val="22"/>
        </w:rPr>
        <w:t xml:space="preserve">, the researcher adopted the </w:t>
      </w:r>
      <w:r w:rsidRPr="00F5047B">
        <w:rPr>
          <w:rFonts w:ascii="Arial" w:hAnsi="Arial" w:cs="Arial"/>
          <w:sz w:val="22"/>
          <w:szCs w:val="22"/>
          <w:lang w:val="en-GB"/>
        </w:rPr>
        <w:t>Relational Behaviour</w:t>
      </w:r>
      <w:r w:rsidRPr="00F5047B">
        <w:rPr>
          <w:rFonts w:ascii="Arial" w:hAnsi="Arial" w:cs="Arial"/>
          <w:sz w:val="22"/>
          <w:szCs w:val="22"/>
        </w:rPr>
        <w:t xml:space="preserve"> Questionnaire developed by Burton and Mazerolle (2011) to collect information for the study's independent variable, </w:t>
      </w:r>
      <w:r w:rsidRPr="00F5047B">
        <w:rPr>
          <w:rFonts w:ascii="Arial" w:hAnsi="Arial" w:cs="Arial"/>
          <w:sz w:val="22"/>
          <w:szCs w:val="22"/>
          <w:lang w:val="en-GB"/>
        </w:rPr>
        <w:t xml:space="preserve">relational </w:t>
      </w:r>
      <w:proofErr w:type="spellStart"/>
      <w:r w:rsidRPr="00F5047B">
        <w:rPr>
          <w:rFonts w:ascii="Arial" w:hAnsi="Arial" w:cs="Arial"/>
          <w:sz w:val="22"/>
          <w:szCs w:val="22"/>
          <w:lang w:val="en-GB"/>
        </w:rPr>
        <w:t>behavior</w:t>
      </w:r>
      <w:proofErr w:type="spellEnd"/>
      <w:r w:rsidRPr="00F5047B">
        <w:rPr>
          <w:rFonts w:ascii="Arial" w:hAnsi="Arial" w:cs="Arial"/>
          <w:sz w:val="22"/>
          <w:szCs w:val="22"/>
        </w:rPr>
        <w:t>. It is also a 15-item instrument and has the following indicators:</w:t>
      </w:r>
      <w:r w:rsidRPr="00F5047B">
        <w:rPr>
          <w:rFonts w:ascii="Arial" w:hAnsi="Arial" w:cs="Arial"/>
          <w:sz w:val="22"/>
          <w:szCs w:val="22"/>
          <w:lang w:val="en-GB"/>
        </w:rPr>
        <w:t xml:space="preserve"> Conflict resolution skills</w:t>
      </w:r>
      <w:r w:rsidRPr="00F5047B">
        <w:rPr>
          <w:rFonts w:ascii="Arial" w:hAnsi="Arial" w:cs="Arial"/>
          <w:sz w:val="22"/>
          <w:szCs w:val="22"/>
        </w:rPr>
        <w:t xml:space="preserve">, </w:t>
      </w:r>
      <w:r w:rsidRPr="00F5047B">
        <w:rPr>
          <w:rFonts w:ascii="Arial" w:hAnsi="Arial" w:cs="Arial"/>
          <w:sz w:val="22"/>
          <w:szCs w:val="22"/>
          <w:lang w:val="en-GB"/>
        </w:rPr>
        <w:t xml:space="preserve">Prosocial </w:t>
      </w:r>
      <w:proofErr w:type="spellStart"/>
      <w:r w:rsidRPr="00F5047B">
        <w:rPr>
          <w:rFonts w:ascii="Arial" w:hAnsi="Arial" w:cs="Arial"/>
          <w:sz w:val="22"/>
          <w:szCs w:val="22"/>
          <w:lang w:val="en-GB"/>
        </w:rPr>
        <w:t>behavior</w:t>
      </w:r>
      <w:proofErr w:type="spellEnd"/>
      <w:r w:rsidRPr="00F5047B">
        <w:rPr>
          <w:rFonts w:ascii="Arial" w:hAnsi="Arial" w:cs="Arial"/>
          <w:sz w:val="22"/>
          <w:szCs w:val="22"/>
        </w:rPr>
        <w:t xml:space="preserve">, and </w:t>
      </w:r>
      <w:r w:rsidRPr="00F5047B">
        <w:rPr>
          <w:rFonts w:ascii="Arial" w:hAnsi="Arial" w:cs="Arial"/>
          <w:sz w:val="22"/>
          <w:szCs w:val="22"/>
          <w:lang w:val="en-GB"/>
        </w:rPr>
        <w:t>Relationship Satisfaction</w:t>
      </w:r>
      <w:r w:rsidRPr="00F5047B">
        <w:rPr>
          <w:rFonts w:ascii="Arial" w:hAnsi="Arial" w:cs="Arial"/>
          <w:sz w:val="22"/>
          <w:szCs w:val="22"/>
        </w:rPr>
        <w:t>. In evaluating relational behavior, respondents rated items using a 5-point Likert scale: 5 (strongly agree), 4 (agree), 3 (neutral), 2 (disagree), and 1 (strongly disagree). The responses were interpreted using the following scale:</w:t>
      </w:r>
    </w:p>
    <w:p w14:paraId="3CEC6D06" w14:textId="77777777" w:rsidR="0026399D" w:rsidRDefault="0026399D" w:rsidP="0026399D">
      <w:pPr>
        <w:ind w:firstLine="720"/>
        <w:jc w:val="both"/>
        <w:rPr>
          <w:rFonts w:ascii="Arial" w:hAnsi="Arial" w:cs="Arial"/>
          <w:sz w:val="22"/>
          <w:szCs w:val="22"/>
        </w:rPr>
      </w:pPr>
    </w:p>
    <w:p w14:paraId="22B18AC4" w14:textId="00EA708C" w:rsidR="0026399D" w:rsidRDefault="0026399D" w:rsidP="0026399D">
      <w:pPr>
        <w:ind w:firstLine="720"/>
        <w:jc w:val="both"/>
        <w:rPr>
          <w:rFonts w:ascii="Arial" w:hAnsi="Arial" w:cs="Arial"/>
          <w:sz w:val="22"/>
          <w:szCs w:val="22"/>
        </w:rPr>
      </w:pPr>
      <w:r>
        <w:rPr>
          <w:rFonts w:ascii="Arial" w:hAnsi="Arial" w:cs="Arial"/>
          <w:sz w:val="22"/>
          <w:szCs w:val="22"/>
        </w:rPr>
        <w:t xml:space="preserve">Chart 1: Students’ relational behavior </w:t>
      </w:r>
    </w:p>
    <w:p w14:paraId="60B15A74" w14:textId="77777777" w:rsidR="00D43F71" w:rsidRPr="00F5047B" w:rsidRDefault="00D43F71" w:rsidP="00D43F71">
      <w:pPr>
        <w:ind w:firstLine="720"/>
        <w:jc w:val="both"/>
        <w:rPr>
          <w:rFonts w:ascii="Arial" w:hAnsi="Arial" w:cs="Arial"/>
          <w:sz w:val="22"/>
          <w:szCs w:val="22"/>
        </w:rPr>
      </w:pPr>
    </w:p>
    <w:tbl>
      <w:tblPr>
        <w:tblStyle w:val="TableGrid"/>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2201"/>
        <w:gridCol w:w="4267"/>
      </w:tblGrid>
      <w:tr w:rsidR="00D43F71" w:rsidRPr="00F5047B" w14:paraId="51C8525C" w14:textId="77777777" w:rsidTr="00D43F71">
        <w:trPr>
          <w:trHeight w:val="440"/>
        </w:trPr>
        <w:tc>
          <w:tcPr>
            <w:tcW w:w="1852" w:type="dxa"/>
          </w:tcPr>
          <w:p w14:paraId="0EE80450" w14:textId="77777777" w:rsidR="00D43F71" w:rsidRPr="00F5047B" w:rsidRDefault="00D43F71" w:rsidP="00D43F71">
            <w:pPr>
              <w:jc w:val="center"/>
              <w:rPr>
                <w:rFonts w:ascii="Arial" w:hAnsi="Arial" w:cs="Arial"/>
                <w:b/>
                <w:bCs/>
              </w:rPr>
            </w:pPr>
            <w:bookmarkStart w:id="1" w:name="_Hlk196092668"/>
            <w:r w:rsidRPr="00F5047B">
              <w:rPr>
                <w:rFonts w:ascii="Arial" w:hAnsi="Arial" w:cs="Arial"/>
                <w:b/>
                <w:bCs/>
              </w:rPr>
              <w:t>Mean Interval</w:t>
            </w:r>
          </w:p>
        </w:tc>
        <w:tc>
          <w:tcPr>
            <w:tcW w:w="2201" w:type="dxa"/>
          </w:tcPr>
          <w:p w14:paraId="75FA3851" w14:textId="77777777" w:rsidR="00D43F71" w:rsidRPr="00F5047B" w:rsidRDefault="00D43F71" w:rsidP="00D43F71">
            <w:pPr>
              <w:jc w:val="center"/>
              <w:rPr>
                <w:rFonts w:ascii="Arial" w:hAnsi="Arial" w:cs="Arial"/>
                <w:b/>
                <w:bCs/>
              </w:rPr>
            </w:pPr>
            <w:r w:rsidRPr="00F5047B">
              <w:rPr>
                <w:rFonts w:ascii="Arial" w:hAnsi="Arial" w:cs="Arial"/>
                <w:b/>
                <w:bCs/>
              </w:rPr>
              <w:t>Descriptive Level</w:t>
            </w:r>
          </w:p>
        </w:tc>
        <w:tc>
          <w:tcPr>
            <w:tcW w:w="4267" w:type="dxa"/>
          </w:tcPr>
          <w:p w14:paraId="1B4F71AA" w14:textId="77777777" w:rsidR="00D43F71" w:rsidRPr="00F5047B" w:rsidRDefault="00D43F71" w:rsidP="00D43F71">
            <w:pPr>
              <w:jc w:val="center"/>
              <w:rPr>
                <w:rFonts w:ascii="Arial" w:hAnsi="Arial" w:cs="Arial"/>
                <w:b/>
                <w:bCs/>
              </w:rPr>
            </w:pPr>
            <w:r w:rsidRPr="00F5047B">
              <w:rPr>
                <w:rFonts w:ascii="Arial" w:hAnsi="Arial" w:cs="Arial"/>
                <w:b/>
                <w:bCs/>
              </w:rPr>
              <w:t>Descriptive Interpretation</w:t>
            </w:r>
          </w:p>
        </w:tc>
      </w:tr>
      <w:tr w:rsidR="00D43F71" w:rsidRPr="00F5047B" w14:paraId="7FE6166C" w14:textId="77777777" w:rsidTr="00D43F71">
        <w:trPr>
          <w:trHeight w:val="652"/>
        </w:trPr>
        <w:tc>
          <w:tcPr>
            <w:tcW w:w="1852" w:type="dxa"/>
            <w:vAlign w:val="center"/>
          </w:tcPr>
          <w:p w14:paraId="0D0C77D4" w14:textId="77777777" w:rsidR="00D43F71" w:rsidRPr="00F5047B" w:rsidRDefault="00D43F71" w:rsidP="00D43F71">
            <w:pPr>
              <w:jc w:val="center"/>
              <w:rPr>
                <w:rFonts w:ascii="Arial" w:hAnsi="Arial" w:cs="Arial"/>
              </w:rPr>
            </w:pPr>
            <w:r w:rsidRPr="00F5047B">
              <w:rPr>
                <w:rFonts w:ascii="Arial" w:hAnsi="Arial" w:cs="Arial"/>
              </w:rPr>
              <w:t>4.20 - 5.00</w:t>
            </w:r>
          </w:p>
        </w:tc>
        <w:tc>
          <w:tcPr>
            <w:tcW w:w="2201" w:type="dxa"/>
            <w:vAlign w:val="center"/>
          </w:tcPr>
          <w:p w14:paraId="325DC2C7" w14:textId="77777777" w:rsidR="00D43F71" w:rsidRPr="00F5047B" w:rsidRDefault="00D43F71" w:rsidP="00D43F71">
            <w:pPr>
              <w:jc w:val="center"/>
              <w:rPr>
                <w:rFonts w:ascii="Arial" w:hAnsi="Arial" w:cs="Arial"/>
              </w:rPr>
            </w:pPr>
            <w:r w:rsidRPr="00F5047B">
              <w:rPr>
                <w:rFonts w:ascii="Arial" w:hAnsi="Arial" w:cs="Arial"/>
              </w:rPr>
              <w:t>Very High</w:t>
            </w:r>
          </w:p>
        </w:tc>
        <w:tc>
          <w:tcPr>
            <w:tcW w:w="4267" w:type="dxa"/>
          </w:tcPr>
          <w:p w14:paraId="5008E280" w14:textId="1C89BE1C" w:rsidR="00D43F71" w:rsidRPr="00F5047B" w:rsidRDefault="00D43F71" w:rsidP="00D43F71">
            <w:pPr>
              <w:ind w:left="280"/>
              <w:jc w:val="both"/>
              <w:rPr>
                <w:rFonts w:ascii="Arial" w:hAnsi="Arial" w:cs="Arial"/>
              </w:rPr>
            </w:pPr>
            <w:r w:rsidRPr="00F5047B">
              <w:rPr>
                <w:rFonts w:ascii="Arial" w:hAnsi="Arial" w:cs="Arial"/>
              </w:rPr>
              <w:t>Students’ relational behavior was excellent.</w:t>
            </w:r>
          </w:p>
        </w:tc>
      </w:tr>
      <w:tr w:rsidR="00D43F71" w:rsidRPr="00F5047B" w14:paraId="11C7FEF3" w14:textId="77777777" w:rsidTr="00D43F71">
        <w:trPr>
          <w:trHeight w:val="638"/>
        </w:trPr>
        <w:tc>
          <w:tcPr>
            <w:tcW w:w="1852" w:type="dxa"/>
            <w:vAlign w:val="center"/>
          </w:tcPr>
          <w:p w14:paraId="38F729D7" w14:textId="77777777" w:rsidR="00D43F71" w:rsidRPr="00F5047B" w:rsidRDefault="00D43F71" w:rsidP="00D43F71">
            <w:pPr>
              <w:jc w:val="center"/>
              <w:rPr>
                <w:rFonts w:ascii="Arial" w:hAnsi="Arial" w:cs="Arial"/>
              </w:rPr>
            </w:pPr>
            <w:r w:rsidRPr="00F5047B">
              <w:rPr>
                <w:rFonts w:ascii="Arial" w:hAnsi="Arial" w:cs="Arial"/>
              </w:rPr>
              <w:t>3.40 - 4.19</w:t>
            </w:r>
          </w:p>
        </w:tc>
        <w:tc>
          <w:tcPr>
            <w:tcW w:w="2201" w:type="dxa"/>
            <w:vAlign w:val="center"/>
          </w:tcPr>
          <w:p w14:paraId="7D0CF9A3" w14:textId="77777777" w:rsidR="00D43F71" w:rsidRPr="00F5047B" w:rsidRDefault="00D43F71" w:rsidP="00D43F71">
            <w:pPr>
              <w:jc w:val="center"/>
              <w:rPr>
                <w:rFonts w:ascii="Arial" w:hAnsi="Arial" w:cs="Arial"/>
              </w:rPr>
            </w:pPr>
            <w:r w:rsidRPr="00F5047B">
              <w:rPr>
                <w:rFonts w:ascii="Arial" w:hAnsi="Arial" w:cs="Arial"/>
              </w:rPr>
              <w:t>High</w:t>
            </w:r>
          </w:p>
        </w:tc>
        <w:tc>
          <w:tcPr>
            <w:tcW w:w="4267" w:type="dxa"/>
          </w:tcPr>
          <w:p w14:paraId="75D1EEED"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very good.</w:t>
            </w:r>
          </w:p>
        </w:tc>
      </w:tr>
      <w:tr w:rsidR="00D43F71" w:rsidRPr="00F5047B" w14:paraId="60AD1BA4" w14:textId="77777777" w:rsidTr="00D43F71">
        <w:trPr>
          <w:trHeight w:val="652"/>
        </w:trPr>
        <w:tc>
          <w:tcPr>
            <w:tcW w:w="1852" w:type="dxa"/>
            <w:vAlign w:val="center"/>
          </w:tcPr>
          <w:p w14:paraId="408C65B4" w14:textId="77777777" w:rsidR="00D43F71" w:rsidRPr="00F5047B" w:rsidRDefault="00D43F71" w:rsidP="00D43F71">
            <w:pPr>
              <w:jc w:val="center"/>
              <w:rPr>
                <w:rFonts w:ascii="Arial" w:hAnsi="Arial" w:cs="Arial"/>
              </w:rPr>
            </w:pPr>
            <w:r w:rsidRPr="00F5047B">
              <w:rPr>
                <w:rFonts w:ascii="Arial" w:hAnsi="Arial" w:cs="Arial"/>
              </w:rPr>
              <w:t>2.60 - 3.39</w:t>
            </w:r>
          </w:p>
        </w:tc>
        <w:tc>
          <w:tcPr>
            <w:tcW w:w="2201" w:type="dxa"/>
            <w:vAlign w:val="center"/>
          </w:tcPr>
          <w:p w14:paraId="6526716C" w14:textId="77777777" w:rsidR="00D43F71" w:rsidRPr="00F5047B" w:rsidRDefault="00D43F71" w:rsidP="00D43F71">
            <w:pPr>
              <w:jc w:val="center"/>
              <w:rPr>
                <w:rFonts w:ascii="Arial" w:hAnsi="Arial" w:cs="Arial"/>
              </w:rPr>
            </w:pPr>
            <w:r w:rsidRPr="00F5047B">
              <w:rPr>
                <w:rFonts w:ascii="Arial" w:hAnsi="Arial" w:cs="Arial"/>
              </w:rPr>
              <w:t>Moderate</w:t>
            </w:r>
          </w:p>
        </w:tc>
        <w:tc>
          <w:tcPr>
            <w:tcW w:w="4267" w:type="dxa"/>
          </w:tcPr>
          <w:p w14:paraId="0EDA1D92"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good.</w:t>
            </w:r>
          </w:p>
        </w:tc>
      </w:tr>
      <w:tr w:rsidR="00D43F71" w:rsidRPr="00F5047B" w14:paraId="61547B3D" w14:textId="77777777" w:rsidTr="00D43F71">
        <w:trPr>
          <w:trHeight w:val="696"/>
        </w:trPr>
        <w:tc>
          <w:tcPr>
            <w:tcW w:w="1852" w:type="dxa"/>
            <w:vAlign w:val="center"/>
          </w:tcPr>
          <w:p w14:paraId="6C0A45DB" w14:textId="77777777" w:rsidR="00D43F71" w:rsidRPr="00F5047B" w:rsidRDefault="00D43F71" w:rsidP="00D43F71">
            <w:pPr>
              <w:jc w:val="center"/>
              <w:rPr>
                <w:rFonts w:ascii="Arial" w:hAnsi="Arial" w:cs="Arial"/>
              </w:rPr>
            </w:pPr>
            <w:r w:rsidRPr="00F5047B">
              <w:rPr>
                <w:rFonts w:ascii="Arial" w:hAnsi="Arial" w:cs="Arial"/>
              </w:rPr>
              <w:t>1.80 - 2.59</w:t>
            </w:r>
          </w:p>
        </w:tc>
        <w:tc>
          <w:tcPr>
            <w:tcW w:w="2201" w:type="dxa"/>
            <w:vAlign w:val="center"/>
          </w:tcPr>
          <w:p w14:paraId="6126D63F" w14:textId="77777777" w:rsidR="00D43F71" w:rsidRPr="00F5047B" w:rsidRDefault="00D43F71" w:rsidP="00D43F71">
            <w:pPr>
              <w:jc w:val="center"/>
              <w:rPr>
                <w:rFonts w:ascii="Arial" w:hAnsi="Arial" w:cs="Arial"/>
              </w:rPr>
            </w:pPr>
            <w:r w:rsidRPr="00F5047B">
              <w:rPr>
                <w:rFonts w:ascii="Arial" w:hAnsi="Arial" w:cs="Arial"/>
              </w:rPr>
              <w:t>Low</w:t>
            </w:r>
          </w:p>
        </w:tc>
        <w:tc>
          <w:tcPr>
            <w:tcW w:w="4267" w:type="dxa"/>
          </w:tcPr>
          <w:p w14:paraId="29F61A1C"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poor.</w:t>
            </w:r>
          </w:p>
        </w:tc>
      </w:tr>
      <w:tr w:rsidR="00D43F71" w:rsidRPr="00F5047B" w14:paraId="29A34EF6" w14:textId="77777777" w:rsidTr="00D43F71">
        <w:trPr>
          <w:trHeight w:val="440"/>
        </w:trPr>
        <w:tc>
          <w:tcPr>
            <w:tcW w:w="1852" w:type="dxa"/>
            <w:vAlign w:val="center"/>
          </w:tcPr>
          <w:p w14:paraId="0108AF8D" w14:textId="77777777" w:rsidR="00D43F71" w:rsidRPr="00F5047B" w:rsidRDefault="00D43F71" w:rsidP="00D43F71">
            <w:pPr>
              <w:jc w:val="center"/>
              <w:rPr>
                <w:rFonts w:ascii="Arial" w:hAnsi="Arial" w:cs="Arial"/>
              </w:rPr>
            </w:pPr>
            <w:r w:rsidRPr="00F5047B">
              <w:rPr>
                <w:rFonts w:ascii="Arial" w:hAnsi="Arial" w:cs="Arial"/>
              </w:rPr>
              <w:t>1.00 - 1.79</w:t>
            </w:r>
          </w:p>
        </w:tc>
        <w:tc>
          <w:tcPr>
            <w:tcW w:w="2201" w:type="dxa"/>
            <w:vAlign w:val="center"/>
          </w:tcPr>
          <w:p w14:paraId="45436646" w14:textId="77777777" w:rsidR="00D43F71" w:rsidRPr="00F5047B" w:rsidRDefault="00D43F71" w:rsidP="00D43F71">
            <w:pPr>
              <w:jc w:val="center"/>
              <w:rPr>
                <w:rFonts w:ascii="Arial" w:hAnsi="Arial" w:cs="Arial"/>
              </w:rPr>
            </w:pPr>
            <w:r w:rsidRPr="00F5047B">
              <w:rPr>
                <w:rFonts w:ascii="Arial" w:hAnsi="Arial" w:cs="Arial"/>
              </w:rPr>
              <w:t>Very Low</w:t>
            </w:r>
          </w:p>
        </w:tc>
        <w:tc>
          <w:tcPr>
            <w:tcW w:w="4267" w:type="dxa"/>
          </w:tcPr>
          <w:p w14:paraId="45B77228" w14:textId="77777777" w:rsidR="00D43F71" w:rsidRPr="00F5047B" w:rsidRDefault="00D43F71" w:rsidP="00D43F71">
            <w:pPr>
              <w:ind w:left="280"/>
              <w:jc w:val="both"/>
              <w:rPr>
                <w:rFonts w:ascii="Arial" w:hAnsi="Arial" w:cs="Arial"/>
              </w:rPr>
            </w:pPr>
            <w:r w:rsidRPr="00F5047B">
              <w:rPr>
                <w:rFonts w:ascii="Arial" w:hAnsi="Arial" w:cs="Arial"/>
              </w:rPr>
              <w:t>Students’ relational behavior was very poor.</w:t>
            </w:r>
          </w:p>
        </w:tc>
      </w:tr>
      <w:bookmarkEnd w:id="1"/>
    </w:tbl>
    <w:p w14:paraId="4D1A4A18" w14:textId="77777777" w:rsidR="00D43F71" w:rsidRPr="00F5047B" w:rsidRDefault="00D43F71" w:rsidP="00D43F71">
      <w:pPr>
        <w:jc w:val="both"/>
        <w:rPr>
          <w:rFonts w:ascii="Arial" w:hAnsi="Arial" w:cs="Arial"/>
          <w:sz w:val="22"/>
          <w:szCs w:val="22"/>
        </w:rPr>
      </w:pPr>
    </w:p>
    <w:p w14:paraId="04996199" w14:textId="77777777"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Moreover, to gather data pertaining to another independent variable, peer relationship, the researcher additionally adapted the Peer Relationship Instrument Scale developed by </w:t>
      </w:r>
      <w:proofErr w:type="spellStart"/>
      <w:r w:rsidRPr="00F5047B">
        <w:rPr>
          <w:rFonts w:ascii="Arial" w:hAnsi="Arial" w:cs="Arial"/>
          <w:sz w:val="22"/>
          <w:szCs w:val="22"/>
        </w:rPr>
        <w:t>Aydodu</w:t>
      </w:r>
      <w:proofErr w:type="spellEnd"/>
      <w:r w:rsidRPr="00F5047B">
        <w:rPr>
          <w:rFonts w:ascii="Arial" w:hAnsi="Arial" w:cs="Arial"/>
          <w:sz w:val="22"/>
          <w:szCs w:val="22"/>
        </w:rPr>
        <w:t xml:space="preserve"> (2022). It is a 20-item instrument with the following indicators: intimacy, popularity, trust, and insightfulness. When assessing the extent of peer relationships among junior high school students, the respondents used a rating scale for the questionnaire: 5 - if they agreed strongly, 4 – if they agreed, 3 – if they were unsure, 2 – if they disagreed, and 1 – if they disagreed strongly. The responses were interpreted using the following scale:</w:t>
      </w:r>
    </w:p>
    <w:p w14:paraId="4BF478A6" w14:textId="77777777" w:rsidR="00E54897" w:rsidRDefault="00E54897" w:rsidP="00E54897">
      <w:pPr>
        <w:ind w:firstLine="720"/>
        <w:jc w:val="both"/>
        <w:rPr>
          <w:rFonts w:ascii="Arial" w:hAnsi="Arial" w:cs="Arial"/>
          <w:sz w:val="22"/>
          <w:szCs w:val="22"/>
        </w:rPr>
      </w:pPr>
    </w:p>
    <w:p w14:paraId="2F40E203" w14:textId="0A7880DE" w:rsidR="00E54897" w:rsidRDefault="00E54897" w:rsidP="00E54897">
      <w:pPr>
        <w:ind w:firstLine="720"/>
        <w:jc w:val="both"/>
        <w:rPr>
          <w:rFonts w:ascii="Arial" w:hAnsi="Arial" w:cs="Arial"/>
          <w:sz w:val="22"/>
          <w:szCs w:val="22"/>
        </w:rPr>
      </w:pPr>
      <w:r>
        <w:rPr>
          <w:rFonts w:ascii="Arial" w:hAnsi="Arial" w:cs="Arial"/>
          <w:sz w:val="22"/>
          <w:szCs w:val="22"/>
        </w:rPr>
        <w:t>Chart 2: Peer Relationship</w:t>
      </w:r>
    </w:p>
    <w:p w14:paraId="0B41ED1F" w14:textId="77777777" w:rsidR="00D43F71" w:rsidRPr="00F5047B" w:rsidRDefault="00D43F71" w:rsidP="00D43F71">
      <w:pPr>
        <w:ind w:firstLine="720"/>
        <w:jc w:val="both"/>
        <w:rPr>
          <w:rFonts w:ascii="Arial" w:hAnsi="Arial" w:cs="Arial"/>
          <w:sz w:val="22"/>
          <w:szCs w:val="22"/>
        </w:rPr>
      </w:pPr>
    </w:p>
    <w:tbl>
      <w:tblPr>
        <w:tblW w:w="8378" w:type="dxa"/>
        <w:tblLook w:val="04A0" w:firstRow="1" w:lastRow="0" w:firstColumn="1" w:lastColumn="0" w:noHBand="0" w:noVBand="1"/>
      </w:tblPr>
      <w:tblGrid>
        <w:gridCol w:w="2057"/>
        <w:gridCol w:w="2345"/>
        <w:gridCol w:w="85"/>
        <w:gridCol w:w="3891"/>
      </w:tblGrid>
      <w:tr w:rsidR="00D43F71" w:rsidRPr="00F5047B" w14:paraId="3DE61516" w14:textId="77777777" w:rsidTr="00D43F71">
        <w:trPr>
          <w:trHeight w:val="459"/>
        </w:trPr>
        <w:tc>
          <w:tcPr>
            <w:tcW w:w="2057" w:type="dxa"/>
          </w:tcPr>
          <w:p w14:paraId="7B327D20" w14:textId="77777777" w:rsidR="00D43F71" w:rsidRPr="00F5047B" w:rsidRDefault="00D43F71" w:rsidP="00D43F71">
            <w:pPr>
              <w:jc w:val="center"/>
              <w:rPr>
                <w:rFonts w:ascii="Arial" w:hAnsi="Arial" w:cs="Arial"/>
                <w:b/>
                <w:bCs/>
                <w:sz w:val="22"/>
                <w:szCs w:val="22"/>
              </w:rPr>
            </w:pPr>
            <w:r w:rsidRPr="00F5047B">
              <w:rPr>
                <w:rFonts w:ascii="Arial" w:hAnsi="Arial" w:cs="Arial"/>
                <w:b/>
                <w:bCs/>
                <w:sz w:val="22"/>
                <w:szCs w:val="22"/>
              </w:rPr>
              <w:t>Range of Means</w:t>
            </w:r>
          </w:p>
        </w:tc>
        <w:tc>
          <w:tcPr>
            <w:tcW w:w="2345" w:type="dxa"/>
          </w:tcPr>
          <w:p w14:paraId="5AF71DAC" w14:textId="77777777" w:rsidR="00D43F71" w:rsidRPr="00F5047B" w:rsidRDefault="00D43F71" w:rsidP="00D43F71">
            <w:pPr>
              <w:jc w:val="center"/>
              <w:rPr>
                <w:rFonts w:ascii="Arial" w:hAnsi="Arial" w:cs="Arial"/>
                <w:b/>
                <w:bCs/>
                <w:sz w:val="22"/>
                <w:szCs w:val="22"/>
              </w:rPr>
            </w:pPr>
            <w:r w:rsidRPr="00F5047B">
              <w:rPr>
                <w:rFonts w:ascii="Arial" w:hAnsi="Arial" w:cs="Arial"/>
                <w:b/>
                <w:bCs/>
                <w:sz w:val="22"/>
                <w:szCs w:val="22"/>
              </w:rPr>
              <w:t>Descriptive Level</w:t>
            </w:r>
          </w:p>
          <w:p w14:paraId="553A42A6" w14:textId="77777777" w:rsidR="00D43F71" w:rsidRPr="00F5047B" w:rsidRDefault="00D43F71" w:rsidP="00D43F71">
            <w:pPr>
              <w:jc w:val="center"/>
              <w:rPr>
                <w:rFonts w:ascii="Arial" w:hAnsi="Arial" w:cs="Arial"/>
                <w:b/>
                <w:bCs/>
                <w:sz w:val="22"/>
                <w:szCs w:val="22"/>
              </w:rPr>
            </w:pPr>
          </w:p>
        </w:tc>
        <w:tc>
          <w:tcPr>
            <w:tcW w:w="3976" w:type="dxa"/>
            <w:gridSpan w:val="2"/>
          </w:tcPr>
          <w:p w14:paraId="371BBB1D" w14:textId="77777777" w:rsidR="00D43F71" w:rsidRPr="00F5047B" w:rsidRDefault="00D43F71" w:rsidP="00D43F71">
            <w:pPr>
              <w:jc w:val="center"/>
              <w:rPr>
                <w:rFonts w:ascii="Arial" w:hAnsi="Arial" w:cs="Arial"/>
                <w:b/>
                <w:bCs/>
                <w:sz w:val="22"/>
                <w:szCs w:val="22"/>
              </w:rPr>
            </w:pPr>
            <w:r w:rsidRPr="00F5047B">
              <w:rPr>
                <w:rFonts w:ascii="Arial" w:hAnsi="Arial" w:cs="Arial"/>
                <w:b/>
                <w:bCs/>
                <w:sz w:val="22"/>
                <w:szCs w:val="22"/>
              </w:rPr>
              <w:t>Descriptive Interpretation</w:t>
            </w:r>
          </w:p>
        </w:tc>
      </w:tr>
      <w:tr w:rsidR="00D43F71" w:rsidRPr="00F5047B" w14:paraId="5D99358E" w14:textId="77777777" w:rsidTr="00D43F71">
        <w:trPr>
          <w:trHeight w:val="559"/>
        </w:trPr>
        <w:tc>
          <w:tcPr>
            <w:tcW w:w="2057" w:type="dxa"/>
          </w:tcPr>
          <w:p w14:paraId="3EC3C6C2"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4.20 – 5.00</w:t>
            </w:r>
          </w:p>
        </w:tc>
        <w:tc>
          <w:tcPr>
            <w:tcW w:w="2430" w:type="dxa"/>
            <w:gridSpan w:val="2"/>
          </w:tcPr>
          <w:p w14:paraId="77ACCB2D"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Very High</w:t>
            </w:r>
          </w:p>
        </w:tc>
        <w:tc>
          <w:tcPr>
            <w:tcW w:w="3891" w:type="dxa"/>
          </w:tcPr>
          <w:p w14:paraId="3AFB8139"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excellent.</w:t>
            </w:r>
          </w:p>
        </w:tc>
      </w:tr>
      <w:tr w:rsidR="00D43F71" w:rsidRPr="00F5047B" w14:paraId="26CB8AF5" w14:textId="77777777" w:rsidTr="00D43F71">
        <w:trPr>
          <w:trHeight w:val="552"/>
        </w:trPr>
        <w:tc>
          <w:tcPr>
            <w:tcW w:w="2057" w:type="dxa"/>
          </w:tcPr>
          <w:p w14:paraId="59A87E39"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3.40 – 4.19</w:t>
            </w:r>
          </w:p>
        </w:tc>
        <w:tc>
          <w:tcPr>
            <w:tcW w:w="2430" w:type="dxa"/>
            <w:gridSpan w:val="2"/>
          </w:tcPr>
          <w:p w14:paraId="2FFF314A"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High</w:t>
            </w:r>
          </w:p>
        </w:tc>
        <w:tc>
          <w:tcPr>
            <w:tcW w:w="3891" w:type="dxa"/>
          </w:tcPr>
          <w:p w14:paraId="6C12C2E4"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very good.</w:t>
            </w:r>
          </w:p>
        </w:tc>
      </w:tr>
      <w:tr w:rsidR="00D43F71" w:rsidRPr="00F5047B" w14:paraId="21A3CE06" w14:textId="77777777" w:rsidTr="00D43F71">
        <w:trPr>
          <w:trHeight w:val="552"/>
        </w:trPr>
        <w:tc>
          <w:tcPr>
            <w:tcW w:w="2057" w:type="dxa"/>
          </w:tcPr>
          <w:p w14:paraId="699EA2A8"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2.60 – 3.39</w:t>
            </w:r>
          </w:p>
        </w:tc>
        <w:tc>
          <w:tcPr>
            <w:tcW w:w="2430" w:type="dxa"/>
            <w:gridSpan w:val="2"/>
          </w:tcPr>
          <w:p w14:paraId="05D2F614"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Moderate</w:t>
            </w:r>
          </w:p>
        </w:tc>
        <w:tc>
          <w:tcPr>
            <w:tcW w:w="3891" w:type="dxa"/>
          </w:tcPr>
          <w:p w14:paraId="09371817" w14:textId="69EB2A89" w:rsidR="00D43F71" w:rsidRPr="00F5047B" w:rsidRDefault="00D43F71" w:rsidP="00D43F71">
            <w:pPr>
              <w:ind w:left="360"/>
              <w:jc w:val="both"/>
              <w:rPr>
                <w:rFonts w:ascii="Arial" w:hAnsi="Arial" w:cs="Arial"/>
                <w:sz w:val="22"/>
                <w:szCs w:val="22"/>
              </w:rPr>
            </w:pPr>
            <w:r w:rsidRPr="00F5047B">
              <w:rPr>
                <w:rFonts w:ascii="Arial" w:hAnsi="Arial" w:cs="Arial"/>
                <w:sz w:val="22"/>
                <w:szCs w:val="22"/>
              </w:rPr>
              <w:t xml:space="preserve">Peer relationships </w:t>
            </w:r>
            <w:r w:rsidR="009C2B7D" w:rsidRPr="00F5047B">
              <w:rPr>
                <w:rFonts w:ascii="Arial" w:hAnsi="Arial" w:cs="Arial"/>
                <w:sz w:val="22"/>
                <w:szCs w:val="22"/>
              </w:rPr>
              <w:t>are</w:t>
            </w:r>
            <w:r w:rsidRPr="00F5047B">
              <w:rPr>
                <w:rFonts w:ascii="Arial" w:hAnsi="Arial" w:cs="Arial"/>
                <w:sz w:val="22"/>
                <w:szCs w:val="22"/>
              </w:rPr>
              <w:t xml:space="preserve"> good.</w:t>
            </w:r>
          </w:p>
        </w:tc>
      </w:tr>
      <w:tr w:rsidR="00D43F71" w:rsidRPr="00F5047B" w14:paraId="2BEB99BD" w14:textId="77777777" w:rsidTr="00D43F71">
        <w:trPr>
          <w:trHeight w:val="552"/>
        </w:trPr>
        <w:tc>
          <w:tcPr>
            <w:tcW w:w="2057" w:type="dxa"/>
          </w:tcPr>
          <w:p w14:paraId="24238157"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1.80 – 2.59</w:t>
            </w:r>
          </w:p>
        </w:tc>
        <w:tc>
          <w:tcPr>
            <w:tcW w:w="2430" w:type="dxa"/>
            <w:gridSpan w:val="2"/>
          </w:tcPr>
          <w:p w14:paraId="0125B330"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Low</w:t>
            </w:r>
          </w:p>
        </w:tc>
        <w:tc>
          <w:tcPr>
            <w:tcW w:w="3891" w:type="dxa"/>
          </w:tcPr>
          <w:p w14:paraId="1E57DDFB"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poor.</w:t>
            </w:r>
          </w:p>
        </w:tc>
      </w:tr>
      <w:tr w:rsidR="00D43F71" w:rsidRPr="00F5047B" w14:paraId="6902AF29" w14:textId="77777777" w:rsidTr="00D43F71">
        <w:trPr>
          <w:trHeight w:val="607"/>
        </w:trPr>
        <w:tc>
          <w:tcPr>
            <w:tcW w:w="2057" w:type="dxa"/>
          </w:tcPr>
          <w:p w14:paraId="0875A571"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1.00 – 1.79</w:t>
            </w:r>
          </w:p>
        </w:tc>
        <w:tc>
          <w:tcPr>
            <w:tcW w:w="2430" w:type="dxa"/>
            <w:gridSpan w:val="2"/>
          </w:tcPr>
          <w:p w14:paraId="24589D9B" w14:textId="77777777" w:rsidR="00D43F71" w:rsidRPr="00F5047B" w:rsidRDefault="00D43F71" w:rsidP="00D43F71">
            <w:pPr>
              <w:jc w:val="center"/>
              <w:rPr>
                <w:rFonts w:ascii="Arial" w:hAnsi="Arial" w:cs="Arial"/>
                <w:sz w:val="22"/>
                <w:szCs w:val="22"/>
              </w:rPr>
            </w:pPr>
            <w:r w:rsidRPr="00F5047B">
              <w:rPr>
                <w:rFonts w:ascii="Arial" w:hAnsi="Arial" w:cs="Arial"/>
                <w:sz w:val="22"/>
                <w:szCs w:val="22"/>
              </w:rPr>
              <w:t>Very Low</w:t>
            </w:r>
          </w:p>
        </w:tc>
        <w:tc>
          <w:tcPr>
            <w:tcW w:w="3891" w:type="dxa"/>
          </w:tcPr>
          <w:p w14:paraId="76A31251" w14:textId="77777777" w:rsidR="00D43F71" w:rsidRPr="00F5047B" w:rsidRDefault="00D43F71" w:rsidP="00D43F71">
            <w:pPr>
              <w:ind w:left="360"/>
              <w:jc w:val="both"/>
              <w:rPr>
                <w:rFonts w:ascii="Arial" w:hAnsi="Arial" w:cs="Arial"/>
                <w:sz w:val="22"/>
                <w:szCs w:val="22"/>
              </w:rPr>
            </w:pPr>
            <w:r w:rsidRPr="00F5047B">
              <w:rPr>
                <w:rFonts w:ascii="Arial" w:hAnsi="Arial" w:cs="Arial"/>
                <w:sz w:val="22"/>
                <w:szCs w:val="22"/>
              </w:rPr>
              <w:t>Peer relationship is very poor.</w:t>
            </w:r>
          </w:p>
        </w:tc>
      </w:tr>
    </w:tbl>
    <w:p w14:paraId="2706B88C" w14:textId="2221D248"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To gather data for the dependent variable of the study, which is </w:t>
      </w:r>
      <w:r w:rsidRPr="00F5047B">
        <w:rPr>
          <w:rFonts w:ascii="Arial" w:hAnsi="Arial" w:cs="Arial"/>
          <w:sz w:val="22"/>
          <w:szCs w:val="22"/>
          <w:lang w:val="en-GB"/>
        </w:rPr>
        <w:t>Involvement</w:t>
      </w:r>
      <w:r w:rsidRPr="00F5047B">
        <w:rPr>
          <w:rFonts w:ascii="Arial" w:hAnsi="Arial" w:cs="Arial"/>
          <w:sz w:val="22"/>
          <w:szCs w:val="22"/>
        </w:rPr>
        <w:t xml:space="preserve"> in the Camp</w:t>
      </w:r>
      <w:r w:rsidR="00A80487">
        <w:rPr>
          <w:rFonts w:ascii="Arial" w:hAnsi="Arial" w:cs="Arial"/>
          <w:sz w:val="22"/>
          <w:szCs w:val="22"/>
        </w:rPr>
        <w:t>u</w:t>
      </w:r>
      <w:r w:rsidRPr="00F5047B">
        <w:rPr>
          <w:rFonts w:ascii="Arial" w:hAnsi="Arial" w:cs="Arial"/>
          <w:sz w:val="22"/>
          <w:szCs w:val="22"/>
        </w:rPr>
        <w:t>s Organization, the researcher adapted the questionnaire of</w:t>
      </w:r>
      <w:r w:rsidRPr="00F5047B">
        <w:rPr>
          <w:rFonts w:ascii="Arial" w:hAnsi="Arial" w:cs="Arial"/>
          <w:sz w:val="22"/>
          <w:szCs w:val="22"/>
          <w:lang w:val="en-GB"/>
        </w:rPr>
        <w:t xml:space="preserve"> </w:t>
      </w:r>
      <w:r w:rsidRPr="00F5047B">
        <w:rPr>
          <w:rFonts w:ascii="Arial" w:eastAsia="SimSun" w:hAnsi="Arial" w:cs="Arial"/>
          <w:color w:val="000000"/>
          <w:sz w:val="22"/>
          <w:szCs w:val="22"/>
          <w:lang w:eastAsia="zh-CN" w:bidi="ar"/>
        </w:rPr>
        <w:t>Pace (1984)</w:t>
      </w:r>
      <w:r w:rsidRPr="00F5047B">
        <w:rPr>
          <w:rFonts w:ascii="Arial" w:hAnsi="Arial" w:cs="Arial"/>
          <w:sz w:val="22"/>
          <w:szCs w:val="22"/>
        </w:rPr>
        <w:t>. It is a 15-item instrument and has the following indicators:</w:t>
      </w:r>
      <w:r w:rsidRPr="00F5047B">
        <w:rPr>
          <w:rFonts w:ascii="Arial" w:hAnsi="Arial" w:cs="Arial"/>
          <w:sz w:val="22"/>
          <w:szCs w:val="22"/>
          <w:lang w:val="en-GB"/>
        </w:rPr>
        <w:t xml:space="preserve"> active participation</w:t>
      </w:r>
      <w:r w:rsidRPr="00F5047B">
        <w:rPr>
          <w:rFonts w:ascii="Arial" w:hAnsi="Arial" w:cs="Arial"/>
          <w:sz w:val="22"/>
          <w:szCs w:val="22"/>
        </w:rPr>
        <w:t xml:space="preserve">, event attendance, and </w:t>
      </w:r>
      <w:r w:rsidRPr="00F5047B">
        <w:rPr>
          <w:rFonts w:ascii="Arial" w:hAnsi="Arial" w:cs="Arial"/>
          <w:sz w:val="22"/>
          <w:szCs w:val="22"/>
          <w:lang w:val="en-GB"/>
        </w:rPr>
        <w:t>personal development</w:t>
      </w:r>
      <w:r w:rsidRPr="00F5047B">
        <w:rPr>
          <w:rFonts w:ascii="Arial" w:hAnsi="Arial" w:cs="Arial"/>
          <w:sz w:val="22"/>
          <w:szCs w:val="22"/>
        </w:rPr>
        <w:t xml:space="preserve">. In evaluating the </w:t>
      </w:r>
      <w:r w:rsidRPr="00F5047B">
        <w:rPr>
          <w:rFonts w:ascii="Arial" w:hAnsi="Arial" w:cs="Arial"/>
          <w:sz w:val="22"/>
          <w:szCs w:val="22"/>
          <w:lang w:val="en-GB"/>
        </w:rPr>
        <w:t xml:space="preserve">organizational involvement </w:t>
      </w:r>
      <w:r w:rsidRPr="00F5047B">
        <w:rPr>
          <w:rFonts w:ascii="Arial" w:hAnsi="Arial" w:cs="Arial"/>
          <w:sz w:val="22"/>
          <w:szCs w:val="22"/>
        </w:rPr>
        <w:t xml:space="preserve">of learners, the respondents used the following in rating the questionnaire: 5 – Always; 4 – Often, 3 - </w:t>
      </w:r>
      <w:r w:rsidRPr="00F5047B">
        <w:rPr>
          <w:rFonts w:ascii="Arial" w:hAnsi="Arial" w:cs="Arial"/>
          <w:sz w:val="22"/>
          <w:szCs w:val="22"/>
          <w:lang w:val="en-GB"/>
        </w:rPr>
        <w:t>Sometimes,</w:t>
      </w:r>
      <w:r w:rsidRPr="00F5047B">
        <w:rPr>
          <w:rFonts w:ascii="Arial" w:hAnsi="Arial" w:cs="Arial"/>
          <w:sz w:val="22"/>
          <w:szCs w:val="22"/>
        </w:rPr>
        <w:t xml:space="preserve"> 2</w:t>
      </w:r>
      <w:r w:rsidR="00A80487">
        <w:rPr>
          <w:rFonts w:ascii="Arial" w:hAnsi="Arial" w:cs="Arial"/>
          <w:sz w:val="22"/>
          <w:szCs w:val="22"/>
        </w:rPr>
        <w:t>-</w:t>
      </w:r>
      <w:r w:rsidRPr="00F5047B">
        <w:rPr>
          <w:rFonts w:ascii="Arial" w:hAnsi="Arial" w:cs="Arial"/>
          <w:sz w:val="22"/>
          <w:szCs w:val="22"/>
        </w:rPr>
        <w:t xml:space="preserve"> </w:t>
      </w:r>
      <w:r w:rsidRPr="00F5047B">
        <w:rPr>
          <w:rFonts w:ascii="Arial" w:hAnsi="Arial" w:cs="Arial"/>
          <w:sz w:val="22"/>
          <w:szCs w:val="22"/>
          <w:lang w:val="en-GB"/>
        </w:rPr>
        <w:t>Rarely,</w:t>
      </w:r>
      <w:r w:rsidRPr="00F5047B">
        <w:rPr>
          <w:rFonts w:ascii="Arial" w:hAnsi="Arial" w:cs="Arial"/>
          <w:sz w:val="22"/>
          <w:szCs w:val="22"/>
        </w:rPr>
        <w:t xml:space="preserve"> and 1 – </w:t>
      </w:r>
      <w:r w:rsidRPr="00F5047B">
        <w:rPr>
          <w:rFonts w:ascii="Arial" w:hAnsi="Arial" w:cs="Arial"/>
          <w:sz w:val="22"/>
          <w:szCs w:val="22"/>
          <w:lang w:val="en-GB"/>
        </w:rPr>
        <w:t>Never</w:t>
      </w:r>
      <w:r w:rsidRPr="00F5047B">
        <w:rPr>
          <w:rFonts w:ascii="Arial" w:hAnsi="Arial" w:cs="Arial"/>
          <w:sz w:val="22"/>
          <w:szCs w:val="22"/>
        </w:rPr>
        <w:t>. The Likert scale below was used to analyze the result</w:t>
      </w:r>
      <w:r w:rsidR="00A80487">
        <w:rPr>
          <w:rFonts w:ascii="Arial" w:hAnsi="Arial" w:cs="Arial"/>
          <w:sz w:val="22"/>
          <w:szCs w:val="22"/>
        </w:rPr>
        <w:t>s</w:t>
      </w:r>
      <w:r w:rsidRPr="00F5047B">
        <w:rPr>
          <w:rFonts w:ascii="Arial" w:hAnsi="Arial" w:cs="Arial"/>
          <w:sz w:val="22"/>
          <w:szCs w:val="22"/>
        </w:rPr>
        <w:t>:</w:t>
      </w:r>
    </w:p>
    <w:p w14:paraId="79A224CB" w14:textId="77777777" w:rsidR="007F2002" w:rsidRDefault="007F2002" w:rsidP="000A7DBC">
      <w:pPr>
        <w:ind w:firstLine="720"/>
        <w:jc w:val="both"/>
        <w:rPr>
          <w:rFonts w:ascii="Arial" w:hAnsi="Arial" w:cs="Arial"/>
          <w:sz w:val="22"/>
          <w:szCs w:val="22"/>
        </w:rPr>
      </w:pPr>
    </w:p>
    <w:p w14:paraId="5A4524B6" w14:textId="7D6DD570" w:rsidR="000A7DBC" w:rsidRDefault="000A7DBC" w:rsidP="000A7DBC">
      <w:pPr>
        <w:ind w:firstLine="720"/>
        <w:jc w:val="both"/>
        <w:rPr>
          <w:rFonts w:ascii="Arial" w:hAnsi="Arial" w:cs="Arial"/>
          <w:sz w:val="22"/>
          <w:szCs w:val="22"/>
        </w:rPr>
      </w:pPr>
      <w:r>
        <w:rPr>
          <w:rFonts w:ascii="Arial" w:hAnsi="Arial" w:cs="Arial"/>
          <w:sz w:val="22"/>
          <w:szCs w:val="22"/>
        </w:rPr>
        <w:t xml:space="preserve">Chart 3: Students’ involvement in organization </w:t>
      </w:r>
    </w:p>
    <w:p w14:paraId="47E2A7FA" w14:textId="77777777" w:rsidR="00D43F71" w:rsidRPr="00F5047B" w:rsidRDefault="00D43F71" w:rsidP="00D43F71">
      <w:pPr>
        <w:ind w:firstLine="7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90"/>
        <w:gridCol w:w="3779"/>
      </w:tblGrid>
      <w:tr w:rsidR="00D43F71" w:rsidRPr="00F5047B" w14:paraId="6488D39D" w14:textId="77777777" w:rsidTr="00D43F71">
        <w:trPr>
          <w:trHeight w:val="512"/>
        </w:trPr>
        <w:tc>
          <w:tcPr>
            <w:tcW w:w="2211" w:type="dxa"/>
          </w:tcPr>
          <w:p w14:paraId="5D5308D8" w14:textId="77777777" w:rsidR="00D43F71" w:rsidRPr="00F5047B" w:rsidRDefault="00D43F71" w:rsidP="00D43F71">
            <w:pPr>
              <w:jc w:val="center"/>
              <w:rPr>
                <w:rFonts w:ascii="Arial" w:hAnsi="Arial" w:cs="Arial"/>
                <w:b/>
                <w:bCs/>
              </w:rPr>
            </w:pPr>
            <w:r w:rsidRPr="00F5047B">
              <w:rPr>
                <w:rFonts w:ascii="Arial" w:hAnsi="Arial" w:cs="Arial"/>
                <w:b/>
                <w:bCs/>
              </w:rPr>
              <w:t>Mean Interval</w:t>
            </w:r>
          </w:p>
        </w:tc>
        <w:tc>
          <w:tcPr>
            <w:tcW w:w="2290" w:type="dxa"/>
          </w:tcPr>
          <w:p w14:paraId="55873D4E" w14:textId="77777777" w:rsidR="00D43F71" w:rsidRPr="00F5047B" w:rsidRDefault="00D43F71" w:rsidP="00D43F71">
            <w:pPr>
              <w:jc w:val="center"/>
              <w:rPr>
                <w:rFonts w:ascii="Arial" w:hAnsi="Arial" w:cs="Arial"/>
                <w:b/>
                <w:bCs/>
              </w:rPr>
            </w:pPr>
            <w:r w:rsidRPr="00F5047B">
              <w:rPr>
                <w:rFonts w:ascii="Arial" w:hAnsi="Arial" w:cs="Arial"/>
                <w:b/>
                <w:bCs/>
              </w:rPr>
              <w:t>Descriptive Level</w:t>
            </w:r>
          </w:p>
        </w:tc>
        <w:tc>
          <w:tcPr>
            <w:tcW w:w="3779" w:type="dxa"/>
          </w:tcPr>
          <w:p w14:paraId="4047B652" w14:textId="77777777" w:rsidR="00D43F71" w:rsidRPr="00F5047B" w:rsidRDefault="00D43F71" w:rsidP="00D43F71">
            <w:pPr>
              <w:jc w:val="center"/>
              <w:rPr>
                <w:rFonts w:ascii="Arial" w:hAnsi="Arial" w:cs="Arial"/>
                <w:b/>
                <w:bCs/>
              </w:rPr>
            </w:pPr>
            <w:r w:rsidRPr="00F5047B">
              <w:rPr>
                <w:rFonts w:ascii="Arial" w:hAnsi="Arial" w:cs="Arial"/>
                <w:b/>
                <w:bCs/>
              </w:rPr>
              <w:t>Descriptive Interpretation</w:t>
            </w:r>
          </w:p>
          <w:p w14:paraId="1A2A5197" w14:textId="77777777" w:rsidR="00D43F71" w:rsidRPr="00F5047B" w:rsidRDefault="00D43F71" w:rsidP="00D43F71">
            <w:pPr>
              <w:jc w:val="center"/>
              <w:rPr>
                <w:rFonts w:ascii="Arial" w:hAnsi="Arial" w:cs="Arial"/>
                <w:b/>
                <w:bCs/>
              </w:rPr>
            </w:pPr>
          </w:p>
        </w:tc>
      </w:tr>
      <w:tr w:rsidR="00D43F71" w:rsidRPr="00F5047B" w14:paraId="4A758BC2" w14:textId="77777777" w:rsidTr="00D43F71">
        <w:trPr>
          <w:trHeight w:val="662"/>
        </w:trPr>
        <w:tc>
          <w:tcPr>
            <w:tcW w:w="2211" w:type="dxa"/>
            <w:vAlign w:val="center"/>
          </w:tcPr>
          <w:p w14:paraId="702B0BFE" w14:textId="77777777" w:rsidR="00D43F71" w:rsidRPr="00F5047B" w:rsidRDefault="00D43F71" w:rsidP="00D43F71">
            <w:pPr>
              <w:jc w:val="center"/>
              <w:rPr>
                <w:rFonts w:ascii="Arial" w:hAnsi="Arial" w:cs="Arial"/>
              </w:rPr>
            </w:pPr>
            <w:r w:rsidRPr="00F5047B">
              <w:rPr>
                <w:rFonts w:ascii="Arial" w:hAnsi="Arial" w:cs="Arial"/>
              </w:rPr>
              <w:t>4.20 - 5.00</w:t>
            </w:r>
          </w:p>
        </w:tc>
        <w:tc>
          <w:tcPr>
            <w:tcW w:w="2290" w:type="dxa"/>
            <w:vAlign w:val="center"/>
          </w:tcPr>
          <w:p w14:paraId="3E7806EF" w14:textId="77777777" w:rsidR="00D43F71" w:rsidRPr="00F5047B" w:rsidRDefault="00D43F71" w:rsidP="00D43F71">
            <w:pPr>
              <w:jc w:val="center"/>
              <w:rPr>
                <w:rFonts w:ascii="Arial" w:hAnsi="Arial" w:cs="Arial"/>
              </w:rPr>
            </w:pPr>
            <w:r w:rsidRPr="00F5047B">
              <w:rPr>
                <w:rFonts w:ascii="Arial" w:hAnsi="Arial" w:cs="Arial"/>
              </w:rPr>
              <w:t>Very High</w:t>
            </w:r>
          </w:p>
        </w:tc>
        <w:tc>
          <w:tcPr>
            <w:tcW w:w="3779" w:type="dxa"/>
          </w:tcPr>
          <w:p w14:paraId="1DAEDBD0" w14:textId="77777777" w:rsidR="00D43F71" w:rsidRPr="00F5047B" w:rsidRDefault="00D43F71" w:rsidP="00D43F71">
            <w:pPr>
              <w:jc w:val="both"/>
              <w:rPr>
                <w:rFonts w:ascii="Arial" w:hAnsi="Arial" w:cs="Arial"/>
              </w:rPr>
            </w:pPr>
            <w:r w:rsidRPr="00F5047B">
              <w:rPr>
                <w:rFonts w:ascii="Arial" w:hAnsi="Arial" w:cs="Arial"/>
              </w:rPr>
              <w:t>Students’ involvement in organization is extremely strong.</w:t>
            </w:r>
          </w:p>
          <w:p w14:paraId="58337DFF" w14:textId="77777777" w:rsidR="00D43F71" w:rsidRPr="00F5047B" w:rsidRDefault="00D43F71" w:rsidP="00D43F71">
            <w:pPr>
              <w:jc w:val="both"/>
              <w:rPr>
                <w:rFonts w:ascii="Arial" w:hAnsi="Arial" w:cs="Arial"/>
              </w:rPr>
            </w:pPr>
          </w:p>
        </w:tc>
      </w:tr>
      <w:tr w:rsidR="00D43F71" w:rsidRPr="00F5047B" w14:paraId="1DB6C820" w14:textId="77777777" w:rsidTr="00D43F71">
        <w:trPr>
          <w:trHeight w:val="671"/>
        </w:trPr>
        <w:tc>
          <w:tcPr>
            <w:tcW w:w="2211" w:type="dxa"/>
            <w:vAlign w:val="center"/>
          </w:tcPr>
          <w:p w14:paraId="1A7F6F70" w14:textId="77777777" w:rsidR="00D43F71" w:rsidRPr="00F5047B" w:rsidRDefault="00D43F71" w:rsidP="00D43F71">
            <w:pPr>
              <w:jc w:val="center"/>
              <w:rPr>
                <w:rFonts w:ascii="Arial" w:hAnsi="Arial" w:cs="Arial"/>
              </w:rPr>
            </w:pPr>
            <w:r w:rsidRPr="00F5047B">
              <w:rPr>
                <w:rFonts w:ascii="Arial" w:hAnsi="Arial" w:cs="Arial"/>
              </w:rPr>
              <w:t>3.40 - 4.19</w:t>
            </w:r>
          </w:p>
        </w:tc>
        <w:tc>
          <w:tcPr>
            <w:tcW w:w="2290" w:type="dxa"/>
            <w:vAlign w:val="center"/>
          </w:tcPr>
          <w:p w14:paraId="25E2ECFD" w14:textId="77777777" w:rsidR="00D43F71" w:rsidRPr="00F5047B" w:rsidRDefault="00D43F71" w:rsidP="00D43F71">
            <w:pPr>
              <w:jc w:val="center"/>
              <w:rPr>
                <w:rFonts w:ascii="Arial" w:hAnsi="Arial" w:cs="Arial"/>
              </w:rPr>
            </w:pPr>
            <w:r w:rsidRPr="00F5047B">
              <w:rPr>
                <w:rFonts w:ascii="Arial" w:hAnsi="Arial" w:cs="Arial"/>
              </w:rPr>
              <w:t>High</w:t>
            </w:r>
          </w:p>
        </w:tc>
        <w:tc>
          <w:tcPr>
            <w:tcW w:w="3779" w:type="dxa"/>
          </w:tcPr>
          <w:p w14:paraId="0DAA5C76" w14:textId="77777777" w:rsidR="00D43F71" w:rsidRPr="00F5047B" w:rsidRDefault="00D43F71" w:rsidP="00D43F71">
            <w:pPr>
              <w:jc w:val="both"/>
              <w:rPr>
                <w:rFonts w:ascii="Arial" w:hAnsi="Arial" w:cs="Arial"/>
              </w:rPr>
            </w:pPr>
            <w:r w:rsidRPr="00F5047B">
              <w:rPr>
                <w:rFonts w:ascii="Arial" w:hAnsi="Arial" w:cs="Arial"/>
              </w:rPr>
              <w:t>Students’ involvement in organization is very strong.</w:t>
            </w:r>
          </w:p>
          <w:p w14:paraId="5BA9D755" w14:textId="77777777" w:rsidR="00D43F71" w:rsidRPr="00F5047B" w:rsidRDefault="00D43F71" w:rsidP="00D43F71">
            <w:pPr>
              <w:jc w:val="both"/>
              <w:rPr>
                <w:rFonts w:ascii="Arial" w:hAnsi="Arial" w:cs="Arial"/>
              </w:rPr>
            </w:pPr>
          </w:p>
        </w:tc>
      </w:tr>
      <w:tr w:rsidR="00D43F71" w:rsidRPr="00F5047B" w14:paraId="1C81C160" w14:textId="77777777" w:rsidTr="00D43F71">
        <w:trPr>
          <w:trHeight w:val="671"/>
        </w:trPr>
        <w:tc>
          <w:tcPr>
            <w:tcW w:w="2211" w:type="dxa"/>
            <w:vAlign w:val="center"/>
          </w:tcPr>
          <w:p w14:paraId="08282ADA" w14:textId="77777777" w:rsidR="00D43F71" w:rsidRPr="00F5047B" w:rsidRDefault="00D43F71" w:rsidP="00D43F71">
            <w:pPr>
              <w:jc w:val="center"/>
              <w:rPr>
                <w:rFonts w:ascii="Arial" w:hAnsi="Arial" w:cs="Arial"/>
              </w:rPr>
            </w:pPr>
            <w:r w:rsidRPr="00F5047B">
              <w:rPr>
                <w:rFonts w:ascii="Arial" w:hAnsi="Arial" w:cs="Arial"/>
              </w:rPr>
              <w:t>2.60 - 3.39</w:t>
            </w:r>
          </w:p>
        </w:tc>
        <w:tc>
          <w:tcPr>
            <w:tcW w:w="2290" w:type="dxa"/>
            <w:vAlign w:val="center"/>
          </w:tcPr>
          <w:p w14:paraId="08009BA8" w14:textId="77777777" w:rsidR="00D43F71" w:rsidRPr="00F5047B" w:rsidRDefault="00D43F71" w:rsidP="00D43F71">
            <w:pPr>
              <w:jc w:val="center"/>
              <w:rPr>
                <w:rFonts w:ascii="Arial" w:hAnsi="Arial" w:cs="Arial"/>
              </w:rPr>
            </w:pPr>
            <w:r w:rsidRPr="00F5047B">
              <w:rPr>
                <w:rFonts w:ascii="Arial" w:hAnsi="Arial" w:cs="Arial"/>
              </w:rPr>
              <w:t>Moderate</w:t>
            </w:r>
          </w:p>
        </w:tc>
        <w:tc>
          <w:tcPr>
            <w:tcW w:w="3779" w:type="dxa"/>
          </w:tcPr>
          <w:p w14:paraId="1A6020D3" w14:textId="77777777" w:rsidR="00D43F71" w:rsidRPr="00F5047B" w:rsidRDefault="00D43F71" w:rsidP="00D43F71">
            <w:pPr>
              <w:jc w:val="both"/>
              <w:rPr>
                <w:rFonts w:ascii="Arial" w:hAnsi="Arial" w:cs="Arial"/>
              </w:rPr>
            </w:pPr>
            <w:r w:rsidRPr="00F5047B">
              <w:rPr>
                <w:rFonts w:ascii="Arial" w:hAnsi="Arial" w:cs="Arial"/>
              </w:rPr>
              <w:t>Students’ involvement in organization is strong.</w:t>
            </w:r>
          </w:p>
          <w:p w14:paraId="74D7F93E" w14:textId="77777777" w:rsidR="00D43F71" w:rsidRPr="00F5047B" w:rsidRDefault="00D43F71" w:rsidP="00D43F71">
            <w:pPr>
              <w:jc w:val="both"/>
              <w:rPr>
                <w:rFonts w:ascii="Arial" w:hAnsi="Arial" w:cs="Arial"/>
              </w:rPr>
            </w:pPr>
          </w:p>
        </w:tc>
      </w:tr>
      <w:tr w:rsidR="00D43F71" w:rsidRPr="00F5047B" w14:paraId="73C47DDE" w14:textId="77777777" w:rsidTr="00D43F71">
        <w:trPr>
          <w:trHeight w:val="671"/>
        </w:trPr>
        <w:tc>
          <w:tcPr>
            <w:tcW w:w="2211" w:type="dxa"/>
            <w:vAlign w:val="center"/>
          </w:tcPr>
          <w:p w14:paraId="38E45179" w14:textId="77777777" w:rsidR="00D43F71" w:rsidRPr="00F5047B" w:rsidRDefault="00D43F71" w:rsidP="00D43F71">
            <w:pPr>
              <w:jc w:val="center"/>
              <w:rPr>
                <w:rFonts w:ascii="Arial" w:hAnsi="Arial" w:cs="Arial"/>
              </w:rPr>
            </w:pPr>
            <w:r w:rsidRPr="00F5047B">
              <w:rPr>
                <w:rFonts w:ascii="Arial" w:hAnsi="Arial" w:cs="Arial"/>
              </w:rPr>
              <w:t>1.80 - 2.59</w:t>
            </w:r>
          </w:p>
        </w:tc>
        <w:tc>
          <w:tcPr>
            <w:tcW w:w="2290" w:type="dxa"/>
            <w:vAlign w:val="center"/>
          </w:tcPr>
          <w:p w14:paraId="2A166161" w14:textId="77777777" w:rsidR="00D43F71" w:rsidRPr="00F5047B" w:rsidRDefault="00D43F71" w:rsidP="00D43F71">
            <w:pPr>
              <w:jc w:val="center"/>
              <w:rPr>
                <w:rFonts w:ascii="Arial" w:hAnsi="Arial" w:cs="Arial"/>
              </w:rPr>
            </w:pPr>
            <w:r w:rsidRPr="00F5047B">
              <w:rPr>
                <w:rFonts w:ascii="Arial" w:hAnsi="Arial" w:cs="Arial"/>
              </w:rPr>
              <w:t>Low</w:t>
            </w:r>
          </w:p>
        </w:tc>
        <w:tc>
          <w:tcPr>
            <w:tcW w:w="3779" w:type="dxa"/>
          </w:tcPr>
          <w:p w14:paraId="37A29896" w14:textId="77777777" w:rsidR="00D43F71" w:rsidRPr="00F5047B" w:rsidRDefault="00D43F71" w:rsidP="00D43F71">
            <w:pPr>
              <w:jc w:val="both"/>
              <w:rPr>
                <w:rFonts w:ascii="Arial" w:hAnsi="Arial" w:cs="Arial"/>
              </w:rPr>
            </w:pPr>
            <w:r w:rsidRPr="00F5047B">
              <w:rPr>
                <w:rFonts w:ascii="Arial" w:hAnsi="Arial" w:cs="Arial"/>
              </w:rPr>
              <w:t>Students’ involvement in organization is weak.</w:t>
            </w:r>
          </w:p>
        </w:tc>
      </w:tr>
      <w:tr w:rsidR="00D43F71" w:rsidRPr="00F5047B" w14:paraId="54651EC4" w14:textId="77777777" w:rsidTr="00D43F71">
        <w:trPr>
          <w:trHeight w:val="512"/>
        </w:trPr>
        <w:tc>
          <w:tcPr>
            <w:tcW w:w="2211" w:type="dxa"/>
            <w:vAlign w:val="center"/>
          </w:tcPr>
          <w:p w14:paraId="541DA382" w14:textId="77777777" w:rsidR="00D43F71" w:rsidRPr="00F5047B" w:rsidRDefault="00D43F71" w:rsidP="00D43F71">
            <w:pPr>
              <w:jc w:val="center"/>
              <w:rPr>
                <w:rFonts w:ascii="Arial" w:hAnsi="Arial" w:cs="Arial"/>
              </w:rPr>
            </w:pPr>
            <w:r w:rsidRPr="00F5047B">
              <w:rPr>
                <w:rFonts w:ascii="Arial" w:hAnsi="Arial" w:cs="Arial"/>
              </w:rPr>
              <w:t>1.00 - 1.79</w:t>
            </w:r>
          </w:p>
        </w:tc>
        <w:tc>
          <w:tcPr>
            <w:tcW w:w="2290" w:type="dxa"/>
            <w:vAlign w:val="center"/>
          </w:tcPr>
          <w:p w14:paraId="1016A7CB" w14:textId="77777777" w:rsidR="00D43F71" w:rsidRPr="00F5047B" w:rsidRDefault="00D43F71" w:rsidP="00D43F71">
            <w:pPr>
              <w:jc w:val="center"/>
              <w:rPr>
                <w:rFonts w:ascii="Arial" w:hAnsi="Arial" w:cs="Arial"/>
              </w:rPr>
            </w:pPr>
            <w:r w:rsidRPr="00F5047B">
              <w:rPr>
                <w:rFonts w:ascii="Arial" w:hAnsi="Arial" w:cs="Arial"/>
              </w:rPr>
              <w:t>Very Low</w:t>
            </w:r>
          </w:p>
        </w:tc>
        <w:tc>
          <w:tcPr>
            <w:tcW w:w="3779" w:type="dxa"/>
          </w:tcPr>
          <w:p w14:paraId="502FC9FF" w14:textId="77777777" w:rsidR="00D43F71" w:rsidRPr="00F5047B" w:rsidRDefault="00D43F71" w:rsidP="00D43F71">
            <w:pPr>
              <w:jc w:val="both"/>
              <w:rPr>
                <w:rFonts w:ascii="Arial" w:hAnsi="Arial" w:cs="Arial"/>
              </w:rPr>
            </w:pPr>
            <w:r w:rsidRPr="00F5047B">
              <w:rPr>
                <w:rFonts w:ascii="Arial" w:hAnsi="Arial" w:cs="Arial"/>
              </w:rPr>
              <w:t>Students’ involvement in organization is very weak.</w:t>
            </w:r>
          </w:p>
        </w:tc>
      </w:tr>
    </w:tbl>
    <w:p w14:paraId="465A2AF5" w14:textId="77777777" w:rsidR="00D43F71" w:rsidRPr="00F5047B" w:rsidRDefault="00D43F71" w:rsidP="00D43F71">
      <w:pPr>
        <w:pStyle w:val="NoSpacing"/>
        <w:ind w:firstLine="720"/>
        <w:jc w:val="both"/>
        <w:rPr>
          <w:rFonts w:ascii="Arial" w:hAnsi="Arial" w:cs="Arial"/>
        </w:rPr>
      </w:pPr>
    </w:p>
    <w:p w14:paraId="0C2EC61C" w14:textId="63120A2E" w:rsidR="00D43F71" w:rsidRPr="00F5047B" w:rsidRDefault="00D43F71" w:rsidP="00D43F71">
      <w:pPr>
        <w:pStyle w:val="NoSpacing"/>
        <w:ind w:firstLine="720"/>
        <w:jc w:val="both"/>
        <w:rPr>
          <w:rFonts w:ascii="Arial" w:hAnsi="Arial" w:cs="Arial"/>
        </w:rPr>
      </w:pPr>
      <w:r w:rsidRPr="00F5047B">
        <w:rPr>
          <w:rFonts w:ascii="Arial" w:hAnsi="Arial" w:cs="Arial"/>
        </w:rPr>
        <w:t>To recapitulate, the study included fifty (50) items: fifteen (15) in the first part, fifteen (15) in the second part, and twenty (20) in the third part. The panel of experts validated the questionnaire of this study and has a validity rating of 4.94</w:t>
      </w:r>
      <w:r w:rsidR="00DF76C8">
        <w:rPr>
          <w:rFonts w:ascii="Arial" w:hAnsi="Arial" w:cs="Arial"/>
        </w:rPr>
        <w:t xml:space="preserve"> out of 5.00, scoring for instrument validation,</w:t>
      </w:r>
      <w:r w:rsidRPr="00F5047B">
        <w:rPr>
          <w:rFonts w:ascii="Arial" w:hAnsi="Arial" w:cs="Arial"/>
        </w:rPr>
        <w:t xml:space="preserve"> which is described as very good. This result implies that the research questionnaire was of high quality and meets the necessary standards for effective data collection. Further, this questionnaire was pilot-tested and obtained a Cronbach's Alpha of .901, which consists of peer relationship (0.869), relational behavior (0.839), and involvement in campus organizations </w:t>
      </w:r>
      <w:r w:rsidRPr="00F5047B">
        <w:rPr>
          <w:rFonts w:ascii="Arial" w:hAnsi="Arial" w:cs="Arial"/>
        </w:rPr>
        <w:lastRenderedPageBreak/>
        <w:t>(0.869), which means it was reliable. The result indicates that the items in the questionnaire have a strong interrelation and are measuring the same construct, making it a reliable instrument for data collection.</w:t>
      </w:r>
    </w:p>
    <w:p w14:paraId="5F2AD76C" w14:textId="77777777" w:rsidR="00D43F71" w:rsidRPr="00F5047B" w:rsidRDefault="00D43F71" w:rsidP="00D43F71">
      <w:pPr>
        <w:pStyle w:val="NoSpacing"/>
        <w:jc w:val="both"/>
        <w:rPr>
          <w:rFonts w:ascii="Arial" w:hAnsi="Arial" w:cs="Arial"/>
        </w:rPr>
      </w:pPr>
    </w:p>
    <w:p w14:paraId="09973430" w14:textId="77777777" w:rsidR="00D43F71" w:rsidRPr="00F5047B" w:rsidRDefault="00D43F71" w:rsidP="00D43F71">
      <w:pPr>
        <w:rPr>
          <w:rFonts w:ascii="Arial" w:hAnsi="Arial" w:cs="Arial"/>
          <w:b/>
          <w:bCs/>
          <w:sz w:val="22"/>
          <w:szCs w:val="22"/>
        </w:rPr>
      </w:pPr>
    </w:p>
    <w:p w14:paraId="62927F7A" w14:textId="77777777" w:rsidR="00D43F71" w:rsidRPr="00F5047B" w:rsidRDefault="00D43F71" w:rsidP="00D43F71">
      <w:pPr>
        <w:ind w:firstLine="720"/>
        <w:jc w:val="center"/>
        <w:rPr>
          <w:rFonts w:ascii="Arial" w:hAnsi="Arial" w:cs="Arial"/>
          <w:b/>
          <w:bCs/>
          <w:iCs/>
          <w:sz w:val="22"/>
          <w:szCs w:val="22"/>
        </w:rPr>
      </w:pPr>
    </w:p>
    <w:p w14:paraId="29315F50" w14:textId="77777777" w:rsidR="00D43F71" w:rsidRPr="00F5047B" w:rsidRDefault="00D43F71" w:rsidP="00D43F71">
      <w:pPr>
        <w:rPr>
          <w:rFonts w:ascii="Arial" w:hAnsi="Arial" w:cs="Arial"/>
          <w:b/>
          <w:bCs/>
          <w:iCs/>
          <w:sz w:val="22"/>
          <w:szCs w:val="22"/>
        </w:rPr>
      </w:pPr>
      <w:r w:rsidRPr="00F5047B">
        <w:rPr>
          <w:rFonts w:ascii="Arial" w:hAnsi="Arial" w:cs="Arial"/>
          <w:b/>
          <w:bCs/>
          <w:iCs/>
          <w:sz w:val="22"/>
          <w:szCs w:val="22"/>
        </w:rPr>
        <w:t>Data Gathering Procedure</w:t>
      </w:r>
    </w:p>
    <w:p w14:paraId="66223A6E" w14:textId="77777777" w:rsidR="00D43F71" w:rsidRPr="00F5047B" w:rsidRDefault="00D43F71" w:rsidP="00D43F71">
      <w:pPr>
        <w:rPr>
          <w:rFonts w:ascii="Arial" w:hAnsi="Arial" w:cs="Arial"/>
          <w:b/>
          <w:bCs/>
          <w:iCs/>
          <w:sz w:val="22"/>
          <w:szCs w:val="22"/>
        </w:rPr>
      </w:pPr>
    </w:p>
    <w:p w14:paraId="4A287AE8" w14:textId="77777777"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The researcher underwent the following steps and procedures in gathering data for this study. </w:t>
      </w:r>
    </w:p>
    <w:p w14:paraId="4E5166EB" w14:textId="77777777" w:rsidR="0032564E" w:rsidRDefault="0032564E" w:rsidP="00D43F71">
      <w:pPr>
        <w:ind w:firstLine="720"/>
        <w:jc w:val="both"/>
        <w:rPr>
          <w:rFonts w:ascii="Arial" w:hAnsi="Arial" w:cs="Arial"/>
          <w:i/>
          <w:sz w:val="22"/>
          <w:szCs w:val="22"/>
        </w:rPr>
      </w:pPr>
    </w:p>
    <w:p w14:paraId="0DFFF42B" w14:textId="42BC568E"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Asking permission to conduct the study.</w:t>
      </w:r>
      <w:r w:rsidRPr="00F5047B">
        <w:rPr>
          <w:rFonts w:ascii="Arial" w:hAnsi="Arial" w:cs="Arial"/>
          <w:sz w:val="22"/>
          <w:szCs w:val="22"/>
        </w:rPr>
        <w:t xml:space="preserve"> The researcher </w:t>
      </w:r>
      <w:r w:rsidRPr="00F5047B">
        <w:rPr>
          <w:rFonts w:ascii="Arial" w:hAnsi="Arial" w:cs="Arial"/>
          <w:sz w:val="22"/>
          <w:szCs w:val="22"/>
          <w:lang w:val="en-GB"/>
        </w:rPr>
        <w:t xml:space="preserve">secured a permit from the SMILE for the initial review and </w:t>
      </w:r>
      <w:r w:rsidRPr="00F5047B">
        <w:rPr>
          <w:rFonts w:ascii="Arial" w:hAnsi="Arial" w:cs="Arial"/>
          <w:sz w:val="22"/>
          <w:szCs w:val="22"/>
        </w:rPr>
        <w:t>ask an endorsement letter from the dean of the Graduate School of Holy Cross of Davao College</w:t>
      </w:r>
      <w:r w:rsidR="008B04A9">
        <w:rPr>
          <w:rFonts w:ascii="Arial" w:hAnsi="Arial" w:cs="Arial"/>
          <w:sz w:val="22"/>
          <w:szCs w:val="22"/>
        </w:rPr>
        <w:t>,</w:t>
      </w:r>
      <w:r w:rsidRPr="00F5047B">
        <w:rPr>
          <w:rFonts w:ascii="Arial" w:hAnsi="Arial" w:cs="Arial"/>
          <w:sz w:val="22"/>
          <w:szCs w:val="22"/>
        </w:rPr>
        <w:t xml:space="preserve"> with the consent of the thesis adviser</w:t>
      </w:r>
      <w:r w:rsidR="008B04A9">
        <w:rPr>
          <w:rFonts w:ascii="Arial" w:hAnsi="Arial" w:cs="Arial"/>
          <w:sz w:val="22"/>
          <w:szCs w:val="22"/>
        </w:rPr>
        <w:t>,</w:t>
      </w:r>
      <w:r w:rsidRPr="00F5047B">
        <w:rPr>
          <w:rFonts w:ascii="Arial" w:hAnsi="Arial" w:cs="Arial"/>
          <w:sz w:val="22"/>
          <w:szCs w:val="22"/>
        </w:rPr>
        <w:t xml:space="preserve"> to conduct the study on the relational behavior and involvement in organization among senior high school learners. The researcher also got approval from the SMILE before proceeding to the next step. With the endorsement letter and after getting approval from the SMILE, the researcher sent a request to the Division Office of Davao City through the Schools Division Superintendent (SDS) to conduct the study. Then, the researcher asked f</w:t>
      </w:r>
      <w:r w:rsidR="008B04A9">
        <w:rPr>
          <w:rFonts w:ascii="Arial" w:hAnsi="Arial" w:cs="Arial"/>
          <w:sz w:val="22"/>
          <w:szCs w:val="22"/>
        </w:rPr>
        <w:t>or</w:t>
      </w:r>
      <w:r w:rsidRPr="00F5047B">
        <w:rPr>
          <w:rFonts w:ascii="Arial" w:hAnsi="Arial" w:cs="Arial"/>
          <w:sz w:val="22"/>
          <w:szCs w:val="22"/>
        </w:rPr>
        <w:t xml:space="preserve"> the consent of the school principal in the said school. </w:t>
      </w:r>
    </w:p>
    <w:p w14:paraId="41953F29" w14:textId="77777777" w:rsidR="009C2B7D" w:rsidRDefault="009C2B7D" w:rsidP="00D43F71">
      <w:pPr>
        <w:ind w:firstLine="720"/>
        <w:jc w:val="both"/>
        <w:rPr>
          <w:rFonts w:ascii="Arial" w:hAnsi="Arial" w:cs="Arial"/>
          <w:i/>
          <w:sz w:val="22"/>
          <w:szCs w:val="22"/>
        </w:rPr>
      </w:pPr>
    </w:p>
    <w:p w14:paraId="2F46DFF4" w14:textId="4191680B"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Administration and retrieval of questionnaires</w:t>
      </w:r>
      <w:r w:rsidRPr="00F5047B">
        <w:rPr>
          <w:rFonts w:ascii="Arial" w:hAnsi="Arial" w:cs="Arial"/>
          <w:sz w:val="22"/>
          <w:szCs w:val="22"/>
        </w:rPr>
        <w:t xml:space="preserve">. After securing approval from SDS and the school principal, the researcher coordinated with senior high school teachers in the said school to send </w:t>
      </w:r>
      <w:r w:rsidRPr="00F5047B">
        <w:rPr>
          <w:rFonts w:ascii="Arial" w:hAnsi="Arial" w:cs="Arial"/>
          <w:sz w:val="22"/>
          <w:szCs w:val="22"/>
          <w:lang w:val="en-GB"/>
        </w:rPr>
        <w:t xml:space="preserve">questionnaires and </w:t>
      </w:r>
      <w:r w:rsidRPr="00F5047B">
        <w:rPr>
          <w:rFonts w:ascii="Arial" w:hAnsi="Arial" w:cs="Arial"/>
          <w:sz w:val="22"/>
          <w:szCs w:val="22"/>
        </w:rPr>
        <w:t>forms</w:t>
      </w:r>
      <w:r w:rsidRPr="00F5047B">
        <w:rPr>
          <w:rFonts w:ascii="Arial" w:hAnsi="Arial" w:cs="Arial"/>
          <w:sz w:val="22"/>
          <w:szCs w:val="22"/>
          <w:lang w:val="en-GB"/>
        </w:rPr>
        <w:t xml:space="preserve"> </w:t>
      </w:r>
      <w:r w:rsidRPr="00F5047B">
        <w:rPr>
          <w:rFonts w:ascii="Arial" w:hAnsi="Arial" w:cs="Arial"/>
          <w:sz w:val="22"/>
          <w:szCs w:val="22"/>
        </w:rPr>
        <w:t>to students</w:t>
      </w:r>
      <w:r w:rsidRPr="00F5047B">
        <w:rPr>
          <w:rFonts w:ascii="Arial" w:hAnsi="Arial" w:cs="Arial"/>
          <w:sz w:val="22"/>
          <w:szCs w:val="22"/>
          <w:lang w:val="en-GB"/>
        </w:rPr>
        <w:t xml:space="preserve"> through face</w:t>
      </w:r>
      <w:r w:rsidR="008B04A9">
        <w:rPr>
          <w:rFonts w:ascii="Arial" w:hAnsi="Arial" w:cs="Arial"/>
          <w:sz w:val="22"/>
          <w:szCs w:val="22"/>
          <w:lang w:val="en-GB"/>
        </w:rPr>
        <w:t>-to-</w:t>
      </w:r>
      <w:r w:rsidRPr="00F5047B">
        <w:rPr>
          <w:rFonts w:ascii="Arial" w:hAnsi="Arial" w:cs="Arial"/>
          <w:sz w:val="22"/>
          <w:szCs w:val="22"/>
          <w:lang w:val="en-GB"/>
        </w:rPr>
        <w:t>face</w:t>
      </w:r>
      <w:r w:rsidR="007046C4">
        <w:rPr>
          <w:rFonts w:ascii="Arial" w:hAnsi="Arial" w:cs="Arial"/>
          <w:sz w:val="22"/>
          <w:szCs w:val="22"/>
          <w:lang w:val="en-GB"/>
        </w:rPr>
        <w:t xml:space="preserve"> interaction</w:t>
      </w:r>
      <w:r w:rsidRPr="00F5047B">
        <w:rPr>
          <w:rFonts w:ascii="Arial" w:hAnsi="Arial" w:cs="Arial"/>
          <w:sz w:val="22"/>
          <w:szCs w:val="22"/>
        </w:rPr>
        <w:t xml:space="preserve">. Informed consent was given to the parents of the students, and once signed, an informed assent </w:t>
      </w:r>
      <w:r w:rsidRPr="00F5047B">
        <w:rPr>
          <w:rFonts w:ascii="Arial" w:hAnsi="Arial" w:cs="Arial"/>
          <w:sz w:val="22"/>
          <w:szCs w:val="22"/>
          <w:lang w:val="en-GB"/>
        </w:rPr>
        <w:t>was</w:t>
      </w:r>
      <w:r w:rsidRPr="00F5047B">
        <w:rPr>
          <w:rFonts w:ascii="Arial" w:hAnsi="Arial" w:cs="Arial"/>
          <w:sz w:val="22"/>
          <w:szCs w:val="22"/>
        </w:rPr>
        <w:t xml:space="preserve"> given and signed by the learners to ensure that they understand what this research is all about and that they are aware of their rights in data security</w:t>
      </w:r>
      <w:r w:rsidR="008B04A9">
        <w:rPr>
          <w:rFonts w:ascii="Arial" w:hAnsi="Arial" w:cs="Arial"/>
          <w:sz w:val="22"/>
          <w:szCs w:val="22"/>
        </w:rPr>
        <w:t>,</w:t>
      </w:r>
      <w:r w:rsidRPr="00F5047B">
        <w:rPr>
          <w:rFonts w:ascii="Arial" w:hAnsi="Arial" w:cs="Arial"/>
          <w:sz w:val="22"/>
          <w:szCs w:val="22"/>
        </w:rPr>
        <w:t xml:space="preserve"> as </w:t>
      </w:r>
      <w:r w:rsidR="008B04A9">
        <w:rPr>
          <w:rFonts w:ascii="Arial" w:hAnsi="Arial" w:cs="Arial"/>
          <w:sz w:val="22"/>
          <w:szCs w:val="22"/>
        </w:rPr>
        <w:t>well</w:t>
      </w:r>
      <w:r w:rsidRPr="00F5047B">
        <w:rPr>
          <w:rFonts w:ascii="Arial" w:hAnsi="Arial" w:cs="Arial"/>
          <w:sz w:val="22"/>
          <w:szCs w:val="22"/>
        </w:rPr>
        <w:t xml:space="preserve">. There were 150 senior high school learners who were requested to answer the question. After the respondents have honestly and completely answered the survey, the researcher closed the form so that access to it is locked and </w:t>
      </w:r>
      <w:r w:rsidR="008B04A9">
        <w:rPr>
          <w:rFonts w:ascii="Arial" w:hAnsi="Arial" w:cs="Arial"/>
          <w:sz w:val="22"/>
          <w:szCs w:val="22"/>
        </w:rPr>
        <w:t xml:space="preserve">the </w:t>
      </w:r>
      <w:r w:rsidRPr="00F5047B">
        <w:rPr>
          <w:rFonts w:ascii="Arial" w:hAnsi="Arial" w:cs="Arial"/>
          <w:sz w:val="22"/>
          <w:szCs w:val="22"/>
        </w:rPr>
        <w:t xml:space="preserve">data is protected. </w:t>
      </w:r>
    </w:p>
    <w:p w14:paraId="4CF1DDA0" w14:textId="77777777" w:rsidR="009C2B7D" w:rsidRDefault="009C2B7D" w:rsidP="00D43F71">
      <w:pPr>
        <w:ind w:firstLine="720"/>
        <w:jc w:val="both"/>
        <w:rPr>
          <w:rFonts w:ascii="Arial" w:hAnsi="Arial" w:cs="Arial"/>
          <w:i/>
          <w:sz w:val="22"/>
          <w:szCs w:val="22"/>
        </w:rPr>
      </w:pPr>
    </w:p>
    <w:p w14:paraId="4D0A4E4F" w14:textId="17078328"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Tabulation and organization of data</w:t>
      </w:r>
      <w:r w:rsidRPr="00F5047B">
        <w:rPr>
          <w:rFonts w:ascii="Arial" w:hAnsi="Arial" w:cs="Arial"/>
          <w:sz w:val="22"/>
          <w:szCs w:val="22"/>
        </w:rPr>
        <w:t xml:space="preserve">. After successful administration of the survey, the data were collated and tabulated. </w:t>
      </w:r>
      <w:r w:rsidR="008B04A9">
        <w:rPr>
          <w:rFonts w:ascii="Arial" w:hAnsi="Arial" w:cs="Arial"/>
          <w:sz w:val="22"/>
          <w:szCs w:val="22"/>
        </w:rPr>
        <w:t>A</w:t>
      </w:r>
      <w:r w:rsidRPr="00F5047B">
        <w:rPr>
          <w:rFonts w:ascii="Arial" w:hAnsi="Arial" w:cs="Arial"/>
          <w:sz w:val="22"/>
          <w:szCs w:val="22"/>
        </w:rPr>
        <w:t>n appropriate statistical tool was employed to get the necessary data for interpretation and further analysis.</w:t>
      </w:r>
    </w:p>
    <w:p w14:paraId="1F6B0F28" w14:textId="77777777" w:rsidR="00D43F71" w:rsidRPr="00F5047B" w:rsidRDefault="00D43F71" w:rsidP="00D43F71">
      <w:pPr>
        <w:ind w:firstLine="720"/>
        <w:jc w:val="center"/>
        <w:rPr>
          <w:rFonts w:ascii="Arial" w:hAnsi="Arial" w:cs="Arial"/>
          <w:i/>
          <w:sz w:val="22"/>
          <w:szCs w:val="22"/>
        </w:rPr>
      </w:pPr>
    </w:p>
    <w:p w14:paraId="69313EEE" w14:textId="77777777" w:rsidR="00D43F71" w:rsidRPr="00F5047B" w:rsidRDefault="00D43F71" w:rsidP="00D43F71">
      <w:pPr>
        <w:rPr>
          <w:rFonts w:ascii="Arial" w:hAnsi="Arial" w:cs="Arial"/>
          <w:b/>
          <w:bCs/>
          <w:i/>
          <w:sz w:val="22"/>
          <w:szCs w:val="22"/>
        </w:rPr>
      </w:pPr>
      <w:r w:rsidRPr="00F5047B">
        <w:rPr>
          <w:rFonts w:ascii="Arial" w:hAnsi="Arial" w:cs="Arial"/>
          <w:b/>
          <w:bCs/>
          <w:i/>
          <w:sz w:val="22"/>
          <w:szCs w:val="22"/>
        </w:rPr>
        <w:t>Data Analysis</w:t>
      </w:r>
    </w:p>
    <w:p w14:paraId="214822A7" w14:textId="77777777" w:rsidR="00D43F71" w:rsidRPr="00F5047B" w:rsidRDefault="00D43F71" w:rsidP="00D43F71">
      <w:pPr>
        <w:rPr>
          <w:rFonts w:ascii="Arial" w:hAnsi="Arial" w:cs="Arial"/>
          <w:b/>
          <w:bCs/>
          <w:i/>
          <w:sz w:val="22"/>
          <w:szCs w:val="22"/>
        </w:rPr>
      </w:pPr>
    </w:p>
    <w:p w14:paraId="6766339D" w14:textId="28C3B1E2" w:rsidR="00D43F71" w:rsidRPr="00F5047B" w:rsidRDefault="00D43F71" w:rsidP="00D43F71">
      <w:pPr>
        <w:ind w:firstLine="720"/>
        <w:jc w:val="both"/>
        <w:rPr>
          <w:rFonts w:ascii="Arial" w:hAnsi="Arial" w:cs="Arial"/>
          <w:sz w:val="22"/>
          <w:szCs w:val="22"/>
        </w:rPr>
      </w:pPr>
      <w:r w:rsidRPr="00F5047B">
        <w:rPr>
          <w:rFonts w:ascii="Arial" w:hAnsi="Arial" w:cs="Arial"/>
          <w:sz w:val="22"/>
          <w:szCs w:val="22"/>
        </w:rPr>
        <w:t xml:space="preserve">In analyzing the results of the study, the researcher used the following statistical tool. </w:t>
      </w:r>
    </w:p>
    <w:p w14:paraId="03DE01B6" w14:textId="77777777" w:rsidR="001163A2" w:rsidRDefault="001163A2" w:rsidP="00D43F71">
      <w:pPr>
        <w:ind w:firstLine="720"/>
        <w:jc w:val="both"/>
        <w:rPr>
          <w:rFonts w:ascii="Arial" w:hAnsi="Arial" w:cs="Arial"/>
          <w:i/>
          <w:sz w:val="22"/>
          <w:szCs w:val="22"/>
        </w:rPr>
      </w:pPr>
    </w:p>
    <w:p w14:paraId="56D6EACC" w14:textId="587E6463" w:rsidR="00D43F71" w:rsidRPr="00F5047B" w:rsidRDefault="00D43F71" w:rsidP="00D43F71">
      <w:pPr>
        <w:ind w:firstLine="720"/>
        <w:jc w:val="both"/>
        <w:rPr>
          <w:rFonts w:ascii="Arial" w:hAnsi="Arial" w:cs="Arial"/>
          <w:sz w:val="22"/>
          <w:szCs w:val="22"/>
        </w:rPr>
      </w:pPr>
      <w:r w:rsidRPr="00F5047B">
        <w:rPr>
          <w:rFonts w:ascii="Arial" w:hAnsi="Arial" w:cs="Arial"/>
          <w:i/>
          <w:sz w:val="22"/>
          <w:szCs w:val="22"/>
        </w:rPr>
        <w:t>Mean</w:t>
      </w:r>
      <w:r w:rsidRPr="00F5047B">
        <w:rPr>
          <w:rFonts w:ascii="Arial" w:hAnsi="Arial" w:cs="Arial"/>
          <w:sz w:val="22"/>
          <w:szCs w:val="22"/>
        </w:rPr>
        <w:t>. This was utilized to determine the levels of relational behavior, involvement in campus organizations, and peer relationships among senior high school learners. This answered the first and second statements of the problem raised in the first chapter of this study.</w:t>
      </w:r>
    </w:p>
    <w:p w14:paraId="08697F9A" w14:textId="77777777" w:rsidR="001163A2" w:rsidRDefault="001163A2" w:rsidP="00D43F71">
      <w:pPr>
        <w:pStyle w:val="NoSpacing"/>
        <w:ind w:firstLine="720"/>
        <w:jc w:val="both"/>
        <w:rPr>
          <w:rFonts w:ascii="Arial" w:hAnsi="Arial" w:cs="Arial"/>
          <w:i/>
          <w:iCs/>
        </w:rPr>
      </w:pPr>
    </w:p>
    <w:p w14:paraId="0DFA6902" w14:textId="495CCE77" w:rsidR="00D43F71" w:rsidRPr="00F5047B" w:rsidRDefault="00D43F71" w:rsidP="00D43F71">
      <w:pPr>
        <w:pStyle w:val="NoSpacing"/>
        <w:ind w:firstLine="720"/>
        <w:jc w:val="both"/>
        <w:rPr>
          <w:rFonts w:ascii="Arial" w:hAnsi="Arial" w:cs="Arial"/>
          <w:i/>
          <w:iCs/>
        </w:rPr>
      </w:pPr>
      <w:r w:rsidRPr="00F5047B">
        <w:rPr>
          <w:rFonts w:ascii="Arial" w:hAnsi="Arial" w:cs="Arial"/>
          <w:i/>
          <w:iCs/>
        </w:rPr>
        <w:lastRenderedPageBreak/>
        <w:t xml:space="preserve">Standard Deviation. </w:t>
      </w:r>
      <w:r w:rsidRPr="00F5047B">
        <w:rPr>
          <w:rFonts w:ascii="Arial" w:hAnsi="Arial" w:cs="Arial"/>
        </w:rPr>
        <w:t>The standard deviation was used to determine how spread out the data were from the mean.</w:t>
      </w:r>
    </w:p>
    <w:p w14:paraId="739A6969" w14:textId="77777777" w:rsidR="00D43F71" w:rsidRPr="00F5047B" w:rsidRDefault="00D43F71" w:rsidP="00D43F71">
      <w:pPr>
        <w:pStyle w:val="NoSpacing"/>
        <w:ind w:firstLine="720"/>
        <w:jc w:val="both"/>
        <w:rPr>
          <w:rFonts w:ascii="Arial" w:hAnsi="Arial" w:cs="Arial"/>
          <w:i/>
        </w:rPr>
      </w:pPr>
    </w:p>
    <w:p w14:paraId="5A9B1D7C" w14:textId="37178D70" w:rsidR="00D43F71" w:rsidRPr="00F5047B" w:rsidRDefault="00D43F71" w:rsidP="00D43F71">
      <w:pPr>
        <w:pStyle w:val="NoSpacing"/>
        <w:ind w:firstLine="720"/>
        <w:jc w:val="both"/>
        <w:rPr>
          <w:rFonts w:ascii="Arial" w:hAnsi="Arial" w:cs="Arial"/>
        </w:rPr>
      </w:pPr>
      <w:r w:rsidRPr="00F5047B">
        <w:rPr>
          <w:rFonts w:ascii="Arial" w:hAnsi="Arial" w:cs="Arial"/>
          <w:i/>
        </w:rPr>
        <w:t>Pearson Product-Moment Correlation Coefficient</w:t>
      </w:r>
      <w:r w:rsidRPr="00F5047B">
        <w:rPr>
          <w:rFonts w:ascii="Arial" w:hAnsi="Arial" w:cs="Arial"/>
        </w:rPr>
        <w:t>. This was used to determine if there is a significant correlation between an organization</w:t>
      </w:r>
      <w:r w:rsidR="008B04A9">
        <w:rPr>
          <w:rFonts w:ascii="Arial" w:hAnsi="Arial" w:cs="Arial"/>
        </w:rPr>
        <w:t>'s</w:t>
      </w:r>
      <w:r w:rsidRPr="00F5047B">
        <w:rPr>
          <w:rFonts w:ascii="Arial" w:hAnsi="Arial" w:cs="Arial"/>
        </w:rPr>
        <w:t xml:space="preserve"> campus involvement and the relational behavior of senior high school students. This answered the third statement of the problem raised in the first chapter of this study. The coefficient ranges from -1 to +1, where values closer to +1 indicate a strong positive correlation, values near -1 suggest a strong negative correlation, and values around 0 imply no linear relationship.</w:t>
      </w:r>
    </w:p>
    <w:p w14:paraId="7AC0E17F" w14:textId="77777777" w:rsidR="00D43F71" w:rsidRPr="00F5047B" w:rsidRDefault="00D43F71" w:rsidP="00D43F71">
      <w:pPr>
        <w:ind w:firstLine="720"/>
        <w:jc w:val="both"/>
        <w:rPr>
          <w:rFonts w:ascii="Arial" w:hAnsi="Arial" w:cs="Arial"/>
          <w:i/>
          <w:iCs/>
          <w:sz w:val="22"/>
          <w:szCs w:val="22"/>
        </w:rPr>
      </w:pPr>
    </w:p>
    <w:p w14:paraId="0BC6FAE3" w14:textId="4D52C0F2" w:rsidR="00D43F71" w:rsidRPr="00F5047B" w:rsidRDefault="00D43F71" w:rsidP="00D43F71">
      <w:pPr>
        <w:ind w:firstLine="720"/>
        <w:jc w:val="both"/>
        <w:rPr>
          <w:rFonts w:ascii="Arial" w:hAnsi="Arial" w:cs="Arial"/>
          <w:sz w:val="22"/>
          <w:szCs w:val="22"/>
        </w:rPr>
      </w:pPr>
      <w:r w:rsidRPr="00F5047B">
        <w:rPr>
          <w:rFonts w:ascii="Arial" w:hAnsi="Arial" w:cs="Arial"/>
          <w:i/>
          <w:iCs/>
          <w:sz w:val="22"/>
          <w:szCs w:val="22"/>
        </w:rPr>
        <w:t>Multiple Linear Regression</w:t>
      </w:r>
      <w:r w:rsidRPr="00F5047B">
        <w:rPr>
          <w:rFonts w:ascii="Arial" w:hAnsi="Arial" w:cs="Arial"/>
          <w:sz w:val="22"/>
          <w:szCs w:val="22"/>
        </w:rPr>
        <w:t>. This statistical tool was used to determine the significant influence of the level of peer relationship and relational behavior on the involvement in campus organizations among senior high school learners.</w:t>
      </w:r>
    </w:p>
    <w:p w14:paraId="6755E536" w14:textId="77777777" w:rsidR="0032564E" w:rsidRDefault="0032564E" w:rsidP="0032564E">
      <w:pPr>
        <w:jc w:val="both"/>
        <w:rPr>
          <w:rFonts w:ascii="Arial" w:eastAsia="Arial" w:hAnsi="Arial" w:cs="Arial"/>
          <w:bCs/>
          <w:i/>
          <w:iCs/>
          <w:sz w:val="22"/>
          <w:szCs w:val="22"/>
          <w:lang w:eastAsia="en-PH"/>
        </w:rPr>
      </w:pPr>
    </w:p>
    <w:p w14:paraId="0E3BEF6E" w14:textId="26338FCE" w:rsidR="0032564E" w:rsidRDefault="00D43F71" w:rsidP="0032564E">
      <w:pPr>
        <w:ind w:firstLine="720"/>
        <w:jc w:val="both"/>
        <w:rPr>
          <w:rFonts w:ascii="Arial" w:eastAsia="Arial" w:hAnsi="Arial" w:cs="Arial"/>
          <w:sz w:val="22"/>
          <w:szCs w:val="22"/>
          <w:lang w:eastAsia="en-PH"/>
        </w:rPr>
      </w:pPr>
      <w:r w:rsidRPr="00F5047B">
        <w:rPr>
          <w:rFonts w:ascii="Arial" w:eastAsia="Arial" w:hAnsi="Arial" w:cs="Arial"/>
          <w:bCs/>
          <w:i/>
          <w:iCs/>
          <w:sz w:val="22"/>
          <w:szCs w:val="22"/>
          <w:lang w:eastAsia="en-PH"/>
        </w:rPr>
        <w:t>On measuring the strength of the correlation.</w:t>
      </w:r>
      <w:r w:rsidRPr="00F5047B">
        <w:rPr>
          <w:rFonts w:ascii="Arial" w:eastAsia="Arial" w:hAnsi="Arial" w:cs="Arial"/>
          <w:sz w:val="22"/>
          <w:szCs w:val="22"/>
          <w:lang w:eastAsia="en-PH"/>
        </w:rPr>
        <w:t xml:space="preserve"> In measuring the correlation, this study utilized the standard scheme in determining the strength and the significance of the correlation. For the </w:t>
      </w:r>
      <w:proofErr w:type="spellStart"/>
      <w:r w:rsidRPr="00F5047B">
        <w:rPr>
          <w:rFonts w:ascii="Arial" w:eastAsia="Arial" w:hAnsi="Arial" w:cs="Arial"/>
          <w:sz w:val="22"/>
          <w:szCs w:val="22"/>
          <w:lang w:eastAsia="en-PH"/>
        </w:rPr>
        <w:t>r-value</w:t>
      </w:r>
      <w:proofErr w:type="spellEnd"/>
      <w:r w:rsidRPr="00F5047B">
        <w:rPr>
          <w:rFonts w:ascii="Arial" w:eastAsia="Arial" w:hAnsi="Arial" w:cs="Arial"/>
          <w:sz w:val="22"/>
          <w:szCs w:val="22"/>
          <w:lang w:eastAsia="en-PH"/>
        </w:rPr>
        <w:t xml:space="preserve">, the following scheme was used: </w:t>
      </w:r>
    </w:p>
    <w:p w14:paraId="32ECF0D0" w14:textId="77777777" w:rsidR="00DC4497" w:rsidRDefault="00DC4497" w:rsidP="0032564E">
      <w:pPr>
        <w:ind w:firstLine="720"/>
        <w:jc w:val="both"/>
        <w:rPr>
          <w:rFonts w:ascii="Arial" w:eastAsia="Arial" w:hAnsi="Arial" w:cs="Arial"/>
          <w:sz w:val="22"/>
          <w:szCs w:val="22"/>
          <w:lang w:eastAsia="en-PH"/>
        </w:rPr>
      </w:pPr>
    </w:p>
    <w:p w14:paraId="62EC1B8E" w14:textId="605EE10F" w:rsidR="0032564E" w:rsidRPr="00F5047B" w:rsidRDefault="00DC4497" w:rsidP="0032564E">
      <w:pPr>
        <w:ind w:firstLine="720"/>
        <w:jc w:val="both"/>
        <w:rPr>
          <w:rFonts w:ascii="Arial" w:eastAsia="Arial" w:hAnsi="Arial" w:cs="Arial"/>
          <w:sz w:val="22"/>
          <w:szCs w:val="22"/>
          <w:lang w:eastAsia="en-PH"/>
        </w:rPr>
      </w:pPr>
      <w:r>
        <w:rPr>
          <w:rFonts w:ascii="Arial" w:eastAsia="Arial" w:hAnsi="Arial" w:cs="Arial"/>
          <w:sz w:val="22"/>
          <w:szCs w:val="22"/>
          <w:lang w:eastAsia="en-PH"/>
        </w:rPr>
        <w:t xml:space="preserve">Chart 4: Computed </w:t>
      </w:r>
      <w:proofErr w:type="spellStart"/>
      <w:r>
        <w:rPr>
          <w:rFonts w:ascii="Arial" w:eastAsia="Arial" w:hAnsi="Arial" w:cs="Arial"/>
          <w:sz w:val="22"/>
          <w:szCs w:val="22"/>
          <w:lang w:eastAsia="en-PH"/>
        </w:rPr>
        <w:t>r-values</w:t>
      </w:r>
      <w:proofErr w:type="spellEnd"/>
      <w:r>
        <w:rPr>
          <w:rFonts w:ascii="Arial" w:eastAsia="Arial" w:hAnsi="Arial" w:cs="Arial"/>
          <w:sz w:val="22"/>
          <w:szCs w:val="22"/>
          <w:lang w:eastAsia="en-PH"/>
        </w:rPr>
        <w:t xml:space="preserve"> and their corresponding descriptive interpretations of correlation strength</w:t>
      </w:r>
    </w:p>
    <w:tbl>
      <w:tblPr>
        <w:tblW w:w="5000" w:type="pct"/>
        <w:tblLook w:val="04A0" w:firstRow="1" w:lastRow="0" w:firstColumn="1" w:lastColumn="0" w:noHBand="0" w:noVBand="1"/>
      </w:tblPr>
      <w:tblGrid>
        <w:gridCol w:w="4225"/>
        <w:gridCol w:w="4199"/>
      </w:tblGrid>
      <w:tr w:rsidR="00D43F71" w:rsidRPr="00F5047B" w14:paraId="0A858AA8" w14:textId="77777777" w:rsidTr="00AA09CE">
        <w:trPr>
          <w:trHeight w:val="312"/>
        </w:trPr>
        <w:tc>
          <w:tcPr>
            <w:tcW w:w="2508" w:type="pct"/>
            <w:tcBorders>
              <w:top w:val="nil"/>
              <w:left w:val="nil"/>
              <w:bottom w:val="nil"/>
              <w:right w:val="nil"/>
            </w:tcBorders>
            <w:noWrap/>
            <w:vAlign w:val="center"/>
            <w:hideMark/>
          </w:tcPr>
          <w:p w14:paraId="166D50BC" w14:textId="77777777" w:rsidR="00D43F71" w:rsidRPr="00F5047B" w:rsidRDefault="00D43F71" w:rsidP="00D43F71">
            <w:pPr>
              <w:jc w:val="center"/>
              <w:rPr>
                <w:rFonts w:ascii="Arial" w:hAnsi="Arial" w:cs="Arial"/>
                <w:b/>
                <w:bCs/>
                <w:color w:val="000000"/>
                <w:sz w:val="22"/>
                <w:szCs w:val="22"/>
                <w:lang w:eastAsia="en-PH"/>
              </w:rPr>
            </w:pPr>
            <w:r w:rsidRPr="00F5047B">
              <w:rPr>
                <w:rFonts w:ascii="Arial" w:hAnsi="Arial" w:cs="Arial"/>
                <w:b/>
                <w:bCs/>
                <w:color w:val="000000"/>
                <w:sz w:val="22"/>
                <w:szCs w:val="22"/>
                <w:lang w:eastAsia="en-PH"/>
              </w:rPr>
              <w:t>Computed r</w:t>
            </w:r>
          </w:p>
        </w:tc>
        <w:tc>
          <w:tcPr>
            <w:tcW w:w="2492" w:type="pct"/>
            <w:tcBorders>
              <w:top w:val="nil"/>
              <w:left w:val="nil"/>
              <w:bottom w:val="nil"/>
              <w:right w:val="nil"/>
            </w:tcBorders>
            <w:noWrap/>
            <w:vAlign w:val="center"/>
            <w:hideMark/>
          </w:tcPr>
          <w:p w14:paraId="7ABEF337" w14:textId="77777777" w:rsidR="00D43F71" w:rsidRPr="00F5047B" w:rsidRDefault="00D43F71" w:rsidP="00D43F71">
            <w:pPr>
              <w:jc w:val="center"/>
              <w:rPr>
                <w:rFonts w:ascii="Arial" w:hAnsi="Arial" w:cs="Arial"/>
                <w:b/>
                <w:bCs/>
                <w:color w:val="000000"/>
                <w:sz w:val="22"/>
                <w:szCs w:val="22"/>
                <w:lang w:eastAsia="en-PH"/>
              </w:rPr>
            </w:pPr>
            <w:r w:rsidRPr="00F5047B">
              <w:rPr>
                <w:rFonts w:ascii="Arial" w:hAnsi="Arial" w:cs="Arial"/>
                <w:b/>
                <w:bCs/>
                <w:color w:val="000000"/>
                <w:sz w:val="22"/>
                <w:szCs w:val="22"/>
                <w:lang w:eastAsia="en-PH"/>
              </w:rPr>
              <w:t>Descriptive Interpretation</w:t>
            </w:r>
          </w:p>
        </w:tc>
      </w:tr>
      <w:tr w:rsidR="00D43F71" w:rsidRPr="00F5047B" w14:paraId="45556C52" w14:textId="77777777" w:rsidTr="00AA09CE">
        <w:trPr>
          <w:trHeight w:val="300"/>
        </w:trPr>
        <w:tc>
          <w:tcPr>
            <w:tcW w:w="2508" w:type="pct"/>
            <w:tcBorders>
              <w:top w:val="nil"/>
              <w:left w:val="nil"/>
              <w:bottom w:val="nil"/>
              <w:right w:val="nil"/>
            </w:tcBorders>
            <w:noWrap/>
            <w:vAlign w:val="center"/>
            <w:hideMark/>
          </w:tcPr>
          <w:p w14:paraId="4025044E"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+/- 1.00</w:t>
            </w:r>
          </w:p>
        </w:tc>
        <w:tc>
          <w:tcPr>
            <w:tcW w:w="2492" w:type="pct"/>
            <w:tcBorders>
              <w:top w:val="nil"/>
              <w:left w:val="nil"/>
              <w:bottom w:val="nil"/>
              <w:right w:val="nil"/>
            </w:tcBorders>
            <w:noWrap/>
            <w:vAlign w:val="center"/>
            <w:hideMark/>
          </w:tcPr>
          <w:p w14:paraId="672303CB"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Perfect correlation</w:t>
            </w:r>
          </w:p>
        </w:tc>
      </w:tr>
      <w:tr w:rsidR="00D43F71" w:rsidRPr="00F5047B" w14:paraId="6D69052F" w14:textId="77777777" w:rsidTr="00AA09CE">
        <w:trPr>
          <w:trHeight w:val="300"/>
        </w:trPr>
        <w:tc>
          <w:tcPr>
            <w:tcW w:w="2508" w:type="pct"/>
            <w:tcBorders>
              <w:top w:val="nil"/>
              <w:left w:val="nil"/>
              <w:bottom w:val="nil"/>
              <w:right w:val="nil"/>
            </w:tcBorders>
            <w:noWrap/>
            <w:vAlign w:val="center"/>
            <w:hideMark/>
          </w:tcPr>
          <w:p w14:paraId="79295D01"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+/- 0.75 - +/- 0.99</w:t>
            </w:r>
          </w:p>
        </w:tc>
        <w:tc>
          <w:tcPr>
            <w:tcW w:w="2492" w:type="pct"/>
            <w:tcBorders>
              <w:top w:val="nil"/>
              <w:left w:val="nil"/>
              <w:bottom w:val="nil"/>
              <w:right w:val="nil"/>
            </w:tcBorders>
            <w:noWrap/>
            <w:vAlign w:val="center"/>
            <w:hideMark/>
          </w:tcPr>
          <w:p w14:paraId="42E1D9B0"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High correlation</w:t>
            </w:r>
          </w:p>
        </w:tc>
      </w:tr>
      <w:tr w:rsidR="00D43F71" w:rsidRPr="00F5047B" w14:paraId="68A2E39B" w14:textId="77777777" w:rsidTr="00AA09CE">
        <w:trPr>
          <w:trHeight w:val="300"/>
        </w:trPr>
        <w:tc>
          <w:tcPr>
            <w:tcW w:w="2508" w:type="pct"/>
            <w:tcBorders>
              <w:top w:val="nil"/>
              <w:left w:val="nil"/>
              <w:bottom w:val="nil"/>
              <w:right w:val="nil"/>
            </w:tcBorders>
            <w:noWrap/>
            <w:vAlign w:val="center"/>
            <w:hideMark/>
          </w:tcPr>
          <w:p w14:paraId="70F8CA84"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+/- 0.51 - +/- 0.74</w:t>
            </w:r>
          </w:p>
        </w:tc>
        <w:tc>
          <w:tcPr>
            <w:tcW w:w="2492" w:type="pct"/>
            <w:tcBorders>
              <w:top w:val="nil"/>
              <w:left w:val="nil"/>
              <w:bottom w:val="nil"/>
              <w:right w:val="nil"/>
            </w:tcBorders>
            <w:noWrap/>
            <w:vAlign w:val="center"/>
            <w:hideMark/>
          </w:tcPr>
          <w:p w14:paraId="137E201E"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Moderately high correlation</w:t>
            </w:r>
          </w:p>
        </w:tc>
      </w:tr>
      <w:tr w:rsidR="00D43F71" w:rsidRPr="00F5047B" w14:paraId="7166661C" w14:textId="77777777" w:rsidTr="00AA09CE">
        <w:trPr>
          <w:trHeight w:val="300"/>
        </w:trPr>
        <w:tc>
          <w:tcPr>
            <w:tcW w:w="2508" w:type="pct"/>
            <w:tcBorders>
              <w:top w:val="nil"/>
              <w:left w:val="nil"/>
              <w:bottom w:val="nil"/>
              <w:right w:val="nil"/>
            </w:tcBorders>
            <w:noWrap/>
            <w:vAlign w:val="center"/>
            <w:hideMark/>
          </w:tcPr>
          <w:p w14:paraId="4C02A0CD"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+/- 0.31 - +/- 0.50</w:t>
            </w:r>
          </w:p>
        </w:tc>
        <w:tc>
          <w:tcPr>
            <w:tcW w:w="2492" w:type="pct"/>
            <w:tcBorders>
              <w:top w:val="nil"/>
              <w:left w:val="nil"/>
              <w:bottom w:val="nil"/>
              <w:right w:val="nil"/>
            </w:tcBorders>
            <w:noWrap/>
            <w:vAlign w:val="center"/>
            <w:hideMark/>
          </w:tcPr>
          <w:p w14:paraId="1BDFBD1B"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Moderately low correlation</w:t>
            </w:r>
          </w:p>
        </w:tc>
      </w:tr>
      <w:tr w:rsidR="00D43F71" w:rsidRPr="00F5047B" w14:paraId="0F2F1705" w14:textId="77777777" w:rsidTr="00AA09CE">
        <w:trPr>
          <w:trHeight w:val="300"/>
        </w:trPr>
        <w:tc>
          <w:tcPr>
            <w:tcW w:w="2508" w:type="pct"/>
            <w:tcBorders>
              <w:top w:val="nil"/>
              <w:left w:val="nil"/>
              <w:bottom w:val="nil"/>
              <w:right w:val="nil"/>
            </w:tcBorders>
            <w:noWrap/>
            <w:vAlign w:val="center"/>
            <w:hideMark/>
          </w:tcPr>
          <w:p w14:paraId="00682DF2"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Between +/- 0.01 - +/- 0.30</w:t>
            </w:r>
          </w:p>
        </w:tc>
        <w:tc>
          <w:tcPr>
            <w:tcW w:w="2492" w:type="pct"/>
            <w:tcBorders>
              <w:top w:val="nil"/>
              <w:left w:val="nil"/>
              <w:bottom w:val="nil"/>
              <w:right w:val="nil"/>
            </w:tcBorders>
            <w:noWrap/>
            <w:vAlign w:val="center"/>
            <w:hideMark/>
          </w:tcPr>
          <w:p w14:paraId="37B75470"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Low correlation</w:t>
            </w:r>
          </w:p>
        </w:tc>
      </w:tr>
      <w:tr w:rsidR="00D43F71" w:rsidRPr="00F5047B" w14:paraId="17920546" w14:textId="77777777" w:rsidTr="00AA09CE">
        <w:trPr>
          <w:trHeight w:val="300"/>
        </w:trPr>
        <w:tc>
          <w:tcPr>
            <w:tcW w:w="2508" w:type="pct"/>
            <w:tcBorders>
              <w:top w:val="nil"/>
              <w:left w:val="nil"/>
              <w:bottom w:val="nil"/>
              <w:right w:val="nil"/>
            </w:tcBorders>
            <w:noWrap/>
            <w:vAlign w:val="center"/>
            <w:hideMark/>
          </w:tcPr>
          <w:p w14:paraId="1C92E3E0" w14:textId="77777777" w:rsidR="00D43F71" w:rsidRPr="00F5047B" w:rsidRDefault="00D43F71" w:rsidP="00D43F71">
            <w:pPr>
              <w:jc w:val="center"/>
              <w:rPr>
                <w:rFonts w:ascii="Arial" w:hAnsi="Arial" w:cs="Arial"/>
                <w:color w:val="000000"/>
                <w:sz w:val="22"/>
                <w:szCs w:val="22"/>
                <w:lang w:eastAsia="en-PH"/>
              </w:rPr>
            </w:pPr>
            <w:r w:rsidRPr="00F5047B">
              <w:rPr>
                <w:rFonts w:ascii="Arial" w:hAnsi="Arial" w:cs="Arial"/>
                <w:color w:val="000000"/>
                <w:sz w:val="22"/>
                <w:szCs w:val="22"/>
                <w:lang w:eastAsia="en-PH"/>
              </w:rPr>
              <w:t>0.00</w:t>
            </w:r>
          </w:p>
        </w:tc>
        <w:tc>
          <w:tcPr>
            <w:tcW w:w="2492" w:type="pct"/>
            <w:tcBorders>
              <w:top w:val="nil"/>
              <w:left w:val="nil"/>
              <w:bottom w:val="nil"/>
              <w:right w:val="nil"/>
            </w:tcBorders>
            <w:noWrap/>
            <w:vAlign w:val="center"/>
            <w:hideMark/>
          </w:tcPr>
          <w:p w14:paraId="4A3CBFAC" w14:textId="77777777" w:rsidR="00D43F71" w:rsidRPr="00F5047B" w:rsidRDefault="00D43F71" w:rsidP="00D43F71">
            <w:pPr>
              <w:jc w:val="center"/>
              <w:rPr>
                <w:rFonts w:ascii="Arial" w:hAnsi="Arial" w:cs="Arial"/>
                <w:i/>
                <w:color w:val="000000"/>
                <w:sz w:val="22"/>
                <w:szCs w:val="22"/>
                <w:lang w:eastAsia="en-PH"/>
              </w:rPr>
            </w:pPr>
            <w:r w:rsidRPr="00F5047B">
              <w:rPr>
                <w:rFonts w:ascii="Arial" w:hAnsi="Arial" w:cs="Arial"/>
                <w:i/>
                <w:color w:val="000000"/>
                <w:sz w:val="22"/>
                <w:szCs w:val="22"/>
                <w:lang w:eastAsia="en-PH"/>
              </w:rPr>
              <w:t>No correlation</w:t>
            </w:r>
          </w:p>
        </w:tc>
      </w:tr>
    </w:tbl>
    <w:p w14:paraId="5C2ACD94" w14:textId="77777777" w:rsidR="00790ADA" w:rsidRPr="00F5047B" w:rsidRDefault="00790ADA" w:rsidP="00441B6F">
      <w:pPr>
        <w:pStyle w:val="Body"/>
        <w:spacing w:after="0"/>
        <w:rPr>
          <w:rFonts w:ascii="Arial" w:hAnsi="Arial" w:cs="Arial"/>
          <w:sz w:val="22"/>
          <w:szCs w:val="22"/>
        </w:rPr>
      </w:pPr>
    </w:p>
    <w:p w14:paraId="35583366" w14:textId="77777777" w:rsidR="00D43F71" w:rsidRPr="00FB3A86" w:rsidRDefault="00D43F71" w:rsidP="00441B6F">
      <w:pPr>
        <w:pStyle w:val="Body"/>
        <w:spacing w:after="0"/>
        <w:rPr>
          <w:rFonts w:ascii="Arial" w:hAnsi="Arial" w:cs="Arial"/>
        </w:rPr>
      </w:pPr>
    </w:p>
    <w:p w14:paraId="711D952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EF288C" w14:textId="77777777" w:rsidR="00790ADA" w:rsidRPr="00FB3A86" w:rsidRDefault="00790ADA" w:rsidP="00441B6F">
      <w:pPr>
        <w:pStyle w:val="Head1"/>
        <w:spacing w:after="0"/>
        <w:jc w:val="both"/>
        <w:rPr>
          <w:rFonts w:ascii="Arial" w:hAnsi="Arial" w:cs="Arial"/>
        </w:rPr>
      </w:pPr>
    </w:p>
    <w:p w14:paraId="59281852" w14:textId="6772C37B" w:rsidR="00F5047B" w:rsidRPr="00F5047B" w:rsidRDefault="00F5047B" w:rsidP="00F5047B">
      <w:pPr>
        <w:ind w:firstLine="720"/>
        <w:jc w:val="both"/>
        <w:rPr>
          <w:rFonts w:ascii="Arial" w:hAnsi="Arial" w:cs="Arial"/>
          <w:sz w:val="22"/>
          <w:szCs w:val="22"/>
        </w:rPr>
      </w:pPr>
      <w:bookmarkStart w:id="2" w:name="_Hlk196099596"/>
      <w:r w:rsidRPr="00F5047B">
        <w:rPr>
          <w:rFonts w:ascii="Arial" w:hAnsi="Arial" w:cs="Arial"/>
          <w:sz w:val="22"/>
          <w:szCs w:val="22"/>
        </w:rPr>
        <w:t>In this chapter, the result</w:t>
      </w:r>
      <w:r w:rsidR="00B30A76">
        <w:rPr>
          <w:rFonts w:ascii="Arial" w:hAnsi="Arial" w:cs="Arial"/>
          <w:sz w:val="22"/>
          <w:szCs w:val="22"/>
        </w:rPr>
        <w:t>s</w:t>
      </w:r>
      <w:r w:rsidRPr="00F5047B">
        <w:rPr>
          <w:rFonts w:ascii="Arial" w:hAnsi="Arial" w:cs="Arial"/>
          <w:sz w:val="22"/>
          <w:szCs w:val="22"/>
        </w:rPr>
        <w:t xml:space="preserve"> of the study </w:t>
      </w:r>
      <w:r w:rsidR="00B30A76">
        <w:rPr>
          <w:rFonts w:ascii="Arial" w:hAnsi="Arial" w:cs="Arial"/>
          <w:sz w:val="22"/>
          <w:szCs w:val="22"/>
        </w:rPr>
        <w:t>are</w:t>
      </w:r>
      <w:r w:rsidRPr="00F5047B">
        <w:rPr>
          <w:rFonts w:ascii="Arial" w:hAnsi="Arial" w:cs="Arial"/>
          <w:sz w:val="22"/>
          <w:szCs w:val="22"/>
        </w:rPr>
        <w:t xml:space="preserve"> presented. The discussion is organized according to the research questions established in </w:t>
      </w:r>
      <w:r w:rsidR="00B30A76">
        <w:rPr>
          <w:rFonts w:ascii="Arial" w:hAnsi="Arial" w:cs="Arial"/>
          <w:sz w:val="22"/>
          <w:szCs w:val="22"/>
        </w:rPr>
        <w:t>C</w:t>
      </w:r>
      <w:r w:rsidRPr="00F5047B">
        <w:rPr>
          <w:rFonts w:ascii="Arial" w:hAnsi="Arial" w:cs="Arial"/>
          <w:sz w:val="22"/>
          <w:szCs w:val="22"/>
        </w:rPr>
        <w:t>hapter 1.</w:t>
      </w:r>
    </w:p>
    <w:bookmarkEnd w:id="2"/>
    <w:p w14:paraId="4C272CC5" w14:textId="77777777" w:rsidR="001163A2" w:rsidRDefault="001163A2" w:rsidP="00F5047B">
      <w:pPr>
        <w:jc w:val="both"/>
        <w:rPr>
          <w:rFonts w:ascii="Arial" w:hAnsi="Arial" w:cs="Arial"/>
          <w:sz w:val="22"/>
          <w:szCs w:val="22"/>
        </w:rPr>
      </w:pPr>
    </w:p>
    <w:p w14:paraId="518E64B5" w14:textId="77777777" w:rsidR="001163A2" w:rsidRDefault="001163A2" w:rsidP="00F5047B">
      <w:pPr>
        <w:jc w:val="both"/>
        <w:rPr>
          <w:rFonts w:ascii="Arial" w:hAnsi="Arial" w:cs="Arial"/>
          <w:sz w:val="22"/>
          <w:szCs w:val="22"/>
        </w:rPr>
      </w:pPr>
    </w:p>
    <w:p w14:paraId="261EB7A4" w14:textId="77777777" w:rsidR="001163A2" w:rsidRDefault="001163A2" w:rsidP="00F5047B">
      <w:pPr>
        <w:jc w:val="both"/>
        <w:rPr>
          <w:rFonts w:ascii="Arial" w:hAnsi="Arial" w:cs="Arial"/>
          <w:b/>
          <w:bCs/>
          <w:sz w:val="22"/>
          <w:szCs w:val="22"/>
        </w:rPr>
      </w:pPr>
    </w:p>
    <w:p w14:paraId="192CCB01" w14:textId="58ABE6B2"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Descriptive Analysis</w:t>
      </w:r>
    </w:p>
    <w:p w14:paraId="6674A6D9" w14:textId="77777777" w:rsidR="00F5047B" w:rsidRPr="00F5047B" w:rsidRDefault="00F5047B" w:rsidP="00F5047B">
      <w:pPr>
        <w:jc w:val="both"/>
        <w:rPr>
          <w:rFonts w:ascii="Arial" w:hAnsi="Arial" w:cs="Arial"/>
          <w:i/>
          <w:iCs/>
          <w:sz w:val="22"/>
          <w:szCs w:val="22"/>
        </w:rPr>
      </w:pPr>
    </w:p>
    <w:p w14:paraId="2431C998" w14:textId="1AEFBF79"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Table 1 is the descriptive table. Contained in this table are the variables involved in the study and their corresponding indicators. These variables are Peer relation, Relational Behavior, and Involvement in campus Organization. </w:t>
      </w:r>
      <w:r w:rsidR="00B30A76">
        <w:rPr>
          <w:rFonts w:ascii="Arial" w:hAnsi="Arial" w:cs="Arial"/>
          <w:sz w:val="22"/>
          <w:szCs w:val="22"/>
        </w:rPr>
        <w:t>Also</w:t>
      </w:r>
      <w:r w:rsidRPr="00F5047B">
        <w:rPr>
          <w:rFonts w:ascii="Arial" w:hAnsi="Arial" w:cs="Arial"/>
          <w:sz w:val="22"/>
          <w:szCs w:val="22"/>
        </w:rPr>
        <w:t xml:space="preserve"> </w:t>
      </w:r>
      <w:r w:rsidR="00B30A76">
        <w:rPr>
          <w:rFonts w:ascii="Arial" w:hAnsi="Arial" w:cs="Arial"/>
          <w:sz w:val="22"/>
          <w:szCs w:val="22"/>
        </w:rPr>
        <w:t>contained</w:t>
      </w:r>
      <w:r w:rsidRPr="00F5047B">
        <w:rPr>
          <w:rFonts w:ascii="Arial" w:hAnsi="Arial" w:cs="Arial"/>
          <w:sz w:val="22"/>
          <w:szCs w:val="22"/>
        </w:rPr>
        <w:t xml:space="preserve"> are the number of samples,</w:t>
      </w:r>
      <w:bookmarkStart w:id="3" w:name="_Hlk196099829"/>
      <w:r w:rsidRPr="00F5047B">
        <w:rPr>
          <w:rFonts w:ascii="Arial" w:hAnsi="Arial" w:cs="Arial"/>
          <w:sz w:val="22"/>
          <w:szCs w:val="22"/>
        </w:rPr>
        <w:t xml:space="preserve"> standard deviation (SD), mean, and descriptive level of the variables.</w:t>
      </w:r>
      <w:bookmarkEnd w:id="3"/>
    </w:p>
    <w:p w14:paraId="472957A2" w14:textId="77777777" w:rsidR="00F5047B" w:rsidRDefault="00F5047B" w:rsidP="00F5047B">
      <w:pPr>
        <w:jc w:val="both"/>
        <w:rPr>
          <w:rFonts w:ascii="Arial" w:hAnsi="Arial" w:cs="Arial"/>
          <w:b/>
          <w:bCs/>
          <w:color w:val="000000"/>
          <w:sz w:val="22"/>
          <w:szCs w:val="22"/>
        </w:rPr>
      </w:pPr>
    </w:p>
    <w:p w14:paraId="250FA23D" w14:textId="349EB242"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 xml:space="preserve">Table 1.  Descriptive Table  </w:t>
      </w:r>
    </w:p>
    <w:tbl>
      <w:tblPr>
        <w:tblW w:w="5000" w:type="pct"/>
        <w:tblLayout w:type="fixed"/>
        <w:tblLook w:val="04A0" w:firstRow="1" w:lastRow="0" w:firstColumn="1" w:lastColumn="0" w:noHBand="0" w:noVBand="1"/>
      </w:tblPr>
      <w:tblGrid>
        <w:gridCol w:w="4834"/>
        <w:gridCol w:w="938"/>
        <w:gridCol w:w="1073"/>
        <w:gridCol w:w="1579"/>
      </w:tblGrid>
      <w:tr w:rsidR="00F5047B" w:rsidRPr="00F5047B" w14:paraId="35EF27D6" w14:textId="77777777" w:rsidTr="00AA09CE">
        <w:trPr>
          <w:trHeight w:val="368"/>
        </w:trPr>
        <w:tc>
          <w:tcPr>
            <w:tcW w:w="2869" w:type="pct"/>
            <w:tcBorders>
              <w:top w:val="single" w:sz="4" w:space="0" w:color="auto"/>
              <w:right w:val="single" w:sz="4" w:space="0" w:color="auto"/>
            </w:tcBorders>
            <w:vAlign w:val="center"/>
          </w:tcPr>
          <w:p w14:paraId="63CFC5B7"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 xml:space="preserve">Variables and Indicators                        n   </w:t>
            </w:r>
          </w:p>
        </w:tc>
        <w:tc>
          <w:tcPr>
            <w:tcW w:w="557" w:type="pct"/>
            <w:tcBorders>
              <w:top w:val="single" w:sz="4" w:space="0" w:color="auto"/>
              <w:left w:val="single" w:sz="4" w:space="0" w:color="auto"/>
              <w:right w:val="single" w:sz="4" w:space="0" w:color="auto"/>
            </w:tcBorders>
            <w:vAlign w:val="center"/>
          </w:tcPr>
          <w:p w14:paraId="34E0E93A"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SD</w:t>
            </w:r>
          </w:p>
        </w:tc>
        <w:tc>
          <w:tcPr>
            <w:tcW w:w="637" w:type="pct"/>
            <w:tcBorders>
              <w:top w:val="single" w:sz="4" w:space="0" w:color="auto"/>
              <w:left w:val="single" w:sz="4" w:space="0" w:color="auto"/>
              <w:right w:val="single" w:sz="4" w:space="0" w:color="auto"/>
            </w:tcBorders>
            <w:vAlign w:val="center"/>
          </w:tcPr>
          <w:p w14:paraId="3360378E"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Mean</w:t>
            </w:r>
          </w:p>
        </w:tc>
        <w:tc>
          <w:tcPr>
            <w:tcW w:w="937" w:type="pct"/>
            <w:tcBorders>
              <w:top w:val="single" w:sz="4" w:space="0" w:color="auto"/>
              <w:left w:val="single" w:sz="4" w:space="0" w:color="auto"/>
            </w:tcBorders>
            <w:vAlign w:val="center"/>
          </w:tcPr>
          <w:p w14:paraId="0D400221"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Descriptive</w:t>
            </w:r>
          </w:p>
          <w:p w14:paraId="6B9E60A9"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lastRenderedPageBreak/>
              <w:t xml:space="preserve"> Level</w:t>
            </w:r>
          </w:p>
        </w:tc>
      </w:tr>
      <w:tr w:rsidR="00F5047B" w:rsidRPr="00F5047B" w14:paraId="79FA0D56" w14:textId="77777777" w:rsidTr="00AA09CE">
        <w:trPr>
          <w:trHeight w:val="368"/>
        </w:trPr>
        <w:tc>
          <w:tcPr>
            <w:tcW w:w="2869" w:type="pct"/>
            <w:tcBorders>
              <w:top w:val="single" w:sz="4" w:space="0" w:color="auto"/>
              <w:right w:val="single" w:sz="4" w:space="0" w:color="auto"/>
            </w:tcBorders>
            <w:vAlign w:val="center"/>
          </w:tcPr>
          <w:p w14:paraId="32D7FA8F"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lastRenderedPageBreak/>
              <w:t xml:space="preserve">Peer Relationship                                    150   </w:t>
            </w:r>
          </w:p>
        </w:tc>
        <w:tc>
          <w:tcPr>
            <w:tcW w:w="557" w:type="pct"/>
            <w:tcBorders>
              <w:top w:val="single" w:sz="4" w:space="0" w:color="auto"/>
              <w:left w:val="single" w:sz="4" w:space="0" w:color="auto"/>
              <w:right w:val="single" w:sz="4" w:space="0" w:color="auto"/>
            </w:tcBorders>
            <w:vAlign w:val="center"/>
          </w:tcPr>
          <w:p w14:paraId="22B4142C"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.352</w:t>
            </w:r>
          </w:p>
        </w:tc>
        <w:tc>
          <w:tcPr>
            <w:tcW w:w="637" w:type="pct"/>
            <w:tcBorders>
              <w:top w:val="single" w:sz="4" w:space="0" w:color="auto"/>
              <w:left w:val="single" w:sz="4" w:space="0" w:color="auto"/>
              <w:right w:val="single" w:sz="4" w:space="0" w:color="auto"/>
            </w:tcBorders>
            <w:vAlign w:val="center"/>
          </w:tcPr>
          <w:p w14:paraId="717695C0"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4.26</w:t>
            </w:r>
          </w:p>
        </w:tc>
        <w:tc>
          <w:tcPr>
            <w:tcW w:w="937" w:type="pct"/>
            <w:tcBorders>
              <w:top w:val="single" w:sz="4" w:space="0" w:color="auto"/>
              <w:left w:val="single" w:sz="4" w:space="0" w:color="auto"/>
            </w:tcBorders>
            <w:vAlign w:val="center"/>
          </w:tcPr>
          <w:p w14:paraId="6D5BE8AC"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Very High</w:t>
            </w:r>
          </w:p>
        </w:tc>
      </w:tr>
      <w:tr w:rsidR="00F5047B" w:rsidRPr="00F5047B" w14:paraId="0B014134" w14:textId="77777777" w:rsidTr="00AA09CE">
        <w:trPr>
          <w:trHeight w:val="368"/>
        </w:trPr>
        <w:tc>
          <w:tcPr>
            <w:tcW w:w="2869" w:type="pct"/>
            <w:tcBorders>
              <w:right w:val="single" w:sz="4" w:space="0" w:color="auto"/>
            </w:tcBorders>
            <w:vAlign w:val="center"/>
          </w:tcPr>
          <w:p w14:paraId="08DE8A04"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Intimacy</w:t>
            </w:r>
          </w:p>
        </w:tc>
        <w:tc>
          <w:tcPr>
            <w:tcW w:w="557" w:type="pct"/>
            <w:tcBorders>
              <w:left w:val="single" w:sz="4" w:space="0" w:color="auto"/>
              <w:right w:val="single" w:sz="4" w:space="0" w:color="auto"/>
            </w:tcBorders>
            <w:vAlign w:val="center"/>
          </w:tcPr>
          <w:p w14:paraId="5C6172F9"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.409</w:t>
            </w:r>
          </w:p>
        </w:tc>
        <w:tc>
          <w:tcPr>
            <w:tcW w:w="637" w:type="pct"/>
            <w:tcBorders>
              <w:left w:val="single" w:sz="4" w:space="0" w:color="auto"/>
              <w:right w:val="single" w:sz="4" w:space="0" w:color="auto"/>
            </w:tcBorders>
            <w:vAlign w:val="center"/>
          </w:tcPr>
          <w:p w14:paraId="2184AB27"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4.27</w:t>
            </w:r>
          </w:p>
        </w:tc>
        <w:tc>
          <w:tcPr>
            <w:tcW w:w="937" w:type="pct"/>
            <w:tcBorders>
              <w:left w:val="single" w:sz="4" w:space="0" w:color="auto"/>
            </w:tcBorders>
          </w:tcPr>
          <w:p w14:paraId="79A6B1D5"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340D130" w14:textId="77777777" w:rsidTr="00AA09CE">
        <w:trPr>
          <w:trHeight w:val="368"/>
        </w:trPr>
        <w:tc>
          <w:tcPr>
            <w:tcW w:w="2869" w:type="pct"/>
            <w:tcBorders>
              <w:right w:val="single" w:sz="4" w:space="0" w:color="auto"/>
            </w:tcBorders>
            <w:vAlign w:val="center"/>
          </w:tcPr>
          <w:p w14:paraId="4A2F0EEE"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Popularity</w:t>
            </w:r>
          </w:p>
        </w:tc>
        <w:tc>
          <w:tcPr>
            <w:tcW w:w="557" w:type="pct"/>
            <w:tcBorders>
              <w:left w:val="single" w:sz="4" w:space="0" w:color="auto"/>
              <w:right w:val="single" w:sz="4" w:space="0" w:color="auto"/>
            </w:tcBorders>
            <w:vAlign w:val="center"/>
          </w:tcPr>
          <w:p w14:paraId="0A5C8C4B"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.387</w:t>
            </w:r>
          </w:p>
        </w:tc>
        <w:tc>
          <w:tcPr>
            <w:tcW w:w="637" w:type="pct"/>
            <w:tcBorders>
              <w:left w:val="single" w:sz="4" w:space="0" w:color="auto"/>
              <w:right w:val="single" w:sz="4" w:space="0" w:color="auto"/>
            </w:tcBorders>
            <w:vAlign w:val="center"/>
          </w:tcPr>
          <w:p w14:paraId="1B7EC5D5"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4.32</w:t>
            </w:r>
          </w:p>
        </w:tc>
        <w:tc>
          <w:tcPr>
            <w:tcW w:w="937" w:type="pct"/>
            <w:tcBorders>
              <w:left w:val="single" w:sz="4" w:space="0" w:color="auto"/>
            </w:tcBorders>
          </w:tcPr>
          <w:p w14:paraId="697832C6"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061F628" w14:textId="77777777" w:rsidTr="00AA09CE">
        <w:trPr>
          <w:trHeight w:val="368"/>
        </w:trPr>
        <w:tc>
          <w:tcPr>
            <w:tcW w:w="2869" w:type="pct"/>
            <w:tcBorders>
              <w:right w:val="single" w:sz="4" w:space="0" w:color="auto"/>
            </w:tcBorders>
            <w:vAlign w:val="center"/>
          </w:tcPr>
          <w:p w14:paraId="28A5F090"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Trust</w:t>
            </w:r>
          </w:p>
        </w:tc>
        <w:tc>
          <w:tcPr>
            <w:tcW w:w="557" w:type="pct"/>
            <w:tcBorders>
              <w:left w:val="single" w:sz="4" w:space="0" w:color="auto"/>
              <w:right w:val="single" w:sz="4" w:space="0" w:color="auto"/>
            </w:tcBorders>
            <w:vAlign w:val="center"/>
          </w:tcPr>
          <w:p w14:paraId="010A7ACA"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.488</w:t>
            </w:r>
          </w:p>
        </w:tc>
        <w:tc>
          <w:tcPr>
            <w:tcW w:w="637" w:type="pct"/>
            <w:tcBorders>
              <w:left w:val="single" w:sz="4" w:space="0" w:color="auto"/>
              <w:right w:val="single" w:sz="4" w:space="0" w:color="auto"/>
            </w:tcBorders>
            <w:vAlign w:val="center"/>
          </w:tcPr>
          <w:p w14:paraId="0A154CE3"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4.23</w:t>
            </w:r>
          </w:p>
        </w:tc>
        <w:tc>
          <w:tcPr>
            <w:tcW w:w="937" w:type="pct"/>
            <w:tcBorders>
              <w:left w:val="single" w:sz="4" w:space="0" w:color="auto"/>
            </w:tcBorders>
          </w:tcPr>
          <w:p w14:paraId="6E33481A"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111FC33" w14:textId="77777777" w:rsidTr="00AA09CE">
        <w:trPr>
          <w:trHeight w:val="368"/>
        </w:trPr>
        <w:tc>
          <w:tcPr>
            <w:tcW w:w="2869" w:type="pct"/>
            <w:tcBorders>
              <w:right w:val="single" w:sz="4" w:space="0" w:color="auto"/>
            </w:tcBorders>
            <w:vAlign w:val="center"/>
          </w:tcPr>
          <w:p w14:paraId="092D4390"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Insightfulness</w:t>
            </w:r>
          </w:p>
        </w:tc>
        <w:tc>
          <w:tcPr>
            <w:tcW w:w="557" w:type="pct"/>
            <w:tcBorders>
              <w:left w:val="single" w:sz="4" w:space="0" w:color="auto"/>
              <w:right w:val="single" w:sz="4" w:space="0" w:color="auto"/>
            </w:tcBorders>
            <w:vAlign w:val="center"/>
          </w:tcPr>
          <w:p w14:paraId="2885956D"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.451</w:t>
            </w:r>
          </w:p>
        </w:tc>
        <w:tc>
          <w:tcPr>
            <w:tcW w:w="637" w:type="pct"/>
            <w:tcBorders>
              <w:left w:val="single" w:sz="4" w:space="0" w:color="auto"/>
              <w:right w:val="single" w:sz="4" w:space="0" w:color="auto"/>
            </w:tcBorders>
            <w:vAlign w:val="center"/>
          </w:tcPr>
          <w:p w14:paraId="27C22D39"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4.28</w:t>
            </w:r>
          </w:p>
        </w:tc>
        <w:tc>
          <w:tcPr>
            <w:tcW w:w="937" w:type="pct"/>
            <w:tcBorders>
              <w:left w:val="single" w:sz="4" w:space="0" w:color="auto"/>
            </w:tcBorders>
          </w:tcPr>
          <w:p w14:paraId="5F4DA724"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6CEBDCBB" w14:textId="77777777" w:rsidTr="00AA09CE">
        <w:trPr>
          <w:trHeight w:val="368"/>
        </w:trPr>
        <w:tc>
          <w:tcPr>
            <w:tcW w:w="2869" w:type="pct"/>
            <w:tcBorders>
              <w:right w:val="single" w:sz="4" w:space="0" w:color="auto"/>
            </w:tcBorders>
            <w:vAlign w:val="center"/>
          </w:tcPr>
          <w:p w14:paraId="6A050E7C"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Relational behavior                                  150</w:t>
            </w:r>
          </w:p>
        </w:tc>
        <w:tc>
          <w:tcPr>
            <w:tcW w:w="557" w:type="pct"/>
            <w:tcBorders>
              <w:left w:val="single" w:sz="4" w:space="0" w:color="auto"/>
              <w:right w:val="single" w:sz="4" w:space="0" w:color="auto"/>
            </w:tcBorders>
            <w:vAlign w:val="center"/>
          </w:tcPr>
          <w:p w14:paraId="5F09A2B5"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.380</w:t>
            </w:r>
          </w:p>
        </w:tc>
        <w:tc>
          <w:tcPr>
            <w:tcW w:w="637" w:type="pct"/>
            <w:tcBorders>
              <w:left w:val="single" w:sz="4" w:space="0" w:color="auto"/>
              <w:right w:val="single" w:sz="4" w:space="0" w:color="auto"/>
            </w:tcBorders>
            <w:vAlign w:val="center"/>
          </w:tcPr>
          <w:p w14:paraId="0FB3D6AB"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4.20</w:t>
            </w:r>
          </w:p>
        </w:tc>
        <w:tc>
          <w:tcPr>
            <w:tcW w:w="937" w:type="pct"/>
            <w:tcBorders>
              <w:left w:val="single" w:sz="4" w:space="0" w:color="auto"/>
            </w:tcBorders>
          </w:tcPr>
          <w:p w14:paraId="013F1A98" w14:textId="77777777" w:rsidR="00F5047B" w:rsidRPr="00F5047B" w:rsidRDefault="00F5047B" w:rsidP="00F5047B">
            <w:pPr>
              <w:jc w:val="both"/>
              <w:rPr>
                <w:rFonts w:ascii="Arial" w:hAnsi="Arial" w:cs="Arial"/>
                <w:b/>
                <w:bCs/>
                <w:color w:val="000000"/>
                <w:sz w:val="22"/>
                <w:szCs w:val="22"/>
              </w:rPr>
            </w:pPr>
            <w:r w:rsidRPr="00F5047B">
              <w:rPr>
                <w:rFonts w:ascii="Arial" w:hAnsi="Arial" w:cs="Arial"/>
                <w:b/>
                <w:bCs/>
                <w:color w:val="000000"/>
                <w:sz w:val="22"/>
                <w:szCs w:val="22"/>
              </w:rPr>
              <w:t>Very High</w:t>
            </w:r>
          </w:p>
        </w:tc>
      </w:tr>
      <w:tr w:rsidR="00F5047B" w:rsidRPr="00F5047B" w14:paraId="441B11D2" w14:textId="77777777" w:rsidTr="00AA09CE">
        <w:trPr>
          <w:trHeight w:val="368"/>
        </w:trPr>
        <w:tc>
          <w:tcPr>
            <w:tcW w:w="2869" w:type="pct"/>
            <w:tcBorders>
              <w:right w:val="single" w:sz="4" w:space="0" w:color="auto"/>
            </w:tcBorders>
            <w:vAlign w:val="center"/>
          </w:tcPr>
          <w:p w14:paraId="2F7FF5E3"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Conflict Resolution Skill</w:t>
            </w:r>
          </w:p>
        </w:tc>
        <w:tc>
          <w:tcPr>
            <w:tcW w:w="557" w:type="pct"/>
            <w:tcBorders>
              <w:left w:val="single" w:sz="4" w:space="0" w:color="auto"/>
              <w:right w:val="single" w:sz="4" w:space="0" w:color="auto"/>
            </w:tcBorders>
            <w:vAlign w:val="center"/>
          </w:tcPr>
          <w:p w14:paraId="5B08BF62"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.500</w:t>
            </w:r>
          </w:p>
        </w:tc>
        <w:tc>
          <w:tcPr>
            <w:tcW w:w="637" w:type="pct"/>
            <w:tcBorders>
              <w:left w:val="single" w:sz="4" w:space="0" w:color="auto"/>
              <w:right w:val="single" w:sz="4" w:space="0" w:color="auto"/>
            </w:tcBorders>
            <w:vAlign w:val="center"/>
          </w:tcPr>
          <w:p w14:paraId="79A2FC19"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4.14</w:t>
            </w:r>
          </w:p>
        </w:tc>
        <w:tc>
          <w:tcPr>
            <w:tcW w:w="937" w:type="pct"/>
            <w:tcBorders>
              <w:left w:val="single" w:sz="4" w:space="0" w:color="auto"/>
            </w:tcBorders>
            <w:vAlign w:val="center"/>
          </w:tcPr>
          <w:p w14:paraId="7CAE41B1"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High</w:t>
            </w:r>
          </w:p>
        </w:tc>
      </w:tr>
      <w:tr w:rsidR="00F5047B" w:rsidRPr="00F5047B" w14:paraId="0397B8E2" w14:textId="77777777" w:rsidTr="00AA09CE">
        <w:trPr>
          <w:trHeight w:val="368"/>
        </w:trPr>
        <w:tc>
          <w:tcPr>
            <w:tcW w:w="2869" w:type="pct"/>
            <w:tcBorders>
              <w:right w:val="single" w:sz="4" w:space="0" w:color="auto"/>
            </w:tcBorders>
            <w:vAlign w:val="center"/>
          </w:tcPr>
          <w:p w14:paraId="5D877C21"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Prosocial Skill</w:t>
            </w:r>
          </w:p>
        </w:tc>
        <w:tc>
          <w:tcPr>
            <w:tcW w:w="557" w:type="pct"/>
            <w:tcBorders>
              <w:left w:val="single" w:sz="4" w:space="0" w:color="auto"/>
              <w:right w:val="single" w:sz="4" w:space="0" w:color="auto"/>
            </w:tcBorders>
            <w:vAlign w:val="center"/>
          </w:tcPr>
          <w:p w14:paraId="31B1EBD6"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.528</w:t>
            </w:r>
          </w:p>
        </w:tc>
        <w:tc>
          <w:tcPr>
            <w:tcW w:w="637" w:type="pct"/>
            <w:tcBorders>
              <w:left w:val="single" w:sz="4" w:space="0" w:color="auto"/>
              <w:right w:val="single" w:sz="4" w:space="0" w:color="auto"/>
            </w:tcBorders>
            <w:vAlign w:val="center"/>
          </w:tcPr>
          <w:p w14:paraId="11B12F29"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4.22</w:t>
            </w:r>
          </w:p>
        </w:tc>
        <w:tc>
          <w:tcPr>
            <w:tcW w:w="937" w:type="pct"/>
            <w:tcBorders>
              <w:left w:val="single" w:sz="4" w:space="0" w:color="auto"/>
            </w:tcBorders>
            <w:vAlign w:val="center"/>
          </w:tcPr>
          <w:p w14:paraId="556AF722"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48DC8D97" w14:textId="77777777" w:rsidTr="00AA09CE">
        <w:trPr>
          <w:trHeight w:val="368"/>
        </w:trPr>
        <w:tc>
          <w:tcPr>
            <w:tcW w:w="2869" w:type="pct"/>
            <w:tcBorders>
              <w:right w:val="single" w:sz="4" w:space="0" w:color="auto"/>
            </w:tcBorders>
            <w:vAlign w:val="center"/>
          </w:tcPr>
          <w:p w14:paraId="6E9C6E4C" w14:textId="77777777" w:rsidR="00F5047B" w:rsidRPr="00F5047B" w:rsidRDefault="00F5047B" w:rsidP="00F5047B">
            <w:pPr>
              <w:ind w:left="160"/>
              <w:jc w:val="both"/>
              <w:rPr>
                <w:rFonts w:ascii="Arial" w:hAnsi="Arial" w:cs="Arial"/>
                <w:color w:val="000000"/>
                <w:sz w:val="22"/>
                <w:szCs w:val="22"/>
              </w:rPr>
            </w:pPr>
            <w:r w:rsidRPr="00F5047B">
              <w:rPr>
                <w:rFonts w:ascii="Arial" w:hAnsi="Arial" w:cs="Arial"/>
                <w:color w:val="000000"/>
                <w:sz w:val="22"/>
                <w:szCs w:val="22"/>
              </w:rPr>
              <w:t>Relationship Satisfaction</w:t>
            </w:r>
          </w:p>
        </w:tc>
        <w:tc>
          <w:tcPr>
            <w:tcW w:w="557" w:type="pct"/>
            <w:tcBorders>
              <w:left w:val="single" w:sz="4" w:space="0" w:color="auto"/>
              <w:right w:val="single" w:sz="4" w:space="0" w:color="auto"/>
            </w:tcBorders>
            <w:vAlign w:val="center"/>
          </w:tcPr>
          <w:p w14:paraId="02403C4B"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.439</w:t>
            </w:r>
          </w:p>
        </w:tc>
        <w:tc>
          <w:tcPr>
            <w:tcW w:w="637" w:type="pct"/>
            <w:tcBorders>
              <w:left w:val="single" w:sz="4" w:space="0" w:color="auto"/>
              <w:right w:val="single" w:sz="4" w:space="0" w:color="auto"/>
            </w:tcBorders>
            <w:vAlign w:val="center"/>
          </w:tcPr>
          <w:p w14:paraId="7555C543"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4.22</w:t>
            </w:r>
          </w:p>
        </w:tc>
        <w:tc>
          <w:tcPr>
            <w:tcW w:w="937" w:type="pct"/>
            <w:tcBorders>
              <w:left w:val="single" w:sz="4" w:space="0" w:color="auto"/>
            </w:tcBorders>
            <w:vAlign w:val="center"/>
          </w:tcPr>
          <w:p w14:paraId="767D8823" w14:textId="77777777" w:rsidR="00F5047B" w:rsidRPr="00F5047B" w:rsidRDefault="00F5047B" w:rsidP="00F5047B">
            <w:pPr>
              <w:jc w:val="both"/>
              <w:rPr>
                <w:rFonts w:ascii="Arial" w:hAnsi="Arial" w:cs="Arial"/>
                <w:color w:val="000000"/>
                <w:sz w:val="22"/>
                <w:szCs w:val="22"/>
              </w:rPr>
            </w:pPr>
            <w:r w:rsidRPr="00F5047B">
              <w:rPr>
                <w:rFonts w:ascii="Arial" w:hAnsi="Arial" w:cs="Arial"/>
                <w:color w:val="000000"/>
                <w:sz w:val="22"/>
                <w:szCs w:val="22"/>
              </w:rPr>
              <w:t>Very High</w:t>
            </w:r>
          </w:p>
        </w:tc>
      </w:tr>
      <w:tr w:rsidR="00F5047B" w:rsidRPr="00F5047B" w14:paraId="6A90716C" w14:textId="77777777" w:rsidTr="00AA09CE">
        <w:trPr>
          <w:trHeight w:val="368"/>
        </w:trPr>
        <w:tc>
          <w:tcPr>
            <w:tcW w:w="2869" w:type="pct"/>
            <w:tcBorders>
              <w:right w:val="single" w:sz="4" w:space="0" w:color="auto"/>
            </w:tcBorders>
            <w:vAlign w:val="center"/>
          </w:tcPr>
          <w:p w14:paraId="5030C2D4"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Involvement in Organizations                 150</w:t>
            </w:r>
          </w:p>
        </w:tc>
        <w:tc>
          <w:tcPr>
            <w:tcW w:w="557" w:type="pct"/>
            <w:tcBorders>
              <w:left w:val="single" w:sz="4" w:space="0" w:color="auto"/>
              <w:right w:val="single" w:sz="4" w:space="0" w:color="auto"/>
            </w:tcBorders>
            <w:vAlign w:val="center"/>
          </w:tcPr>
          <w:p w14:paraId="79AF2B35"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.381</w:t>
            </w:r>
          </w:p>
        </w:tc>
        <w:tc>
          <w:tcPr>
            <w:tcW w:w="637" w:type="pct"/>
            <w:tcBorders>
              <w:left w:val="single" w:sz="4" w:space="0" w:color="auto"/>
              <w:right w:val="single" w:sz="4" w:space="0" w:color="auto"/>
            </w:tcBorders>
            <w:vAlign w:val="center"/>
          </w:tcPr>
          <w:p w14:paraId="50199B8C"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4.13</w:t>
            </w:r>
          </w:p>
        </w:tc>
        <w:tc>
          <w:tcPr>
            <w:tcW w:w="937" w:type="pct"/>
            <w:tcBorders>
              <w:left w:val="single" w:sz="4" w:space="0" w:color="auto"/>
            </w:tcBorders>
            <w:vAlign w:val="center"/>
          </w:tcPr>
          <w:p w14:paraId="0171171D" w14:textId="77777777" w:rsidR="00F5047B" w:rsidRPr="00F5047B" w:rsidRDefault="00F5047B" w:rsidP="00F5047B">
            <w:pPr>
              <w:jc w:val="both"/>
              <w:rPr>
                <w:rFonts w:ascii="Arial" w:hAnsi="Arial" w:cs="Arial"/>
                <w:color w:val="000000"/>
                <w:sz w:val="22"/>
                <w:szCs w:val="22"/>
              </w:rPr>
            </w:pPr>
            <w:r w:rsidRPr="00F5047B">
              <w:rPr>
                <w:rFonts w:ascii="Arial" w:hAnsi="Arial" w:cs="Arial"/>
                <w:b/>
                <w:bCs/>
                <w:color w:val="000000"/>
                <w:sz w:val="22"/>
                <w:szCs w:val="22"/>
              </w:rPr>
              <w:t>High</w:t>
            </w:r>
          </w:p>
        </w:tc>
      </w:tr>
      <w:tr w:rsidR="00F5047B" w:rsidRPr="00F5047B" w14:paraId="1FDDC9CE" w14:textId="77777777" w:rsidTr="00AA09CE">
        <w:trPr>
          <w:trHeight w:val="368"/>
        </w:trPr>
        <w:tc>
          <w:tcPr>
            <w:tcW w:w="2869" w:type="pct"/>
            <w:tcBorders>
              <w:right w:val="single" w:sz="4" w:space="0" w:color="auto"/>
            </w:tcBorders>
            <w:vAlign w:val="center"/>
          </w:tcPr>
          <w:p w14:paraId="425C3DC9"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Active Participation</w:t>
            </w:r>
          </w:p>
        </w:tc>
        <w:tc>
          <w:tcPr>
            <w:tcW w:w="557" w:type="pct"/>
            <w:tcBorders>
              <w:left w:val="single" w:sz="4" w:space="0" w:color="auto"/>
              <w:right w:val="single" w:sz="4" w:space="0" w:color="auto"/>
            </w:tcBorders>
            <w:vAlign w:val="center"/>
          </w:tcPr>
          <w:p w14:paraId="67BB2F7E"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.487</w:t>
            </w:r>
          </w:p>
        </w:tc>
        <w:tc>
          <w:tcPr>
            <w:tcW w:w="637" w:type="pct"/>
            <w:tcBorders>
              <w:left w:val="single" w:sz="4" w:space="0" w:color="auto"/>
              <w:right w:val="single" w:sz="4" w:space="0" w:color="auto"/>
            </w:tcBorders>
            <w:vAlign w:val="center"/>
          </w:tcPr>
          <w:p w14:paraId="1319EF0F"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4.21</w:t>
            </w:r>
          </w:p>
        </w:tc>
        <w:tc>
          <w:tcPr>
            <w:tcW w:w="937" w:type="pct"/>
            <w:tcBorders>
              <w:left w:val="single" w:sz="4" w:space="0" w:color="auto"/>
            </w:tcBorders>
            <w:vAlign w:val="center"/>
          </w:tcPr>
          <w:p w14:paraId="64F4D6B5"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Very High</w:t>
            </w:r>
          </w:p>
        </w:tc>
      </w:tr>
      <w:tr w:rsidR="00F5047B" w:rsidRPr="00F5047B" w14:paraId="4AD40EFD" w14:textId="77777777" w:rsidTr="00AA09CE">
        <w:trPr>
          <w:trHeight w:val="368"/>
        </w:trPr>
        <w:tc>
          <w:tcPr>
            <w:tcW w:w="2869" w:type="pct"/>
            <w:tcBorders>
              <w:right w:val="single" w:sz="4" w:space="0" w:color="auto"/>
            </w:tcBorders>
            <w:vAlign w:val="center"/>
          </w:tcPr>
          <w:p w14:paraId="1A939478"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Event Attendance</w:t>
            </w:r>
          </w:p>
        </w:tc>
        <w:tc>
          <w:tcPr>
            <w:tcW w:w="557" w:type="pct"/>
            <w:tcBorders>
              <w:left w:val="single" w:sz="4" w:space="0" w:color="auto"/>
              <w:right w:val="single" w:sz="4" w:space="0" w:color="auto"/>
            </w:tcBorders>
            <w:vAlign w:val="center"/>
          </w:tcPr>
          <w:p w14:paraId="2AB36EA6"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.496</w:t>
            </w:r>
          </w:p>
        </w:tc>
        <w:tc>
          <w:tcPr>
            <w:tcW w:w="637" w:type="pct"/>
            <w:tcBorders>
              <w:left w:val="single" w:sz="4" w:space="0" w:color="auto"/>
              <w:right w:val="single" w:sz="4" w:space="0" w:color="auto"/>
            </w:tcBorders>
            <w:vAlign w:val="center"/>
          </w:tcPr>
          <w:p w14:paraId="40A8B2D7"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4.12</w:t>
            </w:r>
          </w:p>
        </w:tc>
        <w:tc>
          <w:tcPr>
            <w:tcW w:w="937" w:type="pct"/>
            <w:tcBorders>
              <w:left w:val="single" w:sz="4" w:space="0" w:color="auto"/>
            </w:tcBorders>
            <w:vAlign w:val="center"/>
          </w:tcPr>
          <w:p w14:paraId="22E1C876"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High</w:t>
            </w:r>
          </w:p>
        </w:tc>
      </w:tr>
      <w:tr w:rsidR="00F5047B" w:rsidRPr="00F5047B" w14:paraId="43D65CAC" w14:textId="77777777" w:rsidTr="00AA09CE">
        <w:trPr>
          <w:trHeight w:val="368"/>
        </w:trPr>
        <w:tc>
          <w:tcPr>
            <w:tcW w:w="2869" w:type="pct"/>
            <w:tcBorders>
              <w:bottom w:val="single" w:sz="4" w:space="0" w:color="auto"/>
              <w:right w:val="single" w:sz="4" w:space="0" w:color="auto"/>
            </w:tcBorders>
            <w:vAlign w:val="center"/>
          </w:tcPr>
          <w:p w14:paraId="444FDB9F" w14:textId="77777777" w:rsidR="00F5047B" w:rsidRPr="00F5047B" w:rsidRDefault="00F5047B" w:rsidP="00F5047B">
            <w:pPr>
              <w:ind w:left="160"/>
              <w:jc w:val="both"/>
              <w:rPr>
                <w:rFonts w:ascii="Arial" w:hAnsi="Arial" w:cs="Arial"/>
                <w:b/>
                <w:bCs/>
                <w:color w:val="000000"/>
                <w:sz w:val="22"/>
                <w:szCs w:val="22"/>
              </w:rPr>
            </w:pPr>
            <w:r w:rsidRPr="00F5047B">
              <w:rPr>
                <w:rFonts w:ascii="Arial" w:hAnsi="Arial" w:cs="Arial"/>
                <w:color w:val="000000"/>
                <w:sz w:val="22"/>
                <w:szCs w:val="22"/>
              </w:rPr>
              <w:t>Personal Development</w:t>
            </w:r>
          </w:p>
        </w:tc>
        <w:tc>
          <w:tcPr>
            <w:tcW w:w="557" w:type="pct"/>
            <w:tcBorders>
              <w:left w:val="single" w:sz="4" w:space="0" w:color="auto"/>
              <w:bottom w:val="single" w:sz="4" w:space="0" w:color="auto"/>
              <w:right w:val="single" w:sz="4" w:space="0" w:color="auto"/>
            </w:tcBorders>
            <w:vAlign w:val="center"/>
          </w:tcPr>
          <w:p w14:paraId="46A94930"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.523</w:t>
            </w:r>
          </w:p>
        </w:tc>
        <w:tc>
          <w:tcPr>
            <w:tcW w:w="637" w:type="pct"/>
            <w:tcBorders>
              <w:left w:val="single" w:sz="4" w:space="0" w:color="auto"/>
              <w:bottom w:val="single" w:sz="4" w:space="0" w:color="auto"/>
              <w:right w:val="single" w:sz="4" w:space="0" w:color="auto"/>
            </w:tcBorders>
            <w:vAlign w:val="center"/>
          </w:tcPr>
          <w:p w14:paraId="67699BE3"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4.07</w:t>
            </w:r>
          </w:p>
        </w:tc>
        <w:tc>
          <w:tcPr>
            <w:tcW w:w="937" w:type="pct"/>
            <w:tcBorders>
              <w:left w:val="single" w:sz="4" w:space="0" w:color="auto"/>
              <w:bottom w:val="single" w:sz="4" w:space="0" w:color="auto"/>
            </w:tcBorders>
            <w:vAlign w:val="center"/>
          </w:tcPr>
          <w:p w14:paraId="598E516B" w14:textId="77777777" w:rsidR="00F5047B" w:rsidRPr="00F5047B" w:rsidRDefault="00F5047B" w:rsidP="00F5047B">
            <w:pPr>
              <w:jc w:val="both"/>
              <w:rPr>
                <w:rFonts w:ascii="Arial" w:hAnsi="Arial" w:cs="Arial"/>
                <w:b/>
                <w:bCs/>
                <w:color w:val="000000"/>
                <w:sz w:val="22"/>
                <w:szCs w:val="22"/>
              </w:rPr>
            </w:pPr>
            <w:r w:rsidRPr="00F5047B">
              <w:rPr>
                <w:rFonts w:ascii="Arial" w:hAnsi="Arial" w:cs="Arial"/>
                <w:color w:val="000000"/>
                <w:sz w:val="22"/>
                <w:szCs w:val="22"/>
              </w:rPr>
              <w:t>High</w:t>
            </w:r>
          </w:p>
        </w:tc>
      </w:tr>
    </w:tbl>
    <w:p w14:paraId="11AE146B" w14:textId="77777777" w:rsidR="00F5047B" w:rsidRPr="00F5047B" w:rsidRDefault="00F5047B" w:rsidP="00F5047B">
      <w:pPr>
        <w:ind w:firstLine="720"/>
        <w:jc w:val="both"/>
        <w:rPr>
          <w:rFonts w:ascii="Arial" w:hAnsi="Arial" w:cs="Arial"/>
          <w:sz w:val="22"/>
          <w:szCs w:val="22"/>
        </w:rPr>
      </w:pPr>
    </w:p>
    <w:p w14:paraId="5E520FDB" w14:textId="14A69737"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Table 1 specifically shows that the Peer Relationship variable obtained an overall mean of 4.26, which is described as very high. </w:t>
      </w:r>
      <w:r w:rsidR="00EB1A0C" w:rsidRPr="00EB1A0C">
        <w:rPr>
          <w:rFonts w:ascii="Arial" w:hAnsi="Arial" w:cs="Arial"/>
          <w:sz w:val="22"/>
          <w:szCs w:val="22"/>
        </w:rPr>
        <w:t>This indicates that respondents reported a very high level of peer relationship quality</w:t>
      </w:r>
      <w:r w:rsidRPr="00F5047B">
        <w:rPr>
          <w:rFonts w:ascii="Arial" w:hAnsi="Arial" w:cs="Arial"/>
          <w:sz w:val="22"/>
          <w:szCs w:val="22"/>
        </w:rPr>
        <w:t xml:space="preserve">. All its indicators obtained corresponding mean values described as very high.  </w:t>
      </w:r>
    </w:p>
    <w:p w14:paraId="796F5385" w14:textId="77777777" w:rsidR="00F5047B" w:rsidRDefault="00F5047B" w:rsidP="00F5047B">
      <w:pPr>
        <w:ind w:firstLine="720"/>
        <w:jc w:val="both"/>
        <w:rPr>
          <w:rFonts w:ascii="Arial" w:hAnsi="Arial" w:cs="Arial"/>
          <w:sz w:val="22"/>
          <w:szCs w:val="22"/>
        </w:rPr>
      </w:pPr>
    </w:p>
    <w:p w14:paraId="0D372D3D" w14:textId="4456EB8E"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The Relational Behavior variable obtained an overall mean of 4.20, which is described as very high. This </w:t>
      </w:r>
      <w:r w:rsidR="00EB1A0C">
        <w:rPr>
          <w:rFonts w:ascii="Arial" w:hAnsi="Arial" w:cs="Arial"/>
          <w:sz w:val="22"/>
          <w:szCs w:val="22"/>
        </w:rPr>
        <w:t>also indicates that respondents have a very high relational behavior</w:t>
      </w:r>
      <w:r w:rsidRPr="00F5047B">
        <w:rPr>
          <w:rFonts w:ascii="Arial" w:hAnsi="Arial" w:cs="Arial"/>
          <w:sz w:val="22"/>
          <w:szCs w:val="22"/>
        </w:rPr>
        <w:t xml:space="preserve">. </w:t>
      </w:r>
      <w:r w:rsidR="00EB1A0C" w:rsidRPr="00EB1A0C">
        <w:rPr>
          <w:rFonts w:ascii="Arial" w:hAnsi="Arial" w:cs="Arial"/>
          <w:sz w:val="22"/>
          <w:szCs w:val="22"/>
        </w:rPr>
        <w:t>Two of its indicators obtained mean values classified as very high, while the remaining indicator was classified as high.</w:t>
      </w:r>
    </w:p>
    <w:p w14:paraId="5BD02475" w14:textId="77777777" w:rsidR="00F5047B" w:rsidRDefault="00F5047B" w:rsidP="00F5047B">
      <w:pPr>
        <w:ind w:firstLine="720"/>
        <w:jc w:val="both"/>
        <w:rPr>
          <w:rFonts w:ascii="Arial" w:hAnsi="Arial" w:cs="Arial"/>
          <w:sz w:val="22"/>
          <w:szCs w:val="22"/>
        </w:rPr>
      </w:pPr>
    </w:p>
    <w:p w14:paraId="18CF271F" w14:textId="6612D38D" w:rsidR="00F5047B" w:rsidRPr="00F5047B" w:rsidRDefault="00F5047B" w:rsidP="00F5047B">
      <w:pPr>
        <w:ind w:firstLine="720"/>
        <w:jc w:val="both"/>
        <w:rPr>
          <w:rFonts w:ascii="Arial" w:hAnsi="Arial" w:cs="Arial"/>
          <w:sz w:val="22"/>
          <w:szCs w:val="22"/>
        </w:rPr>
      </w:pPr>
      <w:r w:rsidRPr="00F5047B">
        <w:rPr>
          <w:rFonts w:ascii="Arial" w:hAnsi="Arial" w:cs="Arial"/>
          <w:sz w:val="22"/>
          <w:szCs w:val="22"/>
        </w:rPr>
        <w:t xml:space="preserve"> Lastly, Organizational Involvement in Camp</w:t>
      </w:r>
      <w:r>
        <w:rPr>
          <w:rFonts w:ascii="Arial" w:hAnsi="Arial" w:cs="Arial"/>
          <w:sz w:val="22"/>
          <w:szCs w:val="22"/>
        </w:rPr>
        <w:t>u</w:t>
      </w:r>
      <w:r w:rsidRPr="00F5047B">
        <w:rPr>
          <w:rFonts w:ascii="Arial" w:hAnsi="Arial" w:cs="Arial"/>
          <w:sz w:val="22"/>
          <w:szCs w:val="22"/>
        </w:rPr>
        <w:t>s organization obtained an overall mean of 4.13, which is described as high. This suggests the Organizational Involvement in camp</w:t>
      </w:r>
      <w:r>
        <w:rPr>
          <w:rFonts w:ascii="Arial" w:hAnsi="Arial" w:cs="Arial"/>
          <w:sz w:val="22"/>
          <w:szCs w:val="22"/>
        </w:rPr>
        <w:t>u</w:t>
      </w:r>
      <w:r w:rsidRPr="00F5047B">
        <w:rPr>
          <w:rFonts w:ascii="Arial" w:hAnsi="Arial" w:cs="Arial"/>
          <w:sz w:val="22"/>
          <w:szCs w:val="22"/>
        </w:rPr>
        <w:t>s organization</w:t>
      </w:r>
      <w:r>
        <w:rPr>
          <w:rFonts w:ascii="Arial" w:hAnsi="Arial" w:cs="Arial"/>
          <w:sz w:val="22"/>
          <w:szCs w:val="22"/>
        </w:rPr>
        <w:t>s</w:t>
      </w:r>
      <w:r w:rsidRPr="00F5047B">
        <w:rPr>
          <w:rFonts w:ascii="Arial" w:hAnsi="Arial" w:cs="Arial"/>
          <w:sz w:val="22"/>
          <w:szCs w:val="22"/>
        </w:rPr>
        <w:t xml:space="preserve"> is very good.  The one indicator obtained a corresponding mean value described as very high, and the two remaining are described as high.</w:t>
      </w:r>
    </w:p>
    <w:p w14:paraId="333AA55B" w14:textId="77777777" w:rsidR="00F5047B" w:rsidRDefault="00F5047B" w:rsidP="00F5047B">
      <w:pPr>
        <w:jc w:val="both"/>
        <w:rPr>
          <w:rFonts w:ascii="Arial" w:hAnsi="Arial" w:cs="Arial"/>
          <w:sz w:val="22"/>
          <w:szCs w:val="22"/>
        </w:rPr>
      </w:pPr>
      <w:r w:rsidRPr="00F5047B">
        <w:rPr>
          <w:rFonts w:ascii="Arial" w:hAnsi="Arial" w:cs="Arial"/>
          <w:sz w:val="22"/>
          <w:szCs w:val="22"/>
        </w:rPr>
        <w:t xml:space="preserve">          </w:t>
      </w:r>
    </w:p>
    <w:p w14:paraId="0B188BBE" w14:textId="58CC5DE3" w:rsidR="00F5047B" w:rsidRPr="00F5047B" w:rsidRDefault="00F5047B" w:rsidP="00F5047B">
      <w:pPr>
        <w:jc w:val="both"/>
        <w:rPr>
          <w:rFonts w:ascii="Arial" w:hAnsi="Arial" w:cs="Arial"/>
          <w:sz w:val="22"/>
          <w:szCs w:val="22"/>
        </w:rPr>
      </w:pPr>
      <w:r w:rsidRPr="00F5047B">
        <w:rPr>
          <w:rFonts w:ascii="Arial" w:hAnsi="Arial" w:cs="Arial"/>
          <w:sz w:val="22"/>
          <w:szCs w:val="22"/>
        </w:rPr>
        <w:t xml:space="preserve">  For the standard deviation (SD), Peer Relationship has the lowest variability among the three main variables, with an SD of .352. This low SD suggests a high level of consistency among participants’ responses, indicating that most respondents similarly rated their peer relationship indicators. Specifically, the indicator Trust had the highest SD of .488, implying more variability in how respondents perceive trust in their peer relationships. Meanwhile, Popularity had a lower SD of .387, suggesting more agreement among participants on this aspect.</w:t>
      </w:r>
    </w:p>
    <w:p w14:paraId="08F6E48D" w14:textId="77777777" w:rsidR="00F5047B" w:rsidRPr="00F5047B" w:rsidRDefault="00F5047B" w:rsidP="00F5047B">
      <w:pPr>
        <w:jc w:val="both"/>
        <w:rPr>
          <w:rFonts w:ascii="Arial" w:hAnsi="Arial" w:cs="Arial"/>
          <w:sz w:val="22"/>
          <w:szCs w:val="22"/>
        </w:rPr>
      </w:pPr>
    </w:p>
    <w:p w14:paraId="02AAAE8C" w14:textId="77777777"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Correlation Analysis</w:t>
      </w:r>
    </w:p>
    <w:p w14:paraId="68F6E29C" w14:textId="77777777" w:rsidR="00F5047B" w:rsidRPr="00F5047B" w:rsidRDefault="00F5047B" w:rsidP="00F5047B">
      <w:pPr>
        <w:jc w:val="both"/>
        <w:rPr>
          <w:rFonts w:ascii="Arial" w:hAnsi="Arial" w:cs="Arial"/>
          <w:i/>
          <w:iCs/>
          <w:sz w:val="22"/>
          <w:szCs w:val="22"/>
        </w:rPr>
      </w:pPr>
    </w:p>
    <w:p w14:paraId="6DD8243B" w14:textId="152456FC" w:rsidR="00F5047B" w:rsidRDefault="00F5047B" w:rsidP="00F5047B">
      <w:pPr>
        <w:ind w:firstLine="720"/>
        <w:jc w:val="both"/>
        <w:rPr>
          <w:rFonts w:ascii="Arial" w:hAnsi="Arial" w:cs="Arial"/>
          <w:sz w:val="22"/>
          <w:szCs w:val="22"/>
        </w:rPr>
      </w:pPr>
      <w:r w:rsidRPr="00F5047B">
        <w:rPr>
          <w:rFonts w:ascii="Arial" w:hAnsi="Arial" w:cs="Arial"/>
          <w:sz w:val="22"/>
          <w:szCs w:val="22"/>
        </w:rPr>
        <w:lastRenderedPageBreak/>
        <w:t>Table 2 is the correlation table. Contained in this table are the predictive variables</w:t>
      </w:r>
      <w:r>
        <w:rPr>
          <w:rFonts w:ascii="Arial" w:hAnsi="Arial" w:cs="Arial"/>
          <w:sz w:val="22"/>
          <w:szCs w:val="22"/>
        </w:rPr>
        <w:t>,</w:t>
      </w:r>
      <w:r w:rsidRPr="00F5047B">
        <w:rPr>
          <w:rFonts w:ascii="Arial" w:hAnsi="Arial" w:cs="Arial"/>
          <w:sz w:val="22"/>
          <w:szCs w:val="22"/>
        </w:rPr>
        <w:t xml:space="preserve"> namely</w:t>
      </w:r>
      <w:r w:rsidR="008B04A9">
        <w:rPr>
          <w:rFonts w:ascii="Arial" w:hAnsi="Arial" w:cs="Arial"/>
          <w:sz w:val="22"/>
          <w:szCs w:val="22"/>
        </w:rPr>
        <w:t>,</w:t>
      </w:r>
      <w:r w:rsidRPr="00F5047B">
        <w:rPr>
          <w:rFonts w:ascii="Arial" w:hAnsi="Arial" w:cs="Arial"/>
          <w:sz w:val="22"/>
          <w:szCs w:val="22"/>
        </w:rPr>
        <w:t xml:space="preserve"> peer relationship and relational behavior. Likewise, the criterion variable</w:t>
      </w:r>
      <w:r w:rsidR="008B04A9">
        <w:rPr>
          <w:rFonts w:ascii="Arial" w:hAnsi="Arial" w:cs="Arial"/>
          <w:sz w:val="22"/>
          <w:szCs w:val="22"/>
        </w:rPr>
        <w:t xml:space="preserve"> is also contained</w:t>
      </w:r>
      <w:r w:rsidRPr="00F5047B">
        <w:rPr>
          <w:rFonts w:ascii="Arial" w:hAnsi="Arial" w:cs="Arial"/>
          <w:sz w:val="22"/>
          <w:szCs w:val="22"/>
        </w:rPr>
        <w:t xml:space="preserve">, which is the involvement in the organization. Finally, this table obtained the </w:t>
      </w:r>
      <w:proofErr w:type="spellStart"/>
      <w:r w:rsidRPr="00F5047B">
        <w:rPr>
          <w:rFonts w:ascii="Arial" w:hAnsi="Arial" w:cs="Arial"/>
          <w:sz w:val="22"/>
          <w:szCs w:val="22"/>
        </w:rPr>
        <w:t>r-value</w:t>
      </w:r>
      <w:proofErr w:type="spellEnd"/>
      <w:r w:rsidRPr="00F5047B">
        <w:rPr>
          <w:rFonts w:ascii="Arial" w:hAnsi="Arial" w:cs="Arial"/>
          <w:sz w:val="22"/>
          <w:szCs w:val="22"/>
        </w:rPr>
        <w:t>, p-value, Decision for hypotheses, and the corresponding interpretation.</w:t>
      </w:r>
    </w:p>
    <w:p w14:paraId="0D6CF235" w14:textId="77777777" w:rsidR="00F5047B" w:rsidRDefault="00F5047B" w:rsidP="00F5047B">
      <w:pPr>
        <w:ind w:firstLine="720"/>
        <w:jc w:val="both"/>
        <w:rPr>
          <w:rFonts w:ascii="Arial" w:hAnsi="Arial" w:cs="Arial"/>
          <w:sz w:val="22"/>
          <w:szCs w:val="22"/>
        </w:rPr>
      </w:pPr>
    </w:p>
    <w:p w14:paraId="4D84CC68" w14:textId="77777777" w:rsidR="00F5047B" w:rsidRDefault="00F5047B" w:rsidP="008B04A9">
      <w:pPr>
        <w:jc w:val="both"/>
        <w:rPr>
          <w:rFonts w:ascii="Arial" w:hAnsi="Arial" w:cs="Arial"/>
          <w:sz w:val="22"/>
          <w:szCs w:val="22"/>
        </w:rPr>
      </w:pPr>
    </w:p>
    <w:p w14:paraId="72768418" w14:textId="77777777" w:rsidR="00F5047B" w:rsidRPr="00F5047B" w:rsidRDefault="00F5047B" w:rsidP="00F5047B">
      <w:pPr>
        <w:ind w:firstLine="720"/>
        <w:jc w:val="both"/>
        <w:rPr>
          <w:rFonts w:ascii="Arial" w:hAnsi="Arial" w:cs="Arial"/>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63"/>
        <w:gridCol w:w="1019"/>
        <w:gridCol w:w="1873"/>
        <w:gridCol w:w="1663"/>
      </w:tblGrid>
      <w:tr w:rsidR="00F5047B" w:rsidRPr="00F5047B" w14:paraId="37DC24EA" w14:textId="77777777" w:rsidTr="00F5047B">
        <w:trPr>
          <w:trHeight w:val="166"/>
        </w:trPr>
        <w:tc>
          <w:tcPr>
            <w:tcW w:w="5000" w:type="pct"/>
            <w:gridSpan w:val="5"/>
            <w:tcBorders>
              <w:bottom w:val="single" w:sz="4" w:space="0" w:color="auto"/>
            </w:tcBorders>
            <w:vAlign w:val="center"/>
          </w:tcPr>
          <w:p w14:paraId="2817E5EB" w14:textId="77777777" w:rsidR="00F5047B" w:rsidRPr="00F5047B" w:rsidRDefault="00F5047B" w:rsidP="00F5047B">
            <w:pPr>
              <w:jc w:val="both"/>
              <w:rPr>
                <w:rFonts w:ascii="Arial" w:eastAsia="Calibri" w:hAnsi="Arial" w:cs="Arial"/>
                <w:b/>
                <w:sz w:val="22"/>
                <w:szCs w:val="22"/>
              </w:rPr>
            </w:pPr>
            <w:r w:rsidRPr="00F5047B">
              <w:rPr>
                <w:rFonts w:ascii="Arial" w:eastAsia="Calibri" w:hAnsi="Arial" w:cs="Arial"/>
                <w:b/>
                <w:sz w:val="22"/>
                <w:szCs w:val="22"/>
              </w:rPr>
              <w:t>Table 2. Correlation Table</w:t>
            </w:r>
          </w:p>
        </w:tc>
      </w:tr>
      <w:tr w:rsidR="00F5047B" w:rsidRPr="00F5047B" w14:paraId="2BE12582" w14:textId="77777777" w:rsidTr="00F5047B">
        <w:trPr>
          <w:trHeight w:val="400"/>
        </w:trPr>
        <w:tc>
          <w:tcPr>
            <w:tcW w:w="1843" w:type="pct"/>
            <w:tcBorders>
              <w:top w:val="single" w:sz="4" w:space="0" w:color="auto"/>
              <w:bottom w:val="single" w:sz="4" w:space="0" w:color="auto"/>
            </w:tcBorders>
            <w:vAlign w:val="center"/>
          </w:tcPr>
          <w:p w14:paraId="1380F5DC" w14:textId="77777777" w:rsidR="00F5047B" w:rsidRPr="00F5047B" w:rsidRDefault="00F5047B" w:rsidP="00F5047B">
            <w:pPr>
              <w:jc w:val="both"/>
              <w:rPr>
                <w:rFonts w:ascii="Arial" w:eastAsia="Times New Roman" w:hAnsi="Arial" w:cs="Arial"/>
                <w:b/>
                <w:bCs/>
                <w:iCs/>
                <w:sz w:val="22"/>
                <w:szCs w:val="22"/>
              </w:rPr>
            </w:pPr>
          </w:p>
        </w:tc>
        <w:tc>
          <w:tcPr>
            <w:tcW w:w="3157" w:type="pct"/>
            <w:gridSpan w:val="4"/>
            <w:tcBorders>
              <w:top w:val="single" w:sz="4" w:space="0" w:color="auto"/>
              <w:bottom w:val="single" w:sz="4" w:space="0" w:color="auto"/>
            </w:tcBorders>
            <w:vAlign w:val="center"/>
          </w:tcPr>
          <w:p w14:paraId="5564AC06" w14:textId="77777777" w:rsidR="00F5047B" w:rsidRPr="00F5047B" w:rsidRDefault="00F5047B" w:rsidP="00F5047B">
            <w:pPr>
              <w:jc w:val="both"/>
              <w:rPr>
                <w:rFonts w:ascii="Arial" w:eastAsia="Calibri" w:hAnsi="Arial" w:cs="Arial"/>
                <w:b/>
                <w:sz w:val="22"/>
                <w:szCs w:val="22"/>
              </w:rPr>
            </w:pPr>
          </w:p>
          <w:p w14:paraId="12283760" w14:textId="77777777" w:rsidR="00F5047B" w:rsidRPr="00F5047B" w:rsidRDefault="00F5047B" w:rsidP="00F5047B">
            <w:pPr>
              <w:jc w:val="both"/>
              <w:rPr>
                <w:rFonts w:ascii="Arial" w:eastAsia="Calibri" w:hAnsi="Arial" w:cs="Arial"/>
                <w:b/>
                <w:sz w:val="22"/>
                <w:szCs w:val="22"/>
              </w:rPr>
            </w:pPr>
            <w:r w:rsidRPr="00F5047B">
              <w:rPr>
                <w:rFonts w:ascii="Arial" w:hAnsi="Arial" w:cs="Arial"/>
                <w:b/>
                <w:sz w:val="22"/>
                <w:szCs w:val="22"/>
              </w:rPr>
              <w:t>Involvement in Organizations</w:t>
            </w:r>
          </w:p>
        </w:tc>
      </w:tr>
      <w:tr w:rsidR="00F5047B" w:rsidRPr="00F5047B" w14:paraId="37A51982" w14:textId="77777777" w:rsidTr="00F5047B">
        <w:trPr>
          <w:trHeight w:val="643"/>
        </w:trPr>
        <w:tc>
          <w:tcPr>
            <w:tcW w:w="1843" w:type="pct"/>
            <w:tcBorders>
              <w:top w:val="single" w:sz="4" w:space="0" w:color="auto"/>
              <w:bottom w:val="single" w:sz="4" w:space="0" w:color="auto"/>
            </w:tcBorders>
            <w:vAlign w:val="center"/>
          </w:tcPr>
          <w:p w14:paraId="7768B893" w14:textId="77777777" w:rsidR="00F5047B" w:rsidRPr="00F5047B" w:rsidRDefault="00F5047B" w:rsidP="00F5047B">
            <w:pPr>
              <w:jc w:val="both"/>
              <w:rPr>
                <w:rFonts w:ascii="Arial" w:eastAsia="Calibri" w:hAnsi="Arial" w:cs="Arial"/>
                <w:b/>
                <w:sz w:val="22"/>
                <w:szCs w:val="22"/>
              </w:rPr>
            </w:pPr>
          </w:p>
          <w:p w14:paraId="077DE321" w14:textId="77777777" w:rsidR="00F5047B" w:rsidRPr="00F5047B" w:rsidRDefault="00F5047B" w:rsidP="00F5047B">
            <w:pPr>
              <w:jc w:val="both"/>
              <w:rPr>
                <w:rFonts w:ascii="Arial" w:eastAsia="Calibri" w:hAnsi="Arial" w:cs="Arial"/>
                <w:b/>
                <w:sz w:val="22"/>
                <w:szCs w:val="22"/>
              </w:rPr>
            </w:pPr>
          </w:p>
          <w:p w14:paraId="037F28E8" w14:textId="77777777" w:rsidR="00F5047B" w:rsidRPr="00F5047B" w:rsidRDefault="00F5047B" w:rsidP="00F5047B">
            <w:pPr>
              <w:jc w:val="both"/>
              <w:rPr>
                <w:rFonts w:ascii="Arial" w:eastAsia="Calibri" w:hAnsi="Arial" w:cs="Arial"/>
                <w:b/>
                <w:sz w:val="22"/>
                <w:szCs w:val="22"/>
              </w:rPr>
            </w:pPr>
            <w:r w:rsidRPr="00F5047B">
              <w:rPr>
                <w:rFonts w:ascii="Arial" w:eastAsia="Calibri" w:hAnsi="Arial" w:cs="Arial"/>
                <w:b/>
                <w:sz w:val="22"/>
                <w:szCs w:val="22"/>
              </w:rPr>
              <w:t xml:space="preserve">Predictive Variables </w:t>
            </w:r>
          </w:p>
          <w:p w14:paraId="4050FD6F" w14:textId="77777777" w:rsidR="00F5047B" w:rsidRPr="00F5047B" w:rsidRDefault="00F5047B" w:rsidP="00F5047B">
            <w:pPr>
              <w:jc w:val="both"/>
              <w:rPr>
                <w:rFonts w:ascii="Arial" w:eastAsia="Times New Roman" w:hAnsi="Arial" w:cs="Arial"/>
                <w:b/>
                <w:bCs/>
                <w:iCs/>
                <w:sz w:val="22"/>
                <w:szCs w:val="22"/>
              </w:rPr>
            </w:pPr>
          </w:p>
        </w:tc>
        <w:tc>
          <w:tcPr>
            <w:tcW w:w="453" w:type="pct"/>
            <w:tcBorders>
              <w:top w:val="single" w:sz="4" w:space="0" w:color="auto"/>
              <w:bottom w:val="single" w:sz="4" w:space="0" w:color="auto"/>
            </w:tcBorders>
            <w:vAlign w:val="center"/>
          </w:tcPr>
          <w:p w14:paraId="7E176B27"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r</w:t>
            </w:r>
          </w:p>
        </w:tc>
        <w:tc>
          <w:tcPr>
            <w:tcW w:w="605" w:type="pct"/>
            <w:tcBorders>
              <w:top w:val="single" w:sz="4" w:space="0" w:color="auto"/>
              <w:bottom w:val="single" w:sz="4" w:space="0" w:color="auto"/>
            </w:tcBorders>
            <w:vAlign w:val="center"/>
          </w:tcPr>
          <w:p w14:paraId="6376C395"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p-value</w:t>
            </w:r>
          </w:p>
        </w:tc>
        <w:tc>
          <w:tcPr>
            <w:tcW w:w="1112" w:type="pct"/>
            <w:tcBorders>
              <w:top w:val="single" w:sz="4" w:space="0" w:color="auto"/>
              <w:bottom w:val="single" w:sz="4" w:space="0" w:color="auto"/>
            </w:tcBorders>
            <w:vAlign w:val="center"/>
          </w:tcPr>
          <w:p w14:paraId="5E3A141A"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Decision on H</w:t>
            </w:r>
            <w:r w:rsidRPr="00F5047B">
              <w:rPr>
                <w:rFonts w:ascii="Arial" w:eastAsia="Times New Roman" w:hAnsi="Arial" w:cs="Arial"/>
                <w:b/>
                <w:bCs/>
                <w:iCs/>
                <w:sz w:val="22"/>
                <w:szCs w:val="22"/>
                <w:vertAlign w:val="subscript"/>
              </w:rPr>
              <w:t>0</w:t>
            </w:r>
            <w:r w:rsidRPr="00F5047B">
              <w:rPr>
                <w:rFonts w:ascii="Arial" w:eastAsia="Times New Roman" w:hAnsi="Arial" w:cs="Arial"/>
                <w:b/>
                <w:bCs/>
                <w:iCs/>
                <w:sz w:val="22"/>
                <w:szCs w:val="22"/>
              </w:rPr>
              <w:t>1 at 0.05 level of significance</w:t>
            </w:r>
          </w:p>
        </w:tc>
        <w:tc>
          <w:tcPr>
            <w:tcW w:w="986" w:type="pct"/>
            <w:tcBorders>
              <w:top w:val="single" w:sz="4" w:space="0" w:color="auto"/>
              <w:bottom w:val="single" w:sz="4" w:space="0" w:color="auto"/>
            </w:tcBorders>
            <w:vAlign w:val="center"/>
          </w:tcPr>
          <w:p w14:paraId="752215A4" w14:textId="77777777" w:rsidR="00F5047B" w:rsidRPr="00F5047B" w:rsidRDefault="00F5047B" w:rsidP="00F5047B">
            <w:pPr>
              <w:jc w:val="both"/>
              <w:rPr>
                <w:rFonts w:ascii="Arial" w:eastAsia="Times New Roman" w:hAnsi="Arial" w:cs="Arial"/>
                <w:b/>
                <w:bCs/>
                <w:iCs/>
                <w:sz w:val="22"/>
                <w:szCs w:val="22"/>
              </w:rPr>
            </w:pPr>
            <w:r w:rsidRPr="00F5047B">
              <w:rPr>
                <w:rFonts w:ascii="Arial" w:eastAsia="Times New Roman" w:hAnsi="Arial" w:cs="Arial"/>
                <w:b/>
                <w:bCs/>
                <w:iCs/>
                <w:sz w:val="22"/>
                <w:szCs w:val="22"/>
              </w:rPr>
              <w:t>Interpretation</w:t>
            </w:r>
          </w:p>
        </w:tc>
      </w:tr>
      <w:tr w:rsidR="00F5047B" w:rsidRPr="00F5047B" w14:paraId="56EB245A" w14:textId="77777777" w:rsidTr="00F5047B">
        <w:trPr>
          <w:trHeight w:val="447"/>
        </w:trPr>
        <w:tc>
          <w:tcPr>
            <w:tcW w:w="1843" w:type="pct"/>
            <w:vAlign w:val="center"/>
          </w:tcPr>
          <w:p w14:paraId="53D05D7A" w14:textId="77777777"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Peer Relationship</w:t>
            </w:r>
          </w:p>
        </w:tc>
        <w:tc>
          <w:tcPr>
            <w:tcW w:w="453" w:type="pct"/>
            <w:vAlign w:val="center"/>
          </w:tcPr>
          <w:p w14:paraId="7B9EF592"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.467</w:t>
            </w:r>
          </w:p>
        </w:tc>
        <w:tc>
          <w:tcPr>
            <w:tcW w:w="605" w:type="pct"/>
            <w:vAlign w:val="center"/>
          </w:tcPr>
          <w:p w14:paraId="1C3FE398"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.000</w:t>
            </w:r>
          </w:p>
        </w:tc>
        <w:tc>
          <w:tcPr>
            <w:tcW w:w="1112" w:type="pct"/>
            <w:vAlign w:val="center"/>
          </w:tcPr>
          <w:p w14:paraId="5A0AF3F1"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Reject</w:t>
            </w:r>
          </w:p>
        </w:tc>
        <w:tc>
          <w:tcPr>
            <w:tcW w:w="986" w:type="pct"/>
            <w:vAlign w:val="center"/>
          </w:tcPr>
          <w:p w14:paraId="713D4774"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Significant</w:t>
            </w:r>
          </w:p>
        </w:tc>
      </w:tr>
      <w:tr w:rsidR="00F5047B" w:rsidRPr="00F5047B" w14:paraId="03062637" w14:textId="77777777" w:rsidTr="00F5047B">
        <w:trPr>
          <w:trHeight w:val="447"/>
        </w:trPr>
        <w:tc>
          <w:tcPr>
            <w:tcW w:w="1843" w:type="pct"/>
            <w:tcBorders>
              <w:bottom w:val="single" w:sz="4" w:space="0" w:color="auto"/>
            </w:tcBorders>
            <w:vAlign w:val="center"/>
          </w:tcPr>
          <w:p w14:paraId="15DE6A3D" w14:textId="77777777" w:rsidR="00F5047B" w:rsidRPr="00F5047B" w:rsidRDefault="00F5047B" w:rsidP="00F5047B">
            <w:pPr>
              <w:jc w:val="both"/>
              <w:rPr>
                <w:rFonts w:ascii="Arial" w:hAnsi="Arial" w:cs="Arial"/>
                <w:b/>
                <w:bCs/>
                <w:sz w:val="22"/>
                <w:szCs w:val="22"/>
              </w:rPr>
            </w:pPr>
            <w:r w:rsidRPr="00F5047B">
              <w:rPr>
                <w:rFonts w:ascii="Arial" w:hAnsi="Arial" w:cs="Arial"/>
                <w:b/>
                <w:sz w:val="22"/>
                <w:szCs w:val="22"/>
              </w:rPr>
              <w:t>Relational Behavior</w:t>
            </w:r>
          </w:p>
        </w:tc>
        <w:tc>
          <w:tcPr>
            <w:tcW w:w="453" w:type="pct"/>
            <w:tcBorders>
              <w:bottom w:val="single" w:sz="4" w:space="0" w:color="auto"/>
            </w:tcBorders>
            <w:vAlign w:val="center"/>
          </w:tcPr>
          <w:p w14:paraId="109E5BF6"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.416</w:t>
            </w:r>
          </w:p>
        </w:tc>
        <w:tc>
          <w:tcPr>
            <w:tcW w:w="605" w:type="pct"/>
            <w:tcBorders>
              <w:bottom w:val="single" w:sz="4" w:space="0" w:color="auto"/>
            </w:tcBorders>
            <w:vAlign w:val="center"/>
          </w:tcPr>
          <w:p w14:paraId="263AAFE1"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.000</w:t>
            </w:r>
          </w:p>
        </w:tc>
        <w:tc>
          <w:tcPr>
            <w:tcW w:w="1112" w:type="pct"/>
            <w:tcBorders>
              <w:bottom w:val="single" w:sz="4" w:space="0" w:color="auto"/>
            </w:tcBorders>
            <w:vAlign w:val="center"/>
          </w:tcPr>
          <w:p w14:paraId="347A1777"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Reject</w:t>
            </w:r>
          </w:p>
        </w:tc>
        <w:tc>
          <w:tcPr>
            <w:tcW w:w="986" w:type="pct"/>
            <w:tcBorders>
              <w:bottom w:val="single" w:sz="4" w:space="0" w:color="auto"/>
            </w:tcBorders>
            <w:vAlign w:val="center"/>
          </w:tcPr>
          <w:p w14:paraId="4AE30A12" w14:textId="77777777" w:rsidR="00F5047B" w:rsidRPr="00F5047B" w:rsidRDefault="00F5047B" w:rsidP="00F5047B">
            <w:pPr>
              <w:jc w:val="both"/>
              <w:rPr>
                <w:rFonts w:ascii="Arial" w:eastAsia="Times New Roman" w:hAnsi="Arial" w:cs="Arial"/>
                <w:iCs/>
                <w:sz w:val="22"/>
                <w:szCs w:val="22"/>
              </w:rPr>
            </w:pPr>
            <w:r w:rsidRPr="00F5047B">
              <w:rPr>
                <w:rFonts w:ascii="Arial" w:eastAsia="Times New Roman" w:hAnsi="Arial" w:cs="Arial"/>
                <w:iCs/>
                <w:sz w:val="22"/>
                <w:szCs w:val="22"/>
              </w:rPr>
              <w:t>Significant</w:t>
            </w:r>
          </w:p>
        </w:tc>
      </w:tr>
    </w:tbl>
    <w:p w14:paraId="1DF4BF02" w14:textId="77777777" w:rsidR="00F5047B" w:rsidRPr="00F5047B" w:rsidRDefault="00F5047B" w:rsidP="00F5047B">
      <w:pPr>
        <w:jc w:val="both"/>
        <w:rPr>
          <w:rFonts w:ascii="Arial" w:hAnsi="Arial" w:cs="Arial"/>
          <w:sz w:val="22"/>
          <w:szCs w:val="22"/>
        </w:rPr>
      </w:pPr>
    </w:p>
    <w:p w14:paraId="51507DF4" w14:textId="444BECBB" w:rsidR="00F5047B" w:rsidRPr="00F5047B" w:rsidRDefault="00F5047B" w:rsidP="00F5047B">
      <w:pPr>
        <w:jc w:val="both"/>
        <w:rPr>
          <w:rFonts w:ascii="Arial" w:hAnsi="Arial" w:cs="Arial"/>
          <w:sz w:val="22"/>
          <w:szCs w:val="22"/>
        </w:rPr>
      </w:pPr>
      <w:r w:rsidRPr="00F5047B">
        <w:rPr>
          <w:rFonts w:ascii="Arial" w:hAnsi="Arial" w:cs="Arial"/>
          <w:sz w:val="22"/>
          <w:szCs w:val="22"/>
        </w:rPr>
        <w:tab/>
        <w:t xml:space="preserve">Table 2 </w:t>
      </w:r>
      <w:r>
        <w:rPr>
          <w:rFonts w:ascii="Arial" w:hAnsi="Arial" w:cs="Arial"/>
          <w:sz w:val="22"/>
          <w:szCs w:val="22"/>
        </w:rPr>
        <w:t>s</w:t>
      </w:r>
      <w:r w:rsidRPr="00F5047B">
        <w:rPr>
          <w:rFonts w:ascii="Arial" w:hAnsi="Arial" w:cs="Arial"/>
          <w:sz w:val="22"/>
          <w:szCs w:val="22"/>
        </w:rPr>
        <w:t>pecifically shows that the correlation between peer relationship</w:t>
      </w:r>
      <w:r>
        <w:rPr>
          <w:rFonts w:ascii="Arial" w:hAnsi="Arial" w:cs="Arial"/>
          <w:sz w:val="22"/>
          <w:szCs w:val="22"/>
        </w:rPr>
        <w:t>s</w:t>
      </w:r>
      <w:r w:rsidRPr="00F5047B">
        <w:rPr>
          <w:rFonts w:ascii="Arial" w:hAnsi="Arial" w:cs="Arial"/>
          <w:sz w:val="22"/>
          <w:szCs w:val="22"/>
        </w:rPr>
        <w:t xml:space="preserve"> and involvement in organizations obtained a p-value of 0.000</w:t>
      </w:r>
      <w:r>
        <w:rPr>
          <w:rFonts w:ascii="Arial" w:hAnsi="Arial" w:cs="Arial"/>
          <w:sz w:val="22"/>
          <w:szCs w:val="22"/>
        </w:rPr>
        <w:t>,</w:t>
      </w:r>
      <w:r w:rsidRPr="00F5047B">
        <w:rPr>
          <w:rFonts w:ascii="Arial" w:hAnsi="Arial" w:cs="Arial"/>
          <w:sz w:val="22"/>
          <w:szCs w:val="22"/>
        </w:rPr>
        <w:t xml:space="preserve"> which is less than </w:t>
      </w:r>
      <w:r>
        <w:rPr>
          <w:rFonts w:ascii="Arial" w:hAnsi="Arial" w:cs="Arial"/>
          <w:sz w:val="22"/>
          <w:szCs w:val="22"/>
        </w:rPr>
        <w:t xml:space="preserve">a </w:t>
      </w:r>
      <w:r w:rsidRPr="00F5047B">
        <w:rPr>
          <w:rFonts w:ascii="Arial" w:hAnsi="Arial" w:cs="Arial"/>
          <w:sz w:val="22"/>
          <w:szCs w:val="22"/>
        </w:rPr>
        <w:t xml:space="preserve">0.05 degree of confidence. Hence, the null hypothesis was rejected. It indicates that the correlation between peer relationships and involvement in organizations is significant. With the </w:t>
      </w:r>
      <w:proofErr w:type="spellStart"/>
      <w:r>
        <w:rPr>
          <w:rFonts w:ascii="Arial" w:hAnsi="Arial" w:cs="Arial"/>
          <w:sz w:val="22"/>
          <w:szCs w:val="22"/>
        </w:rPr>
        <w:t>r</w:t>
      </w:r>
      <w:r w:rsidRPr="00F5047B">
        <w:rPr>
          <w:rFonts w:ascii="Arial" w:hAnsi="Arial" w:cs="Arial"/>
          <w:sz w:val="22"/>
          <w:szCs w:val="22"/>
        </w:rPr>
        <w:t>-value</w:t>
      </w:r>
      <w:proofErr w:type="spellEnd"/>
      <w:r w:rsidRPr="00F5047B">
        <w:rPr>
          <w:rFonts w:ascii="Arial" w:hAnsi="Arial" w:cs="Arial"/>
          <w:sz w:val="22"/>
          <w:szCs w:val="22"/>
        </w:rPr>
        <w:t xml:space="preserve"> obtained </w:t>
      </w:r>
      <w:r>
        <w:rPr>
          <w:rFonts w:ascii="Arial" w:hAnsi="Arial" w:cs="Arial"/>
          <w:sz w:val="22"/>
          <w:szCs w:val="22"/>
        </w:rPr>
        <w:t xml:space="preserve">of </w:t>
      </w:r>
      <w:r w:rsidRPr="00F5047B">
        <w:rPr>
          <w:rFonts w:ascii="Arial" w:hAnsi="Arial" w:cs="Arial"/>
          <w:sz w:val="22"/>
          <w:szCs w:val="22"/>
        </w:rPr>
        <w:t>0.467, it is indicated that the correlation between the two variables is moderately low.</w:t>
      </w:r>
    </w:p>
    <w:p w14:paraId="7DA3AB93" w14:textId="77777777" w:rsidR="0032564E" w:rsidRDefault="00F5047B" w:rsidP="00F5047B">
      <w:pPr>
        <w:widowControl w:val="0"/>
        <w:jc w:val="both"/>
        <w:rPr>
          <w:rFonts w:ascii="Arial" w:hAnsi="Arial" w:cs="Arial"/>
          <w:sz w:val="22"/>
          <w:szCs w:val="22"/>
        </w:rPr>
      </w:pPr>
      <w:r w:rsidRPr="00F5047B">
        <w:rPr>
          <w:rFonts w:ascii="Arial" w:hAnsi="Arial" w:cs="Arial"/>
          <w:sz w:val="22"/>
          <w:szCs w:val="22"/>
        </w:rPr>
        <w:t xml:space="preserve">         </w:t>
      </w:r>
    </w:p>
    <w:p w14:paraId="17FCDC66" w14:textId="57EF2015" w:rsidR="00F5047B" w:rsidRPr="00F5047B" w:rsidRDefault="00F5047B" w:rsidP="0032564E">
      <w:pPr>
        <w:widowControl w:val="0"/>
        <w:ind w:firstLine="720"/>
        <w:jc w:val="both"/>
        <w:rPr>
          <w:rFonts w:ascii="Arial" w:hAnsi="Arial" w:cs="Arial"/>
          <w:sz w:val="22"/>
          <w:szCs w:val="22"/>
        </w:rPr>
      </w:pPr>
      <w:r w:rsidRPr="00F5047B">
        <w:rPr>
          <w:rFonts w:ascii="Arial" w:hAnsi="Arial" w:cs="Arial"/>
          <w:sz w:val="22"/>
          <w:szCs w:val="22"/>
        </w:rPr>
        <w:t>Moreover, Table 2 presents the correlation between relational behavior and involvement in an organization. The correlation between these variables obtained a p-value of 0.000</w:t>
      </w:r>
      <w:r>
        <w:rPr>
          <w:rFonts w:ascii="Arial" w:hAnsi="Arial" w:cs="Arial"/>
          <w:sz w:val="22"/>
          <w:szCs w:val="22"/>
        </w:rPr>
        <w:t>,</w:t>
      </w:r>
      <w:r w:rsidRPr="00F5047B">
        <w:rPr>
          <w:rFonts w:ascii="Arial" w:hAnsi="Arial" w:cs="Arial"/>
          <w:sz w:val="22"/>
          <w:szCs w:val="22"/>
        </w:rPr>
        <w:t xml:space="preserve"> which is less than </w:t>
      </w:r>
      <w:r>
        <w:rPr>
          <w:rFonts w:ascii="Arial" w:hAnsi="Arial" w:cs="Arial"/>
          <w:sz w:val="22"/>
          <w:szCs w:val="22"/>
        </w:rPr>
        <w:t xml:space="preserve">a </w:t>
      </w:r>
      <w:r w:rsidRPr="00F5047B">
        <w:rPr>
          <w:rFonts w:ascii="Arial" w:hAnsi="Arial" w:cs="Arial"/>
          <w:sz w:val="22"/>
          <w:szCs w:val="22"/>
        </w:rPr>
        <w:t xml:space="preserve">0.05 degree of confidence. Hence, the null hypothesis was rejected. It indicates that the correlation between relational behavior and involvement in an organization is significant. With the </w:t>
      </w:r>
      <w:proofErr w:type="spellStart"/>
      <w:r w:rsidRPr="00F5047B">
        <w:rPr>
          <w:rFonts w:ascii="Arial" w:hAnsi="Arial" w:cs="Arial"/>
          <w:sz w:val="22"/>
          <w:szCs w:val="22"/>
        </w:rPr>
        <w:t>r-value</w:t>
      </w:r>
      <w:proofErr w:type="spellEnd"/>
      <w:r w:rsidRPr="00F5047B">
        <w:rPr>
          <w:rFonts w:ascii="Arial" w:hAnsi="Arial" w:cs="Arial"/>
          <w:sz w:val="22"/>
          <w:szCs w:val="22"/>
        </w:rPr>
        <w:t xml:space="preserve"> obtained of 0.416, it is indicated that the correlation between these two variables is moderately low.  </w:t>
      </w:r>
    </w:p>
    <w:p w14:paraId="5A9FF7F7" w14:textId="77777777" w:rsidR="00F5047B" w:rsidRPr="00F5047B" w:rsidRDefault="00F5047B" w:rsidP="00F5047B">
      <w:pPr>
        <w:widowControl w:val="0"/>
        <w:jc w:val="both"/>
        <w:rPr>
          <w:rFonts w:ascii="Arial" w:hAnsi="Arial" w:cs="Arial"/>
          <w:b/>
          <w:bCs/>
          <w:sz w:val="22"/>
          <w:szCs w:val="22"/>
        </w:rPr>
      </w:pPr>
    </w:p>
    <w:p w14:paraId="45F8A070" w14:textId="77777777" w:rsidR="00F5047B" w:rsidRPr="00F5047B" w:rsidRDefault="00F5047B" w:rsidP="00F5047B">
      <w:pPr>
        <w:widowControl w:val="0"/>
        <w:jc w:val="both"/>
        <w:rPr>
          <w:rFonts w:ascii="Arial" w:hAnsi="Arial" w:cs="Arial"/>
          <w:b/>
          <w:bCs/>
          <w:sz w:val="22"/>
          <w:szCs w:val="22"/>
        </w:rPr>
      </w:pPr>
      <w:r w:rsidRPr="00F5047B">
        <w:rPr>
          <w:rFonts w:ascii="Arial" w:hAnsi="Arial" w:cs="Arial"/>
          <w:b/>
          <w:bCs/>
          <w:sz w:val="22"/>
          <w:szCs w:val="22"/>
        </w:rPr>
        <w:t>Regression Analysis</w:t>
      </w:r>
    </w:p>
    <w:p w14:paraId="6E2FBD21" w14:textId="77777777" w:rsidR="00F5047B" w:rsidRPr="00F5047B" w:rsidRDefault="00F5047B" w:rsidP="00F5047B">
      <w:pPr>
        <w:widowControl w:val="0"/>
        <w:jc w:val="both"/>
        <w:rPr>
          <w:rFonts w:ascii="Arial" w:hAnsi="Arial" w:cs="Arial"/>
          <w:b/>
          <w:bCs/>
          <w:sz w:val="22"/>
          <w:szCs w:val="22"/>
        </w:rPr>
      </w:pPr>
    </w:p>
    <w:p w14:paraId="38779007" w14:textId="77777777" w:rsidR="00F5047B" w:rsidRDefault="00F5047B" w:rsidP="00F5047B">
      <w:pPr>
        <w:ind w:firstLine="720"/>
        <w:jc w:val="both"/>
        <w:rPr>
          <w:rFonts w:ascii="Arial" w:hAnsi="Arial" w:cs="Arial"/>
          <w:sz w:val="22"/>
          <w:szCs w:val="22"/>
        </w:rPr>
      </w:pPr>
      <w:r w:rsidRPr="00F5047B">
        <w:rPr>
          <w:rFonts w:ascii="Arial" w:hAnsi="Arial" w:cs="Arial"/>
          <w:sz w:val="22"/>
          <w:szCs w:val="22"/>
        </w:rPr>
        <w:t xml:space="preserve">Table 3 is the regression table. Contained in this table are the predictive variables, namely, peer relationship and relational behavior. Likewise, contained is the criterion variable, which is the involvement in the organization. Finally, this table obtained the Unstandardized Coefficients (B), Standard Error (SE), Standardized Coefficients (Beta), </w:t>
      </w:r>
      <w:r w:rsidRPr="00F5047B">
        <w:rPr>
          <w:rFonts w:ascii="Arial" w:hAnsi="Arial" w:cs="Arial"/>
          <w:i/>
          <w:iCs/>
          <w:sz w:val="22"/>
          <w:szCs w:val="22"/>
        </w:rPr>
        <w:t>t</w:t>
      </w:r>
      <w:r w:rsidRPr="00F5047B">
        <w:rPr>
          <w:rFonts w:ascii="Arial" w:hAnsi="Arial" w:cs="Arial"/>
          <w:sz w:val="22"/>
          <w:szCs w:val="22"/>
        </w:rPr>
        <w:t>-value (</w:t>
      </w:r>
      <w:r w:rsidRPr="00F5047B">
        <w:rPr>
          <w:rFonts w:ascii="Arial" w:hAnsi="Arial" w:cs="Arial"/>
          <w:i/>
          <w:iCs/>
          <w:sz w:val="22"/>
          <w:szCs w:val="22"/>
        </w:rPr>
        <w:t>t</w:t>
      </w:r>
      <w:r w:rsidRPr="00F5047B">
        <w:rPr>
          <w:rFonts w:ascii="Arial" w:hAnsi="Arial" w:cs="Arial"/>
          <w:sz w:val="22"/>
          <w:szCs w:val="22"/>
        </w:rPr>
        <w:t>), p-value, and corresponding interpretation.</w:t>
      </w:r>
    </w:p>
    <w:p w14:paraId="3F78B157" w14:textId="77777777" w:rsidR="00F5047B" w:rsidRPr="00F5047B" w:rsidRDefault="00F5047B" w:rsidP="00F5047B">
      <w:pPr>
        <w:ind w:firstLine="720"/>
        <w:jc w:val="both"/>
        <w:rPr>
          <w:rFonts w:ascii="Arial" w:hAnsi="Arial" w:cs="Arial"/>
          <w:sz w:val="22"/>
          <w:szCs w:val="22"/>
        </w:rPr>
      </w:pPr>
    </w:p>
    <w:p w14:paraId="5DDD2BBE" w14:textId="77777777" w:rsidR="00F5047B" w:rsidRPr="00F5047B" w:rsidRDefault="00F5047B" w:rsidP="00F5047B">
      <w:pPr>
        <w:pStyle w:val="NoSpacing"/>
        <w:jc w:val="both"/>
        <w:rPr>
          <w:rFonts w:ascii="Arial" w:hAnsi="Arial" w:cs="Arial"/>
          <w:b/>
          <w:bCs/>
        </w:rPr>
      </w:pPr>
      <w:r w:rsidRPr="00F5047B">
        <w:rPr>
          <w:rFonts w:ascii="Arial" w:hAnsi="Arial" w:cs="Arial"/>
          <w:b/>
          <w:bCs/>
        </w:rPr>
        <w:t>Table 3. Regression Table</w:t>
      </w:r>
    </w:p>
    <w:tbl>
      <w:tblPr>
        <w:tblStyle w:val="TableGrid"/>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4"/>
        <w:gridCol w:w="910"/>
        <w:gridCol w:w="1085"/>
        <w:gridCol w:w="1353"/>
        <w:gridCol w:w="930"/>
        <w:gridCol w:w="762"/>
        <w:gridCol w:w="1445"/>
      </w:tblGrid>
      <w:tr w:rsidR="00F5047B" w:rsidRPr="00F5047B" w14:paraId="66FA2904" w14:textId="77777777" w:rsidTr="00F5047B">
        <w:trPr>
          <w:trHeight w:val="365"/>
        </w:trPr>
        <w:tc>
          <w:tcPr>
            <w:tcW w:w="2314" w:type="dxa"/>
            <w:vMerge w:val="restart"/>
            <w:tcBorders>
              <w:top w:val="single" w:sz="4" w:space="0" w:color="auto"/>
            </w:tcBorders>
            <w:vAlign w:val="bottom"/>
          </w:tcPr>
          <w:p w14:paraId="08E3F1A4" w14:textId="77777777" w:rsidR="00F5047B" w:rsidRPr="00F5047B" w:rsidRDefault="00F5047B" w:rsidP="00F5047B">
            <w:pPr>
              <w:pStyle w:val="NoSpacing"/>
              <w:jc w:val="both"/>
              <w:rPr>
                <w:rFonts w:ascii="Arial" w:hAnsi="Arial" w:cs="Arial"/>
                <w:b/>
                <w:bCs/>
              </w:rPr>
            </w:pPr>
            <w:r w:rsidRPr="00F5047B">
              <w:rPr>
                <w:rFonts w:ascii="Arial" w:hAnsi="Arial" w:cs="Arial"/>
                <w:b/>
                <w:bCs/>
              </w:rPr>
              <w:t>Model</w:t>
            </w:r>
          </w:p>
          <w:p w14:paraId="2BB9DD59" w14:textId="77777777" w:rsidR="00F5047B" w:rsidRPr="00F5047B" w:rsidRDefault="00F5047B" w:rsidP="00F5047B">
            <w:pPr>
              <w:pStyle w:val="NoSpacing"/>
              <w:jc w:val="both"/>
              <w:rPr>
                <w:rFonts w:ascii="Arial" w:hAnsi="Arial" w:cs="Arial"/>
                <w:b/>
                <w:bCs/>
              </w:rPr>
            </w:pPr>
          </w:p>
        </w:tc>
        <w:tc>
          <w:tcPr>
            <w:tcW w:w="5040" w:type="dxa"/>
            <w:gridSpan w:val="5"/>
            <w:tcBorders>
              <w:top w:val="single" w:sz="4" w:space="0" w:color="auto"/>
              <w:bottom w:val="single" w:sz="4" w:space="0" w:color="auto"/>
            </w:tcBorders>
            <w:vAlign w:val="center"/>
          </w:tcPr>
          <w:p w14:paraId="146D5EB9" w14:textId="77777777" w:rsidR="00F5047B" w:rsidRPr="00F5047B" w:rsidRDefault="00F5047B" w:rsidP="00F5047B">
            <w:pPr>
              <w:pStyle w:val="NoSpacing"/>
              <w:jc w:val="both"/>
              <w:rPr>
                <w:rFonts w:ascii="Arial" w:hAnsi="Arial" w:cs="Arial"/>
                <w:b/>
                <w:bCs/>
              </w:rPr>
            </w:pPr>
            <w:r w:rsidRPr="00F5047B">
              <w:rPr>
                <w:rFonts w:ascii="Arial" w:hAnsi="Arial" w:cs="Arial"/>
                <w:b/>
                <w:bCs/>
              </w:rPr>
              <w:t>Involvement in Organizations</w:t>
            </w:r>
          </w:p>
        </w:tc>
        <w:tc>
          <w:tcPr>
            <w:tcW w:w="1445" w:type="dxa"/>
            <w:tcBorders>
              <w:top w:val="single" w:sz="4" w:space="0" w:color="auto"/>
              <w:bottom w:val="single" w:sz="4" w:space="0" w:color="auto"/>
            </w:tcBorders>
          </w:tcPr>
          <w:p w14:paraId="42D7AC4F" w14:textId="77777777" w:rsidR="00F5047B" w:rsidRPr="00F5047B" w:rsidRDefault="00F5047B" w:rsidP="00F5047B">
            <w:pPr>
              <w:pStyle w:val="NoSpacing"/>
              <w:jc w:val="both"/>
              <w:rPr>
                <w:rFonts w:ascii="Arial" w:hAnsi="Arial" w:cs="Arial"/>
                <w:b/>
                <w:bCs/>
              </w:rPr>
            </w:pPr>
          </w:p>
        </w:tc>
      </w:tr>
      <w:tr w:rsidR="00F5047B" w:rsidRPr="00F5047B" w14:paraId="76CB8536" w14:textId="77777777" w:rsidTr="00F5047B">
        <w:trPr>
          <w:trHeight w:val="521"/>
        </w:trPr>
        <w:tc>
          <w:tcPr>
            <w:tcW w:w="2314" w:type="dxa"/>
            <w:vMerge/>
          </w:tcPr>
          <w:p w14:paraId="260461E3" w14:textId="77777777" w:rsidR="00F5047B" w:rsidRPr="00F5047B" w:rsidRDefault="00F5047B" w:rsidP="00F5047B">
            <w:pPr>
              <w:pStyle w:val="NoSpacing"/>
              <w:jc w:val="both"/>
              <w:rPr>
                <w:rFonts w:ascii="Arial" w:hAnsi="Arial" w:cs="Arial"/>
              </w:rPr>
            </w:pPr>
          </w:p>
        </w:tc>
        <w:tc>
          <w:tcPr>
            <w:tcW w:w="1995" w:type="dxa"/>
            <w:gridSpan w:val="2"/>
            <w:tcBorders>
              <w:top w:val="single" w:sz="4" w:space="0" w:color="auto"/>
              <w:bottom w:val="single" w:sz="4" w:space="0" w:color="auto"/>
            </w:tcBorders>
            <w:vAlign w:val="center"/>
          </w:tcPr>
          <w:p w14:paraId="112BF65E" w14:textId="77777777" w:rsidR="00F5047B" w:rsidRPr="00F5047B" w:rsidRDefault="00F5047B" w:rsidP="00F5047B">
            <w:pPr>
              <w:pStyle w:val="NoSpacing"/>
              <w:jc w:val="both"/>
              <w:rPr>
                <w:rFonts w:ascii="Arial" w:hAnsi="Arial" w:cs="Arial"/>
              </w:rPr>
            </w:pPr>
            <w:r w:rsidRPr="00F5047B">
              <w:rPr>
                <w:rFonts w:ascii="Arial" w:hAnsi="Arial" w:cs="Arial"/>
              </w:rPr>
              <w:t>Unstandardized Coefficients</w:t>
            </w:r>
          </w:p>
        </w:tc>
        <w:tc>
          <w:tcPr>
            <w:tcW w:w="1353" w:type="dxa"/>
            <w:tcBorders>
              <w:top w:val="single" w:sz="4" w:space="0" w:color="auto"/>
              <w:bottom w:val="single" w:sz="4" w:space="0" w:color="auto"/>
            </w:tcBorders>
            <w:vAlign w:val="center"/>
          </w:tcPr>
          <w:p w14:paraId="5E9730C4" w14:textId="77777777" w:rsidR="00F5047B" w:rsidRPr="00F5047B" w:rsidRDefault="00F5047B" w:rsidP="00F5047B">
            <w:pPr>
              <w:pStyle w:val="NoSpacing"/>
              <w:jc w:val="both"/>
              <w:rPr>
                <w:rFonts w:ascii="Arial" w:hAnsi="Arial" w:cs="Arial"/>
              </w:rPr>
            </w:pPr>
            <w:r w:rsidRPr="00F5047B">
              <w:rPr>
                <w:rFonts w:ascii="Arial" w:hAnsi="Arial" w:cs="Arial"/>
              </w:rPr>
              <w:t>Standardized Coefficients</w:t>
            </w:r>
          </w:p>
        </w:tc>
        <w:tc>
          <w:tcPr>
            <w:tcW w:w="930" w:type="dxa"/>
            <w:vMerge w:val="restart"/>
            <w:tcBorders>
              <w:top w:val="single" w:sz="4" w:space="0" w:color="auto"/>
            </w:tcBorders>
            <w:vAlign w:val="bottom"/>
          </w:tcPr>
          <w:p w14:paraId="6936A704" w14:textId="77777777" w:rsidR="00F5047B" w:rsidRPr="00F5047B" w:rsidRDefault="00F5047B" w:rsidP="00F5047B">
            <w:pPr>
              <w:pStyle w:val="NoSpacing"/>
              <w:jc w:val="both"/>
              <w:rPr>
                <w:rFonts w:ascii="Arial" w:hAnsi="Arial" w:cs="Arial"/>
                <w:i/>
                <w:iCs/>
              </w:rPr>
            </w:pPr>
            <w:r w:rsidRPr="00F5047B">
              <w:rPr>
                <w:rFonts w:ascii="Arial" w:hAnsi="Arial" w:cs="Arial"/>
                <w:i/>
                <w:iCs/>
              </w:rPr>
              <w:t>t</w:t>
            </w:r>
          </w:p>
          <w:p w14:paraId="70B24028" w14:textId="77777777" w:rsidR="00F5047B" w:rsidRPr="00F5047B" w:rsidRDefault="00F5047B" w:rsidP="00F5047B">
            <w:pPr>
              <w:pStyle w:val="NoSpacing"/>
              <w:jc w:val="both"/>
              <w:rPr>
                <w:rFonts w:ascii="Arial" w:hAnsi="Arial" w:cs="Arial"/>
                <w:i/>
                <w:iCs/>
              </w:rPr>
            </w:pPr>
          </w:p>
        </w:tc>
        <w:tc>
          <w:tcPr>
            <w:tcW w:w="761" w:type="dxa"/>
            <w:vMerge w:val="restart"/>
            <w:tcBorders>
              <w:top w:val="single" w:sz="4" w:space="0" w:color="auto"/>
            </w:tcBorders>
            <w:vAlign w:val="bottom"/>
          </w:tcPr>
          <w:p w14:paraId="01543A77" w14:textId="77777777" w:rsidR="00F5047B" w:rsidRPr="00F5047B" w:rsidRDefault="00F5047B" w:rsidP="00F5047B">
            <w:pPr>
              <w:pStyle w:val="NoSpacing"/>
              <w:jc w:val="both"/>
              <w:rPr>
                <w:rFonts w:ascii="Arial" w:hAnsi="Arial" w:cs="Arial"/>
              </w:rPr>
            </w:pPr>
            <w:r w:rsidRPr="00F5047B">
              <w:rPr>
                <w:rFonts w:ascii="Arial" w:hAnsi="Arial" w:cs="Arial"/>
              </w:rPr>
              <w:t>Sig.</w:t>
            </w:r>
          </w:p>
          <w:p w14:paraId="1753AB58" w14:textId="77777777" w:rsidR="00F5047B" w:rsidRPr="00F5047B" w:rsidRDefault="00F5047B" w:rsidP="00F5047B">
            <w:pPr>
              <w:pStyle w:val="NoSpacing"/>
              <w:jc w:val="both"/>
              <w:rPr>
                <w:rFonts w:ascii="Arial" w:hAnsi="Arial" w:cs="Arial"/>
              </w:rPr>
            </w:pPr>
          </w:p>
        </w:tc>
        <w:tc>
          <w:tcPr>
            <w:tcW w:w="1445" w:type="dxa"/>
            <w:tcBorders>
              <w:top w:val="single" w:sz="4" w:space="0" w:color="auto"/>
            </w:tcBorders>
          </w:tcPr>
          <w:p w14:paraId="7FE106B7" w14:textId="77777777" w:rsidR="00F5047B" w:rsidRPr="00F5047B" w:rsidRDefault="00F5047B" w:rsidP="00F5047B">
            <w:pPr>
              <w:pStyle w:val="NoSpacing"/>
              <w:jc w:val="both"/>
              <w:rPr>
                <w:rFonts w:ascii="Arial" w:hAnsi="Arial" w:cs="Arial"/>
              </w:rPr>
            </w:pPr>
          </w:p>
        </w:tc>
      </w:tr>
      <w:tr w:rsidR="00F5047B" w:rsidRPr="00F5047B" w14:paraId="0B9F681A" w14:textId="77777777" w:rsidTr="00F5047B">
        <w:trPr>
          <w:trHeight w:val="553"/>
        </w:trPr>
        <w:tc>
          <w:tcPr>
            <w:tcW w:w="2314" w:type="dxa"/>
            <w:vMerge/>
            <w:tcBorders>
              <w:bottom w:val="single" w:sz="4" w:space="0" w:color="auto"/>
            </w:tcBorders>
          </w:tcPr>
          <w:p w14:paraId="78C27242" w14:textId="77777777" w:rsidR="00F5047B" w:rsidRPr="00F5047B" w:rsidRDefault="00F5047B" w:rsidP="00F5047B">
            <w:pPr>
              <w:pStyle w:val="NoSpacing"/>
              <w:jc w:val="both"/>
              <w:rPr>
                <w:rFonts w:ascii="Arial" w:hAnsi="Arial" w:cs="Arial"/>
              </w:rPr>
            </w:pPr>
          </w:p>
        </w:tc>
        <w:tc>
          <w:tcPr>
            <w:tcW w:w="910" w:type="dxa"/>
            <w:tcBorders>
              <w:top w:val="single" w:sz="4" w:space="0" w:color="auto"/>
              <w:bottom w:val="single" w:sz="4" w:space="0" w:color="auto"/>
            </w:tcBorders>
            <w:vAlign w:val="center"/>
          </w:tcPr>
          <w:p w14:paraId="56A641BD" w14:textId="77777777" w:rsidR="00F5047B" w:rsidRPr="00F5047B" w:rsidRDefault="00F5047B" w:rsidP="00F5047B">
            <w:pPr>
              <w:pStyle w:val="NoSpacing"/>
              <w:jc w:val="both"/>
              <w:rPr>
                <w:rFonts w:ascii="Arial" w:hAnsi="Arial" w:cs="Arial"/>
              </w:rPr>
            </w:pPr>
            <w:r w:rsidRPr="00F5047B">
              <w:rPr>
                <w:rFonts w:ascii="Arial" w:hAnsi="Arial" w:cs="Arial"/>
              </w:rPr>
              <w:t>B</w:t>
            </w:r>
          </w:p>
        </w:tc>
        <w:tc>
          <w:tcPr>
            <w:tcW w:w="1084" w:type="dxa"/>
            <w:tcBorders>
              <w:top w:val="single" w:sz="4" w:space="0" w:color="auto"/>
              <w:bottom w:val="single" w:sz="4" w:space="0" w:color="auto"/>
            </w:tcBorders>
            <w:vAlign w:val="center"/>
          </w:tcPr>
          <w:p w14:paraId="4334E1ED" w14:textId="77777777" w:rsidR="00F5047B" w:rsidRPr="00F5047B" w:rsidRDefault="00F5047B" w:rsidP="00F5047B">
            <w:pPr>
              <w:pStyle w:val="NoSpacing"/>
              <w:jc w:val="both"/>
              <w:rPr>
                <w:rFonts w:ascii="Arial" w:hAnsi="Arial" w:cs="Arial"/>
              </w:rPr>
            </w:pPr>
            <w:r w:rsidRPr="00F5047B">
              <w:rPr>
                <w:rFonts w:ascii="Arial" w:hAnsi="Arial" w:cs="Arial"/>
              </w:rPr>
              <w:t>Standard</w:t>
            </w:r>
          </w:p>
          <w:p w14:paraId="5ECC1B03" w14:textId="77777777" w:rsidR="00F5047B" w:rsidRPr="00F5047B" w:rsidRDefault="00F5047B" w:rsidP="00F5047B">
            <w:pPr>
              <w:pStyle w:val="NoSpacing"/>
              <w:jc w:val="both"/>
              <w:rPr>
                <w:rFonts w:ascii="Arial" w:hAnsi="Arial" w:cs="Arial"/>
              </w:rPr>
            </w:pPr>
            <w:r w:rsidRPr="00F5047B">
              <w:rPr>
                <w:rFonts w:ascii="Arial" w:hAnsi="Arial" w:cs="Arial"/>
              </w:rPr>
              <w:t>Error</w:t>
            </w:r>
          </w:p>
        </w:tc>
        <w:tc>
          <w:tcPr>
            <w:tcW w:w="1353" w:type="dxa"/>
            <w:tcBorders>
              <w:top w:val="single" w:sz="4" w:space="0" w:color="auto"/>
              <w:bottom w:val="single" w:sz="4" w:space="0" w:color="auto"/>
            </w:tcBorders>
            <w:vAlign w:val="center"/>
          </w:tcPr>
          <w:p w14:paraId="57351ABB" w14:textId="77777777" w:rsidR="00F5047B" w:rsidRPr="00F5047B" w:rsidRDefault="00F5047B" w:rsidP="00F5047B">
            <w:pPr>
              <w:pStyle w:val="NoSpacing"/>
              <w:jc w:val="both"/>
              <w:rPr>
                <w:rFonts w:ascii="Arial" w:hAnsi="Arial" w:cs="Arial"/>
              </w:rPr>
            </w:pPr>
            <w:r w:rsidRPr="00F5047B">
              <w:rPr>
                <w:rFonts w:ascii="Arial" w:hAnsi="Arial" w:cs="Arial"/>
              </w:rPr>
              <w:t>Beta</w:t>
            </w:r>
          </w:p>
        </w:tc>
        <w:tc>
          <w:tcPr>
            <w:tcW w:w="930" w:type="dxa"/>
            <w:vMerge/>
            <w:tcBorders>
              <w:bottom w:val="single" w:sz="4" w:space="0" w:color="auto"/>
            </w:tcBorders>
            <w:vAlign w:val="center"/>
          </w:tcPr>
          <w:p w14:paraId="2B4F4D34" w14:textId="77777777" w:rsidR="00F5047B" w:rsidRPr="00F5047B" w:rsidRDefault="00F5047B" w:rsidP="00F5047B">
            <w:pPr>
              <w:pStyle w:val="NoSpacing"/>
              <w:jc w:val="both"/>
              <w:rPr>
                <w:rFonts w:ascii="Arial" w:hAnsi="Arial" w:cs="Arial"/>
              </w:rPr>
            </w:pPr>
          </w:p>
        </w:tc>
        <w:tc>
          <w:tcPr>
            <w:tcW w:w="761" w:type="dxa"/>
            <w:vMerge/>
            <w:tcBorders>
              <w:bottom w:val="single" w:sz="4" w:space="0" w:color="auto"/>
            </w:tcBorders>
            <w:vAlign w:val="center"/>
          </w:tcPr>
          <w:p w14:paraId="1C51927E" w14:textId="77777777" w:rsidR="00F5047B" w:rsidRPr="00F5047B" w:rsidRDefault="00F5047B" w:rsidP="00F5047B">
            <w:pPr>
              <w:pStyle w:val="NoSpacing"/>
              <w:jc w:val="both"/>
              <w:rPr>
                <w:rFonts w:ascii="Arial" w:hAnsi="Arial" w:cs="Arial"/>
              </w:rPr>
            </w:pPr>
          </w:p>
        </w:tc>
        <w:tc>
          <w:tcPr>
            <w:tcW w:w="1445" w:type="dxa"/>
            <w:tcBorders>
              <w:bottom w:val="single" w:sz="4" w:space="0" w:color="auto"/>
            </w:tcBorders>
            <w:vAlign w:val="center"/>
          </w:tcPr>
          <w:p w14:paraId="006DB402" w14:textId="77777777" w:rsidR="00F5047B" w:rsidRPr="00F5047B" w:rsidRDefault="00F5047B" w:rsidP="00F5047B">
            <w:pPr>
              <w:pStyle w:val="NoSpacing"/>
              <w:jc w:val="both"/>
              <w:rPr>
                <w:rFonts w:ascii="Arial" w:hAnsi="Arial" w:cs="Arial"/>
              </w:rPr>
            </w:pPr>
            <w:r w:rsidRPr="00F5047B">
              <w:rPr>
                <w:rFonts w:ascii="Arial" w:hAnsi="Arial" w:cs="Arial"/>
              </w:rPr>
              <w:t>Interpretation</w:t>
            </w:r>
          </w:p>
        </w:tc>
      </w:tr>
      <w:tr w:rsidR="00F5047B" w:rsidRPr="00F5047B" w14:paraId="77856CDE" w14:textId="77777777" w:rsidTr="00F5047B">
        <w:trPr>
          <w:trHeight w:val="375"/>
        </w:trPr>
        <w:tc>
          <w:tcPr>
            <w:tcW w:w="2314" w:type="dxa"/>
            <w:tcBorders>
              <w:top w:val="single" w:sz="4" w:space="0" w:color="auto"/>
              <w:bottom w:val="single" w:sz="4" w:space="0" w:color="auto"/>
            </w:tcBorders>
            <w:vAlign w:val="center"/>
          </w:tcPr>
          <w:p w14:paraId="7D6969D6" w14:textId="77777777" w:rsidR="00F5047B" w:rsidRPr="00F5047B" w:rsidRDefault="00F5047B" w:rsidP="00F5047B">
            <w:pPr>
              <w:pStyle w:val="NoSpacing"/>
              <w:jc w:val="both"/>
              <w:rPr>
                <w:rFonts w:ascii="Arial" w:hAnsi="Arial" w:cs="Arial"/>
              </w:rPr>
            </w:pPr>
            <w:r w:rsidRPr="00F5047B">
              <w:rPr>
                <w:rFonts w:ascii="Arial" w:hAnsi="Arial" w:cs="Arial"/>
              </w:rPr>
              <w:t>(Constant)</w:t>
            </w:r>
          </w:p>
        </w:tc>
        <w:tc>
          <w:tcPr>
            <w:tcW w:w="910" w:type="dxa"/>
            <w:tcBorders>
              <w:top w:val="single" w:sz="4" w:space="0" w:color="auto"/>
              <w:bottom w:val="single" w:sz="4" w:space="0" w:color="auto"/>
            </w:tcBorders>
            <w:vAlign w:val="center"/>
          </w:tcPr>
          <w:p w14:paraId="500E2B84" w14:textId="77777777" w:rsidR="00F5047B" w:rsidRPr="00F5047B" w:rsidRDefault="00F5047B" w:rsidP="00F5047B">
            <w:pPr>
              <w:pStyle w:val="NoSpacing"/>
              <w:jc w:val="both"/>
              <w:rPr>
                <w:rFonts w:ascii="Arial" w:hAnsi="Arial" w:cs="Arial"/>
              </w:rPr>
            </w:pPr>
            <w:r w:rsidRPr="00F5047B">
              <w:rPr>
                <w:rFonts w:ascii="Arial" w:hAnsi="Arial" w:cs="Arial"/>
                <w:color w:val="010205"/>
              </w:rPr>
              <w:t>1.794</w:t>
            </w:r>
          </w:p>
        </w:tc>
        <w:tc>
          <w:tcPr>
            <w:tcW w:w="1084" w:type="dxa"/>
            <w:tcBorders>
              <w:top w:val="single" w:sz="4" w:space="0" w:color="auto"/>
              <w:bottom w:val="single" w:sz="4" w:space="0" w:color="auto"/>
            </w:tcBorders>
            <w:vAlign w:val="center"/>
          </w:tcPr>
          <w:p w14:paraId="4AA85745" w14:textId="77777777" w:rsidR="00F5047B" w:rsidRPr="00F5047B" w:rsidRDefault="00F5047B" w:rsidP="00F5047B">
            <w:pPr>
              <w:pStyle w:val="NoSpacing"/>
              <w:jc w:val="both"/>
              <w:rPr>
                <w:rFonts w:ascii="Arial" w:hAnsi="Arial" w:cs="Arial"/>
              </w:rPr>
            </w:pPr>
            <w:r w:rsidRPr="00F5047B">
              <w:rPr>
                <w:rFonts w:ascii="Arial" w:hAnsi="Arial" w:cs="Arial"/>
                <w:color w:val="010205"/>
              </w:rPr>
              <w:t>.350</w:t>
            </w:r>
          </w:p>
        </w:tc>
        <w:tc>
          <w:tcPr>
            <w:tcW w:w="1353" w:type="dxa"/>
            <w:tcBorders>
              <w:top w:val="single" w:sz="4" w:space="0" w:color="auto"/>
              <w:bottom w:val="single" w:sz="4" w:space="0" w:color="auto"/>
            </w:tcBorders>
            <w:vAlign w:val="center"/>
          </w:tcPr>
          <w:p w14:paraId="3728D69F" w14:textId="77777777" w:rsidR="00F5047B" w:rsidRPr="00F5047B" w:rsidRDefault="00F5047B" w:rsidP="00F5047B">
            <w:pPr>
              <w:pStyle w:val="NoSpacing"/>
              <w:jc w:val="both"/>
              <w:rPr>
                <w:rFonts w:ascii="Arial" w:hAnsi="Arial" w:cs="Arial"/>
              </w:rPr>
            </w:pPr>
          </w:p>
        </w:tc>
        <w:tc>
          <w:tcPr>
            <w:tcW w:w="930" w:type="dxa"/>
            <w:tcBorders>
              <w:top w:val="single" w:sz="4" w:space="0" w:color="auto"/>
              <w:bottom w:val="single" w:sz="4" w:space="0" w:color="auto"/>
            </w:tcBorders>
            <w:vAlign w:val="center"/>
          </w:tcPr>
          <w:p w14:paraId="34BE6276" w14:textId="77777777" w:rsidR="00F5047B" w:rsidRPr="00F5047B" w:rsidRDefault="00F5047B" w:rsidP="00F5047B">
            <w:pPr>
              <w:pStyle w:val="NoSpacing"/>
              <w:jc w:val="both"/>
              <w:rPr>
                <w:rFonts w:ascii="Arial" w:hAnsi="Arial" w:cs="Arial"/>
              </w:rPr>
            </w:pPr>
            <w:r w:rsidRPr="00F5047B">
              <w:rPr>
                <w:rFonts w:ascii="Arial" w:hAnsi="Arial" w:cs="Arial"/>
                <w:color w:val="010205"/>
              </w:rPr>
              <w:t>5.129</w:t>
            </w:r>
          </w:p>
        </w:tc>
        <w:tc>
          <w:tcPr>
            <w:tcW w:w="761" w:type="dxa"/>
            <w:tcBorders>
              <w:top w:val="single" w:sz="4" w:space="0" w:color="auto"/>
              <w:bottom w:val="single" w:sz="4" w:space="0" w:color="auto"/>
            </w:tcBorders>
            <w:vAlign w:val="center"/>
          </w:tcPr>
          <w:p w14:paraId="06D41466" w14:textId="77777777" w:rsidR="00F5047B" w:rsidRPr="00F5047B" w:rsidRDefault="00F5047B" w:rsidP="00F5047B">
            <w:pPr>
              <w:pStyle w:val="NoSpacing"/>
              <w:jc w:val="both"/>
              <w:rPr>
                <w:rFonts w:ascii="Arial" w:hAnsi="Arial" w:cs="Arial"/>
              </w:rPr>
            </w:pPr>
            <w:r w:rsidRPr="00F5047B">
              <w:rPr>
                <w:rFonts w:ascii="Arial" w:hAnsi="Arial" w:cs="Arial"/>
                <w:color w:val="010205"/>
              </w:rPr>
              <w:t>.000</w:t>
            </w:r>
          </w:p>
        </w:tc>
        <w:tc>
          <w:tcPr>
            <w:tcW w:w="1445" w:type="dxa"/>
            <w:tcBorders>
              <w:top w:val="single" w:sz="4" w:space="0" w:color="auto"/>
              <w:bottom w:val="single" w:sz="4" w:space="0" w:color="auto"/>
            </w:tcBorders>
          </w:tcPr>
          <w:p w14:paraId="111F4421" w14:textId="77777777" w:rsidR="00F5047B" w:rsidRPr="00F5047B" w:rsidRDefault="00F5047B" w:rsidP="00F5047B">
            <w:pPr>
              <w:pStyle w:val="NoSpacing"/>
              <w:jc w:val="both"/>
              <w:rPr>
                <w:rFonts w:ascii="Arial" w:hAnsi="Arial" w:cs="Arial"/>
                <w:color w:val="010205"/>
              </w:rPr>
            </w:pPr>
          </w:p>
        </w:tc>
      </w:tr>
      <w:tr w:rsidR="00F5047B" w:rsidRPr="00F5047B" w14:paraId="600E9C35" w14:textId="77777777" w:rsidTr="00F5047B">
        <w:trPr>
          <w:trHeight w:val="375"/>
        </w:trPr>
        <w:tc>
          <w:tcPr>
            <w:tcW w:w="2314" w:type="dxa"/>
            <w:tcBorders>
              <w:top w:val="single" w:sz="4" w:space="0" w:color="auto"/>
              <w:bottom w:val="single" w:sz="4" w:space="0" w:color="auto"/>
            </w:tcBorders>
            <w:vAlign w:val="center"/>
          </w:tcPr>
          <w:p w14:paraId="54AE7A68" w14:textId="77777777" w:rsidR="00F5047B" w:rsidRPr="00F5047B" w:rsidRDefault="00F5047B" w:rsidP="00F5047B">
            <w:pPr>
              <w:pStyle w:val="NoSpacing"/>
              <w:jc w:val="both"/>
              <w:rPr>
                <w:rFonts w:ascii="Arial" w:hAnsi="Arial" w:cs="Arial"/>
              </w:rPr>
            </w:pPr>
            <w:r w:rsidRPr="00F5047B">
              <w:rPr>
                <w:rFonts w:ascii="Arial" w:hAnsi="Arial" w:cs="Arial"/>
                <w:b/>
                <w:bCs/>
              </w:rPr>
              <w:t>Peer Relationship</w:t>
            </w:r>
          </w:p>
        </w:tc>
        <w:tc>
          <w:tcPr>
            <w:tcW w:w="910" w:type="dxa"/>
            <w:tcBorders>
              <w:top w:val="single" w:sz="4" w:space="0" w:color="auto"/>
              <w:bottom w:val="single" w:sz="4" w:space="0" w:color="auto"/>
            </w:tcBorders>
            <w:vAlign w:val="center"/>
          </w:tcPr>
          <w:p w14:paraId="449AC810" w14:textId="77777777" w:rsidR="00F5047B" w:rsidRPr="00F5047B" w:rsidRDefault="00F5047B" w:rsidP="00F5047B">
            <w:pPr>
              <w:pStyle w:val="NoSpacing"/>
              <w:jc w:val="both"/>
              <w:rPr>
                <w:rFonts w:ascii="Arial" w:hAnsi="Arial" w:cs="Arial"/>
              </w:rPr>
            </w:pPr>
            <w:r w:rsidRPr="00F5047B">
              <w:rPr>
                <w:rFonts w:ascii="Arial" w:hAnsi="Arial" w:cs="Arial"/>
                <w:color w:val="010205"/>
              </w:rPr>
              <w:t>.372</w:t>
            </w:r>
          </w:p>
        </w:tc>
        <w:tc>
          <w:tcPr>
            <w:tcW w:w="1084" w:type="dxa"/>
            <w:tcBorders>
              <w:top w:val="single" w:sz="4" w:space="0" w:color="auto"/>
              <w:bottom w:val="single" w:sz="4" w:space="0" w:color="auto"/>
            </w:tcBorders>
            <w:vAlign w:val="center"/>
          </w:tcPr>
          <w:p w14:paraId="00F9F751" w14:textId="77777777" w:rsidR="00F5047B" w:rsidRPr="00F5047B" w:rsidRDefault="00F5047B" w:rsidP="00F5047B">
            <w:pPr>
              <w:pStyle w:val="NoSpacing"/>
              <w:jc w:val="both"/>
              <w:rPr>
                <w:rFonts w:ascii="Arial" w:hAnsi="Arial" w:cs="Arial"/>
              </w:rPr>
            </w:pPr>
            <w:r w:rsidRPr="00F5047B">
              <w:rPr>
                <w:rFonts w:ascii="Arial" w:hAnsi="Arial" w:cs="Arial"/>
                <w:color w:val="010205"/>
              </w:rPr>
              <w:t>.107</w:t>
            </w:r>
          </w:p>
        </w:tc>
        <w:tc>
          <w:tcPr>
            <w:tcW w:w="1353" w:type="dxa"/>
            <w:tcBorders>
              <w:top w:val="single" w:sz="4" w:space="0" w:color="auto"/>
              <w:bottom w:val="single" w:sz="4" w:space="0" w:color="auto"/>
            </w:tcBorders>
            <w:vAlign w:val="center"/>
          </w:tcPr>
          <w:p w14:paraId="10918850" w14:textId="77777777" w:rsidR="00F5047B" w:rsidRPr="00F5047B" w:rsidRDefault="00F5047B" w:rsidP="00F5047B">
            <w:pPr>
              <w:pStyle w:val="NoSpacing"/>
              <w:jc w:val="both"/>
              <w:rPr>
                <w:rFonts w:ascii="Arial" w:hAnsi="Arial" w:cs="Arial"/>
              </w:rPr>
            </w:pPr>
            <w:r w:rsidRPr="00F5047B">
              <w:rPr>
                <w:rFonts w:ascii="Arial" w:hAnsi="Arial" w:cs="Arial"/>
                <w:color w:val="010205"/>
              </w:rPr>
              <w:t>.343</w:t>
            </w:r>
          </w:p>
        </w:tc>
        <w:tc>
          <w:tcPr>
            <w:tcW w:w="930" w:type="dxa"/>
            <w:tcBorders>
              <w:top w:val="single" w:sz="4" w:space="0" w:color="auto"/>
              <w:bottom w:val="single" w:sz="4" w:space="0" w:color="auto"/>
            </w:tcBorders>
            <w:vAlign w:val="center"/>
          </w:tcPr>
          <w:p w14:paraId="3A272D25" w14:textId="77777777" w:rsidR="00F5047B" w:rsidRPr="00F5047B" w:rsidRDefault="00F5047B" w:rsidP="00F5047B">
            <w:pPr>
              <w:pStyle w:val="NoSpacing"/>
              <w:jc w:val="both"/>
              <w:rPr>
                <w:rFonts w:ascii="Arial" w:hAnsi="Arial" w:cs="Arial"/>
              </w:rPr>
            </w:pPr>
            <w:r w:rsidRPr="00F5047B">
              <w:rPr>
                <w:rFonts w:ascii="Arial" w:hAnsi="Arial" w:cs="Arial"/>
                <w:color w:val="010205"/>
              </w:rPr>
              <w:t>3.464</w:t>
            </w:r>
          </w:p>
        </w:tc>
        <w:tc>
          <w:tcPr>
            <w:tcW w:w="761" w:type="dxa"/>
            <w:tcBorders>
              <w:top w:val="single" w:sz="4" w:space="0" w:color="auto"/>
              <w:bottom w:val="single" w:sz="4" w:space="0" w:color="auto"/>
            </w:tcBorders>
            <w:vAlign w:val="center"/>
          </w:tcPr>
          <w:p w14:paraId="0BFBBFBF" w14:textId="77777777" w:rsidR="00F5047B" w:rsidRPr="00F5047B" w:rsidRDefault="00F5047B" w:rsidP="00F5047B">
            <w:pPr>
              <w:pStyle w:val="NoSpacing"/>
              <w:jc w:val="both"/>
              <w:rPr>
                <w:rFonts w:ascii="Arial" w:hAnsi="Arial" w:cs="Arial"/>
              </w:rPr>
            </w:pPr>
            <w:r w:rsidRPr="00F5047B">
              <w:rPr>
                <w:rFonts w:ascii="Arial" w:hAnsi="Arial" w:cs="Arial"/>
                <w:color w:val="010205"/>
              </w:rPr>
              <w:t>.001</w:t>
            </w:r>
          </w:p>
        </w:tc>
        <w:tc>
          <w:tcPr>
            <w:tcW w:w="1445" w:type="dxa"/>
            <w:tcBorders>
              <w:top w:val="single" w:sz="4" w:space="0" w:color="auto"/>
              <w:bottom w:val="single" w:sz="4" w:space="0" w:color="auto"/>
            </w:tcBorders>
            <w:vAlign w:val="center"/>
          </w:tcPr>
          <w:p w14:paraId="53F7AF58"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Significant</w:t>
            </w:r>
          </w:p>
        </w:tc>
      </w:tr>
      <w:tr w:rsidR="00F5047B" w:rsidRPr="00F5047B" w14:paraId="00E62C82" w14:textId="77777777" w:rsidTr="00F5047B">
        <w:trPr>
          <w:trHeight w:val="375"/>
        </w:trPr>
        <w:tc>
          <w:tcPr>
            <w:tcW w:w="2314" w:type="dxa"/>
            <w:tcBorders>
              <w:top w:val="single" w:sz="4" w:space="0" w:color="auto"/>
              <w:bottom w:val="single" w:sz="4" w:space="0" w:color="auto"/>
            </w:tcBorders>
            <w:vAlign w:val="center"/>
          </w:tcPr>
          <w:p w14:paraId="2B8B83E8" w14:textId="77777777" w:rsidR="00F5047B" w:rsidRPr="00F5047B" w:rsidRDefault="00F5047B" w:rsidP="00F5047B">
            <w:pPr>
              <w:pStyle w:val="NoSpacing"/>
              <w:jc w:val="both"/>
              <w:rPr>
                <w:rFonts w:ascii="Arial" w:hAnsi="Arial" w:cs="Arial"/>
                <w:b/>
                <w:bCs/>
              </w:rPr>
            </w:pPr>
            <w:r w:rsidRPr="00F5047B">
              <w:rPr>
                <w:rFonts w:ascii="Arial" w:hAnsi="Arial" w:cs="Arial"/>
                <w:b/>
                <w:bCs/>
              </w:rPr>
              <w:t>Relational Behavior</w:t>
            </w:r>
          </w:p>
        </w:tc>
        <w:tc>
          <w:tcPr>
            <w:tcW w:w="910" w:type="dxa"/>
            <w:tcBorders>
              <w:top w:val="single" w:sz="4" w:space="0" w:color="auto"/>
              <w:bottom w:val="single" w:sz="4" w:space="0" w:color="auto"/>
            </w:tcBorders>
            <w:vAlign w:val="center"/>
          </w:tcPr>
          <w:p w14:paraId="22502F47"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.181</w:t>
            </w:r>
          </w:p>
        </w:tc>
        <w:tc>
          <w:tcPr>
            <w:tcW w:w="1084" w:type="dxa"/>
            <w:tcBorders>
              <w:top w:val="single" w:sz="4" w:space="0" w:color="auto"/>
              <w:bottom w:val="single" w:sz="4" w:space="0" w:color="auto"/>
            </w:tcBorders>
            <w:vAlign w:val="center"/>
          </w:tcPr>
          <w:p w14:paraId="79328205"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.099</w:t>
            </w:r>
          </w:p>
        </w:tc>
        <w:tc>
          <w:tcPr>
            <w:tcW w:w="1353" w:type="dxa"/>
            <w:tcBorders>
              <w:top w:val="single" w:sz="4" w:space="0" w:color="auto"/>
              <w:bottom w:val="single" w:sz="4" w:space="0" w:color="auto"/>
            </w:tcBorders>
            <w:vAlign w:val="center"/>
          </w:tcPr>
          <w:p w14:paraId="21B2E1BE"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.180</w:t>
            </w:r>
          </w:p>
        </w:tc>
        <w:tc>
          <w:tcPr>
            <w:tcW w:w="930" w:type="dxa"/>
            <w:tcBorders>
              <w:top w:val="single" w:sz="4" w:space="0" w:color="auto"/>
              <w:bottom w:val="single" w:sz="4" w:space="0" w:color="auto"/>
            </w:tcBorders>
            <w:vAlign w:val="center"/>
          </w:tcPr>
          <w:p w14:paraId="668B0D76"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1.821</w:t>
            </w:r>
          </w:p>
        </w:tc>
        <w:tc>
          <w:tcPr>
            <w:tcW w:w="761" w:type="dxa"/>
            <w:tcBorders>
              <w:top w:val="single" w:sz="4" w:space="0" w:color="auto"/>
              <w:bottom w:val="single" w:sz="4" w:space="0" w:color="auto"/>
            </w:tcBorders>
            <w:vAlign w:val="center"/>
          </w:tcPr>
          <w:p w14:paraId="7F906718"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.071</w:t>
            </w:r>
          </w:p>
        </w:tc>
        <w:tc>
          <w:tcPr>
            <w:tcW w:w="1445" w:type="dxa"/>
            <w:tcBorders>
              <w:top w:val="single" w:sz="4" w:space="0" w:color="auto"/>
              <w:bottom w:val="single" w:sz="4" w:space="0" w:color="auto"/>
            </w:tcBorders>
            <w:vAlign w:val="center"/>
          </w:tcPr>
          <w:p w14:paraId="61CFEDE4" w14:textId="77777777" w:rsidR="00F5047B" w:rsidRPr="00F5047B" w:rsidRDefault="00F5047B" w:rsidP="00F5047B">
            <w:pPr>
              <w:pStyle w:val="NoSpacing"/>
              <w:jc w:val="both"/>
              <w:rPr>
                <w:rFonts w:ascii="Arial" w:hAnsi="Arial" w:cs="Arial"/>
                <w:color w:val="010205"/>
              </w:rPr>
            </w:pPr>
            <w:r w:rsidRPr="00F5047B">
              <w:rPr>
                <w:rFonts w:ascii="Arial" w:hAnsi="Arial" w:cs="Arial"/>
                <w:color w:val="010205"/>
              </w:rPr>
              <w:t>Not Significant</w:t>
            </w:r>
          </w:p>
        </w:tc>
      </w:tr>
    </w:tbl>
    <w:p w14:paraId="3273FD7D" w14:textId="64D329C8" w:rsidR="00F5047B" w:rsidRPr="00F5047B" w:rsidRDefault="00F5047B" w:rsidP="00F5047B">
      <w:pPr>
        <w:pStyle w:val="NoSpacing"/>
        <w:jc w:val="both"/>
        <w:rPr>
          <w:rFonts w:ascii="Arial" w:hAnsi="Arial" w:cs="Arial"/>
        </w:rPr>
      </w:pPr>
      <w:r w:rsidRPr="00F5047B">
        <w:rPr>
          <w:rFonts w:ascii="Arial" w:hAnsi="Arial" w:cs="Arial"/>
        </w:rPr>
        <w:t>R=.485,     R-Square=.235,      F-ratio=22.595,     p-value=.000</w:t>
      </w:r>
    </w:p>
    <w:p w14:paraId="6CD2E21D" w14:textId="77777777" w:rsidR="00B4373B" w:rsidRDefault="00B4373B" w:rsidP="00F5047B">
      <w:pPr>
        <w:ind w:firstLine="720"/>
        <w:jc w:val="both"/>
        <w:rPr>
          <w:rFonts w:ascii="Arial" w:hAnsi="Arial" w:cs="Arial"/>
          <w:sz w:val="22"/>
          <w:szCs w:val="22"/>
        </w:rPr>
      </w:pPr>
    </w:p>
    <w:p w14:paraId="4B3DB2AE" w14:textId="7093E77E" w:rsidR="00F32989" w:rsidRPr="00D253FE" w:rsidRDefault="00F32989" w:rsidP="00F32989">
      <w:pPr>
        <w:ind w:firstLine="720"/>
        <w:jc w:val="both"/>
        <w:rPr>
          <w:rFonts w:ascii="Arial" w:hAnsi="Arial" w:cs="Arial"/>
          <w:sz w:val="22"/>
          <w:szCs w:val="22"/>
        </w:rPr>
      </w:pPr>
      <w:r w:rsidRPr="00D253FE">
        <w:rPr>
          <w:rFonts w:ascii="Arial" w:hAnsi="Arial" w:cs="Arial"/>
          <w:sz w:val="22"/>
          <w:szCs w:val="22"/>
        </w:rPr>
        <w:t>The multiple regression analysis was conducted to determine the extent to which peer relationship</w:t>
      </w:r>
      <w:r>
        <w:rPr>
          <w:rFonts w:ascii="Arial" w:hAnsi="Arial" w:cs="Arial"/>
          <w:sz w:val="22"/>
          <w:szCs w:val="22"/>
        </w:rPr>
        <w:t>s</w:t>
      </w:r>
      <w:r w:rsidRPr="00D253FE">
        <w:rPr>
          <w:rFonts w:ascii="Arial" w:hAnsi="Arial" w:cs="Arial"/>
          <w:sz w:val="22"/>
          <w:szCs w:val="22"/>
        </w:rPr>
        <w:t> and relational behavior predict students’ involvement in campus organizations. The model yielded a multiple correlation coefficient (R) of 0.485, indicating a moderate relationship between the combined predictors and the dependent variable. The coefficient of determination (R²) was 0.235, suggesting that peer relationship</w:t>
      </w:r>
      <w:r>
        <w:rPr>
          <w:rFonts w:ascii="Arial" w:hAnsi="Arial" w:cs="Arial"/>
          <w:sz w:val="22"/>
          <w:szCs w:val="22"/>
        </w:rPr>
        <w:t>s</w:t>
      </w:r>
      <w:r w:rsidRPr="00D253FE">
        <w:rPr>
          <w:rFonts w:ascii="Arial" w:hAnsi="Arial" w:cs="Arial"/>
          <w:sz w:val="22"/>
          <w:szCs w:val="22"/>
        </w:rPr>
        <w:t xml:space="preserve"> and relational behavior together accounted for </w:t>
      </w:r>
      <w:r w:rsidR="008431A1">
        <w:rPr>
          <w:rFonts w:ascii="Arial" w:hAnsi="Arial" w:cs="Arial"/>
          <w:sz w:val="22"/>
          <w:szCs w:val="22"/>
        </w:rPr>
        <w:t>.235</w:t>
      </w:r>
      <w:r w:rsidRPr="00D253FE">
        <w:rPr>
          <w:rFonts w:ascii="Arial" w:hAnsi="Arial" w:cs="Arial"/>
          <w:sz w:val="22"/>
          <w:szCs w:val="22"/>
        </w:rPr>
        <w:t xml:space="preserve"> of the variance in students’ involvement in campus organizations. The overall regression model was statistically significant, as indicated by an F-value of 22.595 with a p-value of .000 (p &lt; .05). This result indicates that the predictors, when considered collectively, significantly contribute to explaining variation in students’ organizational involvement.</w:t>
      </w:r>
    </w:p>
    <w:p w14:paraId="18FC8944" w14:textId="77777777" w:rsidR="00F32989" w:rsidRDefault="00F32989" w:rsidP="00F32989">
      <w:pPr>
        <w:jc w:val="both"/>
        <w:rPr>
          <w:rFonts w:ascii="Arial" w:hAnsi="Arial" w:cs="Arial"/>
          <w:sz w:val="22"/>
          <w:szCs w:val="22"/>
        </w:rPr>
      </w:pPr>
    </w:p>
    <w:p w14:paraId="2B2AB731" w14:textId="77777777" w:rsidR="00F32989" w:rsidRPr="00D253FE" w:rsidRDefault="00F32989" w:rsidP="00F32989">
      <w:pPr>
        <w:ind w:firstLine="720"/>
        <w:jc w:val="both"/>
        <w:rPr>
          <w:rFonts w:ascii="Arial" w:hAnsi="Arial" w:cs="Arial"/>
          <w:sz w:val="22"/>
          <w:szCs w:val="22"/>
        </w:rPr>
      </w:pPr>
      <w:r w:rsidRPr="00D253FE">
        <w:rPr>
          <w:rFonts w:ascii="Arial" w:hAnsi="Arial" w:cs="Arial"/>
          <w:sz w:val="22"/>
          <w:szCs w:val="22"/>
        </w:rPr>
        <w:t>An examination of the individual predictors revealed differing levels of influence on the dependent variable. Peer relationship</w:t>
      </w:r>
      <w:r>
        <w:rPr>
          <w:rFonts w:ascii="Arial" w:hAnsi="Arial" w:cs="Arial"/>
          <w:sz w:val="22"/>
          <w:szCs w:val="22"/>
        </w:rPr>
        <w:t>s</w:t>
      </w:r>
      <w:r w:rsidRPr="00D253FE">
        <w:rPr>
          <w:rFonts w:ascii="Arial" w:hAnsi="Arial" w:cs="Arial"/>
          <w:sz w:val="22"/>
          <w:szCs w:val="22"/>
        </w:rPr>
        <w:t> emerged as a statistically significant predictor of students’ involvement in campus organizations. The standardized beta coefficient (β) for peer relationship was 0.343, with a t-value of 3.464 and a p-value of .001, indicating significance at the 0.05 level. This finding suggests that stronger peer relationships are associated with higher levels of student participation in organizational activities. Based on the unstandardized coefficient (B = 0.372), the model indicates that for every one-unit increase in peer relationship, students’ involvement in organizations is expected to increase by 0.372 units, holding other variables constant.</w:t>
      </w:r>
    </w:p>
    <w:p w14:paraId="20C2A333" w14:textId="77777777" w:rsidR="00F32989" w:rsidRDefault="00F32989" w:rsidP="00F32989">
      <w:pPr>
        <w:jc w:val="both"/>
        <w:rPr>
          <w:rFonts w:ascii="Arial" w:hAnsi="Arial" w:cs="Arial"/>
          <w:sz w:val="22"/>
          <w:szCs w:val="22"/>
        </w:rPr>
      </w:pPr>
    </w:p>
    <w:p w14:paraId="65FBB18B" w14:textId="77777777" w:rsidR="00F32989" w:rsidRPr="00D253FE" w:rsidRDefault="00F32989" w:rsidP="00F32989">
      <w:pPr>
        <w:ind w:firstLine="720"/>
        <w:jc w:val="both"/>
        <w:rPr>
          <w:rFonts w:ascii="Arial" w:hAnsi="Arial" w:cs="Arial"/>
          <w:sz w:val="22"/>
          <w:szCs w:val="22"/>
        </w:rPr>
      </w:pPr>
      <w:r w:rsidRPr="00D253FE">
        <w:rPr>
          <w:rFonts w:ascii="Arial" w:hAnsi="Arial" w:cs="Arial"/>
          <w:sz w:val="22"/>
          <w:szCs w:val="22"/>
        </w:rPr>
        <w:t>In contrast, relational behavior did not emerge as a statistically significant predictor of organizational involvement. The standardized beta coefficient for relational behavior was 0.180, with a t-value of 1.821 and a p-value of .071, which exceeds the 0.05 level of significance. Although the coefficient suggests a positive association between relational behavior and involvement, the statistical test indicates that the evidence is insufficient to conclude that relational behavior significantly predicts students’ participation in campus organizations within the present model.</w:t>
      </w:r>
    </w:p>
    <w:p w14:paraId="03D70F6B" w14:textId="77777777" w:rsidR="00F32989" w:rsidRPr="00D253FE" w:rsidRDefault="00F32989" w:rsidP="00F32989">
      <w:pPr>
        <w:ind w:firstLine="720"/>
        <w:jc w:val="both"/>
        <w:rPr>
          <w:rFonts w:ascii="Arial" w:hAnsi="Arial" w:cs="Arial"/>
          <w:sz w:val="22"/>
          <w:szCs w:val="22"/>
        </w:rPr>
      </w:pPr>
      <w:r w:rsidRPr="00D253FE">
        <w:rPr>
          <w:rFonts w:ascii="Arial" w:hAnsi="Arial" w:cs="Arial"/>
          <w:sz w:val="22"/>
          <w:szCs w:val="22"/>
        </w:rPr>
        <w:t>Based on the unstandardized coefficients, the regression equation describing the predictive relationship among the variables is expressed as:</w:t>
      </w:r>
    </w:p>
    <w:p w14:paraId="6C774141" w14:textId="77777777" w:rsidR="00F32989" w:rsidRDefault="00F32989" w:rsidP="00F32989">
      <w:pPr>
        <w:jc w:val="both"/>
        <w:rPr>
          <w:rFonts w:ascii="Arial" w:hAnsi="Arial" w:cs="Arial"/>
          <w:sz w:val="22"/>
          <w:szCs w:val="22"/>
        </w:rPr>
      </w:pPr>
    </w:p>
    <w:p w14:paraId="360F3C19" w14:textId="77777777" w:rsidR="00F32989" w:rsidRPr="00D253FE" w:rsidRDefault="00F32989" w:rsidP="00F32989">
      <w:pPr>
        <w:jc w:val="both"/>
        <w:rPr>
          <w:rFonts w:ascii="Arial" w:hAnsi="Arial" w:cs="Arial"/>
          <w:sz w:val="22"/>
          <w:szCs w:val="22"/>
        </w:rPr>
      </w:pPr>
      <w:r w:rsidRPr="00D253FE">
        <w:rPr>
          <w:rFonts w:ascii="Arial" w:hAnsi="Arial" w:cs="Arial"/>
          <w:sz w:val="22"/>
          <w:szCs w:val="22"/>
        </w:rPr>
        <w:t>Involvement in Organizations = 1.794 + 0.372(Peer Relationship) + 0.181(Relational Behavior).</w:t>
      </w:r>
    </w:p>
    <w:p w14:paraId="01814AB3" w14:textId="77777777" w:rsidR="00F32989" w:rsidRDefault="00F32989" w:rsidP="00F32989">
      <w:pPr>
        <w:jc w:val="both"/>
        <w:rPr>
          <w:rFonts w:ascii="Arial" w:hAnsi="Arial" w:cs="Arial"/>
          <w:sz w:val="22"/>
          <w:szCs w:val="22"/>
        </w:rPr>
      </w:pPr>
    </w:p>
    <w:p w14:paraId="581B70AB" w14:textId="77777777" w:rsidR="00F32989" w:rsidRPr="00D253FE" w:rsidRDefault="00F32989" w:rsidP="00F32989">
      <w:pPr>
        <w:ind w:firstLine="720"/>
        <w:jc w:val="both"/>
        <w:rPr>
          <w:rFonts w:ascii="Arial" w:hAnsi="Arial" w:cs="Arial"/>
          <w:sz w:val="22"/>
          <w:szCs w:val="22"/>
        </w:rPr>
      </w:pPr>
      <w:r w:rsidRPr="00D253FE">
        <w:rPr>
          <w:rFonts w:ascii="Arial" w:hAnsi="Arial" w:cs="Arial"/>
          <w:sz w:val="22"/>
          <w:szCs w:val="22"/>
        </w:rPr>
        <w:lastRenderedPageBreak/>
        <w:t>Overall, the findings indicate that while both predictors show positive relationships with organizational involvement, peer relationship is the only variable that significantly predicts student participation in campus organizations, whereas relational behavior does not demonstrate a statistically significant effect in the regression model.</w:t>
      </w:r>
    </w:p>
    <w:p w14:paraId="360496FD" w14:textId="77777777" w:rsidR="0032564E" w:rsidRPr="00F5047B" w:rsidRDefault="0032564E" w:rsidP="00F5047B">
      <w:pPr>
        <w:jc w:val="both"/>
        <w:rPr>
          <w:rFonts w:ascii="Arial" w:hAnsi="Arial" w:cs="Arial"/>
          <w:b/>
          <w:bCs/>
          <w:sz w:val="22"/>
          <w:szCs w:val="22"/>
        </w:rPr>
      </w:pPr>
    </w:p>
    <w:p w14:paraId="30094363" w14:textId="77777777" w:rsidR="00F5047B" w:rsidRPr="00F5047B" w:rsidRDefault="00F5047B" w:rsidP="00F5047B">
      <w:pPr>
        <w:jc w:val="both"/>
        <w:rPr>
          <w:rFonts w:ascii="Arial" w:hAnsi="Arial" w:cs="Arial"/>
          <w:b/>
          <w:bCs/>
          <w:sz w:val="22"/>
          <w:szCs w:val="22"/>
        </w:rPr>
      </w:pPr>
      <w:r w:rsidRPr="00F5047B">
        <w:rPr>
          <w:rFonts w:ascii="Arial" w:hAnsi="Arial" w:cs="Arial"/>
          <w:b/>
          <w:bCs/>
          <w:sz w:val="22"/>
          <w:szCs w:val="22"/>
        </w:rPr>
        <w:t>Summary of Findings</w:t>
      </w:r>
    </w:p>
    <w:p w14:paraId="6E6AFF02" w14:textId="77777777" w:rsidR="00F5047B" w:rsidRPr="00F5047B" w:rsidRDefault="00F5047B" w:rsidP="00F5047B">
      <w:pPr>
        <w:jc w:val="both"/>
        <w:rPr>
          <w:rFonts w:ascii="Arial" w:hAnsi="Arial" w:cs="Arial"/>
          <w:i/>
          <w:iCs/>
          <w:sz w:val="22"/>
          <w:szCs w:val="22"/>
        </w:rPr>
      </w:pPr>
    </w:p>
    <w:p w14:paraId="19C5EBF6" w14:textId="77777777"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The peer relationship is excellent.</w:t>
      </w:r>
    </w:p>
    <w:p w14:paraId="58F9F5FC" w14:textId="77777777"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 xml:space="preserve">The relational behavior is excellent.  </w:t>
      </w:r>
    </w:p>
    <w:p w14:paraId="085EB88A" w14:textId="44C29A59"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The involvement in campus organization</w:t>
      </w:r>
      <w:r>
        <w:rPr>
          <w:rFonts w:ascii="Arial" w:hAnsi="Arial" w:cs="Arial"/>
        </w:rPr>
        <w:t>s</w:t>
      </w:r>
      <w:r w:rsidRPr="00F5047B">
        <w:rPr>
          <w:rFonts w:ascii="Arial" w:hAnsi="Arial" w:cs="Arial"/>
        </w:rPr>
        <w:t xml:space="preserve"> is very good.</w:t>
      </w:r>
    </w:p>
    <w:p w14:paraId="34DA4081" w14:textId="2C9B1B2C" w:rsidR="00F5047B" w:rsidRPr="00F5047B" w:rsidRDefault="00F5047B" w:rsidP="00F5047B">
      <w:pPr>
        <w:pStyle w:val="ListParagraph"/>
        <w:numPr>
          <w:ilvl w:val="0"/>
          <w:numId w:val="31"/>
        </w:numPr>
        <w:spacing w:after="0" w:line="240" w:lineRule="auto"/>
        <w:jc w:val="both"/>
        <w:rPr>
          <w:rFonts w:ascii="Arial" w:hAnsi="Arial" w:cs="Arial"/>
        </w:rPr>
      </w:pPr>
      <w:bookmarkStart w:id="4" w:name="_Hlk198656137"/>
      <w:r w:rsidRPr="00F5047B">
        <w:rPr>
          <w:rFonts w:ascii="Arial" w:hAnsi="Arial" w:cs="Arial"/>
        </w:rPr>
        <w:t xml:space="preserve">The peer relationship is correlated </w:t>
      </w:r>
      <w:r>
        <w:rPr>
          <w:rFonts w:ascii="Arial" w:hAnsi="Arial" w:cs="Arial"/>
        </w:rPr>
        <w:t>with</w:t>
      </w:r>
      <w:r w:rsidRPr="00F5047B">
        <w:rPr>
          <w:rFonts w:ascii="Arial" w:hAnsi="Arial" w:cs="Arial"/>
        </w:rPr>
        <w:t xml:space="preserve"> involvement in campus organization</w:t>
      </w:r>
      <w:r>
        <w:rPr>
          <w:rFonts w:ascii="Arial" w:hAnsi="Arial" w:cs="Arial"/>
        </w:rPr>
        <w:t>s</w:t>
      </w:r>
      <w:r w:rsidRPr="00F5047B">
        <w:rPr>
          <w:rFonts w:ascii="Arial" w:hAnsi="Arial" w:cs="Arial"/>
        </w:rPr>
        <w:t>.</w:t>
      </w:r>
    </w:p>
    <w:bookmarkEnd w:id="4"/>
    <w:p w14:paraId="33E95B72" w14:textId="709BC412"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 xml:space="preserve">The relational behavior is correlated </w:t>
      </w:r>
      <w:r>
        <w:rPr>
          <w:rFonts w:ascii="Arial" w:hAnsi="Arial" w:cs="Arial"/>
        </w:rPr>
        <w:t>with</w:t>
      </w:r>
      <w:r w:rsidRPr="00F5047B">
        <w:rPr>
          <w:rFonts w:ascii="Arial" w:hAnsi="Arial" w:cs="Arial"/>
        </w:rPr>
        <w:t xml:space="preserve"> involvement in campus organization</w:t>
      </w:r>
      <w:r>
        <w:rPr>
          <w:rFonts w:ascii="Arial" w:hAnsi="Arial" w:cs="Arial"/>
        </w:rPr>
        <w:t>s</w:t>
      </w:r>
      <w:r w:rsidRPr="00F5047B">
        <w:rPr>
          <w:rFonts w:ascii="Arial" w:hAnsi="Arial" w:cs="Arial"/>
        </w:rPr>
        <w:t>.</w:t>
      </w:r>
    </w:p>
    <w:p w14:paraId="1A66024D" w14:textId="593D9426" w:rsidR="00F5047B" w:rsidRPr="00F5047B" w:rsidRDefault="00F5047B" w:rsidP="00F5047B">
      <w:pPr>
        <w:pStyle w:val="ListParagraph"/>
        <w:numPr>
          <w:ilvl w:val="0"/>
          <w:numId w:val="31"/>
        </w:numPr>
        <w:spacing w:after="0" w:line="240" w:lineRule="auto"/>
        <w:jc w:val="both"/>
        <w:rPr>
          <w:rFonts w:ascii="Arial" w:hAnsi="Arial" w:cs="Arial"/>
        </w:rPr>
      </w:pPr>
      <w:r w:rsidRPr="00F5047B">
        <w:rPr>
          <w:rFonts w:ascii="Arial" w:hAnsi="Arial" w:cs="Arial"/>
        </w:rPr>
        <w:t xml:space="preserve"> Peer relationship influences involvement in campus organization</w:t>
      </w:r>
      <w:r>
        <w:rPr>
          <w:rFonts w:ascii="Arial" w:hAnsi="Arial" w:cs="Arial"/>
        </w:rPr>
        <w:t>s</w:t>
      </w:r>
      <w:r w:rsidRPr="00F5047B">
        <w:rPr>
          <w:rFonts w:ascii="Arial" w:hAnsi="Arial" w:cs="Arial"/>
        </w:rPr>
        <w:t>.</w:t>
      </w:r>
    </w:p>
    <w:p w14:paraId="46D74C7B" w14:textId="77777777" w:rsidR="00E053D0" w:rsidRDefault="00E053D0" w:rsidP="00441B6F">
      <w:pPr>
        <w:pStyle w:val="Body"/>
        <w:spacing w:after="0"/>
        <w:rPr>
          <w:rFonts w:ascii="Arial" w:hAnsi="Arial" w:cs="Arial"/>
        </w:rPr>
      </w:pPr>
    </w:p>
    <w:p w14:paraId="054EFEBC" w14:textId="3FE1B049" w:rsidR="00F5047B" w:rsidRPr="0053354B" w:rsidRDefault="00F5047B" w:rsidP="00F5047B">
      <w:pPr>
        <w:pStyle w:val="Body"/>
        <w:rPr>
          <w:rFonts w:ascii="Arial" w:hAnsi="Arial" w:cs="Arial"/>
          <w:b/>
          <w:bCs/>
          <w:sz w:val="22"/>
          <w:szCs w:val="22"/>
        </w:rPr>
      </w:pPr>
      <w:r w:rsidRPr="0053354B">
        <w:rPr>
          <w:rFonts w:ascii="Arial" w:hAnsi="Arial" w:cs="Arial"/>
          <w:b/>
          <w:bCs/>
          <w:sz w:val="22"/>
          <w:szCs w:val="22"/>
        </w:rPr>
        <w:t>Discussions</w:t>
      </w:r>
    </w:p>
    <w:p w14:paraId="085FA1E7" w14:textId="1231C04B" w:rsidR="00F5047B" w:rsidRPr="00F5047B" w:rsidRDefault="00F5047B" w:rsidP="00F5047B">
      <w:pPr>
        <w:pStyle w:val="Body"/>
        <w:rPr>
          <w:rFonts w:ascii="Arial" w:hAnsi="Arial" w:cs="Arial"/>
          <w:sz w:val="22"/>
          <w:szCs w:val="22"/>
        </w:rPr>
      </w:pPr>
      <w:r w:rsidRPr="00F5047B">
        <w:rPr>
          <w:rFonts w:ascii="Arial" w:hAnsi="Arial" w:cs="Arial"/>
          <w:sz w:val="22"/>
          <w:szCs w:val="22"/>
        </w:rPr>
        <w:tab/>
        <w:t>Th</w:t>
      </w:r>
      <w:r>
        <w:rPr>
          <w:rFonts w:ascii="Arial" w:hAnsi="Arial" w:cs="Arial"/>
          <w:sz w:val="22"/>
          <w:szCs w:val="22"/>
        </w:rPr>
        <w:t>e following</w:t>
      </w:r>
      <w:r w:rsidRPr="00F5047B">
        <w:rPr>
          <w:rFonts w:ascii="Arial" w:hAnsi="Arial" w:cs="Arial"/>
          <w:sz w:val="22"/>
          <w:szCs w:val="22"/>
        </w:rPr>
        <w:t xml:space="preserve"> presents the discussions, conclusions, and recommendations based on the findings.</w:t>
      </w:r>
    </w:p>
    <w:p w14:paraId="34EBD47D" w14:textId="77777777" w:rsidR="001163A2" w:rsidRPr="001163A2" w:rsidRDefault="001163A2" w:rsidP="001163A2">
      <w:pPr>
        <w:jc w:val="both"/>
        <w:rPr>
          <w:rFonts w:ascii="Arial" w:hAnsi="Arial" w:cs="Arial"/>
          <w:i/>
          <w:iCs/>
          <w:sz w:val="22"/>
          <w:szCs w:val="22"/>
        </w:rPr>
      </w:pPr>
      <w:r w:rsidRPr="00334273">
        <w:rPr>
          <w:rFonts w:ascii="Arial" w:hAnsi="Arial" w:cs="Arial"/>
          <w:i/>
          <w:iCs/>
          <w:sz w:val="22"/>
          <w:szCs w:val="22"/>
        </w:rPr>
        <w:t>Peer Relationship of Students</w:t>
      </w:r>
    </w:p>
    <w:p w14:paraId="56439F3E" w14:textId="77777777" w:rsidR="001163A2" w:rsidRPr="00334273" w:rsidRDefault="001163A2" w:rsidP="001163A2">
      <w:pPr>
        <w:jc w:val="both"/>
        <w:rPr>
          <w:rFonts w:ascii="Arial" w:hAnsi="Arial" w:cs="Arial"/>
          <w:sz w:val="22"/>
          <w:szCs w:val="22"/>
        </w:rPr>
      </w:pPr>
    </w:p>
    <w:p w14:paraId="7B40F393" w14:textId="77777777" w:rsidR="001163A2" w:rsidRPr="000018CB" w:rsidRDefault="001163A2" w:rsidP="001163A2">
      <w:pPr>
        <w:ind w:firstLine="720"/>
        <w:jc w:val="both"/>
        <w:rPr>
          <w:rFonts w:ascii="Arial" w:hAnsi="Arial" w:cs="Arial"/>
          <w:sz w:val="22"/>
          <w:szCs w:val="22"/>
        </w:rPr>
      </w:pPr>
      <w:r w:rsidRPr="000018CB">
        <w:rPr>
          <w:rFonts w:ascii="Arial" w:hAnsi="Arial" w:cs="Arial"/>
          <w:sz w:val="22"/>
          <w:szCs w:val="22"/>
        </w:rPr>
        <w:t>The findings indicate that students reported high levels of peer relationships, suggesting that they generally experience positive interactions, communication, and support from their peers within the school environment. This result highlights the importance of peer connections in shaping students’ social experiences during adolescence. Consistent with the present finding, Dost and Smith (2023) found that positive peer interactions in educational settings are associated with improved psychological well-being through a stronger sense of school belonging. Similarly, Liu (2024) emphasized that supportive peer relationships provide adolescents with emotional security and help them manage social and emotional challenges.</w:t>
      </w:r>
    </w:p>
    <w:p w14:paraId="05CD3761" w14:textId="77777777" w:rsidR="001163A2" w:rsidRDefault="001163A2" w:rsidP="001163A2">
      <w:pPr>
        <w:jc w:val="both"/>
        <w:rPr>
          <w:rFonts w:ascii="Arial" w:hAnsi="Arial" w:cs="Arial"/>
          <w:sz w:val="22"/>
          <w:szCs w:val="22"/>
        </w:rPr>
      </w:pPr>
    </w:p>
    <w:p w14:paraId="2CD24A26" w14:textId="77777777" w:rsidR="001163A2" w:rsidRDefault="001163A2" w:rsidP="001163A2">
      <w:pPr>
        <w:ind w:firstLine="720"/>
        <w:jc w:val="both"/>
        <w:rPr>
          <w:rFonts w:ascii="Arial" w:hAnsi="Arial" w:cs="Arial"/>
          <w:sz w:val="22"/>
          <w:szCs w:val="22"/>
        </w:rPr>
      </w:pPr>
      <w:r w:rsidRPr="000018CB">
        <w:rPr>
          <w:rFonts w:ascii="Arial" w:hAnsi="Arial" w:cs="Arial"/>
          <w:sz w:val="22"/>
          <w:szCs w:val="22"/>
        </w:rPr>
        <w:t xml:space="preserve">These results also align with the Integrative Framework of Belonging proposed by Allen et al. (2021), which identifies interpersonal relationships as a key factor in fostering students’ sense of belonging in school. Positive peer interactions provide opportunities for cooperation, shared experiences, and social support, which can encourage students to participate in school activities. Supporting this view, </w:t>
      </w:r>
      <w:proofErr w:type="spellStart"/>
      <w:r w:rsidRPr="000018CB">
        <w:rPr>
          <w:rFonts w:ascii="Arial" w:hAnsi="Arial" w:cs="Arial"/>
          <w:sz w:val="22"/>
          <w:szCs w:val="22"/>
        </w:rPr>
        <w:t>Akpen</w:t>
      </w:r>
      <w:proofErr w:type="spellEnd"/>
      <w:r w:rsidRPr="000018CB">
        <w:rPr>
          <w:rFonts w:ascii="Arial" w:hAnsi="Arial" w:cs="Arial"/>
          <w:sz w:val="22"/>
          <w:szCs w:val="22"/>
        </w:rPr>
        <w:t xml:space="preserve"> et al. (2024) reported that peer support reduces feelings of isolation and strengthens students’ engagement with their educational goals. Together, these studies reinforce the present finding that strong peer relationships create a supportive social environment that may encourage greater student involvement within the school community.</w:t>
      </w:r>
    </w:p>
    <w:p w14:paraId="1A735957" w14:textId="77777777" w:rsidR="001163A2" w:rsidRDefault="001163A2" w:rsidP="001163A2">
      <w:pPr>
        <w:jc w:val="both"/>
        <w:rPr>
          <w:rFonts w:ascii="Arial" w:hAnsi="Arial" w:cs="Arial"/>
          <w:i/>
          <w:iCs/>
          <w:sz w:val="22"/>
          <w:szCs w:val="22"/>
        </w:rPr>
      </w:pPr>
    </w:p>
    <w:p w14:paraId="563727A9" w14:textId="77777777" w:rsidR="001163A2" w:rsidRPr="00334273" w:rsidRDefault="001163A2" w:rsidP="001163A2">
      <w:pPr>
        <w:jc w:val="both"/>
        <w:rPr>
          <w:rFonts w:ascii="Arial" w:hAnsi="Arial" w:cs="Arial"/>
          <w:i/>
          <w:iCs/>
          <w:sz w:val="22"/>
          <w:szCs w:val="22"/>
        </w:rPr>
      </w:pPr>
      <w:r w:rsidRPr="00334273">
        <w:rPr>
          <w:rFonts w:ascii="Arial" w:hAnsi="Arial" w:cs="Arial"/>
          <w:i/>
          <w:iCs/>
          <w:sz w:val="22"/>
          <w:szCs w:val="22"/>
        </w:rPr>
        <w:t>Relational Behavior of Students</w:t>
      </w:r>
    </w:p>
    <w:p w14:paraId="1CF95C0F" w14:textId="77777777" w:rsidR="001163A2" w:rsidRDefault="001163A2" w:rsidP="001163A2">
      <w:pPr>
        <w:jc w:val="both"/>
        <w:rPr>
          <w:rFonts w:ascii="Arial" w:hAnsi="Arial" w:cs="Arial"/>
          <w:sz w:val="22"/>
          <w:szCs w:val="22"/>
        </w:rPr>
      </w:pPr>
    </w:p>
    <w:p w14:paraId="248A3869" w14:textId="67798C3E" w:rsidR="001163A2" w:rsidRPr="00724B32" w:rsidRDefault="00724B32" w:rsidP="00724B32">
      <w:pPr>
        <w:ind w:firstLine="720"/>
        <w:jc w:val="both"/>
        <w:rPr>
          <w:rFonts w:ascii="Arial" w:hAnsi="Arial" w:cs="Arial"/>
          <w:sz w:val="22"/>
          <w:szCs w:val="22"/>
        </w:rPr>
      </w:pPr>
      <w:r w:rsidRPr="00724B32">
        <w:rPr>
          <w:rFonts w:ascii="Arial" w:hAnsi="Arial" w:cs="Arial"/>
          <w:sz w:val="22"/>
          <w:szCs w:val="22"/>
        </w:rPr>
        <w:t xml:space="preserve">The results also indicate that students demonstrate high levels of relational behavior, reflecting positive interpersonal tendencies such as cooperation, </w:t>
      </w:r>
      <w:r w:rsidRPr="00724B32">
        <w:rPr>
          <w:rFonts w:ascii="Arial" w:hAnsi="Arial" w:cs="Arial"/>
          <w:sz w:val="22"/>
          <w:szCs w:val="22"/>
        </w:rPr>
        <w:lastRenderedPageBreak/>
        <w:t>communication, and the ability to interact effectively with others. These behaviors represent important social skills that enable students to build and maintain relationships within the school environment. In support of this finding, Allen et al. (2021) emphasize that a sense of belonging and positive interpersonal connections within educational institutions play a crucial role in supporting students’ emotional regulation, motivation, and engagement in collaborative learning environments.</w:t>
      </w:r>
    </w:p>
    <w:p w14:paraId="5F0BA177" w14:textId="77777777" w:rsidR="00724B32" w:rsidRDefault="00724B32" w:rsidP="001163A2">
      <w:pPr>
        <w:jc w:val="both"/>
        <w:rPr>
          <w:rFonts w:ascii="Arial" w:hAnsi="Arial" w:cs="Arial"/>
          <w:sz w:val="22"/>
          <w:szCs w:val="22"/>
        </w:rPr>
      </w:pPr>
    </w:p>
    <w:p w14:paraId="65A2CF1C" w14:textId="77777777" w:rsidR="001163A2" w:rsidRDefault="001163A2" w:rsidP="001163A2">
      <w:pPr>
        <w:ind w:firstLine="720"/>
        <w:jc w:val="both"/>
        <w:rPr>
          <w:rFonts w:ascii="Arial" w:hAnsi="Arial" w:cs="Arial"/>
          <w:sz w:val="22"/>
          <w:szCs w:val="22"/>
        </w:rPr>
      </w:pPr>
      <w:r w:rsidRPr="000018CB">
        <w:rPr>
          <w:rFonts w:ascii="Arial" w:hAnsi="Arial" w:cs="Arial"/>
          <w:sz w:val="22"/>
          <w:szCs w:val="22"/>
        </w:rPr>
        <w:t xml:space="preserve">Existing research further suggests that students with strong interpersonal competencies are more likely to engage in collaborative and group-based activities. Positive relational behavior promotes constructive interactions and facilitates the formation of social networks that support both academic and extracurricular engagement. Consistent with this view, </w:t>
      </w:r>
      <w:proofErr w:type="spellStart"/>
      <w:r w:rsidRPr="000018CB">
        <w:rPr>
          <w:rFonts w:ascii="Arial" w:hAnsi="Arial" w:cs="Arial"/>
          <w:sz w:val="22"/>
          <w:szCs w:val="22"/>
        </w:rPr>
        <w:t>Feraco</w:t>
      </w:r>
      <w:proofErr w:type="spellEnd"/>
      <w:r w:rsidRPr="000018CB">
        <w:rPr>
          <w:rFonts w:ascii="Arial" w:hAnsi="Arial" w:cs="Arial"/>
          <w:sz w:val="22"/>
          <w:szCs w:val="22"/>
        </w:rPr>
        <w:t xml:space="preserve"> et al. (2022) found that interpersonal “soft skills,” including social awareness and personal initiative, play a significant role in students’ ability to adapt positively and persist in their educational pursuits.</w:t>
      </w:r>
    </w:p>
    <w:p w14:paraId="31F06381" w14:textId="77777777" w:rsidR="001163A2" w:rsidRDefault="001163A2" w:rsidP="001163A2">
      <w:pPr>
        <w:jc w:val="both"/>
        <w:rPr>
          <w:rFonts w:ascii="Arial" w:hAnsi="Arial" w:cs="Arial"/>
          <w:i/>
          <w:iCs/>
          <w:sz w:val="22"/>
          <w:szCs w:val="22"/>
        </w:rPr>
      </w:pPr>
    </w:p>
    <w:p w14:paraId="6E2608C7" w14:textId="77777777" w:rsidR="001163A2" w:rsidRPr="00334273" w:rsidRDefault="001163A2" w:rsidP="001163A2">
      <w:pPr>
        <w:jc w:val="both"/>
        <w:rPr>
          <w:rFonts w:ascii="Arial" w:hAnsi="Arial" w:cs="Arial"/>
          <w:i/>
          <w:iCs/>
          <w:sz w:val="22"/>
          <w:szCs w:val="22"/>
        </w:rPr>
      </w:pPr>
      <w:r w:rsidRPr="00334273">
        <w:rPr>
          <w:rFonts w:ascii="Arial" w:hAnsi="Arial" w:cs="Arial"/>
          <w:i/>
          <w:iCs/>
          <w:sz w:val="22"/>
          <w:szCs w:val="22"/>
        </w:rPr>
        <w:t>Involvement in Campus Organizations</w:t>
      </w:r>
    </w:p>
    <w:p w14:paraId="442BADFB" w14:textId="77777777" w:rsidR="001163A2" w:rsidRDefault="001163A2" w:rsidP="001163A2">
      <w:pPr>
        <w:jc w:val="both"/>
        <w:rPr>
          <w:rFonts w:ascii="Arial" w:hAnsi="Arial" w:cs="Arial"/>
          <w:sz w:val="22"/>
          <w:szCs w:val="22"/>
        </w:rPr>
      </w:pPr>
    </w:p>
    <w:p w14:paraId="54ABA9D9" w14:textId="488F4B3A" w:rsidR="001163A2" w:rsidRPr="00E5238F" w:rsidRDefault="00E5238F" w:rsidP="00E5238F">
      <w:pPr>
        <w:ind w:firstLine="720"/>
        <w:jc w:val="both"/>
        <w:rPr>
          <w:rFonts w:ascii="Arial" w:hAnsi="Arial" w:cs="Arial"/>
          <w:sz w:val="22"/>
          <w:szCs w:val="22"/>
        </w:rPr>
      </w:pPr>
      <w:r w:rsidRPr="00E5238F">
        <w:rPr>
          <w:rFonts w:ascii="Arial" w:hAnsi="Arial" w:cs="Arial"/>
          <w:sz w:val="22"/>
          <w:szCs w:val="22"/>
        </w:rPr>
        <w:t>The findings further reveal that students demonstrate a high level of involvement in campus organizations, indicating active participation in school-based activities beyond the classroom. Such participation provides opportunities for students to develop leadership abilities, strengthen interpersonal competencies, and enhance their sense of belonging within the school community. Supporting this result, Jackson et al. (2024) and </w:t>
      </w:r>
      <w:proofErr w:type="spellStart"/>
      <w:r w:rsidRPr="00E5238F">
        <w:rPr>
          <w:rFonts w:ascii="Arial" w:hAnsi="Arial" w:cs="Arial"/>
          <w:sz w:val="22"/>
          <w:szCs w:val="22"/>
        </w:rPr>
        <w:t>Boutannoura</w:t>
      </w:r>
      <w:proofErr w:type="spellEnd"/>
      <w:r w:rsidRPr="00E5238F">
        <w:rPr>
          <w:rFonts w:ascii="Arial" w:hAnsi="Arial" w:cs="Arial"/>
          <w:sz w:val="22"/>
          <w:szCs w:val="22"/>
        </w:rPr>
        <w:t xml:space="preserve"> (2023) emphasize that participation in extracurricular and co-curricular activities, including student-led organizations, provides meaningful experiential learning opportunities where students develop leadership, teamwork, and communication skills that contribute to their employability and career readiness.</w:t>
      </w:r>
    </w:p>
    <w:p w14:paraId="4C32391D" w14:textId="77777777" w:rsidR="00E5238F" w:rsidRPr="0081594C" w:rsidRDefault="00E5238F" w:rsidP="001163A2">
      <w:pPr>
        <w:jc w:val="both"/>
        <w:rPr>
          <w:rFonts w:ascii="Arial" w:hAnsi="Arial" w:cs="Arial"/>
          <w:sz w:val="22"/>
          <w:szCs w:val="22"/>
        </w:rPr>
      </w:pPr>
    </w:p>
    <w:p w14:paraId="04842AC3" w14:textId="117ADFDA" w:rsidR="001163A2" w:rsidRPr="0081594C" w:rsidRDefault="0081594C" w:rsidP="0081594C">
      <w:pPr>
        <w:ind w:firstLine="720"/>
        <w:jc w:val="both"/>
        <w:rPr>
          <w:rFonts w:ascii="Arial" w:hAnsi="Arial" w:cs="Arial"/>
          <w:sz w:val="22"/>
          <w:szCs w:val="22"/>
        </w:rPr>
      </w:pPr>
      <w:r w:rsidRPr="0081594C">
        <w:rPr>
          <w:rFonts w:ascii="Arial" w:hAnsi="Arial" w:cs="Arial"/>
          <w:sz w:val="22"/>
          <w:szCs w:val="22"/>
        </w:rPr>
        <w:t>Previous research has also highlighted the developmental benefits of participation in extracurricular activities. Engagement in school organizations allows students to build collaborative skills, develop confidence, and establish meaningful peer relationships. For instance, De Prada et al. (2022) emphasized that higher education institutions increasingly integrate teamwork experiences because collaborative participation strengthens interpersonal competence and prepares students for professional collaboration. Similarly, </w:t>
      </w:r>
      <w:proofErr w:type="spellStart"/>
      <w:r w:rsidRPr="0081594C">
        <w:rPr>
          <w:rFonts w:ascii="Arial" w:hAnsi="Arial" w:cs="Arial"/>
          <w:sz w:val="22"/>
          <w:szCs w:val="22"/>
        </w:rPr>
        <w:t>Lorente</w:t>
      </w:r>
      <w:proofErr w:type="spellEnd"/>
      <w:r w:rsidRPr="0081594C">
        <w:rPr>
          <w:rFonts w:ascii="Arial" w:hAnsi="Arial" w:cs="Arial"/>
          <w:sz w:val="22"/>
          <w:szCs w:val="22"/>
        </w:rPr>
        <w:t xml:space="preserve"> et al. (2024) found that cooperative and collaborative learning environments promote communication, teamwork, and problem-solving skills, helping students apply theoretical knowledge in practical and professional contexts.</w:t>
      </w:r>
    </w:p>
    <w:p w14:paraId="4AE0662F" w14:textId="77777777" w:rsidR="0081594C" w:rsidRDefault="0081594C" w:rsidP="001163A2">
      <w:pPr>
        <w:jc w:val="both"/>
        <w:rPr>
          <w:rFonts w:ascii="Arial" w:hAnsi="Arial" w:cs="Arial"/>
          <w:i/>
          <w:iCs/>
          <w:sz w:val="22"/>
          <w:szCs w:val="22"/>
        </w:rPr>
      </w:pPr>
    </w:p>
    <w:p w14:paraId="5D693B34" w14:textId="441092E6" w:rsidR="001163A2" w:rsidRPr="00334273" w:rsidRDefault="001163A2" w:rsidP="001163A2">
      <w:pPr>
        <w:jc w:val="both"/>
        <w:rPr>
          <w:rFonts w:ascii="Arial" w:hAnsi="Arial" w:cs="Arial"/>
          <w:i/>
          <w:iCs/>
          <w:sz w:val="22"/>
          <w:szCs w:val="22"/>
        </w:rPr>
      </w:pPr>
      <w:r w:rsidRPr="00334273">
        <w:rPr>
          <w:rFonts w:ascii="Arial" w:hAnsi="Arial" w:cs="Arial"/>
          <w:i/>
          <w:iCs/>
          <w:sz w:val="22"/>
          <w:szCs w:val="22"/>
        </w:rPr>
        <w:t>Relationship Between Peer Relationships and Organizational Involvement</w:t>
      </w:r>
    </w:p>
    <w:p w14:paraId="291114DB" w14:textId="77777777" w:rsidR="001163A2" w:rsidRDefault="001163A2" w:rsidP="001163A2">
      <w:pPr>
        <w:ind w:firstLine="720"/>
        <w:jc w:val="both"/>
        <w:rPr>
          <w:rFonts w:ascii="Arial" w:hAnsi="Arial" w:cs="Arial"/>
          <w:sz w:val="22"/>
          <w:szCs w:val="22"/>
        </w:rPr>
      </w:pPr>
    </w:p>
    <w:p w14:paraId="05734E10" w14:textId="16691E65" w:rsidR="001163A2" w:rsidRPr="00724B32" w:rsidRDefault="00724B32" w:rsidP="00724B32">
      <w:pPr>
        <w:ind w:firstLine="720"/>
        <w:jc w:val="both"/>
        <w:rPr>
          <w:rFonts w:ascii="Arial" w:hAnsi="Arial" w:cs="Arial"/>
          <w:sz w:val="22"/>
          <w:szCs w:val="22"/>
        </w:rPr>
      </w:pPr>
      <w:r w:rsidRPr="00724B32">
        <w:rPr>
          <w:rFonts w:ascii="Arial" w:hAnsi="Arial" w:cs="Arial"/>
          <w:sz w:val="22"/>
          <w:szCs w:val="22"/>
        </w:rPr>
        <w:t>The correlation analysis revealed a moderate positive relationship between peer relationships and involvement in campus organizations, indicating that students who experience stronger and more supportive peer connections tend to participate more actively in organizational activities. This finding suggests that peer interactions may serve as an important social factor encouraging students to engage in collaborative and leadership-oriented environments. Supporting this result, Yue et al. (2025) and </w:t>
      </w:r>
      <w:proofErr w:type="spellStart"/>
      <w:r w:rsidRPr="00724B32">
        <w:rPr>
          <w:rFonts w:ascii="Arial" w:hAnsi="Arial" w:cs="Arial"/>
          <w:sz w:val="22"/>
          <w:szCs w:val="22"/>
        </w:rPr>
        <w:t>Huvard</w:t>
      </w:r>
      <w:proofErr w:type="spellEnd"/>
      <w:r w:rsidRPr="00724B32">
        <w:rPr>
          <w:rFonts w:ascii="Arial" w:hAnsi="Arial" w:cs="Arial"/>
          <w:sz w:val="22"/>
          <w:szCs w:val="22"/>
        </w:rPr>
        <w:t xml:space="preserve"> et al. (2025) reported that participation in student </w:t>
      </w:r>
      <w:r w:rsidRPr="00724B32">
        <w:rPr>
          <w:rFonts w:ascii="Arial" w:hAnsi="Arial" w:cs="Arial"/>
          <w:sz w:val="22"/>
          <w:szCs w:val="22"/>
        </w:rPr>
        <w:lastRenderedPageBreak/>
        <w:t>organizations and co-curricular programs strengthens students’ self-efficacy and leadership development, which in turn motivates them to engage more actively in collaborative learning and organizational activities.</w:t>
      </w:r>
    </w:p>
    <w:p w14:paraId="0B73128B" w14:textId="77777777" w:rsidR="00724B32" w:rsidRDefault="00724B32" w:rsidP="001163A2">
      <w:pPr>
        <w:jc w:val="both"/>
        <w:rPr>
          <w:rFonts w:ascii="Arial" w:hAnsi="Arial" w:cs="Arial"/>
          <w:sz w:val="22"/>
          <w:szCs w:val="22"/>
        </w:rPr>
      </w:pPr>
    </w:p>
    <w:p w14:paraId="3386694C" w14:textId="3B4C83BF" w:rsidR="001163A2" w:rsidRDefault="001163A2" w:rsidP="001163A2">
      <w:pPr>
        <w:ind w:firstLine="720"/>
        <w:jc w:val="both"/>
        <w:rPr>
          <w:rFonts w:ascii="Arial" w:hAnsi="Arial" w:cs="Arial"/>
          <w:sz w:val="22"/>
          <w:szCs w:val="22"/>
        </w:rPr>
      </w:pPr>
      <w:r w:rsidRPr="00F21B70">
        <w:rPr>
          <w:rFonts w:ascii="Arial" w:hAnsi="Arial" w:cs="Arial"/>
          <w:sz w:val="22"/>
          <w:szCs w:val="22"/>
        </w:rPr>
        <w:t xml:space="preserve">This finding is consistent with previous research emphasizing the role of peer networks in shaping students’ engagement in school activities. Supportive peer groups </w:t>
      </w:r>
      <w:r>
        <w:rPr>
          <w:rFonts w:ascii="Arial" w:hAnsi="Arial" w:cs="Arial"/>
          <w:sz w:val="22"/>
          <w:szCs w:val="22"/>
        </w:rPr>
        <w:t>encourage</w:t>
      </w:r>
      <w:r w:rsidRPr="00F21B70">
        <w:rPr>
          <w:rFonts w:ascii="Arial" w:hAnsi="Arial" w:cs="Arial"/>
          <w:sz w:val="22"/>
          <w:szCs w:val="22"/>
        </w:rPr>
        <w:t xml:space="preserve"> shared interests and opportunities for collaboration, all of which can motivate students to become involved in campus organizations. When students feel socially connected to their peers, they are more likely to participate in collective activities that promote interaction and teamwork. Similarly, </w:t>
      </w:r>
      <w:proofErr w:type="spellStart"/>
      <w:r w:rsidRPr="00F21B70">
        <w:rPr>
          <w:rFonts w:ascii="Arial" w:hAnsi="Arial" w:cs="Arial"/>
          <w:sz w:val="22"/>
          <w:szCs w:val="22"/>
        </w:rPr>
        <w:t>Kanar</w:t>
      </w:r>
      <w:proofErr w:type="spellEnd"/>
      <w:r w:rsidRPr="00F21B70">
        <w:rPr>
          <w:rFonts w:ascii="Arial" w:hAnsi="Arial" w:cs="Arial"/>
          <w:sz w:val="22"/>
          <w:szCs w:val="22"/>
        </w:rPr>
        <w:t xml:space="preserve"> and Moulton (2024) argue that the quality and intensity of social experiences within organizations influence how students internalize leadership roles and sustain their participation in group activities.</w:t>
      </w:r>
    </w:p>
    <w:p w14:paraId="468245E7" w14:textId="77777777" w:rsidR="001163A2" w:rsidRDefault="001163A2" w:rsidP="001163A2">
      <w:pPr>
        <w:jc w:val="both"/>
        <w:rPr>
          <w:rFonts w:ascii="Arial" w:hAnsi="Arial" w:cs="Arial"/>
          <w:sz w:val="22"/>
          <w:szCs w:val="22"/>
        </w:rPr>
      </w:pPr>
    </w:p>
    <w:p w14:paraId="0EC078BA" w14:textId="77777777" w:rsidR="001163A2" w:rsidRPr="00334273" w:rsidRDefault="001163A2" w:rsidP="001163A2">
      <w:pPr>
        <w:jc w:val="both"/>
        <w:rPr>
          <w:rFonts w:ascii="Arial" w:hAnsi="Arial" w:cs="Arial"/>
          <w:i/>
          <w:iCs/>
          <w:sz w:val="22"/>
          <w:szCs w:val="22"/>
        </w:rPr>
      </w:pPr>
      <w:r w:rsidRPr="00334273">
        <w:rPr>
          <w:rFonts w:ascii="Arial" w:hAnsi="Arial" w:cs="Arial"/>
          <w:i/>
          <w:iCs/>
          <w:sz w:val="22"/>
          <w:szCs w:val="22"/>
        </w:rPr>
        <w:t>Relationship Between Relational Behavior and Organizational Involvement</w:t>
      </w:r>
    </w:p>
    <w:p w14:paraId="08E427D4" w14:textId="77777777" w:rsidR="001163A2" w:rsidRDefault="001163A2" w:rsidP="001163A2">
      <w:pPr>
        <w:jc w:val="both"/>
        <w:rPr>
          <w:rFonts w:ascii="Arial" w:hAnsi="Arial" w:cs="Arial"/>
          <w:sz w:val="22"/>
          <w:szCs w:val="22"/>
        </w:rPr>
      </w:pPr>
    </w:p>
    <w:p w14:paraId="33D8A298" w14:textId="038D3D81" w:rsidR="001163A2" w:rsidRPr="00F21B70" w:rsidRDefault="001163A2" w:rsidP="001163A2">
      <w:pPr>
        <w:ind w:firstLine="720"/>
        <w:jc w:val="both"/>
        <w:rPr>
          <w:rFonts w:ascii="Arial" w:hAnsi="Arial" w:cs="Arial"/>
          <w:sz w:val="22"/>
          <w:szCs w:val="22"/>
        </w:rPr>
      </w:pPr>
      <w:r w:rsidRPr="00F21B70">
        <w:rPr>
          <w:rFonts w:ascii="Arial" w:hAnsi="Arial" w:cs="Arial"/>
          <w:sz w:val="22"/>
          <w:szCs w:val="22"/>
        </w:rPr>
        <w:t xml:space="preserve">The correlation analysis also revealed a moderate positive relationship between relational behavior and involvement in campus organizations, suggesting that students who demonstrate stronger interpersonal skills and social interaction tendencies tend to participate more actively in organizational activities. This finding implies that students who are comfortable communicating, collaborating, and interacting with others may find it easier to engage in group-based environments such as campus organizations. Supporting this interpretation, </w:t>
      </w:r>
      <w:proofErr w:type="spellStart"/>
      <w:r w:rsidR="007717C1" w:rsidRPr="007717C1">
        <w:rPr>
          <w:rFonts w:ascii="Arial" w:hAnsi="Arial" w:cs="Arial"/>
          <w:sz w:val="22"/>
          <w:szCs w:val="22"/>
        </w:rPr>
        <w:t>Dewanti</w:t>
      </w:r>
      <w:proofErr w:type="spellEnd"/>
      <w:r w:rsidR="007717C1" w:rsidRPr="007717C1">
        <w:rPr>
          <w:rFonts w:ascii="Arial" w:hAnsi="Arial" w:cs="Arial"/>
          <w:sz w:val="22"/>
          <w:szCs w:val="22"/>
        </w:rPr>
        <w:t xml:space="preserve"> et al. </w:t>
      </w:r>
      <w:r w:rsidR="007717C1">
        <w:rPr>
          <w:rFonts w:ascii="Arial" w:hAnsi="Arial" w:cs="Arial"/>
          <w:sz w:val="22"/>
          <w:szCs w:val="22"/>
        </w:rPr>
        <w:t>(</w:t>
      </w:r>
      <w:r w:rsidR="007717C1" w:rsidRPr="007717C1">
        <w:rPr>
          <w:rFonts w:ascii="Arial" w:hAnsi="Arial" w:cs="Arial"/>
          <w:sz w:val="22"/>
          <w:szCs w:val="22"/>
        </w:rPr>
        <w:t>2025)</w:t>
      </w:r>
      <w:r w:rsidR="007717C1">
        <w:rPr>
          <w:rFonts w:ascii="Arial" w:hAnsi="Arial" w:cs="Arial"/>
          <w:b/>
          <w:bCs/>
          <w:sz w:val="22"/>
          <w:szCs w:val="22"/>
        </w:rPr>
        <w:t xml:space="preserve"> </w:t>
      </w:r>
      <w:r w:rsidRPr="00F21B70">
        <w:rPr>
          <w:rFonts w:ascii="Arial" w:hAnsi="Arial" w:cs="Arial"/>
          <w:sz w:val="22"/>
          <w:szCs w:val="22"/>
        </w:rPr>
        <w:t>reported that while individual social competence contributes to positive academic and social outcomes, its influence is often mediated by the quality of interpersonal relationships students develop within their social environment.</w:t>
      </w:r>
    </w:p>
    <w:p w14:paraId="18E26C00" w14:textId="77777777" w:rsidR="001163A2" w:rsidRDefault="001163A2" w:rsidP="001163A2">
      <w:pPr>
        <w:jc w:val="both"/>
        <w:rPr>
          <w:rFonts w:ascii="Arial" w:hAnsi="Arial" w:cs="Arial"/>
          <w:sz w:val="22"/>
          <w:szCs w:val="22"/>
        </w:rPr>
      </w:pPr>
    </w:p>
    <w:p w14:paraId="4155FA1E" w14:textId="77777777" w:rsidR="001163A2" w:rsidRPr="00F21B70" w:rsidRDefault="001163A2" w:rsidP="001163A2">
      <w:pPr>
        <w:ind w:firstLine="720"/>
        <w:jc w:val="both"/>
        <w:rPr>
          <w:rFonts w:ascii="Arial" w:hAnsi="Arial" w:cs="Arial"/>
          <w:sz w:val="22"/>
          <w:szCs w:val="22"/>
        </w:rPr>
      </w:pPr>
      <w:r w:rsidRPr="00F21B70">
        <w:rPr>
          <w:rFonts w:ascii="Arial" w:hAnsi="Arial" w:cs="Arial"/>
          <w:sz w:val="22"/>
          <w:szCs w:val="22"/>
        </w:rPr>
        <w:t>Students with strong relational competencies are generally more confident in interacting with peers, collaborating in group settings, and participating in collective activities. These interpersonal skills can facilitate participation in campus organizations where teamwork, communication, and cooperation are essential components of engagement.</w:t>
      </w:r>
    </w:p>
    <w:p w14:paraId="1A691AA1" w14:textId="77777777" w:rsidR="001163A2" w:rsidRDefault="001163A2" w:rsidP="001163A2">
      <w:pPr>
        <w:jc w:val="both"/>
        <w:rPr>
          <w:rFonts w:ascii="Arial" w:hAnsi="Arial" w:cs="Arial"/>
          <w:sz w:val="22"/>
          <w:szCs w:val="22"/>
        </w:rPr>
      </w:pPr>
    </w:p>
    <w:p w14:paraId="4D2F6223" w14:textId="77777777" w:rsidR="001163A2" w:rsidRPr="00F21B70" w:rsidRDefault="001163A2" w:rsidP="001163A2">
      <w:pPr>
        <w:jc w:val="both"/>
        <w:rPr>
          <w:rFonts w:ascii="Arial" w:hAnsi="Arial" w:cs="Arial"/>
          <w:i/>
          <w:iCs/>
          <w:sz w:val="22"/>
          <w:szCs w:val="22"/>
        </w:rPr>
      </w:pPr>
      <w:r w:rsidRPr="00F21B70">
        <w:rPr>
          <w:rFonts w:ascii="Arial" w:hAnsi="Arial" w:cs="Arial"/>
          <w:i/>
          <w:iCs/>
          <w:sz w:val="22"/>
          <w:szCs w:val="22"/>
        </w:rPr>
        <w:t>Predictors of Organizational Involvement</w:t>
      </w:r>
    </w:p>
    <w:p w14:paraId="2DD4B5C7" w14:textId="77777777" w:rsidR="001163A2" w:rsidRPr="00F21B70" w:rsidRDefault="001163A2" w:rsidP="001163A2">
      <w:pPr>
        <w:jc w:val="both"/>
        <w:rPr>
          <w:rFonts w:ascii="Arial" w:hAnsi="Arial" w:cs="Arial"/>
          <w:sz w:val="22"/>
          <w:szCs w:val="22"/>
        </w:rPr>
      </w:pPr>
    </w:p>
    <w:p w14:paraId="544E5DB2" w14:textId="77777777" w:rsidR="001163A2" w:rsidRPr="00F21B70" w:rsidRDefault="001163A2" w:rsidP="001163A2">
      <w:pPr>
        <w:ind w:firstLine="720"/>
        <w:jc w:val="both"/>
        <w:rPr>
          <w:rFonts w:ascii="Arial" w:hAnsi="Arial" w:cs="Arial"/>
          <w:sz w:val="22"/>
          <w:szCs w:val="22"/>
        </w:rPr>
      </w:pPr>
      <w:r w:rsidRPr="00F21B70">
        <w:rPr>
          <w:rFonts w:ascii="Arial" w:hAnsi="Arial" w:cs="Arial"/>
          <w:sz w:val="22"/>
          <w:szCs w:val="22"/>
        </w:rPr>
        <w:t>The regression analysis was conducted to determine which interpersonal factors significantly predict students’ involvement in campus organizations when considered simultaneously. The results indicate that peer relationships significantly predict organizational involvement, suggesting that students who maintain stronger peer connections are more likely to participate in organizational activities. This finding aligns with Yang and Wang (2023), who emphasized that supportive peer networks provide the immediate social context that encourages individuals to translate their interests into active participation.</w:t>
      </w:r>
    </w:p>
    <w:p w14:paraId="5D6D5DAA" w14:textId="77777777" w:rsidR="001163A2" w:rsidRPr="00F21B70" w:rsidRDefault="001163A2" w:rsidP="001163A2">
      <w:pPr>
        <w:ind w:firstLine="720"/>
        <w:jc w:val="both"/>
        <w:rPr>
          <w:rFonts w:ascii="Arial" w:hAnsi="Arial" w:cs="Arial"/>
          <w:sz w:val="22"/>
          <w:szCs w:val="22"/>
        </w:rPr>
      </w:pPr>
      <w:r w:rsidRPr="00F21B70">
        <w:rPr>
          <w:rFonts w:ascii="Arial" w:hAnsi="Arial" w:cs="Arial"/>
          <w:sz w:val="22"/>
          <w:szCs w:val="22"/>
        </w:rPr>
        <w:t xml:space="preserve">In contrast, relational behavior did not remain a statistically significant predictor in the regression model, despite showing a significant association with involvement in the correlation analysis. This suggests that while relational behavior is related to organizational involvement, its predictive influence diminishes when the effect of peer relationships is considered. A similar pattern was described by </w:t>
      </w:r>
      <w:r w:rsidRPr="00F21B70">
        <w:rPr>
          <w:rFonts w:ascii="Arial" w:hAnsi="Arial" w:cs="Arial"/>
          <w:sz w:val="22"/>
          <w:szCs w:val="22"/>
        </w:rPr>
        <w:lastRenderedPageBreak/>
        <w:t>Mendoza and King (2022), who noted that group engagement dynamics can amplify participation through what they describe as “social contagion,” where the presence of an active peer group becomes a stronger determinant of individual participation than personal characteristics alone.</w:t>
      </w:r>
    </w:p>
    <w:p w14:paraId="47AF2118" w14:textId="77777777" w:rsidR="001163A2" w:rsidRDefault="001163A2" w:rsidP="001163A2">
      <w:pPr>
        <w:jc w:val="both"/>
        <w:rPr>
          <w:rFonts w:ascii="Arial" w:hAnsi="Arial" w:cs="Arial"/>
          <w:sz w:val="22"/>
          <w:szCs w:val="22"/>
        </w:rPr>
      </w:pPr>
    </w:p>
    <w:p w14:paraId="2495637F" w14:textId="77777777" w:rsidR="001163A2" w:rsidRPr="00334273" w:rsidRDefault="001163A2" w:rsidP="001163A2">
      <w:pPr>
        <w:ind w:firstLine="720"/>
        <w:jc w:val="both"/>
      </w:pPr>
      <w:r w:rsidRPr="00F21B70">
        <w:rPr>
          <w:rFonts w:ascii="Arial" w:hAnsi="Arial" w:cs="Arial"/>
          <w:sz w:val="22"/>
          <w:szCs w:val="22"/>
        </w:rPr>
        <w:t>One possible explanation is that peer relationships represent the broader social environment in which relational behaviors operate. While relational behavior reflects individual interpersonal tendencies, peer relationships capture the actual strength and quality of social connections within a student’s peer network. When both variables are analyzed together, the influence of relational behavior may be partially absorbed by peer relationships because supportive peer networks provide the immediate context that encourages participation in organizational activities.</w:t>
      </w:r>
    </w:p>
    <w:p w14:paraId="49B1DCB8" w14:textId="77777777" w:rsidR="00D668AD" w:rsidRDefault="00D668AD" w:rsidP="00441B6F">
      <w:pPr>
        <w:pStyle w:val="Body"/>
        <w:spacing w:after="0"/>
        <w:rPr>
          <w:rFonts w:ascii="Arial" w:hAnsi="Arial" w:cs="Arial"/>
          <w:sz w:val="22"/>
          <w:szCs w:val="22"/>
        </w:rPr>
      </w:pPr>
    </w:p>
    <w:p w14:paraId="0435EC16" w14:textId="77777777" w:rsidR="00D668AD" w:rsidRDefault="00D668AD" w:rsidP="00441B6F">
      <w:pPr>
        <w:pStyle w:val="Body"/>
        <w:spacing w:after="0"/>
        <w:rPr>
          <w:rFonts w:ascii="Arial" w:hAnsi="Arial" w:cs="Arial"/>
          <w:sz w:val="22"/>
          <w:szCs w:val="22"/>
        </w:rPr>
      </w:pPr>
    </w:p>
    <w:p w14:paraId="354516E2" w14:textId="77777777" w:rsidR="00700E1B" w:rsidRPr="00FB3A86" w:rsidRDefault="00700E1B" w:rsidP="00441B6F">
      <w:pPr>
        <w:pStyle w:val="Body"/>
        <w:spacing w:after="0"/>
        <w:rPr>
          <w:rFonts w:ascii="Arial" w:hAnsi="Arial" w:cs="Arial"/>
        </w:rPr>
      </w:pPr>
    </w:p>
    <w:p w14:paraId="5F26E7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9C7990" w14:textId="77777777" w:rsidR="00790ADA" w:rsidRPr="00FB3A86" w:rsidRDefault="00790ADA" w:rsidP="00441B6F">
      <w:pPr>
        <w:pStyle w:val="ConcHead"/>
        <w:spacing w:after="0"/>
        <w:jc w:val="both"/>
        <w:rPr>
          <w:rFonts w:ascii="Arial" w:hAnsi="Arial" w:cs="Arial"/>
        </w:rPr>
      </w:pPr>
    </w:p>
    <w:p w14:paraId="146A519E" w14:textId="1B906AC6" w:rsidR="0010209F" w:rsidRPr="008431A1" w:rsidRDefault="008431A1" w:rsidP="008431A1">
      <w:pPr>
        <w:pStyle w:val="Body"/>
        <w:ind w:firstLine="720"/>
        <w:rPr>
          <w:rFonts w:ascii="Arial" w:hAnsi="Arial" w:cs="Arial"/>
          <w:sz w:val="22"/>
          <w:szCs w:val="22"/>
        </w:rPr>
      </w:pPr>
      <w:r w:rsidRPr="008431A1">
        <w:rPr>
          <w:rFonts w:ascii="Arial" w:hAnsi="Arial" w:cs="Arial"/>
          <w:sz w:val="22"/>
          <w:szCs w:val="22"/>
        </w:rPr>
        <w:t>The findings of the study indicate that </w:t>
      </w:r>
      <w:r w:rsidRPr="008431A1">
        <w:rPr>
          <w:rFonts w:ascii="Arial" w:hAnsi="Arial" w:cs="Arial"/>
          <w:bCs/>
          <w:sz w:val="22"/>
          <w:szCs w:val="22"/>
        </w:rPr>
        <w:t>peer relationships serve as a significant predictor of students’ involvement in campus organizations</w:t>
      </w:r>
      <w:r w:rsidRPr="008431A1">
        <w:rPr>
          <w:rFonts w:ascii="Arial" w:hAnsi="Arial" w:cs="Arial"/>
          <w:sz w:val="22"/>
          <w:szCs w:val="22"/>
        </w:rPr>
        <w:t>, whereas </w:t>
      </w:r>
      <w:r w:rsidRPr="008431A1">
        <w:rPr>
          <w:rFonts w:ascii="Arial" w:hAnsi="Arial" w:cs="Arial"/>
          <w:bCs/>
          <w:sz w:val="22"/>
          <w:szCs w:val="22"/>
        </w:rPr>
        <w:t>relational behavior does not demonstrate a statistically significant predictive effect within the regression model</w:t>
      </w:r>
      <w:r w:rsidRPr="008431A1">
        <w:rPr>
          <w:rFonts w:ascii="Arial" w:hAnsi="Arial" w:cs="Arial"/>
          <w:sz w:val="22"/>
          <w:szCs w:val="22"/>
        </w:rPr>
        <w:t>. This suggests that the quality of students’ peer connections plays a more prominent role in encouraging participation in organizational activities than individual relational tendencies alone.</w:t>
      </w:r>
      <w:r>
        <w:rPr>
          <w:rFonts w:ascii="Arial" w:hAnsi="Arial" w:cs="Arial"/>
          <w:sz w:val="22"/>
          <w:szCs w:val="22"/>
        </w:rPr>
        <w:t xml:space="preserve"> </w:t>
      </w:r>
      <w:r w:rsidRPr="008431A1">
        <w:rPr>
          <w:rFonts w:ascii="Arial" w:hAnsi="Arial" w:cs="Arial"/>
          <w:sz w:val="22"/>
          <w:szCs w:val="22"/>
        </w:rPr>
        <w:t>The results highlight that interpersonal connections within peer networks may function as a key contextual factor influencing students’ willingness to participate in school organizations. These findings provide empirical support for the role of social interaction in fostering student engagement and offer insights for educators seeking to strengthen student participation through supportive peer environments</w:t>
      </w:r>
      <w:r>
        <w:rPr>
          <w:rFonts w:ascii="Arial" w:hAnsi="Arial" w:cs="Arial"/>
          <w:sz w:val="22"/>
          <w:szCs w:val="22"/>
        </w:rPr>
        <w:t xml:space="preserve">. </w:t>
      </w:r>
    </w:p>
    <w:p w14:paraId="3245E036" w14:textId="77777777" w:rsidR="0010209F" w:rsidRDefault="0010209F" w:rsidP="00441B6F">
      <w:pPr>
        <w:pStyle w:val="AcknHead"/>
        <w:spacing w:after="0"/>
        <w:jc w:val="both"/>
        <w:rPr>
          <w:rFonts w:ascii="Arial" w:hAnsi="Arial" w:cs="Arial"/>
        </w:rPr>
      </w:pPr>
    </w:p>
    <w:p w14:paraId="66805BD4" w14:textId="4DD2FD22"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AB0ACD2" w14:textId="77777777" w:rsidR="00B30A76" w:rsidRDefault="00B30A76" w:rsidP="00B30A76">
      <w:pPr>
        <w:pStyle w:val="Body"/>
        <w:spacing w:after="0"/>
        <w:rPr>
          <w:rFonts w:ascii="Arial" w:hAnsi="Arial" w:cs="Arial"/>
        </w:rPr>
      </w:pPr>
    </w:p>
    <w:p w14:paraId="524CB936" w14:textId="6496839E" w:rsidR="00315186" w:rsidRPr="00B30A76" w:rsidRDefault="00B30A76" w:rsidP="00BD3B46">
      <w:pPr>
        <w:pStyle w:val="Body"/>
        <w:ind w:firstLine="720"/>
        <w:rPr>
          <w:rFonts w:ascii="Arial" w:hAnsi="Arial" w:cs="Arial"/>
        </w:rPr>
      </w:pPr>
      <w:r>
        <w:rPr>
          <w:rFonts w:ascii="Arial" w:hAnsi="Arial" w:cs="Arial"/>
        </w:rPr>
        <w:t>The authors would like to thank their famil</w:t>
      </w:r>
      <w:r w:rsidR="00BD3B46">
        <w:rPr>
          <w:rFonts w:ascii="Arial" w:hAnsi="Arial" w:cs="Arial"/>
        </w:rPr>
        <w:t>ies</w:t>
      </w:r>
      <w:r>
        <w:rPr>
          <w:rFonts w:ascii="Arial" w:hAnsi="Arial" w:cs="Arial"/>
        </w:rPr>
        <w:t xml:space="preserve"> for their moral support during the writing of this paper. Moreover, heartfelt gratitude is also given to research advisers and research panels who provided their expertise and valuable </w:t>
      </w:r>
      <w:r w:rsidR="00BD3B46">
        <w:rPr>
          <w:rFonts w:ascii="Arial" w:hAnsi="Arial" w:cs="Arial"/>
        </w:rPr>
        <w:t xml:space="preserve">input </w:t>
      </w:r>
      <w:r>
        <w:rPr>
          <w:rFonts w:ascii="Arial" w:hAnsi="Arial" w:cs="Arial"/>
        </w:rPr>
        <w:t xml:space="preserve">in writing and finishing this research. </w:t>
      </w:r>
      <w:r w:rsidRPr="00B30A76">
        <w:rPr>
          <w:rFonts w:ascii="Arial" w:hAnsi="Arial" w:cs="Arial"/>
        </w:rPr>
        <w:t xml:space="preserve">The highest appreciation goes to the Lord God Almighty, who made all the things on earth possible. For those whose names were not mentioned here, to the relatives, family, friends, and co-workers, from the bottom of </w:t>
      </w:r>
      <w:r>
        <w:rPr>
          <w:rFonts w:ascii="Arial" w:hAnsi="Arial" w:cs="Arial"/>
        </w:rPr>
        <w:t>their</w:t>
      </w:r>
      <w:r w:rsidRPr="00B30A76">
        <w:rPr>
          <w:rFonts w:ascii="Arial" w:hAnsi="Arial" w:cs="Arial"/>
        </w:rPr>
        <w:t xml:space="preserve"> heart</w:t>
      </w:r>
      <w:r w:rsidR="00CB7931">
        <w:rPr>
          <w:rFonts w:ascii="Arial" w:hAnsi="Arial" w:cs="Arial"/>
        </w:rPr>
        <w:t>s</w:t>
      </w:r>
      <w:r w:rsidRPr="00B30A76">
        <w:rPr>
          <w:rFonts w:ascii="Arial" w:hAnsi="Arial" w:cs="Arial"/>
        </w:rPr>
        <w:t>, thank you for being part of the success.</w:t>
      </w:r>
      <w:r w:rsidRPr="00B30A76">
        <w:rPr>
          <w:rFonts w:ascii="Arial" w:hAnsi="Arial" w:cs="Arial"/>
        </w:rPr>
        <w:tab/>
      </w:r>
      <w:r w:rsidRPr="00B30A76">
        <w:rPr>
          <w:rFonts w:ascii="Arial" w:hAnsi="Arial" w:cs="Arial"/>
        </w:rPr>
        <w:tab/>
      </w:r>
    </w:p>
    <w:p w14:paraId="646A3F7B" w14:textId="77777777" w:rsidR="00315186" w:rsidRPr="00315186" w:rsidRDefault="00315186" w:rsidP="00441B6F"/>
    <w:p w14:paraId="5B123CF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5BA4737" w14:textId="77777777" w:rsidR="00860000" w:rsidRPr="00786D36" w:rsidRDefault="00860000" w:rsidP="00441B6F">
      <w:pPr>
        <w:pStyle w:val="ReferHead"/>
        <w:spacing w:after="0"/>
        <w:jc w:val="both"/>
        <w:rPr>
          <w:rFonts w:ascii="Arial" w:hAnsi="Arial" w:cs="Arial"/>
        </w:rPr>
      </w:pPr>
    </w:p>
    <w:p w14:paraId="776FC475" w14:textId="7D7E6326" w:rsidR="00371FB6" w:rsidRDefault="00CB7931" w:rsidP="00CB7931">
      <w:pPr>
        <w:pStyle w:val="ReferHead"/>
        <w:spacing w:after="0"/>
        <w:ind w:firstLine="720"/>
        <w:jc w:val="both"/>
        <w:rPr>
          <w:rFonts w:ascii="Arial" w:hAnsi="Arial" w:cs="Arial"/>
          <w:b w:val="0"/>
          <w:caps w:val="0"/>
          <w:sz w:val="20"/>
        </w:rPr>
      </w:pPr>
      <w:r w:rsidRPr="00CB7931">
        <w:rPr>
          <w:rFonts w:ascii="Arial" w:hAnsi="Arial" w:cs="Arial"/>
          <w:b w:val="0"/>
          <w:caps w:val="0"/>
          <w:sz w:val="20"/>
        </w:rPr>
        <w:t>The authors declare that this study was conducted without any external financial support and was personally funded by the authors themselves. No financial or professional relationships influenced the design, implementation, analysis, or reporting of this research. The authors further confirm that they have no competing interests to disclose, including employment affiliations, consultancies, honoraria, paid expert testimony, patent applications or registrations, or grants and other forms of funding that could have potentially influenced the outcomes of this study.</w:t>
      </w:r>
    </w:p>
    <w:p w14:paraId="24257A8F" w14:textId="77777777" w:rsidR="00CB7931" w:rsidRDefault="00CB7931" w:rsidP="00441B6F">
      <w:pPr>
        <w:pStyle w:val="ReferHead"/>
        <w:spacing w:after="0"/>
        <w:jc w:val="both"/>
        <w:rPr>
          <w:rFonts w:ascii="Arial" w:hAnsi="Arial" w:cs="Arial"/>
          <w:b w:val="0"/>
          <w:caps w:val="0"/>
          <w:sz w:val="20"/>
        </w:rPr>
      </w:pPr>
    </w:p>
    <w:p w14:paraId="15D0C613"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054B8D44" w14:textId="77777777" w:rsidR="00371FB6" w:rsidRPr="00371FB6" w:rsidRDefault="00371FB6" w:rsidP="00441B6F">
      <w:pPr>
        <w:pStyle w:val="ReferHead"/>
        <w:spacing w:after="0"/>
        <w:jc w:val="both"/>
        <w:rPr>
          <w:rFonts w:ascii="Arial" w:hAnsi="Arial" w:cs="Arial"/>
          <w:bCs/>
        </w:rPr>
      </w:pPr>
    </w:p>
    <w:p w14:paraId="78207C7A" w14:textId="052762A7" w:rsidR="002B685A" w:rsidRPr="00CB7931" w:rsidRDefault="00CB7931" w:rsidP="00CB7931">
      <w:pPr>
        <w:pStyle w:val="ReferHead"/>
        <w:spacing w:after="0"/>
        <w:ind w:firstLine="720"/>
        <w:jc w:val="both"/>
        <w:rPr>
          <w:rFonts w:ascii="Arial" w:hAnsi="Arial" w:cs="Arial"/>
          <w:b w:val="0"/>
          <w:caps w:val="0"/>
          <w:sz w:val="20"/>
        </w:rPr>
      </w:pPr>
      <w:r w:rsidRPr="00CB7931">
        <w:rPr>
          <w:rFonts w:ascii="Arial" w:hAnsi="Arial" w:cs="Arial"/>
          <w:b w:val="0"/>
          <w:caps w:val="0"/>
          <w:sz w:val="20"/>
        </w:rPr>
        <w:t>All authors contributed substantially to the completion of this research. The authors were collectively involved in the conceptualization and design of the study, the development of the research framework, and the implementation of the research procedures. Data collection, analysis, and interpretation were conducted collaboratively. The authors also jointly prepared, reviewed, and revised the manuscript, ensuring the accuracy and integrity of the work. All authors have read and approved the final version of the manuscript and agree to be accountable for all aspects of the study.</w:t>
      </w:r>
    </w:p>
    <w:p w14:paraId="69701CC3" w14:textId="77777777" w:rsidR="00CB7931" w:rsidRDefault="00CB7931" w:rsidP="00441B6F">
      <w:pPr>
        <w:pStyle w:val="ReferHead"/>
        <w:spacing w:after="0"/>
        <w:jc w:val="both"/>
        <w:rPr>
          <w:rFonts w:ascii="Arial" w:hAnsi="Arial" w:cs="Arial"/>
          <w:b w:val="0"/>
          <w:caps w:val="0"/>
          <w:sz w:val="20"/>
        </w:rPr>
      </w:pPr>
    </w:p>
    <w:p w14:paraId="11545A98" w14:textId="571C045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C243FE0" w14:textId="77777777" w:rsidR="002B685A" w:rsidRPr="002B685A" w:rsidRDefault="002B685A" w:rsidP="00441B6F">
      <w:pPr>
        <w:pStyle w:val="ReferHead"/>
        <w:spacing w:after="0"/>
        <w:jc w:val="both"/>
        <w:rPr>
          <w:rFonts w:ascii="Arial" w:hAnsi="Arial" w:cs="Arial"/>
          <w:bCs/>
        </w:rPr>
      </w:pPr>
    </w:p>
    <w:p w14:paraId="6544514B" w14:textId="25618F10" w:rsidR="001A29D8" w:rsidRPr="00CB7931" w:rsidRDefault="00CB7931" w:rsidP="00CB7931">
      <w:pPr>
        <w:pStyle w:val="ReferHead"/>
        <w:spacing w:after="0"/>
        <w:ind w:firstLine="720"/>
        <w:jc w:val="both"/>
        <w:rPr>
          <w:rFonts w:ascii="Arial" w:hAnsi="Arial" w:cs="Arial"/>
          <w:b w:val="0"/>
          <w:caps w:val="0"/>
          <w:sz w:val="20"/>
        </w:rPr>
      </w:pPr>
      <w:r w:rsidRPr="00CB7931">
        <w:rPr>
          <w:rFonts w:ascii="Arial" w:hAnsi="Arial" w:cs="Arial"/>
          <w:b w:val="0"/>
          <w:caps w:val="0"/>
          <w:sz w:val="20"/>
        </w:rPr>
        <w:t xml:space="preserve">The authors declare that written informed consent was obtained from all research participants </w:t>
      </w:r>
      <w:r>
        <w:rPr>
          <w:rFonts w:ascii="Arial" w:hAnsi="Arial" w:cs="Arial"/>
          <w:b w:val="0"/>
          <w:caps w:val="0"/>
          <w:sz w:val="20"/>
        </w:rPr>
        <w:t>before</w:t>
      </w:r>
      <w:r w:rsidRPr="00CB7931">
        <w:rPr>
          <w:rFonts w:ascii="Arial" w:hAnsi="Arial" w:cs="Arial"/>
          <w:b w:val="0"/>
          <w:caps w:val="0"/>
          <w:sz w:val="20"/>
        </w:rPr>
        <w:t xml:space="preserve"> the</w:t>
      </w:r>
      <w:r>
        <w:rPr>
          <w:rFonts w:ascii="Arial" w:hAnsi="Arial" w:cs="Arial"/>
          <w:b w:val="0"/>
          <w:caps w:val="0"/>
          <w:sz w:val="20"/>
        </w:rPr>
        <w:t>y</w:t>
      </w:r>
      <w:r w:rsidRPr="00CB7931">
        <w:rPr>
          <w:rFonts w:ascii="Arial" w:hAnsi="Arial" w:cs="Arial"/>
          <w:b w:val="0"/>
          <w:caps w:val="0"/>
          <w:sz w:val="20"/>
        </w:rPr>
        <w:t xml:space="preserve"> participat</w:t>
      </w:r>
      <w:r>
        <w:rPr>
          <w:rFonts w:ascii="Arial" w:hAnsi="Arial" w:cs="Arial"/>
          <w:b w:val="0"/>
          <w:caps w:val="0"/>
          <w:sz w:val="20"/>
        </w:rPr>
        <w:t>ed</w:t>
      </w:r>
      <w:r w:rsidRPr="00CB7931">
        <w:rPr>
          <w:rFonts w:ascii="Arial" w:hAnsi="Arial" w:cs="Arial"/>
          <w:b w:val="0"/>
          <w:caps w:val="0"/>
          <w:sz w:val="20"/>
        </w:rPr>
        <w:t xml:space="preserve"> in this study. Participants were adequately informed about the purpose of the research, the procedures involved, and their rights as participants, including the voluntary nature of their involvement.</w:t>
      </w:r>
    </w:p>
    <w:p w14:paraId="08EF976C" w14:textId="77777777" w:rsidR="005C784C" w:rsidRDefault="005C784C" w:rsidP="00441B6F">
      <w:pPr>
        <w:pStyle w:val="ReferHead"/>
        <w:spacing w:after="0"/>
        <w:jc w:val="both"/>
        <w:rPr>
          <w:rFonts w:ascii="Arial" w:hAnsi="Arial" w:cs="Arial"/>
          <w:b w:val="0"/>
          <w:caps w:val="0"/>
          <w:sz w:val="20"/>
        </w:rPr>
      </w:pPr>
    </w:p>
    <w:p w14:paraId="6A90B04C" w14:textId="301F6C54" w:rsidR="005C784C" w:rsidRDefault="005C784C" w:rsidP="00441B6F">
      <w:pPr>
        <w:pStyle w:val="ReferHead"/>
        <w:spacing w:after="0"/>
        <w:jc w:val="both"/>
        <w:rPr>
          <w:rFonts w:ascii="Arial" w:hAnsi="Arial" w:cs="Arial"/>
          <w:bCs/>
        </w:rPr>
      </w:pPr>
      <w:r>
        <w:rPr>
          <w:rFonts w:ascii="Arial" w:hAnsi="Arial" w:cs="Arial"/>
          <w:bCs/>
        </w:rPr>
        <w:t>Ethical approval</w:t>
      </w:r>
    </w:p>
    <w:p w14:paraId="4BC837F0" w14:textId="77777777" w:rsidR="005C784C" w:rsidRPr="002B685A" w:rsidRDefault="005C784C" w:rsidP="00441B6F">
      <w:pPr>
        <w:pStyle w:val="ReferHead"/>
        <w:spacing w:after="0"/>
        <w:jc w:val="both"/>
        <w:rPr>
          <w:rFonts w:ascii="Arial" w:hAnsi="Arial" w:cs="Arial"/>
          <w:bCs/>
        </w:rPr>
      </w:pPr>
    </w:p>
    <w:p w14:paraId="4764FE1A" w14:textId="5403AA2D" w:rsidR="00CD6856" w:rsidRDefault="005F2C87" w:rsidP="005F2C87">
      <w:pPr>
        <w:pStyle w:val="ReferHead"/>
        <w:spacing w:after="0"/>
        <w:ind w:firstLine="720"/>
        <w:jc w:val="both"/>
        <w:rPr>
          <w:rFonts w:ascii="Arial" w:hAnsi="Arial" w:cs="Arial"/>
          <w:b w:val="0"/>
          <w:caps w:val="0"/>
          <w:sz w:val="20"/>
        </w:rPr>
      </w:pPr>
      <w:r w:rsidRPr="005F2C87">
        <w:rPr>
          <w:rFonts w:ascii="Arial" w:hAnsi="Arial" w:cs="Arial"/>
          <w:b w:val="0"/>
          <w:caps w:val="0"/>
          <w:sz w:val="20"/>
        </w:rPr>
        <w:t>This study strictly adheres to ethical considerations, ensuring compliance with the SMILE of HCDC and its nine elements. It upholds social value by addressing educational and community needs, with findings contributing to policy development and professional growth. Informed consent and assent are prioritized, ensuring respondents and their parents understand participation is voluntary and confidential. Privacy and data security measures, aligned with the Data Privacy Act of 2012, protect respondents' identities, while transparency ensures honest reporting and accessibility of results. The researcher, qualified through academic training and ethical review, guarantees proper methodology, community respect, and the responsible dissemination of findings.</w:t>
      </w:r>
    </w:p>
    <w:p w14:paraId="0A110D73" w14:textId="226FDCD1" w:rsidR="00CD6856" w:rsidRDefault="00CD6856" w:rsidP="00441B6F">
      <w:pPr>
        <w:pStyle w:val="ReferHead"/>
        <w:spacing w:after="0"/>
        <w:jc w:val="both"/>
        <w:rPr>
          <w:rFonts w:ascii="Arial" w:hAnsi="Arial" w:cs="Arial"/>
          <w:b w:val="0"/>
          <w:caps w:val="0"/>
          <w:sz w:val="20"/>
        </w:rPr>
      </w:pPr>
    </w:p>
    <w:p w14:paraId="14A1381B" w14:textId="77777777" w:rsidR="00E001D1" w:rsidRDefault="00E001D1" w:rsidP="00E001D1">
      <w:pPr>
        <w:rPr>
          <w:rFonts w:asciiTheme="minorHAnsi" w:hAnsiTheme="minorHAnsi"/>
          <w:highlight w:val="yellow"/>
        </w:rPr>
      </w:pPr>
      <w:r>
        <w:rPr>
          <w:highlight w:val="yellow"/>
        </w:rPr>
        <w:t>Disclaimer (Artificial intelligence)</w:t>
      </w:r>
    </w:p>
    <w:p w14:paraId="07F21E08" w14:textId="77777777" w:rsidR="00E001D1" w:rsidRDefault="00E001D1" w:rsidP="00E001D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876F393" w14:textId="77777777" w:rsidR="00E001D1" w:rsidRDefault="00E001D1" w:rsidP="00441B6F">
      <w:pPr>
        <w:pStyle w:val="ReferHead"/>
        <w:spacing w:after="0"/>
        <w:jc w:val="both"/>
        <w:rPr>
          <w:rFonts w:ascii="Arial" w:hAnsi="Arial" w:cs="Arial"/>
          <w:b w:val="0"/>
          <w:caps w:val="0"/>
          <w:sz w:val="20"/>
        </w:rPr>
      </w:pPr>
    </w:p>
    <w:p w14:paraId="163EC4DE" w14:textId="77777777" w:rsidR="00860000" w:rsidRDefault="00860000" w:rsidP="00441B6F">
      <w:pPr>
        <w:pStyle w:val="ReferHead"/>
        <w:spacing w:after="0"/>
        <w:jc w:val="both"/>
        <w:rPr>
          <w:rFonts w:ascii="Arial" w:hAnsi="Arial" w:cs="Arial"/>
        </w:rPr>
      </w:pPr>
    </w:p>
    <w:p w14:paraId="66A14C92" w14:textId="3039B6CB" w:rsidR="0081594C" w:rsidRPr="0081594C" w:rsidRDefault="00B01FCD" w:rsidP="0081594C">
      <w:pPr>
        <w:pStyle w:val="ReferHead"/>
        <w:spacing w:after="0"/>
        <w:jc w:val="both"/>
        <w:rPr>
          <w:rFonts w:ascii="Arial" w:hAnsi="Arial" w:cs="Arial"/>
        </w:rPr>
      </w:pPr>
      <w:r w:rsidRPr="00FB3A86">
        <w:rPr>
          <w:rFonts w:ascii="Arial" w:hAnsi="Arial" w:cs="Arial"/>
        </w:rPr>
        <w:t>References</w:t>
      </w:r>
    </w:p>
    <w:p w14:paraId="5503705A" w14:textId="77777777" w:rsidR="0081594C" w:rsidRPr="0081594C" w:rsidRDefault="0081594C" w:rsidP="00E5238F">
      <w:pPr>
        <w:ind w:left="720" w:hanging="720"/>
        <w:jc w:val="both"/>
        <w:rPr>
          <w:rFonts w:ascii="Arial" w:hAnsi="Arial" w:cs="Arial"/>
          <w:iCs/>
          <w:sz w:val="22"/>
          <w:szCs w:val="22"/>
        </w:rPr>
      </w:pPr>
    </w:p>
    <w:p w14:paraId="7FFA1B70" w14:textId="77777777"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iCs/>
        </w:rPr>
        <w:t>Ajjawi</w:t>
      </w:r>
      <w:proofErr w:type="spellEnd"/>
      <w:r w:rsidRPr="00A34822">
        <w:rPr>
          <w:rFonts w:ascii="Arial" w:hAnsi="Arial" w:cs="Arial"/>
          <w:iCs/>
        </w:rPr>
        <w:t xml:space="preserve">, R., Fischer, J., Adachi, C., Bearman, M., </w:t>
      </w:r>
      <w:proofErr w:type="spellStart"/>
      <w:r w:rsidRPr="00A34822">
        <w:rPr>
          <w:rFonts w:ascii="Arial" w:hAnsi="Arial" w:cs="Arial"/>
          <w:iCs/>
        </w:rPr>
        <w:t>Boud</w:t>
      </w:r>
      <w:proofErr w:type="spellEnd"/>
      <w:r w:rsidRPr="00A34822">
        <w:rPr>
          <w:rFonts w:ascii="Arial" w:hAnsi="Arial" w:cs="Arial"/>
          <w:iCs/>
        </w:rPr>
        <w:t>, D., &amp; Macfarlane, S. (2025). Coming to belong in the university through small acts of connection. </w:t>
      </w:r>
      <w:r w:rsidRPr="00A34822">
        <w:rPr>
          <w:rFonts w:ascii="Arial" w:hAnsi="Arial" w:cs="Arial"/>
          <w:i/>
          <w:iCs/>
        </w:rPr>
        <w:t>Studies in Higher Education</w:t>
      </w:r>
      <w:r w:rsidRPr="00A34822">
        <w:rPr>
          <w:rFonts w:ascii="Arial" w:hAnsi="Arial" w:cs="Arial"/>
          <w:iCs/>
        </w:rPr>
        <w:t>. https://doi.org/10.1080/03075079.2025.2462666</w:t>
      </w:r>
    </w:p>
    <w:p w14:paraId="1D660BFF" w14:textId="77777777" w:rsidR="0081594C" w:rsidRDefault="0081594C" w:rsidP="005F2C87">
      <w:pPr>
        <w:ind w:left="709" w:hanging="709"/>
        <w:jc w:val="both"/>
        <w:rPr>
          <w:rFonts w:ascii="Arial" w:hAnsi="Arial" w:cs="Arial"/>
          <w:iCs/>
          <w:sz w:val="22"/>
          <w:szCs w:val="22"/>
        </w:rPr>
      </w:pPr>
    </w:p>
    <w:p w14:paraId="38FB835C" w14:textId="39917C9B" w:rsidR="0081594C" w:rsidRPr="00A34822" w:rsidRDefault="0081594C" w:rsidP="00A34822">
      <w:pPr>
        <w:pStyle w:val="ListParagraph"/>
        <w:numPr>
          <w:ilvl w:val="0"/>
          <w:numId w:val="32"/>
        </w:numPr>
        <w:jc w:val="both"/>
        <w:rPr>
          <w:rFonts w:ascii="Arial" w:hAnsi="Arial" w:cs="Arial"/>
          <w:bdr w:val="none" w:sz="0" w:space="0" w:color="auto" w:frame="1"/>
          <w:shd w:val="clear" w:color="auto" w:fill="FFFFFF"/>
        </w:rPr>
      </w:pPr>
      <w:r w:rsidRPr="00A34822">
        <w:rPr>
          <w:rFonts w:ascii="Arial" w:hAnsi="Arial" w:cs="Arial"/>
          <w:iCs/>
        </w:rPr>
        <w:t xml:space="preserve">Allen, K.-A., </w:t>
      </w:r>
      <w:proofErr w:type="spellStart"/>
      <w:r w:rsidRPr="00A34822">
        <w:rPr>
          <w:rFonts w:ascii="Arial" w:hAnsi="Arial" w:cs="Arial"/>
          <w:iCs/>
        </w:rPr>
        <w:t>Slaten</w:t>
      </w:r>
      <w:proofErr w:type="spellEnd"/>
      <w:r w:rsidRPr="00A34822">
        <w:rPr>
          <w:rFonts w:ascii="Arial" w:hAnsi="Arial" w:cs="Arial"/>
          <w:iCs/>
        </w:rPr>
        <w:t>, C. D., Arslan, G., Roffey, S., Craig, H., &amp; Vella-</w:t>
      </w:r>
      <w:proofErr w:type="spellStart"/>
      <w:r w:rsidRPr="00A34822">
        <w:rPr>
          <w:rFonts w:ascii="Arial" w:hAnsi="Arial" w:cs="Arial"/>
          <w:iCs/>
        </w:rPr>
        <w:t>Brodrick</w:t>
      </w:r>
      <w:proofErr w:type="spellEnd"/>
      <w:r w:rsidRPr="00A34822">
        <w:rPr>
          <w:rFonts w:ascii="Arial" w:hAnsi="Arial" w:cs="Arial"/>
          <w:iCs/>
        </w:rPr>
        <w:t xml:space="preserve">, D. A. (2021). School belonging: The importance of student and teacher relationships. In M. L. Kern &amp; M. L. </w:t>
      </w:r>
      <w:proofErr w:type="spellStart"/>
      <w:r w:rsidRPr="00A34822">
        <w:rPr>
          <w:rFonts w:ascii="Arial" w:hAnsi="Arial" w:cs="Arial"/>
          <w:iCs/>
        </w:rPr>
        <w:t>Wehmeyer</w:t>
      </w:r>
      <w:proofErr w:type="spellEnd"/>
      <w:r w:rsidRPr="00A34822">
        <w:rPr>
          <w:rFonts w:ascii="Arial" w:hAnsi="Arial" w:cs="Arial"/>
          <w:iCs/>
        </w:rPr>
        <w:t xml:space="preserve"> (Eds.), </w:t>
      </w:r>
      <w:r w:rsidRPr="00A34822">
        <w:rPr>
          <w:rFonts w:ascii="Arial" w:hAnsi="Arial" w:cs="Arial"/>
          <w:i/>
          <w:iCs/>
        </w:rPr>
        <w:t>The Palgrave handbook of positive education</w:t>
      </w:r>
      <w:r w:rsidRPr="00A34822">
        <w:rPr>
          <w:rFonts w:ascii="Arial" w:hAnsi="Arial" w:cs="Arial"/>
          <w:iCs/>
        </w:rPr>
        <w:t> (pp. 525–550). Palgrave Macmillan. https://doi.org/10.1007/978-3-030-64537-3_21</w:t>
      </w:r>
    </w:p>
    <w:p w14:paraId="20899350" w14:textId="77777777" w:rsidR="0081594C" w:rsidRDefault="0081594C" w:rsidP="005F2C87">
      <w:pPr>
        <w:ind w:left="709" w:hanging="709"/>
        <w:jc w:val="both"/>
        <w:rPr>
          <w:rFonts w:ascii="Arial" w:hAnsi="Arial" w:cs="Arial"/>
          <w:sz w:val="22"/>
          <w:szCs w:val="22"/>
          <w:bdr w:val="none" w:sz="0" w:space="0" w:color="auto" w:frame="1"/>
          <w:shd w:val="clear" w:color="auto" w:fill="FFFFFF"/>
        </w:rPr>
      </w:pPr>
    </w:p>
    <w:p w14:paraId="23EB3B03" w14:textId="787AF803" w:rsidR="0081594C" w:rsidRPr="00A34822" w:rsidRDefault="0081594C" w:rsidP="00A34822">
      <w:pPr>
        <w:pStyle w:val="ListParagraph"/>
        <w:numPr>
          <w:ilvl w:val="0"/>
          <w:numId w:val="32"/>
        </w:numPr>
        <w:jc w:val="both"/>
        <w:rPr>
          <w:rFonts w:ascii="Arial" w:hAnsi="Arial" w:cs="Arial"/>
          <w:bdr w:val="none" w:sz="0" w:space="0" w:color="auto" w:frame="1"/>
          <w:shd w:val="clear" w:color="auto" w:fill="FFFFFF"/>
        </w:rPr>
      </w:pPr>
      <w:r w:rsidRPr="00A34822">
        <w:rPr>
          <w:rFonts w:ascii="Arial" w:hAnsi="Arial" w:cs="Arial"/>
          <w:bdr w:val="none" w:sz="0" w:space="0" w:color="auto" w:frame="1"/>
          <w:shd w:val="clear" w:color="auto" w:fill="FFFFFF"/>
        </w:rPr>
        <w:t>An, X., Hong, J.-C., Li, Y., &amp; Zhou, Y. (2022). The impact of attitude toward peer interaction on middle school students’ problem-solving self-efficacy during the COVID-19 pandemic. </w:t>
      </w:r>
      <w:r w:rsidRPr="00A34822">
        <w:rPr>
          <w:rFonts w:ascii="Arial" w:hAnsi="Arial" w:cs="Arial"/>
          <w:i/>
          <w:iCs/>
          <w:bdr w:val="none" w:sz="0" w:space="0" w:color="auto" w:frame="1"/>
          <w:shd w:val="clear" w:color="auto" w:fill="FFFFFF"/>
        </w:rPr>
        <w:t>Frontiers in Psychology, 13</w:t>
      </w:r>
      <w:r w:rsidRPr="00A34822">
        <w:rPr>
          <w:rFonts w:ascii="Arial" w:hAnsi="Arial" w:cs="Arial"/>
          <w:bdr w:val="none" w:sz="0" w:space="0" w:color="auto" w:frame="1"/>
          <w:shd w:val="clear" w:color="auto" w:fill="FFFFFF"/>
        </w:rPr>
        <w:t>, 978144. https://doi.org/10.3389/fpsyg.2022.978144</w:t>
      </w:r>
    </w:p>
    <w:p w14:paraId="7C6443E2" w14:textId="77777777" w:rsidR="0081594C" w:rsidRDefault="0081594C" w:rsidP="005F2C87">
      <w:pPr>
        <w:ind w:left="720" w:hanging="720"/>
        <w:jc w:val="both"/>
        <w:rPr>
          <w:rFonts w:ascii="Arial" w:hAnsi="Arial" w:cs="Arial"/>
          <w:iCs/>
          <w:sz w:val="22"/>
          <w:szCs w:val="22"/>
        </w:rPr>
      </w:pPr>
    </w:p>
    <w:p w14:paraId="1243ACB9" w14:textId="5F593572"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iCs/>
        </w:rPr>
        <w:t>Aydoğdu</w:t>
      </w:r>
      <w:proofErr w:type="spellEnd"/>
      <w:r w:rsidRPr="00A34822">
        <w:rPr>
          <w:rFonts w:ascii="Arial" w:hAnsi="Arial" w:cs="Arial"/>
          <w:iCs/>
        </w:rPr>
        <w:t>, F. (2022). Developing a Peer Relationship Scale for Adolescents: A validity and reliability study. </w:t>
      </w:r>
      <w:r w:rsidRPr="00A34822">
        <w:rPr>
          <w:rFonts w:ascii="Arial" w:hAnsi="Arial" w:cs="Arial"/>
          <w:i/>
          <w:iCs/>
        </w:rPr>
        <w:t>Current Issues in Personality Psychology</w:t>
      </w:r>
      <w:r w:rsidRPr="00A34822">
        <w:rPr>
          <w:rFonts w:ascii="Arial" w:hAnsi="Arial" w:cs="Arial"/>
          <w:iCs/>
        </w:rPr>
        <w:t>, </w:t>
      </w:r>
      <w:r w:rsidRPr="00A34822">
        <w:rPr>
          <w:rFonts w:ascii="Arial" w:hAnsi="Arial" w:cs="Arial"/>
          <w:i/>
          <w:iCs/>
        </w:rPr>
        <w:t>10</w:t>
      </w:r>
      <w:r w:rsidRPr="00A34822">
        <w:rPr>
          <w:rFonts w:ascii="Arial" w:hAnsi="Arial" w:cs="Arial"/>
          <w:iCs/>
        </w:rPr>
        <w:t>(2), 164–176. https://doi.org/10.5114/cipp.2021.109461</w:t>
      </w:r>
    </w:p>
    <w:p w14:paraId="13FFDB6A" w14:textId="77777777" w:rsidR="0081594C" w:rsidRDefault="0081594C" w:rsidP="005F2C87">
      <w:pPr>
        <w:ind w:left="720" w:hanging="720"/>
        <w:jc w:val="both"/>
        <w:rPr>
          <w:rFonts w:ascii="Arial" w:hAnsi="Arial" w:cs="Arial"/>
          <w:iCs/>
          <w:sz w:val="22"/>
          <w:szCs w:val="22"/>
        </w:rPr>
      </w:pPr>
    </w:p>
    <w:p w14:paraId="4945E563" w14:textId="361D101C"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Bandura, A. (1986). </w:t>
      </w:r>
      <w:r w:rsidRPr="00A34822">
        <w:rPr>
          <w:rFonts w:ascii="Arial" w:hAnsi="Arial" w:cs="Arial"/>
          <w:i/>
          <w:iCs/>
        </w:rPr>
        <w:t>Social foundations of thought and action: A social cognitive theory.</w:t>
      </w:r>
      <w:r w:rsidRPr="00A34822">
        <w:rPr>
          <w:rFonts w:ascii="Arial" w:hAnsi="Arial" w:cs="Arial"/>
          <w:iCs/>
        </w:rPr>
        <w:t> Prentice-Hall. https://psycnet.apa.org/record/1985-98423-000</w:t>
      </w:r>
    </w:p>
    <w:p w14:paraId="76F1489A" w14:textId="77777777" w:rsidR="0081594C" w:rsidRDefault="0081594C" w:rsidP="005F2C87">
      <w:pPr>
        <w:ind w:left="720" w:hanging="720"/>
        <w:jc w:val="both"/>
        <w:rPr>
          <w:rFonts w:ascii="Arial" w:hAnsi="Arial" w:cs="Arial"/>
          <w:iCs/>
          <w:sz w:val="22"/>
          <w:szCs w:val="22"/>
        </w:rPr>
      </w:pPr>
    </w:p>
    <w:p w14:paraId="197DD8F0" w14:textId="5A25CB33"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 xml:space="preserve">Bond, M., Buntins, K., </w:t>
      </w:r>
      <w:proofErr w:type="spellStart"/>
      <w:r w:rsidRPr="00A34822">
        <w:rPr>
          <w:rFonts w:ascii="Arial" w:hAnsi="Arial" w:cs="Arial"/>
          <w:iCs/>
        </w:rPr>
        <w:t>Bedenlier</w:t>
      </w:r>
      <w:proofErr w:type="spellEnd"/>
      <w:r w:rsidRPr="00A34822">
        <w:rPr>
          <w:rFonts w:ascii="Arial" w:hAnsi="Arial" w:cs="Arial"/>
          <w:iCs/>
        </w:rPr>
        <w:t xml:space="preserve">, S., </w:t>
      </w:r>
      <w:proofErr w:type="spellStart"/>
      <w:r w:rsidRPr="00A34822">
        <w:rPr>
          <w:rFonts w:ascii="Arial" w:hAnsi="Arial" w:cs="Arial"/>
          <w:iCs/>
        </w:rPr>
        <w:t>Zawacki</w:t>
      </w:r>
      <w:proofErr w:type="spellEnd"/>
      <w:r w:rsidRPr="00A34822">
        <w:rPr>
          <w:rFonts w:ascii="Arial" w:hAnsi="Arial" w:cs="Arial"/>
          <w:iCs/>
        </w:rPr>
        <w:t xml:space="preserve">-Richter, O., &amp; </w:t>
      </w:r>
      <w:proofErr w:type="spellStart"/>
      <w:r w:rsidRPr="00A34822">
        <w:rPr>
          <w:rFonts w:ascii="Arial" w:hAnsi="Arial" w:cs="Arial"/>
          <w:iCs/>
        </w:rPr>
        <w:t>Kerres</w:t>
      </w:r>
      <w:proofErr w:type="spellEnd"/>
      <w:r w:rsidRPr="00A34822">
        <w:rPr>
          <w:rFonts w:ascii="Arial" w:hAnsi="Arial" w:cs="Arial"/>
          <w:iCs/>
        </w:rPr>
        <w:t>, M. (2020). Mapping research in student engagement and educational technology in higher education: A systematic evidence map. </w:t>
      </w:r>
      <w:r w:rsidRPr="00A34822">
        <w:rPr>
          <w:rFonts w:ascii="Arial" w:hAnsi="Arial" w:cs="Arial"/>
          <w:i/>
          <w:iCs/>
        </w:rPr>
        <w:t>International Journal of Educational Technology in Higher Education, 17</w:t>
      </w:r>
      <w:r w:rsidRPr="00A34822">
        <w:rPr>
          <w:rFonts w:ascii="Arial" w:hAnsi="Arial" w:cs="Arial"/>
          <w:iCs/>
        </w:rPr>
        <w:t>(1), 2.</w:t>
      </w:r>
      <w:r w:rsidRPr="00A34822">
        <w:rPr>
          <w:rFonts w:ascii="Arial" w:hAnsi="Arial" w:cs="Arial"/>
          <w:iCs/>
        </w:rPr>
        <w:br/>
        <w:t>https://doi.org/10.1186/s41239-019-0176-8</w:t>
      </w:r>
    </w:p>
    <w:p w14:paraId="174CB894" w14:textId="77777777" w:rsidR="0081594C" w:rsidRDefault="0081594C" w:rsidP="00E5238F">
      <w:pPr>
        <w:ind w:left="720" w:hanging="720"/>
        <w:jc w:val="both"/>
        <w:rPr>
          <w:rFonts w:ascii="Arial" w:hAnsi="Arial" w:cs="Arial"/>
          <w:iCs/>
          <w:sz w:val="22"/>
          <w:szCs w:val="22"/>
        </w:rPr>
      </w:pPr>
    </w:p>
    <w:p w14:paraId="0BF83E17" w14:textId="5CDCA257"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iCs/>
        </w:rPr>
        <w:t>Boutannoura</w:t>
      </w:r>
      <w:proofErr w:type="spellEnd"/>
      <w:r w:rsidRPr="00A34822">
        <w:rPr>
          <w:rFonts w:ascii="Arial" w:hAnsi="Arial" w:cs="Arial"/>
          <w:iCs/>
        </w:rPr>
        <w:t>, R. (2023). </w:t>
      </w:r>
      <w:r w:rsidRPr="00A34822">
        <w:rPr>
          <w:rFonts w:ascii="Arial" w:hAnsi="Arial" w:cs="Arial"/>
          <w:i/>
          <w:iCs/>
        </w:rPr>
        <w:t>Fostering students’ employability through extracurricular involvement: A comprehensive study of early-stage career management.</w:t>
      </w:r>
      <w:r w:rsidRPr="00A34822">
        <w:rPr>
          <w:rFonts w:ascii="Arial" w:hAnsi="Arial" w:cs="Arial"/>
          <w:iCs/>
        </w:rPr>
        <w:t> </w:t>
      </w:r>
      <w:r w:rsidRPr="00A34822">
        <w:rPr>
          <w:rFonts w:ascii="Arial" w:hAnsi="Arial" w:cs="Arial"/>
          <w:i/>
          <w:iCs/>
        </w:rPr>
        <w:t xml:space="preserve">Revue </w:t>
      </w:r>
      <w:proofErr w:type="spellStart"/>
      <w:r w:rsidRPr="00A34822">
        <w:rPr>
          <w:rFonts w:ascii="Arial" w:hAnsi="Arial" w:cs="Arial"/>
          <w:i/>
          <w:iCs/>
        </w:rPr>
        <w:t>Africaine</w:t>
      </w:r>
      <w:proofErr w:type="spellEnd"/>
      <w:r w:rsidRPr="00A34822">
        <w:rPr>
          <w:rFonts w:ascii="Arial" w:hAnsi="Arial" w:cs="Arial"/>
          <w:i/>
          <w:iCs/>
        </w:rPr>
        <w:t xml:space="preserve"> de Management</w:t>
      </w:r>
      <w:r w:rsidRPr="00A34822">
        <w:rPr>
          <w:rFonts w:ascii="Arial" w:hAnsi="Arial" w:cs="Arial"/>
          <w:iCs/>
        </w:rPr>
        <w:t>. https://doi.org/10.48424/IMIST.PRSM/ram-v1i10.41983</w:t>
      </w:r>
    </w:p>
    <w:p w14:paraId="64CBB89F" w14:textId="77777777" w:rsidR="0081594C" w:rsidRDefault="0081594C" w:rsidP="005F2C87">
      <w:pPr>
        <w:ind w:left="720" w:hanging="720"/>
        <w:jc w:val="both"/>
        <w:rPr>
          <w:rFonts w:ascii="Arial" w:hAnsi="Arial" w:cs="Arial"/>
          <w:iCs/>
          <w:sz w:val="22"/>
          <w:szCs w:val="22"/>
        </w:rPr>
      </w:pPr>
    </w:p>
    <w:p w14:paraId="4D72B619" w14:textId="785B6201"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Burton, L. J., &amp; Mazerolle, S. M. (2011). Survey instrument validity part I: Principles of survey instrument development and validation in athletic training education research. Athletic Training Education Journal, 6(1), 27–35. https://doi.org/10.4085/1947-380X-6.1.27</w:t>
      </w:r>
    </w:p>
    <w:p w14:paraId="06467451" w14:textId="77777777" w:rsidR="0081594C" w:rsidRDefault="0081594C" w:rsidP="00E5238F">
      <w:pPr>
        <w:ind w:left="720" w:hanging="720"/>
        <w:jc w:val="both"/>
        <w:rPr>
          <w:rFonts w:ascii="Arial" w:hAnsi="Arial" w:cs="Arial"/>
          <w:iCs/>
          <w:sz w:val="22"/>
          <w:szCs w:val="22"/>
        </w:rPr>
      </w:pPr>
    </w:p>
    <w:p w14:paraId="44C0AA55" w14:textId="0A2D4897"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 xml:space="preserve">De Prada, E., </w:t>
      </w:r>
      <w:proofErr w:type="spellStart"/>
      <w:r w:rsidRPr="00A34822">
        <w:rPr>
          <w:rFonts w:ascii="Arial" w:hAnsi="Arial" w:cs="Arial"/>
          <w:iCs/>
        </w:rPr>
        <w:t>Mareque</w:t>
      </w:r>
      <w:proofErr w:type="spellEnd"/>
      <w:r w:rsidRPr="00A34822">
        <w:rPr>
          <w:rFonts w:ascii="Arial" w:hAnsi="Arial" w:cs="Arial"/>
          <w:iCs/>
        </w:rPr>
        <w:t>, M., &amp; Pino-</w:t>
      </w:r>
      <w:proofErr w:type="spellStart"/>
      <w:r w:rsidRPr="00A34822">
        <w:rPr>
          <w:rFonts w:ascii="Arial" w:hAnsi="Arial" w:cs="Arial"/>
          <w:iCs/>
        </w:rPr>
        <w:t>Juste</w:t>
      </w:r>
      <w:proofErr w:type="spellEnd"/>
      <w:r w:rsidRPr="00A34822">
        <w:rPr>
          <w:rFonts w:ascii="Arial" w:hAnsi="Arial" w:cs="Arial"/>
          <w:iCs/>
        </w:rPr>
        <w:t>, M. (2022).</w:t>
      </w:r>
      <w:r w:rsidRPr="00A34822">
        <w:rPr>
          <w:rFonts w:ascii="Arial" w:hAnsi="Arial" w:cs="Arial"/>
          <w:iCs/>
        </w:rPr>
        <w:br/>
        <w:t>Teamwork skills in higher education: Is university training contributing to their mastery? </w:t>
      </w:r>
      <w:proofErr w:type="spellStart"/>
      <w:r w:rsidRPr="00A34822">
        <w:rPr>
          <w:rFonts w:ascii="Arial" w:hAnsi="Arial" w:cs="Arial"/>
          <w:i/>
          <w:iCs/>
        </w:rPr>
        <w:t>Psicologia</w:t>
      </w:r>
      <w:proofErr w:type="spellEnd"/>
      <w:r w:rsidRPr="00A34822">
        <w:rPr>
          <w:rFonts w:ascii="Arial" w:hAnsi="Arial" w:cs="Arial"/>
          <w:i/>
          <w:iCs/>
        </w:rPr>
        <w:t xml:space="preserve">: </w:t>
      </w:r>
      <w:proofErr w:type="spellStart"/>
      <w:r w:rsidRPr="00A34822">
        <w:rPr>
          <w:rFonts w:ascii="Arial" w:hAnsi="Arial" w:cs="Arial"/>
          <w:i/>
          <w:iCs/>
        </w:rPr>
        <w:t>Reflexão</w:t>
      </w:r>
      <w:proofErr w:type="spellEnd"/>
      <w:r w:rsidRPr="00A34822">
        <w:rPr>
          <w:rFonts w:ascii="Arial" w:hAnsi="Arial" w:cs="Arial"/>
          <w:i/>
          <w:iCs/>
        </w:rPr>
        <w:t xml:space="preserve"> e </w:t>
      </w:r>
      <w:proofErr w:type="spellStart"/>
      <w:r w:rsidRPr="00A34822">
        <w:rPr>
          <w:rFonts w:ascii="Arial" w:hAnsi="Arial" w:cs="Arial"/>
          <w:i/>
          <w:iCs/>
        </w:rPr>
        <w:t>Crítica</w:t>
      </w:r>
      <w:proofErr w:type="spellEnd"/>
      <w:r w:rsidRPr="00A34822">
        <w:rPr>
          <w:rFonts w:ascii="Arial" w:hAnsi="Arial" w:cs="Arial"/>
          <w:i/>
          <w:iCs/>
        </w:rPr>
        <w:t>, 35</w:t>
      </w:r>
      <w:r w:rsidRPr="00A34822">
        <w:rPr>
          <w:rFonts w:ascii="Arial" w:hAnsi="Arial" w:cs="Arial"/>
          <w:iCs/>
        </w:rPr>
        <w:t>, 5.</w:t>
      </w:r>
      <w:r w:rsidRPr="00A34822">
        <w:rPr>
          <w:rFonts w:ascii="Arial" w:hAnsi="Arial" w:cs="Arial"/>
          <w:iCs/>
        </w:rPr>
        <w:br/>
        <w:t>https://doi.org/10.1186/s41155-022-00207-1</w:t>
      </w:r>
    </w:p>
    <w:p w14:paraId="54A06F28" w14:textId="77777777" w:rsidR="0081594C" w:rsidRDefault="0081594C" w:rsidP="008B0412">
      <w:pPr>
        <w:ind w:left="720" w:hanging="720"/>
        <w:jc w:val="both"/>
        <w:rPr>
          <w:rFonts w:ascii="Arial" w:hAnsi="Arial" w:cs="Arial"/>
          <w:iCs/>
          <w:sz w:val="22"/>
          <w:szCs w:val="22"/>
        </w:rPr>
      </w:pPr>
    </w:p>
    <w:p w14:paraId="2E536322" w14:textId="63C6971F"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iCs/>
        </w:rPr>
        <w:lastRenderedPageBreak/>
        <w:t>Dewanti</w:t>
      </w:r>
      <w:proofErr w:type="spellEnd"/>
      <w:r w:rsidRPr="00A34822">
        <w:rPr>
          <w:rFonts w:ascii="Arial" w:hAnsi="Arial" w:cs="Arial"/>
          <w:iCs/>
        </w:rPr>
        <w:t xml:space="preserve">, L., </w:t>
      </w:r>
      <w:proofErr w:type="spellStart"/>
      <w:r w:rsidRPr="00A34822">
        <w:rPr>
          <w:rFonts w:ascii="Arial" w:hAnsi="Arial" w:cs="Arial"/>
          <w:iCs/>
        </w:rPr>
        <w:t>Soelistiyono</w:t>
      </w:r>
      <w:proofErr w:type="spellEnd"/>
      <w:r w:rsidRPr="00A34822">
        <w:rPr>
          <w:rFonts w:ascii="Arial" w:hAnsi="Arial" w:cs="Arial"/>
          <w:iCs/>
        </w:rPr>
        <w:t xml:space="preserve">, A., </w:t>
      </w:r>
      <w:proofErr w:type="spellStart"/>
      <w:r w:rsidRPr="00A34822">
        <w:rPr>
          <w:rFonts w:ascii="Arial" w:hAnsi="Arial" w:cs="Arial"/>
          <w:iCs/>
        </w:rPr>
        <w:t>Astuty</w:t>
      </w:r>
      <w:proofErr w:type="spellEnd"/>
      <w:r w:rsidRPr="00A34822">
        <w:rPr>
          <w:rFonts w:ascii="Arial" w:hAnsi="Arial" w:cs="Arial"/>
          <w:iCs/>
        </w:rPr>
        <w:t xml:space="preserve">, H. S., </w:t>
      </w:r>
      <w:proofErr w:type="spellStart"/>
      <w:r w:rsidRPr="00A34822">
        <w:rPr>
          <w:rFonts w:ascii="Arial" w:hAnsi="Arial" w:cs="Arial"/>
          <w:iCs/>
        </w:rPr>
        <w:t>Berliani</w:t>
      </w:r>
      <w:proofErr w:type="spellEnd"/>
      <w:r w:rsidRPr="00A34822">
        <w:rPr>
          <w:rFonts w:ascii="Arial" w:hAnsi="Arial" w:cs="Arial"/>
          <w:iCs/>
        </w:rPr>
        <w:t>, T., &amp; R., R. (2025). The role of student led organizations in developing leadership and soft skills in higher education. </w:t>
      </w:r>
      <w:r w:rsidRPr="00A34822">
        <w:rPr>
          <w:rFonts w:ascii="Arial" w:hAnsi="Arial" w:cs="Arial"/>
          <w:i/>
          <w:iCs/>
        </w:rPr>
        <w:t>Asian Journal of Applied Education (AJAE), 4</w:t>
      </w:r>
      <w:r w:rsidRPr="00A34822">
        <w:rPr>
          <w:rFonts w:ascii="Arial" w:hAnsi="Arial" w:cs="Arial"/>
          <w:iCs/>
        </w:rPr>
        <w:t>(4), 517–532. https://doi.org/10.55927/ajae.v4i4.15453</w:t>
      </w:r>
    </w:p>
    <w:p w14:paraId="58E0DD6A" w14:textId="77777777" w:rsidR="0081594C" w:rsidRDefault="0081594C" w:rsidP="008B0412">
      <w:pPr>
        <w:ind w:left="720" w:hanging="720"/>
        <w:jc w:val="both"/>
        <w:rPr>
          <w:rFonts w:ascii="Arial" w:hAnsi="Arial" w:cs="Arial"/>
          <w:iCs/>
          <w:sz w:val="22"/>
          <w:szCs w:val="22"/>
        </w:rPr>
      </w:pPr>
    </w:p>
    <w:p w14:paraId="500EEA8A" w14:textId="5B4DF5F0"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iCs/>
        </w:rPr>
        <w:t>Huvard</w:t>
      </w:r>
      <w:proofErr w:type="spellEnd"/>
      <w:r w:rsidRPr="00A34822">
        <w:rPr>
          <w:rFonts w:ascii="Arial" w:hAnsi="Arial" w:cs="Arial"/>
          <w:iCs/>
        </w:rPr>
        <w:t xml:space="preserve">, H., </w:t>
      </w:r>
      <w:proofErr w:type="spellStart"/>
      <w:r w:rsidRPr="00A34822">
        <w:rPr>
          <w:rFonts w:ascii="Arial" w:hAnsi="Arial" w:cs="Arial"/>
          <w:iCs/>
        </w:rPr>
        <w:t>Bayat</w:t>
      </w:r>
      <w:proofErr w:type="spellEnd"/>
      <w:r w:rsidRPr="00A34822">
        <w:rPr>
          <w:rFonts w:ascii="Arial" w:hAnsi="Arial" w:cs="Arial"/>
          <w:iCs/>
        </w:rPr>
        <w:t>, H., Way, S. M., &amp; Brewer, C. E. (2025).</w:t>
      </w:r>
      <w:r w:rsidRPr="00A34822">
        <w:rPr>
          <w:rFonts w:ascii="Arial" w:hAnsi="Arial" w:cs="Arial"/>
          <w:iCs/>
        </w:rPr>
        <w:br/>
        <w:t>Impacts of student involvement in an undergraduate co-curricular enrichment program on engineering identity and self-efficacy. </w:t>
      </w:r>
      <w:r w:rsidRPr="00A34822">
        <w:rPr>
          <w:rFonts w:ascii="Arial" w:hAnsi="Arial" w:cs="Arial"/>
          <w:i/>
          <w:iCs/>
        </w:rPr>
        <w:t>Journal of STEM Education: Innovations and Research, 26</w:t>
      </w:r>
      <w:r w:rsidRPr="00A34822">
        <w:rPr>
          <w:rFonts w:ascii="Arial" w:hAnsi="Arial" w:cs="Arial"/>
          <w:iCs/>
        </w:rPr>
        <w:t>(2), 37–45. https://doi.org/10.63504/jstem.v26i2.2681</w:t>
      </w:r>
    </w:p>
    <w:p w14:paraId="6F332492" w14:textId="77777777" w:rsidR="0081594C" w:rsidRDefault="0081594C" w:rsidP="00E5238F">
      <w:pPr>
        <w:ind w:left="720" w:hanging="720"/>
        <w:jc w:val="both"/>
        <w:rPr>
          <w:rFonts w:ascii="Arial" w:hAnsi="Arial" w:cs="Arial"/>
          <w:iCs/>
          <w:sz w:val="22"/>
          <w:szCs w:val="22"/>
        </w:rPr>
      </w:pPr>
    </w:p>
    <w:p w14:paraId="67488C25" w14:textId="2966FE36"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 xml:space="preserve">Jackson, D., Lambert, C., Sibson, R., </w:t>
      </w:r>
      <w:proofErr w:type="spellStart"/>
      <w:r w:rsidRPr="00A34822">
        <w:rPr>
          <w:rFonts w:ascii="Arial" w:hAnsi="Arial" w:cs="Arial"/>
          <w:iCs/>
        </w:rPr>
        <w:t>Bridgstock</w:t>
      </w:r>
      <w:proofErr w:type="spellEnd"/>
      <w:r w:rsidRPr="00A34822">
        <w:rPr>
          <w:rFonts w:ascii="Arial" w:hAnsi="Arial" w:cs="Arial"/>
          <w:iCs/>
        </w:rPr>
        <w:t xml:space="preserve">, R., &amp; </w:t>
      </w:r>
      <w:proofErr w:type="spellStart"/>
      <w:r w:rsidRPr="00A34822">
        <w:rPr>
          <w:rFonts w:ascii="Arial" w:hAnsi="Arial" w:cs="Arial"/>
          <w:iCs/>
        </w:rPr>
        <w:t>Tofa</w:t>
      </w:r>
      <w:proofErr w:type="spellEnd"/>
      <w:r w:rsidRPr="00A34822">
        <w:rPr>
          <w:rFonts w:ascii="Arial" w:hAnsi="Arial" w:cs="Arial"/>
          <w:iCs/>
        </w:rPr>
        <w:t>, M. (2024). </w:t>
      </w:r>
      <w:r w:rsidRPr="00A34822">
        <w:rPr>
          <w:rFonts w:ascii="Arial" w:hAnsi="Arial" w:cs="Arial"/>
          <w:i/>
          <w:iCs/>
        </w:rPr>
        <w:t>Student employability-building activities: Participation and contribution to graduate outcomes.</w:t>
      </w:r>
      <w:r w:rsidRPr="00A34822">
        <w:rPr>
          <w:rFonts w:ascii="Arial" w:hAnsi="Arial" w:cs="Arial"/>
          <w:iCs/>
        </w:rPr>
        <w:t> </w:t>
      </w:r>
      <w:r w:rsidRPr="00A34822">
        <w:rPr>
          <w:rFonts w:ascii="Arial" w:hAnsi="Arial" w:cs="Arial"/>
          <w:i/>
          <w:iCs/>
        </w:rPr>
        <w:t>Studies in Higher Education</w:t>
      </w:r>
      <w:r w:rsidRPr="00A34822">
        <w:rPr>
          <w:rFonts w:ascii="Arial" w:hAnsi="Arial" w:cs="Arial"/>
          <w:iCs/>
        </w:rPr>
        <w:t>. https://doi.org/10.1080/07294360.2024.2325154</w:t>
      </w:r>
    </w:p>
    <w:p w14:paraId="0E9D5AE4" w14:textId="77777777" w:rsidR="0081594C" w:rsidRDefault="0081594C" w:rsidP="005F2C87">
      <w:pPr>
        <w:ind w:left="720" w:hanging="720"/>
        <w:jc w:val="both"/>
        <w:rPr>
          <w:rFonts w:ascii="Arial" w:hAnsi="Arial" w:cs="Arial"/>
          <w:iCs/>
          <w:sz w:val="22"/>
          <w:szCs w:val="22"/>
        </w:rPr>
      </w:pPr>
    </w:p>
    <w:p w14:paraId="65354360" w14:textId="4F4B1625"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iCs/>
        </w:rPr>
        <w:t>Lakens</w:t>
      </w:r>
      <w:proofErr w:type="spellEnd"/>
      <w:r w:rsidRPr="00A34822">
        <w:rPr>
          <w:rFonts w:ascii="Arial" w:hAnsi="Arial" w:cs="Arial"/>
          <w:iCs/>
        </w:rPr>
        <w:t>, D. (2022). Sample Size Justification. </w:t>
      </w:r>
      <w:r w:rsidRPr="00A34822">
        <w:rPr>
          <w:rFonts w:ascii="Arial" w:hAnsi="Arial" w:cs="Arial"/>
          <w:i/>
          <w:iCs/>
        </w:rPr>
        <w:t>Collabra: Psychology</w:t>
      </w:r>
      <w:r w:rsidRPr="00A34822">
        <w:rPr>
          <w:rFonts w:ascii="Arial" w:hAnsi="Arial" w:cs="Arial"/>
          <w:iCs/>
        </w:rPr>
        <w:t>, 8(1), 33267. https://doi.org/10.1525/collabra.33267</w:t>
      </w:r>
    </w:p>
    <w:p w14:paraId="4D68AC86" w14:textId="77777777" w:rsidR="0081594C" w:rsidRDefault="0081594C" w:rsidP="008B0412">
      <w:pPr>
        <w:ind w:left="720" w:hanging="720"/>
        <w:jc w:val="both"/>
        <w:rPr>
          <w:rFonts w:ascii="Arial" w:hAnsi="Arial" w:cs="Arial"/>
          <w:iCs/>
          <w:sz w:val="22"/>
          <w:szCs w:val="22"/>
        </w:rPr>
      </w:pPr>
    </w:p>
    <w:p w14:paraId="4766B535" w14:textId="33A1488A"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 xml:space="preserve">Lestari, N. E., &amp; </w:t>
      </w:r>
      <w:proofErr w:type="spellStart"/>
      <w:r w:rsidRPr="00A34822">
        <w:rPr>
          <w:rFonts w:ascii="Arial" w:hAnsi="Arial" w:cs="Arial"/>
          <w:iCs/>
        </w:rPr>
        <w:t>Safitri</w:t>
      </w:r>
      <w:proofErr w:type="spellEnd"/>
      <w:r w:rsidRPr="00A34822">
        <w:rPr>
          <w:rFonts w:ascii="Arial" w:hAnsi="Arial" w:cs="Arial"/>
          <w:iCs/>
        </w:rPr>
        <w:t>, A. (2024). Peer relationship analysis and the quality of life at school in early adolescents. </w:t>
      </w:r>
      <w:proofErr w:type="spellStart"/>
      <w:r w:rsidRPr="00A34822">
        <w:rPr>
          <w:rFonts w:ascii="Arial" w:hAnsi="Arial" w:cs="Arial"/>
          <w:i/>
          <w:iCs/>
        </w:rPr>
        <w:t>Jurnal</w:t>
      </w:r>
      <w:proofErr w:type="spellEnd"/>
      <w:r w:rsidRPr="00A34822">
        <w:rPr>
          <w:rFonts w:ascii="Arial" w:hAnsi="Arial" w:cs="Arial"/>
          <w:i/>
          <w:iCs/>
        </w:rPr>
        <w:t xml:space="preserve"> Pendidikan </w:t>
      </w:r>
      <w:proofErr w:type="spellStart"/>
      <w:r w:rsidRPr="00A34822">
        <w:rPr>
          <w:rFonts w:ascii="Arial" w:hAnsi="Arial" w:cs="Arial"/>
          <w:i/>
          <w:iCs/>
        </w:rPr>
        <w:t>Keperawatan</w:t>
      </w:r>
      <w:proofErr w:type="spellEnd"/>
      <w:r w:rsidRPr="00A34822">
        <w:rPr>
          <w:rFonts w:ascii="Arial" w:hAnsi="Arial" w:cs="Arial"/>
          <w:i/>
          <w:iCs/>
        </w:rPr>
        <w:t xml:space="preserve"> Indonesia</w:t>
      </w:r>
      <w:r w:rsidRPr="00A34822">
        <w:rPr>
          <w:rFonts w:ascii="Arial" w:hAnsi="Arial" w:cs="Arial"/>
          <w:iCs/>
        </w:rPr>
        <w:t>. https://doi.org/10.17509/jpki.v9i2</w:t>
      </w:r>
    </w:p>
    <w:p w14:paraId="0976ED17" w14:textId="77777777" w:rsidR="0081594C" w:rsidRDefault="0081594C" w:rsidP="0081594C">
      <w:pPr>
        <w:ind w:left="720" w:hanging="720"/>
        <w:jc w:val="both"/>
        <w:rPr>
          <w:rFonts w:ascii="Arial" w:hAnsi="Arial" w:cs="Arial"/>
          <w:iCs/>
          <w:sz w:val="22"/>
          <w:szCs w:val="22"/>
        </w:rPr>
      </w:pPr>
    </w:p>
    <w:p w14:paraId="4A428B58" w14:textId="0E8B1A26"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Liu, S., Zeng, Z., Qi, Q., Yang, Q., &amp; Hu, Y. (2024). The effect of peer relationships on adolescent loneliness: The role of psychological resilience and the OXTR gene. </w:t>
      </w:r>
      <w:r w:rsidRPr="00A34822">
        <w:rPr>
          <w:rFonts w:ascii="Arial" w:hAnsi="Arial" w:cs="Arial"/>
          <w:i/>
          <w:iCs/>
        </w:rPr>
        <w:t>Psychology Research and Behavior Management, 17</w:t>
      </w:r>
      <w:r w:rsidRPr="00A34822">
        <w:rPr>
          <w:rFonts w:ascii="Arial" w:hAnsi="Arial" w:cs="Arial"/>
          <w:iCs/>
        </w:rPr>
        <w:t>, 2477–2489. https://doi.org/10.2147/PRBM.S460393</w:t>
      </w:r>
    </w:p>
    <w:p w14:paraId="08C81176" w14:textId="77777777" w:rsidR="0081594C" w:rsidRDefault="0081594C" w:rsidP="00E5238F">
      <w:pPr>
        <w:ind w:left="720" w:hanging="720"/>
        <w:jc w:val="both"/>
        <w:rPr>
          <w:rFonts w:ascii="-webkit-standard" w:hAnsi="-webkit-standard"/>
          <w:color w:val="000000"/>
          <w:sz w:val="27"/>
          <w:szCs w:val="27"/>
        </w:rPr>
      </w:pPr>
    </w:p>
    <w:p w14:paraId="75E887AE" w14:textId="0817814D" w:rsidR="0081594C" w:rsidRPr="00A34822" w:rsidRDefault="0081594C" w:rsidP="00A34822">
      <w:pPr>
        <w:pStyle w:val="ListParagraph"/>
        <w:numPr>
          <w:ilvl w:val="0"/>
          <w:numId w:val="32"/>
        </w:numPr>
        <w:jc w:val="both"/>
        <w:rPr>
          <w:rFonts w:ascii="Arial" w:hAnsi="Arial" w:cs="Arial"/>
          <w:iCs/>
        </w:rPr>
      </w:pPr>
      <w:proofErr w:type="spellStart"/>
      <w:r w:rsidRPr="00A34822">
        <w:rPr>
          <w:rFonts w:ascii="Arial" w:hAnsi="Arial" w:cs="Arial"/>
          <w:color w:val="000000"/>
        </w:rPr>
        <w:t>Lorente</w:t>
      </w:r>
      <w:proofErr w:type="spellEnd"/>
      <w:r w:rsidRPr="00A34822">
        <w:rPr>
          <w:rFonts w:ascii="Arial" w:hAnsi="Arial" w:cs="Arial"/>
          <w:color w:val="000000"/>
        </w:rPr>
        <w:t xml:space="preserve">, S., </w:t>
      </w:r>
      <w:proofErr w:type="spellStart"/>
      <w:r w:rsidRPr="00A34822">
        <w:rPr>
          <w:rFonts w:ascii="Arial" w:hAnsi="Arial" w:cs="Arial"/>
          <w:color w:val="000000"/>
        </w:rPr>
        <w:t>Arnal-Palacián</w:t>
      </w:r>
      <w:proofErr w:type="spellEnd"/>
      <w:r w:rsidRPr="00A34822">
        <w:rPr>
          <w:rFonts w:ascii="Arial" w:hAnsi="Arial" w:cs="Arial"/>
          <w:color w:val="000000"/>
        </w:rPr>
        <w:t>, M., &amp; Paredes-Velasco, M. (2024).</w:t>
      </w:r>
      <w:r w:rsidRPr="00A34822">
        <w:rPr>
          <w:rFonts w:ascii="Arial" w:hAnsi="Arial" w:cs="Arial"/>
          <w:color w:val="000000"/>
        </w:rPr>
        <w:br/>
        <w:t>Effectiveness of cooperative, collaborative, and interdisciplinary learning guided by software development in Spanish universities.</w:t>
      </w:r>
      <w:r w:rsidRPr="00A34822">
        <w:rPr>
          <w:rStyle w:val="apple-converted-space"/>
          <w:rFonts w:ascii="Arial" w:hAnsi="Arial" w:cs="Arial"/>
          <w:color w:val="000000"/>
        </w:rPr>
        <w:t> </w:t>
      </w:r>
      <w:r w:rsidRPr="00A34822">
        <w:rPr>
          <w:rStyle w:val="Emphasis"/>
          <w:rFonts w:ascii="Arial" w:hAnsi="Arial" w:cs="Arial"/>
          <w:color w:val="000000"/>
        </w:rPr>
        <w:t>European Journal of Psychology of Education, 39</w:t>
      </w:r>
      <w:r w:rsidRPr="00A34822">
        <w:rPr>
          <w:rFonts w:ascii="Arial" w:hAnsi="Arial" w:cs="Arial"/>
          <w:color w:val="000000"/>
        </w:rPr>
        <w:t>, 4467–4491.</w:t>
      </w:r>
      <w:r w:rsidRPr="00A34822">
        <w:rPr>
          <w:rFonts w:ascii="Arial" w:hAnsi="Arial" w:cs="Arial"/>
          <w:color w:val="000000"/>
        </w:rPr>
        <w:br/>
      </w:r>
      <w:r w:rsidRPr="00A34822">
        <w:rPr>
          <w:rFonts w:ascii="Arial" w:hAnsi="Arial" w:cs="Arial"/>
        </w:rPr>
        <w:t>https://doi.org/10.1007/s10212-024-00881-y</w:t>
      </w:r>
    </w:p>
    <w:p w14:paraId="42627897" w14:textId="77777777" w:rsidR="0081594C" w:rsidRDefault="0081594C" w:rsidP="005F2C87">
      <w:pPr>
        <w:ind w:left="720" w:hanging="720"/>
        <w:jc w:val="both"/>
        <w:rPr>
          <w:rFonts w:ascii="Arial" w:hAnsi="Arial" w:cs="Arial"/>
          <w:iCs/>
          <w:sz w:val="22"/>
          <w:szCs w:val="22"/>
        </w:rPr>
      </w:pPr>
    </w:p>
    <w:p w14:paraId="74AA20CF" w14:textId="3DDF80F1"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Pace, C. R. (1984). Measuring the quality of college student experiences. An account of the development and use of the college student experiences questionnaire. Higher Education Research Institute, Graduate School of Education, University of California, Los Angeles.</w:t>
      </w:r>
    </w:p>
    <w:p w14:paraId="5E6B33FA" w14:textId="77777777" w:rsidR="0081594C" w:rsidRDefault="0081594C" w:rsidP="005F2C87">
      <w:pPr>
        <w:ind w:left="720" w:hanging="720"/>
        <w:jc w:val="both"/>
        <w:rPr>
          <w:rFonts w:ascii="Arial" w:hAnsi="Arial" w:cs="Arial"/>
          <w:iCs/>
          <w:sz w:val="22"/>
          <w:szCs w:val="22"/>
        </w:rPr>
      </w:pPr>
    </w:p>
    <w:p w14:paraId="3DB9961E" w14:textId="3E0EF21E"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lastRenderedPageBreak/>
        <w:t>Wang, Q. (2025). Re-discover student engagement from the perspective of definition and influencing factors. </w:t>
      </w:r>
      <w:r w:rsidRPr="00A34822">
        <w:rPr>
          <w:rFonts w:ascii="Arial" w:hAnsi="Arial" w:cs="Arial"/>
          <w:i/>
          <w:iCs/>
        </w:rPr>
        <w:t>Frontiers in Psychology, 15</w:t>
      </w:r>
      <w:r w:rsidRPr="00A34822">
        <w:rPr>
          <w:rFonts w:ascii="Arial" w:hAnsi="Arial" w:cs="Arial"/>
          <w:iCs/>
        </w:rPr>
        <w:t>, 1428668. https://doi.org/10.3389/fpsyg.2024.1428668</w:t>
      </w:r>
    </w:p>
    <w:p w14:paraId="4AC7966E" w14:textId="77777777" w:rsidR="0081594C" w:rsidRDefault="0081594C" w:rsidP="007717C1">
      <w:pPr>
        <w:ind w:left="720" w:hanging="720"/>
        <w:jc w:val="both"/>
        <w:rPr>
          <w:rFonts w:ascii="Arial" w:hAnsi="Arial" w:cs="Arial"/>
          <w:iCs/>
          <w:sz w:val="22"/>
          <w:szCs w:val="22"/>
        </w:rPr>
      </w:pPr>
    </w:p>
    <w:p w14:paraId="13C0CC8D" w14:textId="43E5324D" w:rsidR="0081594C" w:rsidRPr="00A34822" w:rsidRDefault="0081594C" w:rsidP="00A34822">
      <w:pPr>
        <w:pStyle w:val="ListParagraph"/>
        <w:numPr>
          <w:ilvl w:val="0"/>
          <w:numId w:val="32"/>
        </w:numPr>
        <w:jc w:val="both"/>
        <w:rPr>
          <w:rFonts w:ascii="Arial" w:hAnsi="Arial" w:cs="Arial"/>
          <w:iCs/>
        </w:rPr>
      </w:pPr>
      <w:r w:rsidRPr="00A34822">
        <w:rPr>
          <w:rFonts w:ascii="Arial" w:hAnsi="Arial" w:cs="Arial"/>
          <w:iCs/>
        </w:rPr>
        <w:t xml:space="preserve">Yue, W., </w:t>
      </w:r>
      <w:proofErr w:type="spellStart"/>
      <w:r w:rsidRPr="00A34822">
        <w:rPr>
          <w:rFonts w:ascii="Arial" w:hAnsi="Arial" w:cs="Arial"/>
          <w:iCs/>
        </w:rPr>
        <w:t>Howattanakul</w:t>
      </w:r>
      <w:proofErr w:type="spellEnd"/>
      <w:r w:rsidRPr="00A34822">
        <w:rPr>
          <w:rFonts w:ascii="Arial" w:hAnsi="Arial" w:cs="Arial"/>
          <w:iCs/>
        </w:rPr>
        <w:t xml:space="preserve">, S., &amp; </w:t>
      </w:r>
      <w:proofErr w:type="spellStart"/>
      <w:r w:rsidRPr="00A34822">
        <w:rPr>
          <w:rFonts w:ascii="Arial" w:hAnsi="Arial" w:cs="Arial"/>
          <w:iCs/>
        </w:rPr>
        <w:t>Chanphong</w:t>
      </w:r>
      <w:proofErr w:type="spellEnd"/>
      <w:r w:rsidRPr="00A34822">
        <w:rPr>
          <w:rFonts w:ascii="Arial" w:hAnsi="Arial" w:cs="Arial"/>
          <w:iCs/>
        </w:rPr>
        <w:t>, S. (2025).</w:t>
      </w:r>
      <w:r w:rsidRPr="00A34822">
        <w:rPr>
          <w:rFonts w:ascii="Arial" w:hAnsi="Arial" w:cs="Arial"/>
          <w:iCs/>
        </w:rPr>
        <w:br/>
        <w:t>Mediating effect of self-efficacy and club learning engagement between student organization atmosphere and college student leadership in universities of Shandong Province. </w:t>
      </w:r>
      <w:r w:rsidRPr="00A34822">
        <w:rPr>
          <w:rFonts w:ascii="Arial" w:hAnsi="Arial" w:cs="Arial"/>
          <w:i/>
          <w:iCs/>
        </w:rPr>
        <w:t>Interdisciplinary Education Journal, 4</w:t>
      </w:r>
      <w:r w:rsidRPr="00A34822">
        <w:rPr>
          <w:rFonts w:ascii="Arial" w:hAnsi="Arial" w:cs="Arial"/>
          <w:iCs/>
        </w:rPr>
        <w:t>(6), 103–117. https://so06.tci-thaijo.org/index.php/IEJ/article/view/287018</w:t>
      </w:r>
    </w:p>
    <w:p w14:paraId="7A986C47" w14:textId="77777777" w:rsidR="003A3024" w:rsidRDefault="003A3024" w:rsidP="005F2C87">
      <w:pPr>
        <w:ind w:left="720" w:hanging="720"/>
        <w:jc w:val="both"/>
        <w:rPr>
          <w:rFonts w:ascii="Arial" w:hAnsi="Arial" w:cs="Arial"/>
          <w:iCs/>
          <w:sz w:val="22"/>
          <w:szCs w:val="22"/>
        </w:rPr>
      </w:pPr>
    </w:p>
    <w:p w14:paraId="5DCBA71C" w14:textId="77777777" w:rsidR="0081594C" w:rsidRDefault="0081594C" w:rsidP="00441B6F">
      <w:pPr>
        <w:pStyle w:val="Body"/>
        <w:spacing w:after="0"/>
        <w:rPr>
          <w:rFonts w:ascii="Arial" w:hAnsi="Arial" w:cs="Arial"/>
        </w:rPr>
      </w:pPr>
    </w:p>
    <w:p w14:paraId="78856D61" w14:textId="77777777" w:rsidR="00B4373B" w:rsidRPr="00FB3A86" w:rsidRDefault="00B4373B" w:rsidP="00441B6F">
      <w:pPr>
        <w:pStyle w:val="Body"/>
        <w:spacing w:after="0"/>
        <w:rPr>
          <w:rFonts w:ascii="Arial" w:hAnsi="Arial" w:cs="Arial"/>
        </w:rPr>
      </w:pPr>
    </w:p>
    <w:p w14:paraId="11085696" w14:textId="77777777" w:rsidR="004D4277" w:rsidRPr="00FB3A86" w:rsidRDefault="00B01FCD" w:rsidP="00441B6F">
      <w:pPr>
        <w:pStyle w:val="Appendix"/>
        <w:spacing w:after="0"/>
        <w:jc w:val="both"/>
        <w:rPr>
          <w:rFonts w:ascii="Arial" w:hAnsi="Arial" w:cs="Arial"/>
          <w:b w:val="0"/>
        </w:rPr>
        <w:sectPr w:rsidR="004D4277" w:rsidRPr="00FB3A86" w:rsidSect="000B1E33">
          <w:footerReference w:type="default" r:id="rId10"/>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APPENDIX</w:t>
      </w:r>
    </w:p>
    <w:p w14:paraId="3EC6BEA9" w14:textId="77777777" w:rsidR="00D22DC3" w:rsidRPr="00FB3A86" w:rsidRDefault="00D22DC3" w:rsidP="00D22DC3">
      <w:pPr>
        <w:pStyle w:val="Appendix"/>
        <w:spacing w:after="0"/>
        <w:jc w:val="both"/>
        <w:rPr>
          <w:rFonts w:ascii="Arial" w:hAnsi="Arial" w:cs="Arial"/>
          <w:b w:val="0"/>
        </w:rPr>
      </w:pPr>
    </w:p>
    <w:sectPr w:rsidR="00D22DC3"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9A432" w14:textId="77777777" w:rsidR="00B46C21" w:rsidRDefault="00B46C21" w:rsidP="00C37E61">
      <w:r>
        <w:separator/>
      </w:r>
    </w:p>
  </w:endnote>
  <w:endnote w:type="continuationSeparator" w:id="0">
    <w:p w14:paraId="378DEF11" w14:textId="77777777" w:rsidR="00B46C21" w:rsidRDefault="00B46C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2070" w14:textId="77777777" w:rsidR="009E048A" w:rsidRDefault="009E048A">
    <w:pPr>
      <w:pStyle w:val="Footer"/>
      <w:rPr>
        <w:rFonts w:ascii="Arial" w:hAnsi="Arial" w:cs="Arial"/>
        <w:sz w:val="16"/>
      </w:rPr>
    </w:pPr>
  </w:p>
  <w:p w14:paraId="074940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3F4A14" w14:textId="77777777" w:rsidR="009E048A" w:rsidRDefault="009E048A">
    <w:pPr>
      <w:pStyle w:val="Footer"/>
      <w:rPr>
        <w:rFonts w:ascii="Arial" w:hAnsi="Arial" w:cs="Arial"/>
        <w:sz w:val="16"/>
      </w:rPr>
    </w:pPr>
  </w:p>
  <w:p w14:paraId="3709B2B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10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D31CC" w14:textId="77777777" w:rsidR="00B46C21" w:rsidRDefault="00B46C21" w:rsidP="00C37E61">
      <w:r>
        <w:separator/>
      </w:r>
    </w:p>
  </w:footnote>
  <w:footnote w:type="continuationSeparator" w:id="0">
    <w:p w14:paraId="6B57E4F2" w14:textId="77777777" w:rsidR="00B46C21" w:rsidRDefault="00B46C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2F0" w14:textId="77777777" w:rsidR="00296529" w:rsidRPr="00296529" w:rsidRDefault="00296529" w:rsidP="00296529">
    <w:pPr>
      <w:ind w:left="2160"/>
      <w:jc w:val="center"/>
      <w:rPr>
        <w:rFonts w:ascii="Times New Roman" w:eastAsia="Calibri" w:hAnsi="Times New Roman"/>
        <w:i/>
        <w:sz w:val="18"/>
        <w:szCs w:val="22"/>
      </w:rPr>
    </w:pPr>
  </w:p>
  <w:p w14:paraId="327A0E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9A02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51EE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2779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7BE6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4BC7A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AC141F"/>
    <w:multiLevelType w:val="hybridMultilevel"/>
    <w:tmpl w:val="31FC0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9C6F10"/>
    <w:multiLevelType w:val="hybridMultilevel"/>
    <w:tmpl w:val="4782AA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DUxMDU3MzKzMDNR0lEKTi0uzszPAykwrAUAFksAGywAAAA="/>
  </w:docVars>
  <w:rsids>
    <w:rsidRoot w:val="00AA6219"/>
    <w:rsid w:val="00000F8F"/>
    <w:rsid w:val="00002D8F"/>
    <w:rsid w:val="00030174"/>
    <w:rsid w:val="00033377"/>
    <w:rsid w:val="0004579C"/>
    <w:rsid w:val="00056457"/>
    <w:rsid w:val="000A47FA"/>
    <w:rsid w:val="000A65D3"/>
    <w:rsid w:val="000A7DBC"/>
    <w:rsid w:val="000B1E33"/>
    <w:rsid w:val="000D689F"/>
    <w:rsid w:val="000E7B7B"/>
    <w:rsid w:val="000E7D62"/>
    <w:rsid w:val="0010209F"/>
    <w:rsid w:val="00103357"/>
    <w:rsid w:val="001163A2"/>
    <w:rsid w:val="00123C9F"/>
    <w:rsid w:val="00126190"/>
    <w:rsid w:val="00130F17"/>
    <w:rsid w:val="001320BF"/>
    <w:rsid w:val="00140C52"/>
    <w:rsid w:val="00163BC4"/>
    <w:rsid w:val="001672C9"/>
    <w:rsid w:val="00191062"/>
    <w:rsid w:val="00192B72"/>
    <w:rsid w:val="001A29D8"/>
    <w:rsid w:val="001A5CAA"/>
    <w:rsid w:val="001B0427"/>
    <w:rsid w:val="001D3A51"/>
    <w:rsid w:val="001D5389"/>
    <w:rsid w:val="001E10D2"/>
    <w:rsid w:val="001E25B4"/>
    <w:rsid w:val="001E44FE"/>
    <w:rsid w:val="00200595"/>
    <w:rsid w:val="00204835"/>
    <w:rsid w:val="00231920"/>
    <w:rsid w:val="0023195C"/>
    <w:rsid w:val="00234882"/>
    <w:rsid w:val="0024282C"/>
    <w:rsid w:val="002460DC"/>
    <w:rsid w:val="00250985"/>
    <w:rsid w:val="002556F6"/>
    <w:rsid w:val="0026399D"/>
    <w:rsid w:val="00283105"/>
    <w:rsid w:val="0028374E"/>
    <w:rsid w:val="00284C4C"/>
    <w:rsid w:val="00287E68"/>
    <w:rsid w:val="00296529"/>
    <w:rsid w:val="002B27B8"/>
    <w:rsid w:val="002B27FB"/>
    <w:rsid w:val="002B2B39"/>
    <w:rsid w:val="002B685A"/>
    <w:rsid w:val="002C57D2"/>
    <w:rsid w:val="002E0D56"/>
    <w:rsid w:val="002E3BA1"/>
    <w:rsid w:val="0030042D"/>
    <w:rsid w:val="00315186"/>
    <w:rsid w:val="0032564E"/>
    <w:rsid w:val="0033343E"/>
    <w:rsid w:val="00343547"/>
    <w:rsid w:val="003512C2"/>
    <w:rsid w:val="00371FB6"/>
    <w:rsid w:val="003763C1"/>
    <w:rsid w:val="00376BBE"/>
    <w:rsid w:val="0039224F"/>
    <w:rsid w:val="003A3024"/>
    <w:rsid w:val="003A43A4"/>
    <w:rsid w:val="003A7E18"/>
    <w:rsid w:val="003C4C86"/>
    <w:rsid w:val="003C6258"/>
    <w:rsid w:val="003E2904"/>
    <w:rsid w:val="003F177C"/>
    <w:rsid w:val="003F3B1B"/>
    <w:rsid w:val="00401927"/>
    <w:rsid w:val="0041027F"/>
    <w:rsid w:val="00412475"/>
    <w:rsid w:val="00423789"/>
    <w:rsid w:val="00440F43"/>
    <w:rsid w:val="00441B6F"/>
    <w:rsid w:val="00446221"/>
    <w:rsid w:val="00450E62"/>
    <w:rsid w:val="004539DB"/>
    <w:rsid w:val="00471A80"/>
    <w:rsid w:val="0049458D"/>
    <w:rsid w:val="004D305E"/>
    <w:rsid w:val="004D4277"/>
    <w:rsid w:val="00502516"/>
    <w:rsid w:val="00505F06"/>
    <w:rsid w:val="00506828"/>
    <w:rsid w:val="00511F87"/>
    <w:rsid w:val="00525BF7"/>
    <w:rsid w:val="0053056E"/>
    <w:rsid w:val="00531687"/>
    <w:rsid w:val="0053354B"/>
    <w:rsid w:val="00554FDA"/>
    <w:rsid w:val="005A67C8"/>
    <w:rsid w:val="005B1F16"/>
    <w:rsid w:val="005C784C"/>
    <w:rsid w:val="005D17F6"/>
    <w:rsid w:val="005E5539"/>
    <w:rsid w:val="005F2C87"/>
    <w:rsid w:val="005F2DA0"/>
    <w:rsid w:val="005F598F"/>
    <w:rsid w:val="005F6DF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A38"/>
    <w:rsid w:val="006D30FF"/>
    <w:rsid w:val="006D6940"/>
    <w:rsid w:val="006F11EC"/>
    <w:rsid w:val="0070082C"/>
    <w:rsid w:val="00700E1B"/>
    <w:rsid w:val="007046C4"/>
    <w:rsid w:val="00721374"/>
    <w:rsid w:val="00724B32"/>
    <w:rsid w:val="007369E6"/>
    <w:rsid w:val="00742006"/>
    <w:rsid w:val="00746E59"/>
    <w:rsid w:val="007521F9"/>
    <w:rsid w:val="00754C9A"/>
    <w:rsid w:val="0075599A"/>
    <w:rsid w:val="00761D52"/>
    <w:rsid w:val="00770175"/>
    <w:rsid w:val="007717C1"/>
    <w:rsid w:val="0077749E"/>
    <w:rsid w:val="00785107"/>
    <w:rsid w:val="007874F8"/>
    <w:rsid w:val="00790ADA"/>
    <w:rsid w:val="007A35F0"/>
    <w:rsid w:val="007D2288"/>
    <w:rsid w:val="007E088F"/>
    <w:rsid w:val="007F2002"/>
    <w:rsid w:val="007F3F2C"/>
    <w:rsid w:val="007F7B32"/>
    <w:rsid w:val="00804BC2"/>
    <w:rsid w:val="0081431A"/>
    <w:rsid w:val="0081594C"/>
    <w:rsid w:val="0083216F"/>
    <w:rsid w:val="008431A1"/>
    <w:rsid w:val="00860000"/>
    <w:rsid w:val="00863BD3"/>
    <w:rsid w:val="008641ED"/>
    <w:rsid w:val="00866D66"/>
    <w:rsid w:val="008671C6"/>
    <w:rsid w:val="00875803"/>
    <w:rsid w:val="008B0412"/>
    <w:rsid w:val="008B04A9"/>
    <w:rsid w:val="008B459E"/>
    <w:rsid w:val="008D0796"/>
    <w:rsid w:val="008E13AE"/>
    <w:rsid w:val="008E1506"/>
    <w:rsid w:val="008E710C"/>
    <w:rsid w:val="008F69D6"/>
    <w:rsid w:val="00902823"/>
    <w:rsid w:val="00915CA6"/>
    <w:rsid w:val="00927834"/>
    <w:rsid w:val="00941F04"/>
    <w:rsid w:val="009500A6"/>
    <w:rsid w:val="00957C18"/>
    <w:rsid w:val="009659BA"/>
    <w:rsid w:val="00982FD5"/>
    <w:rsid w:val="00983040"/>
    <w:rsid w:val="009B3FB9"/>
    <w:rsid w:val="009C2465"/>
    <w:rsid w:val="009C2B7D"/>
    <w:rsid w:val="009C3A5F"/>
    <w:rsid w:val="009D35A0"/>
    <w:rsid w:val="009D7EB7"/>
    <w:rsid w:val="009E048A"/>
    <w:rsid w:val="009E08E9"/>
    <w:rsid w:val="009E3DB9"/>
    <w:rsid w:val="009E6E35"/>
    <w:rsid w:val="009F0EDA"/>
    <w:rsid w:val="00A03B96"/>
    <w:rsid w:val="00A05B19"/>
    <w:rsid w:val="00A1134E"/>
    <w:rsid w:val="00A24E7E"/>
    <w:rsid w:val="00A258C3"/>
    <w:rsid w:val="00A347C0"/>
    <w:rsid w:val="00A34822"/>
    <w:rsid w:val="00A501A1"/>
    <w:rsid w:val="00A51431"/>
    <w:rsid w:val="00A539AD"/>
    <w:rsid w:val="00A80487"/>
    <w:rsid w:val="00A94063"/>
    <w:rsid w:val="00AA578F"/>
    <w:rsid w:val="00AA6219"/>
    <w:rsid w:val="00AA74E0"/>
    <w:rsid w:val="00AB703F"/>
    <w:rsid w:val="00AC6BB8"/>
    <w:rsid w:val="00AE008F"/>
    <w:rsid w:val="00AF2CB1"/>
    <w:rsid w:val="00B01FCD"/>
    <w:rsid w:val="00B07D1C"/>
    <w:rsid w:val="00B1776C"/>
    <w:rsid w:val="00B30A76"/>
    <w:rsid w:val="00B31788"/>
    <w:rsid w:val="00B4373B"/>
    <w:rsid w:val="00B46C21"/>
    <w:rsid w:val="00B52583"/>
    <w:rsid w:val="00B52896"/>
    <w:rsid w:val="00B66E07"/>
    <w:rsid w:val="00B95236"/>
    <w:rsid w:val="00B96BD9"/>
    <w:rsid w:val="00BA1B01"/>
    <w:rsid w:val="00BA2641"/>
    <w:rsid w:val="00BA61DE"/>
    <w:rsid w:val="00BB37AA"/>
    <w:rsid w:val="00BC53A0"/>
    <w:rsid w:val="00BD3B46"/>
    <w:rsid w:val="00BE62AD"/>
    <w:rsid w:val="00BF121F"/>
    <w:rsid w:val="00BF1F80"/>
    <w:rsid w:val="00C166EF"/>
    <w:rsid w:val="00C17EB0"/>
    <w:rsid w:val="00C211DF"/>
    <w:rsid w:val="00C27F5F"/>
    <w:rsid w:val="00C30A0F"/>
    <w:rsid w:val="00C36C06"/>
    <w:rsid w:val="00C37E61"/>
    <w:rsid w:val="00C70F1B"/>
    <w:rsid w:val="00C71A47"/>
    <w:rsid w:val="00C7464C"/>
    <w:rsid w:val="00C85588"/>
    <w:rsid w:val="00C95F4F"/>
    <w:rsid w:val="00CB7931"/>
    <w:rsid w:val="00CD6755"/>
    <w:rsid w:val="00CD6856"/>
    <w:rsid w:val="00CE0089"/>
    <w:rsid w:val="00CE793C"/>
    <w:rsid w:val="00CF193C"/>
    <w:rsid w:val="00D118FB"/>
    <w:rsid w:val="00D173F1"/>
    <w:rsid w:val="00D22DC3"/>
    <w:rsid w:val="00D327D9"/>
    <w:rsid w:val="00D43F71"/>
    <w:rsid w:val="00D668AD"/>
    <w:rsid w:val="00D74CB0"/>
    <w:rsid w:val="00D8295D"/>
    <w:rsid w:val="00DC2A65"/>
    <w:rsid w:val="00DC4497"/>
    <w:rsid w:val="00DC63B4"/>
    <w:rsid w:val="00DE15F0"/>
    <w:rsid w:val="00DE5663"/>
    <w:rsid w:val="00DE78AA"/>
    <w:rsid w:val="00DF76C8"/>
    <w:rsid w:val="00DF7B41"/>
    <w:rsid w:val="00E001D1"/>
    <w:rsid w:val="00E053D0"/>
    <w:rsid w:val="00E15994"/>
    <w:rsid w:val="00E3114E"/>
    <w:rsid w:val="00E31A70"/>
    <w:rsid w:val="00E35B02"/>
    <w:rsid w:val="00E5238F"/>
    <w:rsid w:val="00E54897"/>
    <w:rsid w:val="00E66496"/>
    <w:rsid w:val="00E66B35"/>
    <w:rsid w:val="00E66E10"/>
    <w:rsid w:val="00E710EA"/>
    <w:rsid w:val="00E769F6"/>
    <w:rsid w:val="00E8407C"/>
    <w:rsid w:val="00E84F3C"/>
    <w:rsid w:val="00EA012C"/>
    <w:rsid w:val="00EA3D07"/>
    <w:rsid w:val="00EB1A0C"/>
    <w:rsid w:val="00EC6A55"/>
    <w:rsid w:val="00ED0288"/>
    <w:rsid w:val="00ED64EA"/>
    <w:rsid w:val="00EE52CB"/>
    <w:rsid w:val="00EF581D"/>
    <w:rsid w:val="00EF7FD8"/>
    <w:rsid w:val="00F06D57"/>
    <w:rsid w:val="00F06F59"/>
    <w:rsid w:val="00F12220"/>
    <w:rsid w:val="00F16C52"/>
    <w:rsid w:val="00F17988"/>
    <w:rsid w:val="00F32989"/>
    <w:rsid w:val="00F32C9C"/>
    <w:rsid w:val="00F469F0"/>
    <w:rsid w:val="00F5047B"/>
    <w:rsid w:val="00F53273"/>
    <w:rsid w:val="00F755E4"/>
    <w:rsid w:val="00F77D02"/>
    <w:rsid w:val="00F9125C"/>
    <w:rsid w:val="00FA0D6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0"/>
      </o:rules>
    </o:shapelayout>
  </w:shapeDefaults>
  <w:decimalSymbol w:val="."/>
  <w:listSeparator w:val=","/>
  <w14:docId w14:val="53BF2C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1">
    <w:name w:val="p1"/>
    <w:basedOn w:val="Normal"/>
    <w:rsid w:val="00B31788"/>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D43F71"/>
    <w:rPr>
      <w:rFonts w:asciiTheme="minorHAnsi" w:eastAsiaTheme="minorHAnsi" w:hAnsiTheme="minorHAnsi" w:cstheme="minorBidi"/>
      <w:sz w:val="22"/>
      <w:szCs w:val="22"/>
      <w:lang w:val="en-PH"/>
    </w:rPr>
  </w:style>
  <w:style w:type="character" w:customStyle="1" w:styleId="NoSpacingChar">
    <w:name w:val="No Spacing Char"/>
    <w:link w:val="NoSpacing"/>
    <w:uiPriority w:val="1"/>
    <w:qFormat/>
    <w:locked/>
    <w:rsid w:val="00D43F71"/>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F5047B"/>
    <w:pPr>
      <w:spacing w:after="160" w:line="259" w:lineRule="auto"/>
      <w:ind w:left="720"/>
      <w:contextualSpacing/>
    </w:pPr>
    <w:rPr>
      <w:rFonts w:asciiTheme="minorHAnsi" w:eastAsiaTheme="minorHAnsi" w:hAnsiTheme="minorHAnsi" w:cstheme="minorBidi"/>
      <w:sz w:val="22"/>
      <w:szCs w:val="22"/>
      <w:lang w:val="en-PH"/>
    </w:rPr>
  </w:style>
  <w:style w:type="table" w:customStyle="1" w:styleId="TableGrid1">
    <w:name w:val="Table Grid1"/>
    <w:basedOn w:val="TableNormal"/>
    <w:uiPriority w:val="59"/>
    <w:qFormat/>
    <w:rsid w:val="00F5047B"/>
    <w:rPr>
      <w:rFonts w:eastAsia="SimSu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el">
    <w:name w:val="mrel"/>
    <w:basedOn w:val="DefaultParagraphFont"/>
    <w:rsid w:val="00D22DC3"/>
  </w:style>
  <w:style w:type="paragraph" w:styleId="NormalWeb">
    <w:name w:val="Normal (Web)"/>
    <w:basedOn w:val="Normal"/>
    <w:semiHidden/>
    <w:unhideWhenUsed/>
    <w:rsid w:val="008431A1"/>
    <w:rPr>
      <w:rFonts w:ascii="Times New Roman" w:hAnsi="Times New Roman"/>
      <w:sz w:val="24"/>
      <w:szCs w:val="24"/>
    </w:rPr>
  </w:style>
  <w:style w:type="character" w:customStyle="1" w:styleId="apple-converted-space">
    <w:name w:val="apple-converted-space"/>
    <w:basedOn w:val="DefaultParagraphFont"/>
    <w:rsid w:val="0081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58072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7044387">
      <w:bodyDiv w:val="1"/>
      <w:marLeft w:val="0"/>
      <w:marRight w:val="0"/>
      <w:marTop w:val="0"/>
      <w:marBottom w:val="0"/>
      <w:divBdr>
        <w:top w:val="none" w:sz="0" w:space="0" w:color="auto"/>
        <w:left w:val="none" w:sz="0" w:space="0" w:color="auto"/>
        <w:bottom w:val="none" w:sz="0" w:space="0" w:color="auto"/>
        <w:right w:val="none" w:sz="0" w:space="0" w:color="auto"/>
      </w:divBdr>
    </w:div>
    <w:div w:id="6110137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56827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170250">
      <w:bodyDiv w:val="1"/>
      <w:marLeft w:val="0"/>
      <w:marRight w:val="0"/>
      <w:marTop w:val="0"/>
      <w:marBottom w:val="0"/>
      <w:divBdr>
        <w:top w:val="none" w:sz="0" w:space="0" w:color="auto"/>
        <w:left w:val="none" w:sz="0" w:space="0" w:color="auto"/>
        <w:bottom w:val="none" w:sz="0" w:space="0" w:color="auto"/>
        <w:right w:val="none" w:sz="0" w:space="0" w:color="auto"/>
      </w:divBdr>
    </w:div>
    <w:div w:id="12384453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2B49-EA81-4516-9D0C-490951AA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19</Pages>
  <Words>6757</Words>
  <Characters>38520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44</cp:revision>
  <cp:lastPrinted>1999-07-06T11:00:00Z</cp:lastPrinted>
  <dcterms:created xsi:type="dcterms:W3CDTF">2026-03-10T05:15:00Z</dcterms:created>
  <dcterms:modified xsi:type="dcterms:W3CDTF">2026-03-12T10:40:00Z</dcterms:modified>
</cp:coreProperties>
</file>