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3D9" w:rsidRDefault="00C6718E">
      <w:pPr>
        <w:spacing w:line="360" w:lineRule="auto"/>
        <w:jc w:val="center"/>
        <w:rPr>
          <w:rFonts w:ascii="Times New Roman" w:hAnsi="Times New Roman"/>
          <w:b/>
          <w:bCs/>
          <w:i/>
          <w:iCs/>
          <w:sz w:val="28"/>
          <w:szCs w:val="24"/>
          <w:u w:val="single"/>
        </w:rPr>
      </w:pPr>
      <w:r>
        <w:rPr>
          <w:rFonts w:ascii="Times New Roman" w:hAnsi="Times New Roman"/>
          <w:b/>
          <w:bCs/>
          <w:i/>
          <w:iCs/>
          <w:sz w:val="28"/>
          <w:szCs w:val="24"/>
          <w:u w:val="single"/>
        </w:rPr>
        <w:t>Original Research Article</w:t>
      </w:r>
    </w:p>
    <w:p w:rsidR="002373D9" w:rsidRDefault="00C6718E">
      <w:pPr>
        <w:spacing w:line="360" w:lineRule="auto"/>
        <w:jc w:val="center"/>
        <w:rPr>
          <w:rFonts w:ascii="Times New Roman" w:hAnsi="Times New Roman"/>
          <w:b/>
          <w:bCs/>
          <w:sz w:val="28"/>
          <w:szCs w:val="24"/>
        </w:rPr>
      </w:pPr>
      <w:r>
        <w:rPr>
          <w:rFonts w:ascii="Times New Roman" w:hAnsi="Times New Roman"/>
          <w:b/>
          <w:bCs/>
          <w:sz w:val="28"/>
          <w:szCs w:val="24"/>
        </w:rPr>
        <w:t>Understanding Parental Preferences and Concerns Regarding Dental Radiography in Pediatric Dentistry: A Cross-Sectional Study</w:t>
      </w:r>
    </w:p>
    <w:p w:rsidR="002373D9" w:rsidRDefault="002373D9">
      <w:pPr>
        <w:spacing w:before="100" w:beforeAutospacing="1" w:after="100" w:afterAutospacing="1" w:line="360" w:lineRule="auto"/>
        <w:jc w:val="both"/>
        <w:outlineLvl w:val="0"/>
        <w:rPr>
          <w:rFonts w:ascii="Times New Roman" w:hAnsi="Times New Roman"/>
          <w:sz w:val="24"/>
          <w:szCs w:val="24"/>
        </w:rPr>
      </w:pPr>
    </w:p>
    <w:p w:rsidR="002373D9" w:rsidRDefault="002373D9">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p>
    <w:p w:rsidR="002373D9" w:rsidRDefault="002373D9">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p>
    <w:p w:rsidR="002373D9" w:rsidRDefault="00C6718E">
      <w:pPr>
        <w:spacing w:before="100" w:beforeAutospacing="1" w:after="100" w:afterAutospacing="1" w:line="360" w:lineRule="auto"/>
        <w:jc w:val="both"/>
        <w:outlineLvl w:val="0"/>
        <w:rPr>
          <w:rFonts w:ascii="Times New Roman" w:eastAsia="Times New Roman" w:hAnsi="Times New Roman"/>
          <w:sz w:val="24"/>
          <w:szCs w:val="24"/>
          <w:lang w:eastAsia="en-US"/>
        </w:rPr>
      </w:pPr>
      <w:r>
        <w:rPr>
          <w:rFonts w:ascii="Times New Roman" w:eastAsia="Times New Roman" w:hAnsi="Times New Roman"/>
          <w:b/>
          <w:bCs/>
          <w:kern w:val="36"/>
          <w:sz w:val="24"/>
          <w:szCs w:val="24"/>
          <w:lang w:eastAsia="en-US"/>
        </w:rPr>
        <w:t>ABSTRACT</w:t>
      </w:r>
    </w:p>
    <w:p w:rsidR="002373D9" w:rsidRDefault="00C6718E">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Background</w:t>
      </w:r>
      <w:r>
        <w:rPr>
          <w:rFonts w:ascii="Times New Roman" w:eastAsia="Times New Roman" w:hAnsi="Times New Roman"/>
          <w:sz w:val="24"/>
          <w:szCs w:val="24"/>
          <w:lang w:eastAsia="en-US"/>
        </w:rPr>
        <w:t xml:space="preserve">: Dental radiographs are essential diagnostic tools in pediatric dentistry; </w:t>
      </w:r>
      <w:r>
        <w:rPr>
          <w:rFonts w:ascii="Times New Roman" w:eastAsia="Times New Roman" w:hAnsi="Times New Roman"/>
          <w:sz w:val="24"/>
          <w:szCs w:val="24"/>
          <w:lang w:eastAsia="en-US"/>
        </w:rPr>
        <w:t>however, parental concerns regarding radiation exposure can influence their acceptance. Understanding parental perceptions is important for improving communication and clinical decision-making.</w:t>
      </w:r>
    </w:p>
    <w:p w:rsidR="002373D9" w:rsidRDefault="00C6718E">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Aim</w:t>
      </w:r>
      <w:r>
        <w:rPr>
          <w:rFonts w:ascii="Times New Roman" w:eastAsia="Times New Roman" w:hAnsi="Times New Roman"/>
          <w:sz w:val="24"/>
          <w:szCs w:val="24"/>
          <w:lang w:eastAsia="en-US"/>
        </w:rPr>
        <w:t>: To assess parental knowledge, attitudes, preferences, and</w:t>
      </w:r>
      <w:r>
        <w:rPr>
          <w:rFonts w:ascii="Times New Roman" w:eastAsia="Times New Roman" w:hAnsi="Times New Roman"/>
          <w:sz w:val="24"/>
          <w:szCs w:val="24"/>
          <w:lang w:eastAsia="en-US"/>
        </w:rPr>
        <w:t xml:space="preserve"> concerns regarding dental radiographic procedures in children.</w:t>
      </w:r>
    </w:p>
    <w:p w:rsidR="002373D9" w:rsidRDefault="00C6718E">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Materials and Methods</w:t>
      </w:r>
      <w:r>
        <w:rPr>
          <w:rFonts w:ascii="Times New Roman" w:eastAsia="Times New Roman" w:hAnsi="Times New Roman"/>
          <w:sz w:val="24"/>
          <w:szCs w:val="24"/>
          <w:lang w:eastAsia="en-US"/>
        </w:rPr>
        <w:t>: A cross-sectional questionnaire-based study was conducted among parents using a structured and validated survey. Data were collected on demographic characteristics, awar</w:t>
      </w:r>
      <w:r>
        <w:rPr>
          <w:rFonts w:ascii="Times New Roman" w:eastAsia="Times New Roman" w:hAnsi="Times New Roman"/>
          <w:sz w:val="24"/>
          <w:szCs w:val="24"/>
          <w:lang w:eastAsia="en-US"/>
        </w:rPr>
        <w:t>eness of dental radiography, perceived risks, and communication preferences. The responses were analyzed using appropriate statistical methods.</w:t>
      </w:r>
    </w:p>
    <w:p w:rsidR="002373D9" w:rsidRDefault="00C6718E">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Results</w:t>
      </w:r>
      <w:r>
        <w:rPr>
          <w:rFonts w:ascii="Times New Roman" w:eastAsia="Times New Roman" w:hAnsi="Times New Roman"/>
          <w:sz w:val="24"/>
          <w:szCs w:val="24"/>
          <w:lang w:eastAsia="en-US"/>
        </w:rPr>
        <w:t>: The majority of parents recognized the importance of dental radiographs for diagnosis and treatment pla</w:t>
      </w:r>
      <w:r>
        <w:rPr>
          <w:rFonts w:ascii="Times New Roman" w:eastAsia="Times New Roman" w:hAnsi="Times New Roman"/>
          <w:sz w:val="24"/>
          <w:szCs w:val="24"/>
          <w:lang w:eastAsia="en-US"/>
        </w:rPr>
        <w:t>nning. However, a considerable proportion expressed concerns about radiation exposure and its potential long-term effects. Most parents preferred to receive clear explanations from the dentist prior to the procedure and favored minimizing the number of rad</w:t>
      </w:r>
      <w:r>
        <w:rPr>
          <w:rFonts w:ascii="Times New Roman" w:eastAsia="Times New Roman" w:hAnsi="Times New Roman"/>
          <w:sz w:val="24"/>
          <w:szCs w:val="24"/>
          <w:lang w:eastAsia="en-US"/>
        </w:rPr>
        <w:t>iographs taken. Trust in the dentist played a key role in acceptance of radiographic procedures.</w:t>
      </w:r>
    </w:p>
    <w:p w:rsidR="002373D9" w:rsidRDefault="00C6718E">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Conclusion</w:t>
      </w:r>
      <w:r>
        <w:rPr>
          <w:rFonts w:ascii="Times New Roman" w:eastAsia="Times New Roman" w:hAnsi="Times New Roman"/>
          <w:sz w:val="24"/>
          <w:szCs w:val="24"/>
          <w:lang w:eastAsia="en-US"/>
        </w:rPr>
        <w:t>: Although parents generally acknowledge the diagnostic value of dental radiographs, concerns about radiation exposure persist. Effective communicati</w:t>
      </w:r>
      <w:r>
        <w:rPr>
          <w:rFonts w:ascii="Times New Roman" w:eastAsia="Times New Roman" w:hAnsi="Times New Roman"/>
          <w:sz w:val="24"/>
          <w:szCs w:val="24"/>
          <w:lang w:eastAsia="en-US"/>
        </w:rPr>
        <w:t xml:space="preserve">on and patient education are </w:t>
      </w:r>
      <w:r>
        <w:rPr>
          <w:rFonts w:ascii="Times New Roman" w:eastAsia="Times New Roman" w:hAnsi="Times New Roman"/>
          <w:sz w:val="24"/>
          <w:szCs w:val="24"/>
          <w:lang w:eastAsia="en-US"/>
        </w:rPr>
        <w:lastRenderedPageBreak/>
        <w:t>essential to address misconceptions, improve acceptance, and ensure adherence to radiation safety principles in pediatric dental practice.</w:t>
      </w:r>
    </w:p>
    <w:p w:rsidR="002373D9" w:rsidRDefault="00C6718E">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r>
        <w:rPr>
          <w:rFonts w:ascii="Times New Roman" w:eastAsia="Times New Roman" w:hAnsi="Times New Roman"/>
          <w:b/>
          <w:bCs/>
          <w:kern w:val="36"/>
          <w:sz w:val="24"/>
          <w:szCs w:val="24"/>
          <w:lang w:eastAsia="en-US"/>
        </w:rPr>
        <w:t xml:space="preserve">Keywords </w:t>
      </w:r>
    </w:p>
    <w:p w:rsidR="002373D9" w:rsidRDefault="00C6718E">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Pediatric Dentistry; Dental Radiography; Radiation Exposure; Radiation Protect</w:t>
      </w:r>
      <w:r>
        <w:rPr>
          <w:rFonts w:ascii="Times New Roman" w:eastAsia="Times New Roman" w:hAnsi="Times New Roman"/>
          <w:sz w:val="24"/>
          <w:szCs w:val="24"/>
          <w:lang w:eastAsia="en-US"/>
        </w:rPr>
        <w:t>ion; Patient Education;  Knowledge, Attitudes, Practice.</w:t>
      </w:r>
    </w:p>
    <w:p w:rsidR="002373D9" w:rsidRDefault="00C6718E">
      <w:pPr>
        <w:spacing w:line="360" w:lineRule="auto"/>
        <w:jc w:val="both"/>
        <w:rPr>
          <w:rFonts w:ascii="Times New Roman" w:hAnsi="Times New Roman"/>
          <w:b/>
          <w:bCs/>
          <w:sz w:val="24"/>
          <w:szCs w:val="24"/>
        </w:rPr>
      </w:pPr>
      <w:r>
        <w:rPr>
          <w:rFonts w:ascii="Times New Roman" w:hAnsi="Times New Roman"/>
          <w:b/>
          <w:bCs/>
          <w:sz w:val="24"/>
          <w:szCs w:val="24"/>
        </w:rPr>
        <w:t>INTRODUCTION</w:t>
      </w:r>
    </w:p>
    <w:p w:rsidR="002373D9" w:rsidRDefault="00C6718E">
      <w:pPr>
        <w:spacing w:before="100" w:beforeAutospacing="1" w:after="100" w:afterAutospacing="1" w:line="360" w:lineRule="auto"/>
        <w:jc w:val="both"/>
        <w:outlineLvl w:val="0"/>
        <w:rPr>
          <w:rFonts w:ascii="Times New Roman" w:eastAsia="Times New Roman" w:hAnsi="Times New Roman"/>
          <w:kern w:val="36"/>
          <w:sz w:val="24"/>
          <w:szCs w:val="24"/>
          <w:lang w:eastAsia="en-US"/>
        </w:rPr>
      </w:pPr>
      <w:r>
        <w:rPr>
          <w:rFonts w:ascii="Times New Roman" w:eastAsia="Times New Roman" w:hAnsi="Times New Roman"/>
          <w:kern w:val="36"/>
          <w:sz w:val="24"/>
          <w:szCs w:val="24"/>
          <w:lang w:eastAsia="en-US"/>
        </w:rPr>
        <w:t xml:space="preserve">Radiographs constitute a cornerstone of diagnostic assessment in pediatric dentistry, enabling clinicians to visualize structures otherwise inaccessible through clinical examination. </w:t>
      </w:r>
      <w:r>
        <w:rPr>
          <w:rFonts w:ascii="Times New Roman" w:eastAsia="Times New Roman" w:hAnsi="Times New Roman"/>
          <w:kern w:val="36"/>
          <w:sz w:val="24"/>
          <w:szCs w:val="24"/>
          <w:lang w:eastAsia="en-US"/>
        </w:rPr>
        <w:t>Bitewing radiographs, for instance, remain essential for early detection of interproximal caries, especially in young children who may present with rapid caries progression. Similarly, periapical radiographs assist in evaluating pulpal involvement, periapi</w:t>
      </w:r>
      <w:r>
        <w:rPr>
          <w:rFonts w:ascii="Times New Roman" w:eastAsia="Times New Roman" w:hAnsi="Times New Roman"/>
          <w:kern w:val="36"/>
          <w:sz w:val="24"/>
          <w:szCs w:val="24"/>
          <w:lang w:eastAsia="en-US"/>
        </w:rPr>
        <w:t>cal pathology, and anomalies of tooth development. Panoramic imaging provides valuable insight into the growth pattern of the jaws, eruption sequence, and positioning of developing tooth buds. The cumulative diagnostic value of these imaging modalities has</w:t>
      </w:r>
      <w:r>
        <w:rPr>
          <w:rFonts w:ascii="Times New Roman" w:eastAsia="Times New Roman" w:hAnsi="Times New Roman"/>
          <w:kern w:val="36"/>
          <w:sz w:val="24"/>
          <w:szCs w:val="24"/>
          <w:lang w:eastAsia="en-US"/>
        </w:rPr>
        <w:t xml:space="preserve"> been extensively described in contemporary literature, underscoring their continued relevance in clinical practice²,⁵.</w:t>
      </w:r>
    </w:p>
    <w:p w:rsidR="002373D9" w:rsidRDefault="00C6718E">
      <w:pPr>
        <w:spacing w:before="100" w:beforeAutospacing="1" w:after="100" w:afterAutospacing="1" w:line="360" w:lineRule="auto"/>
        <w:jc w:val="both"/>
        <w:outlineLvl w:val="0"/>
        <w:rPr>
          <w:rFonts w:ascii="Times New Roman" w:eastAsia="Times New Roman" w:hAnsi="Times New Roman"/>
          <w:kern w:val="36"/>
          <w:sz w:val="24"/>
          <w:szCs w:val="24"/>
          <w:lang w:eastAsia="en-US"/>
        </w:rPr>
      </w:pPr>
      <w:r>
        <w:rPr>
          <w:rFonts w:ascii="Times New Roman" w:eastAsia="Times New Roman" w:hAnsi="Times New Roman"/>
          <w:kern w:val="36"/>
          <w:sz w:val="24"/>
          <w:szCs w:val="24"/>
          <w:lang w:eastAsia="en-US"/>
        </w:rPr>
        <w:t>Despite their clinical importance, dental radiographs often elicit concern among parents, largely due to misunderstandings regarding rad</w:t>
      </w:r>
      <w:r>
        <w:rPr>
          <w:rFonts w:ascii="Times New Roman" w:eastAsia="Times New Roman" w:hAnsi="Times New Roman"/>
          <w:kern w:val="36"/>
          <w:sz w:val="24"/>
          <w:szCs w:val="24"/>
          <w:lang w:eastAsia="en-US"/>
        </w:rPr>
        <w:t>iation exposure. Much of this apprehension stems from general associations with medical radiologic procedures, which involve substantially higher radiation doses compared to dental imaging⁸. Parents unfamiliar with the distinctions between medical and dent</w:t>
      </w:r>
      <w:r>
        <w:rPr>
          <w:rFonts w:ascii="Times New Roman" w:eastAsia="Times New Roman" w:hAnsi="Times New Roman"/>
          <w:kern w:val="36"/>
          <w:sz w:val="24"/>
          <w:szCs w:val="24"/>
          <w:lang w:eastAsia="en-US"/>
        </w:rPr>
        <w:t>al radiography may extrapolate risk perceptions, thus becoming hesitant about allowing their children to undergo even routine dental X‑rays. This apprehension persists despite advances in imaging technology, such as digital sensors, rectangular collimation</w:t>
      </w:r>
      <w:r>
        <w:rPr>
          <w:rFonts w:ascii="Times New Roman" w:eastAsia="Times New Roman" w:hAnsi="Times New Roman"/>
          <w:kern w:val="36"/>
          <w:sz w:val="24"/>
          <w:szCs w:val="24"/>
          <w:lang w:eastAsia="en-US"/>
        </w:rPr>
        <w:t>, and high‑speed receptor systems, all of which have significantly decreased effective radiation doses in dental practice⁷.</w:t>
      </w:r>
    </w:p>
    <w:p w:rsidR="002373D9" w:rsidRDefault="00C6718E">
      <w:pPr>
        <w:spacing w:before="100" w:beforeAutospacing="1" w:after="100" w:afterAutospacing="1" w:line="360" w:lineRule="auto"/>
        <w:jc w:val="both"/>
        <w:outlineLvl w:val="0"/>
        <w:rPr>
          <w:rFonts w:ascii="Times New Roman" w:eastAsia="Times New Roman" w:hAnsi="Times New Roman"/>
          <w:kern w:val="36"/>
          <w:sz w:val="24"/>
          <w:szCs w:val="24"/>
          <w:lang w:eastAsia="en-US"/>
        </w:rPr>
      </w:pPr>
      <w:r>
        <w:rPr>
          <w:rFonts w:ascii="Times New Roman" w:eastAsia="Times New Roman" w:hAnsi="Times New Roman"/>
          <w:kern w:val="36"/>
          <w:sz w:val="24"/>
          <w:szCs w:val="24"/>
          <w:lang w:eastAsia="en-US"/>
        </w:rPr>
        <w:t xml:space="preserve">Adding to this complexity is the variable level of parental awareness surrounding safety protocols, justification criteria, and the </w:t>
      </w:r>
      <w:r>
        <w:rPr>
          <w:rFonts w:ascii="Times New Roman" w:eastAsia="Times New Roman" w:hAnsi="Times New Roman"/>
          <w:kern w:val="36"/>
          <w:sz w:val="24"/>
          <w:szCs w:val="24"/>
          <w:lang w:eastAsia="en-US"/>
        </w:rPr>
        <w:t xml:space="preserve">ALARA (As Low As Reasonably Achievable) principle. Prior research demonstrates that while some parents possess adequate knowledge about </w:t>
      </w:r>
      <w:r>
        <w:rPr>
          <w:rFonts w:ascii="Times New Roman" w:eastAsia="Times New Roman" w:hAnsi="Times New Roman"/>
          <w:kern w:val="36"/>
          <w:sz w:val="24"/>
          <w:szCs w:val="24"/>
          <w:lang w:eastAsia="en-US"/>
        </w:rPr>
        <w:lastRenderedPageBreak/>
        <w:t>radiographic benefits, many still harbor misconceptions, including exaggerated perceptions of cumulative radiation expos</w:t>
      </w:r>
      <w:r>
        <w:rPr>
          <w:rFonts w:ascii="Times New Roman" w:eastAsia="Times New Roman" w:hAnsi="Times New Roman"/>
          <w:kern w:val="36"/>
          <w:sz w:val="24"/>
          <w:szCs w:val="24"/>
          <w:lang w:eastAsia="en-US"/>
        </w:rPr>
        <w:t>ure⁹. These misconceptions may stem from limited exposure to scientifically accurate information, lack of accessible educational materials, or ineffective communication between clinicians and caregivers.</w:t>
      </w:r>
    </w:p>
    <w:p w:rsidR="002373D9" w:rsidRDefault="00C6718E">
      <w:pPr>
        <w:spacing w:before="100" w:beforeAutospacing="1" w:after="100" w:afterAutospacing="1" w:line="360" w:lineRule="auto"/>
        <w:jc w:val="both"/>
        <w:outlineLvl w:val="0"/>
        <w:rPr>
          <w:rFonts w:ascii="Times New Roman" w:eastAsia="Times New Roman" w:hAnsi="Times New Roman"/>
          <w:kern w:val="36"/>
          <w:sz w:val="24"/>
          <w:szCs w:val="24"/>
          <w:lang w:eastAsia="en-US"/>
        </w:rPr>
      </w:pPr>
      <w:r>
        <w:rPr>
          <w:rFonts w:ascii="Times New Roman" w:eastAsia="Times New Roman" w:hAnsi="Times New Roman"/>
          <w:kern w:val="36"/>
          <w:sz w:val="24"/>
          <w:szCs w:val="24"/>
          <w:lang w:eastAsia="en-US"/>
        </w:rPr>
        <w:t>In India, where pediatric dental attendance continue</w:t>
      </w:r>
      <w:r>
        <w:rPr>
          <w:rFonts w:ascii="Times New Roman" w:eastAsia="Times New Roman" w:hAnsi="Times New Roman"/>
          <w:kern w:val="36"/>
          <w:sz w:val="24"/>
          <w:szCs w:val="24"/>
          <w:lang w:eastAsia="en-US"/>
        </w:rPr>
        <w:t>s to increase due to improved oral health awareness and changing parental expectations, understanding parental perceptions regarding dental radiography becomes even more crucial. The scarcity of Indian data on this topic further highlights the need for stu</w:t>
      </w:r>
      <w:r>
        <w:rPr>
          <w:rFonts w:ascii="Times New Roman" w:eastAsia="Times New Roman" w:hAnsi="Times New Roman"/>
          <w:kern w:val="36"/>
          <w:sz w:val="24"/>
          <w:szCs w:val="24"/>
          <w:lang w:eastAsia="en-US"/>
        </w:rPr>
        <w:t>dies assessing how parents interpret radiographic procedures and how their attitudes influence clinical acceptance. A better understanding of these factors can help clinicians refine communication strategies, enhance shared decision‑making, and ensure adhe</w:t>
      </w:r>
      <w:r>
        <w:rPr>
          <w:rFonts w:ascii="Times New Roman" w:eastAsia="Times New Roman" w:hAnsi="Times New Roman"/>
          <w:kern w:val="36"/>
          <w:sz w:val="24"/>
          <w:szCs w:val="24"/>
          <w:lang w:eastAsia="en-US"/>
        </w:rPr>
        <w:t>rence to radiation safety guidelines.</w:t>
      </w:r>
    </w:p>
    <w:p w:rsidR="002373D9" w:rsidRDefault="00C6718E">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r>
        <w:rPr>
          <w:rFonts w:ascii="Times New Roman" w:eastAsia="Times New Roman" w:hAnsi="Times New Roman"/>
          <w:b/>
          <w:bCs/>
          <w:kern w:val="36"/>
          <w:sz w:val="24"/>
          <w:szCs w:val="24"/>
          <w:lang w:eastAsia="en-US"/>
        </w:rPr>
        <w:t>AIM AND OBJECTIVES</w:t>
      </w:r>
    </w:p>
    <w:p w:rsidR="002373D9" w:rsidRDefault="00C6718E">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Aim</w:t>
      </w:r>
    </w:p>
    <w:p w:rsidR="002373D9" w:rsidRDefault="00C6718E">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To assess parental perceptions, knowledge, and concerns regarding dental radiography in pediatric dentistry.</w:t>
      </w:r>
    </w:p>
    <w:p w:rsidR="002373D9" w:rsidRDefault="00C6718E">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Objectives</w:t>
      </w:r>
    </w:p>
    <w:p w:rsidR="002373D9" w:rsidRDefault="00C6718E">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To evaluate parental awareness of dental radiography in children.</w:t>
      </w:r>
    </w:p>
    <w:p w:rsidR="002373D9" w:rsidRDefault="00C6718E">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To assess</w:t>
      </w:r>
      <w:r>
        <w:rPr>
          <w:rFonts w:ascii="Times New Roman" w:eastAsia="Times New Roman" w:hAnsi="Times New Roman"/>
          <w:sz w:val="24"/>
          <w:szCs w:val="24"/>
          <w:lang w:eastAsia="en-US"/>
        </w:rPr>
        <w:t xml:space="preserve"> parental attitudes toward radiation exposure during dental radiographic procedures.</w:t>
      </w:r>
    </w:p>
    <w:p w:rsidR="002373D9" w:rsidRDefault="00C6718E">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To analyze parental behavioral practices related to radiographic examinations.</w:t>
      </w:r>
    </w:p>
    <w:p w:rsidR="002373D9" w:rsidRDefault="00C6718E">
      <w:pPr>
        <w:numPr>
          <w:ilvl w:val="0"/>
          <w:numId w:val="1"/>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To identify parental communication preferences and informational needs regarding dental radi</w:t>
      </w:r>
      <w:r>
        <w:rPr>
          <w:rFonts w:ascii="Times New Roman" w:eastAsia="Times New Roman" w:hAnsi="Times New Roman"/>
          <w:sz w:val="24"/>
          <w:szCs w:val="24"/>
          <w:lang w:eastAsia="en-US"/>
        </w:rPr>
        <w:t>ography.</w:t>
      </w:r>
    </w:p>
    <w:p w:rsidR="002373D9" w:rsidRDefault="00C6718E">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r>
        <w:rPr>
          <w:rFonts w:ascii="Times New Roman" w:eastAsia="Times New Roman" w:hAnsi="Times New Roman"/>
          <w:b/>
          <w:bCs/>
          <w:kern w:val="36"/>
          <w:sz w:val="24"/>
          <w:szCs w:val="24"/>
          <w:lang w:eastAsia="en-US"/>
        </w:rPr>
        <w:t>MATERIALS AND METHODS</w:t>
      </w:r>
    </w:p>
    <w:p w:rsidR="002373D9" w:rsidRDefault="00C6718E">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Study Design and Participants</w:t>
      </w:r>
    </w:p>
    <w:p w:rsidR="002373D9" w:rsidRDefault="00C6718E">
      <w:pPr>
        <w:spacing w:before="100" w:beforeAutospacing="1" w:after="100" w:afterAutospacing="1" w:line="360" w:lineRule="auto"/>
        <w:jc w:val="both"/>
        <w:outlineLvl w:val="2"/>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This cross‑sectional questionnaire-based study was conducted among parents and guardians accompanying pediatric patients to a dental teaching institution in Tamil Nadu, India. The study populatio</w:t>
      </w:r>
      <w:r>
        <w:rPr>
          <w:rFonts w:ascii="Times New Roman" w:eastAsia="Times New Roman" w:hAnsi="Times New Roman"/>
          <w:sz w:val="24"/>
          <w:szCs w:val="24"/>
          <w:lang w:eastAsia="en-US"/>
        </w:rPr>
        <w:t xml:space="preserve">n included parents of children below the age of 18 years, and participants were recruited through convenience sampling. Participation was voluntary, anonymity was assured, and informed consent was obtained prior to data collection. An online survey format </w:t>
      </w:r>
      <w:r>
        <w:rPr>
          <w:rFonts w:ascii="Times New Roman" w:eastAsia="Times New Roman" w:hAnsi="Times New Roman"/>
          <w:sz w:val="24"/>
          <w:szCs w:val="24"/>
          <w:lang w:eastAsia="en-US"/>
        </w:rPr>
        <w:t>was selected to improve accessibility and reduce response burden.</w:t>
      </w:r>
    </w:p>
    <w:p w:rsidR="002373D9" w:rsidRDefault="00C6718E">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Inclusion Criteria</w:t>
      </w:r>
    </w:p>
    <w:p w:rsidR="002373D9" w:rsidRDefault="00C6718E">
      <w:pPr>
        <w:numPr>
          <w:ilvl w:val="0"/>
          <w:numId w:val="7"/>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Parents or guardians of children aged below 18 years</w:t>
      </w:r>
    </w:p>
    <w:p w:rsidR="002373D9" w:rsidRDefault="00C6718E">
      <w:pPr>
        <w:numPr>
          <w:ilvl w:val="0"/>
          <w:numId w:val="7"/>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Willingness to participate in the study</w:t>
      </w:r>
    </w:p>
    <w:p w:rsidR="002373D9" w:rsidRDefault="00C6718E">
      <w:pPr>
        <w:numPr>
          <w:ilvl w:val="0"/>
          <w:numId w:val="7"/>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Completion of all mandatory questionnaire items</w:t>
      </w:r>
    </w:p>
    <w:p w:rsidR="002373D9" w:rsidRDefault="00C6718E">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Exclusion Criteria</w:t>
      </w:r>
    </w:p>
    <w:p w:rsidR="002373D9" w:rsidRDefault="00C6718E">
      <w:pPr>
        <w:numPr>
          <w:ilvl w:val="0"/>
          <w:numId w:val="8"/>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Incomplete </w:t>
      </w:r>
      <w:r>
        <w:rPr>
          <w:rFonts w:ascii="Times New Roman" w:eastAsia="Times New Roman" w:hAnsi="Times New Roman"/>
          <w:sz w:val="24"/>
          <w:szCs w:val="24"/>
          <w:lang w:eastAsia="en-US"/>
        </w:rPr>
        <w:t>questionnaire responses</w:t>
      </w:r>
    </w:p>
    <w:p w:rsidR="002373D9" w:rsidRDefault="00C6718E">
      <w:pPr>
        <w:numPr>
          <w:ilvl w:val="0"/>
          <w:numId w:val="8"/>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Duplicate submissions</w:t>
      </w:r>
    </w:p>
    <w:p w:rsidR="002373D9" w:rsidRDefault="00C6718E">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Questionnaire Design</w:t>
      </w:r>
    </w:p>
    <w:p w:rsidR="002373D9" w:rsidRDefault="00C6718E">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The structured questionnaire consisted of six sections:</w:t>
      </w:r>
    </w:p>
    <w:p w:rsidR="002373D9" w:rsidRDefault="00C6718E">
      <w:pPr>
        <w:numPr>
          <w:ilvl w:val="0"/>
          <w:numId w:val="9"/>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Demographic characteristics</w:t>
      </w:r>
    </w:p>
    <w:p w:rsidR="002373D9" w:rsidRDefault="00C6718E">
      <w:pPr>
        <w:numPr>
          <w:ilvl w:val="0"/>
          <w:numId w:val="9"/>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Dental visit patterns</w:t>
      </w:r>
    </w:p>
    <w:p w:rsidR="002373D9" w:rsidRDefault="00C6718E">
      <w:pPr>
        <w:numPr>
          <w:ilvl w:val="0"/>
          <w:numId w:val="9"/>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Previous exposure to dental radiographs</w:t>
      </w:r>
    </w:p>
    <w:p w:rsidR="002373D9" w:rsidRDefault="00C6718E">
      <w:pPr>
        <w:numPr>
          <w:ilvl w:val="0"/>
          <w:numId w:val="9"/>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Knowledge and awareness regarding dental </w:t>
      </w:r>
      <w:r>
        <w:rPr>
          <w:rFonts w:ascii="Times New Roman" w:eastAsia="Times New Roman" w:hAnsi="Times New Roman"/>
          <w:sz w:val="24"/>
          <w:szCs w:val="24"/>
          <w:lang w:eastAsia="en-US"/>
        </w:rPr>
        <w:t>radiography</w:t>
      </w:r>
    </w:p>
    <w:p w:rsidR="002373D9" w:rsidRDefault="00C6718E">
      <w:pPr>
        <w:numPr>
          <w:ilvl w:val="0"/>
          <w:numId w:val="9"/>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Attitudes and concerns related to radiation exposure</w:t>
      </w:r>
    </w:p>
    <w:p w:rsidR="002373D9" w:rsidRDefault="00C6718E">
      <w:pPr>
        <w:numPr>
          <w:ilvl w:val="0"/>
          <w:numId w:val="9"/>
        </w:num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Behavioral practices and communication preferences</w:t>
      </w:r>
    </w:p>
    <w:p w:rsidR="002373D9" w:rsidRDefault="00C6718E">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The questionnaire included multiple-choice questions, Likert-scale items, and checkbox-based responses.</w:t>
      </w:r>
    </w:p>
    <w:p w:rsidR="002373D9" w:rsidRDefault="00C6718E">
      <w:pPr>
        <w:spacing w:before="100" w:beforeAutospacing="1" w:after="100" w:afterAutospacing="1" w:line="360" w:lineRule="auto"/>
        <w:jc w:val="both"/>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Statistical Analysis</w:t>
      </w:r>
    </w:p>
    <w:p w:rsidR="002373D9" w:rsidRDefault="00C6718E">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Data were analy</w:t>
      </w:r>
      <w:r>
        <w:rPr>
          <w:rFonts w:ascii="Times New Roman" w:eastAsia="Times New Roman" w:hAnsi="Times New Roman"/>
          <w:sz w:val="24"/>
          <w:szCs w:val="24"/>
          <w:lang w:eastAsia="en-US"/>
        </w:rPr>
        <w:t>zed using descriptive statistics. Categorical variables related to parental perceptions, knowledge, concerns, and attitudes toward pediatric dental radiography were summarized using frequencies and percentages. The age distribution of parents was categoriz</w:t>
      </w:r>
      <w:r>
        <w:rPr>
          <w:rFonts w:ascii="Times New Roman" w:eastAsia="Times New Roman" w:hAnsi="Times New Roman"/>
          <w:sz w:val="24"/>
          <w:szCs w:val="24"/>
          <w:lang w:eastAsia="en-US"/>
        </w:rPr>
        <w:t>ed into predefined groups and presented as a frequency distribution, while the mean age was estimated using the midpoints of age categories. Data were tabulated and analyzed using Microsoft Excel.</w:t>
      </w:r>
    </w:p>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RESULTS</w:t>
      </w:r>
    </w:p>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Participant Characteristics</w:t>
      </w:r>
    </w:p>
    <w:p w:rsidR="002373D9" w:rsidRDefault="00C6718E">
      <w:pPr>
        <w:spacing w:after="160" w:line="360" w:lineRule="auto"/>
        <w:jc w:val="both"/>
        <w:rPr>
          <w:rFonts w:ascii="Times New Roman" w:hAnsi="Times New Roman"/>
          <w:b/>
          <w:sz w:val="24"/>
          <w:szCs w:val="24"/>
        </w:rPr>
      </w:pPr>
      <w:r>
        <w:rPr>
          <w:rFonts w:ascii="Times New Roman" w:hAnsi="Times New Roman"/>
          <w:sz w:val="24"/>
          <w:szCs w:val="24"/>
        </w:rPr>
        <w:t xml:space="preserve">A total of </w:t>
      </w:r>
      <w:r>
        <w:rPr>
          <w:rStyle w:val="Strong"/>
          <w:rFonts w:ascii="Times New Roman" w:hAnsi="Times New Roman"/>
          <w:b w:val="0"/>
          <w:sz w:val="24"/>
          <w:szCs w:val="24"/>
        </w:rPr>
        <w:t>151 parents</w:t>
      </w:r>
      <w:r>
        <w:rPr>
          <w:rFonts w:ascii="Times New Roman" w:hAnsi="Times New Roman"/>
          <w:sz w:val="24"/>
          <w:szCs w:val="24"/>
        </w:rPr>
        <w:t xml:space="preserve"> </w:t>
      </w:r>
      <w:r>
        <w:rPr>
          <w:rFonts w:ascii="Times New Roman" w:hAnsi="Times New Roman"/>
          <w:sz w:val="24"/>
          <w:szCs w:val="24"/>
        </w:rPr>
        <w:t xml:space="preserve">completed the survey. The majority of respondents were aged between </w:t>
      </w:r>
      <w:r>
        <w:rPr>
          <w:rStyle w:val="Strong"/>
          <w:rFonts w:ascii="Times New Roman" w:hAnsi="Times New Roman"/>
          <w:b w:val="0"/>
          <w:sz w:val="24"/>
          <w:szCs w:val="24"/>
        </w:rPr>
        <w:t>31–40 years</w:t>
      </w:r>
      <w:r>
        <w:rPr>
          <w:rFonts w:ascii="Times New Roman" w:hAnsi="Times New Roman"/>
          <w:b/>
          <w:sz w:val="24"/>
          <w:szCs w:val="24"/>
        </w:rPr>
        <w:t>,</w:t>
      </w:r>
      <w:r>
        <w:rPr>
          <w:rFonts w:ascii="Times New Roman" w:hAnsi="Times New Roman"/>
          <w:sz w:val="24"/>
          <w:szCs w:val="24"/>
        </w:rPr>
        <w:t xml:space="preserve"> with a mean age of </w:t>
      </w:r>
      <w:r>
        <w:rPr>
          <w:rStyle w:val="Strong"/>
          <w:rFonts w:ascii="Times New Roman" w:hAnsi="Times New Roman"/>
          <w:b w:val="0"/>
          <w:sz w:val="24"/>
          <w:szCs w:val="24"/>
        </w:rPr>
        <w:t>34.6 years</w:t>
      </w:r>
      <w:r>
        <w:rPr>
          <w:rFonts w:ascii="Times New Roman" w:hAnsi="Times New Roman"/>
          <w:b/>
          <w:sz w:val="24"/>
          <w:szCs w:val="24"/>
        </w:rPr>
        <w:t>.</w:t>
      </w:r>
      <w:r>
        <w:rPr>
          <w:rFonts w:ascii="Times New Roman" w:hAnsi="Times New Roman"/>
          <w:sz w:val="24"/>
          <w:szCs w:val="24"/>
        </w:rPr>
        <w:t xml:space="preserve"> The detailed age distribution of participants is presented in </w:t>
      </w:r>
      <w:r>
        <w:rPr>
          <w:rStyle w:val="Strong"/>
          <w:rFonts w:ascii="Times New Roman" w:hAnsi="Times New Roman"/>
          <w:b w:val="0"/>
          <w:sz w:val="24"/>
          <w:szCs w:val="24"/>
        </w:rPr>
        <w:t>Table 1</w:t>
      </w:r>
      <w:r>
        <w:rPr>
          <w:rFonts w:ascii="Times New Roman" w:hAnsi="Times New Roman"/>
          <w:b/>
          <w:sz w:val="24"/>
          <w:szCs w:val="24"/>
        </w:rPr>
        <w:t>.</w:t>
      </w:r>
    </w:p>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Table 1. Age distribution of parents (n = 151)</w:t>
      </w:r>
    </w:p>
    <w:tbl>
      <w:tblPr>
        <w:tblStyle w:val="TableGrid"/>
        <w:tblW w:w="0" w:type="auto"/>
        <w:jc w:val="center"/>
        <w:tblLook w:val="04A0" w:firstRow="1" w:lastRow="0" w:firstColumn="1" w:lastColumn="0" w:noHBand="0" w:noVBand="1"/>
      </w:tblPr>
      <w:tblGrid>
        <w:gridCol w:w="2983"/>
        <w:gridCol w:w="1710"/>
        <w:gridCol w:w="1440"/>
      </w:tblGrid>
      <w:tr w:rsidR="002373D9">
        <w:trPr>
          <w:cantSplit/>
          <w:trHeight w:val="530"/>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Age group (years)</w:t>
            </w:r>
          </w:p>
        </w:tc>
        <w:tc>
          <w:tcPr>
            <w:tcW w:w="171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n</w:t>
            </w:r>
          </w:p>
        </w:tc>
        <w:tc>
          <w:tcPr>
            <w:tcW w:w="1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w:t>
            </w:r>
          </w:p>
        </w:tc>
      </w:tr>
      <w:tr w:rsidR="002373D9">
        <w:trPr>
          <w:cantSplit/>
          <w:trHeight w:val="463"/>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18–25</w:t>
            </w:r>
          </w:p>
        </w:tc>
        <w:tc>
          <w:tcPr>
            <w:tcW w:w="171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13</w:t>
            </w:r>
          </w:p>
        </w:tc>
        <w:tc>
          <w:tcPr>
            <w:tcW w:w="1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8.6</w:t>
            </w:r>
          </w:p>
        </w:tc>
      </w:tr>
      <w:tr w:rsidR="002373D9">
        <w:trPr>
          <w:cantSplit/>
          <w:trHeight w:val="463"/>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26–30</w:t>
            </w:r>
          </w:p>
        </w:tc>
        <w:tc>
          <w:tcPr>
            <w:tcW w:w="171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27</w:t>
            </w:r>
          </w:p>
        </w:tc>
        <w:tc>
          <w:tcPr>
            <w:tcW w:w="1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17.9</w:t>
            </w:r>
          </w:p>
        </w:tc>
      </w:tr>
      <w:tr w:rsidR="002373D9">
        <w:trPr>
          <w:cantSplit/>
          <w:trHeight w:val="463"/>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31–35</w:t>
            </w:r>
          </w:p>
        </w:tc>
        <w:tc>
          <w:tcPr>
            <w:tcW w:w="171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46</w:t>
            </w:r>
          </w:p>
        </w:tc>
        <w:tc>
          <w:tcPr>
            <w:tcW w:w="1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30.5</w:t>
            </w:r>
          </w:p>
        </w:tc>
      </w:tr>
      <w:tr w:rsidR="002373D9">
        <w:trPr>
          <w:cantSplit/>
          <w:trHeight w:val="463"/>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36–40</w:t>
            </w:r>
          </w:p>
        </w:tc>
        <w:tc>
          <w:tcPr>
            <w:tcW w:w="171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49</w:t>
            </w:r>
          </w:p>
        </w:tc>
        <w:tc>
          <w:tcPr>
            <w:tcW w:w="1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32.5</w:t>
            </w:r>
          </w:p>
        </w:tc>
      </w:tr>
      <w:tr w:rsidR="002373D9">
        <w:trPr>
          <w:cantSplit/>
          <w:trHeight w:val="463"/>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≥41</w:t>
            </w:r>
          </w:p>
        </w:tc>
        <w:tc>
          <w:tcPr>
            <w:tcW w:w="171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16</w:t>
            </w:r>
          </w:p>
        </w:tc>
        <w:tc>
          <w:tcPr>
            <w:tcW w:w="1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10.6</w:t>
            </w:r>
          </w:p>
        </w:tc>
      </w:tr>
      <w:tr w:rsidR="002373D9">
        <w:trPr>
          <w:cantSplit/>
          <w:trHeight w:val="593"/>
          <w:tblHeader/>
          <w:jc w:val="center"/>
        </w:trPr>
        <w:tc>
          <w:tcPr>
            <w:tcW w:w="298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Mean age</w:t>
            </w: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34.6 years</w:t>
            </w:r>
          </w:p>
        </w:tc>
      </w:tr>
    </w:tbl>
    <w:p w:rsidR="002373D9" w:rsidRDefault="002373D9">
      <w:pPr>
        <w:spacing w:after="160" w:line="360" w:lineRule="auto"/>
        <w:jc w:val="both"/>
        <w:rPr>
          <w:rFonts w:ascii="Times New Roman" w:hAnsi="Times New Roman"/>
          <w:sz w:val="24"/>
          <w:szCs w:val="24"/>
        </w:rPr>
      </w:pPr>
    </w:p>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Education level and age group of children</w:t>
      </w:r>
    </w:p>
    <w:p w:rsidR="002373D9" w:rsidRDefault="00C6718E">
      <w:pPr>
        <w:pStyle w:val="NormalWeb"/>
        <w:spacing w:line="360" w:lineRule="auto"/>
        <w:jc w:val="both"/>
        <w:rPr>
          <w:b/>
        </w:rPr>
      </w:pPr>
      <w:r>
        <w:t xml:space="preserve">Most respondents had </w:t>
      </w:r>
      <w:r>
        <w:rPr>
          <w:rStyle w:val="Strong"/>
          <w:b w:val="0"/>
        </w:rPr>
        <w:t>undergraduate-level education (57.6%)</w:t>
      </w:r>
      <w:r>
        <w:rPr>
          <w:b/>
        </w:rPr>
        <w:t>,</w:t>
      </w:r>
      <w:r>
        <w:t xml:space="preserve"> followed by </w:t>
      </w:r>
      <w:r>
        <w:rPr>
          <w:rStyle w:val="Strong"/>
          <w:b w:val="0"/>
        </w:rPr>
        <w:t>high school education (24.5%)</w:t>
      </w:r>
      <w:r>
        <w:t xml:space="preserve"> and </w:t>
      </w:r>
      <w:r>
        <w:rPr>
          <w:rStyle w:val="Strong"/>
          <w:b w:val="0"/>
        </w:rPr>
        <w:t xml:space="preserve">secondary </w:t>
      </w:r>
      <w:r>
        <w:rPr>
          <w:rStyle w:val="Strong"/>
          <w:b w:val="0"/>
        </w:rPr>
        <w:t>education (11.3%)</w:t>
      </w:r>
      <w:r>
        <w:rPr>
          <w:b/>
        </w:rPr>
        <w:t>.</w:t>
      </w:r>
      <w:r>
        <w:t xml:space="preserve"> A smaller proportion reported </w:t>
      </w:r>
      <w:r>
        <w:rPr>
          <w:rStyle w:val="Strong"/>
          <w:b w:val="0"/>
        </w:rPr>
        <w:t>postgraduate education (4.0%)</w:t>
      </w:r>
      <w:r>
        <w:t xml:space="preserve"> and </w:t>
      </w:r>
      <w:r>
        <w:rPr>
          <w:rStyle w:val="Strong"/>
          <w:b w:val="0"/>
        </w:rPr>
        <w:t>primary education (2.6%)</w:t>
      </w:r>
      <w:r>
        <w:rPr>
          <w:b/>
        </w:rPr>
        <w:t>.</w:t>
      </w:r>
    </w:p>
    <w:p w:rsidR="002373D9" w:rsidRDefault="00C6718E">
      <w:pPr>
        <w:pStyle w:val="NormalWeb"/>
        <w:spacing w:line="360" w:lineRule="auto"/>
        <w:jc w:val="both"/>
      </w:pPr>
      <w:r>
        <w:lastRenderedPageBreak/>
        <w:t>Regarding the age of children, parents most commonly reported children in the</w:t>
      </w:r>
      <w:r>
        <w:rPr>
          <w:b/>
        </w:rPr>
        <w:t xml:space="preserve"> </w:t>
      </w:r>
      <w:r>
        <w:rPr>
          <w:rStyle w:val="Strong"/>
          <w:b w:val="0"/>
        </w:rPr>
        <w:t>4–6 years</w:t>
      </w:r>
      <w:r>
        <w:rPr>
          <w:b/>
        </w:rPr>
        <w:t xml:space="preserve"> </w:t>
      </w:r>
      <w:r>
        <w:t>and</w:t>
      </w:r>
      <w:r>
        <w:rPr>
          <w:b/>
        </w:rPr>
        <w:t xml:space="preserve"> </w:t>
      </w:r>
      <w:r>
        <w:rPr>
          <w:rStyle w:val="Strong"/>
          <w:b w:val="0"/>
        </w:rPr>
        <w:t>7–9 years</w:t>
      </w:r>
      <w:r>
        <w:t xml:space="preserve"> age groups, followed by </w:t>
      </w:r>
      <w:r>
        <w:rPr>
          <w:rStyle w:val="Strong"/>
          <w:b w:val="0"/>
        </w:rPr>
        <w:t>10–12 years</w:t>
      </w:r>
      <w:r>
        <w:t>. Fewer re</w:t>
      </w:r>
      <w:r>
        <w:t xml:space="preserve">spondents reported children in the </w:t>
      </w:r>
      <w:r>
        <w:rPr>
          <w:rStyle w:val="Strong"/>
          <w:b w:val="0"/>
        </w:rPr>
        <w:t>1–3 years</w:t>
      </w:r>
      <w:r>
        <w:rPr>
          <w:b/>
        </w:rPr>
        <w:t xml:space="preserve"> </w:t>
      </w:r>
      <w:r>
        <w:t xml:space="preserve">and </w:t>
      </w:r>
      <w:r>
        <w:rPr>
          <w:rStyle w:val="Strong"/>
        </w:rPr>
        <w:t>≥</w:t>
      </w:r>
      <w:r>
        <w:rPr>
          <w:rStyle w:val="Strong"/>
          <w:b w:val="0"/>
        </w:rPr>
        <w:t>13 years</w:t>
      </w:r>
      <w:r>
        <w:t xml:space="preserve"> age categories. Some parents had children across multiple age groups.</w:t>
      </w:r>
    </w:p>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Perceptions of Dental X-rays</w:t>
      </w:r>
    </w:p>
    <w:p w:rsidR="002373D9" w:rsidRDefault="00C6718E">
      <w:pPr>
        <w:spacing w:after="160" w:line="360" w:lineRule="auto"/>
        <w:jc w:val="both"/>
        <w:rPr>
          <w:rFonts w:ascii="Times New Roman" w:hAnsi="Times New Roman"/>
          <w:sz w:val="24"/>
          <w:szCs w:val="24"/>
        </w:rPr>
      </w:pPr>
      <w:r>
        <w:rPr>
          <w:rFonts w:ascii="Times New Roman" w:hAnsi="Times New Roman"/>
          <w:sz w:val="24"/>
          <w:szCs w:val="24"/>
        </w:rPr>
        <w:t>Most parents expressed concern regarding radiation exposure while simultaneously demonstrating tru</w:t>
      </w:r>
      <w:r>
        <w:rPr>
          <w:rFonts w:ascii="Times New Roman" w:hAnsi="Times New Roman"/>
          <w:sz w:val="24"/>
          <w:szCs w:val="24"/>
        </w:rPr>
        <w:t xml:space="preserve">st in dentists and acceptance of radiographs when clinically justified (Table 2). Approximately </w:t>
      </w:r>
      <w:r>
        <w:rPr>
          <w:rStyle w:val="Strong"/>
          <w:rFonts w:ascii="Times New Roman" w:hAnsi="Times New Roman"/>
          <w:b w:val="0"/>
          <w:sz w:val="24"/>
          <w:szCs w:val="24"/>
        </w:rPr>
        <w:t>74.8%</w:t>
      </w:r>
      <w:r>
        <w:rPr>
          <w:rFonts w:ascii="Times New Roman" w:hAnsi="Times New Roman"/>
          <w:sz w:val="24"/>
          <w:szCs w:val="24"/>
        </w:rPr>
        <w:t xml:space="preserve"> of parents reported concern about the long-term effects of radiation, while </w:t>
      </w:r>
      <w:r>
        <w:rPr>
          <w:rStyle w:val="Strong"/>
          <w:rFonts w:ascii="Times New Roman" w:hAnsi="Times New Roman"/>
          <w:b w:val="0"/>
          <w:sz w:val="24"/>
          <w:szCs w:val="24"/>
        </w:rPr>
        <w:t>71.5%</w:t>
      </w:r>
      <w:r>
        <w:rPr>
          <w:rFonts w:ascii="Times New Roman" w:hAnsi="Times New Roman"/>
          <w:sz w:val="24"/>
          <w:szCs w:val="24"/>
        </w:rPr>
        <w:t xml:space="preserve"> trusted their dentist’s decision regarding the necessity of radiographs.</w:t>
      </w:r>
      <w:r>
        <w:rPr>
          <w:rFonts w:ascii="Times New Roman" w:hAnsi="Times New Roman"/>
          <w:sz w:val="24"/>
          <w:szCs w:val="24"/>
        </w:rPr>
        <w:t xml:space="preserve"> Additionally, </w:t>
      </w:r>
      <w:r>
        <w:rPr>
          <w:rStyle w:val="Strong"/>
          <w:rFonts w:ascii="Times New Roman" w:hAnsi="Times New Roman"/>
          <w:b w:val="0"/>
          <w:sz w:val="24"/>
          <w:szCs w:val="24"/>
        </w:rPr>
        <w:t>72.2%</w:t>
      </w:r>
      <w:r>
        <w:rPr>
          <w:rFonts w:ascii="Times New Roman" w:hAnsi="Times New Roman"/>
          <w:sz w:val="24"/>
          <w:szCs w:val="24"/>
        </w:rPr>
        <w:t xml:space="preserve"> preferred that radiographs be limited to the minimum required, and </w:t>
      </w:r>
      <w:r>
        <w:rPr>
          <w:rStyle w:val="Strong"/>
          <w:rFonts w:ascii="Times New Roman" w:hAnsi="Times New Roman"/>
          <w:b w:val="0"/>
          <w:sz w:val="24"/>
          <w:szCs w:val="24"/>
        </w:rPr>
        <w:t>73.5%</w:t>
      </w:r>
      <w:r>
        <w:rPr>
          <w:rFonts w:ascii="Times New Roman" w:hAnsi="Times New Roman"/>
          <w:sz w:val="24"/>
          <w:szCs w:val="24"/>
        </w:rPr>
        <w:t xml:space="preserve"> were willing to allow radiographs if they helped prevent more invasive treatments.</w:t>
      </w:r>
    </w:p>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 xml:space="preserve">Table 2. </w:t>
      </w:r>
      <w:r>
        <w:rPr>
          <w:rFonts w:ascii="Times New Roman" w:eastAsia="Aptos" w:hAnsi="Times New Roman"/>
          <w:kern w:val="2"/>
          <w:sz w:val="24"/>
          <w:szCs w:val="24"/>
          <w:lang w:val="en-IN" w:eastAsia="en-US"/>
        </w:rPr>
        <w:t>Parental perceptions of dental X-rays (n = 151)</w:t>
      </w:r>
    </w:p>
    <w:tbl>
      <w:tblPr>
        <w:tblStyle w:val="TableGrid"/>
        <w:tblW w:w="0" w:type="auto"/>
        <w:tblLook w:val="04A0" w:firstRow="1" w:lastRow="0" w:firstColumn="1" w:lastColumn="0" w:noHBand="0" w:noVBand="1"/>
      </w:tblPr>
      <w:tblGrid>
        <w:gridCol w:w="5021"/>
        <w:gridCol w:w="1176"/>
        <w:gridCol w:w="1330"/>
        <w:gridCol w:w="1496"/>
      </w:tblGrid>
      <w:tr w:rsidR="002373D9">
        <w:trPr>
          <w:cantSplit/>
          <w:tblHeader/>
        </w:trPr>
        <w:tc>
          <w:tcPr>
            <w:tcW w:w="5021"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Statement</w:t>
            </w:r>
          </w:p>
        </w:tc>
        <w:tc>
          <w:tcPr>
            <w:tcW w:w="117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Agree n (%)</w:t>
            </w:r>
          </w:p>
        </w:tc>
        <w:tc>
          <w:tcPr>
            <w:tcW w:w="13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Neutral n (%)</w:t>
            </w:r>
          </w:p>
        </w:tc>
        <w:tc>
          <w:tcPr>
            <w:tcW w:w="149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Disagree n (%)</w:t>
            </w:r>
          </w:p>
        </w:tc>
      </w:tr>
      <w:tr w:rsidR="002373D9">
        <w:trPr>
          <w:cantSplit/>
          <w:tblHeader/>
        </w:trPr>
        <w:tc>
          <w:tcPr>
            <w:tcW w:w="5021"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Worried about long-term radiation effects</w:t>
            </w:r>
          </w:p>
        </w:tc>
        <w:tc>
          <w:tcPr>
            <w:tcW w:w="117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113 (74.8)</w:t>
            </w:r>
          </w:p>
        </w:tc>
        <w:tc>
          <w:tcPr>
            <w:tcW w:w="13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31 (20.5)</w:t>
            </w:r>
          </w:p>
        </w:tc>
        <w:tc>
          <w:tcPr>
            <w:tcW w:w="149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 (4.6)</w:t>
            </w:r>
          </w:p>
        </w:tc>
      </w:tr>
      <w:tr w:rsidR="002373D9">
        <w:trPr>
          <w:cantSplit/>
          <w:tblHeader/>
        </w:trPr>
        <w:tc>
          <w:tcPr>
            <w:tcW w:w="5021"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Trust dentist’s decision on when X-rays are necessary</w:t>
            </w:r>
          </w:p>
        </w:tc>
        <w:tc>
          <w:tcPr>
            <w:tcW w:w="117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108 (71.5)</w:t>
            </w:r>
          </w:p>
        </w:tc>
        <w:tc>
          <w:tcPr>
            <w:tcW w:w="13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36 (23.8)</w:t>
            </w:r>
          </w:p>
        </w:tc>
        <w:tc>
          <w:tcPr>
            <w:tcW w:w="149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 (4.6)</w:t>
            </w:r>
          </w:p>
        </w:tc>
      </w:tr>
      <w:tr w:rsidR="002373D9">
        <w:trPr>
          <w:cantSplit/>
          <w:tblHeader/>
        </w:trPr>
        <w:tc>
          <w:tcPr>
            <w:tcW w:w="5021"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Prefer dentists to limit X-rays to the minimum needed</w:t>
            </w:r>
          </w:p>
        </w:tc>
        <w:tc>
          <w:tcPr>
            <w:tcW w:w="117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109 (72.2)</w:t>
            </w:r>
          </w:p>
        </w:tc>
        <w:tc>
          <w:tcPr>
            <w:tcW w:w="13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 xml:space="preserve">37 </w:t>
            </w:r>
            <w:r>
              <w:rPr>
                <w:rFonts w:ascii="Times New Roman" w:eastAsia="Aptos" w:hAnsi="Times New Roman"/>
                <w:kern w:val="2"/>
                <w:sz w:val="24"/>
                <w:szCs w:val="24"/>
                <w:lang w:val="en-IN" w:eastAsia="en-US"/>
              </w:rPr>
              <w:t>(24.5)</w:t>
            </w:r>
          </w:p>
        </w:tc>
        <w:tc>
          <w:tcPr>
            <w:tcW w:w="149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5 (3.3)</w:t>
            </w:r>
          </w:p>
        </w:tc>
      </w:tr>
      <w:tr w:rsidR="002373D9">
        <w:trPr>
          <w:cantSplit/>
          <w:tblHeader/>
        </w:trPr>
        <w:tc>
          <w:tcPr>
            <w:tcW w:w="5021"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Willing to allow X-rays if it prevents invasive treatment</w:t>
            </w:r>
          </w:p>
        </w:tc>
        <w:tc>
          <w:tcPr>
            <w:tcW w:w="117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111 (73.5)</w:t>
            </w:r>
          </w:p>
        </w:tc>
        <w:tc>
          <w:tcPr>
            <w:tcW w:w="13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33 (21.9)</w:t>
            </w:r>
          </w:p>
        </w:tc>
        <w:tc>
          <w:tcPr>
            <w:tcW w:w="149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 (4.6)</w:t>
            </w:r>
          </w:p>
        </w:tc>
      </w:tr>
      <w:tr w:rsidR="002373D9">
        <w:trPr>
          <w:cantSplit/>
          <w:tblHeader/>
        </w:trPr>
        <w:tc>
          <w:tcPr>
            <w:tcW w:w="5021"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Want to be informed about alternative imaging options</w:t>
            </w:r>
          </w:p>
        </w:tc>
        <w:tc>
          <w:tcPr>
            <w:tcW w:w="117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113 (74.8)</w:t>
            </w:r>
          </w:p>
        </w:tc>
        <w:tc>
          <w:tcPr>
            <w:tcW w:w="13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34 (22.5)</w:t>
            </w:r>
          </w:p>
        </w:tc>
        <w:tc>
          <w:tcPr>
            <w:tcW w:w="149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 (2.6)</w:t>
            </w:r>
          </w:p>
        </w:tc>
      </w:tr>
    </w:tbl>
    <w:p w:rsidR="002373D9" w:rsidRDefault="002373D9">
      <w:pPr>
        <w:spacing w:after="160" w:line="360" w:lineRule="auto"/>
        <w:jc w:val="both"/>
        <w:rPr>
          <w:rFonts w:ascii="Times New Roman" w:hAnsi="Times New Roman"/>
          <w:sz w:val="24"/>
          <w:szCs w:val="24"/>
        </w:rPr>
      </w:pPr>
    </w:p>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Attitudes Toward Parental Involvement and Decision-Making</w:t>
      </w:r>
    </w:p>
    <w:p w:rsidR="002373D9" w:rsidRDefault="00C6718E">
      <w:pPr>
        <w:spacing w:after="160" w:line="360" w:lineRule="auto"/>
        <w:jc w:val="both"/>
        <w:rPr>
          <w:rFonts w:ascii="Times New Roman" w:hAnsi="Times New Roman"/>
          <w:sz w:val="24"/>
          <w:szCs w:val="24"/>
        </w:rPr>
      </w:pPr>
      <w:r>
        <w:rPr>
          <w:rFonts w:ascii="Times New Roman" w:hAnsi="Times New Roman"/>
          <w:sz w:val="24"/>
          <w:szCs w:val="24"/>
        </w:rPr>
        <w:lastRenderedPageBreak/>
        <w:t xml:space="preserve">A strong preference for </w:t>
      </w:r>
      <w:r>
        <w:rPr>
          <w:rStyle w:val="Strong"/>
          <w:rFonts w:ascii="Times New Roman" w:hAnsi="Times New Roman"/>
          <w:b w:val="0"/>
          <w:sz w:val="24"/>
          <w:szCs w:val="24"/>
        </w:rPr>
        <w:t>parental involvement in decision-making</w:t>
      </w:r>
      <w:r>
        <w:rPr>
          <w:rFonts w:ascii="Times New Roman" w:hAnsi="Times New Roman"/>
          <w:sz w:val="24"/>
          <w:szCs w:val="24"/>
        </w:rPr>
        <w:t xml:space="preserve"> was observed (Table 3). About </w:t>
      </w:r>
      <w:r>
        <w:rPr>
          <w:rStyle w:val="Strong"/>
          <w:rFonts w:ascii="Times New Roman" w:hAnsi="Times New Roman"/>
          <w:b w:val="0"/>
          <w:sz w:val="24"/>
          <w:szCs w:val="24"/>
        </w:rPr>
        <w:t>71.5%</w:t>
      </w:r>
      <w:r>
        <w:rPr>
          <w:rFonts w:ascii="Times New Roman" w:hAnsi="Times New Roman"/>
          <w:sz w:val="24"/>
          <w:szCs w:val="24"/>
        </w:rPr>
        <w:t xml:space="preserve"> of parents reported that they always ask the dentist to explain the purpose of radiographs before the procedure. Additionally</w:t>
      </w:r>
      <w:r>
        <w:rPr>
          <w:rFonts w:ascii="Times New Roman" w:hAnsi="Times New Roman"/>
          <w:b/>
          <w:sz w:val="24"/>
          <w:szCs w:val="24"/>
        </w:rPr>
        <w:t xml:space="preserve">, </w:t>
      </w:r>
      <w:r>
        <w:rPr>
          <w:rStyle w:val="Strong"/>
          <w:rFonts w:ascii="Times New Roman" w:hAnsi="Times New Roman"/>
          <w:b w:val="0"/>
          <w:sz w:val="24"/>
          <w:szCs w:val="24"/>
        </w:rPr>
        <w:t>58.3%</w:t>
      </w:r>
      <w:r>
        <w:rPr>
          <w:rFonts w:ascii="Times New Roman" w:hAnsi="Times New Roman"/>
          <w:sz w:val="24"/>
          <w:szCs w:val="24"/>
        </w:rPr>
        <w:t xml:space="preserve"> believed that parents s</w:t>
      </w:r>
      <w:r>
        <w:rPr>
          <w:rFonts w:ascii="Times New Roman" w:hAnsi="Times New Roman"/>
          <w:sz w:val="24"/>
          <w:szCs w:val="24"/>
        </w:rPr>
        <w:t xml:space="preserve">hould have the final say regarding radiographic examinations for their children, while </w:t>
      </w:r>
      <w:r>
        <w:rPr>
          <w:rStyle w:val="Strong"/>
          <w:rFonts w:ascii="Times New Roman" w:hAnsi="Times New Roman"/>
          <w:b w:val="0"/>
          <w:sz w:val="24"/>
          <w:szCs w:val="24"/>
        </w:rPr>
        <w:t>70.2%</w:t>
      </w:r>
      <w:r>
        <w:rPr>
          <w:rFonts w:ascii="Times New Roman" w:hAnsi="Times New Roman"/>
          <w:sz w:val="24"/>
          <w:szCs w:val="24"/>
        </w:rPr>
        <w:t xml:space="preserve"> felt that dentists adequately explained the risks and benefits of dental radiographs.</w:t>
      </w:r>
    </w:p>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Table 3. Attitudes toward decision-making and communication (n = 151)</w:t>
      </w:r>
    </w:p>
    <w:tbl>
      <w:tblPr>
        <w:tblStyle w:val="TableGrid"/>
        <w:tblW w:w="0" w:type="auto"/>
        <w:tblLook w:val="04A0" w:firstRow="1" w:lastRow="0" w:firstColumn="1" w:lastColumn="0" w:noHBand="0" w:noVBand="1"/>
      </w:tblPr>
      <w:tblGrid>
        <w:gridCol w:w="4182"/>
        <w:gridCol w:w="1713"/>
        <w:gridCol w:w="1656"/>
        <w:gridCol w:w="1473"/>
      </w:tblGrid>
      <w:tr w:rsidR="002373D9">
        <w:trPr>
          <w:cantSplit/>
          <w:tblHeader/>
        </w:trPr>
        <w:tc>
          <w:tcPr>
            <w:tcW w:w="4182"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Item</w:t>
            </w:r>
          </w:p>
        </w:tc>
        <w:tc>
          <w:tcPr>
            <w:tcW w:w="171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Ye</w:t>
            </w:r>
            <w:r>
              <w:rPr>
                <w:rFonts w:ascii="Times New Roman" w:eastAsia="Aptos" w:hAnsi="Times New Roman"/>
                <w:b/>
                <w:bCs/>
                <w:kern w:val="2"/>
                <w:sz w:val="24"/>
                <w:szCs w:val="24"/>
                <w:lang w:val="en-IN" w:eastAsia="en-US"/>
              </w:rPr>
              <w:t>s/Always n (%)</w:t>
            </w:r>
          </w:p>
        </w:tc>
        <w:tc>
          <w:tcPr>
            <w:tcW w:w="165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Sometimes n (%)</w:t>
            </w:r>
          </w:p>
        </w:tc>
        <w:tc>
          <w:tcPr>
            <w:tcW w:w="147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No/Never n (%)</w:t>
            </w:r>
          </w:p>
        </w:tc>
      </w:tr>
      <w:tr w:rsidR="002373D9">
        <w:trPr>
          <w:cantSplit/>
          <w:tblHeader/>
        </w:trPr>
        <w:tc>
          <w:tcPr>
            <w:tcW w:w="4182"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Ask dentist to explain purpose before child’s X-ray</w:t>
            </w:r>
          </w:p>
        </w:tc>
        <w:tc>
          <w:tcPr>
            <w:tcW w:w="171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108 (71.5)</w:t>
            </w:r>
          </w:p>
        </w:tc>
        <w:tc>
          <w:tcPr>
            <w:tcW w:w="165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29 (19.2)</w:t>
            </w:r>
          </w:p>
        </w:tc>
        <w:tc>
          <w:tcPr>
            <w:tcW w:w="147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14 (9.3)</w:t>
            </w:r>
          </w:p>
        </w:tc>
      </w:tr>
      <w:tr w:rsidR="002373D9">
        <w:trPr>
          <w:cantSplit/>
          <w:tblHeader/>
        </w:trPr>
        <w:tc>
          <w:tcPr>
            <w:tcW w:w="4182"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Believe parents should have final say on X-rays</w:t>
            </w:r>
          </w:p>
        </w:tc>
        <w:tc>
          <w:tcPr>
            <w:tcW w:w="171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88 (58.3)</w:t>
            </w:r>
          </w:p>
        </w:tc>
        <w:tc>
          <w:tcPr>
            <w:tcW w:w="165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50 (33.1)</w:t>
            </w:r>
          </w:p>
        </w:tc>
        <w:tc>
          <w:tcPr>
            <w:tcW w:w="147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13 (8.6)</w:t>
            </w:r>
          </w:p>
        </w:tc>
      </w:tr>
      <w:tr w:rsidR="002373D9">
        <w:trPr>
          <w:cantSplit/>
          <w:tblHeader/>
        </w:trPr>
        <w:tc>
          <w:tcPr>
            <w:tcW w:w="4182"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 xml:space="preserve">Dentists spend enough time explaining </w:t>
            </w:r>
            <w:r>
              <w:rPr>
                <w:rFonts w:ascii="Times New Roman" w:eastAsia="Aptos" w:hAnsi="Times New Roman"/>
                <w:kern w:val="2"/>
                <w:sz w:val="24"/>
                <w:szCs w:val="24"/>
                <w:lang w:val="en-IN" w:eastAsia="en-US"/>
              </w:rPr>
              <w:t>risks/benefits</w:t>
            </w:r>
          </w:p>
        </w:tc>
        <w:tc>
          <w:tcPr>
            <w:tcW w:w="171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106 (70.2)</w:t>
            </w:r>
          </w:p>
        </w:tc>
        <w:tc>
          <w:tcPr>
            <w:tcW w:w="1656"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 (19.9)</w:t>
            </w:r>
          </w:p>
        </w:tc>
        <w:tc>
          <w:tcPr>
            <w:tcW w:w="147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15 (9.9)</w:t>
            </w:r>
          </w:p>
        </w:tc>
      </w:tr>
    </w:tbl>
    <w:p w:rsidR="002373D9" w:rsidRDefault="002373D9">
      <w:pPr>
        <w:spacing w:after="160" w:line="360" w:lineRule="auto"/>
        <w:jc w:val="both"/>
        <w:rPr>
          <w:rFonts w:ascii="Times New Roman" w:hAnsi="Times New Roman"/>
          <w:sz w:val="24"/>
          <w:szCs w:val="24"/>
        </w:rPr>
      </w:pPr>
    </w:p>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Protective Behaviors</w:t>
      </w:r>
    </w:p>
    <w:p w:rsidR="002373D9" w:rsidRDefault="00C6718E">
      <w:pPr>
        <w:spacing w:after="160" w:line="360" w:lineRule="auto"/>
        <w:jc w:val="both"/>
        <w:rPr>
          <w:rFonts w:ascii="Times New Roman" w:hAnsi="Times New Roman"/>
          <w:sz w:val="24"/>
          <w:szCs w:val="24"/>
        </w:rPr>
      </w:pPr>
      <w:r>
        <w:rPr>
          <w:rFonts w:ascii="Times New Roman" w:hAnsi="Times New Roman"/>
          <w:sz w:val="24"/>
          <w:szCs w:val="24"/>
        </w:rPr>
        <w:t xml:space="preserve">Most parents reported requesting radiation-protective measures during dental radiographic procedures (Table 4). Approximately </w:t>
      </w:r>
      <w:r>
        <w:rPr>
          <w:rStyle w:val="Strong"/>
          <w:rFonts w:ascii="Times New Roman" w:hAnsi="Times New Roman"/>
          <w:b w:val="0"/>
          <w:sz w:val="24"/>
          <w:szCs w:val="24"/>
        </w:rPr>
        <w:t>60.3%</w:t>
      </w:r>
      <w:r>
        <w:rPr>
          <w:rFonts w:ascii="Times New Roman" w:hAnsi="Times New Roman"/>
          <w:sz w:val="24"/>
          <w:szCs w:val="24"/>
        </w:rPr>
        <w:t xml:space="preserve"> indicated that they always request protective equipment </w:t>
      </w:r>
      <w:r>
        <w:rPr>
          <w:rFonts w:ascii="Times New Roman" w:hAnsi="Times New Roman"/>
          <w:sz w:val="24"/>
          <w:szCs w:val="24"/>
        </w:rPr>
        <w:t xml:space="preserve">such as </w:t>
      </w:r>
      <w:r>
        <w:rPr>
          <w:rStyle w:val="Strong"/>
          <w:rFonts w:ascii="Times New Roman" w:hAnsi="Times New Roman"/>
          <w:b w:val="0"/>
          <w:sz w:val="24"/>
          <w:szCs w:val="24"/>
        </w:rPr>
        <w:t>lead aprons or thyroid collars</w:t>
      </w:r>
      <w:r>
        <w:rPr>
          <w:rFonts w:ascii="Times New Roman" w:hAnsi="Times New Roman"/>
          <w:sz w:val="24"/>
          <w:szCs w:val="24"/>
        </w:rPr>
        <w:t xml:space="preserve">, while </w:t>
      </w:r>
      <w:r>
        <w:rPr>
          <w:rStyle w:val="Strong"/>
          <w:rFonts w:ascii="Times New Roman" w:hAnsi="Times New Roman"/>
          <w:b w:val="0"/>
          <w:sz w:val="24"/>
          <w:szCs w:val="24"/>
        </w:rPr>
        <w:t>19.9%</w:t>
      </w:r>
      <w:r>
        <w:rPr>
          <w:rFonts w:ascii="Times New Roman" w:hAnsi="Times New Roman"/>
          <w:sz w:val="24"/>
          <w:szCs w:val="24"/>
        </w:rPr>
        <w:t xml:space="preserve"> reported sometimes requesting such protection.</w:t>
      </w:r>
    </w:p>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Table 4. Request for protective measures during dental X-rays (n = 151)</w:t>
      </w:r>
    </w:p>
    <w:tbl>
      <w:tblPr>
        <w:tblStyle w:val="TableGrid"/>
        <w:tblW w:w="0" w:type="auto"/>
        <w:tblLook w:val="04A0" w:firstRow="1" w:lastRow="0" w:firstColumn="1" w:lastColumn="0" w:noHBand="0" w:noVBand="1"/>
      </w:tblPr>
      <w:tblGrid>
        <w:gridCol w:w="1305"/>
        <w:gridCol w:w="456"/>
        <w:gridCol w:w="636"/>
      </w:tblGrid>
      <w:tr w:rsidR="002373D9">
        <w:trPr>
          <w:cantSplit/>
          <w:tblHeader/>
        </w:trPr>
        <w:tc>
          <w:tcPr>
            <w:tcW w:w="1254"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Frequency</w:t>
            </w:r>
          </w:p>
        </w:tc>
        <w:tc>
          <w:tcPr>
            <w:tcW w:w="304"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n</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w:t>
            </w:r>
          </w:p>
        </w:tc>
      </w:tr>
      <w:tr w:rsidR="002373D9">
        <w:trPr>
          <w:cantSplit/>
          <w:tblHeader/>
        </w:trPr>
        <w:tc>
          <w:tcPr>
            <w:tcW w:w="1254"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Always</w:t>
            </w:r>
          </w:p>
        </w:tc>
        <w:tc>
          <w:tcPr>
            <w:tcW w:w="304"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91</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60.3</w:t>
            </w:r>
          </w:p>
        </w:tc>
      </w:tr>
      <w:tr w:rsidR="002373D9">
        <w:trPr>
          <w:cantSplit/>
          <w:tblHeader/>
        </w:trPr>
        <w:tc>
          <w:tcPr>
            <w:tcW w:w="1254"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Sometimes</w:t>
            </w:r>
          </w:p>
        </w:tc>
        <w:tc>
          <w:tcPr>
            <w:tcW w:w="304"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19.9</w:t>
            </w:r>
          </w:p>
        </w:tc>
      </w:tr>
      <w:tr w:rsidR="002373D9">
        <w:trPr>
          <w:cantSplit/>
          <w:tblHeader/>
        </w:trPr>
        <w:tc>
          <w:tcPr>
            <w:tcW w:w="1254"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Never</w:t>
            </w:r>
          </w:p>
        </w:tc>
        <w:tc>
          <w:tcPr>
            <w:tcW w:w="304"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19.9</w:t>
            </w:r>
          </w:p>
        </w:tc>
      </w:tr>
    </w:tbl>
    <w:p w:rsidR="002373D9" w:rsidRDefault="002373D9">
      <w:pPr>
        <w:spacing w:after="160" w:line="360" w:lineRule="auto"/>
        <w:jc w:val="both"/>
        <w:rPr>
          <w:rFonts w:ascii="Times New Roman" w:hAnsi="Times New Roman"/>
          <w:sz w:val="24"/>
          <w:szCs w:val="24"/>
        </w:rPr>
      </w:pPr>
    </w:p>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 xml:space="preserve">Sources and </w:t>
      </w:r>
      <w:r>
        <w:rPr>
          <w:rFonts w:ascii="Times New Roman" w:eastAsia="Aptos" w:hAnsi="Times New Roman"/>
          <w:b/>
          <w:bCs/>
          <w:kern w:val="2"/>
          <w:sz w:val="24"/>
          <w:szCs w:val="24"/>
          <w:lang w:val="en-IN" w:eastAsia="en-US"/>
        </w:rPr>
        <w:t>Preferences for Information</w:t>
      </w:r>
    </w:p>
    <w:p w:rsidR="002373D9" w:rsidRDefault="00C6718E">
      <w:pPr>
        <w:spacing w:after="160" w:line="360" w:lineRule="auto"/>
        <w:jc w:val="both"/>
        <w:rPr>
          <w:rFonts w:ascii="Times New Roman" w:hAnsi="Times New Roman"/>
          <w:sz w:val="24"/>
          <w:szCs w:val="24"/>
        </w:rPr>
      </w:pPr>
      <w:r>
        <w:rPr>
          <w:rFonts w:ascii="Times New Roman" w:hAnsi="Times New Roman"/>
          <w:sz w:val="24"/>
          <w:szCs w:val="24"/>
        </w:rPr>
        <w:t xml:space="preserve">Dentists were identified as the </w:t>
      </w:r>
      <w:r>
        <w:rPr>
          <w:rStyle w:val="Strong"/>
          <w:rFonts w:ascii="Times New Roman" w:hAnsi="Times New Roman"/>
          <w:b w:val="0"/>
          <w:sz w:val="24"/>
          <w:szCs w:val="24"/>
        </w:rPr>
        <w:t>primary source of information regarding dental radiography</w:t>
      </w:r>
      <w:r>
        <w:rPr>
          <w:rFonts w:ascii="Times New Roman" w:hAnsi="Times New Roman"/>
          <w:b/>
          <w:sz w:val="24"/>
          <w:szCs w:val="24"/>
        </w:rPr>
        <w:t>,</w:t>
      </w:r>
      <w:r>
        <w:rPr>
          <w:rFonts w:ascii="Times New Roman" w:hAnsi="Times New Roman"/>
          <w:sz w:val="24"/>
          <w:szCs w:val="24"/>
        </w:rPr>
        <w:t xml:space="preserve"> either alone or in combination with other sources (Table 5). More than </w:t>
      </w:r>
      <w:r>
        <w:rPr>
          <w:rStyle w:val="Strong"/>
          <w:rFonts w:ascii="Times New Roman" w:hAnsi="Times New Roman"/>
          <w:b w:val="0"/>
          <w:sz w:val="24"/>
          <w:szCs w:val="24"/>
        </w:rPr>
        <w:t>80% of parents preferred verbal explanations from the dentist</w:t>
      </w:r>
      <w:r>
        <w:rPr>
          <w:rFonts w:ascii="Times New Roman" w:hAnsi="Times New Roman"/>
          <w:b/>
          <w:sz w:val="24"/>
          <w:szCs w:val="24"/>
        </w:rPr>
        <w:t>,</w:t>
      </w:r>
      <w:r>
        <w:rPr>
          <w:rFonts w:ascii="Times New Roman" w:hAnsi="Times New Roman"/>
          <w:sz w:val="24"/>
          <w:szCs w:val="24"/>
        </w:rPr>
        <w:t xml:space="preserve"> often supplemented with written information, online resources, or visual aids.</w:t>
      </w:r>
    </w:p>
    <w:p w:rsidR="002373D9" w:rsidRDefault="002373D9">
      <w:pPr>
        <w:spacing w:after="160" w:line="360" w:lineRule="auto"/>
        <w:jc w:val="both"/>
        <w:rPr>
          <w:rFonts w:ascii="Times New Roman" w:hAnsi="Times New Roman"/>
          <w:sz w:val="24"/>
          <w:szCs w:val="24"/>
        </w:rPr>
      </w:pPr>
    </w:p>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Table 5. Information sources and preferred communication methods</w:t>
      </w:r>
    </w:p>
    <w:tbl>
      <w:tblPr>
        <w:tblStyle w:val="TableGrid"/>
        <w:tblW w:w="0" w:type="auto"/>
        <w:tblLook w:val="04A0" w:firstRow="1" w:lastRow="0" w:firstColumn="1" w:lastColumn="0" w:noHBand="0" w:noVBand="1"/>
      </w:tblPr>
      <w:tblGrid>
        <w:gridCol w:w="3102"/>
        <w:gridCol w:w="5923"/>
      </w:tblGrid>
      <w:tr w:rsidR="002373D9">
        <w:trPr>
          <w:cantSplit/>
          <w:tblHeader/>
        </w:trPr>
        <w:tc>
          <w:tcPr>
            <w:tcW w:w="3102"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Variable</w:t>
            </w:r>
          </w:p>
        </w:tc>
        <w:tc>
          <w:tcPr>
            <w:tcW w:w="592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Key finding</w:t>
            </w:r>
          </w:p>
        </w:tc>
      </w:tr>
      <w:tr w:rsidR="002373D9">
        <w:trPr>
          <w:cantSplit/>
          <w:tblHeader/>
        </w:trPr>
        <w:tc>
          <w:tcPr>
            <w:tcW w:w="3102"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Main source of knowledge</w:t>
            </w:r>
          </w:p>
        </w:tc>
        <w:tc>
          <w:tcPr>
            <w:tcW w:w="592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 xml:space="preserve">Dentist (alone or combined): </w:t>
            </w:r>
            <w:r>
              <w:rPr>
                <w:rFonts w:ascii="Times New Roman" w:eastAsia="Aptos" w:hAnsi="Times New Roman"/>
                <w:b/>
                <w:bCs/>
                <w:kern w:val="2"/>
                <w:sz w:val="24"/>
                <w:szCs w:val="24"/>
                <w:lang w:val="en-IN" w:eastAsia="en-US"/>
              </w:rPr>
              <w:t>~</w:t>
            </w:r>
            <w:r>
              <w:rPr>
                <w:rFonts w:ascii="Times New Roman" w:eastAsia="Aptos" w:hAnsi="Times New Roman"/>
                <w:bCs/>
                <w:kern w:val="2"/>
                <w:sz w:val="24"/>
                <w:szCs w:val="24"/>
                <w:lang w:val="en-IN" w:eastAsia="en-US"/>
              </w:rPr>
              <w:t>70%</w:t>
            </w:r>
          </w:p>
        </w:tc>
      </w:tr>
      <w:tr w:rsidR="002373D9">
        <w:trPr>
          <w:cantSplit/>
          <w:tblHeader/>
        </w:trPr>
        <w:tc>
          <w:tcPr>
            <w:tcW w:w="3102"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Preferred information method</w:t>
            </w:r>
          </w:p>
        </w:tc>
        <w:tc>
          <w:tcPr>
            <w:tcW w:w="592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 xml:space="preserve">Verbal explanation from dentist (alone or combined): </w:t>
            </w:r>
            <w:r>
              <w:rPr>
                <w:rFonts w:ascii="Times New Roman" w:eastAsia="Aptos" w:hAnsi="Times New Roman"/>
                <w:bCs/>
                <w:kern w:val="2"/>
                <w:sz w:val="24"/>
                <w:szCs w:val="24"/>
                <w:lang w:val="en-IN" w:eastAsia="en-US"/>
              </w:rPr>
              <w:t>&gt;80%</w:t>
            </w:r>
          </w:p>
        </w:tc>
      </w:tr>
      <w:tr w:rsidR="002373D9">
        <w:trPr>
          <w:cantSplit/>
          <w:tblHeader/>
        </w:trPr>
        <w:tc>
          <w:tcPr>
            <w:tcW w:w="3102"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Supplementary preferences</w:t>
            </w:r>
          </w:p>
        </w:tc>
        <w:tc>
          <w:tcPr>
            <w:tcW w:w="5923"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Written information, online resources, visual aids</w:t>
            </w:r>
          </w:p>
        </w:tc>
      </w:tr>
    </w:tbl>
    <w:p w:rsidR="002373D9" w:rsidRDefault="002373D9">
      <w:pPr>
        <w:spacing w:after="160" w:line="360" w:lineRule="auto"/>
        <w:jc w:val="both"/>
        <w:rPr>
          <w:rFonts w:ascii="Times New Roman" w:hAnsi="Times New Roman"/>
          <w:sz w:val="24"/>
          <w:szCs w:val="24"/>
        </w:rPr>
      </w:pPr>
    </w:p>
    <w:p w:rsidR="002373D9" w:rsidRDefault="002373D9">
      <w:pPr>
        <w:spacing w:after="160" w:line="36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5847"/>
        <w:gridCol w:w="2230"/>
        <w:gridCol w:w="576"/>
        <w:gridCol w:w="636"/>
      </w:tblGrid>
      <w:tr w:rsidR="002373D9">
        <w:trPr>
          <w:cantSplit/>
          <w:tblHeader/>
        </w:trPr>
        <w:tc>
          <w:tcPr>
            <w:tcW w:w="5847"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Question / Statement</w:t>
            </w: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Response categories</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n</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w:t>
            </w:r>
          </w:p>
        </w:tc>
      </w:tr>
      <w:tr w:rsidR="002373D9">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Dental X-rays are less harmful than medical X-rays</w:t>
            </w: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True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103</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68.2</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False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6.6</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Don’t know</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38</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25.2</w:t>
            </w:r>
          </w:p>
        </w:tc>
      </w:tr>
      <w:tr w:rsidR="002373D9">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Benefits of dental X-rays outweigh the risks</w:t>
            </w: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True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101</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66.9</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False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6.6</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Don’t know</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40</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26.5</w:t>
            </w:r>
          </w:p>
        </w:tc>
      </w:tr>
      <w:tr w:rsidR="002373D9">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lastRenderedPageBreak/>
              <w:t>Dentists spend enough time explaining risks and benefits</w:t>
            </w: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Yes</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106</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70.2</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Not sure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19.9</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No</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15</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9.9</w:t>
            </w:r>
          </w:p>
        </w:tc>
      </w:tr>
      <w:tr w:rsidR="002373D9">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 xml:space="preserve">Ask dentist to explain </w:t>
            </w:r>
            <w:r>
              <w:rPr>
                <w:rFonts w:ascii="Times New Roman" w:eastAsia="Aptos" w:hAnsi="Times New Roman"/>
                <w:b/>
                <w:bCs/>
                <w:kern w:val="2"/>
                <w:sz w:val="24"/>
                <w:szCs w:val="24"/>
                <w:lang w:val="en-IN" w:eastAsia="en-US"/>
              </w:rPr>
              <w:t>purpose before child’s X-ray</w:t>
            </w: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Always</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108</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71.5</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Sometimes</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29</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19.2</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Never</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14</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9.3</w:t>
            </w:r>
          </w:p>
        </w:tc>
      </w:tr>
      <w:tr w:rsidR="002373D9">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Request protective measures (lead apron/thyroid collar)</w:t>
            </w: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Always</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91</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60.3</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Sometimes</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19.9</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Never</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30</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19.9</w:t>
            </w:r>
          </w:p>
        </w:tc>
      </w:tr>
      <w:tr w:rsidR="002373D9">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Worried about long-term radiation effects</w:t>
            </w: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Agree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113</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74.8</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Neutral</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31</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20.5</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Disagree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4.6</w:t>
            </w:r>
          </w:p>
        </w:tc>
      </w:tr>
      <w:tr w:rsidR="002373D9">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Trust dentist’s decision on when X-rays are necessary</w:t>
            </w: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Agree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108</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71.5</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Neutral</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36</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23.8</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Disagree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4.6</w:t>
            </w:r>
          </w:p>
        </w:tc>
      </w:tr>
      <w:tr w:rsidR="002373D9">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Parents should have final say on X-rays</w:t>
            </w: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Agree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88</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58.3</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Neutral</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50</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33.1</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Disagree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13</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8.6</w:t>
            </w:r>
          </w:p>
        </w:tc>
      </w:tr>
      <w:tr w:rsidR="002373D9">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Willing to allow X-rays to prevent</w:t>
            </w:r>
            <w:r>
              <w:rPr>
                <w:rFonts w:ascii="Times New Roman" w:eastAsia="Aptos" w:hAnsi="Times New Roman"/>
                <w:b/>
                <w:bCs/>
                <w:kern w:val="2"/>
                <w:sz w:val="24"/>
                <w:szCs w:val="24"/>
                <w:lang w:val="en-IN" w:eastAsia="en-US"/>
              </w:rPr>
              <w:t xml:space="preserve"> invasive treatment</w:t>
            </w: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Agree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111</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73.5</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Neutral</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33</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21.9</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Disagree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4.6</w:t>
            </w:r>
          </w:p>
        </w:tc>
      </w:tr>
      <w:tr w:rsidR="002373D9">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Prefer X-rays limited to minimum number needed</w:t>
            </w: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Agree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109</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72.2</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Neutral</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37</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24.5</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Disagree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5</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3.3</w:t>
            </w:r>
          </w:p>
        </w:tc>
      </w:tr>
      <w:tr w:rsidR="002373D9">
        <w:trPr>
          <w:cantSplit/>
          <w:tblHeader/>
        </w:trPr>
        <w:tc>
          <w:tcPr>
            <w:tcW w:w="5847" w:type="dxa"/>
            <w:vMerge w:val="restart"/>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b/>
                <w:bCs/>
                <w:kern w:val="2"/>
                <w:sz w:val="24"/>
                <w:szCs w:val="24"/>
                <w:lang w:val="en-IN" w:eastAsia="en-US"/>
              </w:rPr>
              <w:t>Want information on alternative imaging options</w:t>
            </w: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Agree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113</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74.8</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Neutral</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34</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22.5</w:t>
            </w:r>
          </w:p>
        </w:tc>
      </w:tr>
      <w:tr w:rsidR="002373D9">
        <w:trPr>
          <w:cantSplit/>
          <w:tblHeader/>
        </w:trPr>
        <w:tc>
          <w:tcPr>
            <w:tcW w:w="5847" w:type="dxa"/>
            <w:vMerge/>
            <w:tcBorders>
              <w:top w:val="single" w:sz="4" w:space="0" w:color="000000"/>
              <w:left w:val="single" w:sz="4" w:space="0" w:color="000000"/>
              <w:bottom w:val="single" w:sz="4" w:space="0" w:color="000000"/>
              <w:right w:val="single" w:sz="4" w:space="0" w:color="000000"/>
            </w:tcBorders>
            <w:vAlign w:val="center"/>
          </w:tcPr>
          <w:p w:rsidR="002373D9" w:rsidRDefault="002373D9">
            <w:pPr>
              <w:spacing w:after="160" w:line="360" w:lineRule="auto"/>
              <w:jc w:val="both"/>
              <w:rPr>
                <w:rFonts w:ascii="Times New Roman" w:hAnsi="Times New Roman"/>
                <w:sz w:val="24"/>
                <w:szCs w:val="24"/>
              </w:rPr>
            </w:pPr>
          </w:p>
        </w:tc>
        <w:tc>
          <w:tcPr>
            <w:tcW w:w="223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Disagree</w:t>
            </w:r>
          </w:p>
        </w:tc>
        <w:tc>
          <w:tcPr>
            <w:tcW w:w="440"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4</w:t>
            </w:r>
          </w:p>
        </w:tc>
        <w:tc>
          <w:tcPr>
            <w:tcW w:w="508" w:type="dxa"/>
            <w:tcBorders>
              <w:top w:val="single" w:sz="4" w:space="0" w:color="000000"/>
              <w:left w:val="single" w:sz="4" w:space="0" w:color="000000"/>
              <w:bottom w:val="single" w:sz="4" w:space="0" w:color="000000"/>
              <w:right w:val="single" w:sz="4" w:space="0" w:color="000000"/>
            </w:tcBorders>
            <w:vAlign w:val="center"/>
          </w:tcPr>
          <w:p w:rsidR="002373D9" w:rsidRDefault="00C6718E">
            <w:pPr>
              <w:spacing w:after="160" w:line="360" w:lineRule="auto"/>
              <w:jc w:val="both"/>
              <w:rPr>
                <w:rFonts w:ascii="Times New Roman" w:hAnsi="Times New Roman"/>
                <w:sz w:val="24"/>
                <w:szCs w:val="24"/>
              </w:rPr>
            </w:pPr>
            <w:r>
              <w:rPr>
                <w:rFonts w:ascii="Times New Roman" w:eastAsia="Aptos" w:hAnsi="Times New Roman"/>
                <w:kern w:val="2"/>
                <w:sz w:val="24"/>
                <w:szCs w:val="24"/>
                <w:lang w:val="en-IN" w:eastAsia="en-US"/>
              </w:rPr>
              <w:t>2.6</w:t>
            </w:r>
          </w:p>
        </w:tc>
      </w:tr>
    </w:tbl>
    <w:p w:rsidR="002373D9" w:rsidRDefault="00C6718E">
      <w:pPr>
        <w:pStyle w:val="Heading1"/>
        <w:spacing w:line="360" w:lineRule="auto"/>
        <w:jc w:val="both"/>
        <w:rPr>
          <w:sz w:val="24"/>
          <w:szCs w:val="24"/>
        </w:rPr>
      </w:pPr>
      <w:r>
        <w:rPr>
          <w:sz w:val="24"/>
          <w:szCs w:val="24"/>
        </w:rPr>
        <w:t>DISCUSSION</w:t>
      </w:r>
    </w:p>
    <w:p w:rsidR="002373D9" w:rsidRDefault="00C6718E">
      <w:pPr>
        <w:pStyle w:val="Heading1"/>
        <w:spacing w:line="360" w:lineRule="auto"/>
        <w:jc w:val="both"/>
        <w:rPr>
          <w:b w:val="0"/>
          <w:bCs w:val="0"/>
          <w:sz w:val="24"/>
          <w:szCs w:val="24"/>
        </w:rPr>
      </w:pPr>
      <w:r>
        <w:rPr>
          <w:b w:val="0"/>
          <w:bCs w:val="0"/>
          <w:sz w:val="24"/>
          <w:szCs w:val="24"/>
        </w:rPr>
        <w:t>Pediatric dental radiography continues to be an area where clinical necessity intersects with parental perceptions, cultural beliefs, and evolving technological standards. As dentistry advances toward increasingly conservative an</w:t>
      </w:r>
      <w:r>
        <w:rPr>
          <w:b w:val="0"/>
          <w:bCs w:val="0"/>
          <w:sz w:val="24"/>
          <w:szCs w:val="24"/>
        </w:rPr>
        <w:t>d child‑centred care, understanding these parental perceptions becomes fundamental not only for effective diagnosis but also for maintaining trust and ensuring treatment acceptance. In many regions, including rapidly developing healthcare sectors such as I</w:t>
      </w:r>
      <w:r>
        <w:rPr>
          <w:b w:val="0"/>
          <w:bCs w:val="0"/>
          <w:sz w:val="24"/>
          <w:szCs w:val="24"/>
        </w:rPr>
        <w:t>ndia, parents are becoming progressively more informed, yet simultaneously more cautious, creating a scenario where misinformation and incomplete explanations may lead to heightened anxiety. This duality has been documented in multiple studies, wherein par</w:t>
      </w:r>
      <w:r>
        <w:rPr>
          <w:b w:val="0"/>
          <w:bCs w:val="0"/>
          <w:sz w:val="24"/>
          <w:szCs w:val="24"/>
        </w:rPr>
        <w:t>ents express both awareness of diagnostic benefits and apprehension about radiation exposure⁹,¹⁰. The present study’s results align with this global pattern, reinforcing the need for continuous communication, reassurance, and structured educational interve</w:t>
      </w:r>
      <w:r>
        <w:rPr>
          <w:b w:val="0"/>
          <w:bCs w:val="0"/>
          <w:sz w:val="24"/>
          <w:szCs w:val="24"/>
        </w:rPr>
        <w:t>ntions.</w:t>
      </w:r>
    </w:p>
    <w:p w:rsidR="002373D9" w:rsidRDefault="00C6718E">
      <w:pPr>
        <w:pStyle w:val="Heading1"/>
        <w:spacing w:line="360" w:lineRule="auto"/>
        <w:jc w:val="both"/>
        <w:rPr>
          <w:b w:val="0"/>
          <w:bCs w:val="0"/>
          <w:sz w:val="24"/>
          <w:szCs w:val="24"/>
        </w:rPr>
      </w:pPr>
      <w:r>
        <w:rPr>
          <w:b w:val="0"/>
          <w:bCs w:val="0"/>
          <w:sz w:val="24"/>
          <w:szCs w:val="24"/>
        </w:rPr>
        <w:t>One of the most salient observations in this study pertains to the balance between concern and trust. This coexistence is not contradictory but rather reflects a common behavioural pattern: parents may fear the unknown aspects of radiographic proce</w:t>
      </w:r>
      <w:r>
        <w:rPr>
          <w:b w:val="0"/>
          <w:bCs w:val="0"/>
          <w:sz w:val="24"/>
          <w:szCs w:val="24"/>
        </w:rPr>
        <w:t>dures, yet place trust in clinicians whom they perceive as experienced and child-friendly. Decision‑making in pediatric contexts is often heavily influenced by emotional factors, including perceived vulnerability of children, parental protectiveness, and t</w:t>
      </w:r>
      <w:r>
        <w:rPr>
          <w:b w:val="0"/>
          <w:bCs w:val="0"/>
          <w:sz w:val="24"/>
          <w:szCs w:val="24"/>
        </w:rPr>
        <w:t>he desire to minimize any form of perceived risk. Dentists who display empathy, patience, and transparency are therefore more likely to gain acceptance for radiographic procedures. Literature suggests that reassurance grounded in scientifically accurate co</w:t>
      </w:r>
      <w:r>
        <w:rPr>
          <w:b w:val="0"/>
          <w:bCs w:val="0"/>
          <w:sz w:val="24"/>
          <w:szCs w:val="24"/>
        </w:rPr>
        <w:t xml:space="preserve">mparisons—such as explaining how dental radiographs involve significantly lower radiation </w:t>
      </w:r>
      <w:r>
        <w:rPr>
          <w:b w:val="0"/>
          <w:bCs w:val="0"/>
          <w:sz w:val="24"/>
          <w:szCs w:val="24"/>
        </w:rPr>
        <w:lastRenderedPageBreak/>
        <w:t>than everyday environmental exposures—can substantially mitigate anxiety and foster cooperation¹.</w:t>
      </w:r>
    </w:p>
    <w:p w:rsidR="002373D9" w:rsidRDefault="00C6718E">
      <w:pPr>
        <w:pStyle w:val="Heading1"/>
        <w:spacing w:line="360" w:lineRule="auto"/>
        <w:jc w:val="both"/>
        <w:rPr>
          <w:b w:val="0"/>
          <w:bCs w:val="0"/>
          <w:sz w:val="24"/>
          <w:szCs w:val="24"/>
        </w:rPr>
      </w:pPr>
      <w:r>
        <w:rPr>
          <w:b w:val="0"/>
          <w:bCs w:val="0"/>
          <w:sz w:val="24"/>
          <w:szCs w:val="24"/>
        </w:rPr>
        <w:t>Another important dimension is the influence of socio‑educational ba</w:t>
      </w:r>
      <w:r>
        <w:rPr>
          <w:b w:val="0"/>
          <w:bCs w:val="0"/>
          <w:sz w:val="24"/>
          <w:szCs w:val="24"/>
        </w:rPr>
        <w:t>ckground on parental understanding. Although higher educational levels often correlate with better awareness, education alone does not eliminate misconceptions. Even well‑educated parents may overestimate radiation risks if they lack structured, easily com</w:t>
      </w:r>
      <w:r>
        <w:rPr>
          <w:b w:val="0"/>
          <w:bCs w:val="0"/>
          <w:sz w:val="24"/>
          <w:szCs w:val="24"/>
        </w:rPr>
        <w:t>prehensible information. For instance, several recent studies across Asia and Europe have shown that parents frequently confuse dental radiography with medical CT scans, leading to exaggerated perceptions of radiation dose and its potential long‑term impli</w:t>
      </w:r>
      <w:r>
        <w:rPr>
          <w:b w:val="0"/>
          <w:bCs w:val="0"/>
          <w:sz w:val="24"/>
          <w:szCs w:val="24"/>
        </w:rPr>
        <w:t xml:space="preserve">cations. This underscores the importance of clinicians adopting proactive communication strategies, wherein information is not merely provided reactively but integrated into routine patient consultations. Visual aids, dose comparison charts, and analogies </w:t>
      </w:r>
      <w:r>
        <w:rPr>
          <w:b w:val="0"/>
          <w:bCs w:val="0"/>
          <w:sz w:val="24"/>
          <w:szCs w:val="24"/>
        </w:rPr>
        <w:t>relating radiation to common objects or natural sources have been shown to significantly improve comprehension and reduce anxiety.</w:t>
      </w:r>
    </w:p>
    <w:p w:rsidR="002373D9" w:rsidRDefault="00C6718E">
      <w:pPr>
        <w:pStyle w:val="Heading1"/>
        <w:spacing w:line="360" w:lineRule="auto"/>
        <w:jc w:val="both"/>
        <w:rPr>
          <w:b w:val="0"/>
          <w:bCs w:val="0"/>
          <w:sz w:val="24"/>
          <w:szCs w:val="24"/>
        </w:rPr>
      </w:pPr>
      <w:r>
        <w:rPr>
          <w:b w:val="0"/>
          <w:bCs w:val="0"/>
          <w:sz w:val="24"/>
          <w:szCs w:val="24"/>
        </w:rPr>
        <w:t xml:space="preserve">The present study also highlights an interesting behavioural trend: many parents actively request protective devices such as </w:t>
      </w:r>
      <w:r>
        <w:rPr>
          <w:b w:val="0"/>
          <w:bCs w:val="0"/>
          <w:sz w:val="24"/>
          <w:szCs w:val="24"/>
        </w:rPr>
        <w:t>lead aprons and thyroid collars, sometimes without fully understanding their purpose. Although these tools are essential components of radiation safety, particularly for children, they may also contribute to increased anxiety if not accompanied by proper e</w:t>
      </w:r>
      <w:r>
        <w:rPr>
          <w:b w:val="0"/>
          <w:bCs w:val="0"/>
          <w:sz w:val="24"/>
          <w:szCs w:val="24"/>
        </w:rPr>
        <w:t>xplanation. Parents may interpret protective measures as indicators of high risk rather than precaution. This phenomenon is well‑documented in behavioural psychology, where visible safety measures can unintentionally increase perceived danger unless contex</w:t>
      </w:r>
      <w:r>
        <w:rPr>
          <w:b w:val="0"/>
          <w:bCs w:val="0"/>
          <w:sz w:val="24"/>
          <w:szCs w:val="24"/>
        </w:rPr>
        <w:t>tualized appropriately. Clinicians must therefore strike a balance—offering safety measures while simultaneously explaining why dental radiographs, especially digital ones, are inherently low‑dose and generally safe even without extensive shielding.</w:t>
      </w:r>
    </w:p>
    <w:p w:rsidR="002373D9" w:rsidRDefault="00C6718E">
      <w:pPr>
        <w:pStyle w:val="Heading1"/>
        <w:spacing w:line="360" w:lineRule="auto"/>
        <w:jc w:val="both"/>
        <w:rPr>
          <w:b w:val="0"/>
          <w:bCs w:val="0"/>
          <w:sz w:val="24"/>
          <w:szCs w:val="24"/>
        </w:rPr>
      </w:pPr>
      <w:r>
        <w:rPr>
          <w:b w:val="0"/>
          <w:bCs w:val="0"/>
          <w:sz w:val="24"/>
          <w:szCs w:val="24"/>
        </w:rPr>
        <w:t>An add</w:t>
      </w:r>
      <w:r>
        <w:rPr>
          <w:b w:val="0"/>
          <w:bCs w:val="0"/>
          <w:sz w:val="24"/>
          <w:szCs w:val="24"/>
        </w:rPr>
        <w:t>itional layer to consider is the evolving expectation of parental involvement in decision‑making. Modern parents, particularly those exposed to digital information ecosystems, increasingly expect transparency and active participation in clinical decisions.</w:t>
      </w:r>
      <w:r>
        <w:rPr>
          <w:b w:val="0"/>
          <w:bCs w:val="0"/>
          <w:sz w:val="24"/>
          <w:szCs w:val="24"/>
        </w:rPr>
        <w:t xml:space="preserve"> Shared decision‑making models, which emphasize dialogue and mutual understanding, have become the preferred standard in pediatric healthcare. In this context, the dentist’s role expands beyond simple diagnosis and treatment to encompass educator, counsell</w:t>
      </w:r>
      <w:r>
        <w:rPr>
          <w:b w:val="0"/>
          <w:bCs w:val="0"/>
          <w:sz w:val="24"/>
          <w:szCs w:val="24"/>
        </w:rPr>
        <w:t xml:space="preserve">or, and communicator. This is </w:t>
      </w:r>
      <w:r>
        <w:rPr>
          <w:b w:val="0"/>
          <w:bCs w:val="0"/>
          <w:sz w:val="24"/>
          <w:szCs w:val="24"/>
        </w:rPr>
        <w:lastRenderedPageBreak/>
        <w:t>especially relevant in procedures like radiography, where perceived risks often overshadow actual risks. Providing parents with clear justifications for imaging, explaining what information will be gained, and outlining how ra</w:t>
      </w:r>
      <w:r>
        <w:rPr>
          <w:b w:val="0"/>
          <w:bCs w:val="0"/>
          <w:sz w:val="24"/>
          <w:szCs w:val="24"/>
        </w:rPr>
        <w:t>diographs influence treatment planning can significantly enhance acceptance and reduce reluctance.</w:t>
      </w:r>
    </w:p>
    <w:p w:rsidR="002373D9" w:rsidRDefault="00C6718E">
      <w:pPr>
        <w:pStyle w:val="Heading1"/>
        <w:spacing w:line="360" w:lineRule="auto"/>
        <w:jc w:val="both"/>
        <w:rPr>
          <w:b w:val="0"/>
          <w:bCs w:val="0"/>
          <w:sz w:val="24"/>
          <w:szCs w:val="24"/>
        </w:rPr>
      </w:pPr>
      <w:r>
        <w:rPr>
          <w:b w:val="0"/>
          <w:bCs w:val="0"/>
          <w:sz w:val="24"/>
          <w:szCs w:val="24"/>
        </w:rPr>
        <w:t>Moreover, cultural beliefs and media influence cannot be overlooked. Social media platforms often amplify concerns about radiation, sometimes spreading exagg</w:t>
      </w:r>
      <w:r>
        <w:rPr>
          <w:b w:val="0"/>
          <w:bCs w:val="0"/>
          <w:sz w:val="24"/>
          <w:szCs w:val="24"/>
        </w:rPr>
        <w:t>erated or inaccurate information. Popular posts, parental forums, and viral content may contribute to undue alarm, leading some parents to avoid or delay necessary dental imaging for their children. In contrast, trustworthy online resources—particularly th</w:t>
      </w:r>
      <w:r>
        <w:rPr>
          <w:b w:val="0"/>
          <w:bCs w:val="0"/>
          <w:sz w:val="24"/>
          <w:szCs w:val="24"/>
        </w:rPr>
        <w:t>ose published by internationally recognized dental associations—can play a constructive role in countering misinformation. Dentists should therefore consider guiding parents toward reliable sources and encouraging digital literacy regarding health informat</w:t>
      </w:r>
      <w:r>
        <w:rPr>
          <w:b w:val="0"/>
          <w:bCs w:val="0"/>
          <w:sz w:val="24"/>
          <w:szCs w:val="24"/>
        </w:rPr>
        <w:t>ion.</w:t>
      </w:r>
    </w:p>
    <w:p w:rsidR="002373D9" w:rsidRDefault="00C6718E">
      <w:pPr>
        <w:pStyle w:val="Heading1"/>
        <w:spacing w:line="360" w:lineRule="auto"/>
        <w:jc w:val="both"/>
        <w:rPr>
          <w:b w:val="0"/>
          <w:bCs w:val="0"/>
          <w:sz w:val="24"/>
          <w:szCs w:val="24"/>
        </w:rPr>
      </w:pPr>
      <w:r>
        <w:rPr>
          <w:b w:val="0"/>
          <w:bCs w:val="0"/>
          <w:sz w:val="24"/>
          <w:szCs w:val="24"/>
        </w:rPr>
        <w:t>Technological advancements further contextualize the discussion. With the increasing adoption of digital radiography, cone‑beam computed tomography (CBCT) with pediatric‑specific protocols, and low‑dose sensors, the diagnostic landscape in dentistry c</w:t>
      </w:r>
      <w:r>
        <w:rPr>
          <w:b w:val="0"/>
          <w:bCs w:val="0"/>
          <w:sz w:val="24"/>
          <w:szCs w:val="24"/>
        </w:rPr>
        <w:t>ontinues to evolve. While this study focuses on conventional radiography, parental concerns extend to all imaging modalities. It becomes crucial for clinicians to differentiate between types of imaging and clarify to parents that routine dental radiographs</w:t>
      </w:r>
      <w:r>
        <w:rPr>
          <w:b w:val="0"/>
          <w:bCs w:val="0"/>
          <w:sz w:val="24"/>
          <w:szCs w:val="24"/>
        </w:rPr>
        <w:t xml:space="preserve"> involve a fraction of the radiation compared to CBCT or medical scans. Emphasizing adherence to ALARA principles, dose optimization, and selection criteria can help reinforce professional credibility and ensure parental reassurance.</w:t>
      </w:r>
    </w:p>
    <w:p w:rsidR="002373D9" w:rsidRDefault="00C6718E">
      <w:pPr>
        <w:pStyle w:val="Heading1"/>
        <w:spacing w:line="360" w:lineRule="auto"/>
        <w:jc w:val="both"/>
        <w:rPr>
          <w:b w:val="0"/>
          <w:bCs w:val="0"/>
          <w:sz w:val="24"/>
          <w:szCs w:val="24"/>
        </w:rPr>
      </w:pPr>
      <w:r>
        <w:rPr>
          <w:b w:val="0"/>
          <w:bCs w:val="0"/>
          <w:sz w:val="24"/>
          <w:szCs w:val="24"/>
        </w:rPr>
        <w:t>Another significant fi</w:t>
      </w:r>
      <w:r>
        <w:rPr>
          <w:b w:val="0"/>
          <w:bCs w:val="0"/>
          <w:sz w:val="24"/>
          <w:szCs w:val="24"/>
        </w:rPr>
        <w:t>nding from this study is the strong preference for limiting radiographs to the minimum necessary. This reflects not only a desire for safety but also an awareness of the cumulative nature of radiation exposure. While this perception aligns with professiona</w:t>
      </w:r>
      <w:r>
        <w:rPr>
          <w:b w:val="0"/>
          <w:bCs w:val="0"/>
          <w:sz w:val="24"/>
          <w:szCs w:val="24"/>
        </w:rPr>
        <w:t>l guidelines advocating for judicious use of imaging, it is important for parents to understand that delaying or avoiding radiographs can compromise diagnosis and lead to more invasive treatments later—precisely what they seek to avoid. Thus, communication</w:t>
      </w:r>
      <w:r>
        <w:rPr>
          <w:b w:val="0"/>
          <w:bCs w:val="0"/>
          <w:sz w:val="24"/>
          <w:szCs w:val="24"/>
        </w:rPr>
        <w:t xml:space="preserve"> must emphasize the preventive value of radiographs and their role in early detection.</w:t>
      </w:r>
    </w:p>
    <w:p w:rsidR="002373D9" w:rsidRDefault="00C6718E">
      <w:pPr>
        <w:pStyle w:val="Heading1"/>
        <w:spacing w:line="360" w:lineRule="auto"/>
        <w:jc w:val="both"/>
        <w:rPr>
          <w:b w:val="0"/>
          <w:bCs w:val="0"/>
          <w:sz w:val="24"/>
          <w:szCs w:val="24"/>
        </w:rPr>
      </w:pPr>
      <w:r>
        <w:rPr>
          <w:b w:val="0"/>
          <w:bCs w:val="0"/>
          <w:sz w:val="24"/>
          <w:szCs w:val="24"/>
        </w:rPr>
        <w:lastRenderedPageBreak/>
        <w:t>In summary, the findings of this study contribute valuable insight into the multifaceted nature of parental perceptions regarding dental radiography. The interplay betwe</w:t>
      </w:r>
      <w:r>
        <w:rPr>
          <w:b w:val="0"/>
          <w:bCs w:val="0"/>
          <w:sz w:val="24"/>
          <w:szCs w:val="24"/>
        </w:rPr>
        <w:t>en awareness, concern, trust, and preference underscores the need for tailored communication strategies and continuous patient education. By fostering transparency, providing simple yet scientifically accurate explanations, and ensuring that radiographic p</w:t>
      </w:r>
      <w:r>
        <w:rPr>
          <w:b w:val="0"/>
          <w:bCs w:val="0"/>
          <w:sz w:val="24"/>
          <w:szCs w:val="24"/>
        </w:rPr>
        <w:t>rocedures adhere strictly to established safety protocols, clinicians can strengthen parental cooperation and promote improved oral healthcare outcomes for children.</w:t>
      </w:r>
    </w:p>
    <w:p w:rsidR="002373D9" w:rsidRDefault="00C6718E">
      <w:pPr>
        <w:spacing w:before="100" w:beforeAutospacing="1" w:after="100" w:afterAutospacing="1" w:line="360" w:lineRule="auto"/>
        <w:jc w:val="both"/>
        <w:outlineLvl w:val="0"/>
        <w:rPr>
          <w:rFonts w:ascii="Times New Roman" w:eastAsia="Times New Roman" w:hAnsi="Times New Roman"/>
          <w:sz w:val="24"/>
          <w:szCs w:val="24"/>
          <w:lang w:eastAsia="en-US"/>
        </w:rPr>
      </w:pPr>
      <w:r>
        <w:rPr>
          <w:rFonts w:ascii="Times New Roman" w:eastAsia="Times New Roman" w:hAnsi="Times New Roman"/>
          <w:b/>
          <w:bCs/>
          <w:kern w:val="36"/>
          <w:sz w:val="24"/>
          <w:szCs w:val="24"/>
          <w:lang w:eastAsia="en-US"/>
        </w:rPr>
        <w:t>CONCLUSION</w:t>
      </w:r>
    </w:p>
    <w:p w:rsidR="002373D9" w:rsidRDefault="00C6718E">
      <w:pPr>
        <w:spacing w:before="100" w:beforeAutospacing="1" w:after="100" w:afterAutospacing="1" w:line="360" w:lineRule="auto"/>
        <w:jc w:val="both"/>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The present study provides an in‑depth exploration of parental attitudes toward</w:t>
      </w:r>
      <w:r>
        <w:rPr>
          <w:rFonts w:ascii="Times New Roman" w:eastAsia="Times New Roman" w:hAnsi="Times New Roman"/>
          <w:sz w:val="24"/>
          <w:szCs w:val="24"/>
          <w:lang w:eastAsia="en-US"/>
        </w:rPr>
        <w:t xml:space="preserve"> pediatric dental radiography and highlights the complex interplay between knowledge, perception, and trust in clinical decision‑making. The results showed that while parents widely acknowledged the diagnostic value of dental radiographs, many remained con</w:t>
      </w:r>
      <w:r>
        <w:rPr>
          <w:rFonts w:ascii="Times New Roman" w:eastAsia="Times New Roman" w:hAnsi="Times New Roman"/>
          <w:sz w:val="24"/>
          <w:szCs w:val="24"/>
          <w:lang w:eastAsia="en-US"/>
        </w:rPr>
        <w:t>cerned about potential long-term effects of radiation exposure. These findings mirror previous studies reporting similar apprehensions among parents internationally⁹,¹⁰. The persistence of such concerns, despite technological advancements and declining rad</w:t>
      </w:r>
      <w:r>
        <w:rPr>
          <w:rFonts w:ascii="Times New Roman" w:eastAsia="Times New Roman" w:hAnsi="Times New Roman"/>
          <w:sz w:val="24"/>
          <w:szCs w:val="24"/>
          <w:lang w:eastAsia="en-US"/>
        </w:rPr>
        <w:t>iation doses, underscores the need for continuous education and communication.</w:t>
      </w:r>
    </w:p>
    <w:p w:rsidR="002373D9" w:rsidRDefault="00C6718E">
      <w:pPr>
        <w:spacing w:before="100" w:beforeAutospacing="1" w:after="100" w:afterAutospacing="1" w:line="360" w:lineRule="auto"/>
        <w:jc w:val="both"/>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A noteworthy finding of this study is the coexistence of radiation-related concern and trust in the dentist’s judgment. This aligns with prior work suggesting that trust in heal</w:t>
      </w:r>
      <w:r>
        <w:rPr>
          <w:rFonts w:ascii="Times New Roman" w:eastAsia="Times New Roman" w:hAnsi="Times New Roman"/>
          <w:sz w:val="24"/>
          <w:szCs w:val="24"/>
          <w:lang w:eastAsia="en-US"/>
        </w:rPr>
        <w:t>thcare professionals often mitigates anxiety surrounding clinical procedures. When parents believe that their child’s dentist prioritizes safety and adheres to established guidelines, their willingness to consent to radiographs increases. This dynamic high</w:t>
      </w:r>
      <w:r>
        <w:rPr>
          <w:rFonts w:ascii="Times New Roman" w:eastAsia="Times New Roman" w:hAnsi="Times New Roman"/>
          <w:sz w:val="24"/>
          <w:szCs w:val="24"/>
          <w:lang w:eastAsia="en-US"/>
        </w:rPr>
        <w:t>lights the importance of cultivating a strong dentist–parent relationship built on transparency, empathy, and patient‑centered communication.</w:t>
      </w:r>
    </w:p>
    <w:p w:rsidR="002373D9" w:rsidRDefault="00C6718E">
      <w:pPr>
        <w:spacing w:before="100" w:beforeAutospacing="1" w:after="100" w:afterAutospacing="1" w:line="360" w:lineRule="auto"/>
        <w:jc w:val="both"/>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Education was also found to play a significant role in shaping parental perspectives. Parents with higher educatio</w:t>
      </w:r>
      <w:r>
        <w:rPr>
          <w:rFonts w:ascii="Times New Roman" w:eastAsia="Times New Roman" w:hAnsi="Times New Roman"/>
          <w:sz w:val="24"/>
          <w:szCs w:val="24"/>
          <w:lang w:eastAsia="en-US"/>
        </w:rPr>
        <w:t>nal backgrounds typically demonstrated better understanding of radiographic benefits and safety measures; however, misconceptions persisted even among well‑educated respondents. Many parents expressed a preference for receiving verbal explanations suppleme</w:t>
      </w:r>
      <w:r>
        <w:rPr>
          <w:rFonts w:ascii="Times New Roman" w:eastAsia="Times New Roman" w:hAnsi="Times New Roman"/>
          <w:sz w:val="24"/>
          <w:szCs w:val="24"/>
          <w:lang w:eastAsia="en-US"/>
        </w:rPr>
        <w:t>nted with visual or written materials—an approach supported by recent studies advocating for multimodal educational strategies to improve parental comprehension⁹.</w:t>
      </w:r>
    </w:p>
    <w:p w:rsidR="002373D9" w:rsidRDefault="00C6718E">
      <w:pPr>
        <w:spacing w:before="100" w:beforeAutospacing="1" w:after="100" w:afterAutospacing="1" w:line="360" w:lineRule="auto"/>
        <w:jc w:val="both"/>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Furthermore, the high proportion of parents requesting protective measures such as lead apron</w:t>
      </w:r>
      <w:r>
        <w:rPr>
          <w:rFonts w:ascii="Times New Roman" w:eastAsia="Times New Roman" w:hAnsi="Times New Roman"/>
          <w:sz w:val="24"/>
          <w:szCs w:val="24"/>
          <w:lang w:eastAsia="en-US"/>
        </w:rPr>
        <w:t>s and thyroid collars suggests heightened awareness of radiation safety, albeit sometimes based on incomplete understanding. While these protective devices remain standard components of radiation protection, parents may overestimate their necessity in low‑</w:t>
      </w:r>
      <w:r>
        <w:rPr>
          <w:rFonts w:ascii="Times New Roman" w:eastAsia="Times New Roman" w:hAnsi="Times New Roman"/>
          <w:sz w:val="24"/>
          <w:szCs w:val="24"/>
          <w:lang w:eastAsia="en-US"/>
        </w:rPr>
        <w:t>dose dental procedures. Clarifying the purpose of protective measures can reassure parents while preventing exaggerated risk perceptions.</w:t>
      </w:r>
    </w:p>
    <w:p w:rsidR="002373D9" w:rsidRDefault="00C6718E">
      <w:pPr>
        <w:spacing w:before="100" w:beforeAutospacing="1" w:after="100" w:afterAutospacing="1" w:line="360" w:lineRule="auto"/>
        <w:jc w:val="both"/>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Parents also expressed strong preferences for involvement in decision‑making, reflecting contemporary shifts toward sh</w:t>
      </w:r>
      <w:r>
        <w:rPr>
          <w:rFonts w:ascii="Times New Roman" w:eastAsia="Times New Roman" w:hAnsi="Times New Roman"/>
          <w:sz w:val="24"/>
          <w:szCs w:val="24"/>
          <w:lang w:eastAsia="en-US"/>
        </w:rPr>
        <w:t>ared decision‑making models in healthcare. Ensuring that parents are informed about alternatives, potential risks, and clinical justification enhances cooperation and may reduce overall anxiety. The desire for radiographs to be limited to the minimum neces</w:t>
      </w:r>
      <w:r>
        <w:rPr>
          <w:rFonts w:ascii="Times New Roman" w:eastAsia="Times New Roman" w:hAnsi="Times New Roman"/>
          <w:sz w:val="24"/>
          <w:szCs w:val="24"/>
          <w:lang w:eastAsia="en-US"/>
        </w:rPr>
        <w:t>sary also aligns with global radiation protection principles, including justification and optimization.</w:t>
      </w:r>
    </w:p>
    <w:p w:rsidR="00B64C0B" w:rsidRDefault="00B64C0B">
      <w:pPr>
        <w:spacing w:before="100" w:beforeAutospacing="1" w:after="100" w:afterAutospacing="1" w:line="360" w:lineRule="auto"/>
        <w:jc w:val="both"/>
        <w:outlineLvl w:val="0"/>
        <w:rPr>
          <w:rFonts w:ascii="Times New Roman" w:eastAsia="Times New Roman" w:hAnsi="Times New Roman"/>
          <w:sz w:val="24"/>
          <w:szCs w:val="24"/>
          <w:lang w:eastAsia="en-US"/>
        </w:rPr>
      </w:pPr>
    </w:p>
    <w:p w:rsidR="00B64C0B" w:rsidRPr="00B64C0B" w:rsidRDefault="00B64C0B" w:rsidP="00B64C0B">
      <w:pPr>
        <w:spacing w:before="100" w:beforeAutospacing="1" w:after="100" w:afterAutospacing="1" w:line="360" w:lineRule="auto"/>
        <w:jc w:val="both"/>
        <w:outlineLvl w:val="0"/>
        <w:rPr>
          <w:rFonts w:ascii="Times New Roman" w:eastAsia="Times New Roman" w:hAnsi="Times New Roman"/>
          <w:sz w:val="24"/>
          <w:szCs w:val="24"/>
          <w:lang w:eastAsia="en-US"/>
        </w:rPr>
      </w:pPr>
      <w:r w:rsidRPr="00B64C0B">
        <w:rPr>
          <w:rFonts w:ascii="Times New Roman" w:eastAsia="Times New Roman" w:hAnsi="Times New Roman"/>
          <w:sz w:val="24"/>
          <w:szCs w:val="24"/>
          <w:lang w:eastAsia="en-US"/>
        </w:rPr>
        <w:t xml:space="preserve">Consent </w:t>
      </w:r>
    </w:p>
    <w:p w:rsidR="00B64C0B" w:rsidRDefault="00B64C0B" w:rsidP="00B64C0B">
      <w:pPr>
        <w:spacing w:before="100" w:beforeAutospacing="1" w:after="100" w:afterAutospacing="1" w:line="360" w:lineRule="auto"/>
        <w:jc w:val="both"/>
        <w:outlineLvl w:val="0"/>
        <w:rPr>
          <w:rFonts w:ascii="Times New Roman" w:eastAsia="Times New Roman" w:hAnsi="Times New Roman"/>
          <w:sz w:val="24"/>
          <w:szCs w:val="24"/>
          <w:lang w:eastAsia="en-US"/>
        </w:rPr>
      </w:pPr>
      <w:r w:rsidRPr="00B64C0B">
        <w:rPr>
          <w:rFonts w:ascii="Times New Roman" w:eastAsia="Times New Roman" w:hAnsi="Times New Roman"/>
          <w:sz w:val="24"/>
          <w:szCs w:val="24"/>
          <w:lang w:eastAsia="en-US"/>
        </w:rPr>
        <w:t>As per international standards or university standards, Participants’ written consent has been collected and preserved by the author(s).</w:t>
      </w:r>
      <w:bookmarkStart w:id="0" w:name="_GoBack"/>
      <w:bookmarkEnd w:id="0"/>
    </w:p>
    <w:p w:rsidR="002373D9" w:rsidRDefault="00C6718E">
      <w:pPr>
        <w:rPr>
          <w:b/>
          <w:highlight w:val="yellow"/>
        </w:rPr>
      </w:pPr>
      <w:r>
        <w:rPr>
          <w:b/>
          <w:highlight w:val="yellow"/>
        </w:rPr>
        <w:t>Disclaimer (Artificial intelligence)</w:t>
      </w:r>
    </w:p>
    <w:p w:rsidR="002373D9" w:rsidRDefault="00C6718E">
      <w:pPr>
        <w:rPr>
          <w:highlight w:val="yellow"/>
        </w:rPr>
      </w:pPr>
      <w:r>
        <w:rPr>
          <w:highlight w:val="yellow"/>
        </w:rPr>
        <w:t xml:space="preserve">Author(s) hereby declare that NO generative AI technologies such as Large Language Models (ChatGPT, COPILOT, etc.) </w:t>
      </w:r>
      <w:r>
        <w:rPr>
          <w:highlight w:val="yellow"/>
        </w:rPr>
        <w:t xml:space="preserve">and text-to-image generators have been used during the writing or editing of this manuscript. </w:t>
      </w:r>
    </w:p>
    <w:p w:rsidR="002373D9" w:rsidRDefault="002373D9">
      <w:pPr>
        <w:spacing w:before="100" w:beforeAutospacing="1" w:after="100" w:afterAutospacing="1" w:line="360" w:lineRule="auto"/>
        <w:jc w:val="both"/>
        <w:rPr>
          <w:rFonts w:ascii="Times New Roman" w:eastAsia="Times New Roman" w:hAnsi="Times New Roman"/>
          <w:sz w:val="24"/>
          <w:szCs w:val="24"/>
          <w:lang w:eastAsia="en-US"/>
        </w:rPr>
      </w:pPr>
    </w:p>
    <w:p w:rsidR="002373D9" w:rsidRDefault="002373D9">
      <w:pPr>
        <w:spacing w:before="100" w:beforeAutospacing="1" w:after="100" w:afterAutospacing="1" w:line="360" w:lineRule="auto"/>
        <w:jc w:val="both"/>
        <w:outlineLvl w:val="0"/>
        <w:rPr>
          <w:rFonts w:ascii="Times New Roman" w:eastAsia="Times New Roman" w:hAnsi="Times New Roman"/>
          <w:sz w:val="24"/>
          <w:szCs w:val="24"/>
          <w:lang w:eastAsia="en-US"/>
        </w:rPr>
      </w:pPr>
    </w:p>
    <w:p w:rsidR="002373D9" w:rsidRDefault="00C6718E">
      <w:pPr>
        <w:spacing w:before="100" w:beforeAutospacing="1" w:after="100" w:afterAutospacing="1" w:line="360" w:lineRule="auto"/>
        <w:jc w:val="both"/>
        <w:outlineLvl w:val="0"/>
        <w:rPr>
          <w:rFonts w:ascii="Times New Roman" w:eastAsia="Times New Roman" w:hAnsi="Times New Roman"/>
          <w:b/>
          <w:bCs/>
          <w:kern w:val="36"/>
          <w:sz w:val="24"/>
          <w:szCs w:val="24"/>
          <w:lang w:eastAsia="en-US"/>
        </w:rPr>
      </w:pPr>
      <w:r>
        <w:rPr>
          <w:rFonts w:ascii="Times New Roman" w:eastAsia="Times New Roman" w:hAnsi="Times New Roman"/>
          <w:b/>
          <w:bCs/>
          <w:kern w:val="36"/>
          <w:sz w:val="24"/>
          <w:szCs w:val="24"/>
          <w:lang w:eastAsia="en-US"/>
        </w:rPr>
        <w:t>REFERENCES</w:t>
      </w:r>
    </w:p>
    <w:p w:rsidR="002373D9" w:rsidRDefault="00C6718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American Academy of Pediatric Dentistry. Prescribing dental radiographs for infants, children, adolescents, and individuals with special health care</w:t>
      </w:r>
      <w:r>
        <w:rPr>
          <w:rFonts w:ascii="Times New Roman" w:hAnsi="Times New Roman"/>
          <w:sz w:val="24"/>
          <w:szCs w:val="24"/>
        </w:rPr>
        <w:t xml:space="preserve"> needs. In: The Reference Manual of Pediatric Dentistry. Chicago: American Academy of Pediatric Dentistry; 2025.</w:t>
      </w:r>
    </w:p>
    <w:p w:rsidR="002373D9" w:rsidRDefault="00C6718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lastRenderedPageBreak/>
        <w:t>American Dental Association; U.S. Food and Drug Administration. Dental radiographic examinations: recommendations for patient selection and lim</w:t>
      </w:r>
      <w:r>
        <w:rPr>
          <w:rFonts w:ascii="Times New Roman" w:hAnsi="Times New Roman"/>
          <w:sz w:val="24"/>
          <w:szCs w:val="24"/>
        </w:rPr>
        <w:t>iting radiation exposure. Chicago: American Dental Association; 2012.</w:t>
      </w:r>
    </w:p>
    <w:p w:rsidR="002373D9" w:rsidRDefault="00C6718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European Commission. European guidelines on radiation protection in dental radiology: The safe use of radiographs in dental practice (Radiation Protection No. 136). Luxembourg: Office fo</w:t>
      </w:r>
      <w:r>
        <w:rPr>
          <w:rFonts w:ascii="Times New Roman" w:hAnsi="Times New Roman"/>
          <w:sz w:val="24"/>
          <w:szCs w:val="24"/>
        </w:rPr>
        <w:t>r Official Publications of the European Communities; 2004.</w:t>
      </w:r>
    </w:p>
    <w:p w:rsidR="002373D9" w:rsidRDefault="00C6718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Farman AG, Farman TT. A comparison of 18 different x-ray detectors currently used in dentistry. Oral Surg Oral Med Oral Pathol Oral Radiol Endod. 2005;99(4):485–9.</w:t>
      </w:r>
    </w:p>
    <w:p w:rsidR="002373D9" w:rsidRDefault="00C6718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Mallya S, Lam E. White and Pharoa</w:t>
      </w:r>
      <w:r>
        <w:rPr>
          <w:rFonts w:ascii="Times New Roman" w:hAnsi="Times New Roman"/>
          <w:sz w:val="24"/>
          <w:szCs w:val="24"/>
        </w:rPr>
        <w:t>h’s Oral Radiology: Principles and Interpretation. 8th ed. St. Louis: Elsevier; 2019.</w:t>
      </w:r>
    </w:p>
    <w:p w:rsidR="002373D9" w:rsidRDefault="00C6718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Horner K, Eaton KA. Selection criteria for dental radiography. London: Faculty of General Dental Practice (UK); 2013.</w:t>
      </w:r>
    </w:p>
    <w:p w:rsidR="002373D9" w:rsidRDefault="00C6718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National Council on Radiation Protection and Measure</w:t>
      </w:r>
      <w:r>
        <w:rPr>
          <w:rFonts w:ascii="Times New Roman" w:hAnsi="Times New Roman"/>
          <w:sz w:val="24"/>
          <w:szCs w:val="24"/>
        </w:rPr>
        <w:t>ments. Radiation protection in dentistry and oral &amp; maxillofacial imaging. NCRP Report No. 177. Bethesda: NCRP; 2019.</w:t>
      </w:r>
    </w:p>
    <w:p w:rsidR="002373D9" w:rsidRDefault="00C6718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International Commission on Radiological Protection. Radiological protection in medicine. Ann ICRP. 2007;37(6):1–63.</w:t>
      </w:r>
    </w:p>
    <w:p w:rsidR="002373D9" w:rsidRDefault="00C6718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Almohaimede AA, Alhar</w:t>
      </w:r>
      <w:r>
        <w:rPr>
          <w:rFonts w:ascii="Times New Roman" w:hAnsi="Times New Roman"/>
          <w:sz w:val="24"/>
          <w:szCs w:val="24"/>
        </w:rPr>
        <w:t>bi FA, Almutairi BM, et al. Parental knowledge, attitudes, and perceptions toward dental radiographs for children. BMC Oral Health. 2021;21:563.</w:t>
      </w:r>
    </w:p>
    <w:p w:rsidR="002373D9" w:rsidRDefault="00C6718E">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Alzahrani MS, Alghamdi AA, Alqarni AM, et al. Awareness and attitudes of parents toward radiation exposure in p</w:t>
      </w:r>
      <w:r>
        <w:rPr>
          <w:rFonts w:ascii="Times New Roman" w:hAnsi="Times New Roman"/>
          <w:sz w:val="24"/>
          <w:szCs w:val="24"/>
        </w:rPr>
        <w:t>ediatric dental radiography. Clin Cosmet Investig Dent. 2023;15:1–8.</w:t>
      </w:r>
    </w:p>
    <w:sectPr w:rsidR="002373D9">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18E" w:rsidRDefault="00C6718E">
      <w:pPr>
        <w:spacing w:after="0" w:line="240" w:lineRule="auto"/>
      </w:pPr>
      <w:r>
        <w:separator/>
      </w:r>
    </w:p>
  </w:endnote>
  <w:endnote w:type="continuationSeparator" w:id="0">
    <w:p w:rsidR="00C6718E" w:rsidRDefault="00C6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3D9" w:rsidRDefault="00237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3D9" w:rsidRDefault="002373D9">
    <w:pPr>
      <w:jc w:val="cente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18E" w:rsidRDefault="00C6718E">
      <w:pPr>
        <w:spacing w:after="0" w:line="240" w:lineRule="auto"/>
      </w:pPr>
      <w:r>
        <w:separator/>
      </w:r>
    </w:p>
  </w:footnote>
  <w:footnote w:type="continuationSeparator" w:id="0">
    <w:p w:rsidR="00C6718E" w:rsidRDefault="00C67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3D9" w:rsidRDefault="00C671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3D9" w:rsidRDefault="00C671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3D9" w:rsidRDefault="00C671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3"/>
    <w:multiLevelType w:val="multilevel"/>
    <w:tmpl w:val="7FFC52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multilevel"/>
    <w:tmpl w:val="E7A2CA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78E41E5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multilevel"/>
    <w:tmpl w:val="51E6610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8"/>
    <w:multiLevelType w:val="multilevel"/>
    <w:tmpl w:val="1610D5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5"/>
  </w:num>
  <w:num w:numId="2">
    <w:abstractNumId w:val="6"/>
  </w:num>
  <w:num w:numId="3">
    <w:abstractNumId w:val="9"/>
  </w:num>
  <w:num w:numId="4">
    <w:abstractNumId w:val="0"/>
  </w:num>
  <w:num w:numId="5">
    <w:abstractNumId w:val="1"/>
  </w:num>
  <w:num w:numId="6">
    <w:abstractNumId w:val="2"/>
  </w:num>
  <w:num w:numId="7">
    <w:abstractNumId w:val="8"/>
  </w:num>
  <w:num w:numId="8">
    <w:abstractNumId w:val="4"/>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373D9"/>
    <w:rsid w:val="002373D9"/>
    <w:rsid w:val="00B64C0B"/>
    <w:rsid w:val="00C671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B0C4201"/>
  <w15:docId w15:val="{009638BC-1F18-4D0D-845C-E69C5BDD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1">
    <w:name w:val="Medium Grid 3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Pr>
      <w:rFonts w:ascii="Times New Roman" w:eastAsia="Times New Roman" w:hAnsi="Times New Roman"/>
      <w:b/>
      <w:bCs/>
      <w:kern w:val="36"/>
      <w:sz w:val="48"/>
      <w:szCs w:val="48"/>
      <w:lang w:eastAsia="en-US"/>
    </w:rPr>
  </w:style>
  <w:style w:type="character" w:customStyle="1" w:styleId="Heading3Char">
    <w:name w:val="Heading 3 Char"/>
    <w:basedOn w:val="DefaultParagraphFont"/>
    <w:link w:val="Heading3"/>
    <w:uiPriority w:val="9"/>
    <w:rPr>
      <w:rFonts w:ascii="Times New Roman" w:eastAsia="Times New Roman" w:hAnsi="Times New Roman"/>
      <w:b/>
      <w:bCs/>
      <w:sz w:val="27"/>
      <w:szCs w:val="27"/>
      <w:lang w:eastAsia="en-US"/>
    </w:rPr>
  </w:style>
  <w:style w:type="character" w:customStyle="1" w:styleId="whitespace-normal">
    <w:name w:val="whitespace-normal"/>
    <w:basedOn w:val="DefaultParagraphFont"/>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sz w:val="22"/>
      <w:szCs w:val="22"/>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3615</Words>
  <Characters>20608</Characters>
  <Application>Microsoft Office Word</Application>
  <DocSecurity>0</DocSecurity>
  <Lines>171</Lines>
  <Paragraphs>48</Paragraphs>
  <ScaleCrop>false</ScaleCrop>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SM-X210</dc:creator>
  <cp:lastModifiedBy>SDI 1089</cp:lastModifiedBy>
  <cp:revision>22</cp:revision>
  <dcterms:created xsi:type="dcterms:W3CDTF">2026-03-05T05:22:00Z</dcterms:created>
  <dcterms:modified xsi:type="dcterms:W3CDTF">2026-03-24T09:38:00Z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d6b605e0aa60410c8d895765f5382353</vt:lpwstr>
  </property>
</Properties>
</file>