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6C9D" w:rsidRDefault="00AD2290" w:rsidP="007D29FE">
      <w:pPr>
        <w:jc w:val="center"/>
        <w:rPr>
          <w:rFonts w:ascii="Times New Roman" w:hAnsi="Times New Roman" w:cs="Times New Roman"/>
          <w:b/>
          <w:bCs/>
          <w:sz w:val="28"/>
          <w:szCs w:val="28"/>
        </w:rPr>
      </w:pPr>
      <w:r w:rsidRPr="007D29FE">
        <w:rPr>
          <w:rFonts w:ascii="Times New Roman" w:hAnsi="Times New Roman" w:cs="Times New Roman"/>
          <w:b/>
          <w:bCs/>
          <w:sz w:val="28"/>
          <w:szCs w:val="28"/>
        </w:rPr>
        <w:t xml:space="preserve">Identification Profile </w:t>
      </w:r>
      <w:r>
        <w:rPr>
          <w:rFonts w:ascii="Times New Roman" w:hAnsi="Times New Roman" w:cs="Times New Roman"/>
          <w:b/>
          <w:bCs/>
          <w:sz w:val="28"/>
          <w:szCs w:val="28"/>
        </w:rPr>
        <w:t>o</w:t>
      </w:r>
      <w:r w:rsidRPr="007D29FE">
        <w:rPr>
          <w:rFonts w:ascii="Times New Roman" w:hAnsi="Times New Roman" w:cs="Times New Roman"/>
          <w:b/>
          <w:bCs/>
          <w:sz w:val="28"/>
          <w:szCs w:val="28"/>
        </w:rPr>
        <w:t xml:space="preserve">f Aortic Endocarditis </w:t>
      </w:r>
      <w:r>
        <w:rPr>
          <w:rFonts w:ascii="Times New Roman" w:hAnsi="Times New Roman" w:cs="Times New Roman"/>
          <w:b/>
          <w:bCs/>
          <w:sz w:val="28"/>
          <w:szCs w:val="28"/>
        </w:rPr>
        <w:t>w</w:t>
      </w:r>
      <w:r w:rsidRPr="007D29FE">
        <w:rPr>
          <w:rFonts w:ascii="Times New Roman" w:hAnsi="Times New Roman" w:cs="Times New Roman"/>
          <w:b/>
          <w:bCs/>
          <w:sz w:val="28"/>
          <w:szCs w:val="28"/>
        </w:rPr>
        <w:t xml:space="preserve">ith Complications </w:t>
      </w:r>
      <w:r>
        <w:rPr>
          <w:rFonts w:ascii="Times New Roman" w:hAnsi="Times New Roman" w:cs="Times New Roman"/>
          <w:b/>
          <w:bCs/>
          <w:sz w:val="28"/>
          <w:szCs w:val="28"/>
        </w:rPr>
        <w:t>o</w:t>
      </w:r>
      <w:r w:rsidRPr="007D29FE">
        <w:rPr>
          <w:rFonts w:ascii="Times New Roman" w:hAnsi="Times New Roman" w:cs="Times New Roman"/>
          <w:b/>
          <w:bCs/>
          <w:sz w:val="28"/>
          <w:szCs w:val="28"/>
        </w:rPr>
        <w:t xml:space="preserve">f </w:t>
      </w:r>
      <w:r>
        <w:rPr>
          <w:rFonts w:ascii="Times New Roman" w:hAnsi="Times New Roman" w:cs="Times New Roman"/>
          <w:b/>
          <w:bCs/>
          <w:sz w:val="28"/>
          <w:szCs w:val="28"/>
        </w:rPr>
        <w:t>a</w:t>
      </w:r>
      <w:r w:rsidRPr="007D29FE">
        <w:rPr>
          <w:rFonts w:ascii="Times New Roman" w:hAnsi="Times New Roman" w:cs="Times New Roman"/>
          <w:b/>
          <w:bCs/>
          <w:sz w:val="28"/>
          <w:szCs w:val="28"/>
        </w:rPr>
        <w:t xml:space="preserve"> Coronal-Aortic Triangle Abscess </w:t>
      </w:r>
      <w:r>
        <w:rPr>
          <w:rFonts w:ascii="Times New Roman" w:hAnsi="Times New Roman" w:cs="Times New Roman"/>
          <w:b/>
          <w:bCs/>
          <w:sz w:val="28"/>
          <w:szCs w:val="28"/>
        </w:rPr>
        <w:t>i</w:t>
      </w:r>
      <w:r w:rsidRPr="007D29FE">
        <w:rPr>
          <w:rFonts w:ascii="Times New Roman" w:hAnsi="Times New Roman" w:cs="Times New Roman"/>
          <w:b/>
          <w:bCs/>
          <w:sz w:val="28"/>
          <w:szCs w:val="28"/>
        </w:rPr>
        <w:t xml:space="preserve">n </w:t>
      </w:r>
      <w:r>
        <w:rPr>
          <w:rFonts w:ascii="Times New Roman" w:hAnsi="Times New Roman" w:cs="Times New Roman"/>
          <w:b/>
          <w:bCs/>
          <w:sz w:val="28"/>
          <w:szCs w:val="28"/>
        </w:rPr>
        <w:t>a</w:t>
      </w:r>
      <w:r w:rsidRPr="007D29FE">
        <w:rPr>
          <w:rFonts w:ascii="Times New Roman" w:hAnsi="Times New Roman" w:cs="Times New Roman"/>
          <w:b/>
          <w:bCs/>
          <w:sz w:val="28"/>
          <w:szCs w:val="28"/>
        </w:rPr>
        <w:t xml:space="preserve"> Stemi Patient</w:t>
      </w:r>
    </w:p>
    <w:p w:rsidR="007D29FE" w:rsidRPr="007D29FE" w:rsidRDefault="007D29FE" w:rsidP="007D29FE">
      <w:pPr>
        <w:jc w:val="center"/>
        <w:rPr>
          <w:rFonts w:ascii="Times New Roman" w:hAnsi="Times New Roman" w:cs="Times New Roman"/>
          <w:b/>
          <w:bCs/>
        </w:rPr>
      </w:pPr>
    </w:p>
    <w:p w:rsidR="002752E4" w:rsidRPr="007D29FE" w:rsidRDefault="002752E4" w:rsidP="002752E4">
      <w:pPr>
        <w:rPr>
          <w:rFonts w:ascii="Times New Roman" w:hAnsi="Times New Roman" w:cs="Times New Roman"/>
          <w:bCs/>
        </w:rPr>
      </w:pPr>
      <w:proofErr w:type="gramStart"/>
      <w:r w:rsidRPr="002752E4">
        <w:rPr>
          <w:rFonts w:ascii="Times New Roman" w:hAnsi="Times New Roman" w:cs="Times New Roman"/>
          <w:b/>
          <w:bCs/>
        </w:rPr>
        <w:t>Abstract:</w:t>
      </w:r>
      <w:proofErr w:type="gramEnd"/>
      <w:r w:rsidRPr="002752E4">
        <w:rPr>
          <w:rFonts w:ascii="Times New Roman" w:hAnsi="Times New Roman" w:cs="Times New Roman"/>
          <w:b/>
          <w:bCs/>
        </w:rPr>
        <w:br/>
      </w:r>
      <w:r w:rsidRPr="007D29FE">
        <w:rPr>
          <w:rFonts w:ascii="Times New Roman" w:hAnsi="Times New Roman" w:cs="Times New Roman"/>
          <w:bCs/>
        </w:rPr>
        <w:t>We report the case of a 44-year-old man, a chronic smoker with a 28 pack-year history, regular consumer of alcohol, cannabis, and hashish, followed for coronary artery disease and having undergone two angioplasties, who was admitted for typical chest pain with ST-segment elevation, suggestive of an acute ST-elevation myocardial infarction (STEMI). Coronary angiography performed during hospitalization revealed severe stenosis of the ostium of the proximal left anterior descending artery and the first marginal branch, severe stenosis of the mid-left anterior descending artery and distal right coronary artery, as well as a proximal occlusion of the circumflex artery.</w:t>
      </w:r>
    </w:p>
    <w:p w:rsidR="002752E4" w:rsidRPr="007D29FE" w:rsidRDefault="002752E4" w:rsidP="002752E4">
      <w:pPr>
        <w:rPr>
          <w:rFonts w:ascii="Times New Roman" w:hAnsi="Times New Roman" w:cs="Times New Roman"/>
          <w:bCs/>
        </w:rPr>
      </w:pPr>
      <w:r w:rsidRPr="007D29FE">
        <w:rPr>
          <w:rFonts w:ascii="Times New Roman" w:hAnsi="Times New Roman" w:cs="Times New Roman"/>
          <w:bCs/>
        </w:rPr>
        <w:t>Given the atypical clinical course, notably persistent inflammatory syndrome, fever, and the appearance of a new murmur, transthoracic and then transesophageal echocardiography were performed. These examinations revealed heterogeneous, hypoechoic thickening at the mitro-aortic trigone compatible with a partially ruptured abscess, as well as a mobile image on the aortic annulus. Overall, the findings suggested aortic infective endocarditis complicated by a partially ruptured mitro-aortic trigone abscess, occurring in the context of rheumatic mitral and aortic heart disease. Initially unnoticed, it was first revealed by a STEMI presentation.</w:t>
      </w:r>
    </w:p>
    <w:p w:rsidR="002752E4" w:rsidRPr="007D29FE" w:rsidRDefault="002752E4" w:rsidP="002752E4">
      <w:pPr>
        <w:rPr>
          <w:rFonts w:ascii="Times New Roman" w:hAnsi="Times New Roman" w:cs="Times New Roman"/>
          <w:bCs/>
        </w:rPr>
      </w:pPr>
      <w:r w:rsidRPr="007D29FE">
        <w:rPr>
          <w:rFonts w:ascii="Times New Roman" w:hAnsi="Times New Roman" w:cs="Times New Roman"/>
          <w:bCs/>
        </w:rPr>
        <w:t>The patient received comprehensive treatment for his ischemic heart disease, including dual antiplatelet therapy, anticoagulation, statins, an ACE inhibitor, and a beta-blocker, in addition to empirical penicillin-based antibiotic therapy, later adjusted according to the antibiogram. A surgical bypass was planned, but the patient’s prognosis rapidly worsened with the onset of septic shock and hemodynamic failure, leading to death.</w:t>
      </w:r>
    </w:p>
    <w:p w:rsidR="002752E4" w:rsidRDefault="002752E4" w:rsidP="002752E4">
      <w:pPr>
        <w:rPr>
          <w:rFonts w:ascii="Times New Roman" w:hAnsi="Times New Roman" w:cs="Times New Roman"/>
          <w:bCs/>
        </w:rPr>
      </w:pPr>
      <w:r w:rsidRPr="007D29FE">
        <w:rPr>
          <w:rFonts w:ascii="Times New Roman" w:hAnsi="Times New Roman" w:cs="Times New Roman"/>
          <w:bCs/>
        </w:rPr>
        <w:t>This case highlights the importance of considering an infectious or structural cause in young patients presenting with STEMI and normal coronaries, and underscores the critical diagnostic value of transesophageal echocardiography in detecting perivalvular complications.</w:t>
      </w:r>
    </w:p>
    <w:p w:rsidR="00886A51" w:rsidRDefault="00886A51" w:rsidP="002752E4">
      <w:pPr>
        <w:rPr>
          <w:rFonts w:ascii="Times New Roman" w:hAnsi="Times New Roman" w:cs="Times New Roman"/>
          <w:bCs/>
        </w:rPr>
      </w:pPr>
    </w:p>
    <w:p w:rsidR="00886A51" w:rsidRPr="007D29FE" w:rsidRDefault="00886A51" w:rsidP="002752E4">
      <w:pPr>
        <w:rPr>
          <w:rFonts w:ascii="Times New Roman" w:hAnsi="Times New Roman" w:cs="Times New Roman"/>
          <w:bCs/>
        </w:rPr>
      </w:pPr>
      <w:r>
        <w:rPr>
          <w:rFonts w:ascii="Times New Roman" w:hAnsi="Times New Roman" w:cs="Times New Roman"/>
          <w:bCs/>
        </w:rPr>
        <w:t>Key</w:t>
      </w:r>
      <w:r w:rsidR="00BA771A">
        <w:rPr>
          <w:rFonts w:ascii="Times New Roman" w:hAnsi="Times New Roman" w:cs="Times New Roman"/>
          <w:bCs/>
        </w:rPr>
        <w:t xml:space="preserve"> </w:t>
      </w:r>
      <w:proofErr w:type="gramStart"/>
      <w:r>
        <w:rPr>
          <w:rFonts w:ascii="Times New Roman" w:hAnsi="Times New Roman" w:cs="Times New Roman"/>
          <w:bCs/>
        </w:rPr>
        <w:t>words:</w:t>
      </w:r>
      <w:proofErr w:type="gramEnd"/>
      <w:r>
        <w:rPr>
          <w:rFonts w:ascii="Times New Roman" w:hAnsi="Times New Roman" w:cs="Times New Roman"/>
          <w:bCs/>
        </w:rPr>
        <w:t xml:space="preserve"> </w:t>
      </w:r>
      <w:r w:rsidRPr="00886A51">
        <w:rPr>
          <w:rFonts w:ascii="Times New Roman" w:hAnsi="Times New Roman" w:cs="Times New Roman"/>
          <w:bCs/>
        </w:rPr>
        <w:t>Aortic Endocarditis, Mitro-Aortic, Trigone Abscess, STEMI</w:t>
      </w:r>
    </w:p>
    <w:p w:rsidR="002752E4" w:rsidRPr="002752E4" w:rsidRDefault="005D06A4" w:rsidP="002752E4">
      <w:pPr>
        <w:rPr>
          <w:rFonts w:ascii="Times New Roman" w:hAnsi="Times New Roman" w:cs="Times New Roman"/>
          <w:b/>
          <w:bCs/>
        </w:rPr>
      </w:pPr>
      <w:r>
        <w:rPr>
          <w:rFonts w:ascii="Times New Roman" w:hAnsi="Times New Roman" w:cs="Times New Roman"/>
          <w:b/>
          <w:bCs/>
        </w:rPr>
        <w:pict>
          <v:rect id="_x0000_i1025" style="width:0;height:1.5pt" o:hralign="center" o:hrstd="t" o:hr="t" fillcolor="#a0a0a0" stroked="f"/>
        </w:pict>
      </w:r>
    </w:p>
    <w:p w:rsidR="002752E4" w:rsidRPr="007D29FE" w:rsidRDefault="002752E4" w:rsidP="002752E4">
      <w:pPr>
        <w:rPr>
          <w:rFonts w:ascii="Times New Roman" w:hAnsi="Times New Roman" w:cs="Times New Roman"/>
          <w:bCs/>
        </w:rPr>
      </w:pPr>
      <w:r w:rsidRPr="002752E4">
        <w:rPr>
          <w:rFonts w:ascii="Times New Roman" w:hAnsi="Times New Roman" w:cs="Times New Roman"/>
          <w:b/>
          <w:bCs/>
        </w:rPr>
        <w:t>1. Introduction</w:t>
      </w:r>
      <w:r w:rsidRPr="002752E4">
        <w:rPr>
          <w:rFonts w:ascii="Times New Roman" w:hAnsi="Times New Roman" w:cs="Times New Roman"/>
          <w:b/>
          <w:bCs/>
        </w:rPr>
        <w:br/>
      </w:r>
      <w:r w:rsidRPr="007D29FE">
        <w:rPr>
          <w:rFonts w:ascii="Times New Roman" w:hAnsi="Times New Roman" w:cs="Times New Roman"/>
          <w:bCs/>
        </w:rPr>
        <w:t>Three generations ago, the diagnosis of endocarditis almost inevitably carried a fatal prognosis. Over the years, successive studies, clinical observations, and hypotheses—whether accurate or not—have refined the complex and evolving clinical definition of infective endocarditis (IE). It was only relatively recently that effective therapeutic management was established, with the advent of the antibiotic era. Moreover, the development of contemporary surgical techniques has played a crucial role in improving outcomes and the prospects of recovery for this condition.</w:t>
      </w:r>
    </w:p>
    <w:p w:rsidR="002752E4" w:rsidRPr="007D29FE" w:rsidRDefault="002752E4" w:rsidP="002752E4">
      <w:pPr>
        <w:rPr>
          <w:rFonts w:ascii="Times New Roman" w:hAnsi="Times New Roman" w:cs="Times New Roman"/>
          <w:bCs/>
        </w:rPr>
      </w:pPr>
      <w:r w:rsidRPr="007D29FE">
        <w:rPr>
          <w:rFonts w:ascii="Times New Roman" w:hAnsi="Times New Roman" w:cs="Times New Roman"/>
          <w:bCs/>
        </w:rPr>
        <w:t>Cardiac abscesses represent a severe complication of infective endocarditis, often indicative of delayed diagnosis and the virulence of the infection, thus compromising the chances of cure with antibiotics alone. Nevertheless, detection of such complications is now facilitated by transesophageal echocardiography (TEE).</w:t>
      </w:r>
    </w:p>
    <w:p w:rsidR="002752E4" w:rsidRPr="007D29FE" w:rsidRDefault="002752E4" w:rsidP="002752E4">
      <w:pPr>
        <w:rPr>
          <w:rFonts w:ascii="Times New Roman" w:hAnsi="Times New Roman" w:cs="Times New Roman"/>
          <w:bCs/>
        </w:rPr>
      </w:pPr>
      <w:r w:rsidRPr="007D29FE">
        <w:rPr>
          <w:rFonts w:ascii="Times New Roman" w:hAnsi="Times New Roman" w:cs="Times New Roman"/>
          <w:bCs/>
        </w:rPr>
        <w:lastRenderedPageBreak/>
        <w:t>Acute ST-elevation myocardial infarction (STEMI) and cardiogenic shock are major cardiovascular emergencies associated with high mortality. While the primary etiologies of STEMI—such as plaque rupture or erosion and thrombosis—are well established, rare cases exist where emboli from vegetations related to infective endocarditis precipitate these events. IE, an infection of the cardiac endocardial surface primarily affecting the valves, leads to vegetation formation, which may embolize and obstruct coronary arteries, resulting in STEMI.</w:t>
      </w:r>
    </w:p>
    <w:p w:rsidR="002752E4" w:rsidRPr="002752E4" w:rsidRDefault="002752E4" w:rsidP="002752E4">
      <w:pPr>
        <w:rPr>
          <w:rFonts w:ascii="Times New Roman" w:hAnsi="Times New Roman" w:cs="Times New Roman"/>
          <w:b/>
          <w:bCs/>
        </w:rPr>
      </w:pPr>
      <w:r w:rsidRPr="007D29FE">
        <w:rPr>
          <w:rFonts w:ascii="Times New Roman" w:hAnsi="Times New Roman" w:cs="Times New Roman"/>
          <w:bCs/>
        </w:rPr>
        <w:t>We present here a recent case of STEMI induced by infective endocarditis, characterized by a mitro-aortic trigone abscess, observed in our institution.</w:t>
      </w:r>
    </w:p>
    <w:p w:rsidR="002752E4" w:rsidRPr="002752E4" w:rsidRDefault="005D06A4" w:rsidP="002752E4">
      <w:pPr>
        <w:rPr>
          <w:rFonts w:ascii="Times New Roman" w:hAnsi="Times New Roman" w:cs="Times New Roman"/>
          <w:b/>
          <w:bCs/>
        </w:rPr>
      </w:pPr>
      <w:r>
        <w:rPr>
          <w:rFonts w:ascii="Times New Roman" w:hAnsi="Times New Roman" w:cs="Times New Roman"/>
          <w:b/>
          <w:bCs/>
        </w:rPr>
        <w:pict>
          <v:rect id="_x0000_i1026" style="width:0;height:1.5pt" o:hralign="center" o:hrstd="t" o:hr="t" fillcolor="#a0a0a0" stroked="f"/>
        </w:pict>
      </w:r>
    </w:p>
    <w:p w:rsidR="002752E4" w:rsidRPr="007D29FE" w:rsidRDefault="002752E4" w:rsidP="002752E4">
      <w:pPr>
        <w:rPr>
          <w:rFonts w:ascii="Times New Roman" w:hAnsi="Times New Roman" w:cs="Times New Roman"/>
          <w:bCs/>
        </w:rPr>
      </w:pPr>
      <w:r w:rsidRPr="002752E4">
        <w:rPr>
          <w:rFonts w:ascii="Times New Roman" w:hAnsi="Times New Roman" w:cs="Times New Roman"/>
          <w:b/>
          <w:bCs/>
        </w:rPr>
        <w:t>2. Case Report</w:t>
      </w:r>
      <w:r w:rsidRPr="002752E4">
        <w:rPr>
          <w:rFonts w:ascii="Times New Roman" w:hAnsi="Times New Roman" w:cs="Times New Roman"/>
          <w:b/>
          <w:bCs/>
        </w:rPr>
        <w:br/>
      </w:r>
      <w:r w:rsidRPr="007D29FE">
        <w:rPr>
          <w:rFonts w:ascii="Times New Roman" w:hAnsi="Times New Roman" w:cs="Times New Roman"/>
          <w:bCs/>
        </w:rPr>
        <w:t>The patient is a 44-year-old man, a chronic smoker with a 28 pack-year history, regular consumer of alcohol, cannabis, and hashish, with a history of coronary artery disease and two prior angioplasties. Initial examination revealed pleuritic chest pain associated with exertional dyspnea progressing to orthopnea, persistent fever up to 40°C refractory to prior antibiotic therapy, and signs of general deterioration, including asthenia, anorexia, and a weight loss of 20 kg over one month.</w:t>
      </w:r>
    </w:p>
    <w:p w:rsidR="002752E4" w:rsidRPr="007D29FE" w:rsidRDefault="002752E4" w:rsidP="002752E4">
      <w:pPr>
        <w:rPr>
          <w:rFonts w:ascii="Times New Roman" w:hAnsi="Times New Roman" w:cs="Times New Roman"/>
          <w:bCs/>
        </w:rPr>
      </w:pPr>
      <w:r w:rsidRPr="007D29FE">
        <w:rPr>
          <w:rFonts w:ascii="Times New Roman" w:hAnsi="Times New Roman" w:cs="Times New Roman"/>
          <w:bCs/>
        </w:rPr>
        <w:t>Vital signs were initially stable, with blood pressure at 110/80 mmHg and heart rate at 83 bpm. Cardiac auscultation revealed a 4/6 “rolling” diastolic murmur at the mitral focus. Abdominal examination was unremarkable, with no hepatomegaly or splenomegaly. Cutaneous and mucosal examination revealed petechiae and an Osler’s node. Electrocardiogram (ECG) showed circumferential ST-segment elevation without reciprocal changes.</w:t>
      </w:r>
    </w:p>
    <w:p w:rsidR="00B42F45" w:rsidRPr="00B26C9D" w:rsidRDefault="00B42F45" w:rsidP="00B42F45">
      <w:pPr>
        <w:rPr>
          <w:rFonts w:ascii="Times New Roman" w:hAnsi="Times New Roman" w:cs="Times New Roman"/>
        </w:rPr>
      </w:pPr>
      <w:r w:rsidRPr="00B26C9D">
        <w:rPr>
          <w:rFonts w:ascii="Times New Roman" w:hAnsi="Times New Roman" w:cs="Times New Roman"/>
          <w:noProof/>
          <w:lang w:eastAsia="fr-FR"/>
        </w:rPr>
        <w:drawing>
          <wp:inline distT="0" distB="0" distL="0" distR="0" wp14:anchorId="09FC3D5D" wp14:editId="2CCACB4A">
            <wp:extent cx="5761355" cy="18288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1355" cy="1828800"/>
                    </a:xfrm>
                    <a:prstGeom prst="rect">
                      <a:avLst/>
                    </a:prstGeom>
                    <a:noFill/>
                  </pic:spPr>
                </pic:pic>
              </a:graphicData>
            </a:graphic>
          </wp:inline>
        </w:drawing>
      </w:r>
    </w:p>
    <w:p w:rsidR="00B42F45" w:rsidRPr="00B26C9D" w:rsidRDefault="00B42F45" w:rsidP="00B42F45">
      <w:pPr>
        <w:rPr>
          <w:rFonts w:ascii="Times New Roman" w:hAnsi="Times New Roman" w:cs="Times New Roman"/>
        </w:rPr>
      </w:pPr>
      <w:r w:rsidRPr="00B26C9D">
        <w:rPr>
          <w:rFonts w:ascii="Times New Roman" w:hAnsi="Times New Roman" w:cs="Times New Roman"/>
          <w:b/>
          <w:bCs/>
        </w:rPr>
        <w:t>Figure 1: ECG showing circumferential ST-segment elevation corresponding to the ischemic event</w:t>
      </w:r>
    </w:p>
    <w:p w:rsidR="00B42F45" w:rsidRPr="00B26C9D" w:rsidRDefault="00B42F45" w:rsidP="00B42F45">
      <w:pPr>
        <w:rPr>
          <w:rFonts w:ascii="Times New Roman" w:hAnsi="Times New Roman" w:cs="Times New Roman"/>
          <w:b/>
          <w:bCs/>
        </w:rPr>
      </w:pPr>
      <w:r w:rsidRPr="00B26C9D">
        <w:rPr>
          <w:rFonts w:ascii="Times New Roman" w:hAnsi="Times New Roman" w:cs="Times New Roman"/>
          <w:b/>
          <w:bCs/>
        </w:rPr>
        <w:t>Transthoracic Echocardiography</w:t>
      </w:r>
    </w:p>
    <w:p w:rsidR="00B42F45" w:rsidRPr="00B26C9D" w:rsidRDefault="00B42F45" w:rsidP="00B42F45">
      <w:pPr>
        <w:rPr>
          <w:rFonts w:ascii="Times New Roman" w:hAnsi="Times New Roman" w:cs="Times New Roman"/>
        </w:rPr>
      </w:pPr>
      <w:r w:rsidRPr="00B26C9D">
        <w:rPr>
          <w:rFonts w:ascii="Times New Roman" w:hAnsi="Times New Roman" w:cs="Times New Roman"/>
        </w:rPr>
        <w:t>TTE revealed:</w:t>
      </w:r>
    </w:p>
    <w:p w:rsidR="00B42F45" w:rsidRPr="00B26C9D" w:rsidRDefault="00B42F45" w:rsidP="00B42F45">
      <w:pPr>
        <w:numPr>
          <w:ilvl w:val="0"/>
          <w:numId w:val="1"/>
        </w:numPr>
        <w:rPr>
          <w:rFonts w:ascii="Times New Roman" w:hAnsi="Times New Roman" w:cs="Times New Roman"/>
        </w:rPr>
      </w:pPr>
      <w:r w:rsidRPr="00B26C9D">
        <w:rPr>
          <w:rFonts w:ascii="Times New Roman" w:hAnsi="Times New Roman" w:cs="Times New Roman"/>
        </w:rPr>
        <w:t>thickened, rigid mitral valve</w:t>
      </w:r>
    </w:p>
    <w:p w:rsidR="00B42F45" w:rsidRPr="00B26C9D" w:rsidRDefault="00B42F45" w:rsidP="00B42F45">
      <w:pPr>
        <w:numPr>
          <w:ilvl w:val="0"/>
          <w:numId w:val="1"/>
        </w:numPr>
        <w:rPr>
          <w:rFonts w:ascii="Times New Roman" w:hAnsi="Times New Roman" w:cs="Times New Roman"/>
        </w:rPr>
      </w:pPr>
      <w:r w:rsidRPr="00B26C9D">
        <w:rPr>
          <w:rFonts w:ascii="Times New Roman" w:hAnsi="Times New Roman" w:cs="Times New Roman"/>
        </w:rPr>
        <w:t>severe mitral stenosis (mean gradient 10 mmHg, valve area 1.1 cm², inter-leaflet separation 6 mm)</w:t>
      </w:r>
    </w:p>
    <w:p w:rsidR="00B42F45" w:rsidRPr="00B26C9D" w:rsidRDefault="00B42F45" w:rsidP="00B42F45">
      <w:pPr>
        <w:numPr>
          <w:ilvl w:val="0"/>
          <w:numId w:val="1"/>
        </w:numPr>
        <w:rPr>
          <w:rFonts w:ascii="Times New Roman" w:hAnsi="Times New Roman" w:cs="Times New Roman"/>
        </w:rPr>
      </w:pPr>
      <w:r w:rsidRPr="00B26C9D">
        <w:rPr>
          <w:rFonts w:ascii="Times New Roman" w:hAnsi="Times New Roman" w:cs="Times New Roman"/>
        </w:rPr>
        <w:t>calcified and remodeled aortic valve with m</w:t>
      </w:r>
      <w:r w:rsidR="004F7BFD" w:rsidRPr="00B26C9D">
        <w:rPr>
          <w:rFonts w:ascii="Times New Roman" w:hAnsi="Times New Roman" w:cs="Times New Roman"/>
        </w:rPr>
        <w:t>oderate stenosis (valve area 1.6</w:t>
      </w:r>
      <w:r w:rsidRPr="00B26C9D">
        <w:rPr>
          <w:rFonts w:ascii="Times New Roman" w:hAnsi="Times New Roman" w:cs="Times New Roman"/>
        </w:rPr>
        <w:t xml:space="preserve"> cm², mean gradient 17 mmHg, Vmax 2.7 m/s)</w:t>
      </w:r>
    </w:p>
    <w:p w:rsidR="00B42F45" w:rsidRPr="00B26C9D" w:rsidRDefault="00B42F45" w:rsidP="00B42F45">
      <w:pPr>
        <w:numPr>
          <w:ilvl w:val="0"/>
          <w:numId w:val="1"/>
        </w:numPr>
        <w:rPr>
          <w:rFonts w:ascii="Times New Roman" w:hAnsi="Times New Roman" w:cs="Times New Roman"/>
        </w:rPr>
      </w:pPr>
      <w:proofErr w:type="gramStart"/>
      <w:r w:rsidRPr="00B26C9D">
        <w:rPr>
          <w:rFonts w:ascii="Times New Roman" w:hAnsi="Times New Roman" w:cs="Times New Roman"/>
        </w:rPr>
        <w:lastRenderedPageBreak/>
        <w:t>a</w:t>
      </w:r>
      <w:proofErr w:type="gramEnd"/>
      <w:r w:rsidRPr="00B26C9D">
        <w:rPr>
          <w:rFonts w:ascii="Times New Roman" w:hAnsi="Times New Roman" w:cs="Times New Roman"/>
        </w:rPr>
        <w:t xml:space="preserve"> hyper-echogenic cavity between the aortic annulus and the roof of the left atrium, suggestive of a mitro-aortic trigone abscess</w:t>
      </w:r>
    </w:p>
    <w:p w:rsidR="00B42F45" w:rsidRPr="00B26C9D" w:rsidRDefault="00B42F45" w:rsidP="00B42F45">
      <w:pPr>
        <w:numPr>
          <w:ilvl w:val="0"/>
          <w:numId w:val="1"/>
        </w:numPr>
        <w:rPr>
          <w:rFonts w:ascii="Times New Roman" w:hAnsi="Times New Roman" w:cs="Times New Roman"/>
        </w:rPr>
      </w:pPr>
      <w:r w:rsidRPr="00B26C9D">
        <w:rPr>
          <w:rFonts w:ascii="Times New Roman" w:hAnsi="Times New Roman" w:cs="Times New Roman"/>
        </w:rPr>
        <w:t>LV not dilated, moderate concentric LVH, preserved global and segmental kinetics, ejection fraction ≈50%</w:t>
      </w:r>
    </w:p>
    <w:p w:rsidR="00B42F45" w:rsidRPr="00B26C9D" w:rsidRDefault="00B42F45" w:rsidP="00B42F45">
      <w:pPr>
        <w:rPr>
          <w:rFonts w:ascii="Times New Roman" w:hAnsi="Times New Roman" w:cs="Times New Roman"/>
          <w:b/>
          <w:bCs/>
        </w:rPr>
      </w:pPr>
      <w:r w:rsidRPr="00B26C9D">
        <w:rPr>
          <w:rFonts w:ascii="Times New Roman" w:hAnsi="Times New Roman" w:cs="Times New Roman"/>
          <w:b/>
          <w:bCs/>
        </w:rPr>
        <w:t xml:space="preserve">                                                       </w:t>
      </w:r>
      <w:r w:rsidRPr="00B26C9D">
        <w:rPr>
          <w:rFonts w:ascii="Times New Roman" w:hAnsi="Times New Roman" w:cs="Times New Roman"/>
          <w:b/>
          <w:bCs/>
          <w:noProof/>
          <w:lang w:eastAsia="fr-FR"/>
        </w:rPr>
        <w:drawing>
          <wp:inline distT="0" distB="0" distL="0" distR="0" wp14:anchorId="7AE599B1" wp14:editId="554603E6">
            <wp:extent cx="2329180" cy="162179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29180" cy="1621790"/>
                    </a:xfrm>
                    <a:prstGeom prst="rect">
                      <a:avLst/>
                    </a:prstGeom>
                    <a:noFill/>
                  </pic:spPr>
                </pic:pic>
              </a:graphicData>
            </a:graphic>
          </wp:inline>
        </w:drawing>
      </w:r>
    </w:p>
    <w:p w:rsidR="00B42F45" w:rsidRPr="00B26C9D" w:rsidRDefault="00B42F45" w:rsidP="00B42F45">
      <w:pPr>
        <w:rPr>
          <w:rFonts w:ascii="Times New Roman" w:hAnsi="Times New Roman" w:cs="Times New Roman"/>
          <w:b/>
          <w:bCs/>
        </w:rPr>
      </w:pPr>
      <w:r w:rsidRPr="00B26C9D">
        <w:rPr>
          <w:rFonts w:ascii="Times New Roman" w:hAnsi="Times New Roman" w:cs="Times New Roman"/>
          <w:b/>
          <w:bCs/>
        </w:rPr>
        <w:t xml:space="preserve">                    Figure 2: Long-axis view showing mitro-aortic trigone abscess, 21 mm thick</w:t>
      </w:r>
      <w:r w:rsidRPr="00B26C9D">
        <w:rPr>
          <w:rFonts w:ascii="Times New Roman" w:hAnsi="Times New Roman" w:cs="Times New Roman"/>
        </w:rPr>
        <w:br/>
      </w:r>
    </w:p>
    <w:p w:rsidR="00B42F45" w:rsidRPr="00B26C9D" w:rsidRDefault="00B42F45" w:rsidP="00B42F45">
      <w:pPr>
        <w:rPr>
          <w:rFonts w:ascii="Times New Roman" w:hAnsi="Times New Roman" w:cs="Times New Roman"/>
          <w:b/>
          <w:bCs/>
        </w:rPr>
      </w:pPr>
      <w:r w:rsidRPr="00B26C9D">
        <w:rPr>
          <w:rFonts w:ascii="Times New Roman" w:hAnsi="Times New Roman" w:cs="Times New Roman"/>
          <w:b/>
          <w:bCs/>
        </w:rPr>
        <w:t xml:space="preserve">                                                        </w:t>
      </w:r>
      <w:r w:rsidRPr="00B26C9D">
        <w:rPr>
          <w:rFonts w:ascii="Times New Roman" w:hAnsi="Times New Roman" w:cs="Times New Roman"/>
          <w:b/>
          <w:bCs/>
          <w:noProof/>
          <w:lang w:eastAsia="fr-FR"/>
        </w:rPr>
        <w:drawing>
          <wp:inline distT="0" distB="0" distL="0" distR="0" wp14:anchorId="7A107E45" wp14:editId="65C91699">
            <wp:extent cx="2249805" cy="156654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9805" cy="1566545"/>
                    </a:xfrm>
                    <a:prstGeom prst="rect">
                      <a:avLst/>
                    </a:prstGeom>
                    <a:noFill/>
                  </pic:spPr>
                </pic:pic>
              </a:graphicData>
            </a:graphic>
          </wp:inline>
        </w:drawing>
      </w:r>
    </w:p>
    <w:p w:rsidR="00B42F45" w:rsidRPr="00B26C9D" w:rsidRDefault="00B42F45" w:rsidP="00B42F45">
      <w:pPr>
        <w:rPr>
          <w:rFonts w:ascii="Times New Roman" w:hAnsi="Times New Roman" w:cs="Times New Roman"/>
        </w:rPr>
      </w:pPr>
      <w:r w:rsidRPr="00B26C9D">
        <w:rPr>
          <w:rFonts w:ascii="Times New Roman" w:hAnsi="Times New Roman" w:cs="Times New Roman"/>
          <w:b/>
          <w:bCs/>
        </w:rPr>
        <w:t xml:space="preserve">                              Figure 3: Short-axis view confirming mitro-aortic trigone abscess</w:t>
      </w:r>
    </w:p>
    <w:p w:rsidR="00B42F45" w:rsidRPr="00B26C9D" w:rsidRDefault="00B42F45" w:rsidP="00B42F45">
      <w:pPr>
        <w:rPr>
          <w:rFonts w:ascii="Times New Roman" w:hAnsi="Times New Roman" w:cs="Times New Roman"/>
          <w:b/>
          <w:bCs/>
        </w:rPr>
      </w:pPr>
      <w:r w:rsidRPr="00B26C9D">
        <w:rPr>
          <w:rFonts w:ascii="Times New Roman" w:hAnsi="Times New Roman" w:cs="Times New Roman"/>
          <w:b/>
          <w:bCs/>
        </w:rPr>
        <w:t>Coronary Angiography</w:t>
      </w:r>
    </w:p>
    <w:p w:rsidR="00B42F45" w:rsidRPr="00B26C9D" w:rsidRDefault="00B42F45" w:rsidP="00B42F45">
      <w:pPr>
        <w:rPr>
          <w:rFonts w:ascii="Times New Roman" w:hAnsi="Times New Roman" w:cs="Times New Roman"/>
        </w:rPr>
      </w:pPr>
      <w:r w:rsidRPr="00B26C9D">
        <w:rPr>
          <w:rFonts w:ascii="Times New Roman" w:hAnsi="Times New Roman" w:cs="Times New Roman"/>
        </w:rPr>
        <w:t>Coronary angiography revealed:</w:t>
      </w:r>
    </w:p>
    <w:p w:rsidR="00B42F45" w:rsidRPr="00B26C9D" w:rsidRDefault="00B42F45" w:rsidP="00B42F45">
      <w:pPr>
        <w:numPr>
          <w:ilvl w:val="0"/>
          <w:numId w:val="2"/>
        </w:numPr>
        <w:rPr>
          <w:rFonts w:ascii="Times New Roman" w:hAnsi="Times New Roman" w:cs="Times New Roman"/>
        </w:rPr>
      </w:pPr>
      <w:r w:rsidRPr="00B26C9D">
        <w:rPr>
          <w:rFonts w:ascii="Times New Roman" w:hAnsi="Times New Roman" w:cs="Times New Roman"/>
        </w:rPr>
        <w:t>critical stenosis of the ostium of the proximal LAD and first marginal artery</w:t>
      </w:r>
    </w:p>
    <w:p w:rsidR="00B42F45" w:rsidRPr="00B26C9D" w:rsidRDefault="00B42F45" w:rsidP="00B42F45">
      <w:pPr>
        <w:numPr>
          <w:ilvl w:val="0"/>
          <w:numId w:val="2"/>
        </w:numPr>
        <w:rPr>
          <w:rFonts w:ascii="Times New Roman" w:hAnsi="Times New Roman" w:cs="Times New Roman"/>
        </w:rPr>
      </w:pPr>
      <w:r w:rsidRPr="00B26C9D">
        <w:rPr>
          <w:rFonts w:ascii="Times New Roman" w:hAnsi="Times New Roman" w:cs="Times New Roman"/>
        </w:rPr>
        <w:t>severe stenosis of the mid-LAD and distal RCA</w:t>
      </w:r>
    </w:p>
    <w:p w:rsidR="00B42F45" w:rsidRPr="00B26C9D" w:rsidRDefault="00B42F45" w:rsidP="00B42F45">
      <w:pPr>
        <w:numPr>
          <w:ilvl w:val="0"/>
          <w:numId w:val="2"/>
        </w:numPr>
        <w:rPr>
          <w:rFonts w:ascii="Times New Roman" w:hAnsi="Times New Roman" w:cs="Times New Roman"/>
        </w:rPr>
      </w:pPr>
      <w:r w:rsidRPr="00B26C9D">
        <w:rPr>
          <w:rFonts w:ascii="Times New Roman" w:hAnsi="Times New Roman" w:cs="Times New Roman"/>
        </w:rPr>
        <w:t>proximal occlusion of the circumflex artery</w:t>
      </w:r>
    </w:p>
    <w:p w:rsidR="00B42F45" w:rsidRPr="00B26C9D" w:rsidRDefault="00B42F45" w:rsidP="00B42F45">
      <w:pPr>
        <w:rPr>
          <w:rFonts w:ascii="Times New Roman" w:hAnsi="Times New Roman" w:cs="Times New Roman"/>
          <w:b/>
          <w:bCs/>
        </w:rPr>
      </w:pPr>
      <w:r w:rsidRPr="00B26C9D">
        <w:rPr>
          <w:rFonts w:ascii="Times New Roman" w:hAnsi="Times New Roman" w:cs="Times New Roman"/>
          <w:b/>
          <w:bCs/>
        </w:rPr>
        <w:t>Transesophageal Echocardiography</w:t>
      </w:r>
    </w:p>
    <w:p w:rsidR="00B42F45" w:rsidRPr="00B26C9D" w:rsidRDefault="00B42F45" w:rsidP="00B42F45">
      <w:pPr>
        <w:rPr>
          <w:rFonts w:ascii="Times New Roman" w:hAnsi="Times New Roman" w:cs="Times New Roman"/>
        </w:rPr>
      </w:pPr>
      <w:r w:rsidRPr="00B26C9D">
        <w:rPr>
          <w:rFonts w:ascii="Times New Roman" w:hAnsi="Times New Roman" w:cs="Times New Roman"/>
        </w:rPr>
        <w:t>TEE demonstrated:</w:t>
      </w:r>
    </w:p>
    <w:p w:rsidR="00B42F45" w:rsidRPr="00B26C9D" w:rsidRDefault="00B42F45" w:rsidP="00B42F45">
      <w:pPr>
        <w:numPr>
          <w:ilvl w:val="0"/>
          <w:numId w:val="3"/>
        </w:numPr>
        <w:rPr>
          <w:rFonts w:ascii="Times New Roman" w:hAnsi="Times New Roman" w:cs="Times New Roman"/>
        </w:rPr>
      </w:pPr>
      <w:r w:rsidRPr="00B26C9D">
        <w:rPr>
          <w:rFonts w:ascii="Times New Roman" w:hAnsi="Times New Roman" w:cs="Times New Roman"/>
        </w:rPr>
        <w:t>thickened, remodeled mitral valve with severe stenosis, without superimposed vegetation</w:t>
      </w:r>
    </w:p>
    <w:p w:rsidR="00B42F45" w:rsidRPr="00B26C9D" w:rsidRDefault="00B42F45" w:rsidP="00B42F45">
      <w:pPr>
        <w:numPr>
          <w:ilvl w:val="0"/>
          <w:numId w:val="3"/>
        </w:numPr>
        <w:rPr>
          <w:rFonts w:ascii="Times New Roman" w:hAnsi="Times New Roman" w:cs="Times New Roman"/>
        </w:rPr>
      </w:pPr>
      <w:r w:rsidRPr="00B26C9D">
        <w:rPr>
          <w:rFonts w:ascii="Times New Roman" w:hAnsi="Times New Roman" w:cs="Times New Roman"/>
        </w:rPr>
        <w:t>thickened tricuspid aortic valve with calcified moderate stenosis</w:t>
      </w:r>
    </w:p>
    <w:p w:rsidR="00B42F45" w:rsidRPr="00B26C9D" w:rsidRDefault="00B42F45" w:rsidP="00B42F45">
      <w:pPr>
        <w:numPr>
          <w:ilvl w:val="0"/>
          <w:numId w:val="3"/>
        </w:numPr>
        <w:rPr>
          <w:rFonts w:ascii="Times New Roman" w:hAnsi="Times New Roman" w:cs="Times New Roman"/>
        </w:rPr>
      </w:pPr>
      <w:r w:rsidRPr="00B26C9D">
        <w:rPr>
          <w:rFonts w:ascii="Times New Roman" w:hAnsi="Times New Roman" w:cs="Times New Roman"/>
        </w:rPr>
        <w:t>heterogeneous, hypoechoic thickening at the mitro-aortic trigone consistent with a partially debrided abscess</w:t>
      </w:r>
    </w:p>
    <w:p w:rsidR="00B42F45" w:rsidRPr="00B26C9D" w:rsidRDefault="00B42F45" w:rsidP="00B42F45">
      <w:pPr>
        <w:numPr>
          <w:ilvl w:val="0"/>
          <w:numId w:val="3"/>
        </w:numPr>
        <w:rPr>
          <w:rFonts w:ascii="Times New Roman" w:hAnsi="Times New Roman" w:cs="Times New Roman"/>
        </w:rPr>
      </w:pPr>
      <w:r w:rsidRPr="00B26C9D">
        <w:rPr>
          <w:rFonts w:ascii="Times New Roman" w:hAnsi="Times New Roman" w:cs="Times New Roman"/>
        </w:rPr>
        <w:t>a vibratile mass on the aortic annulus</w:t>
      </w:r>
    </w:p>
    <w:p w:rsidR="00B42F45" w:rsidRPr="00B26C9D" w:rsidRDefault="00B42F45" w:rsidP="00B42F45">
      <w:pPr>
        <w:rPr>
          <w:rFonts w:ascii="Times New Roman" w:hAnsi="Times New Roman" w:cs="Times New Roman"/>
        </w:rPr>
      </w:pPr>
      <w:r w:rsidRPr="00B26C9D">
        <w:rPr>
          <w:rFonts w:ascii="Times New Roman" w:hAnsi="Times New Roman" w:cs="Times New Roman"/>
        </w:rPr>
        <w:lastRenderedPageBreak/>
        <w:t>These findings supported a diagnosis of aortic infective endocarditis complicated by a partially debrided mitro-aortic trigone abscess, in the setting of underlying rheumatic mitral and aortic valve disease.</w:t>
      </w:r>
    </w:p>
    <w:p w:rsidR="00FC419A" w:rsidRPr="00B26C9D" w:rsidRDefault="00FC419A" w:rsidP="00B42F45">
      <w:pPr>
        <w:rPr>
          <w:rFonts w:ascii="Times New Roman" w:hAnsi="Times New Roman" w:cs="Times New Roman"/>
          <w:b/>
          <w:bCs/>
        </w:rPr>
      </w:pPr>
      <w:r w:rsidRPr="00B26C9D">
        <w:rPr>
          <w:rFonts w:ascii="Times New Roman" w:hAnsi="Times New Roman" w:cs="Times New Roman"/>
          <w:b/>
          <w:bCs/>
        </w:rPr>
        <w:t xml:space="preserve">                                               </w:t>
      </w:r>
      <w:r w:rsidRPr="00B26C9D">
        <w:rPr>
          <w:rFonts w:ascii="Times New Roman" w:hAnsi="Times New Roman" w:cs="Times New Roman"/>
          <w:b/>
          <w:bCs/>
          <w:noProof/>
          <w:lang w:eastAsia="fr-FR"/>
        </w:rPr>
        <w:drawing>
          <wp:inline distT="0" distB="0" distL="0" distR="0" wp14:anchorId="6E74DD65" wp14:editId="145E6886">
            <wp:extent cx="2529840" cy="1383665"/>
            <wp:effectExtent l="0" t="0" r="3810" b="698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9840" cy="1383665"/>
                    </a:xfrm>
                    <a:prstGeom prst="rect">
                      <a:avLst/>
                    </a:prstGeom>
                    <a:noFill/>
                  </pic:spPr>
                </pic:pic>
              </a:graphicData>
            </a:graphic>
          </wp:inline>
        </w:drawing>
      </w:r>
    </w:p>
    <w:p w:rsidR="00B42F45" w:rsidRPr="00B26C9D" w:rsidRDefault="00FC419A" w:rsidP="00B42F45">
      <w:pPr>
        <w:rPr>
          <w:rFonts w:ascii="Times New Roman" w:hAnsi="Times New Roman" w:cs="Times New Roman"/>
        </w:rPr>
      </w:pPr>
      <w:r w:rsidRPr="00B26C9D">
        <w:rPr>
          <w:rFonts w:ascii="Times New Roman" w:hAnsi="Times New Roman" w:cs="Times New Roman"/>
          <w:b/>
          <w:bCs/>
        </w:rPr>
        <w:t xml:space="preserve">                        </w:t>
      </w:r>
      <w:r w:rsidR="00B42F45" w:rsidRPr="00B26C9D">
        <w:rPr>
          <w:rFonts w:ascii="Times New Roman" w:hAnsi="Times New Roman" w:cs="Times New Roman"/>
          <w:b/>
          <w:bCs/>
        </w:rPr>
        <w:t>Figure 4: Long-axis mitral–aortic vie</w:t>
      </w:r>
      <w:r w:rsidRPr="00B26C9D">
        <w:rPr>
          <w:rFonts w:ascii="Times New Roman" w:hAnsi="Times New Roman" w:cs="Times New Roman"/>
          <w:b/>
          <w:bCs/>
        </w:rPr>
        <w:t>w showing the trigone abscess</w:t>
      </w:r>
    </w:p>
    <w:p w:rsidR="00B42F45" w:rsidRPr="00B26C9D" w:rsidRDefault="00B42F45" w:rsidP="00B42F45">
      <w:pPr>
        <w:rPr>
          <w:rFonts w:ascii="Times New Roman" w:hAnsi="Times New Roman" w:cs="Times New Roman"/>
          <w:b/>
          <w:bCs/>
        </w:rPr>
      </w:pPr>
      <w:r w:rsidRPr="00B26C9D">
        <w:rPr>
          <w:rFonts w:ascii="Times New Roman" w:hAnsi="Times New Roman" w:cs="Times New Roman"/>
          <w:b/>
          <w:bCs/>
        </w:rPr>
        <w:t>Additional Work-up</w:t>
      </w:r>
    </w:p>
    <w:p w:rsidR="00B42F45" w:rsidRPr="00B26C9D" w:rsidRDefault="00B42F45" w:rsidP="00B42F45">
      <w:pPr>
        <w:numPr>
          <w:ilvl w:val="0"/>
          <w:numId w:val="4"/>
        </w:numPr>
        <w:rPr>
          <w:rFonts w:ascii="Times New Roman" w:hAnsi="Times New Roman" w:cs="Times New Roman"/>
        </w:rPr>
      </w:pPr>
      <w:r w:rsidRPr="00B26C9D">
        <w:rPr>
          <w:rFonts w:ascii="Times New Roman" w:hAnsi="Times New Roman" w:cs="Times New Roman"/>
        </w:rPr>
        <w:t>Supra-aortic trunk ultrasound: normal</w:t>
      </w:r>
    </w:p>
    <w:p w:rsidR="00B42F45" w:rsidRPr="00B26C9D" w:rsidRDefault="00B42F45" w:rsidP="00B42F45">
      <w:pPr>
        <w:numPr>
          <w:ilvl w:val="0"/>
          <w:numId w:val="4"/>
        </w:numPr>
        <w:rPr>
          <w:rFonts w:ascii="Times New Roman" w:hAnsi="Times New Roman" w:cs="Times New Roman"/>
        </w:rPr>
      </w:pPr>
      <w:r w:rsidRPr="00B26C9D">
        <w:rPr>
          <w:rFonts w:ascii="Times New Roman" w:hAnsi="Times New Roman" w:cs="Times New Roman"/>
        </w:rPr>
        <w:t>Brain CT &amp; thoracic angio-CT: no abnormalities</w:t>
      </w:r>
    </w:p>
    <w:p w:rsidR="00B42F45" w:rsidRPr="00B26C9D" w:rsidRDefault="00B42F45" w:rsidP="00B42F45">
      <w:pPr>
        <w:numPr>
          <w:ilvl w:val="0"/>
          <w:numId w:val="4"/>
        </w:numPr>
        <w:rPr>
          <w:rFonts w:ascii="Times New Roman" w:hAnsi="Times New Roman" w:cs="Times New Roman"/>
        </w:rPr>
      </w:pPr>
      <w:r w:rsidRPr="00B26C9D">
        <w:rPr>
          <w:rFonts w:ascii="Times New Roman" w:hAnsi="Times New Roman" w:cs="Times New Roman"/>
        </w:rPr>
        <w:t>Thoraco-abdominopelvic CT: no pulmonary septic emboli</w:t>
      </w:r>
    </w:p>
    <w:p w:rsidR="00B42F45" w:rsidRPr="00B26C9D" w:rsidRDefault="00B42F45" w:rsidP="00B42F45">
      <w:pPr>
        <w:rPr>
          <w:rFonts w:ascii="Times New Roman" w:hAnsi="Times New Roman" w:cs="Times New Roman"/>
          <w:b/>
          <w:bCs/>
        </w:rPr>
      </w:pPr>
      <w:r w:rsidRPr="00B26C9D">
        <w:rPr>
          <w:rFonts w:ascii="Times New Roman" w:hAnsi="Times New Roman" w:cs="Times New Roman"/>
          <w:b/>
          <w:bCs/>
        </w:rPr>
        <w:t>Laboratory Findings</w:t>
      </w:r>
    </w:p>
    <w:p w:rsidR="00B42F45" w:rsidRPr="00B26C9D" w:rsidRDefault="00B42F45" w:rsidP="00B42F45">
      <w:pPr>
        <w:numPr>
          <w:ilvl w:val="0"/>
          <w:numId w:val="5"/>
        </w:numPr>
        <w:rPr>
          <w:rFonts w:ascii="Times New Roman" w:hAnsi="Times New Roman" w:cs="Times New Roman"/>
        </w:rPr>
      </w:pPr>
      <w:r w:rsidRPr="00B26C9D">
        <w:rPr>
          <w:rFonts w:ascii="Times New Roman" w:hAnsi="Times New Roman" w:cs="Times New Roman"/>
        </w:rPr>
        <w:t>Elevated troponin Ic: 0.38 ng/mL (normal &lt;0.031)</w:t>
      </w:r>
    </w:p>
    <w:p w:rsidR="00B42F45" w:rsidRPr="00B26C9D" w:rsidRDefault="00B42F45" w:rsidP="00B42F45">
      <w:pPr>
        <w:numPr>
          <w:ilvl w:val="0"/>
          <w:numId w:val="5"/>
        </w:numPr>
        <w:rPr>
          <w:rFonts w:ascii="Times New Roman" w:hAnsi="Times New Roman" w:cs="Times New Roman"/>
        </w:rPr>
      </w:pPr>
      <w:r w:rsidRPr="00B26C9D">
        <w:rPr>
          <w:rFonts w:ascii="Times New Roman" w:hAnsi="Times New Roman" w:cs="Times New Roman"/>
        </w:rPr>
        <w:t>Normochromic, normocytic, aregenerative anemia (Hb 9 g/dL; reticulocytes 47,400/mm³)</w:t>
      </w:r>
    </w:p>
    <w:p w:rsidR="00B42F45" w:rsidRPr="00B26C9D" w:rsidRDefault="00B42F45" w:rsidP="00B42F45">
      <w:pPr>
        <w:numPr>
          <w:ilvl w:val="0"/>
          <w:numId w:val="5"/>
        </w:numPr>
        <w:rPr>
          <w:rFonts w:ascii="Times New Roman" w:hAnsi="Times New Roman" w:cs="Times New Roman"/>
        </w:rPr>
      </w:pPr>
      <w:r w:rsidRPr="00B26C9D">
        <w:rPr>
          <w:rFonts w:ascii="Times New Roman" w:hAnsi="Times New Roman" w:cs="Times New Roman"/>
        </w:rPr>
        <w:t>Marked inflammatory syndrome: leukocytosis 223,150/mm³ (neutrophils 19,400/mm³); CRP 315 mg/L; PCT 2.99 ng/mL</w:t>
      </w:r>
    </w:p>
    <w:p w:rsidR="00B42F45" w:rsidRPr="00B26C9D" w:rsidRDefault="00B42F45" w:rsidP="00B42F45">
      <w:pPr>
        <w:numPr>
          <w:ilvl w:val="0"/>
          <w:numId w:val="5"/>
        </w:numPr>
        <w:rPr>
          <w:rFonts w:ascii="Times New Roman" w:hAnsi="Times New Roman" w:cs="Times New Roman"/>
        </w:rPr>
      </w:pPr>
      <w:r w:rsidRPr="00B26C9D">
        <w:rPr>
          <w:rFonts w:ascii="Times New Roman" w:hAnsi="Times New Roman" w:cs="Times New Roman"/>
        </w:rPr>
        <w:t xml:space="preserve">Blood cultures: </w:t>
      </w:r>
      <w:r w:rsidRPr="00B26C9D">
        <w:rPr>
          <w:rFonts w:ascii="Times New Roman" w:hAnsi="Times New Roman" w:cs="Times New Roman"/>
          <w:b/>
          <w:bCs/>
        </w:rPr>
        <w:t>Campylobacter fetus ssp. fetus</w:t>
      </w:r>
    </w:p>
    <w:p w:rsidR="00B42F45" w:rsidRPr="00B26C9D" w:rsidRDefault="00B42F45" w:rsidP="00B42F45">
      <w:pPr>
        <w:rPr>
          <w:rFonts w:ascii="Times New Roman" w:hAnsi="Times New Roman" w:cs="Times New Roman"/>
          <w:b/>
          <w:bCs/>
        </w:rPr>
      </w:pPr>
      <w:r w:rsidRPr="00B26C9D">
        <w:rPr>
          <w:rFonts w:ascii="Times New Roman" w:hAnsi="Times New Roman" w:cs="Times New Roman"/>
          <w:b/>
          <w:bCs/>
        </w:rPr>
        <w:t>Clinical Course</w:t>
      </w:r>
    </w:p>
    <w:p w:rsidR="00B42F45" w:rsidRPr="00B26C9D" w:rsidRDefault="00B42F45" w:rsidP="00B42F45">
      <w:pPr>
        <w:rPr>
          <w:rFonts w:ascii="Times New Roman" w:hAnsi="Times New Roman" w:cs="Times New Roman"/>
        </w:rPr>
      </w:pPr>
      <w:r w:rsidRPr="00B26C9D">
        <w:rPr>
          <w:rFonts w:ascii="Times New Roman" w:hAnsi="Times New Roman" w:cs="Times New Roman"/>
        </w:rPr>
        <w:t>The patient received dual antiplatelet therapy, anticoagulation, statins, an ACE inhibitor, and a beta-blocker</w:t>
      </w:r>
      <w:r w:rsidR="002752E4" w:rsidRPr="002752E4">
        <w:rPr>
          <w:rFonts w:ascii="Times New Roman" w:hAnsi="Times New Roman" w:cs="Times New Roman"/>
          <w:bCs/>
        </w:rPr>
        <w:t>, in addition to empirical penicillin-based antibiotic therapy, later adjusted according to the antibiogram</w:t>
      </w:r>
      <w:r w:rsidRPr="002752E4">
        <w:rPr>
          <w:rFonts w:ascii="Times New Roman" w:hAnsi="Times New Roman" w:cs="Times New Roman"/>
        </w:rPr>
        <w:t>.</w:t>
      </w:r>
      <w:r w:rsidRPr="00B26C9D">
        <w:rPr>
          <w:rFonts w:ascii="Times New Roman" w:hAnsi="Times New Roman" w:cs="Times New Roman"/>
        </w:rPr>
        <w:t xml:space="preserve"> Coronary bypass surgery was planned. However, the clinical status deteriorated abruptly, with the onset of septic shock and hemodynamic collapse, leading to death.</w:t>
      </w:r>
    </w:p>
    <w:p w:rsidR="00B42F45" w:rsidRPr="00B26C9D" w:rsidRDefault="005D06A4" w:rsidP="00B42F45">
      <w:pPr>
        <w:rPr>
          <w:rFonts w:ascii="Times New Roman" w:hAnsi="Times New Roman" w:cs="Times New Roman"/>
        </w:rPr>
      </w:pPr>
      <w:r>
        <w:rPr>
          <w:rFonts w:ascii="Times New Roman" w:hAnsi="Times New Roman" w:cs="Times New Roman"/>
        </w:rPr>
        <w:pict>
          <v:rect id="_x0000_i1027" style="width:0;height:1.5pt" o:hralign="center" o:hrstd="t" o:hr="t" fillcolor="#a0a0a0" stroked="f"/>
        </w:pict>
      </w:r>
    </w:p>
    <w:p w:rsidR="00B42F45" w:rsidRPr="00B26C9D" w:rsidRDefault="00B42F45" w:rsidP="00B42F45">
      <w:pPr>
        <w:rPr>
          <w:rFonts w:ascii="Times New Roman" w:hAnsi="Times New Roman" w:cs="Times New Roman"/>
          <w:b/>
          <w:bCs/>
        </w:rPr>
      </w:pPr>
      <w:r w:rsidRPr="00B26C9D">
        <w:rPr>
          <w:rFonts w:ascii="Times New Roman" w:hAnsi="Times New Roman" w:cs="Times New Roman"/>
          <w:b/>
          <w:bCs/>
        </w:rPr>
        <w:t>3. Discussion</w:t>
      </w:r>
    </w:p>
    <w:p w:rsidR="00B42F45" w:rsidRPr="00B26C9D" w:rsidRDefault="00B42F45" w:rsidP="00B42F45">
      <w:pPr>
        <w:rPr>
          <w:rFonts w:ascii="Times New Roman" w:hAnsi="Times New Roman" w:cs="Times New Roman"/>
        </w:rPr>
      </w:pPr>
      <w:r w:rsidRPr="00B26C9D">
        <w:rPr>
          <w:rFonts w:ascii="Times New Roman" w:hAnsi="Times New Roman" w:cs="Times New Roman"/>
        </w:rPr>
        <w:t>The reported frequency of abscess formation in infective endocarditis ranges from 20–30%, rising to 60% in prosthetic valve endocarditis according to pathological studies</w:t>
      </w:r>
      <w:r w:rsidR="00C17222" w:rsidRPr="00B26C9D">
        <w:rPr>
          <w:rFonts w:ascii="Times New Roman" w:hAnsi="Times New Roman" w:cs="Times New Roman"/>
        </w:rPr>
        <w:t xml:space="preserve"> (5,6)</w:t>
      </w:r>
      <w:r w:rsidRPr="00B26C9D">
        <w:rPr>
          <w:rFonts w:ascii="Times New Roman" w:hAnsi="Times New Roman" w:cs="Times New Roman"/>
        </w:rPr>
        <w:t>. A male predominance has been documented in large series of abscess-complicated IE</w:t>
      </w:r>
      <w:r w:rsidR="0063425D" w:rsidRPr="00B26C9D">
        <w:rPr>
          <w:rFonts w:ascii="Times New Roman" w:hAnsi="Times New Roman" w:cs="Times New Roman"/>
        </w:rPr>
        <w:t xml:space="preserve"> (7,8)</w:t>
      </w:r>
      <w:r w:rsidRPr="00B26C9D">
        <w:rPr>
          <w:rFonts w:ascii="Times New Roman" w:hAnsi="Times New Roman" w:cs="Times New Roman"/>
        </w:rPr>
        <w:t>. Clinically, these patients frequently present with advanced heart failure (NYHA III–IV). Abscesses are associated with heart failure in more than 60% of cases, particularly in aortic native valve IE, where diagnosis and surgical intervention are often delay</w:t>
      </w:r>
      <w:r w:rsidR="009A3086" w:rsidRPr="00B26C9D">
        <w:rPr>
          <w:rFonts w:ascii="Times New Roman" w:hAnsi="Times New Roman" w:cs="Times New Roman"/>
        </w:rPr>
        <w:t>ed [5,8,</w:t>
      </w:r>
      <w:r w:rsidRPr="00B26C9D">
        <w:rPr>
          <w:rFonts w:ascii="Times New Roman" w:hAnsi="Times New Roman" w:cs="Times New Roman"/>
        </w:rPr>
        <w:t>9]. In contrast, abscesses on prosthetic valves—if not accompanied by prosthetic dehiscence—tend to produce less heart failure at diagnosis, which is usually earlier.</w:t>
      </w:r>
    </w:p>
    <w:p w:rsidR="00B42F45" w:rsidRPr="00B26C9D" w:rsidRDefault="00B42F45" w:rsidP="00B42F45">
      <w:pPr>
        <w:rPr>
          <w:rFonts w:ascii="Times New Roman" w:hAnsi="Times New Roman" w:cs="Times New Roman"/>
        </w:rPr>
      </w:pPr>
      <w:r w:rsidRPr="00B26C9D">
        <w:rPr>
          <w:rFonts w:ascii="Times New Roman" w:hAnsi="Times New Roman" w:cs="Times New Roman"/>
        </w:rPr>
        <w:lastRenderedPageBreak/>
        <w:t>Embolic complications occur in nearly one-third of patients, mainly in native valve IE. Larger series confirm this frequency, with neurologic and peripheral emboli occurring in prosthetic valve abscesses as well</w:t>
      </w:r>
      <w:r w:rsidR="000A5065" w:rsidRPr="00B26C9D">
        <w:rPr>
          <w:rFonts w:ascii="Times New Roman" w:hAnsi="Times New Roman" w:cs="Times New Roman"/>
        </w:rPr>
        <w:t xml:space="preserve"> (7,10)</w:t>
      </w:r>
      <w:r w:rsidRPr="00B26C9D">
        <w:rPr>
          <w:rFonts w:ascii="Times New Roman" w:hAnsi="Times New Roman" w:cs="Times New Roman"/>
        </w:rPr>
        <w:t xml:space="preserve">. Staphylococci and streptococci are the most commonly isolated </w:t>
      </w:r>
      <w:proofErr w:type="gramStart"/>
      <w:r w:rsidRPr="00B26C9D">
        <w:rPr>
          <w:rFonts w:ascii="Times New Roman" w:hAnsi="Times New Roman" w:cs="Times New Roman"/>
        </w:rPr>
        <w:t>pathogens;</w:t>
      </w:r>
      <w:proofErr w:type="gramEnd"/>
      <w:r w:rsidRPr="00B26C9D">
        <w:rPr>
          <w:rFonts w:ascii="Times New Roman" w:hAnsi="Times New Roman" w:cs="Times New Roman"/>
        </w:rPr>
        <w:t xml:space="preserve"> however, 20–30% of cases yield negative cultures</w:t>
      </w:r>
      <w:r w:rsidR="00CF26A0" w:rsidRPr="00B26C9D">
        <w:rPr>
          <w:rFonts w:ascii="Times New Roman" w:hAnsi="Times New Roman" w:cs="Times New Roman"/>
        </w:rPr>
        <w:t xml:space="preserve"> (5,6,11)</w:t>
      </w:r>
      <w:r w:rsidRPr="00B26C9D">
        <w:rPr>
          <w:rFonts w:ascii="Times New Roman" w:hAnsi="Times New Roman" w:cs="Times New Roman"/>
        </w:rPr>
        <w:t>.</w:t>
      </w:r>
    </w:p>
    <w:p w:rsidR="00B42F45" w:rsidRPr="00B26C9D" w:rsidRDefault="00B42F45" w:rsidP="00B42F45">
      <w:pPr>
        <w:rPr>
          <w:rFonts w:ascii="Times New Roman" w:hAnsi="Times New Roman" w:cs="Times New Roman"/>
        </w:rPr>
      </w:pPr>
      <w:r w:rsidRPr="00B26C9D">
        <w:rPr>
          <w:rFonts w:ascii="Times New Roman" w:hAnsi="Times New Roman" w:cs="Times New Roman"/>
        </w:rPr>
        <w:t>TEE remains the gold standard for diagnosing abscesses, with sensitivity &gt;80% and diagnostic accuracy approaching 100%. Limitations arise when lesions are located on the anterior annulus or obscured by calcification or prosthetic materials. Aortic abscesses are typical, representing &gt;80% of cases</w:t>
      </w:r>
      <w:r w:rsidR="008834EC" w:rsidRPr="00B26C9D">
        <w:rPr>
          <w:rFonts w:ascii="Times New Roman" w:hAnsi="Times New Roman" w:cs="Times New Roman"/>
        </w:rPr>
        <w:t xml:space="preserve"> (12)</w:t>
      </w:r>
      <w:r w:rsidRPr="00B26C9D">
        <w:rPr>
          <w:rFonts w:ascii="Times New Roman" w:hAnsi="Times New Roman" w:cs="Times New Roman"/>
        </w:rPr>
        <w:t>. Extension into the aortic root, fibrous trigone, interventricular septum, or formation of multiple fistulas reflects advanced disease</w:t>
      </w:r>
      <w:r w:rsidR="00E57E59" w:rsidRPr="00B26C9D">
        <w:rPr>
          <w:rFonts w:ascii="Times New Roman" w:hAnsi="Times New Roman" w:cs="Times New Roman"/>
        </w:rPr>
        <w:t xml:space="preserve"> (13)</w:t>
      </w:r>
      <w:r w:rsidRPr="00B26C9D">
        <w:rPr>
          <w:rFonts w:ascii="Times New Roman" w:hAnsi="Times New Roman" w:cs="Times New Roman"/>
        </w:rPr>
        <w:t>.</w:t>
      </w:r>
    </w:p>
    <w:p w:rsidR="00B42F45" w:rsidRPr="00B26C9D" w:rsidRDefault="00B42F45" w:rsidP="00B42F45">
      <w:pPr>
        <w:rPr>
          <w:rFonts w:ascii="Times New Roman" w:hAnsi="Times New Roman" w:cs="Times New Roman"/>
        </w:rPr>
      </w:pPr>
      <w:r w:rsidRPr="00B26C9D">
        <w:rPr>
          <w:rFonts w:ascii="Times New Roman" w:hAnsi="Times New Roman" w:cs="Times New Roman"/>
        </w:rPr>
        <w:t>Coronary embolism is a rare but severe complication of IE, and STEMI due to septic emboli is exceptional</w:t>
      </w:r>
      <w:r w:rsidR="00E57E59" w:rsidRPr="00B26C9D">
        <w:rPr>
          <w:rFonts w:ascii="Times New Roman" w:hAnsi="Times New Roman" w:cs="Times New Roman"/>
        </w:rPr>
        <w:t xml:space="preserve"> (14)</w:t>
      </w:r>
      <w:r w:rsidRPr="00B26C9D">
        <w:rPr>
          <w:rFonts w:ascii="Times New Roman" w:hAnsi="Times New Roman" w:cs="Times New Roman"/>
        </w:rPr>
        <w:t>. When present, the valves most frequently involved are the tricuspid (50%), followed by aortic (20%) and mitral valves (20%)</w:t>
      </w:r>
      <w:r w:rsidR="00E57E59" w:rsidRPr="00B26C9D">
        <w:rPr>
          <w:rFonts w:ascii="Times New Roman" w:hAnsi="Times New Roman" w:cs="Times New Roman"/>
        </w:rPr>
        <w:t xml:space="preserve"> (15</w:t>
      </w:r>
      <w:proofErr w:type="gramStart"/>
      <w:r w:rsidR="00E57E59" w:rsidRPr="00B26C9D">
        <w:rPr>
          <w:rFonts w:ascii="Times New Roman" w:hAnsi="Times New Roman" w:cs="Times New Roman"/>
        </w:rPr>
        <w:t>)</w:t>
      </w:r>
      <w:r w:rsidR="00F44763" w:rsidRPr="00B26C9D">
        <w:rPr>
          <w:rFonts w:ascii="Times New Roman" w:hAnsi="Times New Roman" w:cs="Times New Roman"/>
        </w:rPr>
        <w:t xml:space="preserve"> </w:t>
      </w:r>
      <w:r w:rsidRPr="00B26C9D">
        <w:rPr>
          <w:rFonts w:ascii="Times New Roman" w:hAnsi="Times New Roman" w:cs="Times New Roman"/>
        </w:rPr>
        <w:t>.</w:t>
      </w:r>
      <w:proofErr w:type="gramEnd"/>
      <w:r w:rsidRPr="00B26C9D">
        <w:rPr>
          <w:rFonts w:ascii="Times New Roman" w:hAnsi="Times New Roman" w:cs="Times New Roman"/>
        </w:rPr>
        <w:t xml:space="preserve"> Embolization risk is influenced by vegetation size and the microbiological pathogen, with </w:t>
      </w:r>
      <w:r w:rsidRPr="00B26C9D">
        <w:rPr>
          <w:rFonts w:ascii="Times New Roman" w:hAnsi="Times New Roman" w:cs="Times New Roman"/>
          <w:i/>
          <w:iCs/>
        </w:rPr>
        <w:t>Staphylococcus aureus</w:t>
      </w:r>
      <w:r w:rsidRPr="00B26C9D">
        <w:rPr>
          <w:rFonts w:ascii="Times New Roman" w:hAnsi="Times New Roman" w:cs="Times New Roman"/>
        </w:rPr>
        <w:t xml:space="preserve"> being highly emboligenic</w:t>
      </w:r>
      <w:r w:rsidR="00DC06FE" w:rsidRPr="00B26C9D">
        <w:rPr>
          <w:rFonts w:ascii="Times New Roman" w:hAnsi="Times New Roman" w:cs="Times New Roman"/>
        </w:rPr>
        <w:t xml:space="preserve"> (16,17)</w:t>
      </w:r>
      <w:r w:rsidRPr="00B26C9D">
        <w:rPr>
          <w:rFonts w:ascii="Times New Roman" w:hAnsi="Times New Roman" w:cs="Times New Roman"/>
        </w:rPr>
        <w:t>.</w:t>
      </w:r>
    </w:p>
    <w:p w:rsidR="00B42F45" w:rsidRPr="00B26C9D" w:rsidRDefault="00B42F45" w:rsidP="00B42F45">
      <w:pPr>
        <w:rPr>
          <w:rFonts w:ascii="Times New Roman" w:hAnsi="Times New Roman" w:cs="Times New Roman"/>
        </w:rPr>
      </w:pPr>
      <w:r w:rsidRPr="00B26C9D">
        <w:rPr>
          <w:rFonts w:ascii="Times New Roman" w:hAnsi="Times New Roman" w:cs="Times New Roman"/>
        </w:rPr>
        <w:t>Reported cases show varied coronary territories affected</w:t>
      </w:r>
      <w:r w:rsidR="00DC06FE" w:rsidRPr="00B26C9D">
        <w:rPr>
          <w:rFonts w:ascii="Times New Roman" w:hAnsi="Times New Roman" w:cs="Times New Roman"/>
        </w:rPr>
        <w:t xml:space="preserve"> (18,19</w:t>
      </w:r>
      <w:proofErr w:type="gramStart"/>
      <w:r w:rsidR="00DC06FE" w:rsidRPr="00B26C9D">
        <w:rPr>
          <w:rFonts w:ascii="Times New Roman" w:hAnsi="Times New Roman" w:cs="Times New Roman"/>
        </w:rPr>
        <w:t>)</w:t>
      </w:r>
      <w:r w:rsidRPr="00B26C9D">
        <w:rPr>
          <w:rFonts w:ascii="Times New Roman" w:hAnsi="Times New Roman" w:cs="Times New Roman"/>
        </w:rPr>
        <w:t>:</w:t>
      </w:r>
      <w:proofErr w:type="gramEnd"/>
      <w:r w:rsidRPr="00B26C9D">
        <w:rPr>
          <w:rFonts w:ascii="Times New Roman" w:hAnsi="Times New Roman" w:cs="Times New Roman"/>
        </w:rPr>
        <w:t xml:space="preserve"> anterior</w:t>
      </w:r>
      <w:r w:rsidR="00DC06FE" w:rsidRPr="00B26C9D">
        <w:rPr>
          <w:rFonts w:ascii="Times New Roman" w:hAnsi="Times New Roman" w:cs="Times New Roman"/>
        </w:rPr>
        <w:t xml:space="preserve"> (20,21)</w:t>
      </w:r>
      <w:r w:rsidRPr="00B26C9D">
        <w:rPr>
          <w:rFonts w:ascii="Times New Roman" w:hAnsi="Times New Roman" w:cs="Times New Roman"/>
        </w:rPr>
        <w:t>, anterolateral</w:t>
      </w:r>
      <w:r w:rsidR="00DC06FE" w:rsidRPr="00B26C9D">
        <w:rPr>
          <w:rFonts w:ascii="Times New Roman" w:hAnsi="Times New Roman" w:cs="Times New Roman"/>
        </w:rPr>
        <w:t xml:space="preserve"> (19,22)</w:t>
      </w:r>
      <w:r w:rsidRPr="00B26C9D">
        <w:rPr>
          <w:rFonts w:ascii="Times New Roman" w:hAnsi="Times New Roman" w:cs="Times New Roman"/>
        </w:rPr>
        <w:t>, inferior</w:t>
      </w:r>
      <w:r w:rsidR="00DC06FE" w:rsidRPr="00B26C9D">
        <w:rPr>
          <w:rFonts w:ascii="Times New Roman" w:hAnsi="Times New Roman" w:cs="Times New Roman"/>
        </w:rPr>
        <w:t xml:space="preserve"> (19,23,24)</w:t>
      </w:r>
      <w:r w:rsidRPr="00B26C9D">
        <w:rPr>
          <w:rFonts w:ascii="Times New Roman" w:hAnsi="Times New Roman" w:cs="Times New Roman"/>
        </w:rPr>
        <w:t>, lateral</w:t>
      </w:r>
      <w:r w:rsidR="00DC06FE" w:rsidRPr="00B26C9D">
        <w:rPr>
          <w:rFonts w:ascii="Times New Roman" w:hAnsi="Times New Roman" w:cs="Times New Roman"/>
        </w:rPr>
        <w:t xml:space="preserve"> (25)</w:t>
      </w:r>
      <w:r w:rsidRPr="00B26C9D">
        <w:rPr>
          <w:rFonts w:ascii="Times New Roman" w:hAnsi="Times New Roman" w:cs="Times New Roman"/>
        </w:rPr>
        <w:t>, as well as multiterritorial infarctions. Currently, no validated therapeutic strategy exists for STEMI caused by IE, as guidelines address each condition separately. Therefore, management must be individualized.</w:t>
      </w:r>
    </w:p>
    <w:p w:rsidR="00B42F45" w:rsidRPr="00B26C9D" w:rsidRDefault="005D06A4" w:rsidP="00B42F45">
      <w:pPr>
        <w:rPr>
          <w:rFonts w:ascii="Times New Roman" w:hAnsi="Times New Roman" w:cs="Times New Roman"/>
        </w:rPr>
      </w:pPr>
      <w:r>
        <w:rPr>
          <w:rFonts w:ascii="Times New Roman" w:hAnsi="Times New Roman" w:cs="Times New Roman"/>
        </w:rPr>
        <w:pict>
          <v:rect id="_x0000_i1028" style="width:0;height:1.5pt" o:hralign="center" o:hrstd="t" o:hr="t" fillcolor="#a0a0a0" stroked="f"/>
        </w:pict>
      </w:r>
    </w:p>
    <w:p w:rsidR="00B42F45" w:rsidRPr="00B26C9D" w:rsidRDefault="00B42F45" w:rsidP="00B42F45">
      <w:pPr>
        <w:rPr>
          <w:rFonts w:ascii="Times New Roman" w:hAnsi="Times New Roman" w:cs="Times New Roman"/>
          <w:b/>
          <w:bCs/>
        </w:rPr>
      </w:pPr>
      <w:r w:rsidRPr="00B26C9D">
        <w:rPr>
          <w:rFonts w:ascii="Times New Roman" w:hAnsi="Times New Roman" w:cs="Times New Roman"/>
          <w:b/>
          <w:bCs/>
        </w:rPr>
        <w:t>4. Conclusion</w:t>
      </w:r>
    </w:p>
    <w:p w:rsidR="00B42F45" w:rsidRPr="00B26C9D" w:rsidRDefault="00B42F45" w:rsidP="00B42F45">
      <w:pPr>
        <w:rPr>
          <w:rFonts w:ascii="Times New Roman" w:hAnsi="Times New Roman" w:cs="Times New Roman"/>
        </w:rPr>
      </w:pPr>
      <w:r w:rsidRPr="00B26C9D">
        <w:rPr>
          <w:rFonts w:ascii="Times New Roman" w:hAnsi="Times New Roman" w:cs="Times New Roman"/>
        </w:rPr>
        <w:t>Advances in the management of severe infective endocarditis complicated by coronary embolism highlight the cumulative progress of medical knowledge—no single breakthrough has transformed diagnosis or treatment. Despite significant developments in both medical and surgical management, IE remains associated with high morbidity and mortality.</w:t>
      </w:r>
    </w:p>
    <w:p w:rsidR="00B42F45" w:rsidRPr="00B26C9D" w:rsidRDefault="00B42F45" w:rsidP="00B42F45">
      <w:pPr>
        <w:rPr>
          <w:rFonts w:ascii="Times New Roman" w:hAnsi="Times New Roman" w:cs="Times New Roman"/>
        </w:rPr>
      </w:pPr>
      <w:r w:rsidRPr="00B26C9D">
        <w:rPr>
          <w:rFonts w:ascii="Times New Roman" w:hAnsi="Times New Roman" w:cs="Times New Roman"/>
        </w:rPr>
        <w:t>This case underscores the necessity of early diagnosis and the importance of considering structural or infectious causes in young patients presenting with STEMI, as well as the pivotal role of TEE in identifying perivalvular complications</w:t>
      </w:r>
    </w:p>
    <w:p w:rsidR="009814E4" w:rsidRDefault="009814E4" w:rsidP="00B26C9D">
      <w:pPr>
        <w:rPr>
          <w:rFonts w:ascii="Times New Roman" w:hAnsi="Times New Roman" w:cs="Times New Roman"/>
          <w:b/>
        </w:rPr>
      </w:pPr>
    </w:p>
    <w:p w:rsidR="009814E4" w:rsidRDefault="009814E4" w:rsidP="00B26C9D">
      <w:pPr>
        <w:rPr>
          <w:rFonts w:ascii="Times New Roman" w:hAnsi="Times New Roman" w:cs="Times New Roman"/>
          <w:b/>
        </w:rPr>
      </w:pPr>
    </w:p>
    <w:p w:rsidR="00B26C9D" w:rsidRPr="00B26C9D" w:rsidRDefault="00B26C9D" w:rsidP="00B26C9D">
      <w:pPr>
        <w:rPr>
          <w:rFonts w:ascii="Times New Roman" w:hAnsi="Times New Roman" w:cs="Times New Roman"/>
        </w:rPr>
      </w:pPr>
      <w:r w:rsidRPr="00B26C9D">
        <w:rPr>
          <w:rFonts w:ascii="Times New Roman" w:hAnsi="Times New Roman" w:cs="Times New Roman"/>
          <w:b/>
        </w:rPr>
        <w:t>ETHICAL APPROVAL :</w:t>
      </w:r>
      <w:r w:rsidRPr="00B26C9D">
        <w:rPr>
          <w:rFonts w:ascii="Times New Roman" w:hAnsi="Times New Roman" w:cs="Times New Roman"/>
        </w:rPr>
        <w:t xml:space="preserve"> As per   international   standards   or   university standards   written   ethical   approval   has   been collected and preserved by the author(s).</w:t>
      </w:r>
    </w:p>
    <w:p w:rsidR="001B49A8" w:rsidRDefault="00B26C9D" w:rsidP="00B26C9D">
      <w:pPr>
        <w:rPr>
          <w:rFonts w:ascii="Times New Roman" w:hAnsi="Times New Roman" w:cs="Times New Roman"/>
        </w:rPr>
      </w:pPr>
      <w:r w:rsidRPr="00B26C9D">
        <w:rPr>
          <w:rFonts w:ascii="Times New Roman" w:hAnsi="Times New Roman" w:cs="Times New Roman"/>
          <w:b/>
        </w:rPr>
        <w:t>CONSENT :</w:t>
      </w:r>
      <w:r w:rsidRPr="00B26C9D">
        <w:rPr>
          <w:rFonts w:ascii="Times New Roman" w:hAnsi="Times New Roman" w:cs="Times New Roman"/>
        </w:rPr>
        <w:t xml:space="preserve"> As   per   international   standards   or   university </w:t>
      </w:r>
      <w:proofErr w:type="gramStart"/>
      <w:r w:rsidRPr="00B26C9D">
        <w:rPr>
          <w:rFonts w:ascii="Times New Roman" w:hAnsi="Times New Roman" w:cs="Times New Roman"/>
        </w:rPr>
        <w:t>standards,  patient</w:t>
      </w:r>
      <w:proofErr w:type="gramEnd"/>
      <w:r w:rsidRPr="00B26C9D">
        <w:rPr>
          <w:rFonts w:ascii="Times New Roman" w:hAnsi="Times New Roman" w:cs="Times New Roman"/>
        </w:rPr>
        <w:t>(s)  written  consent  has  been collected and preserved by the author(s).</w:t>
      </w:r>
    </w:p>
    <w:p w:rsidR="001B49A8" w:rsidRPr="00005ED1" w:rsidRDefault="001B49A8" w:rsidP="001B49A8">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rsidR="001B49A8" w:rsidRPr="00005ED1" w:rsidRDefault="001B49A8" w:rsidP="001B49A8">
      <w:pPr>
        <w:pStyle w:val="NoSpacing"/>
        <w:rPr>
          <w:rFonts w:ascii="Arial" w:hAnsi="Arial" w:cs="Arial"/>
          <w:highlight w:val="yellow"/>
        </w:rPr>
      </w:pPr>
    </w:p>
    <w:p w:rsidR="001B49A8" w:rsidRPr="00005ED1" w:rsidRDefault="001B49A8" w:rsidP="001B49A8">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rsidR="001B49A8" w:rsidRDefault="001B49A8" w:rsidP="001B49A8">
      <w:pPr>
        <w:pStyle w:val="NoSpacing"/>
        <w:rPr>
          <w:rFonts w:ascii="Arial" w:hAnsi="Arial" w:cs="Arial"/>
        </w:rPr>
      </w:pPr>
    </w:p>
    <w:p w:rsidR="001B49A8" w:rsidRDefault="001B49A8" w:rsidP="001B49A8">
      <w:pPr>
        <w:pStyle w:val="NoSpacing"/>
        <w:rPr>
          <w:rFonts w:ascii="Arial" w:hAnsi="Arial" w:cs="Arial"/>
        </w:rPr>
      </w:pPr>
    </w:p>
    <w:p w:rsidR="001B49A8" w:rsidRPr="00005ED1" w:rsidRDefault="001B49A8" w:rsidP="001B49A8">
      <w:pPr>
        <w:pStyle w:val="NoSpacing"/>
        <w:rPr>
          <w:rFonts w:ascii="Arial" w:hAnsi="Arial" w:cs="Arial"/>
        </w:rPr>
      </w:pPr>
    </w:p>
    <w:p w:rsidR="001B49A8" w:rsidRPr="00B26C9D" w:rsidRDefault="001B49A8" w:rsidP="00B26C9D">
      <w:pPr>
        <w:rPr>
          <w:rFonts w:ascii="Times New Roman" w:hAnsi="Times New Roman" w:cs="Times New Roman"/>
        </w:rPr>
      </w:pPr>
    </w:p>
    <w:p w:rsidR="00C8637B" w:rsidRPr="00B26C9D" w:rsidRDefault="005D06A4" w:rsidP="00B42F45">
      <w:pPr>
        <w:rPr>
          <w:rFonts w:ascii="Times New Roman" w:hAnsi="Times New Roman" w:cs="Times New Roman"/>
        </w:rPr>
      </w:pPr>
      <w:r>
        <w:rPr>
          <w:rFonts w:ascii="Times New Roman" w:hAnsi="Times New Roman" w:cs="Times New Roman"/>
        </w:rPr>
        <w:lastRenderedPageBreak/>
        <w:pict>
          <v:rect id="_x0000_i1029" style="width:0;height:1.5pt" o:hralign="center" o:hrstd="t" o:hr="t" fillcolor="#a0a0a0" stroked="f"/>
        </w:pict>
      </w:r>
    </w:p>
    <w:p w:rsidR="00C8637B" w:rsidRPr="00B26C9D" w:rsidRDefault="00C8637B" w:rsidP="00B42F45">
      <w:pPr>
        <w:rPr>
          <w:rFonts w:ascii="Times New Roman" w:hAnsi="Times New Roman" w:cs="Times New Roman"/>
          <w:b/>
        </w:rPr>
      </w:pPr>
      <w:r w:rsidRPr="00B26C9D">
        <w:rPr>
          <w:rFonts w:ascii="Times New Roman" w:hAnsi="Times New Roman" w:cs="Times New Roman"/>
          <w:b/>
        </w:rPr>
        <w:t xml:space="preserve">5. </w:t>
      </w:r>
      <w:r w:rsidR="005D06A4">
        <w:rPr>
          <w:rFonts w:ascii="Times New Roman" w:hAnsi="Times New Roman" w:cs="Times New Roman"/>
          <w:b/>
        </w:rPr>
        <w:t>R</w:t>
      </w:r>
      <w:bookmarkStart w:id="1" w:name="_GoBack"/>
      <w:bookmarkEnd w:id="1"/>
      <w:r w:rsidRPr="00B26C9D">
        <w:rPr>
          <w:rFonts w:ascii="Times New Roman" w:hAnsi="Times New Roman" w:cs="Times New Roman"/>
          <w:b/>
        </w:rPr>
        <w:t>eferences</w:t>
      </w:r>
    </w:p>
    <w:p w:rsidR="00C8637B" w:rsidRPr="00B26C9D" w:rsidRDefault="00C8637B" w:rsidP="00C8637B">
      <w:pPr>
        <w:rPr>
          <w:rFonts w:ascii="Times New Roman" w:hAnsi="Times New Roman" w:cs="Times New Roman"/>
          <w:b/>
        </w:rPr>
      </w:pPr>
      <w:r w:rsidRPr="00B26C9D">
        <w:rPr>
          <w:rFonts w:ascii="Times New Roman" w:hAnsi="Times New Roman" w:cs="Times New Roman"/>
          <w:b/>
        </w:rPr>
        <w:t xml:space="preserve">[1] MeineTJ, Neetles </w:t>
      </w:r>
      <w:proofErr w:type="gramStart"/>
      <w:r w:rsidRPr="00B26C9D">
        <w:rPr>
          <w:rFonts w:ascii="Times New Roman" w:hAnsi="Times New Roman" w:cs="Times New Roman"/>
          <w:b/>
        </w:rPr>
        <w:t>RF,Anderson</w:t>
      </w:r>
      <w:proofErr w:type="gramEnd"/>
      <w:r w:rsidRPr="00B26C9D">
        <w:rPr>
          <w:rFonts w:ascii="Times New Roman" w:hAnsi="Times New Roman" w:cs="Times New Roman"/>
          <w:b/>
        </w:rPr>
        <w:t xml:space="preserve"> DJ, Cabell CH, Corey R, Sexton DJ, et al. Cardiac conduction abnormalities in endocarditis defined by the Duke criteria. Am Heart J 2001;142:280–5.</w:t>
      </w:r>
    </w:p>
    <w:p w:rsidR="00C8637B" w:rsidRPr="00B26C9D" w:rsidRDefault="00C8637B" w:rsidP="00C8637B">
      <w:pPr>
        <w:rPr>
          <w:rFonts w:ascii="Times New Roman" w:hAnsi="Times New Roman" w:cs="Times New Roman"/>
          <w:b/>
        </w:rPr>
      </w:pPr>
      <w:r w:rsidRPr="00B26C9D">
        <w:rPr>
          <w:rFonts w:ascii="Times New Roman" w:hAnsi="Times New Roman" w:cs="Times New Roman"/>
          <w:b/>
        </w:rPr>
        <w:t>[2] Samsky MD, Morrow DA, Proudfoot AG, Thacker LR, van Diepen S, Tu J, et al. Cardiogenic shock after acute myocardial infarction: a review. JAMA 2021;326:1840–1850.</w:t>
      </w:r>
    </w:p>
    <w:p w:rsidR="00C8637B" w:rsidRPr="00B26C9D" w:rsidRDefault="00C8637B" w:rsidP="00C8637B">
      <w:pPr>
        <w:rPr>
          <w:rFonts w:ascii="Times New Roman" w:hAnsi="Times New Roman" w:cs="Times New Roman"/>
          <w:b/>
        </w:rPr>
      </w:pPr>
      <w:r w:rsidRPr="00B26C9D">
        <w:rPr>
          <w:rFonts w:ascii="Times New Roman" w:hAnsi="Times New Roman" w:cs="Times New Roman"/>
          <w:b/>
        </w:rPr>
        <w:t xml:space="preserve">[3] Baaten CCFMJ, Nagy M, Bergmeier W, Schulz C, Kehrel BE, Massberg S, et al. Platelet biology and function: plaque erosion vs. </w:t>
      </w:r>
      <w:proofErr w:type="gramStart"/>
      <w:r w:rsidRPr="00B26C9D">
        <w:rPr>
          <w:rFonts w:ascii="Times New Roman" w:hAnsi="Times New Roman" w:cs="Times New Roman"/>
          <w:b/>
        </w:rPr>
        <w:t>rupture</w:t>
      </w:r>
      <w:proofErr w:type="gramEnd"/>
      <w:r w:rsidRPr="00B26C9D">
        <w:rPr>
          <w:rFonts w:ascii="Times New Roman" w:hAnsi="Times New Roman" w:cs="Times New Roman"/>
          <w:b/>
        </w:rPr>
        <w:t>. Eur Heart J 2024;45:18–31.</w:t>
      </w:r>
    </w:p>
    <w:p w:rsidR="00C8637B" w:rsidRPr="00B26C9D" w:rsidRDefault="00C8637B" w:rsidP="00C8637B">
      <w:pPr>
        <w:rPr>
          <w:rFonts w:ascii="Times New Roman" w:hAnsi="Times New Roman" w:cs="Times New Roman"/>
          <w:b/>
        </w:rPr>
      </w:pPr>
      <w:r w:rsidRPr="00B26C9D">
        <w:rPr>
          <w:rFonts w:ascii="Times New Roman" w:hAnsi="Times New Roman" w:cs="Times New Roman"/>
          <w:b/>
        </w:rPr>
        <w:t>[4] Fabri J, Issa VS, Pomerantzeff PMA, Grinberg M, Barros CM, Mansur AJ, et al. Time-related distribution, risk factors, and prognostic influence of embolism in patients with left-sided infective endocarditis. Int J Cardiol 2006;110:334–339.</w:t>
      </w:r>
    </w:p>
    <w:p w:rsidR="00C8637B" w:rsidRPr="00B26C9D" w:rsidRDefault="00C8637B" w:rsidP="00C8637B">
      <w:pPr>
        <w:rPr>
          <w:rFonts w:ascii="Times New Roman" w:hAnsi="Times New Roman" w:cs="Times New Roman"/>
          <w:b/>
        </w:rPr>
      </w:pPr>
      <w:r w:rsidRPr="00B26C9D">
        <w:rPr>
          <w:rFonts w:ascii="Times New Roman" w:hAnsi="Times New Roman" w:cs="Times New Roman"/>
          <w:b/>
        </w:rPr>
        <w:t xml:space="preserve"> [5] Rodrigues Borges AG, Suresh K, Mirza H, Katz JP, Simandl SL, Bil f inger T, et al. False aneurysm of the mitral-aortic intervalvular fibrosa after uncomplicated aortic valve replacement. J Am Soc Echocardiogr 2002;15(7):743–5.</w:t>
      </w:r>
    </w:p>
    <w:p w:rsidR="00C8637B" w:rsidRPr="00B26C9D" w:rsidRDefault="00C8637B" w:rsidP="00C8637B">
      <w:pPr>
        <w:rPr>
          <w:rFonts w:ascii="Times New Roman" w:hAnsi="Times New Roman" w:cs="Times New Roman"/>
          <w:b/>
        </w:rPr>
      </w:pPr>
      <w:r w:rsidRPr="00B26C9D">
        <w:rPr>
          <w:rFonts w:ascii="Times New Roman" w:hAnsi="Times New Roman" w:cs="Times New Roman"/>
          <w:b/>
        </w:rPr>
        <w:t xml:space="preserve"> [6] Matthews RV, French WJ, Criley JM. Chest trauma and subvalvular left ventricular aneurysms. Chest 1989;95(2):474–6. </w:t>
      </w:r>
    </w:p>
    <w:p w:rsidR="00C8637B" w:rsidRPr="00B26C9D" w:rsidRDefault="00C8637B" w:rsidP="00C8637B">
      <w:pPr>
        <w:rPr>
          <w:rFonts w:ascii="Times New Roman" w:hAnsi="Times New Roman" w:cs="Times New Roman"/>
          <w:b/>
        </w:rPr>
      </w:pPr>
      <w:r w:rsidRPr="00B26C9D">
        <w:rPr>
          <w:rFonts w:ascii="Times New Roman" w:hAnsi="Times New Roman" w:cs="Times New Roman"/>
          <w:b/>
        </w:rPr>
        <w:t>[7] Economopoulos G. Delayed pseudoaneurysm of the mitral-aortic interval vular fibrosa. Ann Thorac Surg 2007;83(6):2233.</w:t>
      </w:r>
    </w:p>
    <w:p w:rsidR="00C8637B" w:rsidRPr="00B26C9D" w:rsidRDefault="00C8637B" w:rsidP="00C8637B">
      <w:pPr>
        <w:rPr>
          <w:rFonts w:ascii="Times New Roman" w:hAnsi="Times New Roman" w:cs="Times New Roman"/>
          <w:b/>
        </w:rPr>
      </w:pPr>
      <w:r w:rsidRPr="00B26C9D">
        <w:rPr>
          <w:rFonts w:ascii="Times New Roman" w:hAnsi="Times New Roman" w:cs="Times New Roman"/>
          <w:b/>
        </w:rPr>
        <w:t xml:space="preserve"> [8] Afridi I, Apostolidou MA, Saad </w:t>
      </w:r>
      <w:proofErr w:type="gramStart"/>
      <w:r w:rsidRPr="00B26C9D">
        <w:rPr>
          <w:rFonts w:ascii="Times New Roman" w:hAnsi="Times New Roman" w:cs="Times New Roman"/>
          <w:b/>
        </w:rPr>
        <w:t>RM,ZoghbiWA.Pseudoaneurysmsofthe</w:t>
      </w:r>
      <w:proofErr w:type="gramEnd"/>
      <w:r w:rsidRPr="00B26C9D">
        <w:rPr>
          <w:rFonts w:ascii="Times New Roman" w:hAnsi="Times New Roman" w:cs="Times New Roman"/>
          <w:b/>
        </w:rPr>
        <w:t xml:space="preserve"> mitral-aortic intervalvular fibrosa: dynamic characterization using transe sophageal echocardiographic and Doppler techniques. J Am Coll Cardiol 1995;25(1):137–45.</w:t>
      </w:r>
    </w:p>
    <w:p w:rsidR="00C8637B" w:rsidRPr="00B26C9D" w:rsidRDefault="00C8637B" w:rsidP="00C8637B">
      <w:pPr>
        <w:rPr>
          <w:rFonts w:ascii="Times New Roman" w:hAnsi="Times New Roman" w:cs="Times New Roman"/>
          <w:b/>
        </w:rPr>
      </w:pPr>
      <w:r w:rsidRPr="00B26C9D">
        <w:rPr>
          <w:rFonts w:ascii="Times New Roman" w:hAnsi="Times New Roman" w:cs="Times New Roman"/>
          <w:b/>
        </w:rPr>
        <w:t xml:space="preserve">[9] Ghersin E, Litmanovich D, Agmon Y, Milo S. Pseudoaneurysm of the mitral-aortic intervalvular fibrosa following aortic valve replacement–diagnosis and dynamic evaluation with multidetector CT and transesophageal echocardiography. Interact Cardiovasc Thorac Surg 2005;4(6):502–4. </w:t>
      </w:r>
    </w:p>
    <w:p w:rsidR="00C8637B" w:rsidRPr="00B26C9D" w:rsidRDefault="00C8637B" w:rsidP="00C8637B">
      <w:pPr>
        <w:rPr>
          <w:rFonts w:ascii="Times New Roman" w:hAnsi="Times New Roman" w:cs="Times New Roman"/>
          <w:b/>
        </w:rPr>
      </w:pPr>
      <w:r w:rsidRPr="00B26C9D">
        <w:rPr>
          <w:rFonts w:ascii="Times New Roman" w:hAnsi="Times New Roman" w:cs="Times New Roman"/>
          <w:b/>
        </w:rPr>
        <w:t>[10] Yokoyama Y, Tamaki S, Kato N, Yokote J, Mutsuga M. Pseudoaneurysm from the mitral-aortic intervalvular fibrosa following endocarditis. Jpn J Thorac Cardiovasc Surg 2003;51(8):374–7.</w:t>
      </w:r>
    </w:p>
    <w:p w:rsidR="00C8637B" w:rsidRPr="00B26C9D" w:rsidRDefault="00C8637B" w:rsidP="00C8637B">
      <w:pPr>
        <w:rPr>
          <w:rFonts w:ascii="Times New Roman" w:hAnsi="Times New Roman" w:cs="Times New Roman"/>
          <w:b/>
        </w:rPr>
      </w:pPr>
      <w:r w:rsidRPr="00B26C9D">
        <w:rPr>
          <w:rFonts w:ascii="Times New Roman" w:hAnsi="Times New Roman" w:cs="Times New Roman"/>
          <w:b/>
        </w:rPr>
        <w:t xml:space="preserve">[11] Karalis </w:t>
      </w:r>
      <w:proofErr w:type="gramStart"/>
      <w:r w:rsidRPr="00B26C9D">
        <w:rPr>
          <w:rFonts w:ascii="Times New Roman" w:hAnsi="Times New Roman" w:cs="Times New Roman"/>
          <w:b/>
        </w:rPr>
        <w:t>DG,BansalRC</w:t>
      </w:r>
      <w:proofErr w:type="gramEnd"/>
      <w:r w:rsidRPr="00B26C9D">
        <w:rPr>
          <w:rFonts w:ascii="Times New Roman" w:hAnsi="Times New Roman" w:cs="Times New Roman"/>
          <w:b/>
        </w:rPr>
        <w:t>,HauckAJ,RossJJ,ApplegatePM,JutzyKR,etal. Transesophagealechocardiographicrecognitionofsubaorticcomplications in aortic valve endocarditis. Clinical and surgical implications. Circulation 1992;86(2):353–62.</w:t>
      </w:r>
    </w:p>
    <w:p w:rsidR="00C8637B" w:rsidRPr="00B26C9D" w:rsidRDefault="00C8637B" w:rsidP="00C8637B">
      <w:pPr>
        <w:rPr>
          <w:rFonts w:ascii="Times New Roman" w:hAnsi="Times New Roman" w:cs="Times New Roman"/>
          <w:b/>
        </w:rPr>
      </w:pPr>
      <w:r w:rsidRPr="00B26C9D">
        <w:rPr>
          <w:rFonts w:ascii="Times New Roman" w:hAnsi="Times New Roman" w:cs="Times New Roman"/>
          <w:b/>
        </w:rPr>
        <w:t>[12] Bier AJ, Lamphere JA, Daily PO. Coronary artery compression caused by a large pseudoaneurysmofthemitral-aortic intervalvular fibrosa. J Am Soc Echocardiogr 1995;8(5Pt 1):753–6.</w:t>
      </w:r>
    </w:p>
    <w:p w:rsidR="00C8637B" w:rsidRPr="00B26C9D" w:rsidRDefault="00C8637B" w:rsidP="00C8637B">
      <w:pPr>
        <w:rPr>
          <w:rFonts w:ascii="Times New Roman" w:hAnsi="Times New Roman" w:cs="Times New Roman"/>
          <w:b/>
        </w:rPr>
      </w:pPr>
      <w:r w:rsidRPr="00B26C9D">
        <w:rPr>
          <w:rFonts w:ascii="Times New Roman" w:hAnsi="Times New Roman" w:cs="Times New Roman"/>
          <w:b/>
        </w:rPr>
        <w:t>[13] Koch R, Kapoor A, Spencer KT. Stroke in patient with an intervalvular f ibrosa pseudoaneurysm and aortic pseudoaneurysm. J Am Soc Echocar diogr 2003;16(8):894–6</w:t>
      </w:r>
    </w:p>
    <w:p w:rsidR="00C8637B" w:rsidRPr="00B26C9D" w:rsidRDefault="00C8637B" w:rsidP="00C8637B">
      <w:pPr>
        <w:rPr>
          <w:rFonts w:ascii="Times New Roman" w:hAnsi="Times New Roman" w:cs="Times New Roman"/>
          <w:b/>
        </w:rPr>
      </w:pPr>
      <w:r w:rsidRPr="00B26C9D">
        <w:rPr>
          <w:rFonts w:ascii="Times New Roman" w:hAnsi="Times New Roman" w:cs="Times New Roman"/>
          <w:b/>
        </w:rPr>
        <w:lastRenderedPageBreak/>
        <w:t>[14] E. Mylonakis and S. B. Calderwood, “Infective endocarditis in adults,” New England Journal of Medicine, vol. 345, no. 18, pp. 1318–1330, 2001.</w:t>
      </w:r>
    </w:p>
    <w:p w:rsidR="00C8637B" w:rsidRPr="00B26C9D" w:rsidRDefault="00C8637B" w:rsidP="00C8637B">
      <w:pPr>
        <w:rPr>
          <w:rFonts w:ascii="Times New Roman" w:hAnsi="Times New Roman" w:cs="Times New Roman"/>
          <w:b/>
        </w:rPr>
      </w:pPr>
      <w:r w:rsidRPr="00B26C9D">
        <w:rPr>
          <w:rFonts w:ascii="Times New Roman" w:hAnsi="Times New Roman" w:cs="Times New Roman"/>
          <w:b/>
        </w:rPr>
        <w:t>[15] E. A. Ashley and J. Niebauer, Cardiology Explained, Remedica, London, 2004, Chapter 10, Infective endocarditis.</w:t>
      </w:r>
    </w:p>
    <w:p w:rsidR="00C8637B" w:rsidRPr="00B26C9D" w:rsidRDefault="00C8637B" w:rsidP="00C8637B">
      <w:pPr>
        <w:rPr>
          <w:rFonts w:ascii="Times New Roman" w:hAnsi="Times New Roman" w:cs="Times New Roman"/>
          <w:b/>
        </w:rPr>
      </w:pPr>
      <w:r w:rsidRPr="00B26C9D">
        <w:rPr>
          <w:rFonts w:ascii="Times New Roman" w:hAnsi="Times New Roman" w:cs="Times New Roman"/>
          <w:b/>
        </w:rPr>
        <w:t xml:space="preserve">[16] S. Hubert, F. Thuny, N. Resseguier et al., “Prediction of symp tomatic embolism in infective </w:t>
      </w:r>
      <w:proofErr w:type="gramStart"/>
      <w:r w:rsidRPr="00B26C9D">
        <w:rPr>
          <w:rFonts w:ascii="Times New Roman" w:hAnsi="Times New Roman" w:cs="Times New Roman"/>
          <w:b/>
        </w:rPr>
        <w:t>endocarditis:</w:t>
      </w:r>
      <w:proofErr w:type="gramEnd"/>
      <w:r w:rsidRPr="00B26C9D">
        <w:rPr>
          <w:rFonts w:ascii="Times New Roman" w:hAnsi="Times New Roman" w:cs="Times New Roman"/>
          <w:b/>
        </w:rPr>
        <w:t xml:space="preserve"> construction and validation of a risk calculator in a multicenter cohort,” Journal of the AmericanCollege of Cardiology, vol. 62, no. 15, pp. 1384 1392, 2013.</w:t>
      </w:r>
    </w:p>
    <w:p w:rsidR="00C8637B" w:rsidRPr="00B26C9D" w:rsidRDefault="00C8637B" w:rsidP="00C8637B">
      <w:pPr>
        <w:rPr>
          <w:rFonts w:ascii="Times New Roman" w:hAnsi="Times New Roman" w:cs="Times New Roman"/>
          <w:b/>
        </w:rPr>
      </w:pPr>
      <w:r w:rsidRPr="00B26C9D">
        <w:rPr>
          <w:rFonts w:ascii="Times New Roman" w:hAnsi="Times New Roman" w:cs="Times New Roman"/>
          <w:b/>
        </w:rPr>
        <w:t xml:space="preserve">[17] D. Mohananey, A. Mohadjer, G. Pettersson et al., “Association of vegetation size with embolic risk in patients with infective </w:t>
      </w:r>
      <w:proofErr w:type="gramStart"/>
      <w:r w:rsidRPr="00B26C9D">
        <w:rPr>
          <w:rFonts w:ascii="Times New Roman" w:hAnsi="Times New Roman" w:cs="Times New Roman"/>
          <w:b/>
        </w:rPr>
        <w:t>endocarditis:</w:t>
      </w:r>
      <w:proofErr w:type="gramEnd"/>
      <w:r w:rsidRPr="00B26C9D">
        <w:rPr>
          <w:rFonts w:ascii="Times New Roman" w:hAnsi="Times New Roman" w:cs="Times New Roman"/>
          <w:b/>
        </w:rPr>
        <w:t xml:space="preserve"> a systematic review and meta-analysis,” JAMA Internal Medicine, vol. 178, no. 4, pp. 502–510, 2011</w:t>
      </w:r>
    </w:p>
    <w:p w:rsidR="00C8637B" w:rsidRPr="00B26C9D" w:rsidRDefault="00C8637B" w:rsidP="00C8637B">
      <w:pPr>
        <w:rPr>
          <w:rFonts w:ascii="Times New Roman" w:hAnsi="Times New Roman" w:cs="Times New Roman"/>
          <w:b/>
        </w:rPr>
      </w:pPr>
      <w:r w:rsidRPr="00B26C9D">
        <w:rPr>
          <w:rFonts w:ascii="Times New Roman" w:hAnsi="Times New Roman" w:cs="Times New Roman"/>
          <w:b/>
        </w:rPr>
        <w:t>[18] D.L.Connolly, P. S. Dardas, J. J. Crowley, A. Kenny, and M. C. Petch, “Acute coronary embolism complicating aortic valve endocarditis treated with streptokinase and aspirin. A case report.,” The Journal of Heart Valve Disease, vol. 3, no. 3, pp. 245-246, 1994.</w:t>
      </w:r>
    </w:p>
    <w:p w:rsidR="00C8637B" w:rsidRPr="00B26C9D" w:rsidRDefault="00C8637B" w:rsidP="00C8637B">
      <w:pPr>
        <w:rPr>
          <w:rFonts w:ascii="Times New Roman" w:hAnsi="Times New Roman" w:cs="Times New Roman"/>
          <w:b/>
        </w:rPr>
      </w:pPr>
      <w:r w:rsidRPr="00B26C9D">
        <w:rPr>
          <w:rFonts w:ascii="Times New Roman" w:hAnsi="Times New Roman" w:cs="Times New Roman"/>
          <w:b/>
        </w:rPr>
        <w:t>[19] F. Casazza, F. Faorista, F. Donatelli, and A. Grossi, “Acute myocardial infarction in bacterial endocarditis,” Giornale Ita liano di Cardiologia, vol. 26, no. 2, pp. 207–211, 1996.</w:t>
      </w:r>
    </w:p>
    <w:p w:rsidR="00C8637B" w:rsidRPr="00B26C9D" w:rsidRDefault="00C8637B" w:rsidP="00C8637B">
      <w:pPr>
        <w:rPr>
          <w:rFonts w:ascii="Times New Roman" w:hAnsi="Times New Roman" w:cs="Times New Roman"/>
          <w:b/>
        </w:rPr>
      </w:pPr>
      <w:r w:rsidRPr="00B26C9D">
        <w:rPr>
          <w:rFonts w:ascii="Times New Roman" w:hAnsi="Times New Roman" w:cs="Times New Roman"/>
          <w:b/>
        </w:rPr>
        <w:t xml:space="preserve">[20] E. Ural, U. Bildirici, G. Kahraman, and B. Komsuoğlu, “Coro nary embolism complicating aortic valve endocarditis: treat ment with successful coronary angioplasty,” International Journal of Cardiology, vol. 119, no. 3, pp. 377–379, 2007. </w:t>
      </w:r>
    </w:p>
    <w:p w:rsidR="00C8637B" w:rsidRPr="00B26C9D" w:rsidRDefault="00C8637B" w:rsidP="00C8637B">
      <w:pPr>
        <w:rPr>
          <w:rFonts w:ascii="Times New Roman" w:hAnsi="Times New Roman" w:cs="Times New Roman"/>
          <w:b/>
        </w:rPr>
      </w:pPr>
      <w:r w:rsidRPr="00B26C9D">
        <w:rPr>
          <w:rFonts w:ascii="Times New Roman" w:hAnsi="Times New Roman" w:cs="Times New Roman"/>
          <w:b/>
        </w:rPr>
        <w:t>[21] B. Hibbert, M. Kazmi, J. P. Veinot, E. R. O'Brien, and C. Glover, “Infective endocarditis presenting as ST-elevation myocardial infarction: an angiographic diagnosis,” Canadian Journal of Cardiology, vol. 28, no. 4, pp. 515.e15–515.e17, 2012.</w:t>
      </w:r>
    </w:p>
    <w:p w:rsidR="00C8637B" w:rsidRPr="00B26C9D" w:rsidRDefault="00C8637B" w:rsidP="00C8637B">
      <w:pPr>
        <w:rPr>
          <w:rFonts w:ascii="Times New Roman" w:hAnsi="Times New Roman" w:cs="Times New Roman"/>
          <w:b/>
        </w:rPr>
      </w:pPr>
      <w:r w:rsidRPr="00B26C9D">
        <w:rPr>
          <w:rFonts w:ascii="Times New Roman" w:hAnsi="Times New Roman" w:cs="Times New Roman"/>
          <w:b/>
        </w:rPr>
        <w:t>[22] G. Murtaza, Z. U. Rahman, P. Sitwala et al., “Case of acute ST segment elevation myocardial infarction in infective endocar ditismanagement with intra coronary stenting,” Clinics and Practice, vol. 7, no. 3, 2017.</w:t>
      </w:r>
    </w:p>
    <w:p w:rsidR="00C8637B" w:rsidRPr="00B26C9D" w:rsidRDefault="00C8637B" w:rsidP="00C8637B">
      <w:pPr>
        <w:rPr>
          <w:rFonts w:ascii="Times New Roman" w:hAnsi="Times New Roman" w:cs="Times New Roman"/>
          <w:b/>
        </w:rPr>
      </w:pPr>
      <w:r w:rsidRPr="00B26C9D">
        <w:rPr>
          <w:rFonts w:ascii="Times New Roman" w:hAnsi="Times New Roman" w:cs="Times New Roman"/>
          <w:b/>
        </w:rPr>
        <w:t xml:space="preserve">[23] </w:t>
      </w:r>
      <w:proofErr w:type="gramStart"/>
      <w:r w:rsidRPr="00B26C9D">
        <w:rPr>
          <w:rFonts w:ascii="Times New Roman" w:hAnsi="Times New Roman" w:cs="Times New Roman"/>
          <w:b/>
        </w:rPr>
        <w:t>M.Singh</w:t>
      </w:r>
      <w:proofErr w:type="gramEnd"/>
      <w:r w:rsidRPr="00B26C9D">
        <w:rPr>
          <w:rFonts w:ascii="Times New Roman" w:hAnsi="Times New Roman" w:cs="Times New Roman"/>
          <w:b/>
        </w:rPr>
        <w:t>,A.Mishra,andE.Kaluski,“AcuteST-elevation myo cardial infarction due to septic embolism: a case report and review of management options,” Catheterization and Cardio vascular Interventions, vol. 85, no. 6, pp. E166–E171, 2015.</w:t>
      </w:r>
    </w:p>
    <w:p w:rsidR="00C8637B" w:rsidRPr="00B26C9D" w:rsidRDefault="00C8637B" w:rsidP="00C8637B">
      <w:pPr>
        <w:rPr>
          <w:rFonts w:ascii="Times New Roman" w:hAnsi="Times New Roman" w:cs="Times New Roman"/>
          <w:b/>
        </w:rPr>
      </w:pPr>
      <w:r w:rsidRPr="00B26C9D">
        <w:rPr>
          <w:rFonts w:ascii="Times New Roman" w:hAnsi="Times New Roman" w:cs="Times New Roman"/>
          <w:b/>
        </w:rPr>
        <w:t>[24] J. Jose, K. Narayanan, S. T. Chacko, and O. K. George, “Infec tive endocarditis presenting with ST segment elevation,” Jour nal of Heart Valve Disease, vol. 20, no. 4, pp. 468–470, 2011.</w:t>
      </w:r>
    </w:p>
    <w:p w:rsidR="00C8637B" w:rsidRPr="00B26C9D" w:rsidRDefault="00C8637B" w:rsidP="00C8637B">
      <w:pPr>
        <w:rPr>
          <w:rFonts w:ascii="Times New Roman" w:hAnsi="Times New Roman" w:cs="Times New Roman"/>
          <w:b/>
        </w:rPr>
      </w:pPr>
      <w:r w:rsidRPr="00B26C9D">
        <w:rPr>
          <w:rFonts w:ascii="Times New Roman" w:hAnsi="Times New Roman" w:cs="Times New Roman"/>
          <w:b/>
        </w:rPr>
        <w:t>[25] C. J. Roxas and A. J. Weekes, “Acute myocardial infarction caused by coronary embolism from infective endocarditis,” The Journal of Emergency Medicine, vol. 40, no. 5, pp. 509 514, 2011.</w:t>
      </w:r>
    </w:p>
    <w:p w:rsidR="00C8637B" w:rsidRPr="00C8637B" w:rsidRDefault="00C8637B" w:rsidP="00B42F45">
      <w:pPr>
        <w:rPr>
          <w:b/>
        </w:rPr>
      </w:pPr>
    </w:p>
    <w:p w:rsidR="00D52870" w:rsidRDefault="00D52870"/>
    <w:sectPr w:rsidR="00D528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A55C6"/>
    <w:multiLevelType w:val="multilevel"/>
    <w:tmpl w:val="8ECE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4460A8"/>
    <w:multiLevelType w:val="multilevel"/>
    <w:tmpl w:val="D4CC2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40639A"/>
    <w:multiLevelType w:val="multilevel"/>
    <w:tmpl w:val="CB72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2D6616"/>
    <w:multiLevelType w:val="multilevel"/>
    <w:tmpl w:val="3AEC0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7C0D46"/>
    <w:multiLevelType w:val="multilevel"/>
    <w:tmpl w:val="E4A2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05CC"/>
    <w:rsid w:val="000A5065"/>
    <w:rsid w:val="001B49A8"/>
    <w:rsid w:val="001F6769"/>
    <w:rsid w:val="002752E4"/>
    <w:rsid w:val="003005CC"/>
    <w:rsid w:val="003A3C24"/>
    <w:rsid w:val="00483211"/>
    <w:rsid w:val="004D5AB0"/>
    <w:rsid w:val="004F7BFD"/>
    <w:rsid w:val="005B6073"/>
    <w:rsid w:val="005D06A4"/>
    <w:rsid w:val="0063425D"/>
    <w:rsid w:val="0068249F"/>
    <w:rsid w:val="007D29FE"/>
    <w:rsid w:val="008574E6"/>
    <w:rsid w:val="008834EC"/>
    <w:rsid w:val="00886A51"/>
    <w:rsid w:val="008D09F7"/>
    <w:rsid w:val="009814E4"/>
    <w:rsid w:val="009A3086"/>
    <w:rsid w:val="00AD2290"/>
    <w:rsid w:val="00B26C9D"/>
    <w:rsid w:val="00B42F45"/>
    <w:rsid w:val="00BA771A"/>
    <w:rsid w:val="00C17222"/>
    <w:rsid w:val="00C8637B"/>
    <w:rsid w:val="00CF26A0"/>
    <w:rsid w:val="00D52870"/>
    <w:rsid w:val="00DC06FE"/>
    <w:rsid w:val="00E57E59"/>
    <w:rsid w:val="00F44763"/>
    <w:rsid w:val="00F704CA"/>
    <w:rsid w:val="00FC41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959FC"/>
  <w15:docId w15:val="{517A66D5-605A-45B1-B813-D8C7D5B4A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F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F45"/>
    <w:rPr>
      <w:rFonts w:ascii="Tahoma" w:hAnsi="Tahoma" w:cs="Tahoma"/>
      <w:sz w:val="16"/>
      <w:szCs w:val="16"/>
    </w:rPr>
  </w:style>
  <w:style w:type="character" w:styleId="Hyperlink">
    <w:name w:val="Hyperlink"/>
    <w:basedOn w:val="DefaultParagraphFont"/>
    <w:uiPriority w:val="99"/>
    <w:unhideWhenUsed/>
    <w:rsid w:val="00F704CA"/>
    <w:rPr>
      <w:color w:val="0000FF" w:themeColor="hyperlink"/>
      <w:u w:val="single"/>
    </w:rPr>
  </w:style>
  <w:style w:type="paragraph" w:styleId="NoSpacing">
    <w:name w:val="No Spacing"/>
    <w:uiPriority w:val="1"/>
    <w:qFormat/>
    <w:rsid w:val="001B49A8"/>
    <w:pPr>
      <w:spacing w:after="0" w:line="240" w:lineRule="auto"/>
    </w:pPr>
    <w:rPr>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82585">
      <w:bodyDiv w:val="1"/>
      <w:marLeft w:val="0"/>
      <w:marRight w:val="0"/>
      <w:marTop w:val="0"/>
      <w:marBottom w:val="0"/>
      <w:divBdr>
        <w:top w:val="none" w:sz="0" w:space="0" w:color="auto"/>
        <w:left w:val="none" w:sz="0" w:space="0" w:color="auto"/>
        <w:bottom w:val="none" w:sz="0" w:space="0" w:color="auto"/>
        <w:right w:val="none" w:sz="0" w:space="0" w:color="auto"/>
      </w:divBdr>
    </w:div>
    <w:div w:id="213347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7</Pages>
  <Words>2390</Words>
  <Characters>13627</Characters>
  <Application>Microsoft Office Word</Application>
  <DocSecurity>0</DocSecurity>
  <Lines>113</Lines>
  <Paragraphs>31</Paragraphs>
  <ScaleCrop>false</ScaleCrop>
  <Company/>
  <LinksUpToDate>false</LinksUpToDate>
  <CharactersWithSpaces>15986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1158</cp:lastModifiedBy>
  <cp:revision>34</cp:revision>
  <dcterms:created xsi:type="dcterms:W3CDTF">2025-11-26T20:07:00Z</dcterms:created>
  <dcterms:modified xsi:type="dcterms:W3CDTF">2026-02-07T12:27:00Z</dcterms:modified>
</cp:coreProperties>
</file>