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5C26" w14:textId="7FC3A6EA" w:rsidR="00734AE0" w:rsidRPr="00862C20" w:rsidRDefault="000708E5" w:rsidP="00734AE0">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THE </w:t>
      </w:r>
      <w:r w:rsidR="00A91910">
        <w:rPr>
          <w:rFonts w:ascii="Times New Roman" w:hAnsi="Times New Roman" w:cs="Times New Roman"/>
          <w:b/>
          <w:sz w:val="32"/>
          <w:szCs w:val="32"/>
        </w:rPr>
        <w:t xml:space="preserve">EFFECTS OF MOULD MATERIALS ON THE </w:t>
      </w:r>
      <w:r w:rsidR="00734AE0" w:rsidRPr="00862C20">
        <w:rPr>
          <w:rFonts w:ascii="Times New Roman" w:hAnsi="Times New Roman" w:cs="Times New Roman"/>
          <w:b/>
          <w:sz w:val="32"/>
          <w:szCs w:val="32"/>
        </w:rPr>
        <w:t xml:space="preserve">MECHANICAL PROPERTIES OF ALUMINIUM </w:t>
      </w:r>
      <w:r w:rsidR="005224A1">
        <w:rPr>
          <w:rFonts w:ascii="Times New Roman" w:hAnsi="Times New Roman" w:cs="Times New Roman"/>
          <w:b/>
          <w:sz w:val="32"/>
          <w:szCs w:val="32"/>
        </w:rPr>
        <w:t>CASTING</w:t>
      </w:r>
    </w:p>
    <w:p w14:paraId="706012EA" w14:textId="77777777" w:rsidR="00734AE0" w:rsidRDefault="00734AE0" w:rsidP="00734AE0">
      <w:pPr>
        <w:spacing w:line="240" w:lineRule="auto"/>
        <w:jc w:val="center"/>
        <w:rPr>
          <w:rFonts w:ascii="Times New Roman" w:hAnsi="Times New Roman" w:cs="Times New Roman"/>
          <w:b/>
          <w:sz w:val="28"/>
          <w:szCs w:val="28"/>
        </w:rPr>
      </w:pPr>
    </w:p>
    <w:p w14:paraId="457595AC" w14:textId="77777777" w:rsidR="0032600B" w:rsidRDefault="0032600B" w:rsidP="00A91910">
      <w:pPr>
        <w:spacing w:line="240" w:lineRule="auto"/>
        <w:jc w:val="both"/>
        <w:rPr>
          <w:rFonts w:ascii="Times New Roman" w:hAnsi="Times New Roman" w:cs="Times New Roman"/>
          <w:b/>
          <w:sz w:val="24"/>
          <w:szCs w:val="24"/>
        </w:rPr>
      </w:pPr>
    </w:p>
    <w:p w14:paraId="34B07BCB" w14:textId="77777777" w:rsidR="0032600B" w:rsidRDefault="0032600B" w:rsidP="00A91910">
      <w:pPr>
        <w:spacing w:line="240" w:lineRule="auto"/>
        <w:jc w:val="both"/>
        <w:rPr>
          <w:rFonts w:ascii="Times New Roman" w:hAnsi="Times New Roman" w:cs="Times New Roman"/>
          <w:b/>
          <w:sz w:val="24"/>
          <w:szCs w:val="24"/>
        </w:rPr>
      </w:pPr>
    </w:p>
    <w:p w14:paraId="53FF17D3" w14:textId="4AFBB08A" w:rsidR="00A91910" w:rsidRPr="00395B56" w:rsidRDefault="0032600B" w:rsidP="00A91910">
      <w:pPr>
        <w:spacing w:line="240" w:lineRule="auto"/>
        <w:jc w:val="both"/>
        <w:rPr>
          <w:rFonts w:ascii="Times New Roman" w:hAnsi="Times New Roman" w:cs="Times New Roman"/>
          <w:b/>
          <w:sz w:val="24"/>
          <w:szCs w:val="24"/>
        </w:rPr>
      </w:pPr>
      <w:r>
        <w:rPr>
          <w:rFonts w:ascii="Arial" w:hAnsi="Arial" w:cs="Arial"/>
          <w:b/>
          <w:noProof/>
          <w14:ligatures w14:val="standardContextual"/>
        </w:rPr>
        <mc:AlternateContent>
          <mc:Choice Requires="wps">
            <w:drawing>
              <wp:anchor distT="0" distB="0" distL="114300" distR="114300" simplePos="0" relativeHeight="251660288" behindDoc="0" locked="0" layoutInCell="1" allowOverlap="1" wp14:anchorId="67BF2826" wp14:editId="7400C719">
                <wp:simplePos x="0" y="0"/>
                <wp:positionH relativeFrom="margin">
                  <wp:align>right</wp:align>
                </wp:positionH>
                <wp:positionV relativeFrom="paragraph">
                  <wp:posOffset>140653</wp:posOffset>
                </wp:positionV>
                <wp:extent cx="5929313" cy="2724150"/>
                <wp:effectExtent l="0" t="0" r="14605" b="19050"/>
                <wp:wrapNone/>
                <wp:docPr id="318094835" name="Rectangle 34"/>
                <wp:cNvGraphicFramePr/>
                <a:graphic xmlns:a="http://schemas.openxmlformats.org/drawingml/2006/main">
                  <a:graphicData uri="http://schemas.microsoft.com/office/word/2010/wordprocessingShape">
                    <wps:wsp>
                      <wps:cNvSpPr/>
                      <wps:spPr>
                        <a:xfrm>
                          <a:off x="0" y="0"/>
                          <a:ext cx="5929313" cy="2724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E91FE" w14:textId="77777777" w:rsidR="0032600B" w:rsidRPr="00282AD3" w:rsidRDefault="0032600B" w:rsidP="0032600B">
                            <w:pPr>
                              <w:rPr>
                                <w:rFonts w:ascii="Arial" w:hAnsi="Arial" w:cs="Arial"/>
                                <w:b/>
                                <w:iCs/>
                              </w:rPr>
                            </w:pPr>
                            <w:r w:rsidRPr="00282AD3">
                              <w:rPr>
                                <w:rFonts w:ascii="Arial" w:hAnsi="Arial" w:cs="Arial"/>
                                <w:b/>
                                <w:iCs/>
                              </w:rPr>
                              <w:t>ABSTRACT</w:t>
                            </w:r>
                          </w:p>
                          <w:p w14:paraId="38336B5D" w14:textId="13AE299F"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iCs/>
                                <w:sz w:val="20"/>
                                <w:szCs w:val="20"/>
                              </w:rPr>
                              <w:t xml:space="preserve">In this research work, the effects of mold materials on mechanical properties of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were investigated.</w:t>
                            </w:r>
                            <w:r w:rsidR="000708E5">
                              <w:rPr>
                                <w:rFonts w:ascii="Arial" w:hAnsi="Arial" w:cs="Arial"/>
                                <w:iCs/>
                                <w:sz w:val="20"/>
                                <w:szCs w:val="20"/>
                              </w:rPr>
                              <w:t xml:space="preserv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were prepared from sand, metal, and plaster of </w:t>
                            </w:r>
                            <w:proofErr w:type="spellStart"/>
                            <w:r w:rsidRPr="00282AD3">
                              <w:rPr>
                                <w:rFonts w:ascii="Arial" w:hAnsi="Arial" w:cs="Arial"/>
                                <w:iCs/>
                                <w:sz w:val="20"/>
                                <w:szCs w:val="20"/>
                              </w:rPr>
                              <w:t>paris</w:t>
                            </w:r>
                            <w:proofErr w:type="spellEnd"/>
                            <w:r w:rsidRPr="00282AD3">
                              <w:rPr>
                                <w:rFonts w:ascii="Arial" w:hAnsi="Arial" w:cs="Arial"/>
                                <w:iCs/>
                                <w:sz w:val="20"/>
                                <w:szCs w:val="20"/>
                              </w:rPr>
                              <w:t xml:space="preserve"> (POP). A steel rod of about 25mm in diameter was used as pattern to cast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in these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Test pieces were machined from the casting produced by each of the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for tensile, hardness and impact tests, as well as microstructure.</w:t>
                            </w:r>
                            <w:r w:rsidR="000708E5">
                              <w:rPr>
                                <w:rFonts w:ascii="Arial" w:hAnsi="Arial" w:cs="Arial"/>
                                <w:iCs/>
                                <w:sz w:val="20"/>
                                <w:szCs w:val="20"/>
                              </w:rPr>
                              <w:t xml:space="preserve"> </w:t>
                            </w:r>
                            <w:r w:rsidRPr="00282AD3">
                              <w:rPr>
                                <w:rFonts w:ascii="Arial" w:hAnsi="Arial" w:cs="Arial"/>
                                <w:iCs/>
                                <w:sz w:val="20"/>
                                <w:szCs w:val="20"/>
                              </w:rPr>
                              <w:t xml:space="preserve">It was observed from the tests that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cast by sand has the highest value of ductility at the expense of its hardness, while those castings by metal and POP </w:t>
                            </w:r>
                            <w:proofErr w:type="spellStart"/>
                            <w:r w:rsidRPr="00282AD3">
                              <w:rPr>
                                <w:rFonts w:ascii="Arial" w:hAnsi="Arial" w:cs="Arial"/>
                                <w:iCs/>
                                <w:sz w:val="20"/>
                                <w:szCs w:val="20"/>
                              </w:rPr>
                              <w:t>moulds</w:t>
                            </w:r>
                            <w:proofErr w:type="spellEnd"/>
                            <w:r w:rsidRPr="00282AD3">
                              <w:rPr>
                                <w:rFonts w:ascii="Arial" w:hAnsi="Arial" w:cs="Arial"/>
                                <w:iCs/>
                                <w:sz w:val="20"/>
                                <w:szCs w:val="20"/>
                              </w:rPr>
                              <w:t xml:space="preserve"> have appreciable increase in hardness values but lesser values of ductility.</w:t>
                            </w:r>
                            <w:r w:rsidR="000708E5">
                              <w:rPr>
                                <w:rFonts w:ascii="Arial" w:hAnsi="Arial" w:cs="Arial"/>
                                <w:iCs/>
                                <w:sz w:val="20"/>
                                <w:szCs w:val="20"/>
                              </w:rPr>
                              <w:t xml:space="preserve"> </w:t>
                            </w:r>
                            <w:r w:rsidRPr="00282AD3">
                              <w:rPr>
                                <w:rFonts w:ascii="Arial" w:hAnsi="Arial" w:cs="Arial"/>
                                <w:iCs/>
                                <w:sz w:val="20"/>
                                <w:szCs w:val="20"/>
                              </w:rPr>
                              <w:t xml:space="preserve">The question as to which of the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is the best depends on the engineering application requirements; sand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would be preferred where ductility is the major requirement, while metal and </w:t>
                            </w:r>
                            <w:proofErr w:type="gramStart"/>
                            <w:r w:rsidRPr="00282AD3">
                              <w:rPr>
                                <w:rFonts w:ascii="Arial" w:hAnsi="Arial" w:cs="Arial"/>
                                <w:iCs/>
                                <w:sz w:val="20"/>
                                <w:szCs w:val="20"/>
                              </w:rPr>
                              <w:t xml:space="preserve">POP  </w:t>
                            </w:r>
                            <w:proofErr w:type="spellStart"/>
                            <w:r w:rsidRPr="00282AD3">
                              <w:rPr>
                                <w:rFonts w:ascii="Arial" w:hAnsi="Arial" w:cs="Arial"/>
                                <w:iCs/>
                                <w:sz w:val="20"/>
                                <w:szCs w:val="20"/>
                              </w:rPr>
                              <w:t>moulds</w:t>
                            </w:r>
                            <w:proofErr w:type="spellEnd"/>
                            <w:proofErr w:type="gramEnd"/>
                            <w:r w:rsidRPr="00282AD3">
                              <w:rPr>
                                <w:rFonts w:ascii="Arial" w:hAnsi="Arial" w:cs="Arial"/>
                                <w:iCs/>
                                <w:sz w:val="20"/>
                                <w:szCs w:val="20"/>
                              </w:rPr>
                              <w:t xml:space="preserve"> might be preferred when hardness is the priority.</w:t>
                            </w:r>
                          </w:p>
                          <w:p w14:paraId="0452B17A" w14:textId="77777777" w:rsidR="0032600B" w:rsidRDefault="0032600B" w:rsidP="003260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2826" id="Rectangle 34" o:spid="_x0000_s1026" style="position:absolute;left:0;text-align:left;margin-left:415.7pt;margin-top:11.1pt;width:466.9pt;height:21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" fillcolor="white [3201]" strokecolor="#4ea72e [3209]" strokeweight="1.5pt">
                <v:textbox>
                  <w:txbxContent>
                    <w:p w14:paraId="0EBE91FE" w14:textId="77777777" w:rsidR="0032600B" w:rsidRPr="00282AD3" w:rsidRDefault="0032600B" w:rsidP="0032600B">
                      <w:pPr>
                        <w:rPr>
                          <w:rFonts w:ascii="Arial" w:hAnsi="Arial" w:cs="Arial"/>
                          <w:b/>
                          <w:iCs/>
                        </w:rPr>
                      </w:pPr>
                      <w:r w:rsidRPr="00282AD3">
                        <w:rPr>
                          <w:rFonts w:ascii="Arial" w:hAnsi="Arial" w:cs="Arial"/>
                          <w:b/>
                          <w:iCs/>
                        </w:rPr>
                        <w:t>ABSTRACT</w:t>
                      </w:r>
                    </w:p>
                    <w:p w14:paraId="38336B5D" w14:textId="13AE299F"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iCs/>
                          <w:sz w:val="20"/>
                          <w:szCs w:val="20"/>
                        </w:rPr>
                        <w:t xml:space="preserve">In this research work, the effects of mold materials on mechanical properties of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were investigated.</w:t>
                      </w:r>
                      <w:r w:rsidR="000708E5">
                        <w:rPr>
                          <w:rFonts w:ascii="Arial" w:hAnsi="Arial" w:cs="Arial"/>
                          <w:iCs/>
                          <w:sz w:val="20"/>
                          <w:szCs w:val="20"/>
                        </w:rPr>
                        <w:t xml:space="preserv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were prepared from sand, metal, and plaster of </w:t>
                      </w:r>
                      <w:proofErr w:type="spellStart"/>
                      <w:r w:rsidRPr="00282AD3">
                        <w:rPr>
                          <w:rFonts w:ascii="Arial" w:hAnsi="Arial" w:cs="Arial"/>
                          <w:iCs/>
                          <w:sz w:val="20"/>
                          <w:szCs w:val="20"/>
                        </w:rPr>
                        <w:t>paris</w:t>
                      </w:r>
                      <w:proofErr w:type="spellEnd"/>
                      <w:r w:rsidRPr="00282AD3">
                        <w:rPr>
                          <w:rFonts w:ascii="Arial" w:hAnsi="Arial" w:cs="Arial"/>
                          <w:iCs/>
                          <w:sz w:val="20"/>
                          <w:szCs w:val="20"/>
                        </w:rPr>
                        <w:t xml:space="preserve"> (POP). A steel rod of about 25mm in diameter was used as pattern to cast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in these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Test pieces were machined from the casting produced by each of the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for tensile, hardness and impact tests, as well as microstructure.</w:t>
                      </w:r>
                      <w:r w:rsidR="000708E5">
                        <w:rPr>
                          <w:rFonts w:ascii="Arial" w:hAnsi="Arial" w:cs="Arial"/>
                          <w:iCs/>
                          <w:sz w:val="20"/>
                          <w:szCs w:val="20"/>
                        </w:rPr>
                        <w:t xml:space="preserve"> </w:t>
                      </w:r>
                      <w:r w:rsidRPr="00282AD3">
                        <w:rPr>
                          <w:rFonts w:ascii="Arial" w:hAnsi="Arial" w:cs="Arial"/>
                          <w:iCs/>
                          <w:sz w:val="20"/>
                          <w:szCs w:val="20"/>
                        </w:rPr>
                        <w:t xml:space="preserve">It was observed from the tests that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cast by sand has the highest value of ductility at the expense of its hardness, while those castings by metal and POP </w:t>
                      </w:r>
                      <w:proofErr w:type="spellStart"/>
                      <w:r w:rsidRPr="00282AD3">
                        <w:rPr>
                          <w:rFonts w:ascii="Arial" w:hAnsi="Arial" w:cs="Arial"/>
                          <w:iCs/>
                          <w:sz w:val="20"/>
                          <w:szCs w:val="20"/>
                        </w:rPr>
                        <w:t>moulds</w:t>
                      </w:r>
                      <w:proofErr w:type="spellEnd"/>
                      <w:r w:rsidRPr="00282AD3">
                        <w:rPr>
                          <w:rFonts w:ascii="Arial" w:hAnsi="Arial" w:cs="Arial"/>
                          <w:iCs/>
                          <w:sz w:val="20"/>
                          <w:szCs w:val="20"/>
                        </w:rPr>
                        <w:t xml:space="preserve"> have appreciable increase in hardness values but lesser values of ductility.</w:t>
                      </w:r>
                      <w:r w:rsidR="000708E5">
                        <w:rPr>
                          <w:rFonts w:ascii="Arial" w:hAnsi="Arial" w:cs="Arial"/>
                          <w:iCs/>
                          <w:sz w:val="20"/>
                          <w:szCs w:val="20"/>
                        </w:rPr>
                        <w:t xml:space="preserve"> </w:t>
                      </w:r>
                      <w:r w:rsidRPr="00282AD3">
                        <w:rPr>
                          <w:rFonts w:ascii="Arial" w:hAnsi="Arial" w:cs="Arial"/>
                          <w:iCs/>
                          <w:sz w:val="20"/>
                          <w:szCs w:val="20"/>
                        </w:rPr>
                        <w:t xml:space="preserve">The question as to which of the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is the best depends on the engineering application requirements; sand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would be preferred where ductility is the major requirement, while metal and </w:t>
                      </w:r>
                      <w:proofErr w:type="gramStart"/>
                      <w:r w:rsidRPr="00282AD3">
                        <w:rPr>
                          <w:rFonts w:ascii="Arial" w:hAnsi="Arial" w:cs="Arial"/>
                          <w:iCs/>
                          <w:sz w:val="20"/>
                          <w:szCs w:val="20"/>
                        </w:rPr>
                        <w:t xml:space="preserve">POP  </w:t>
                      </w:r>
                      <w:proofErr w:type="spellStart"/>
                      <w:r w:rsidRPr="00282AD3">
                        <w:rPr>
                          <w:rFonts w:ascii="Arial" w:hAnsi="Arial" w:cs="Arial"/>
                          <w:iCs/>
                          <w:sz w:val="20"/>
                          <w:szCs w:val="20"/>
                        </w:rPr>
                        <w:t>moulds</w:t>
                      </w:r>
                      <w:proofErr w:type="spellEnd"/>
                      <w:proofErr w:type="gramEnd"/>
                      <w:r w:rsidRPr="00282AD3">
                        <w:rPr>
                          <w:rFonts w:ascii="Arial" w:hAnsi="Arial" w:cs="Arial"/>
                          <w:iCs/>
                          <w:sz w:val="20"/>
                          <w:szCs w:val="20"/>
                        </w:rPr>
                        <w:t xml:space="preserve"> might be preferred when hardness is the priority.</w:t>
                      </w:r>
                    </w:p>
                    <w:p w14:paraId="0452B17A" w14:textId="77777777" w:rsidR="0032600B" w:rsidRDefault="0032600B" w:rsidP="0032600B">
                      <w:pPr>
                        <w:jc w:val="center"/>
                      </w:pPr>
                    </w:p>
                  </w:txbxContent>
                </v:textbox>
                <w10:wrap anchorx="margin"/>
              </v:rect>
            </w:pict>
          </mc:Fallback>
        </mc:AlternateContent>
      </w:r>
    </w:p>
    <w:p w14:paraId="5BDA5221" w14:textId="49156261" w:rsidR="0032600B" w:rsidRDefault="0032600B" w:rsidP="00CF6418">
      <w:pPr>
        <w:tabs>
          <w:tab w:val="left" w:pos="1092"/>
        </w:tabs>
        <w:spacing w:line="360" w:lineRule="auto"/>
        <w:jc w:val="both"/>
        <w:rPr>
          <w:rFonts w:ascii="Arial" w:hAnsi="Arial" w:cs="Arial"/>
          <w:b/>
          <w:i/>
          <w:iCs/>
          <w:sz w:val="20"/>
          <w:szCs w:val="20"/>
        </w:rPr>
      </w:pPr>
    </w:p>
    <w:p w14:paraId="0F329DC5" w14:textId="15CF5671" w:rsidR="0032600B" w:rsidRDefault="0032600B" w:rsidP="00CF6418">
      <w:pPr>
        <w:tabs>
          <w:tab w:val="left" w:pos="1092"/>
        </w:tabs>
        <w:spacing w:line="360" w:lineRule="auto"/>
        <w:jc w:val="both"/>
        <w:rPr>
          <w:rFonts w:ascii="Arial" w:hAnsi="Arial" w:cs="Arial"/>
          <w:b/>
          <w:i/>
          <w:iCs/>
          <w:sz w:val="20"/>
          <w:szCs w:val="20"/>
        </w:rPr>
      </w:pPr>
    </w:p>
    <w:p w14:paraId="243076BF" w14:textId="77777777" w:rsidR="0032600B" w:rsidRDefault="0032600B" w:rsidP="00CF6418">
      <w:pPr>
        <w:tabs>
          <w:tab w:val="left" w:pos="1092"/>
        </w:tabs>
        <w:spacing w:line="360" w:lineRule="auto"/>
        <w:jc w:val="both"/>
        <w:rPr>
          <w:rFonts w:ascii="Arial" w:hAnsi="Arial" w:cs="Arial"/>
          <w:b/>
          <w:i/>
          <w:iCs/>
          <w:sz w:val="20"/>
          <w:szCs w:val="20"/>
        </w:rPr>
      </w:pPr>
    </w:p>
    <w:p w14:paraId="579593CD" w14:textId="77777777" w:rsidR="0032600B" w:rsidRDefault="0032600B" w:rsidP="00CF6418">
      <w:pPr>
        <w:tabs>
          <w:tab w:val="left" w:pos="1092"/>
        </w:tabs>
        <w:spacing w:line="360" w:lineRule="auto"/>
        <w:jc w:val="both"/>
        <w:rPr>
          <w:rFonts w:ascii="Arial" w:hAnsi="Arial" w:cs="Arial"/>
          <w:b/>
          <w:i/>
          <w:iCs/>
          <w:sz w:val="20"/>
          <w:szCs w:val="20"/>
        </w:rPr>
      </w:pPr>
    </w:p>
    <w:p w14:paraId="4FEF4AFA" w14:textId="77777777" w:rsidR="0032600B" w:rsidRDefault="0032600B" w:rsidP="00CF6418">
      <w:pPr>
        <w:tabs>
          <w:tab w:val="left" w:pos="1092"/>
        </w:tabs>
        <w:spacing w:line="360" w:lineRule="auto"/>
        <w:jc w:val="both"/>
        <w:rPr>
          <w:rFonts w:ascii="Arial" w:hAnsi="Arial" w:cs="Arial"/>
          <w:b/>
          <w:i/>
          <w:iCs/>
          <w:sz w:val="20"/>
          <w:szCs w:val="20"/>
        </w:rPr>
      </w:pPr>
    </w:p>
    <w:p w14:paraId="5508FBC3" w14:textId="77777777" w:rsidR="0032600B" w:rsidRDefault="0032600B" w:rsidP="00CF6418">
      <w:pPr>
        <w:tabs>
          <w:tab w:val="left" w:pos="1092"/>
        </w:tabs>
        <w:spacing w:line="360" w:lineRule="auto"/>
        <w:jc w:val="both"/>
        <w:rPr>
          <w:rFonts w:ascii="Arial" w:hAnsi="Arial" w:cs="Arial"/>
          <w:b/>
          <w:i/>
          <w:iCs/>
          <w:sz w:val="20"/>
          <w:szCs w:val="20"/>
        </w:rPr>
      </w:pPr>
    </w:p>
    <w:p w14:paraId="6690B2AD" w14:textId="77777777" w:rsidR="0032600B" w:rsidRDefault="0032600B" w:rsidP="00CF6418">
      <w:pPr>
        <w:tabs>
          <w:tab w:val="left" w:pos="1092"/>
        </w:tabs>
        <w:spacing w:line="360" w:lineRule="auto"/>
        <w:jc w:val="both"/>
        <w:rPr>
          <w:rFonts w:ascii="Arial" w:hAnsi="Arial" w:cs="Arial"/>
          <w:b/>
          <w:i/>
          <w:iCs/>
          <w:sz w:val="20"/>
          <w:szCs w:val="20"/>
        </w:rPr>
      </w:pPr>
    </w:p>
    <w:p w14:paraId="6721CE02" w14:textId="77777777" w:rsidR="0032600B" w:rsidRDefault="0032600B" w:rsidP="00CF6418">
      <w:pPr>
        <w:tabs>
          <w:tab w:val="left" w:pos="1092"/>
        </w:tabs>
        <w:spacing w:line="360" w:lineRule="auto"/>
        <w:jc w:val="both"/>
        <w:rPr>
          <w:rFonts w:ascii="Arial" w:hAnsi="Arial" w:cs="Arial"/>
          <w:b/>
          <w:i/>
          <w:iCs/>
          <w:sz w:val="20"/>
          <w:szCs w:val="20"/>
        </w:rPr>
      </w:pPr>
    </w:p>
    <w:p w14:paraId="76C5D657" w14:textId="339F8710" w:rsidR="00734AE0" w:rsidRPr="00CF6418" w:rsidRDefault="00CF6418" w:rsidP="00CF6418">
      <w:pPr>
        <w:tabs>
          <w:tab w:val="left" w:pos="1092"/>
        </w:tabs>
        <w:spacing w:line="360" w:lineRule="auto"/>
        <w:jc w:val="both"/>
        <w:rPr>
          <w:rFonts w:ascii="Arial" w:hAnsi="Arial" w:cs="Arial"/>
          <w:bCs/>
          <w:i/>
          <w:iCs/>
          <w:sz w:val="20"/>
          <w:szCs w:val="20"/>
        </w:rPr>
      </w:pPr>
      <w:r w:rsidRPr="00282AD3">
        <w:rPr>
          <w:rFonts w:ascii="Arial" w:hAnsi="Arial" w:cs="Arial"/>
          <w:b/>
          <w:i/>
          <w:iCs/>
          <w:sz w:val="20"/>
          <w:szCs w:val="20"/>
        </w:rPr>
        <w:t>Keywords</w:t>
      </w:r>
      <w:r w:rsidRPr="00CF6418">
        <w:rPr>
          <w:rFonts w:ascii="Arial" w:hAnsi="Arial" w:cs="Arial"/>
          <w:bCs/>
          <w:i/>
          <w:iCs/>
          <w:sz w:val="20"/>
          <w:szCs w:val="20"/>
        </w:rPr>
        <w:t xml:space="preserve">: Casting, </w:t>
      </w:r>
      <w:proofErr w:type="spellStart"/>
      <w:r w:rsidRPr="00CF6418">
        <w:rPr>
          <w:rFonts w:ascii="Arial" w:hAnsi="Arial" w:cs="Arial"/>
          <w:bCs/>
          <w:i/>
          <w:iCs/>
          <w:sz w:val="20"/>
          <w:szCs w:val="20"/>
        </w:rPr>
        <w:t>aluminium</w:t>
      </w:r>
      <w:proofErr w:type="spellEnd"/>
      <w:r w:rsidRPr="00CF6418">
        <w:rPr>
          <w:rFonts w:ascii="Arial" w:hAnsi="Arial" w:cs="Arial"/>
          <w:bCs/>
          <w:i/>
          <w:iCs/>
          <w:sz w:val="20"/>
          <w:szCs w:val="20"/>
        </w:rPr>
        <w:t xml:space="preserve">, </w:t>
      </w:r>
      <w:proofErr w:type="spellStart"/>
      <w:r w:rsidRPr="00CF6418">
        <w:rPr>
          <w:rFonts w:ascii="Arial" w:hAnsi="Arial" w:cs="Arial"/>
          <w:bCs/>
          <w:i/>
          <w:iCs/>
          <w:sz w:val="20"/>
          <w:szCs w:val="20"/>
        </w:rPr>
        <w:t>mould</w:t>
      </w:r>
      <w:proofErr w:type="spellEnd"/>
      <w:r w:rsidRPr="00CF6418">
        <w:rPr>
          <w:rFonts w:ascii="Arial" w:hAnsi="Arial" w:cs="Arial"/>
          <w:bCs/>
          <w:i/>
          <w:iCs/>
          <w:sz w:val="20"/>
          <w:szCs w:val="20"/>
        </w:rPr>
        <w:t xml:space="preserve">, sand, plaster of </w:t>
      </w:r>
      <w:proofErr w:type="spellStart"/>
      <w:r w:rsidRPr="00CF6418">
        <w:rPr>
          <w:rFonts w:ascii="Arial" w:hAnsi="Arial" w:cs="Arial"/>
          <w:bCs/>
          <w:i/>
          <w:iCs/>
          <w:sz w:val="20"/>
          <w:szCs w:val="20"/>
        </w:rPr>
        <w:t>paris</w:t>
      </w:r>
      <w:proofErr w:type="spellEnd"/>
      <w:r w:rsidRPr="00CF6418">
        <w:rPr>
          <w:rFonts w:ascii="Arial" w:hAnsi="Arial" w:cs="Arial"/>
          <w:bCs/>
          <w:i/>
          <w:iCs/>
          <w:sz w:val="20"/>
          <w:szCs w:val="20"/>
        </w:rPr>
        <w:t>, metal</w:t>
      </w:r>
    </w:p>
    <w:p w14:paraId="5806B4FA" w14:textId="12F3EEC6" w:rsidR="00282AD3" w:rsidRDefault="00282AD3" w:rsidP="005B148A">
      <w:pPr>
        <w:tabs>
          <w:tab w:val="left" w:pos="1092"/>
        </w:tabs>
        <w:spacing w:line="360" w:lineRule="auto"/>
        <w:rPr>
          <w:rFonts w:ascii="Arial" w:hAnsi="Arial" w:cs="Arial"/>
          <w:b/>
        </w:rPr>
      </w:pPr>
    </w:p>
    <w:p w14:paraId="51773D6D" w14:textId="1E522539" w:rsidR="00282AD3" w:rsidRDefault="00282AD3" w:rsidP="005B148A">
      <w:pPr>
        <w:tabs>
          <w:tab w:val="left" w:pos="1092"/>
        </w:tabs>
        <w:spacing w:line="360" w:lineRule="auto"/>
        <w:rPr>
          <w:rFonts w:ascii="Arial" w:hAnsi="Arial" w:cs="Arial"/>
          <w:b/>
        </w:rPr>
      </w:pPr>
    </w:p>
    <w:p w14:paraId="043A9C72" w14:textId="77777777" w:rsidR="00B008D0" w:rsidRDefault="00B008D0" w:rsidP="005B148A">
      <w:pPr>
        <w:tabs>
          <w:tab w:val="left" w:pos="1092"/>
        </w:tabs>
        <w:spacing w:line="360" w:lineRule="auto"/>
        <w:rPr>
          <w:rFonts w:ascii="Arial" w:hAnsi="Arial" w:cs="Arial"/>
          <w:b/>
        </w:rPr>
      </w:pPr>
    </w:p>
    <w:p w14:paraId="5C7699C6" w14:textId="77777777" w:rsidR="00B008D0" w:rsidRDefault="00B008D0" w:rsidP="005B148A">
      <w:pPr>
        <w:tabs>
          <w:tab w:val="left" w:pos="1092"/>
        </w:tabs>
        <w:spacing w:line="360" w:lineRule="auto"/>
        <w:rPr>
          <w:rFonts w:ascii="Arial" w:hAnsi="Arial" w:cs="Arial"/>
          <w:b/>
        </w:rPr>
      </w:pPr>
    </w:p>
    <w:p w14:paraId="1D1C178E" w14:textId="77777777" w:rsidR="0032600B" w:rsidRDefault="0032600B" w:rsidP="005B148A">
      <w:pPr>
        <w:tabs>
          <w:tab w:val="left" w:pos="1092"/>
        </w:tabs>
        <w:spacing w:line="360" w:lineRule="auto"/>
        <w:rPr>
          <w:rFonts w:ascii="Arial" w:hAnsi="Arial" w:cs="Arial"/>
          <w:b/>
        </w:rPr>
      </w:pPr>
    </w:p>
    <w:p w14:paraId="3B3E5B95" w14:textId="1459BB68" w:rsidR="00734AE0" w:rsidRPr="005B148A" w:rsidRDefault="00BF2DAA" w:rsidP="005B148A">
      <w:pPr>
        <w:tabs>
          <w:tab w:val="left" w:pos="1092"/>
        </w:tabs>
        <w:spacing w:line="360" w:lineRule="auto"/>
        <w:rPr>
          <w:rFonts w:ascii="Arial" w:hAnsi="Arial" w:cs="Arial"/>
          <w:b/>
        </w:rPr>
      </w:pPr>
      <w:r w:rsidRPr="005B148A">
        <w:rPr>
          <w:rFonts w:ascii="Arial" w:hAnsi="Arial" w:cs="Arial"/>
          <w:b/>
        </w:rPr>
        <w:t xml:space="preserve">1. </w:t>
      </w:r>
      <w:r w:rsidR="00734AE0" w:rsidRPr="005B148A">
        <w:rPr>
          <w:rFonts w:ascii="Arial" w:hAnsi="Arial" w:cs="Arial"/>
          <w:b/>
        </w:rPr>
        <w:t>Introduction</w:t>
      </w:r>
    </w:p>
    <w:p w14:paraId="33C91E96" w14:textId="2BDC31C5" w:rsidR="00734AE0" w:rsidRPr="005B148A" w:rsidRDefault="00734AE0"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Casting is a fundamental metalworking process that involves pouring molten metal into a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cavity, allowing it to solidify, and then removing the solidified casting</w:t>
      </w:r>
      <w:r w:rsidR="00BC7FE2">
        <w:rPr>
          <w:rFonts w:ascii="Arial" w:hAnsi="Arial" w:cs="Arial"/>
          <w:bCs/>
          <w:sz w:val="20"/>
          <w:szCs w:val="20"/>
        </w:rPr>
        <w:t xml:space="preserve"> </w:t>
      </w:r>
      <w:r w:rsidR="00BC7FE2">
        <w:rPr>
          <w:rFonts w:ascii="Arial" w:hAnsi="Arial" w:cs="Arial"/>
          <w:bCs/>
          <w:sz w:val="20"/>
          <w:szCs w:val="20"/>
        </w:rPr>
        <w:fldChar w:fldCharType="begin" w:fldLock="1"/>
      </w:r>
      <w:r w:rsidR="00BC7FE2">
        <w:rPr>
          <w:rFonts w:ascii="Arial" w:hAnsi="Arial" w:cs="Arial"/>
          <w:bCs/>
          <w:sz w:val="20"/>
          <w:szCs w:val="20"/>
        </w:rPr>
        <w:instrText>ADDIN CSL_CITATION {"citationItems":[{"id":"ITEM-1","itemData":{"DOI":"10.4172/2168-9806.1000456","ISSN":"2168-9806","author":[{"dropping-particle":"","family":"Sridhar","given":"Kumar","non-dropping-particle":"","parse-names":false,"suffix":""}],"id":"ITEM-1","issue":"1","issued":{"date-parts":[["2025"]]},"page":"1-2","title":"Casting Techniques: An Overview of Metal Shaping Methods","type":"article-journal","volume":"14"},"uris":["http://www.mendeley.com/documents/?uuid=1d4bae48-e2cc-4264-9b10-c742aaa240da"]}],"mendeley":{"formattedCitation":"[1]","plainTextFormattedCitation":"[1]","previouslyFormattedCitation":"[1]"},"properties":{"noteIndex":0},"schema":"https://github.com/citation-style-language/schema/raw/master/csl-citation.json"}</w:instrText>
      </w:r>
      <w:r w:rsidR="00BC7FE2">
        <w:rPr>
          <w:rFonts w:ascii="Arial" w:hAnsi="Arial" w:cs="Arial"/>
          <w:bCs/>
          <w:sz w:val="20"/>
          <w:szCs w:val="20"/>
        </w:rPr>
        <w:fldChar w:fldCharType="separate"/>
      </w:r>
      <w:r w:rsidR="00BC7FE2" w:rsidRPr="00BC7FE2">
        <w:rPr>
          <w:rFonts w:ascii="Arial" w:hAnsi="Arial" w:cs="Arial"/>
          <w:bCs/>
          <w:noProof/>
          <w:sz w:val="20"/>
          <w:szCs w:val="20"/>
        </w:rPr>
        <w:t>[1]</w:t>
      </w:r>
      <w:r w:rsidR="00BC7FE2">
        <w:rPr>
          <w:rFonts w:ascii="Arial" w:hAnsi="Arial" w:cs="Arial"/>
          <w:bCs/>
          <w:sz w:val="20"/>
          <w:szCs w:val="20"/>
        </w:rPr>
        <w:fldChar w:fldCharType="end"/>
      </w:r>
      <w:r w:rsidRPr="005B148A">
        <w:rPr>
          <w:rFonts w:ascii="Arial" w:hAnsi="Arial" w:cs="Arial"/>
          <w:bCs/>
          <w:sz w:val="20"/>
          <w:szCs w:val="20"/>
        </w:rPr>
        <w:t>. It has been widely adopted across industrial sectors due to its ability to produce complex geometries at relatively low cost</w:t>
      </w:r>
      <w:r w:rsidR="00BC7FE2">
        <w:rPr>
          <w:rFonts w:ascii="Arial" w:hAnsi="Arial" w:cs="Arial"/>
          <w:bCs/>
          <w:sz w:val="20"/>
          <w:szCs w:val="20"/>
        </w:rPr>
        <w:t xml:space="preserve"> </w:t>
      </w:r>
      <w:r w:rsidR="00BC7FE2">
        <w:rPr>
          <w:rFonts w:ascii="Arial" w:hAnsi="Arial" w:cs="Arial"/>
          <w:bCs/>
          <w:sz w:val="20"/>
          <w:szCs w:val="20"/>
        </w:rPr>
        <w:fldChar w:fldCharType="begin" w:fldLock="1"/>
      </w:r>
      <w:r w:rsidR="00BC7FE2">
        <w:rPr>
          <w:rFonts w:ascii="Arial" w:hAnsi="Arial" w:cs="Arial"/>
          <w:bCs/>
          <w:sz w:val="20"/>
          <w:szCs w:val="20"/>
        </w:rPr>
        <w:instrText>ADDIN CSL_CITATION {"citationItems":[{"id":"ITEM-1","itemData":{"DOI":"10.1007/s40962-025-01691-8","ISSN":"21633193","abstract":"In this article, the processing of sintered bauxite sand with a high aluminum oxide content in 3D printing of casting molds and cores with furan resin is investigated regarding the performance achievable with this material system that is tailored for foundry applications. Suitable parameters for processing in a commercial binder jetting system, VX500, were identified. The influence of the binder and catalyst content as well as the coating speed on the properties of 3-point bending strength, surface roughness, and gas permeability is shown and compared with the most used quartz sand system, GS14 RP. Finally, a benchmark geometry to assess the 3D sand printing shape details and a demonstration geometry that is demanding in terms of core removal are produced. The effect of the molding material system on the surface quality of an aluminum casting is quantified. It was found that an increased catalyst content is required to process the bauxite sand in furan 3D printing. Due to its high flowability, this can be added to the sand without any detrimental effects on the coating speed. Indeed, the coating speed could be doubled compared to the silica sand system while the impact of increased catalyst amounts on the resulting emissions needs to be examined. With the bauxite sand, 3-point bending strengths of above 3 MPa and gas permeability of higher than 300 could be achieved with suitable 3D printing process parameters at mean roughness depths Rz of approximately 170 µm, resulting in a roughness Rz on the order of 110 µm in the casting. The specific advantages of the bauxite-based ceramic sand, such as low thermal expansion, high sphericity, and proper refractoriness, could be further exploited in 3D-printed cores for advanced ferrous alloys casting applications.","author":[{"dropping-particle":"","family":"Erhard","given":"Patricia","non-dropping-particle":"","parse-names":false,"suffix":""},{"dropping-particle":"","family":"Reddersen","given":"Carla","non-dropping-particle":"","parse-names":false,"suffix":""},{"dropping-particle":"","family":"Bosch","given":"Lucas","non-dropping-particle":"van den","parse-names":false,"suffix":""},{"dropping-particle":"","family":"Nakachima","given":"Peter Miura","non-dropping-particle":"","parse-names":false,"suffix":""},{"dropping-particle":"","family":"Pereira","given":"André Luis","non-dropping-particle":"","parse-names":false,"suffix":""},{"dropping-particle":"","family":"Johnson","given":"Santiago Maya","non-dropping-particle":"","parse-names":false,"suffix":""},{"dropping-particle":"","family":"Ferreira","given":"Luis Leonardo Horne Curimbaba","non-dropping-particle":"","parse-names":false,"suffix":""},{"dropping-particle":"","family":"Günther","given":"Daniel","non-dropping-particle":"","parse-names":false,"suffix":""}],"container-title":"International Journal of Metalcasting","id":"ITEM-1","issue":"March","issued":{"date-parts":[["2025"]]},"title":"Use of Sintered Bauxite Sand in Binder Jetting of Casting Cores","type":"article-journal"},"uris":["http://www.mendeley.com/documents/?uuid=0f08cf0a-86de-46f9-9ade-3bfbc4780af2"]}],"mendeley":{"formattedCitation":"[2]","plainTextFormattedCitation":"[2]","previouslyFormattedCitation":"[2]"},"properties":{"noteIndex":0},"schema":"https://github.com/citation-style-language/schema/raw/master/csl-citation.json"}</w:instrText>
      </w:r>
      <w:r w:rsidR="00BC7FE2">
        <w:rPr>
          <w:rFonts w:ascii="Arial" w:hAnsi="Arial" w:cs="Arial"/>
          <w:bCs/>
          <w:sz w:val="20"/>
          <w:szCs w:val="20"/>
        </w:rPr>
        <w:fldChar w:fldCharType="separate"/>
      </w:r>
      <w:r w:rsidR="00BC7FE2" w:rsidRPr="00BC7FE2">
        <w:rPr>
          <w:rFonts w:ascii="Arial" w:hAnsi="Arial" w:cs="Arial"/>
          <w:bCs/>
          <w:noProof/>
          <w:sz w:val="20"/>
          <w:szCs w:val="20"/>
        </w:rPr>
        <w:t>[2]</w:t>
      </w:r>
      <w:r w:rsidR="00BC7FE2">
        <w:rPr>
          <w:rFonts w:ascii="Arial" w:hAnsi="Arial" w:cs="Arial"/>
          <w:bCs/>
          <w:sz w:val="20"/>
          <w:szCs w:val="20"/>
        </w:rPr>
        <w:fldChar w:fldCharType="end"/>
      </w:r>
      <w:r w:rsidRPr="005B148A">
        <w:rPr>
          <w:rFonts w:ascii="Arial" w:hAnsi="Arial" w:cs="Arial"/>
          <w:bCs/>
          <w:sz w:val="20"/>
          <w:szCs w:val="20"/>
        </w:rPr>
        <w:t xml:space="preserve">. Critical factors influencing casting quality include heat transfer across the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–metal interface, solidification rate, and </w:t>
      </w:r>
      <w:proofErr w:type="spellStart"/>
      <w:r w:rsidRPr="005B148A">
        <w:rPr>
          <w:rFonts w:ascii="Arial" w:hAnsi="Arial" w:cs="Arial"/>
          <w:bCs/>
          <w:sz w:val="20"/>
          <w:szCs w:val="20"/>
        </w:rPr>
        <w:lastRenderedPageBreak/>
        <w:t>mould</w:t>
      </w:r>
      <w:proofErr w:type="spellEnd"/>
      <w:r w:rsidRPr="005B148A">
        <w:rPr>
          <w:rFonts w:ascii="Arial" w:hAnsi="Arial" w:cs="Arial"/>
          <w:bCs/>
          <w:sz w:val="20"/>
          <w:szCs w:val="20"/>
        </w:rPr>
        <w:t xml:space="preserve"> material properties</w:t>
      </w:r>
      <w:r w:rsidR="00BC7FE2">
        <w:rPr>
          <w:rFonts w:ascii="Arial" w:hAnsi="Arial" w:cs="Arial"/>
          <w:bCs/>
          <w:sz w:val="20"/>
          <w:szCs w:val="20"/>
        </w:rPr>
        <w:t xml:space="preserve"> </w:t>
      </w:r>
      <w:r w:rsidR="00BC7FE2">
        <w:rPr>
          <w:rFonts w:ascii="Arial" w:hAnsi="Arial" w:cs="Arial"/>
          <w:bCs/>
          <w:sz w:val="20"/>
          <w:szCs w:val="20"/>
        </w:rPr>
        <w:fldChar w:fldCharType="begin" w:fldLock="1"/>
      </w:r>
      <w:r w:rsidR="00657D40">
        <w:rPr>
          <w:rFonts w:ascii="Arial" w:hAnsi="Arial" w:cs="Arial"/>
          <w:bCs/>
          <w:sz w:val="20"/>
          <w:szCs w:val="20"/>
        </w:rPr>
        <w:instrText>ADDIN CSL_CITATION {"citationItems":[{"id":"ITEM-1","itemData":{"DOI":"10.1007/s40962-025-01784-4","ISSN":"21633193","abstract":"Thermal management plays a crucial role in the resultant cast structure as well as influencing the operational cycle time during dynamic casting processes. While traditional batch processes, such as sand casting, have primarily relied on heat removal at designated locations using inserted chills, dynamic casting processes, such as permanent mold casting and die casting, require rapid heat removal and heat recovery (or cooling) for subsequent casting cycles. However, thermal management of permanent molds is further challenged due to localized variations in heat transfer resulting from geometrical variations and intricacies of the part being cast. Thus, a comprehensive understanding of heat transfer mechanisms and behaviors during solidification is imperative to manage thermal conditions during dynamic casting processes. Various thermal technologies have been employed for heating and cooling permanent molds to achieve efficient thermal management of molds locally and dynamically. This review paper presents the significance of thermal management in permanent molds; discusses critical heat transfer mechanisms and numerical modeling for solidification behaviors; investigates both heat transfer characteristics under processing parameters and numerical modeling approach and limitation of various enabling thermal technologies; identifies scientific gaps and suggests further approaches for efficient thermal management in permanent casting processes.","author":[{"dropping-particle":"","family":"Ahn","given":"Cheolmin","non-dropping-particle":"","parse-names":false,"suffix":""},{"dropping-particle":"","family":"Söderhjelm","given":"Carl","non-dropping-particle":"","parse-names":false,"suffix":""},{"dropping-particle":"","family":"Apelian","given":"Diran","non-dropping-particle":"","parse-names":false,"suffix":""}],"container-title":"International Journal of Metalcasting","id":"ITEM-1","issue":"August","issued":{"date-parts":[["2025"]]},"title":"Enabling Technologies for Thermal Management During Permanent Mold Casting: A Critical Review","type":"article-journal"},"uris":["http://www.mendeley.com/documents/?uuid=98c2c1f6-68f9-4a70-bb5e-c2d167e86635"]}],"mendeley":{"formattedCitation":"[3]","plainTextFormattedCitation":"[3]","previouslyFormattedCitation":"[3]"},"properties":{"noteIndex":0},"schema":"https://github.com/citation-style-language/schema/raw/master/csl-citation.json"}</w:instrText>
      </w:r>
      <w:r w:rsidR="00BC7FE2">
        <w:rPr>
          <w:rFonts w:ascii="Arial" w:hAnsi="Arial" w:cs="Arial"/>
          <w:bCs/>
          <w:sz w:val="20"/>
          <w:szCs w:val="20"/>
        </w:rPr>
        <w:fldChar w:fldCharType="separate"/>
      </w:r>
      <w:r w:rsidR="00BC7FE2" w:rsidRPr="00BC7FE2">
        <w:rPr>
          <w:rFonts w:ascii="Arial" w:hAnsi="Arial" w:cs="Arial"/>
          <w:bCs/>
          <w:noProof/>
          <w:sz w:val="20"/>
          <w:szCs w:val="20"/>
        </w:rPr>
        <w:t>[3]</w:t>
      </w:r>
      <w:r w:rsidR="00BC7FE2">
        <w:rPr>
          <w:rFonts w:ascii="Arial" w:hAnsi="Arial" w:cs="Arial"/>
          <w:bCs/>
          <w:sz w:val="20"/>
          <w:szCs w:val="20"/>
        </w:rPr>
        <w:fldChar w:fldCharType="end"/>
      </w:r>
      <w:r w:rsidRPr="005B148A">
        <w:rPr>
          <w:rFonts w:ascii="Arial" w:hAnsi="Arial" w:cs="Arial"/>
          <w:bCs/>
          <w:sz w:val="20"/>
          <w:szCs w:val="20"/>
        </w:rPr>
        <w:t xml:space="preserve">. In green sand </w:t>
      </w:r>
      <w:proofErr w:type="spellStart"/>
      <w:r w:rsidRPr="005B148A">
        <w:rPr>
          <w:rFonts w:ascii="Arial" w:hAnsi="Arial" w:cs="Arial"/>
          <w:bCs/>
          <w:sz w:val="20"/>
          <w:szCs w:val="20"/>
        </w:rPr>
        <w:t>moulds</w:t>
      </w:r>
      <w:proofErr w:type="spellEnd"/>
      <w:r w:rsidRPr="005B148A">
        <w:rPr>
          <w:rFonts w:ascii="Arial" w:hAnsi="Arial" w:cs="Arial"/>
          <w:bCs/>
          <w:sz w:val="20"/>
          <w:szCs w:val="20"/>
        </w:rPr>
        <w:t>, parameters such as strength, permeability, and hardness play crucial roles in determining final casting properties</w:t>
      </w:r>
      <w:r w:rsidR="00657D40">
        <w:rPr>
          <w:rFonts w:ascii="Arial" w:hAnsi="Arial" w:cs="Arial"/>
          <w:bCs/>
          <w:sz w:val="20"/>
          <w:szCs w:val="20"/>
        </w:rPr>
        <w:t xml:space="preserve"> </w:t>
      </w:r>
      <w:r w:rsidR="00657D40">
        <w:rPr>
          <w:rFonts w:ascii="Arial" w:hAnsi="Arial" w:cs="Arial"/>
          <w:bCs/>
          <w:sz w:val="20"/>
          <w:szCs w:val="20"/>
        </w:rPr>
        <w:fldChar w:fldCharType="begin" w:fldLock="1"/>
      </w:r>
      <w:r w:rsidR="00657D40">
        <w:rPr>
          <w:rFonts w:ascii="Arial" w:hAnsi="Arial" w:cs="Arial"/>
          <w:bCs/>
          <w:sz w:val="20"/>
          <w:szCs w:val="20"/>
        </w:rPr>
        <w:instrText>ADDIN CSL_CITATION {"citationItems":[{"id":"ITEM-1","itemData":{"DOI":"10.51983/arme-2022.11.1.3244","ISSN":"2249-6289","abstract":"In comparison to green sand moulds, chemically bonded resin sand moulds have better dimensional accuracy, surface quality, and sand mould qualities. To survive sand drops when pouring molten metal, the mould cavity formed using a chemically bonded sand mould technique must have appropriate permeability, strength, and hardness. The desire for better permeability, strength, and mould hardness is based on a thorough investigation and analysis of the affecting parameters, such as resin percentage, hardener, and catalyst. The influence of binder content on the moulding qualities of silica sand bound with Alkyd oil urethane binder was investigated. Using a sieve shaker, the experimental materials were sieved and manually blended with the binders. AFS standard test specimens (50 mm diameter by 50 mm height) were prepared using a sand rammer, and four key moulding parameters were determined using a universal sand strength machine, permeability meter, and mould hardness tester: green compression strength (GCS), green shear strength (GSS), permeability, and mould hardness. For the minimal experiments, Box-Behnken experimental matrices were used, and the statistical significance of influencing factors and their interactions will be identified to manage the process. To statistically validate the model, an analysis of variance (ANOVA) test was performed using Minitab. Mold hardness, strength, and permeability will each have their own mathematical equation, which was stated as a nonlinear function of input factors based on experimental input-output data. To optimize the process parameters, a response optimizer (using Minitab) has been used. The results revealed that increasing the resin concentration from 1% to 2% enhances permeability and GSS while decreasing GCS and mould hardness. Hardener was increased from 18 to 20%, which resulted in a drop in permeability and GSS but an increase in GCS and mould hardness. Similarly, increasing the catalyst concentration from 2% to 10% reduces permeability and mould hardness while increasing GCS and GSS.","author":[{"dropping-particle":"","family":"Keerthana","given":"J.","non-dropping-particle":"","parse-names":false,"suffix":""}],"container-title":"Asian Review of Mechanical Engineering","id":"ITEM-1","issue":"1","issued":{"date-parts":[["2022"]]},"page":"1-9","title":"Experimental Investigation of the Influence of Sand and Binder Composition on the Mold Properties of Alkyd Type No-Bake Chemically Bonded Sand-Casting System","type":"article-journal","volume":"11"},"uris":["http://www.mendeley.com/documents/?uuid=dcb131c8-f5fa-46cb-946d-67dfaf85a568"]}],"mendeley":{"formattedCitation":"[4]","plainTextFormattedCitation":"[4]","previouslyFormattedCitation":"[4]"},"properties":{"noteIndex":0},"schema":"https://github.com/citation-style-language/schema/raw/master/csl-citation.json"}</w:instrText>
      </w:r>
      <w:r w:rsidR="00657D40">
        <w:rPr>
          <w:rFonts w:ascii="Arial" w:hAnsi="Arial" w:cs="Arial"/>
          <w:bCs/>
          <w:sz w:val="20"/>
          <w:szCs w:val="20"/>
        </w:rPr>
        <w:fldChar w:fldCharType="separate"/>
      </w:r>
      <w:r w:rsidR="00657D40" w:rsidRPr="00657D40">
        <w:rPr>
          <w:rFonts w:ascii="Arial" w:hAnsi="Arial" w:cs="Arial"/>
          <w:bCs/>
          <w:noProof/>
          <w:sz w:val="20"/>
          <w:szCs w:val="20"/>
        </w:rPr>
        <w:t>[4]</w:t>
      </w:r>
      <w:r w:rsidR="00657D40">
        <w:rPr>
          <w:rFonts w:ascii="Arial" w:hAnsi="Arial" w:cs="Arial"/>
          <w:bCs/>
          <w:sz w:val="20"/>
          <w:szCs w:val="20"/>
        </w:rPr>
        <w:fldChar w:fldCharType="end"/>
      </w:r>
      <w:r w:rsidRPr="005B148A">
        <w:rPr>
          <w:rFonts w:ascii="Arial" w:hAnsi="Arial" w:cs="Arial"/>
          <w:bCs/>
          <w:sz w:val="20"/>
          <w:szCs w:val="20"/>
        </w:rPr>
        <w:t>.</w:t>
      </w:r>
    </w:p>
    <w:p w14:paraId="3B686643" w14:textId="51254740" w:rsidR="00D873DB" w:rsidRPr="005B148A" w:rsidRDefault="00D873DB"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Casting techniques are broadly categorized into </w:t>
      </w:r>
      <w:r w:rsidRPr="005B148A">
        <w:rPr>
          <w:rFonts w:ascii="Arial" w:hAnsi="Arial" w:cs="Arial"/>
          <w:sz w:val="20"/>
          <w:szCs w:val="20"/>
        </w:rPr>
        <w:t>expendable and non-expendable</w:t>
      </w:r>
      <w:r w:rsidRPr="005B148A">
        <w:rPr>
          <w:rFonts w:ascii="Arial" w:hAnsi="Arial" w:cs="Arial"/>
          <w:bCs/>
          <w:sz w:val="20"/>
          <w:szCs w:val="20"/>
        </w:rPr>
        <w:t xml:space="preserv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processes</w:t>
      </w:r>
      <w:r w:rsidR="00657D40">
        <w:rPr>
          <w:rFonts w:ascii="Arial" w:hAnsi="Arial" w:cs="Arial"/>
          <w:bCs/>
          <w:sz w:val="20"/>
          <w:szCs w:val="20"/>
        </w:rPr>
        <w:t xml:space="preserve"> </w:t>
      </w:r>
      <w:r w:rsidR="00657D40">
        <w:rPr>
          <w:rFonts w:ascii="Arial" w:hAnsi="Arial" w:cs="Arial"/>
          <w:bCs/>
          <w:sz w:val="20"/>
          <w:szCs w:val="20"/>
        </w:rPr>
        <w:fldChar w:fldCharType="begin" w:fldLock="1"/>
      </w:r>
      <w:r w:rsidR="00EB05B3">
        <w:rPr>
          <w:rFonts w:ascii="Arial" w:hAnsi="Arial" w:cs="Arial"/>
          <w:bCs/>
          <w:sz w:val="20"/>
          <w:szCs w:val="20"/>
        </w:rPr>
        <w:instrText>ADDIN CSL_CITATION {"citationItems":[{"id":"ITEM-1","itemData":{"abstract":"The implementation of the Common European Framework of Reference (CEFR) in English language teaching prompted the Malaysian Ministry of Education to substitute the locally produced textbooks with imported textbooks. Notwithstanding the merits of CEFR-aligned textbook, the question that arises is whether the global textbook fulfil the local students’ requirements, especially the ones prescribed as the basic textbook in Malaysian English classrooms. Hence, the purpose of this study is to examine the generic structure and cultural representation of CEFR-aligned textbook in particular reading text to determine which genre is more dominant, types of culture and how cultures are represented. The study employed a qualitative research design where content analysis is being used for data collection. The study yielded three main findings. First, it was found that the most dominant genre in the reading texts is expository. Second, the proportion of source culture, target culture and international target culture are treated unequally. Third, in pertinence to how cultures are presented, the author attached more weight to the sociological aspect. The paper culminates with recommendations and concluding remarks, hoping to shed light on the content of Pulse 2 textbook in the Malaysian context.","author":[{"dropping-particle":"","family":"Bakhtiar","given":"Arfan &amp;","non-dropping-particle":"","parse-names":false,"suffix":""},{"dropping-particle":"","family":"Sinaga","given":"Erry Phoni","non-dropping-particle":"","parse-names":false,"suffix":""}],"container-title":"International Journal of Applied Science and Engineering Review","id":"ITEM-1","issue":"6","issued":{"date-parts":[["2020"]]},"page":"1-5","title":"International Journal of Applied Science and Engineering Review","type":"article-journal","volume":"1"},"uris":["http://www.mendeley.com/documents/?uuid=6e1b15ff-3f7a-455b-97a7-84c603bdb8a9"]}],"mendeley":{"formattedCitation":"[5]","plainTextFormattedCitation":"[5]","previouslyFormattedCitation":"[5]"},"properties":{"noteIndex":0},"schema":"https://github.com/citation-style-language/schema/raw/master/csl-citation.json"}</w:instrText>
      </w:r>
      <w:r w:rsidR="00657D40">
        <w:rPr>
          <w:rFonts w:ascii="Arial" w:hAnsi="Arial" w:cs="Arial"/>
          <w:bCs/>
          <w:sz w:val="20"/>
          <w:szCs w:val="20"/>
        </w:rPr>
        <w:fldChar w:fldCharType="separate"/>
      </w:r>
      <w:r w:rsidR="00657D40" w:rsidRPr="00657D40">
        <w:rPr>
          <w:rFonts w:ascii="Arial" w:hAnsi="Arial" w:cs="Arial"/>
          <w:bCs/>
          <w:noProof/>
          <w:sz w:val="20"/>
          <w:szCs w:val="20"/>
        </w:rPr>
        <w:t>[5]</w:t>
      </w:r>
      <w:r w:rsidR="00657D40">
        <w:rPr>
          <w:rFonts w:ascii="Arial" w:hAnsi="Arial" w:cs="Arial"/>
          <w:bCs/>
          <w:sz w:val="20"/>
          <w:szCs w:val="20"/>
        </w:rPr>
        <w:fldChar w:fldCharType="end"/>
      </w:r>
      <w:r w:rsidRPr="005B148A">
        <w:rPr>
          <w:rFonts w:ascii="Arial" w:hAnsi="Arial" w:cs="Arial"/>
          <w:bCs/>
          <w:sz w:val="20"/>
          <w:szCs w:val="20"/>
        </w:rPr>
        <w:t xml:space="preserve">, as shown in Figure 1. Expendable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employs temporary </w:t>
      </w:r>
      <w:proofErr w:type="spellStart"/>
      <w:r w:rsidRPr="005B148A">
        <w:rPr>
          <w:rFonts w:ascii="Arial" w:hAnsi="Arial" w:cs="Arial"/>
          <w:bCs/>
          <w:sz w:val="20"/>
          <w:szCs w:val="20"/>
        </w:rPr>
        <w:t>moulds</w:t>
      </w:r>
      <w:proofErr w:type="spellEnd"/>
      <w:r w:rsidRPr="005B148A">
        <w:rPr>
          <w:rFonts w:ascii="Arial" w:hAnsi="Arial" w:cs="Arial"/>
          <w:bCs/>
          <w:sz w:val="20"/>
          <w:szCs w:val="20"/>
        </w:rPr>
        <w:t>, typically sand, shell, or plaster, which are destroyed after use. Sand casting is widely applied due to its flexibility, low cost, and suitability for a wide range of alloys</w:t>
      </w:r>
      <w:r w:rsidR="002F1245" w:rsidRPr="005B148A">
        <w:rPr>
          <w:rFonts w:ascii="Arial" w:hAnsi="Arial" w:cs="Arial"/>
          <w:bCs/>
          <w:sz w:val="20"/>
          <w:szCs w:val="20"/>
        </w:rPr>
        <w:t xml:space="preserve"> </w:t>
      </w:r>
      <w:r w:rsidR="00EB05B3">
        <w:rPr>
          <w:rFonts w:ascii="Arial" w:hAnsi="Arial" w:cs="Arial"/>
          <w:bCs/>
          <w:sz w:val="20"/>
          <w:szCs w:val="20"/>
        </w:rPr>
        <w:fldChar w:fldCharType="begin" w:fldLock="1"/>
      </w:r>
      <w:r w:rsidR="00BA0E16">
        <w:rPr>
          <w:rFonts w:ascii="Arial" w:hAnsi="Arial" w:cs="Arial"/>
          <w:bCs/>
          <w:sz w:val="20"/>
          <w:szCs w:val="20"/>
        </w:rPr>
        <w:instrText>ADDIN CSL_CITATION {"citationItems":[{"id":"ITEM-1","itemData":{"DOI":"10.1186/s44147-024-00493-9","ISSN":"25369512","abstract":"Thermal conductivity of moulding sands is very poorly known. In addition, the study of thermal conductivity variation of moulding sand as a function of its properties is a crucial step in the prediction of moulding defects. So, this study investigates the effects of moisture content, compactibility and permeability of green sand on its thermal conductivity variation, with a specific focus on the combination of bentonite, sand and water for thermal characterization of the transient hot-bridge (THB) method. Three levels of active clay content were selected: 8.1%, 8.98% and 10.03%. For each level of active clay, different mixes were made by varying the amount of added water. Compactibility, permeability and thermal conductivity tests were carried out for each combination of active clay and moisture contents. The experimental results show that thermal conductivity increases with water content and compactibility for different active clay contents, whereas thermal conductivity decreases with permeability, and this variation is highly significant especially for 8.07% of active clay content.","author":[{"dropping-particle":"","family":"Khalifa","given":"Dorsaf","non-dropping-particle":"","parse-names":false,"suffix":""},{"dropping-particle":"","family":"Mzali","given":"Foued","non-dropping-particle":"","parse-names":false,"suffix":""}],"container-title":"Journal of Engineering and Applied Science","id":"ITEM-1","issue":"1","issued":{"date-parts":[["2024"]]},"page":"1-9","publisher":"Springer Berlin Heidelberg","title":"Study of the effect of green sand properties on thermal conductivity variation of sand mould","type":"article-journal","volume":"71"},"uris":["http://www.mendeley.com/documents/?uuid=694ffb91-e049-48a3-b42b-b4baf0b4c68c"]}],"mendeley":{"formattedCitation":"[6]","plainTextFormattedCitation":"[6]","previouslyFormattedCitation":"[6]"},"properties":{"noteIndex":0},"schema":"https://github.com/citation-style-language/schema/raw/master/csl-citation.json"}</w:instrText>
      </w:r>
      <w:r w:rsidR="00EB05B3">
        <w:rPr>
          <w:rFonts w:ascii="Arial" w:hAnsi="Arial" w:cs="Arial"/>
          <w:bCs/>
          <w:sz w:val="20"/>
          <w:szCs w:val="20"/>
        </w:rPr>
        <w:fldChar w:fldCharType="separate"/>
      </w:r>
      <w:r w:rsidR="00EB05B3" w:rsidRPr="00EB05B3">
        <w:rPr>
          <w:rFonts w:ascii="Arial" w:hAnsi="Arial" w:cs="Arial"/>
          <w:bCs/>
          <w:noProof/>
          <w:sz w:val="20"/>
          <w:szCs w:val="20"/>
        </w:rPr>
        <w:t>[6]</w:t>
      </w:r>
      <w:r w:rsidR="00EB05B3">
        <w:rPr>
          <w:rFonts w:ascii="Arial" w:hAnsi="Arial" w:cs="Arial"/>
          <w:bCs/>
          <w:sz w:val="20"/>
          <w:szCs w:val="20"/>
        </w:rPr>
        <w:fldChar w:fldCharType="end"/>
      </w:r>
      <w:r w:rsidR="00EB05B3">
        <w:rPr>
          <w:rFonts w:ascii="Arial" w:hAnsi="Arial" w:cs="Arial"/>
          <w:bCs/>
          <w:sz w:val="20"/>
          <w:szCs w:val="20"/>
        </w:rPr>
        <w:t>.</w:t>
      </w:r>
      <w:r w:rsidRPr="005B148A">
        <w:rPr>
          <w:rFonts w:ascii="Arial" w:hAnsi="Arial" w:cs="Arial"/>
          <w:bCs/>
          <w:sz w:val="20"/>
          <w:szCs w:val="20"/>
        </w:rPr>
        <w:t xml:space="preserve"> Studies have shown that factors such as runner size,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temperature, and pouring conditions directly influence the mechanical strength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alloys</w:t>
      </w:r>
      <w:r w:rsidR="00BA0E16">
        <w:rPr>
          <w:rFonts w:ascii="Arial" w:hAnsi="Arial" w:cs="Arial"/>
          <w:bCs/>
          <w:sz w:val="20"/>
          <w:szCs w:val="20"/>
        </w:rPr>
        <w:t xml:space="preserve"> </w:t>
      </w:r>
      <w:r w:rsidR="00BA0E16">
        <w:rPr>
          <w:rFonts w:ascii="Arial" w:hAnsi="Arial" w:cs="Arial"/>
          <w:bCs/>
          <w:sz w:val="20"/>
          <w:szCs w:val="20"/>
        </w:rPr>
        <w:fldChar w:fldCharType="begin" w:fldLock="1"/>
      </w:r>
      <w:r w:rsidR="00BA0E16">
        <w:rPr>
          <w:rFonts w:ascii="Arial" w:hAnsi="Arial" w:cs="Arial"/>
          <w:bCs/>
          <w:sz w:val="20"/>
          <w:szCs w:val="20"/>
        </w:rPr>
        <w:instrText>ADDIN CSL_CITATION {"citationItems":[{"id":"ITEM-1","itemData":{"DOI":"10.1016/j.rinma.2025.100691","ISSN":"2590048X","abstract":"The variation in casting temperature influences the solidification rate of aluminum alloys, which in turn affects the tensile properties of the metal. This experiment aims to investigate the effect of four different casting temperatures on the tensile strength of remelted 6061 aluminum alloy. Cast samples were prepared using a square steel mold, and tensile test specimens were machined according to standard tensile tests. The mold was preheated to 220 °C to prevent thermal shock due to temperature differences between the melt and the mold. The casting temperature variations used for the melt were 700, 750, 800, and 850 °C. Ultimate tensile strength (UTS) shows slight fluctuations with changes in casting temperature, decreasing to approximately 160 MPa at 800 °C before recovering at 850 °C, but these variations are not statistically significant. Yield strength remains relatively stable across the temperature range, with minor fluctuations suggesting minimal effect from casting temperature. Young's modulus increases significantly at 750 °C but decreases slightly at 800 °C, indicating moderate sensitivity to casting conditions while maintaining relatively consistent values overall. The relationship between casting temperature and cooling rate is non-linear, with the cooling rate decreasing to a minimum at 800 °C before rising again. The casting temperature has minimal impact on the tensile strength, yield strength, and Young's modulus of remelted Al 6061 alloy, as indicated by the slight fluctuations in these properties across the tested temperature range.","author":[{"dropping-particle":"","family":"Zulfadhli","given":"","non-dropping-particle":"","parse-names":false,"suffix":""},{"dropping-particle":"","family":"Akhyar","given":"Akhyar","non-dropping-particle":"","parse-names":false,"suffix":""},{"dropping-particle":"","family":"Ali","given":"Nurdin","non-dropping-particle":"","parse-names":false,"suffix":""},{"dropping-particle":"","family":"Arhami","given":"","non-dropping-particle":"","parse-names":false,"suffix":""},{"dropping-particle":"","family":"Pahlevi","given":"Muhammad Reza","non-dropping-particle":"","parse-names":false,"suffix":""}],"container-title":"Results in Materials","id":"ITEM-1","issue":"7","issued":{"date-parts":[["2025"]]},"page":"100691","publisher":"Elsevier B.V.","title":"Variations in casting temperatures effect of re-melted 6061 aluminum alloy on tensile strength","type":"article-journal","volume":"26"},"uris":["http://www.mendeley.com/documents/?uuid=2bd4481c-b8fe-4de1-a88e-fb19ae1be914"]}],"mendeley":{"formattedCitation":"[7]","plainTextFormattedCitation":"[7]","previouslyFormattedCitation":"[7]"},"properties":{"noteIndex":0},"schema":"https://github.com/citation-style-language/schema/raw/master/csl-citation.json"}</w:instrText>
      </w:r>
      <w:r w:rsidR="00BA0E16">
        <w:rPr>
          <w:rFonts w:ascii="Arial" w:hAnsi="Arial" w:cs="Arial"/>
          <w:bCs/>
          <w:sz w:val="20"/>
          <w:szCs w:val="20"/>
        </w:rPr>
        <w:fldChar w:fldCharType="separate"/>
      </w:r>
      <w:r w:rsidR="00BA0E16" w:rsidRPr="00BA0E16">
        <w:rPr>
          <w:rFonts w:ascii="Arial" w:hAnsi="Arial" w:cs="Arial"/>
          <w:bCs/>
          <w:noProof/>
          <w:sz w:val="20"/>
          <w:szCs w:val="20"/>
        </w:rPr>
        <w:t>[7]</w:t>
      </w:r>
      <w:r w:rsidR="00BA0E16">
        <w:rPr>
          <w:rFonts w:ascii="Arial" w:hAnsi="Arial" w:cs="Arial"/>
          <w:bCs/>
          <w:sz w:val="20"/>
          <w:szCs w:val="20"/>
        </w:rPr>
        <w:fldChar w:fldCharType="end"/>
      </w:r>
      <w:r w:rsidRPr="005B148A">
        <w:rPr>
          <w:rFonts w:ascii="Arial" w:hAnsi="Arial" w:cs="Arial"/>
          <w:bCs/>
          <w:sz w:val="20"/>
          <w:szCs w:val="20"/>
        </w:rPr>
        <w:t xml:space="preserve">. Plaster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though costlier, enables superior surface finish and dimensional accuracy, making it suitable for intricate geometries</w:t>
      </w:r>
      <w:r w:rsidR="00BA0E16">
        <w:rPr>
          <w:rFonts w:ascii="Arial" w:hAnsi="Arial" w:cs="Arial"/>
          <w:bCs/>
          <w:sz w:val="20"/>
          <w:szCs w:val="20"/>
        </w:rPr>
        <w:t xml:space="preserve"> </w:t>
      </w:r>
      <w:r w:rsidR="00BA0E16">
        <w:rPr>
          <w:rFonts w:ascii="Arial" w:hAnsi="Arial" w:cs="Arial"/>
          <w:bCs/>
          <w:sz w:val="20"/>
          <w:szCs w:val="20"/>
        </w:rPr>
        <w:fldChar w:fldCharType="begin" w:fldLock="1"/>
      </w:r>
      <w:r w:rsidR="00BA0E16">
        <w:rPr>
          <w:rFonts w:ascii="Arial" w:hAnsi="Arial" w:cs="Arial"/>
          <w:bCs/>
          <w:sz w:val="20"/>
          <w:szCs w:val="20"/>
        </w:rPr>
        <w:instrText>ADDIN CSL_CITATION {"citationItems":[{"id":"ITEM-1","itemData":{"DOI":"10.1007/s40940-024-00264-1","ISSN":"23635150","abstract":"Glass casting displays great forming potential allowing for the realisation of three-dimensional glass elements of virtually any shape and size, as showcased in glass art. Disposable mould technology seems to be ideal for the fabrication of such customised and complex geometries, including for architectural and structural cast glass components deriving from structural topology optimization, since it offers great shape freedom and cost effectiveness. However, currently, glass casting on disposable moulds faces the major drawback of a resulting rough and opaque glass surface quality, requiring considerable post-processing to yield a glossy, smooth surface. This in turn results in a compromised dimensional accuracy and on increased time and production costs. If the surface remains unprocessed, it can greatly affect not only the visual but also the mechanical properties of the cast glass element. Aim of this research is to improve the surface quality of complex glass components cast in disposable moulds, directly during demoulding, reducing in this way the need for post-processing. To achieve this the research focuses on exploring ways to pre-process disposable moulds. In specific, the research focuses on series of kiln-cast laboratory experiments at various maximum firing temperatures / annealing schedules involving the use of two different types of disposable moulds, 3D-printed sand moulds and silica plaster moulds (Crystalcast®), and the application of refractory coatings, coating combinations and protective layers. The experimental work conducted thus far indicates that the best results are obtained at the lowest maximum temperature tested (870 °C), with the combination offering the best finishing quality to be a synthetic (ceramic) sand mould coated with Crystalcast® and Zirkofluid® (6672, 1219). Scaling-up of the kiln-cast prototypes unveils a complex correlation between the maximum dwell time at the maximum firing temperature and the casting effectivity/ performance of mould materials and coatings.","author":[{"dropping-particle":"","family":"Ioannidis","given":"Menandros","non-dropping-particle":"","parse-names":false,"suffix":""},{"dropping-particle":"","family":"Oikonomopoulou","given":"Faidra","non-dropping-particle":"","parse-names":false,"suffix":""},{"dropping-particle":"","family":"Bristogianni","given":"Telesilla","non-dropping-particle":"","parse-names":false,"suffix":""},{"dropping-particle":"","family":"Bilow","given":"Marcel","non-dropping-particle":"","parse-names":false,"suffix":""},{"dropping-particle":"","family":"Koniari","given":"Anna Maria","non-dropping-particle":"","parse-names":false,"suffix":""}],"container-title":"Glass Structures and Engineering","id":"ITEM-1","issue":"3","issued":{"date-parts":[["2024"]]},"page":"357-381","publisher":"Springer International Publishing","title":"Surface and finishing quality exploration of complex cast glass forms produced on disposable moulds","type":"article-journal","volume":"9"},"uris":["http://www.mendeley.com/documents/?uuid=bfc242ea-66a6-4a24-87e4-7d880bf7317f"]}],"mendeley":{"formattedCitation":"[8]","plainTextFormattedCitation":"[8]","previouslyFormattedCitation":"[8]"},"properties":{"noteIndex":0},"schema":"https://github.com/citation-style-language/schema/raw/master/csl-citation.json"}</w:instrText>
      </w:r>
      <w:r w:rsidR="00BA0E16">
        <w:rPr>
          <w:rFonts w:ascii="Arial" w:hAnsi="Arial" w:cs="Arial"/>
          <w:bCs/>
          <w:sz w:val="20"/>
          <w:szCs w:val="20"/>
        </w:rPr>
        <w:fldChar w:fldCharType="separate"/>
      </w:r>
      <w:r w:rsidR="00BA0E16" w:rsidRPr="00BA0E16">
        <w:rPr>
          <w:rFonts w:ascii="Arial" w:hAnsi="Arial" w:cs="Arial"/>
          <w:bCs/>
          <w:noProof/>
          <w:sz w:val="20"/>
          <w:szCs w:val="20"/>
        </w:rPr>
        <w:t>[8]</w:t>
      </w:r>
      <w:r w:rsidR="00BA0E16">
        <w:rPr>
          <w:rFonts w:ascii="Arial" w:hAnsi="Arial" w:cs="Arial"/>
          <w:bCs/>
          <w:sz w:val="20"/>
          <w:szCs w:val="20"/>
        </w:rPr>
        <w:fldChar w:fldCharType="end"/>
      </w:r>
      <w:r w:rsidRPr="005B148A">
        <w:rPr>
          <w:rFonts w:ascii="Arial" w:hAnsi="Arial" w:cs="Arial"/>
          <w:bCs/>
          <w:sz w:val="20"/>
          <w:szCs w:val="20"/>
        </w:rPr>
        <w:t xml:space="preserve">. Shell </w:t>
      </w:r>
      <w:proofErr w:type="spellStart"/>
      <w:r w:rsidRPr="005B148A">
        <w:rPr>
          <w:rFonts w:ascii="Arial" w:hAnsi="Arial" w:cs="Arial"/>
          <w:bCs/>
          <w:sz w:val="20"/>
          <w:szCs w:val="20"/>
        </w:rPr>
        <w:t>moulding</w:t>
      </w:r>
      <w:proofErr w:type="spellEnd"/>
      <w:r w:rsidR="00BA0E16">
        <w:rPr>
          <w:rFonts w:ascii="Arial" w:hAnsi="Arial" w:cs="Arial"/>
          <w:bCs/>
          <w:sz w:val="20"/>
          <w:szCs w:val="20"/>
        </w:rPr>
        <w:t xml:space="preserve"> </w:t>
      </w:r>
      <w:r w:rsidRPr="005B148A">
        <w:rPr>
          <w:rFonts w:ascii="Arial" w:hAnsi="Arial" w:cs="Arial"/>
          <w:bCs/>
          <w:sz w:val="20"/>
          <w:szCs w:val="20"/>
        </w:rPr>
        <w:t>casting further enhance precision and surface quality, often used in aerospace and artistic applications</w:t>
      </w:r>
      <w:r w:rsidR="00BA0E16">
        <w:rPr>
          <w:rFonts w:ascii="Arial" w:hAnsi="Arial" w:cs="Arial"/>
          <w:bCs/>
          <w:sz w:val="20"/>
          <w:szCs w:val="20"/>
        </w:rPr>
        <w:t xml:space="preserve"> </w:t>
      </w:r>
      <w:r w:rsidR="00BA0E16">
        <w:rPr>
          <w:rFonts w:ascii="Arial" w:hAnsi="Arial" w:cs="Arial"/>
          <w:bCs/>
          <w:sz w:val="20"/>
          <w:szCs w:val="20"/>
        </w:rPr>
        <w:fldChar w:fldCharType="begin" w:fldLock="1"/>
      </w:r>
      <w:r w:rsidR="00A17FD0">
        <w:rPr>
          <w:rFonts w:ascii="Arial" w:hAnsi="Arial" w:cs="Arial"/>
          <w:bCs/>
          <w:sz w:val="20"/>
          <w:szCs w:val="20"/>
        </w:rPr>
        <w:instrText>ADDIN CSL_CITATION {"citationItems":[{"id":"ITEM-1","itemData":{"DOI":"10.3390/jmmp8040162","ISSN":"25044494","abstract":"This paper presents a comprehensive analysis of the utilization of 3D printing technology for the fabrication of ceramic shells in the context of investment casting. This study encompasses an exploration of various 3D printing techniques such as binder jetting technology and lithography-based ceramic manufacturing applied to ceramic materials tailored for investment casting applications for different materials. Comparative analyses between conventionally manufactured shells and those produced through 3D printing techniques are presented, shedding light on the potential advantages and challenges associated with the adoption of additive manufacturing in investment casting processes. The findings of this study reveal that both methods offer viable solutions for creating ceramic materials suitable as shells for investment casting. Both lithography-based ceramic manufacturing and binder jetting technology exhibit unique advantages and challenges. Lithography-based ceramic manufacturing demonstrates a superior surface finish and resolution, making it particularly suitable for intricate designs and fine details. On the other hand, binder jetting technology presents advantages in terms of speed and scalability, allowing for the rapid production of larger components.","author":[{"dropping-particle":"","family":"Sviridova","given":"Irina","non-dropping-particle":"","parse-names":false,"suffix":""},{"dropping-particle":"","family":"Holling","given":"Hendrik","non-dropping-particle":"","parse-names":false,"suffix":""},{"dropping-particle":"","family":"Tang","given":"Wenchao","non-dropping-particle":"","parse-names":false,"suffix":""},{"dropping-particle":"","family":"Küll","given":"Alexander","non-dropping-particle":"","parse-names":false,"suffix":""},{"dropping-particle":"","family":"Terán","given":"Christian Mendieta","non-dropping-particle":"","parse-names":false,"suffix":""}],"container-title":"Journal of Manufacturing and Materials Processing","id":"ITEM-1","issue":"4","issued":{"date-parts":[["2024"]]},"title":"Production of Ceramic Investment Casting Shells Using Lithography-Based Ceramic Manufacturing and Binder Jetting Technology","type":"article-journal","volume":"8"},"uris":["http://www.mendeley.com/documents/?uuid=f139ef87-085a-491b-9ab8-57633f4aeb19"]}],"mendeley":{"formattedCitation":"[9]","plainTextFormattedCitation":"[9]","previouslyFormattedCitation":"[9]"},"properties":{"noteIndex":0},"schema":"https://github.com/citation-style-language/schema/raw/master/csl-citation.json"}</w:instrText>
      </w:r>
      <w:r w:rsidR="00BA0E16">
        <w:rPr>
          <w:rFonts w:ascii="Arial" w:hAnsi="Arial" w:cs="Arial"/>
          <w:bCs/>
          <w:sz w:val="20"/>
          <w:szCs w:val="20"/>
        </w:rPr>
        <w:fldChar w:fldCharType="separate"/>
      </w:r>
      <w:r w:rsidR="00BA0E16" w:rsidRPr="00BA0E16">
        <w:rPr>
          <w:rFonts w:ascii="Arial" w:hAnsi="Arial" w:cs="Arial"/>
          <w:bCs/>
          <w:noProof/>
          <w:sz w:val="20"/>
          <w:szCs w:val="20"/>
        </w:rPr>
        <w:t>[9]</w:t>
      </w:r>
      <w:r w:rsidR="00BA0E16">
        <w:rPr>
          <w:rFonts w:ascii="Arial" w:hAnsi="Arial" w:cs="Arial"/>
          <w:bCs/>
          <w:sz w:val="20"/>
          <w:szCs w:val="20"/>
        </w:rPr>
        <w:fldChar w:fldCharType="end"/>
      </w:r>
      <w:r w:rsidRPr="005B148A">
        <w:rPr>
          <w:rFonts w:ascii="Arial" w:hAnsi="Arial" w:cs="Arial"/>
          <w:bCs/>
          <w:sz w:val="20"/>
          <w:szCs w:val="20"/>
        </w:rPr>
        <w:t>.</w:t>
      </w:r>
      <w:r w:rsidR="00240822" w:rsidRPr="005B148A">
        <w:rPr>
          <w:rFonts w:ascii="Arial" w:hAnsi="Arial" w:cs="Arial"/>
          <w:bCs/>
          <w:sz w:val="20"/>
          <w:szCs w:val="20"/>
        </w:rPr>
        <w:t xml:space="preserve"> Lost-wax (investment) </w:t>
      </w:r>
      <w:proofErr w:type="spellStart"/>
      <w:r w:rsidR="00556ED7" w:rsidRPr="005B148A">
        <w:rPr>
          <w:rFonts w:ascii="Arial" w:hAnsi="Arial" w:cs="Arial"/>
          <w:bCs/>
          <w:sz w:val="20"/>
          <w:szCs w:val="20"/>
        </w:rPr>
        <w:t>moulds</w:t>
      </w:r>
      <w:proofErr w:type="spellEnd"/>
      <w:r w:rsidR="00556ED7" w:rsidRPr="005B148A">
        <w:rPr>
          <w:rFonts w:ascii="Arial" w:hAnsi="Arial" w:cs="Arial"/>
          <w:bCs/>
          <w:sz w:val="20"/>
          <w:szCs w:val="20"/>
        </w:rPr>
        <w:t xml:space="preserve"> can be made in a single phase where a refractory clay material is laid directly over the wax model</w:t>
      </w:r>
      <w:r w:rsidR="00A17FD0">
        <w:rPr>
          <w:rFonts w:ascii="Arial" w:hAnsi="Arial" w:cs="Arial"/>
          <w:bCs/>
          <w:sz w:val="20"/>
          <w:szCs w:val="20"/>
        </w:rPr>
        <w:t xml:space="preserve"> </w:t>
      </w:r>
      <w:r w:rsidR="00A17FD0">
        <w:rPr>
          <w:rFonts w:ascii="Arial" w:hAnsi="Arial" w:cs="Arial"/>
          <w:bCs/>
          <w:sz w:val="20"/>
          <w:szCs w:val="20"/>
        </w:rPr>
        <w:fldChar w:fldCharType="begin" w:fldLock="1"/>
      </w:r>
      <w:r w:rsidR="00A17FD0">
        <w:rPr>
          <w:rFonts w:ascii="Arial" w:hAnsi="Arial" w:cs="Arial"/>
          <w:bCs/>
          <w:sz w:val="20"/>
          <w:szCs w:val="20"/>
        </w:rPr>
        <w:instrText>ADDIN CSL_CITATION {"citationItems":[{"id":"ITEM-1","itemData":{"DOI":"10.3390/ma18184289","ISSN":"19961944","abstract":"Two types of spherical mold samples—designated PW1 (reference) and PW2 (modified) were prepared using the dip-and-sprinkle method. Both samples consisted of seven layers, but PW2 was differentiated by the incorporation of 5 wt.% ground walnut shell chips into the fifth layer of its structure. The aim of this modification was to assess the feasibility of employing biodegradable organic additives to generate controlled porosity after thermal decomposition, thereby enhancing gas transport through the mold structure. The gas permeability of the samples was determined across a broad temperature range from 25 to 950 °C using a dedicated, custom-built test rig developed for elevated-temperature permeability assessments. The results revealed that the inclusion of walnut shell chips significantly increased the gas permeability of the molds by approximately 42% at ambient temperature and 36% at 950 °C, attributable to the formation of stochastically distributed macro-voids upon burnout of the organic additive. The study demonstrates that selective layer modification using natural waste materials can be a viable method for tailoring functional properties of ceramic molds, offering a cost-effective, sustainable, and easily scalable alternative to conventional pore-forming strategies.","author":[{"dropping-particle":"","family":"Małek","given":"Marcin","non-dropping-particle":"","parse-names":false,"suffix":""},{"dropping-particle":"","family":"Kluczyński","given":"Janusz","non-dropping-particle":"","parse-names":false,"suffix":""},{"dropping-particle":"","family":"Grzejda","given":"Rafał","non-dropping-particle":"","parse-names":false,"suffix":""},{"dropping-particle":"","family":"Wiśniewski","given":"Paweł","non-dropping-particle":"","parse-names":false,"suffix":""},{"dropping-particle":"","family":"Jenerowicz","given":"Agnieszka","non-dropping-particle":"","parse-names":false,"suffix":""},{"dropping-particle":"","family":"Ewiak","given":"Ireneusz","non-dropping-particle":"","parse-names":false,"suffix":""}],"container-title":"Materials","id":"ITEM-1","issue":"18","issued":{"date-parts":[["2025"]]},"page":"1-17","title":"Thermal and Structural Behavior of Investment Casting Molds Modified with Biodegradable Walnut Shell Chips","type":"article-journal","volume":"18"},"uris":["http://www.mendeley.com/documents/?uuid=d8db2277-477e-4204-a1dd-78b191f7651f"]}],"mendeley":{"formattedCitation":"[10]","plainTextFormattedCitation":"[10]","previouslyFormattedCitation":"[10]"},"properties":{"noteIndex":0},"schema":"https://github.com/citation-style-language/schema/raw/master/csl-citation.json"}</w:instrText>
      </w:r>
      <w:r w:rsidR="00A17FD0">
        <w:rPr>
          <w:rFonts w:ascii="Arial" w:hAnsi="Arial" w:cs="Arial"/>
          <w:bCs/>
          <w:sz w:val="20"/>
          <w:szCs w:val="20"/>
        </w:rPr>
        <w:fldChar w:fldCharType="separate"/>
      </w:r>
      <w:r w:rsidR="00A17FD0" w:rsidRPr="00A17FD0">
        <w:rPr>
          <w:rFonts w:ascii="Arial" w:hAnsi="Arial" w:cs="Arial"/>
          <w:bCs/>
          <w:noProof/>
          <w:sz w:val="20"/>
          <w:szCs w:val="20"/>
        </w:rPr>
        <w:t>[10]</w:t>
      </w:r>
      <w:r w:rsidR="00A17FD0">
        <w:rPr>
          <w:rFonts w:ascii="Arial" w:hAnsi="Arial" w:cs="Arial"/>
          <w:bCs/>
          <w:sz w:val="20"/>
          <w:szCs w:val="20"/>
        </w:rPr>
        <w:fldChar w:fldCharType="end"/>
      </w:r>
      <w:r w:rsidR="00556ED7" w:rsidRPr="005B148A">
        <w:rPr>
          <w:rFonts w:ascii="Arial" w:hAnsi="Arial" w:cs="Arial"/>
          <w:bCs/>
          <w:sz w:val="20"/>
          <w:szCs w:val="20"/>
        </w:rPr>
        <w:t>. Lost-wax process is commonly used alongside vacuum casting</w:t>
      </w:r>
      <w:r w:rsidR="00A17FD0">
        <w:rPr>
          <w:rFonts w:ascii="Arial" w:hAnsi="Arial" w:cs="Arial"/>
          <w:bCs/>
          <w:sz w:val="20"/>
          <w:szCs w:val="20"/>
        </w:rPr>
        <w:t xml:space="preserve"> </w:t>
      </w:r>
      <w:r w:rsidR="00A17FD0">
        <w:rPr>
          <w:rFonts w:ascii="Arial" w:hAnsi="Arial" w:cs="Arial"/>
          <w:bCs/>
          <w:sz w:val="20"/>
          <w:szCs w:val="20"/>
        </w:rPr>
        <w:fldChar w:fldCharType="begin" w:fldLock="1"/>
      </w:r>
      <w:r w:rsidR="00275A28">
        <w:rPr>
          <w:rFonts w:ascii="Arial" w:hAnsi="Arial" w:cs="Arial"/>
          <w:bCs/>
          <w:sz w:val="20"/>
          <w:szCs w:val="20"/>
        </w:rPr>
        <w:instrText>ADDIN CSL_CITATION {"citationItems":[{"id":"ITEM-1","itemData":{"author":[{"dropping-particle":"","family":"Ravichandran","given":"Pradheep Anitha","non-dropping-particle":"","parse-names":false,"suffix":""},{"dropping-particle":"","family":"Santhanamoorthy","given":"Pratheep","non-dropping-particle":"","parse-names":false,"suffix":""},{"dropping-particle":"","family":"Sekar","given":"Prem","non-dropping-particle":"","parse-names":false,"suffix":""},{"dropping-particle":"","family":"Kumar","given":"Vinoth","non-dropping-particle":"","parse-names":false,"suffix":""}],"id":"ITEM-1","issue":"2","issued":{"date-parts":[["2022"]]},"page":"119-124","title":"Advance in Environmental Waste Management &amp; Recycling A New Vacuum Pressure Casting Process for Manufacturing Complex and Thin- Walled Components","type":"article-journal","volume":"5"},"uris":["http://www.mendeley.com/documents/?uuid=c1b7f985-f433-4cd6-a408-74ddb982d522"]}],"mendeley":{"formattedCitation":"[11]","plainTextFormattedCitation":"[11]","previouslyFormattedCitation":"[11]"},"properties":{"noteIndex":0},"schema":"https://github.com/citation-style-language/schema/raw/master/csl-citation.json"}</w:instrText>
      </w:r>
      <w:r w:rsidR="00A17FD0">
        <w:rPr>
          <w:rFonts w:ascii="Arial" w:hAnsi="Arial" w:cs="Arial"/>
          <w:bCs/>
          <w:sz w:val="20"/>
          <w:szCs w:val="20"/>
        </w:rPr>
        <w:fldChar w:fldCharType="separate"/>
      </w:r>
      <w:r w:rsidR="00A17FD0" w:rsidRPr="00A17FD0">
        <w:rPr>
          <w:rFonts w:ascii="Arial" w:hAnsi="Arial" w:cs="Arial"/>
          <w:bCs/>
          <w:noProof/>
          <w:sz w:val="20"/>
          <w:szCs w:val="20"/>
        </w:rPr>
        <w:t>[11]</w:t>
      </w:r>
      <w:r w:rsidR="00A17FD0">
        <w:rPr>
          <w:rFonts w:ascii="Arial" w:hAnsi="Arial" w:cs="Arial"/>
          <w:bCs/>
          <w:sz w:val="20"/>
          <w:szCs w:val="20"/>
        </w:rPr>
        <w:fldChar w:fldCharType="end"/>
      </w:r>
      <w:r w:rsidR="00240822" w:rsidRPr="005B148A">
        <w:rPr>
          <w:rFonts w:ascii="Arial" w:hAnsi="Arial" w:cs="Arial"/>
          <w:bCs/>
          <w:sz w:val="20"/>
          <w:szCs w:val="20"/>
        </w:rPr>
        <w:t xml:space="preserve">. </w:t>
      </w:r>
      <w:r w:rsidRPr="005B148A">
        <w:rPr>
          <w:rFonts w:ascii="Arial" w:hAnsi="Arial" w:cs="Arial"/>
          <w:bCs/>
          <w:sz w:val="20"/>
          <w:szCs w:val="20"/>
        </w:rPr>
        <w:t>Evaporative-pattern methods</w:t>
      </w:r>
      <w:r w:rsidR="00D42B4B" w:rsidRPr="005B148A">
        <w:rPr>
          <w:rFonts w:ascii="Arial" w:hAnsi="Arial" w:cs="Arial"/>
          <w:bCs/>
          <w:sz w:val="20"/>
          <w:szCs w:val="20"/>
        </w:rPr>
        <w:t xml:space="preserve"> are essential for complex </w:t>
      </w:r>
      <w:r w:rsidR="00E34EFD" w:rsidRPr="005B148A">
        <w:rPr>
          <w:rFonts w:ascii="Arial" w:hAnsi="Arial" w:cs="Arial"/>
          <w:bCs/>
          <w:sz w:val="20"/>
          <w:szCs w:val="20"/>
        </w:rPr>
        <w:t>parts fabrication</w:t>
      </w:r>
      <w:r w:rsidR="00275A28">
        <w:rPr>
          <w:rFonts w:ascii="Arial" w:hAnsi="Arial" w:cs="Arial"/>
          <w:bCs/>
          <w:sz w:val="20"/>
          <w:szCs w:val="20"/>
        </w:rPr>
        <w:t xml:space="preserve"> </w:t>
      </w:r>
      <w:r w:rsidR="00275A28">
        <w:rPr>
          <w:rFonts w:ascii="Arial" w:hAnsi="Arial" w:cs="Arial"/>
          <w:bCs/>
          <w:sz w:val="20"/>
          <w:szCs w:val="20"/>
        </w:rPr>
        <w:fldChar w:fldCharType="begin" w:fldLock="1"/>
      </w:r>
      <w:r w:rsidR="00275A28">
        <w:rPr>
          <w:rFonts w:ascii="Arial" w:hAnsi="Arial" w:cs="Arial"/>
          <w:bCs/>
          <w:sz w:val="20"/>
          <w:szCs w:val="20"/>
        </w:rPr>
        <w:instrText>ADDIN CSL_CITATION {"citationItems":[{"id":"ITEM-1","itemData":{"DOI":"10.3390/coatings14091089","ISSN":"20796412","abstract":"This study explores the effects of the powder-to-liquid ratio on the performance characteristics of lost foam casting coatings. The investigation focuses on how variations in this ratio affect key properties, including apparent viscosity, shear thinning behavior, coating weight, and surface morphology. Through a series of controlled experiments, coatings were prepared with different powder-to-liquid ratios and assessed for their physical and application properties. The results indicate that increasing the powder-to-liquid ratio raises the apparent viscosity and modifies shear thinning behavior. Notably, ratios exceeding 2.0 result in a sharp increase in viscosity that impedes coating application. The optimal powder-to-liquid ratio was determined to be between 2.0 and 2.2, where coatings demonstrated enhanced uniformity, improved particle distribution, and superior surface morphology. Coating weight increased up to a ratio of 2.2 but decreased beyond this threshold due to excessive viscosity. Both microscopic and macroscopic analyses confirmed that a ratio of 2.0 to 2.2 strikes the best balance for coating performance. These findings underscore the importance of precise powder-to-liquid ratio control to optimize the quality of lost foam casting coatings, offering valuable insights for refining coating formulations and application techniques in industrial contexts.","author":[{"dropping-particle":"","family":"Sun","given":"Guojin","non-dropping-particle":"","parse-names":false,"suffix":""},{"dropping-particle":"","family":"Qian","given":"Cairang","non-dropping-particle":"","parse-names":false,"suffix":""},{"dropping-particle":"","family":"Li","given":"Zhenggui","non-dropping-particle":"","parse-names":false,"suffix":""},{"dropping-particle":"","family":"Wang","given":"Qi","non-dropping-particle":"","parse-names":false,"suffix":""}],"container-title":"Coatings","id":"ITEM-1","issue":"9","issued":{"date-parts":[["2024"]]},"title":"Optimizing Powder-to-Liquid Ratios in Lost Foam Casting Coatings: Impacts on Viscosity, Shear Thinning Behavior, Coating Weight, and Surface Morphology","type":"article-journal","volume":"14"},"uris":["http://www.mendeley.com/documents/?uuid=d073895b-f51f-442a-bb0e-22af08b9c821"]}],"mendeley":{"formattedCitation":"[12]","plainTextFormattedCitation":"[12]","previouslyFormattedCitation":"[12]"},"properties":{"noteIndex":0},"schema":"https://github.com/citation-style-language/schema/raw/master/csl-citation.json"}</w:instrText>
      </w:r>
      <w:r w:rsidR="00275A28">
        <w:rPr>
          <w:rFonts w:ascii="Arial" w:hAnsi="Arial" w:cs="Arial"/>
          <w:bCs/>
          <w:sz w:val="20"/>
          <w:szCs w:val="20"/>
        </w:rPr>
        <w:fldChar w:fldCharType="separate"/>
      </w:r>
      <w:r w:rsidR="00275A28" w:rsidRPr="00275A28">
        <w:rPr>
          <w:rFonts w:ascii="Arial" w:hAnsi="Arial" w:cs="Arial"/>
          <w:bCs/>
          <w:noProof/>
          <w:sz w:val="20"/>
          <w:szCs w:val="20"/>
        </w:rPr>
        <w:t>[12]</w:t>
      </w:r>
      <w:r w:rsidR="00275A28">
        <w:rPr>
          <w:rFonts w:ascii="Arial" w:hAnsi="Arial" w:cs="Arial"/>
          <w:bCs/>
          <w:sz w:val="20"/>
          <w:szCs w:val="20"/>
        </w:rPr>
        <w:fldChar w:fldCharType="end"/>
      </w:r>
      <w:r w:rsidRPr="005B148A">
        <w:rPr>
          <w:rFonts w:ascii="Arial" w:hAnsi="Arial" w:cs="Arial"/>
          <w:bCs/>
          <w:sz w:val="20"/>
          <w:szCs w:val="20"/>
        </w:rPr>
        <w:t>,</w:t>
      </w:r>
      <w:r w:rsidR="00D42B4B" w:rsidRPr="005B148A">
        <w:rPr>
          <w:rFonts w:ascii="Arial" w:hAnsi="Arial" w:cs="Arial"/>
          <w:bCs/>
          <w:sz w:val="20"/>
          <w:szCs w:val="20"/>
        </w:rPr>
        <w:t xml:space="preserve"> </w:t>
      </w:r>
      <w:r w:rsidR="00E34EFD" w:rsidRPr="005B148A">
        <w:rPr>
          <w:rFonts w:ascii="Arial" w:hAnsi="Arial" w:cs="Arial"/>
          <w:bCs/>
          <w:sz w:val="20"/>
          <w:szCs w:val="20"/>
        </w:rPr>
        <w:t>examples of which are found in</w:t>
      </w:r>
      <w:r w:rsidRPr="005B148A">
        <w:rPr>
          <w:rFonts w:ascii="Arial" w:hAnsi="Arial" w:cs="Arial"/>
          <w:bCs/>
          <w:sz w:val="20"/>
          <w:szCs w:val="20"/>
        </w:rPr>
        <w:t xml:space="preserve"> lost-foam and full-</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employ polystyrene patterns that vaporize during pouring, simplifying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preparation</w:t>
      </w:r>
      <w:r w:rsidR="00275A28">
        <w:rPr>
          <w:rFonts w:ascii="Arial" w:hAnsi="Arial" w:cs="Arial"/>
          <w:bCs/>
          <w:sz w:val="20"/>
          <w:szCs w:val="20"/>
        </w:rPr>
        <w:t xml:space="preserve"> </w:t>
      </w:r>
      <w:r w:rsidR="00275A28">
        <w:rPr>
          <w:rFonts w:ascii="Arial" w:hAnsi="Arial" w:cs="Arial"/>
          <w:bCs/>
          <w:sz w:val="20"/>
          <w:szCs w:val="20"/>
        </w:rPr>
        <w:fldChar w:fldCharType="begin" w:fldLock="1"/>
      </w:r>
      <w:r w:rsidR="00E9469D">
        <w:rPr>
          <w:rFonts w:ascii="Arial" w:hAnsi="Arial" w:cs="Arial"/>
          <w:bCs/>
          <w:sz w:val="20"/>
          <w:szCs w:val="20"/>
        </w:rPr>
        <w:instrText>ADDIN CSL_CITATION {"citationItems":[{"id":"ITEM-1","itemData":{"ISBN":"9783902613028","abstract":"The last decades have shown a reevaluation of the issue of environmental pollution, under all aspects, both at regional and at international level. The progressive accumulation of more and more organic compounds in natural waters is mostly due to the development and extension of chemical technologies for organic synthesis and processing.","author":[{"dropping-particle":"","family":"Austin &amp; Vincent","given":"","non-dropping-particle":"","parse-names":false,"suffix":""}],"container-title":"Web of science","id":"ITEM-1","issued":{"date-parts":[["2017"]]},"page":"109-127","title":"We are IntechOpen , the first native scientific publisher of Open Access books TOP 1 % Nutritional Value of Soybean Meal","type":"article-journal"},"uris":["http://www.mendeley.com/documents/?uuid=e99961ec-0928-422d-82b0-8f5f38e8aa6f"]}],"mendeley":{"formattedCitation":"[13]","plainTextFormattedCitation":"[13]","previouslyFormattedCitation":"[13]"},"properties":{"noteIndex":0},"schema":"https://github.com/citation-style-language/schema/raw/master/csl-citation.json"}</w:instrText>
      </w:r>
      <w:r w:rsidR="00275A28">
        <w:rPr>
          <w:rFonts w:ascii="Arial" w:hAnsi="Arial" w:cs="Arial"/>
          <w:bCs/>
          <w:sz w:val="20"/>
          <w:szCs w:val="20"/>
        </w:rPr>
        <w:fldChar w:fldCharType="separate"/>
      </w:r>
      <w:r w:rsidR="00275A28" w:rsidRPr="00275A28">
        <w:rPr>
          <w:rFonts w:ascii="Arial" w:hAnsi="Arial" w:cs="Arial"/>
          <w:bCs/>
          <w:noProof/>
          <w:sz w:val="20"/>
          <w:szCs w:val="20"/>
        </w:rPr>
        <w:t>[13]</w:t>
      </w:r>
      <w:r w:rsidR="00275A28">
        <w:rPr>
          <w:rFonts w:ascii="Arial" w:hAnsi="Arial" w:cs="Arial"/>
          <w:bCs/>
          <w:sz w:val="20"/>
          <w:szCs w:val="20"/>
        </w:rPr>
        <w:fldChar w:fldCharType="end"/>
      </w:r>
      <w:r w:rsidRPr="005B148A">
        <w:rPr>
          <w:rFonts w:ascii="Arial" w:hAnsi="Arial" w:cs="Arial"/>
          <w:bCs/>
          <w:sz w:val="20"/>
          <w:szCs w:val="20"/>
        </w:rPr>
        <w:t>.</w:t>
      </w:r>
    </w:p>
    <w:p w14:paraId="0386D2F6" w14:textId="3B6DC37D" w:rsidR="00E95D6C" w:rsidRPr="005B148A" w:rsidRDefault="00D873DB"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 xml:space="preserve">Non-expendable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methods utilize permanent metallic </w:t>
      </w:r>
      <w:proofErr w:type="spellStart"/>
      <w:r w:rsidRPr="005B148A">
        <w:rPr>
          <w:rFonts w:ascii="Arial" w:hAnsi="Arial" w:cs="Arial"/>
          <w:bCs/>
          <w:sz w:val="20"/>
          <w:szCs w:val="20"/>
        </w:rPr>
        <w:t>moulds</w:t>
      </w:r>
      <w:proofErr w:type="spellEnd"/>
      <w:r w:rsidRPr="005B148A">
        <w:rPr>
          <w:rFonts w:ascii="Arial" w:hAnsi="Arial" w:cs="Arial"/>
          <w:bCs/>
          <w:sz w:val="20"/>
          <w:szCs w:val="20"/>
        </w:rPr>
        <w:t>, offering improved repeatability and dimensional accuracy</w:t>
      </w:r>
      <w:r w:rsidR="00E9469D">
        <w:rPr>
          <w:rFonts w:ascii="Arial" w:hAnsi="Arial" w:cs="Arial"/>
          <w:bCs/>
          <w:sz w:val="20"/>
          <w:szCs w:val="20"/>
        </w:rPr>
        <w:t xml:space="preserve"> </w:t>
      </w:r>
      <w:r w:rsidR="00E9469D">
        <w:rPr>
          <w:rFonts w:ascii="Arial" w:hAnsi="Arial" w:cs="Arial"/>
          <w:bCs/>
          <w:sz w:val="20"/>
          <w:szCs w:val="20"/>
        </w:rPr>
        <w:fldChar w:fldCharType="begin" w:fldLock="1"/>
      </w:r>
      <w:r w:rsidR="00E9469D">
        <w:rPr>
          <w:rFonts w:ascii="Arial" w:hAnsi="Arial" w:cs="Arial"/>
          <w:bCs/>
          <w:sz w:val="20"/>
          <w:szCs w:val="20"/>
        </w:rPr>
        <w:instrText>ADDIN CSL_CITATION {"citationItems":[{"id":"ITEM-1","itemData":{"DOI":"10.1016/j.jmapro.2019.09.039","ISSN":"15266125","abstract":"Many important quality indicators for components manufactured using permanent mould casting, such as the presence of shrinkage porosity, microstructure features, dimensional stability, cycle time and filling mechanisms are controlled directly or indirectly by the heat transfer mechanisms linking the casting to the mould. While interfacial heat transfer in permanent mould casting has been significantly investigated and widely reported in the literature, the geometrical dependence of heat transfer parameters has not been studied or reported in detail. Understanding this dependency is very important as the same cast component most often is constituted by different sections and geometrical variations. In this paper, experimental methods and analytical correlations have been developed and presented that enable an accurate determination of the time dependent interfacial heat flux density and heat transfer coefficient at the casting-mould interface. The variation of these parameters is investigated and analysed for three different casting sections and two types of thermal barrier coatings.","author":[{"dropping-particle":"","family":"Hamasaiid","given":"A.","non-dropping-particle":"","parse-names":false,"suffix":""},{"dropping-particle":"","family":"Dargusch","given":"M. S.","non-dropping-particle":"","parse-names":false,"suffix":""},{"dropping-particle":"","family":"Dour","given":"G.","non-dropping-particle":"","parse-names":false,"suffix":""}],"container-title":"Journal of Manufacturing Processes","id":"ITEM-1","issue":"September","issued":{"date-parts":[["2019"]]},"page":"229-237","publisher":"Elsevier","title":"The impact of the casting thickness on the interfacial heat transfer and solidification of the casting during permanent mold casting of an A356 alloy","type":"article-journal","volume":"47"},"uris":["http://www.mendeley.com/documents/?uuid=582cd436-d676-4349-8830-a7ee27e6896d"]}],"mendeley":{"formattedCitation":"[14]","plainTextFormattedCitation":"[14]","previouslyFormattedCitation":"[14]"},"properties":{"noteIndex":0},"schema":"https://github.com/citation-style-language/schema/raw/master/csl-citation.json"}</w:instrText>
      </w:r>
      <w:r w:rsidR="00E9469D">
        <w:rPr>
          <w:rFonts w:ascii="Arial" w:hAnsi="Arial" w:cs="Arial"/>
          <w:bCs/>
          <w:sz w:val="20"/>
          <w:szCs w:val="20"/>
        </w:rPr>
        <w:fldChar w:fldCharType="separate"/>
      </w:r>
      <w:r w:rsidR="00E9469D" w:rsidRPr="00E9469D">
        <w:rPr>
          <w:rFonts w:ascii="Arial" w:hAnsi="Arial" w:cs="Arial"/>
          <w:bCs/>
          <w:noProof/>
          <w:sz w:val="20"/>
          <w:szCs w:val="20"/>
        </w:rPr>
        <w:t>[14]</w:t>
      </w:r>
      <w:r w:rsidR="00E9469D">
        <w:rPr>
          <w:rFonts w:ascii="Arial" w:hAnsi="Arial" w:cs="Arial"/>
          <w:bCs/>
          <w:sz w:val="20"/>
          <w:szCs w:val="20"/>
        </w:rPr>
        <w:fldChar w:fldCharType="end"/>
      </w:r>
      <w:r w:rsidRPr="005B148A">
        <w:rPr>
          <w:rFonts w:ascii="Arial" w:hAnsi="Arial" w:cs="Arial"/>
          <w:bCs/>
          <w:sz w:val="20"/>
          <w:szCs w:val="20"/>
        </w:rPr>
        <w:t xml:space="preserve">. These include, die casting, semi-solid metal casting, centrifugal casting, and continuous casting. </w:t>
      </w:r>
      <w:r w:rsidR="00B53203" w:rsidRPr="005B148A">
        <w:rPr>
          <w:rFonts w:ascii="Arial" w:hAnsi="Arial" w:cs="Arial"/>
          <w:bCs/>
          <w:sz w:val="20"/>
          <w:szCs w:val="20"/>
        </w:rPr>
        <w:t xml:space="preserve"> </w:t>
      </w:r>
      <w:r w:rsidR="00AF1505" w:rsidRPr="005B148A">
        <w:rPr>
          <w:rFonts w:ascii="Arial" w:hAnsi="Arial" w:cs="Arial"/>
          <w:sz w:val="20"/>
          <w:szCs w:val="20"/>
        </w:rPr>
        <w:t xml:space="preserve">In die casting method, molten metal is forced into the cavity of a reusable steel </w:t>
      </w:r>
      <w:proofErr w:type="spellStart"/>
      <w:r w:rsidR="00AF1505" w:rsidRPr="005B148A">
        <w:rPr>
          <w:rFonts w:ascii="Arial" w:hAnsi="Arial" w:cs="Arial"/>
          <w:sz w:val="20"/>
          <w:szCs w:val="20"/>
        </w:rPr>
        <w:t>mould</w:t>
      </w:r>
      <w:proofErr w:type="spellEnd"/>
      <w:r w:rsidR="00AF1505" w:rsidRPr="005B148A">
        <w:rPr>
          <w:rFonts w:ascii="Arial" w:hAnsi="Arial" w:cs="Arial"/>
          <w:sz w:val="20"/>
          <w:szCs w:val="20"/>
        </w:rPr>
        <w:t xml:space="preserve"> (die) under high pressure.</w:t>
      </w:r>
      <w:r w:rsidR="00AF1505" w:rsidRPr="005B148A">
        <w:rPr>
          <w:rFonts w:ascii="Arial" w:hAnsi="Arial" w:cs="Arial"/>
          <w:bCs/>
          <w:sz w:val="20"/>
          <w:szCs w:val="20"/>
        </w:rPr>
        <w:t xml:space="preserve"> </w:t>
      </w:r>
      <w:r w:rsidR="00B53203" w:rsidRPr="005B148A">
        <w:rPr>
          <w:rFonts w:ascii="Arial" w:hAnsi="Arial" w:cs="Arial"/>
          <w:bCs/>
          <w:sz w:val="20"/>
          <w:szCs w:val="20"/>
        </w:rPr>
        <w:t>Die casting</w:t>
      </w:r>
      <w:r w:rsidR="00B53203" w:rsidRPr="005B148A">
        <w:rPr>
          <w:rFonts w:ascii="Arial" w:hAnsi="Arial" w:cs="Arial"/>
          <w:sz w:val="20"/>
          <w:szCs w:val="20"/>
        </w:rPr>
        <w:t xml:space="preserve"> is a manufacturing process specially for a near-net shape with high dimensional accuracy </w:t>
      </w:r>
      <w:r w:rsidR="00AF1505" w:rsidRPr="005B148A">
        <w:rPr>
          <w:rFonts w:ascii="Arial" w:hAnsi="Arial" w:cs="Arial"/>
          <w:sz w:val="20"/>
          <w:szCs w:val="20"/>
        </w:rPr>
        <w:t xml:space="preserve">and </w:t>
      </w:r>
      <w:r w:rsidR="00B53203" w:rsidRPr="005B148A">
        <w:rPr>
          <w:rFonts w:ascii="Arial" w:hAnsi="Arial" w:cs="Arial"/>
          <w:sz w:val="20"/>
          <w:szCs w:val="20"/>
        </w:rPr>
        <w:t>good surface finish object</w:t>
      </w:r>
      <w:r w:rsidR="00AF1505" w:rsidRPr="005B148A">
        <w:rPr>
          <w:rFonts w:ascii="Arial" w:hAnsi="Arial" w:cs="Arial"/>
          <w:sz w:val="20"/>
          <w:szCs w:val="20"/>
        </w:rPr>
        <w:t>s</w:t>
      </w:r>
      <w:r w:rsidR="00E9469D">
        <w:rPr>
          <w:rFonts w:ascii="Arial" w:hAnsi="Arial" w:cs="Arial"/>
          <w:sz w:val="20"/>
          <w:szCs w:val="20"/>
        </w:rPr>
        <w:t xml:space="preserve"> </w:t>
      </w:r>
      <w:r w:rsidR="00E9469D">
        <w:rPr>
          <w:rFonts w:ascii="Arial" w:hAnsi="Arial" w:cs="Arial"/>
          <w:sz w:val="20"/>
          <w:szCs w:val="20"/>
        </w:rPr>
        <w:fldChar w:fldCharType="begin" w:fldLock="1"/>
      </w:r>
      <w:r w:rsidR="00682DDC">
        <w:rPr>
          <w:rFonts w:ascii="Arial" w:hAnsi="Arial" w:cs="Arial"/>
          <w:sz w:val="20"/>
          <w:szCs w:val="20"/>
        </w:rPr>
        <w:instrText>ADDIN CSL_CITATION {"citationItems":[{"id":"ITEM-1","itemData":{"DOI":"10.1007/s00170-025-16843-7","ISBN":"0017002516","ISSN":"14333015","abstract":"The High Pressure Die Casting (HPDC) represents a viable manufacturing process to achieve a high complexity of the final part while keeping the cycle time sufficiently short. The process design is not trivial and the identification of the causes leading to defects (porosity, flashes) on the cast part as well as premature deterioration of the die surfaces is extremely complex. The present work investigates the manufacturing of aluminium brackets via HPDC from a holistic perspective: industrial tests on an OMS550 press revealed the occurrence of flash, metallization, and localized die wear, already within the very first part of life. Due to the complexity of the process, the numerical approach was adopted and the industrial process was reproduced using the commercial code CASTLE to identify what determined the occurrence of the abovementioned defects in the final cast part. The numerical approach allowed to identify the imbalance of the thermal gradient (within the single die and between the fixed and movable die) and a non-perfect flow as the main responsible for the occurrence of defects (flashes and porosity in the brackets). Under the premise of adding limited by effective and strategic modification of the die cavity, a constriction in the runners’ cross section was designed close to the ingates to choke the metal flow and eliminate the precursors of possible defects in the cast part. The experimental trials carried out adopting the modified geometry of the die cavity validated the proposed solution: not only a dramatic drop in the occurrence of defects was recorded (flashes were almost absent), but the quality of the cast part (presence of porosity) was remarkably improved.","author":[{"dropping-particle":"","family":"Campanella","given":"Martina","non-dropping-particle":"","parse-names":false,"suffix":""},{"dropping-particle":"","family":"Piccininni","given":"Antonio","non-dropping-particle":"","parse-names":false,"suffix":""},{"dropping-particle":"","family":"Palumbo","given":"Gianfranco","non-dropping-particle":"","parse-names":false,"suffix":""}],"container-title":"International Journal of Advanced Manufacturing Technology","id":"ITEM-1","issue":"9-10","issued":{"date-parts":[["2025"]]},"page":"5185-5201","title":"FEM based design of the die cavity to improve the quality of cast parts manufactured via high pressure die casting","type":"article-journal","volume":"141"},"uris":["http://www.mendeley.com/documents/?uuid=d03bbe7c-3585-403f-9c66-94ed0cb602be"]}],"mendeley":{"formattedCitation":"[15]","plainTextFormattedCitation":"[15]","previouslyFormattedCitation":"[15]"},"properties":{"noteIndex":0},"schema":"https://github.com/citation-style-language/schema/raw/master/csl-citation.json"}</w:instrText>
      </w:r>
      <w:r w:rsidR="00E9469D">
        <w:rPr>
          <w:rFonts w:ascii="Arial" w:hAnsi="Arial" w:cs="Arial"/>
          <w:sz w:val="20"/>
          <w:szCs w:val="20"/>
        </w:rPr>
        <w:fldChar w:fldCharType="separate"/>
      </w:r>
      <w:r w:rsidR="00E9469D" w:rsidRPr="00E9469D">
        <w:rPr>
          <w:rFonts w:ascii="Arial" w:hAnsi="Arial" w:cs="Arial"/>
          <w:noProof/>
          <w:sz w:val="20"/>
          <w:szCs w:val="20"/>
        </w:rPr>
        <w:t>[15]</w:t>
      </w:r>
      <w:r w:rsidR="00E9469D">
        <w:rPr>
          <w:rFonts w:ascii="Arial" w:hAnsi="Arial" w:cs="Arial"/>
          <w:sz w:val="20"/>
          <w:szCs w:val="20"/>
        </w:rPr>
        <w:fldChar w:fldCharType="end"/>
      </w:r>
      <w:r w:rsidR="00E9469D">
        <w:rPr>
          <w:rFonts w:ascii="Arial" w:hAnsi="Arial" w:cs="Arial"/>
          <w:bCs/>
          <w:sz w:val="20"/>
          <w:szCs w:val="20"/>
        </w:rPr>
        <w:t>.</w:t>
      </w:r>
      <w:r w:rsidR="00B53203" w:rsidRPr="005B148A">
        <w:rPr>
          <w:rFonts w:ascii="Arial" w:hAnsi="Arial" w:cs="Arial"/>
          <w:bCs/>
          <w:sz w:val="20"/>
          <w:szCs w:val="20"/>
        </w:rPr>
        <w:t xml:space="preserve"> </w:t>
      </w:r>
      <w:r w:rsidRPr="005B148A">
        <w:rPr>
          <w:rFonts w:ascii="Arial" w:hAnsi="Arial" w:cs="Arial"/>
          <w:bCs/>
          <w:sz w:val="20"/>
          <w:szCs w:val="20"/>
        </w:rPr>
        <w:t>Semi-solid techniques, in particular</w:t>
      </w:r>
      <w:r w:rsidR="00B53203" w:rsidRPr="005B148A">
        <w:rPr>
          <w:rFonts w:ascii="Arial" w:hAnsi="Arial" w:cs="Arial"/>
          <w:bCs/>
          <w:sz w:val="20"/>
          <w:szCs w:val="20"/>
        </w:rPr>
        <w:t xml:space="preserve">, </w:t>
      </w:r>
      <w:r w:rsidRPr="005B148A">
        <w:rPr>
          <w:rFonts w:ascii="Arial" w:hAnsi="Arial" w:cs="Arial"/>
          <w:bCs/>
          <w:sz w:val="20"/>
          <w:szCs w:val="20"/>
        </w:rPr>
        <w:t>reduce porosity and enable heat treatment, yielding castings with improved strength and ductility</w:t>
      </w:r>
      <w:r w:rsidR="00682DDC">
        <w:rPr>
          <w:rFonts w:ascii="Arial" w:hAnsi="Arial" w:cs="Arial"/>
          <w:bCs/>
          <w:sz w:val="20"/>
          <w:szCs w:val="20"/>
        </w:rPr>
        <w:t xml:space="preserve"> </w:t>
      </w:r>
      <w:r w:rsidR="00682DDC">
        <w:rPr>
          <w:rFonts w:ascii="Arial" w:hAnsi="Arial" w:cs="Arial"/>
          <w:bCs/>
          <w:sz w:val="20"/>
          <w:szCs w:val="20"/>
        </w:rPr>
        <w:fldChar w:fldCharType="begin" w:fldLock="1"/>
      </w:r>
      <w:r w:rsidR="00A163BD">
        <w:rPr>
          <w:rFonts w:ascii="Arial" w:hAnsi="Arial" w:cs="Arial"/>
          <w:bCs/>
          <w:sz w:val="20"/>
          <w:szCs w:val="20"/>
        </w:rPr>
        <w:instrText>ADDIN CSL_CITATION {"citationItems":[{"id":"ITEM-1","itemData":{"DOI":"10.1016/j.rineng.2025.104453","ISSN":"25901230","abstract":"Semi-solid metal processing is a well-established manufacturing method that allows for the efficient production of components with excellent mechanical properties and consistent, defect-free microstructures, all at a lower cost than traditional techniques. This review examines explicitly the ADC12 die-cast aluminium alloy, which has received limited attention in research compared to more extensively studied alloys such as A356, A357, and Al-6061. It consolidates findings related to the semi-solid metal processing of the ADC12 alloy, addressing system evolution, microstructure enhancement, and the relationship between microstructure and mechanical properties. The results revealed that SSM had higher mechanical properties with UTS, ductility, and hardness as 223 MPa, 6.5 %, and 87 HV, respectively, compared to conventional processing routes with UTS, ductility, and hardness as 173 MPa, 3.17 %, and 72 HV, respectively, due to higher sphericity and grain refinement (0.87 and 42 µm). The review also emphasizes the physical mechanisms influencing alloy behavior, identifies existing research gaps, suggests potential solutions, and explores the future prospects of semi-solid metal processing in improving the performance and reliability of ADC12 alloy across various industrial applications.","author":[{"dropping-particle":"","family":"Gautam","given":"Sujeet Kumar","non-dropping-particle":"","parse-names":false,"suffix":""},{"dropping-particle":"","family":"Singh","given":"Bipin Kumar","non-dropping-particle":"","parse-names":false,"suffix":""},{"dropping-particle":"","family":"Singh","given":"Ritesh Kumar","non-dropping-particle":"","parse-names":false,"suffix":""},{"dropping-particle":"","family":"Tiwari","given":"Sanjiv Kumar","non-dropping-particle":"","parse-names":false,"suffix":""},{"dropping-particle":"","family":"Upadhyaya","given":"Rajat","non-dropping-particle":"","parse-names":false,"suffix":""},{"dropping-particle":"","family":"Khandelwal","given":"Himanshu","non-dropping-particle":"","parse-names":false,"suffix":""},{"dropping-particle":"","family":"Kumar","given":"Gaurav","non-dropping-particle":"","parse-names":false,"suffix":""},{"dropping-particle":"","family":"Hasnain","given":"S. M.Mozammil","non-dropping-particle":"","parse-names":false,"suffix":""},{"dropping-particle":"","family":"Zairov","given":"Rustem","non-dropping-particle":"","parse-names":false,"suffix":""}],"container-title":"Results in Engineering","id":"ITEM-1","issue":"February","issued":{"date-parts":[["2025"]]},"page":"104453","publisher":"Elsevier B.V.","title":"Advancements in semi-solid metal processing of ADC12 aluminium alloy: Microstructure and mechanical properties","type":"article-journal","volume":"25"},"uris":["http://www.mendeley.com/documents/?uuid=ef85f044-9a14-42bb-bc35-10dd5913b22d"]}],"mendeley":{"formattedCitation":"[16]","plainTextFormattedCitation":"[16]","previouslyFormattedCitation":"[16]"},"properties":{"noteIndex":0},"schema":"https://github.com/citation-style-language/schema/raw/master/csl-citation.json"}</w:instrText>
      </w:r>
      <w:r w:rsidR="00682DDC">
        <w:rPr>
          <w:rFonts w:ascii="Arial" w:hAnsi="Arial" w:cs="Arial"/>
          <w:bCs/>
          <w:sz w:val="20"/>
          <w:szCs w:val="20"/>
        </w:rPr>
        <w:fldChar w:fldCharType="separate"/>
      </w:r>
      <w:r w:rsidR="00682DDC" w:rsidRPr="00682DDC">
        <w:rPr>
          <w:rFonts w:ascii="Arial" w:hAnsi="Arial" w:cs="Arial"/>
          <w:bCs/>
          <w:noProof/>
          <w:sz w:val="20"/>
          <w:szCs w:val="20"/>
        </w:rPr>
        <w:t>[16]</w:t>
      </w:r>
      <w:r w:rsidR="00682DDC">
        <w:rPr>
          <w:rFonts w:ascii="Arial" w:hAnsi="Arial" w:cs="Arial"/>
          <w:bCs/>
          <w:sz w:val="20"/>
          <w:szCs w:val="20"/>
        </w:rPr>
        <w:fldChar w:fldCharType="end"/>
      </w:r>
      <w:r w:rsidRPr="005B148A">
        <w:rPr>
          <w:rFonts w:ascii="Arial" w:hAnsi="Arial" w:cs="Arial"/>
          <w:bCs/>
          <w:sz w:val="20"/>
          <w:szCs w:val="20"/>
        </w:rPr>
        <w:t xml:space="preserve">. </w:t>
      </w:r>
      <w:r w:rsidR="00BC0CBE" w:rsidRPr="005B148A">
        <w:rPr>
          <w:rFonts w:ascii="Arial" w:hAnsi="Arial" w:cs="Arial"/>
          <w:sz w:val="20"/>
          <w:szCs w:val="20"/>
        </w:rPr>
        <w:t xml:space="preserve">Centrifugal casting is a technique of producing castings by pouring molten metal into a rotating </w:t>
      </w:r>
      <w:proofErr w:type="spellStart"/>
      <w:r w:rsidR="00BC0CBE" w:rsidRPr="005B148A">
        <w:rPr>
          <w:rFonts w:ascii="Arial" w:hAnsi="Arial" w:cs="Arial"/>
          <w:sz w:val="20"/>
          <w:szCs w:val="20"/>
        </w:rPr>
        <w:t>mould</w:t>
      </w:r>
      <w:proofErr w:type="spellEnd"/>
      <w:r w:rsidR="00BC0CBE" w:rsidRPr="005B148A">
        <w:rPr>
          <w:rFonts w:ascii="Arial" w:hAnsi="Arial" w:cs="Arial"/>
          <w:sz w:val="20"/>
          <w:szCs w:val="20"/>
        </w:rPr>
        <w:t xml:space="preserve"> and allow it to solidify in the same </w:t>
      </w:r>
      <w:proofErr w:type="spellStart"/>
      <w:r w:rsidR="00BC0CBE" w:rsidRPr="005B148A">
        <w:rPr>
          <w:rFonts w:ascii="Arial" w:hAnsi="Arial" w:cs="Arial"/>
          <w:sz w:val="20"/>
          <w:szCs w:val="20"/>
        </w:rPr>
        <w:t>mould</w:t>
      </w:r>
      <w:proofErr w:type="spellEnd"/>
      <w:r w:rsidR="00A163BD">
        <w:rPr>
          <w:rFonts w:ascii="Arial" w:hAnsi="Arial" w:cs="Arial"/>
          <w:sz w:val="20"/>
          <w:szCs w:val="20"/>
        </w:rPr>
        <w:t xml:space="preserve"> </w:t>
      </w:r>
      <w:r w:rsidR="00A163BD">
        <w:rPr>
          <w:rFonts w:ascii="Arial" w:hAnsi="Arial" w:cs="Arial"/>
          <w:sz w:val="20"/>
          <w:szCs w:val="20"/>
        </w:rPr>
        <w:fldChar w:fldCharType="begin" w:fldLock="1"/>
      </w:r>
      <w:r w:rsidR="00D32852">
        <w:rPr>
          <w:rFonts w:ascii="Arial" w:hAnsi="Arial" w:cs="Arial"/>
          <w:sz w:val="20"/>
          <w:szCs w:val="20"/>
        </w:rPr>
        <w:instrText>ADDIN CSL_CITATION {"citationItems":[{"id":"ITEM-1","itemData":{"DOI":"10.15665/rp.v14i1.648","ISSN":"16928261","abstract":"In order to minimize the castings which do not meet the customer acceptance specifications, it is not only necessary to identify the process parameters related to the specific defects, but also it is necessary to identify the levels of these parameters to produce acceptable castings. This research study, was aimed to optimize the production of grey cast pump impellent castings using Response Surface Methodology (RSM) approach in a foundry producing grey cast iron components. Process factors like clay percentage, moisture percentage and mold hardness were found to be dominant factors for production process control. Three different levels of each factor were considered for experimentation. Statgraphics Centurion Statistical Software was used to analyze and optimize process parameters for further confirmatory experiments. Significant parameters were identified by means of an Analysis of Variance (ANOVA) test. Parameter optimal settings obtained, and validated from confirmatory experiments, produced a high per cent of defect free pump impeller castings. The research concluded that careful adjustment of process dominance parameters is necessary, since they have significant effects on quality improvement of castings produced. RESUMEN Para minimizar la cantidad de piezas fundidas que no cumplen las especificaciones de los clientes, es nece-sario no sólo identificar los parámetros relacionados con los defectos específicos, sino también identificar los niveles de estos parámetros para elaborar piezas aceptables. Este estudio de investigación, fue orientado a optimizar la producción de impelentes de bombas, utilizando la Metodología de Superficies de Respuesta (RSM) en una empresa productora de componentes de fundición gris. Factores tales como los porcentajes arcilla y de humedad, así como la dureza del molde resultaron predominantes para el control del proceso de producción. Tres niveles diferentes de cada factor fueron considerados para la experimentación. El paquete de Software Estadístico Statgraphics Centurion fue utilizado para analizar y optimizar los parámetros del proce-so, cuyos valores fueron ajustados mediante experimentos de confirmación. Los parámetros más importantes fueron identificados por medio del Análisis de Varianza (ANOVA). La configuración óptima de los paráme-tros del proceso, validada por las corridas experimentales confirmatorias, produjo un elevado porcentaje de impelentes no defectuosos. Esto permitió concluir que es necesario el ajus…","author":[{"dropping-particle":"","family":"Pons Murguia","given":"Ramon Angel","non-dropping-particle":"","parse-names":false,"suffix":""},{"dropping-particle":"","family":"Villa González del Pino","given":"Eulalia María","non-dropping-particle":"","parse-names":false,"suffix":""},{"dropping-particle":"","family":"Bermúdez Villa","given":"Yanko","non-dropping-particle":"","parse-names":false,"suffix":""},{"dropping-particle":"","family":"Hernández del Sol","given":"Janeisy","non-dropping-particle":"","parse-names":false,"suffix":""}],"container-title":"Prospectiva","id":"ITEM-1","issue":"1","issued":{"date-parts":[["2016","2","26"]]},"page":"47","publisher":"Universidad Autonoma del Caribe","title":"Quality Improvement of a Casting Process Using Design of Experiments","type":"article-journal","volume":"14"},"uris":["http://www.mendeley.com/documents/?uuid=1fc2cdce-3ab0-3b1b-887a-7352de78ddeb"]}],"mendeley":{"formattedCitation":"[17]","plainTextFormattedCitation":"[17]","previouslyFormattedCitation":"[17]"},"properties":{"noteIndex":0},"schema":"https://github.com/citation-style-language/schema/raw/master/csl-citation.json"}</w:instrText>
      </w:r>
      <w:r w:rsidR="00A163BD">
        <w:rPr>
          <w:rFonts w:ascii="Arial" w:hAnsi="Arial" w:cs="Arial"/>
          <w:sz w:val="20"/>
          <w:szCs w:val="20"/>
        </w:rPr>
        <w:fldChar w:fldCharType="separate"/>
      </w:r>
      <w:r w:rsidR="00A163BD" w:rsidRPr="00A163BD">
        <w:rPr>
          <w:rFonts w:ascii="Arial" w:hAnsi="Arial" w:cs="Arial"/>
          <w:noProof/>
          <w:sz w:val="20"/>
          <w:szCs w:val="20"/>
        </w:rPr>
        <w:t>[17]</w:t>
      </w:r>
      <w:r w:rsidR="00A163BD">
        <w:rPr>
          <w:rFonts w:ascii="Arial" w:hAnsi="Arial" w:cs="Arial"/>
          <w:sz w:val="20"/>
          <w:szCs w:val="20"/>
        </w:rPr>
        <w:fldChar w:fldCharType="end"/>
      </w:r>
      <w:r w:rsidR="00BC0CBE" w:rsidRPr="005B148A">
        <w:rPr>
          <w:rFonts w:ascii="Arial" w:hAnsi="Arial" w:cs="Arial"/>
          <w:sz w:val="20"/>
          <w:szCs w:val="20"/>
        </w:rPr>
        <w:t xml:space="preserve">. </w:t>
      </w:r>
      <w:r w:rsidR="00BC0CBE" w:rsidRPr="005B148A">
        <w:rPr>
          <w:rFonts w:ascii="Arial" w:hAnsi="Arial" w:cs="Arial"/>
          <w:color w:val="000000" w:themeColor="text1"/>
          <w:sz w:val="20"/>
          <w:szCs w:val="20"/>
          <w:shd w:val="clear" w:color="auto" w:fill="FFFFFF"/>
        </w:rPr>
        <w:t>Centrifugal casting is a manufacturing process used to form cylindrical components with a central axis of rotation</w:t>
      </w:r>
      <w:r w:rsidR="001E628B">
        <w:rPr>
          <w:rFonts w:ascii="Arial" w:hAnsi="Arial" w:cs="Arial"/>
          <w:color w:val="000000" w:themeColor="text1"/>
          <w:sz w:val="20"/>
          <w:szCs w:val="20"/>
          <w:shd w:val="clear" w:color="auto" w:fill="FFFFFF"/>
        </w:rPr>
        <w:t xml:space="preserve"> </w:t>
      </w:r>
      <w:r w:rsidR="001E628B">
        <w:rPr>
          <w:rFonts w:ascii="Arial" w:hAnsi="Arial" w:cs="Arial"/>
          <w:color w:val="000000" w:themeColor="text1"/>
          <w:sz w:val="20"/>
          <w:szCs w:val="20"/>
          <w:shd w:val="clear" w:color="auto" w:fill="FFFFFF"/>
        </w:rPr>
        <w:fldChar w:fldCharType="begin" w:fldLock="1"/>
      </w:r>
      <w:r w:rsidR="00A84BDD">
        <w:rPr>
          <w:rFonts w:ascii="Arial" w:hAnsi="Arial" w:cs="Arial"/>
          <w:color w:val="000000" w:themeColor="text1"/>
          <w:sz w:val="20"/>
          <w:szCs w:val="20"/>
          <w:shd w:val="clear" w:color="auto" w:fill="FFFFFF"/>
        </w:rPr>
        <w:instrText>ADDIN CSL_CITATION {"citationItems":[{"id":"ITEM-1","itemData":{"DOI":"10.30574/ijsra.2024.11.1.0327","abstract":"Axis-symmetric products are often made by means of centrifugal casting, which involves heating and transferring molten metal into a rapidly rotating mould. Centrifugal casting defects are mostly associated with the solidification process. However, when employing experimental techniques for centrifugal casting, determining the process of solidification pace and duration is quite challenging. Simulations may be used to analyze and optimize operational conditions.","author":[{"dropping-particle":"","family":"Arpita","given":"","non-dropping-particle":"","parse-names":false,"suffix":""}],"container-title":"International Journal of Science and Research Archive","id":"ITEM-1","issue":"1","issued":{"date-parts":[["2024"]]},"page":"2290-2303","title":"Simulation of vertical centrifugal casting using ANSYS","type":"article-journal","volume":"11"},"uris":["http://www.mendeley.com/documents/?uuid=e67adc51-8b4b-404d-a1d8-a4a3366c359f"]}],"mendeley":{"formattedCitation":"[18]","plainTextFormattedCitation":"[18]","previouslyFormattedCitation":"[18]"},"properties":{"noteIndex":0},"schema":"https://github.com/citation-style-language/schema/raw/master/csl-citation.json"}</w:instrText>
      </w:r>
      <w:r w:rsidR="001E628B">
        <w:rPr>
          <w:rFonts w:ascii="Arial" w:hAnsi="Arial" w:cs="Arial"/>
          <w:color w:val="000000" w:themeColor="text1"/>
          <w:sz w:val="20"/>
          <w:szCs w:val="20"/>
          <w:shd w:val="clear" w:color="auto" w:fill="FFFFFF"/>
        </w:rPr>
        <w:fldChar w:fldCharType="separate"/>
      </w:r>
      <w:r w:rsidR="001E628B" w:rsidRPr="001E628B">
        <w:rPr>
          <w:rFonts w:ascii="Arial" w:hAnsi="Arial" w:cs="Arial"/>
          <w:noProof/>
          <w:color w:val="000000" w:themeColor="text1"/>
          <w:sz w:val="20"/>
          <w:szCs w:val="20"/>
          <w:shd w:val="clear" w:color="auto" w:fill="FFFFFF"/>
        </w:rPr>
        <w:t>[18]</w:t>
      </w:r>
      <w:r w:rsidR="001E628B">
        <w:rPr>
          <w:rFonts w:ascii="Arial" w:hAnsi="Arial" w:cs="Arial"/>
          <w:color w:val="000000" w:themeColor="text1"/>
          <w:sz w:val="20"/>
          <w:szCs w:val="20"/>
          <w:shd w:val="clear" w:color="auto" w:fill="FFFFFF"/>
        </w:rPr>
        <w:fldChar w:fldCharType="end"/>
      </w:r>
      <w:r w:rsidR="00BC0CBE" w:rsidRPr="005B148A">
        <w:rPr>
          <w:rFonts w:ascii="Arial" w:hAnsi="Arial" w:cs="Arial"/>
          <w:color w:val="000000" w:themeColor="text1"/>
          <w:sz w:val="20"/>
          <w:szCs w:val="20"/>
          <w:shd w:val="clear" w:color="auto" w:fill="FFFFFF"/>
        </w:rPr>
        <w:t xml:space="preserve">. </w:t>
      </w:r>
      <w:r w:rsidR="00096445" w:rsidRPr="005B148A">
        <w:rPr>
          <w:rFonts w:ascii="Arial" w:hAnsi="Arial" w:cs="Arial"/>
          <w:color w:val="000000" w:themeColor="text1"/>
          <w:sz w:val="20"/>
          <w:szCs w:val="20"/>
          <w:shd w:val="clear" w:color="auto" w:fill="FFFFFF"/>
        </w:rPr>
        <w:t xml:space="preserve">In continuous casting process, </w:t>
      </w:r>
      <w:r w:rsidR="00096445" w:rsidRPr="005B148A">
        <w:rPr>
          <w:rFonts w:ascii="Arial" w:hAnsi="Arial" w:cs="Arial"/>
          <w:sz w:val="20"/>
          <w:szCs w:val="20"/>
        </w:rPr>
        <w:t xml:space="preserve">molten metal flows into the continuous casting </w:t>
      </w:r>
      <w:proofErr w:type="spellStart"/>
      <w:r w:rsidR="00096445" w:rsidRPr="005B148A">
        <w:rPr>
          <w:rFonts w:ascii="Arial" w:hAnsi="Arial" w:cs="Arial"/>
          <w:sz w:val="20"/>
          <w:szCs w:val="20"/>
        </w:rPr>
        <w:t>mould</w:t>
      </w:r>
      <w:proofErr w:type="spellEnd"/>
      <w:r w:rsidR="00096445" w:rsidRPr="005B148A">
        <w:rPr>
          <w:rFonts w:ascii="Arial" w:hAnsi="Arial" w:cs="Arial"/>
          <w:sz w:val="20"/>
          <w:szCs w:val="20"/>
        </w:rPr>
        <w:t>, cools by cold water, and pulls out after solidification</w:t>
      </w:r>
      <w:r w:rsidR="00A84BDD">
        <w:rPr>
          <w:rFonts w:ascii="Arial" w:hAnsi="Arial" w:cs="Arial"/>
          <w:sz w:val="20"/>
          <w:szCs w:val="20"/>
        </w:rPr>
        <w:t xml:space="preserve"> </w:t>
      </w:r>
      <w:r w:rsidR="00A84BDD">
        <w:rPr>
          <w:rFonts w:ascii="Arial" w:hAnsi="Arial" w:cs="Arial"/>
          <w:sz w:val="20"/>
          <w:szCs w:val="20"/>
        </w:rPr>
        <w:fldChar w:fldCharType="begin" w:fldLock="1"/>
      </w:r>
      <w:r w:rsidR="00A84BDD">
        <w:rPr>
          <w:rFonts w:ascii="Arial" w:hAnsi="Arial" w:cs="Arial"/>
          <w:sz w:val="20"/>
          <w:szCs w:val="20"/>
        </w:rPr>
        <w:instrText>ADDIN CSL_CITATION {"citationItems":[{"id":"ITEM-1","itemData":{"DOI":"10.3390/pr13113550","ISSN":"22279717","abstract":"The flow and solidification inside the mould are crucial to the quality of the casting billet during continuous casting. In this work, a three-dimensional coupled model of flow and solidification was established, and the flow field and temperature distribution characteristics of molten steel were deeply explored. The results indicated that the molten steel streams out of the SEN at a defined degree and enters the mould in the form of an impact stream, and then impacts the narrow surface. The eddy core position in the upper recirculation region of the flow field is (0.565 m, −0.179 m), and eddy core position in the lower recirculation region is (0.524 m, −0.455 m). Within the range of 100–400 mm from the liquid surface, the main stream and upper ring flow of molten steel have a significant impact on the solidification of the casting billet, and the distribution and longitudinal variation in the liquid phase ratio at different height sections are very obvious. At the exit of the mould, the average thickness of the inner arc and outer arc shells is 15.2 mm and 14.5 mm, respectively. The model can provide guidance for enhancing and optimizing the quality of continuous casting billets.","author":[{"dropping-particle":"","family":"Li","given":"Guohui","non-dropping-particle":"","parse-names":false,"suffix":""},{"dropping-particle":"","family":"Li","given":"Tianyi","non-dropping-particle":"","parse-names":false,"suffix":""},{"dropping-particle":"","family":"Zhang","given":"Shuai","non-dropping-particle":"","parse-names":false,"suffix":""},{"dropping-particle":"","family":"Lin","given":"Wenqing","non-dropping-particle":"","parse-names":false,"suffix":""},{"dropping-particle":"","family":"Du","given":"Fengming","non-dropping-particle":"","parse-names":false,"suffix":""}],"container-title":"Processes","id":"ITEM-1","issue":"11","issued":{"date-parts":[["2025"]]},"page":"1-10","title":"Investigation on the Flow and Solidification Characteristic of Steel During Continuous Casting","type":"article-journal","volume":"13"},"uris":["http://www.mendeley.com/documents/?uuid=e0e668ca-5455-497a-a044-60a9734cd755"]}],"mendeley":{"formattedCitation":"[19]","plainTextFormattedCitation":"[19]","previouslyFormattedCitation":"[19]"},"properties":{"noteIndex":0},"schema":"https://github.com/citation-style-language/schema/raw/master/csl-citation.json"}</w:instrText>
      </w:r>
      <w:r w:rsidR="00A84BDD">
        <w:rPr>
          <w:rFonts w:ascii="Arial" w:hAnsi="Arial" w:cs="Arial"/>
          <w:sz w:val="20"/>
          <w:szCs w:val="20"/>
        </w:rPr>
        <w:fldChar w:fldCharType="separate"/>
      </w:r>
      <w:r w:rsidR="00A84BDD" w:rsidRPr="00A84BDD">
        <w:rPr>
          <w:rFonts w:ascii="Arial" w:hAnsi="Arial" w:cs="Arial"/>
          <w:noProof/>
          <w:sz w:val="20"/>
          <w:szCs w:val="20"/>
        </w:rPr>
        <w:t>[19]</w:t>
      </w:r>
      <w:r w:rsidR="00A84BDD">
        <w:rPr>
          <w:rFonts w:ascii="Arial" w:hAnsi="Arial" w:cs="Arial"/>
          <w:sz w:val="20"/>
          <w:szCs w:val="20"/>
        </w:rPr>
        <w:fldChar w:fldCharType="end"/>
      </w:r>
      <w:r w:rsidR="00096445" w:rsidRPr="005B148A">
        <w:rPr>
          <w:rFonts w:ascii="Arial" w:hAnsi="Arial" w:cs="Arial"/>
          <w:sz w:val="20"/>
          <w:szCs w:val="20"/>
        </w:rPr>
        <w:t>. Continuous casting is employed not only because of the increased quality of the final products but also for its relatively cost effectiveness associated with standard products, validat</w:t>
      </w:r>
      <w:r w:rsidR="00EF31F6" w:rsidRPr="005B148A">
        <w:rPr>
          <w:rFonts w:ascii="Arial" w:hAnsi="Arial" w:cs="Arial"/>
          <w:sz w:val="20"/>
          <w:szCs w:val="20"/>
        </w:rPr>
        <w:t>ing</w:t>
      </w:r>
      <w:r w:rsidR="00096445" w:rsidRPr="005B148A">
        <w:rPr>
          <w:rFonts w:ascii="Arial" w:hAnsi="Arial" w:cs="Arial"/>
          <w:sz w:val="20"/>
          <w:szCs w:val="20"/>
        </w:rPr>
        <w:t xml:space="preserve"> their continuous use in </w:t>
      </w:r>
      <w:r w:rsidRPr="005B148A">
        <w:rPr>
          <w:rFonts w:ascii="Arial" w:hAnsi="Arial" w:cs="Arial"/>
          <w:bCs/>
          <w:sz w:val="20"/>
          <w:szCs w:val="20"/>
        </w:rPr>
        <w:t>steel production</w:t>
      </w:r>
      <w:r w:rsidR="00A84BDD">
        <w:rPr>
          <w:rFonts w:ascii="Arial" w:hAnsi="Arial" w:cs="Arial"/>
          <w:bCs/>
          <w:sz w:val="20"/>
          <w:szCs w:val="20"/>
        </w:rPr>
        <w:t xml:space="preserve">. </w:t>
      </w:r>
      <w:r w:rsidRPr="005B148A">
        <w:rPr>
          <w:rFonts w:ascii="Arial" w:hAnsi="Arial" w:cs="Arial"/>
          <w:bCs/>
          <w:sz w:val="20"/>
          <w:szCs w:val="20"/>
        </w:rPr>
        <w:t xml:space="preserve"> </w:t>
      </w:r>
    </w:p>
    <w:p w14:paraId="524B4F76" w14:textId="77777777" w:rsidR="00E95D6C" w:rsidRDefault="00E95D6C" w:rsidP="00096445">
      <w:pPr>
        <w:autoSpaceDE w:val="0"/>
        <w:autoSpaceDN w:val="0"/>
        <w:adjustRightInd w:val="0"/>
        <w:spacing w:after="0" w:line="360" w:lineRule="auto"/>
        <w:jc w:val="both"/>
        <w:rPr>
          <w:rFonts w:ascii="Times New Roman" w:hAnsi="Times New Roman" w:cs="Times New Roman"/>
          <w:bCs/>
          <w:sz w:val="24"/>
          <w:szCs w:val="24"/>
        </w:rPr>
      </w:pPr>
    </w:p>
    <w:p w14:paraId="27D9C166" w14:textId="3698C276" w:rsidR="00D873DB" w:rsidRDefault="00D873DB" w:rsidP="00D873DB">
      <w:pPr>
        <w:tabs>
          <w:tab w:val="left" w:pos="1092"/>
        </w:tabs>
        <w:spacing w:line="360" w:lineRule="auto"/>
        <w:jc w:val="both"/>
        <w:rPr>
          <w:rFonts w:ascii="Times New Roman" w:hAnsi="Times New Roman" w:cs="Times New Roman"/>
          <w:bCs/>
          <w:sz w:val="24"/>
          <w:szCs w:val="24"/>
        </w:rPr>
      </w:pPr>
      <w:r>
        <w:rPr>
          <w:rFonts w:ascii="Times New Roman" w:hAnsi="Times New Roman" w:cs="Times New Roman"/>
          <w:noProof/>
          <w:sz w:val="24"/>
          <w:szCs w:val="24"/>
        </w:rPr>
        <w:lastRenderedPageBreak/>
        <mc:AlternateContent>
          <mc:Choice Requires="wpg">
            <w:drawing>
              <wp:inline distT="0" distB="0" distL="0" distR="0" wp14:anchorId="1D68F526" wp14:editId="0826F982">
                <wp:extent cx="6025526" cy="4620388"/>
                <wp:effectExtent l="0" t="0" r="13335" b="27940"/>
                <wp:docPr id="60" name="Group 60"/>
                <wp:cNvGraphicFramePr/>
                <a:graphic xmlns:a="http://schemas.openxmlformats.org/drawingml/2006/main">
                  <a:graphicData uri="http://schemas.microsoft.com/office/word/2010/wordprocessingGroup">
                    <wpg:wgp>
                      <wpg:cNvGrpSpPr/>
                      <wpg:grpSpPr>
                        <a:xfrm>
                          <a:off x="0" y="0"/>
                          <a:ext cx="6025526" cy="4620388"/>
                          <a:chOff x="0" y="588230"/>
                          <a:chExt cx="7309438" cy="5819010"/>
                        </a:xfrm>
                      </wpg:grpSpPr>
                      <wps:wsp>
                        <wps:cNvPr id="52" name="Oval 52"/>
                        <wps:cNvSpPr/>
                        <wps:spPr>
                          <a:xfrm>
                            <a:off x="5779567" y="3639204"/>
                            <a:ext cx="1529871" cy="485027"/>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E39D2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Continuous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758473" y="1326816"/>
                            <a:ext cx="2105149" cy="8843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743324" y="1415250"/>
                            <a:ext cx="99964" cy="29960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4794546" y="1340075"/>
                            <a:ext cx="88235" cy="3398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023379" y="1701765"/>
                            <a:ext cx="1650576" cy="539136"/>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80FE93"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066651" y="1670720"/>
                            <a:ext cx="1574608" cy="558653"/>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DB3CDA"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Non-expendable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767021" y="2240947"/>
                            <a:ext cx="99964" cy="26158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a:off x="4791075" y="2194595"/>
                            <a:ext cx="88234" cy="23063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flipV="1">
                            <a:off x="561975" y="2524125"/>
                            <a:ext cx="2533650"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flipV="1">
                            <a:off x="4448175" y="2447925"/>
                            <a:ext cx="1885950" cy="5461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2266950" y="2571750"/>
                            <a:ext cx="85725" cy="2028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flipH="1">
                            <a:off x="3038191" y="2533645"/>
                            <a:ext cx="83185" cy="145627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wn Arrow 31"/>
                        <wps:cNvSpPr/>
                        <wps:spPr>
                          <a:xfrm>
                            <a:off x="1647825" y="2571750"/>
                            <a:ext cx="104775" cy="23717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Down Arrow 33"/>
                        <wps:cNvSpPr/>
                        <wps:spPr>
                          <a:xfrm>
                            <a:off x="6257925" y="2447925"/>
                            <a:ext cx="85725" cy="11811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own Arrow 34"/>
                        <wps:cNvSpPr/>
                        <wps:spPr>
                          <a:xfrm>
                            <a:off x="4800600" y="2505075"/>
                            <a:ext cx="104775" cy="28860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own Arrow 35"/>
                        <wps:cNvSpPr/>
                        <wps:spPr>
                          <a:xfrm>
                            <a:off x="5229225" y="2486025"/>
                            <a:ext cx="95250" cy="2352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5648325" y="2486025"/>
                            <a:ext cx="104775" cy="1819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own Arrow 37"/>
                        <wps:cNvSpPr/>
                        <wps:spPr>
                          <a:xfrm flipH="1">
                            <a:off x="4400550" y="2466975"/>
                            <a:ext cx="111760" cy="3429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wps:spPr>
                          <a:xfrm flipH="1">
                            <a:off x="1038225" y="2552700"/>
                            <a:ext cx="104775" cy="2895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flipH="1">
                            <a:off x="523875" y="2524125"/>
                            <a:ext cx="114299" cy="33813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rot="16353271">
                            <a:off x="2900571" y="3129182"/>
                            <a:ext cx="1424734" cy="571676"/>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48800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Full </w:t>
                              </w:r>
                              <w:proofErr w:type="spellStart"/>
                              <w:r w:rsidRPr="005B148A">
                                <w:rPr>
                                  <w:rFonts w:ascii="Arial" w:hAnsi="Arial" w:cs="Arial"/>
                                  <w:sz w:val="20"/>
                                  <w:szCs w:val="20"/>
                                </w:rPr>
                                <w:t>mould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rot="16004406">
                            <a:off x="2886477" y="4956203"/>
                            <a:ext cx="1443656" cy="566418"/>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21B9FF"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foam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399402" y="4057582"/>
                            <a:ext cx="1522219" cy="475769"/>
                          </a:xfrm>
                          <a:prstGeom prst="ellips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EAFB3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Evaporative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5421161" y="4297483"/>
                            <a:ext cx="1605237" cy="504705"/>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600B5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Centrifugal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807059" y="4647173"/>
                            <a:ext cx="1353069" cy="422184"/>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362D9"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wax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200889" y="5069357"/>
                            <a:ext cx="1299708" cy="443349"/>
                          </a:xfrm>
                          <a:prstGeom prst="ellipse">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F0A6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Shell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4976068" y="4826497"/>
                            <a:ext cx="1380869" cy="509140"/>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CB1E8"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Semi-solid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657225" y="5529207"/>
                            <a:ext cx="1257300" cy="409576"/>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3C6D6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Plaster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514663" y="5374559"/>
                            <a:ext cx="1397936" cy="451325"/>
                          </a:xfrm>
                          <a:prstGeom prst="ellipse">
                            <a:avLst/>
                          </a:prstGeom>
                          <a:solidFill>
                            <a:schemeClr val="tx1">
                              <a:lumMod val="95000"/>
                              <a:lumOff val="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E4D4C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Die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2843288" y="588230"/>
                            <a:ext cx="1981200" cy="485775"/>
                          </a:xfrm>
                          <a:prstGeom prst="ellips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FE4CB2"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Casting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Down Arrow 56"/>
                        <wps:cNvSpPr/>
                        <wps:spPr>
                          <a:xfrm>
                            <a:off x="3824111" y="1060814"/>
                            <a:ext cx="104972" cy="26600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3928763" y="5905351"/>
                            <a:ext cx="1432933" cy="501889"/>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05E1F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Permanent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0" y="5962638"/>
                            <a:ext cx="1457414" cy="44458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433DE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68F526" id="Group 60" o:spid="_x0000_s1027" style="width:474.45pt;height:363.8pt;mso-position-horizontal-relative:char;mso-position-vertical-relative:line" coordorigin=",5882" coordsize="73094,5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">
                <v:oval id="Oval 52" o:spid="_x0000_s1028" style="position:absolute;left:57795;top:36392;width:15299;height:4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" fillcolor="#bf4e14 [2405]" strokecolor="#0a2f40 [1604]" strokeweight="1.5pt">
                  <v:stroke joinstyle="miter"/>
                  <v:textbox>
                    <w:txbxContent>
                      <w:p w14:paraId="2BE39D2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Continuous </w:t>
                        </w:r>
                      </w:p>
                    </w:txbxContent>
                  </v:textbox>
                </v:oval>
                <v:rect id="Rectangle 10" o:spid="_x0000_s1029" style="position:absolute;left:27584;top:13268;width:21052;height: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" fillcolor="black [3200]" strokecolor="black [1600]"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0" type="#_x0000_t67" style="position:absolute;left:27433;top:14152;width:999;height:2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" adj="17997" fillcolor="black [3200]" strokecolor="black [1600]" strokeweight="1.5pt"/>
                <v:shape id="Down Arrow 14" o:spid="_x0000_s1031" type="#_x0000_t67" style="position:absolute;left:47945;top:13400;width:882;height: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" adj="18796" fillcolor="black [3200]" strokecolor="black [1600]" strokeweight="1.5pt"/>
                <v:rect id="Rectangle 15" o:spid="_x0000_s1032" style="position:absolute;left:20233;top:17017;width:16506;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" fillcolor="#7030a0" strokecolor="#0a2f40 [1604]" strokeweight="1.5pt">
                  <v:textbox>
                    <w:txbxContent>
                      <w:p w14:paraId="4B80FE93"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v:textbox>
                </v:rect>
                <v:rect id="Rectangle 17" o:spid="_x0000_s1033" style="position:absolute;left:40666;top:16707;width:15746;height:5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" fillcolor="#002060" strokecolor="#0a2f40 [1604]" strokeweight="1.5pt">
                  <v:textbox>
                    <w:txbxContent>
                      <w:p w14:paraId="2ADB3CDA"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Non-expendable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v:textbox>
                </v:rect>
                <v:shape id="Down Arrow 18" o:spid="_x0000_s1034" type="#_x0000_t67" style="position:absolute;left:27670;top:22409;width:999;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" adj="17473" fillcolor="black [3200]" strokecolor="black [1600]" strokeweight="1.5pt"/>
                <v:shape id="Down Arrow 20" o:spid="_x0000_s1035" type="#_x0000_t67" style="position:absolute;left:47910;top:21945;width:883;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" adj="17468" fillcolor="black [3200]" strokecolor="black [1600]" strokeweight="1.5pt"/>
                <v:rect id="Rectangle 21" o:spid="_x0000_s1036" style="position:absolute;left:5619;top:25241;width:25337;height:45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" fillcolor="black [3200]" strokecolor="black [1600]" strokeweight="1.5pt"/>
                <v:rect id="Rectangle 23" o:spid="_x0000_s1037" style="position:absolute;left:44481;top:24479;width:18860;height:54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" fillcolor="black [3200]" strokecolor="black [1600]" strokeweight="1.5pt"/>
                <v:shape id="Down Arrow 25" o:spid="_x0000_s1038" type="#_x0000_t67" style="position:absolute;left:22669;top:25717;width:857;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" adj="21144" fillcolor="black [3200]" strokecolor="black [1600]" strokeweight="1.5pt"/>
                <v:shape id="Down Arrow 26" o:spid="_x0000_s1039" type="#_x0000_t67" style="position:absolute;left:30381;top:25336;width:832;height:145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" adj="20983" fillcolor="black [3200]" strokecolor="black [1600]" strokeweight="1.5pt"/>
                <v:shape id="Down Arrow 31" o:spid="_x0000_s1040" type="#_x0000_t67" style="position:absolute;left:16478;top:25717;width:1048;height:2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" adj="21123" fillcolor="black [3200]" strokecolor="black [1600]" strokeweight="1.5pt"/>
                <v:shape id="Down Arrow 33" o:spid="_x0000_s1041" type="#_x0000_t67" style="position:absolute;left:62579;top:24479;width:857;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" adj="20816" fillcolor="black [3200]" strokecolor="black [1600]" strokeweight="1.5pt"/>
                <v:shape id="Down Arrow 34" o:spid="_x0000_s1042" type="#_x0000_t67" style="position:absolute;left:48006;top:25050;width:1047;height:28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" adj="21208" fillcolor="black [3200]" strokecolor="black [1600]" strokeweight="1.5pt"/>
                <v:shape id="Down Arrow 35" o:spid="_x0000_s1043" type="#_x0000_t67" style="position:absolute;left:52292;top:24860;width:952;height:23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" adj="21163" fillcolor="black [3200]" strokecolor="black [1600]" strokeweight="1.5pt"/>
                <v:shape id="Down Arrow 36" o:spid="_x0000_s1044" type="#_x0000_t67" style="position:absolute;left:56483;top:24860;width:1048;height:1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" adj="20978" fillcolor="black [3200]" strokecolor="black [1600]" strokeweight="1.5pt"/>
                <v:shape id="Down Arrow 37" o:spid="_x0000_s1045" type="#_x0000_t67" style="position:absolute;left:44005;top:24669;width:1118;height:342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" adj="21248" fillcolor="black [3200]" strokecolor="black [1600]" strokeweight="1.5pt"/>
                <v:shape id="Down Arrow 44" o:spid="_x0000_s1046" type="#_x0000_t67" style="position:absolute;left:10382;top:25527;width:1048;height:289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" adj="21209" fillcolor="black [3200]" strokecolor="black [1600]" strokeweight="1.5pt"/>
                <v:shape id="Down Arrow 45" o:spid="_x0000_s1047" type="#_x0000_t67" style="position:absolute;left:5238;top:25241;width:1143;height:338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" adj="21235" fillcolor="black [3200]" strokecolor="black [1600]" strokeweight="1.5pt"/>
                <v:oval id="Oval 42" o:spid="_x0000_s1048" style="position:absolute;left:29005;top:31292;width:14247;height:5716;rotation:-57308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" fillcolor="#7030a0" strokecolor="#0a2f40 [1604]" strokeweight="1.5pt">
                  <v:stroke joinstyle="miter"/>
                  <v:textbox>
                    <w:txbxContent>
                      <w:p w14:paraId="7E48800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Full </w:t>
                        </w:r>
                        <w:proofErr w:type="spellStart"/>
                        <w:r w:rsidRPr="005B148A">
                          <w:rPr>
                            <w:rFonts w:ascii="Arial" w:hAnsi="Arial" w:cs="Arial"/>
                            <w:sz w:val="20"/>
                            <w:szCs w:val="20"/>
                          </w:rPr>
                          <w:t>mould</w:t>
                        </w:r>
                        <w:proofErr w:type="spellEnd"/>
                      </w:p>
                    </w:txbxContent>
                  </v:textbox>
                </v:oval>
                <v:oval id="Oval 41" o:spid="_x0000_s1049" style="position:absolute;left:28864;top:49561;width:14437;height:5665;rotation:-61118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" fillcolor="#3a7c22 [2409]" strokecolor="#0a2f40 [1604]" strokeweight="1.5pt">
                  <v:stroke joinstyle="miter"/>
                  <v:textbox>
                    <w:txbxContent>
                      <w:p w14:paraId="3421B9FF"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foam</w:t>
                        </w:r>
                      </w:p>
                    </w:txbxContent>
                  </v:textbox>
                </v:oval>
                <v:oval id="Oval 40" o:spid="_x0000_s1050" style="position:absolute;left:23994;top:40575;width:15222;height:4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" fillcolor="#a02b93 [3208]" strokecolor="#0a2f40 [1604]" strokeweight="1.5pt">
                  <v:stroke joinstyle="miter"/>
                  <v:textbox>
                    <w:txbxContent>
                      <w:p w14:paraId="67EAFB3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Evaporative </w:t>
                        </w:r>
                      </w:p>
                    </w:txbxContent>
                  </v:textbox>
                </v:oval>
                <v:oval id="Oval 51" o:spid="_x0000_s1051" style="position:absolute;left:54211;top:42974;width:16052;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" fillcolor="#7030a0" strokecolor="#0a2f40 [1604]" strokeweight="1.5pt">
                  <v:stroke joinstyle="miter"/>
                  <v:textbox>
                    <w:txbxContent>
                      <w:p w14:paraId="02600B5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Centrifugal  </w:t>
                        </w:r>
                      </w:p>
                    </w:txbxContent>
                  </v:textbox>
                </v:oval>
                <v:oval id="Oval 39" o:spid="_x0000_s1052" style="position:absolute;left:18070;top:46471;width:13531;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" fillcolor="#bf4e14 [2405]" strokecolor="#0a2f40 [1604]" strokeweight="1.5pt">
                  <v:stroke joinstyle="miter"/>
                  <v:textbox>
                    <w:txbxContent>
                      <w:p w14:paraId="564362D9"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wax</w:t>
                        </w:r>
                      </w:p>
                    </w:txbxContent>
                  </v:textbox>
                </v:oval>
                <v:oval id="Oval 38" o:spid="_x0000_s1053" style="position:absolute;left:12008;top:50693;width:12997;height:4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" fillcolor="#5a5a5a [2109]" strokecolor="#0a2f40 [1604]" strokeweight="1.5pt">
                  <v:stroke joinstyle="miter"/>
                  <v:textbox>
                    <w:txbxContent>
                      <w:p w14:paraId="521F0A6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Shell</w:t>
                        </w:r>
                      </w:p>
                    </w:txbxContent>
                  </v:textbox>
                </v:oval>
                <v:oval id="Oval 50" o:spid="_x0000_s1054" style="position:absolute;left:49760;top:48264;width:13809;height:5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" fillcolor="#0070c0" strokecolor="#0a2f40 [1604]" strokeweight="1.5pt">
                  <v:stroke joinstyle="miter"/>
                  <v:textbox>
                    <w:txbxContent>
                      <w:p w14:paraId="744CB1E8"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Semi-solid </w:t>
                        </w:r>
                      </w:p>
                    </w:txbxContent>
                  </v:textbox>
                </v:oval>
                <v:oval id="Oval 43" o:spid="_x0000_s1055" style="position:absolute;left:6572;top:55292;width:1257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" fillcolor="#00b050" strokecolor="#0a2f40 [1604]" strokeweight="1.5pt">
                  <v:stroke joinstyle="miter"/>
                  <v:textbox>
                    <w:txbxContent>
                      <w:p w14:paraId="0E3C6D6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Plaster</w:t>
                        </w:r>
                      </w:p>
                    </w:txbxContent>
                  </v:textbox>
                </v:oval>
                <v:oval id="Oval 49" o:spid="_x0000_s1056" style="position:absolute;left:45146;top:53745;width:13979;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" fillcolor="#0d0d0d [3069]" strokecolor="#0a2f40 [1604]" strokeweight="1.5pt">
                  <v:stroke joinstyle="miter"/>
                  <v:textbox>
                    <w:txbxContent>
                      <w:p w14:paraId="40E4D4C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Die casting </w:t>
                        </w:r>
                      </w:p>
                    </w:txbxContent>
                  </v:textbox>
                </v:oval>
                <v:oval id="Oval 55" o:spid="_x0000_s1057" style="position:absolute;left:28432;top:5882;width:1981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" fillcolor="#074e69 [1607]" strokecolor="#0a2f40 [1604]" strokeweight="1.5pt">
                  <v:stroke joinstyle="miter"/>
                  <v:textbox>
                    <w:txbxContent>
                      <w:p w14:paraId="4CFE4CB2"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Casting Techniques</w:t>
                        </w:r>
                      </w:p>
                    </w:txbxContent>
                  </v:textbox>
                </v:oval>
                <v:shape id="Down Arrow 56" o:spid="_x0000_s1058" type="#_x0000_t67" style="position:absolute;left:38241;top:10608;width:1049;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" adj="17338" fillcolor="black [3200]" strokecolor="black [1600]" strokeweight="1.5pt"/>
                <v:oval id="Oval 48" o:spid="_x0000_s1059" style="position:absolute;left:39287;top:59053;width:14329;height: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" fillcolor="#0b769f [2407]" strokecolor="#0a2f40 [1604]" strokeweight="1.5pt">
                  <v:stroke joinstyle="miter"/>
                  <v:textbox>
                    <w:txbxContent>
                      <w:p w14:paraId="3C05E1F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Permanent </w:t>
                        </w:r>
                      </w:p>
                    </w:txbxContent>
                  </v:textbox>
                </v:oval>
                <v:oval id="Oval 46" o:spid="_x0000_s1060" style="position:absolute;top:59626;width:14574;height:4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" fillcolor="#bf4e14 [2405]" strokecolor="#0a2f40 [1604]" strokeweight="1.5pt">
                  <v:stroke joinstyle="miter"/>
                  <v:textbox>
                    <w:txbxContent>
                      <w:p w14:paraId="2F433DE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Sand </w:t>
                        </w:r>
                      </w:p>
                    </w:txbxContent>
                  </v:textbox>
                </v:oval>
                <w10:anchorlock/>
              </v:group>
            </w:pict>
          </mc:Fallback>
        </mc:AlternateContent>
      </w:r>
    </w:p>
    <w:p w14:paraId="4FBA91B9" w14:textId="0CA57B74" w:rsidR="00D873DB" w:rsidRPr="008E3043" w:rsidRDefault="00D873DB" w:rsidP="009D2A39">
      <w:pPr>
        <w:tabs>
          <w:tab w:val="left" w:pos="1092"/>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1</w:t>
      </w:r>
      <w:r w:rsidR="004D05BA" w:rsidRPr="008E3043">
        <w:rPr>
          <w:rFonts w:ascii="Arial" w:hAnsi="Arial" w:cs="Arial"/>
          <w:b/>
          <w:sz w:val="20"/>
          <w:szCs w:val="20"/>
        </w:rPr>
        <w:t>.</w:t>
      </w:r>
      <w:r w:rsidRPr="008E3043">
        <w:rPr>
          <w:rFonts w:ascii="Arial" w:hAnsi="Arial" w:cs="Arial"/>
          <w:b/>
          <w:sz w:val="20"/>
          <w:szCs w:val="20"/>
        </w:rPr>
        <w:t xml:space="preserve"> Casting </w:t>
      </w:r>
      <w:r w:rsidR="008E3043">
        <w:rPr>
          <w:rFonts w:ascii="Arial" w:hAnsi="Arial" w:cs="Arial"/>
          <w:b/>
          <w:sz w:val="20"/>
          <w:szCs w:val="20"/>
        </w:rPr>
        <w:t>T</w:t>
      </w:r>
      <w:r w:rsidRPr="008E3043">
        <w:rPr>
          <w:rFonts w:ascii="Arial" w:hAnsi="Arial" w:cs="Arial"/>
          <w:b/>
          <w:sz w:val="20"/>
          <w:szCs w:val="20"/>
        </w:rPr>
        <w:t>echniques</w:t>
      </w:r>
    </w:p>
    <w:p w14:paraId="0C3C7118" w14:textId="05AF003D" w:rsidR="00700E21" w:rsidRPr="005B148A" w:rsidRDefault="00700E21"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Mechanical tests represent a critical aspect of casting process, serving as a reliable means of evaluating the performance and integrity of cast materials</w:t>
      </w:r>
      <w:r w:rsidR="005B4529">
        <w:rPr>
          <w:rFonts w:ascii="Arial" w:hAnsi="Arial" w:cs="Arial"/>
          <w:bCs/>
          <w:sz w:val="20"/>
          <w:szCs w:val="20"/>
        </w:rPr>
        <w:t xml:space="preserve"> </w:t>
      </w:r>
      <w:r w:rsidR="00CD4B94">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{"citationItems":[{"id":"ITEM-1","itemData":{"DOI":"10.1007/s41230-026-5159-5","ISSN":"23659459","abstract":"A parametric study was performed to explore the effect of runner thickness, filtration, and hydrogen content on the mechanical properties and defect formation in Al-7%Si–0.3%Mg (2L99) sand castings. A two-level full factorial design of experiments was used to statistically evaluate these parameters and the tensile properties were characterized via Weibull distribution analysis. The findings reveal that decreasing the runner thickness from 25 mm to 10 mm and using 10 PPI ceramic filters improve mechanical properties by minimizing double oxide film entrainment as confirmed by electron microscopy examination. In addition, lowering hydrogen concentrations within the Al alloy from 0.24 cm3/100 g Al to 0.12 cm3/100 g Al is also shown to enhance casting integrity by suppressing bifilm inflation and subsequent pore formation. ANOVA results indicate that the hydrogen content is the most important factor, contributing 53% to the variability in mechanical properties, followed by filtration (25%) and runner thickness (17%). The optimized casting conditions including thin runners (10 mm thick), melt filtration, and a low hydrogen level (0.12 cm3/100 g Al), result in an approximately 474% increase in the shape factor and a 107% increase in the characteristic life of UTS, as well as an approximately 413% increase in the shape factor and a 149% increase in characteristic life of elongation. The outcomes suggest that controlled filling systems and melt treatment are critical for producing consistent, high integrity aluminum castings in industrial applications.","author":[{"dropping-particle":"","family":"Osman","given":"Ahmed","non-dropping-particle":"","parse-names":false,"suffix":""},{"dropping-particle":"","family":"Alsaleh","given":"Naser A.","non-dropping-particle":"","parse-names":false,"suffix":""},{"dropping-particle":"","family":"Ahmadein","given":"Mahmoud","non-dropping-particle":"","parse-names":false,"suffix":""},{"dropping-particle":"","family":"El-Sayed","given":"Mahmoud A.","non-dropping-particle":"","parse-names":false,"suffix":""}],"container-title":"China Foundry","id":"ITEM-1","issued":{"date-parts":[["2026"]]},"title":"Quantitative evaluation of mechanical characteristics of Al-Si cast alloys: A parametric study","type":"article-journal"},"uris":["http://www.mendeley.com/documents/?uuid=ad4361a7-9df5-450d-a986-428ec5c5230b"]}],"mendeley":{"formattedCitation":"[20]","plainTextFormattedCitation":"[20]","previouslyFormattedCitation":"[21]"},"properties":{"noteIndex":0},"schema":"https://github.com/citation-style-language/schema/raw/master/csl-citation.json"}</w:instrText>
      </w:r>
      <w:r w:rsidR="00CD4B94">
        <w:rPr>
          <w:rFonts w:ascii="Arial" w:hAnsi="Arial" w:cs="Arial"/>
          <w:bCs/>
          <w:sz w:val="20"/>
          <w:szCs w:val="20"/>
        </w:rPr>
        <w:fldChar w:fldCharType="separate"/>
      </w:r>
      <w:r w:rsidR="00892074" w:rsidRPr="00892074">
        <w:rPr>
          <w:rFonts w:ascii="Arial" w:hAnsi="Arial" w:cs="Arial"/>
          <w:bCs/>
          <w:noProof/>
          <w:sz w:val="20"/>
          <w:szCs w:val="20"/>
        </w:rPr>
        <w:t>[20]</w:t>
      </w:r>
      <w:r w:rsidR="00CD4B94">
        <w:rPr>
          <w:rFonts w:ascii="Arial" w:hAnsi="Arial" w:cs="Arial"/>
          <w:bCs/>
          <w:sz w:val="20"/>
          <w:szCs w:val="20"/>
        </w:rPr>
        <w:fldChar w:fldCharType="end"/>
      </w:r>
      <w:r w:rsidRPr="005B148A">
        <w:rPr>
          <w:rFonts w:ascii="Arial" w:hAnsi="Arial" w:cs="Arial"/>
          <w:bCs/>
          <w:sz w:val="20"/>
          <w:szCs w:val="20"/>
        </w:rPr>
        <w:t xml:space="preserve">. In the context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tensile, hardness, and impact tests are particularly indispensable for characterizing mechanical behavior under varying service conditions</w:t>
      </w:r>
      <w:r w:rsidR="00CD4B94">
        <w:rPr>
          <w:rFonts w:ascii="Arial" w:hAnsi="Arial" w:cs="Arial"/>
          <w:bCs/>
          <w:sz w:val="20"/>
          <w:szCs w:val="20"/>
        </w:rPr>
        <w:t xml:space="preserve"> </w:t>
      </w:r>
      <w:r w:rsidR="00CD4B94">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{"citationItems":[{"id":"ITEM-1","itemData":{"DOI":"10.1016/j.jmrt.2016.09.006","ISSN":"22387854","abstract":"Tensile and impact testing and hardness measurements were carried out on hot forged aluminium metal matrix composites to understand the influence of alloying element and forming process on their mechanical properties. Pure aluminium preforms together with its composites such as Al4TiC, Al4Fe3C, Al4Mo2C and Al4WC were prepared using a suitable die-set assembly on a 1 MN capacity hydraulic press. Sintering operation was carried out in an electric muffle furnace at the temperature of 1200 °C for a holding period of 1 h. Immediately after the sintering process the cylindrical preforms were hot deformed in to a square cross-section bar of size 24 mm × 24 mm × 60 mm for preparing of tensile test and impact test specimens as per the respective ASTM standards. Standard tensile and impact test specimens were machined from the forged square rods. Standard ASTM procedure was followed to conduct the aforementioned mechanical testing. Further, microstructural studies on the hot forged square cross-section bar and hardness measurements were obtained and analysed.","author":[{"dropping-particle":"","family":"Narayan","given":"Sumesh","non-dropping-particle":"","parse-names":false,"suffix":""},{"dropping-particle":"","family":"Rajeshkannan","given":"Ananthanarayanan","non-dropping-particle":"","parse-names":false,"suffix":""}],"container-title":"Journal of Materials Research and Technology","id":"ITEM-1","issue":"3","issued":{"date-parts":[["2017"]]},"page":"213-219","publisher":"Korea Institute of Oriental Medicine","title":"Hardness, tensile and impact behaviour of hot forged aluminium metal matrix composites","type":"article-journal","volume":"6"},"uris":["http://www.mendeley.com/documents/?uuid=329992a5-7549-4eff-b338-759c16e04a72"]}],"mendeley":{"formattedCitation":"[21]","plainTextFormattedCitation":"[21]","previouslyFormattedCitation":"[22]"},"properties":{"noteIndex":0},"schema":"https://github.com/citation-style-language/schema/raw/master/csl-citation.json"}</w:instrText>
      </w:r>
      <w:r w:rsidR="00CD4B94">
        <w:rPr>
          <w:rFonts w:ascii="Arial" w:hAnsi="Arial" w:cs="Arial"/>
          <w:bCs/>
          <w:sz w:val="20"/>
          <w:szCs w:val="20"/>
        </w:rPr>
        <w:fldChar w:fldCharType="separate"/>
      </w:r>
      <w:r w:rsidR="00892074" w:rsidRPr="00892074">
        <w:rPr>
          <w:rFonts w:ascii="Arial" w:hAnsi="Arial" w:cs="Arial"/>
          <w:bCs/>
          <w:noProof/>
          <w:sz w:val="20"/>
          <w:szCs w:val="20"/>
        </w:rPr>
        <w:t>[21]</w:t>
      </w:r>
      <w:r w:rsidR="00CD4B94">
        <w:rPr>
          <w:rFonts w:ascii="Arial" w:hAnsi="Arial" w:cs="Arial"/>
          <w:bCs/>
          <w:sz w:val="20"/>
          <w:szCs w:val="20"/>
        </w:rPr>
        <w:fldChar w:fldCharType="end"/>
      </w:r>
      <w:r w:rsidRPr="005B148A">
        <w:rPr>
          <w:rFonts w:ascii="Arial" w:hAnsi="Arial" w:cs="Arial"/>
          <w:bCs/>
          <w:sz w:val="20"/>
          <w:szCs w:val="20"/>
        </w:rPr>
        <w:t xml:space="preserve">. These tests do not only provide fundamental data on strength, ductility, toughness, and resistance to deformation but also reveal the influence of intrinsic and process-related factors, such as casting defects,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materials, and cooling rates, on final material properties</w:t>
      </w:r>
      <w:r w:rsidR="002B1503">
        <w:rPr>
          <w:rFonts w:ascii="Arial" w:hAnsi="Arial" w:cs="Arial"/>
          <w:bCs/>
          <w:sz w:val="20"/>
          <w:szCs w:val="20"/>
        </w:rPr>
        <w:t xml:space="preserve"> </w:t>
      </w:r>
      <w:r w:rsidR="002B1503">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{"citationItems":[{"id":"ITEM-1","itemData":{"DOI":"10.1016/j.jmrt.2025.09.151","ISSN":"22140697","abstract":"Al-Mg-Si aluminum alloys have excellent strength, toughness and corrosion resistance properties and are widely used in automobile, aerospace and various fields. In this work, the influence of the solidification cooling rate on the microstructure, second phase precipitation, microscopic segregation and mechanical properties of an Al-0.8Mg-0.7Si aluminum alloy was studied in detail. With increasing cooling rate, the secondary dendrite arm spacing gradually decreased from 38.9 μm (105 °C/s) to 9.3 μm (1516 °C/s), and interdendrite segregation gradually weakened. A higher cooling rate refines the α-Al matrix and increases the solid solubility. The hardness of the aluminum alloy increases with increasing cooling rate through solution strengthening and grain refinement strengthening. After deformation heat treatment, the aluminum alloy underwent complete recrystallization, forming uniform equiaxed grains. With increasing cooling rate, the average grain size decreased from 18.6 μm (105 °C/s) to 8.6 μm (1516 °C/s). However, the solution strengthening effect of samples with higher cooling rates decreased significantly because of more pronounced exsolution. With increasing cooling rate, the mechanical properties of the heat-treated aluminum alloy first tended to increase but then decreased, and the samples cooled at 489 °C/s achieved the best strength-ductility match (tensile strength of 230.3 MPa and elongation of 32.7 %) among all the heat-treated samples.","author":[{"dropping-particle":"","family":"Liu","given":"Qi","non-dropping-particle":"","parse-names":false,"suffix":""},{"dropping-particle":"","family":"Jin","given":"Yibo","non-dropping-particle":"","parse-names":false,"suffix":""},{"dropping-particle":"","family":"Bian","given":"Qian","non-dropping-particle":"","parse-names":false,"suffix":""},{"dropping-particle":"","family":"Yang","given":"Haoxue","non-dropping-particle":"","parse-names":false,"suffix":""},{"dropping-particle":"","family":"Zhang","given":"Tong","non-dropping-particle":"","parse-names":false,"suffix":""},{"dropping-particle":"","family":"Li","given":"Jinshan","non-dropping-particle":"","parse-names":false,"suffix":""},{"dropping-particle":"","family":"Wang","given":"Jun","non-dropping-particle":"","parse-names":false,"suffix":""}],"container-title":"Journal of Materials Research and Technology","id":"ITEM-1","issue":"September","issued":{"date-parts":[["2025"]]},"page":"692-702","publisher":"Elsevier B.V.","title":"Influence of the solidification rate on the microstructure and mechanical properties of rapidly solidified Al-Mg-Si alloy","type":"article-journal","volume":"39"},"uris":["http://www.mendeley.com/documents/?uuid=7a5a0e9b-8ed2-416b-9c52-be9bfa8121fa"]}],"mendeley":{"formattedCitation":"[22]","plainTextFormattedCitation":"[22]","previouslyFormattedCitation":"[23]"},"properties":{"noteIndex":0},"schema":"https://github.com/citation-style-language/schema/raw/master/csl-citation.json"}</w:instrText>
      </w:r>
      <w:r w:rsidR="002B1503">
        <w:rPr>
          <w:rFonts w:ascii="Arial" w:hAnsi="Arial" w:cs="Arial"/>
          <w:bCs/>
          <w:sz w:val="20"/>
          <w:szCs w:val="20"/>
        </w:rPr>
        <w:fldChar w:fldCharType="separate"/>
      </w:r>
      <w:r w:rsidR="00892074" w:rsidRPr="00892074">
        <w:rPr>
          <w:rFonts w:ascii="Arial" w:hAnsi="Arial" w:cs="Arial"/>
          <w:bCs/>
          <w:noProof/>
          <w:sz w:val="20"/>
          <w:szCs w:val="20"/>
        </w:rPr>
        <w:t>[22]</w:t>
      </w:r>
      <w:r w:rsidR="002B1503">
        <w:rPr>
          <w:rFonts w:ascii="Arial" w:hAnsi="Arial" w:cs="Arial"/>
          <w:bCs/>
          <w:sz w:val="20"/>
          <w:szCs w:val="20"/>
        </w:rPr>
        <w:fldChar w:fldCharType="end"/>
      </w:r>
      <w:r w:rsidRPr="005B148A">
        <w:rPr>
          <w:rFonts w:ascii="Arial" w:hAnsi="Arial" w:cs="Arial"/>
          <w:bCs/>
          <w:sz w:val="20"/>
          <w:szCs w:val="20"/>
        </w:rPr>
        <w:t>. Mechanical tests generate valuable insights that guide the optimization of casting design and processing parameters. This, in turn, contributes to improved structural reliability, reduced defect rates, and enhanced material performance in diverse engineering applications</w:t>
      </w:r>
      <w:r w:rsidR="00B845CA">
        <w:rPr>
          <w:rFonts w:ascii="Arial" w:hAnsi="Arial" w:cs="Arial"/>
          <w:bCs/>
          <w:sz w:val="20"/>
          <w:szCs w:val="20"/>
        </w:rPr>
        <w:t xml:space="preserve"> </w:t>
      </w:r>
      <w:r w:rsidR="00B845CA">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{"citationItems":[{"id":"ITEM-1","itemData":{"DOI":"10.1016/j.rineng.2025.105399","ISSN":"25901230","abstract":"The integrated die-casting rear floor (IDCRF) is a key technology for achieving lightweight, high-efficiency manufacturing in new energy vehicles. In this study, ProCAST was used to simulate the IDCRF forming process. Initial results revealed issues with delayed and asymmetric filling, leading to significant shrinkage porosity. Optimization of the gating system reduced the shrinkage volume from 368 cm3 to 270 cm3, achieving a 26.6 % decrease. To further minimize defects, a response surface methodology (RSM) was employed to analyze the effects of key process parameters. The results showed that pouring temperature had the greatest influence on shrinkage porosity, followed by mold temperature, fast injection speed, and slow injection speed. The optimal parameters determined by the RSM were: 693.5 °C pouring temperature, 186.7 °C mold temperature, 5.0 m s-1 fast injection speed, and 0.40 m s-1 slow injection speed. Under these conditions, the shrinkage porosity volume was further reduced by 59.1 %, and simulation results closely matched predictions. Mechanical testing of castings formed under optimal conditions showed excellent properties near the injection chamber, with a yield strength of 130.1 ± 4.6 MPa, ultimate tensile strength of 266.2 ± 1.9 MPa, and elongation of 11.1 ± 0.51 %. These findings demonstrate a robust simulation-based optimization strategy for improving quality and performance in large-scale integrated aluminum alloy die casting.","author":[{"dropping-particle":"","family":"Dong","given":"Jian","non-dropping-particle":"","parse-names":false,"suffix":""},{"dropping-particle":"","family":"Jiang","given":"Jufu","non-dropping-particle":"","parse-names":false,"suffix":""},{"dropping-particle":"","family":"Wang","given":"Ying","non-dropping-particle":"","parse-names":false,"suffix":""},{"dropping-particle":"","family":"Qin","given":"Tianxiang","non-dropping-particle":"","parse-names":false,"suffix":""},{"dropping-particle":"","family":"Huang","given":"Minjie","non-dropping-particle":"","parse-names":false,"suffix":""},{"dropping-particle":"","family":"Cui","given":"Jingbo","non-dropping-particle":"","parse-names":false,"suffix":""},{"dropping-particle":"","family":"Zhang","given":"Xiaodong","non-dropping-particle":"","parse-names":false,"suffix":""},{"dropping-particle":"","family":"Kong","given":"Lingbo","non-dropping-particle":"","parse-names":false,"suffix":""},{"dropping-particle":"","family":"Chen","given":"Junliang","non-dropping-particle":"","parse-names":false,"suffix":""}],"container-title":"Results in Engineering","id":"ITEM-1","issue":"April","issued":{"date-parts":[["2025"]]},"publisher":"Elsevier B.V.","title":"Research on numerical simulation and integrated die casting process of large complex thin-walled aluminum alloy automobile rear floor","type":"article-journal","volume":"26"},"uris":["http://www.mendeley.com/documents/?uuid=57781067-640b-43cd-8c13-1719a4b986e5"]}],"mendeley":{"formattedCitation":"[23]","plainTextFormattedCitation":"[23]","previouslyFormattedCitation":"[24]"},"properties":{"noteIndex":0},"schema":"https://github.com/citation-style-language/schema/raw/master/csl-citation.json"}</w:instrText>
      </w:r>
      <w:r w:rsidR="00B845CA">
        <w:rPr>
          <w:rFonts w:ascii="Arial" w:hAnsi="Arial" w:cs="Arial"/>
          <w:bCs/>
          <w:sz w:val="20"/>
          <w:szCs w:val="20"/>
        </w:rPr>
        <w:fldChar w:fldCharType="separate"/>
      </w:r>
      <w:r w:rsidR="00892074" w:rsidRPr="00892074">
        <w:rPr>
          <w:rFonts w:ascii="Arial" w:hAnsi="Arial" w:cs="Arial"/>
          <w:bCs/>
          <w:noProof/>
          <w:sz w:val="20"/>
          <w:szCs w:val="20"/>
        </w:rPr>
        <w:t>[23]</w:t>
      </w:r>
      <w:r w:rsidR="00B845CA">
        <w:rPr>
          <w:rFonts w:ascii="Arial" w:hAnsi="Arial" w:cs="Arial"/>
          <w:bCs/>
          <w:sz w:val="20"/>
          <w:szCs w:val="20"/>
        </w:rPr>
        <w:fldChar w:fldCharType="end"/>
      </w:r>
      <w:r w:rsidRPr="005B148A">
        <w:rPr>
          <w:rFonts w:ascii="Arial" w:hAnsi="Arial" w:cs="Arial"/>
          <w:bCs/>
          <w:sz w:val="20"/>
          <w:szCs w:val="20"/>
        </w:rPr>
        <w:t xml:space="preserve">. </w:t>
      </w:r>
    </w:p>
    <w:p w14:paraId="341B03FE" w14:textId="13FC79D6" w:rsidR="003B55F6" w:rsidRPr="005B148A" w:rsidRDefault="003B55F6"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lastRenderedPageBreak/>
        <w:t>Casting process simulation has become an indispensable tool across manufacturing industries, playing a crucial role in product design and process development to improve yield and casting quality</w:t>
      </w:r>
      <w:r w:rsidR="00B845CA">
        <w:rPr>
          <w:rFonts w:ascii="Arial" w:hAnsi="Arial" w:cs="Arial"/>
          <w:bCs/>
          <w:sz w:val="20"/>
          <w:szCs w:val="20"/>
        </w:rPr>
        <w:t xml:space="preserve"> </w:t>
      </w:r>
      <w:r w:rsidR="00B845CA">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{"citationItems":[{"id":"ITEM-1","itemData":{"DOI":"10.3390/ma14113055","ISSN":"19961944","abstract":"The paper presents the scope of applicability and the usefulness of the method of predicting crystalline structure of castings using a commercially available system called Calcosoft CAFE. The influence of individual values of the parameters of the thermal model and the model predicting the structure (phenomenon of nucleation and crystal growth), and the method of interpretation of the results were identified. In simulation studies, it is important to use reliable and validated material database, under appropriate conditions. It is necessary to predict the properties of castings with a comprehensive, new and practical approach to modelling the formation of phase components of structure in terms of both macroscale and microscale phenomena (Multiscale and Multiphysics). Therefore, in this paper, the experimental-simulation validation of the CAFE code was undertaken. The tests were carried out on castings solidifying under various heat transfer conditions controlled by mould materials such as: a homogenous mould made of moulding sand, moulding sand with chill, and mould made of insulating mass with chill. These conditions directly influence the structure formation. The method of validation of the structure was determined in terms of its three parameters, i.e., the degree of refinement of the crystals, the location of the columnar-to-equiaxed transition zone-CET and the angle of the crystals. The above tests enabled to extend the content of databases, which often lack the necessary values of parameters used in modelling, e.g., crystallization of a specific alloy under given conditions (sand casting, chills or laser surface treatment). On this basis, the basics of correlating the simulation results on a micro- and macroscale were generalized, the limits of the application of individual parameters (mould, alloy materials) and their impact on the structure formation were determined. It resulted in the extension of the database for simulation calculations.","author":[{"dropping-particle":"","family":"Hajkowski","given":"Jakub","non-dropping-particle":"","parse-names":false,"suffix":""},{"dropping-particle":"","family":"Sika","given":"Robert","non-dropping-particle":"","parse-names":false,"suffix":""},{"dropping-particle":"","family":"Rogalewicz","given":"Michał","non-dropping-particle":"","parse-names":false,"suffix":""},{"dropping-particle":"","family":"Popielarski","given":"Paweł","non-dropping-particle":"","parse-names":false,"suffix":""},{"dropping-particle":"","family":"Matysiak","given":"Waldemar","non-dropping-particle":"","parse-names":false,"suffix":""},{"dropping-particle":"","family":"Legutko","given":"Stanislaw","non-dropping-particle":"","parse-names":false,"suffix":""}],"container-title":"Materials","id":"ITEM-1","issue":"11","issued":{"date-parts":[["2021"]]},"page":"1-24","title":"Material databases and validation in modelling the structure of castings using the cellular automaton method","type":"article-journal","volume":"14"},"uris":["http://www.mendeley.com/documents/?uuid=92a701c2-1c29-49d9-80cb-607b4cf449dd"]}],"mendeley":{"formattedCitation":"[24]","plainTextFormattedCitation":"[24]","previouslyFormattedCitation":"[25]"},"properties":{"noteIndex":0},"schema":"https://github.com/citation-style-language/schema/raw/master/csl-citation.json"}</w:instrText>
      </w:r>
      <w:r w:rsidR="00B845CA">
        <w:rPr>
          <w:rFonts w:ascii="Arial" w:hAnsi="Arial" w:cs="Arial"/>
          <w:bCs/>
          <w:sz w:val="20"/>
          <w:szCs w:val="20"/>
        </w:rPr>
        <w:fldChar w:fldCharType="separate"/>
      </w:r>
      <w:r w:rsidR="00892074" w:rsidRPr="00892074">
        <w:rPr>
          <w:rFonts w:ascii="Arial" w:hAnsi="Arial" w:cs="Arial"/>
          <w:bCs/>
          <w:noProof/>
          <w:sz w:val="20"/>
          <w:szCs w:val="20"/>
        </w:rPr>
        <w:t>[24]</w:t>
      </w:r>
      <w:r w:rsidR="00B845CA">
        <w:rPr>
          <w:rFonts w:ascii="Arial" w:hAnsi="Arial" w:cs="Arial"/>
          <w:bCs/>
          <w:sz w:val="20"/>
          <w:szCs w:val="20"/>
        </w:rPr>
        <w:fldChar w:fldCharType="end"/>
      </w:r>
      <w:r w:rsidRPr="005B148A">
        <w:rPr>
          <w:rFonts w:ascii="Arial" w:hAnsi="Arial" w:cs="Arial"/>
          <w:bCs/>
          <w:sz w:val="20"/>
          <w:szCs w:val="20"/>
        </w:rPr>
        <w:t>. Successful implementation of simulation relies heavily on high-quality input data, particularly thermo-physical and physical properties during solidification</w:t>
      </w:r>
      <w:r w:rsidR="00314DFD">
        <w:rPr>
          <w:rFonts w:ascii="Arial" w:hAnsi="Arial" w:cs="Arial"/>
          <w:bCs/>
          <w:sz w:val="20"/>
          <w:szCs w:val="20"/>
        </w:rPr>
        <w:t xml:space="preserve"> </w:t>
      </w:r>
      <w:r w:rsidR="00314DFD">
        <w:rPr>
          <w:rFonts w:ascii="Arial" w:hAnsi="Arial" w:cs="Arial"/>
          <w:bCs/>
          <w:sz w:val="20"/>
          <w:szCs w:val="20"/>
        </w:rPr>
        <w:fldChar w:fldCharType="begin" w:fldLock="1"/>
      </w:r>
      <w:r w:rsidR="00892074">
        <w:rPr>
          <w:rFonts w:ascii="Arial" w:hAnsi="Arial" w:cs="Arial"/>
          <w:bCs/>
          <w:sz w:val="20"/>
          <w:szCs w:val="20"/>
        </w:rPr>
        <w:instrText>ADDIN CSL_CITATION {"citationItems":[{"id":"ITEM-1","itemData":{"abstract":"A resin flow model for vacuum-bag-only prepregs is coupled with heat transfer in a commercially-available finite element software. The coupled model simulates the processing of composites manufactured from glass-fibre/epoxy-powders, where the powders have been calendared onto the fabric. For these materials, resin flow occurs in the through-thickness direction, which leads to a reduction in laminate thickness (up to 40%). The resin flow model is implemented in the finite element software using user subroutines. The results show good agreement with both experimental test data and simulations from other software. Finally, a 3D simulation is developed for processing thick-section composite parts.","author":[{"dropping-particle":"","family":"Maguire","given":"James M.","non-dropping-particle":"","parse-names":false,"suffix":""},{"dropping-particle":"","family":"Sharp","given":"Nathan D.","non-dropping-particle":"","parse-names":false,"suffix":""},{"dropping-particle":"","family":"Pipes","given":"R. Byron","non-dropping-particle":"","parse-names":false,"suffix":""},{"dropping-particle":"","family":"Ó Brádaigh","given":"Conchúr M.","non-dropping-particle":"","parse-names":false,"suffix":""}],"container-title":"SAMPE Europe Conference","id":"ITEM-1","issue":"November","issued":{"date-parts":[["2017"]]},"page":"14-16","title":"Process simulations for manufacturing thick-section parts with low-cost fibre reinforced polymers","type":"article-journal"},"uris":["http://www.mendeley.com/documents/?uuid=15d37a09-3dc7-4fc2-84bd-66c58e34af11"]}],"mendeley":{"formattedCitation":"[25]","plainTextFormattedCitation":"[25]","previouslyFormattedCitation":"[26]"},"properties":{"noteIndex":0},"schema":"https://github.com/citation-style-language/schema/raw/master/csl-citation.json"}</w:instrText>
      </w:r>
      <w:r w:rsidR="00314DFD">
        <w:rPr>
          <w:rFonts w:ascii="Arial" w:hAnsi="Arial" w:cs="Arial"/>
          <w:bCs/>
          <w:sz w:val="20"/>
          <w:szCs w:val="20"/>
        </w:rPr>
        <w:fldChar w:fldCharType="separate"/>
      </w:r>
      <w:r w:rsidR="00892074" w:rsidRPr="00892074">
        <w:rPr>
          <w:rFonts w:ascii="Arial" w:hAnsi="Arial" w:cs="Arial"/>
          <w:bCs/>
          <w:noProof/>
          <w:sz w:val="20"/>
          <w:szCs w:val="20"/>
        </w:rPr>
        <w:t>[25]</w:t>
      </w:r>
      <w:r w:rsidR="00314DFD">
        <w:rPr>
          <w:rFonts w:ascii="Arial" w:hAnsi="Arial" w:cs="Arial"/>
          <w:bCs/>
          <w:sz w:val="20"/>
          <w:szCs w:val="20"/>
        </w:rPr>
        <w:fldChar w:fldCharType="end"/>
      </w:r>
      <w:r w:rsidRPr="005B148A">
        <w:rPr>
          <w:rFonts w:ascii="Arial" w:hAnsi="Arial" w:cs="Arial"/>
          <w:bCs/>
          <w:sz w:val="20"/>
          <w:szCs w:val="20"/>
        </w:rPr>
        <w:t xml:space="preserve">. By employing numerical methods, casting simulations enables precise calculation of component quality through detailed analyses of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filling, solidification, and cooling - providing quantitative predictions of mechanical properties, thermal stresses, and distortions, offering valuable insight into cast performance before production begins</w:t>
      </w:r>
      <w:r w:rsidR="00314DFD">
        <w:rPr>
          <w:rFonts w:ascii="Arial" w:hAnsi="Arial" w:cs="Arial"/>
          <w:bCs/>
          <w:sz w:val="20"/>
          <w:szCs w:val="20"/>
        </w:rPr>
        <w:t xml:space="preserve"> </w:t>
      </w:r>
      <w:r w:rsidR="00314DF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{"citationItems":[{"id":"ITEM-1","itemData":{"DOI":"10.3969/j.issn.1004-132X.2014.04.023","ISSN":"1004132X","abstract":"To simulate the flow patterns of casting filling, a SOLA method was used for calculating the pressure and the velocity fields. Because of repeated iteration, the computational efficiency was low. Herein, an approximate factorization scheme was applied in numerical solution of the pressure and the velocity fields. The finite difference program was established to calculate filling process. In order to demonstrate the correctness of this new program, a benchmark filling experiment was simulated. The simulated results agree very well with the experimental results and this new program can be used to properly predicate the mold filling simulation in casting.","author":[{"dropping-particle":"","family":"Niu","given":"Xiaofeng","non-dropping-particle":"","parse-names":false,"suffix":""},{"dropping-particle":"","family":"Wang","given":"Guanqian","non-dropping-particle":"","parse-names":false,"suffix":""},{"dropping-particle":"","family":"Liang","given":"Wei","non-dropping-particle":"","parse-names":false,"suffix":""},{"dropping-particle":"","family":"Hou","given":"Hua","non-dropping-particle":"","parse-names":false,"suffix":""}],"container-title":"Zhongguo Jixie Gongcheng/China Mechanical Engineering","id":"ITEM-1","issue":"4","issued":{"date-parts":[["2014"]]},"page":"546-549","title":"Numerical simulation of casting filling process based on approximate factorization method","type":"article-journal","volume":"25"},"uris":["http://www.mendeley.com/documents/?uuid=0b293835-be0a-4c4e-bb3f-ed66b82503b8"]}],"mendeley":{"formattedCitation":"[26]","plainTextFormattedCitation":"[26]","previouslyFormattedCitation":"[27]"},"properties":{"noteIndex":0},"schema":"https://github.com/citation-style-language/schema/raw/master/csl-citation.json"}</w:instrText>
      </w:r>
      <w:r w:rsidR="00314DFD">
        <w:rPr>
          <w:rFonts w:ascii="Arial" w:hAnsi="Arial" w:cs="Arial"/>
          <w:bCs/>
          <w:sz w:val="20"/>
          <w:szCs w:val="20"/>
        </w:rPr>
        <w:fldChar w:fldCharType="separate"/>
      </w:r>
      <w:r w:rsidR="00892074" w:rsidRPr="00892074">
        <w:rPr>
          <w:rFonts w:ascii="Arial" w:hAnsi="Arial" w:cs="Arial"/>
          <w:bCs/>
          <w:noProof/>
          <w:sz w:val="20"/>
          <w:szCs w:val="20"/>
        </w:rPr>
        <w:t>[26]</w:t>
      </w:r>
      <w:r w:rsidR="00314DFD">
        <w:rPr>
          <w:rFonts w:ascii="Arial" w:hAnsi="Arial" w:cs="Arial"/>
          <w:bCs/>
          <w:sz w:val="20"/>
          <w:szCs w:val="20"/>
        </w:rPr>
        <w:fldChar w:fldCharType="end"/>
      </w:r>
      <w:r w:rsidRPr="005B148A">
        <w:rPr>
          <w:rFonts w:ascii="Arial" w:hAnsi="Arial" w:cs="Arial"/>
          <w:bCs/>
          <w:sz w:val="20"/>
          <w:szCs w:val="20"/>
        </w:rPr>
        <w:t>. Consequently, simulation facilitates the design of casting techniques tailored to specific applications, thereby enhancing reliability and efficiency</w:t>
      </w:r>
      <w:r w:rsidR="00314DFD">
        <w:rPr>
          <w:rFonts w:ascii="Arial" w:hAnsi="Arial" w:cs="Arial"/>
          <w:bCs/>
          <w:sz w:val="20"/>
          <w:szCs w:val="20"/>
        </w:rPr>
        <w:t xml:space="preserve"> </w:t>
      </w:r>
      <w:r w:rsidR="00314DF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{"citationItems":[{"id":"ITEM-1","itemData":{"DOI":"10.1179/1743133614Y.0000000142","ISSN":"17431336","abstract":"Deterministic optimum designs are unreliable without consideration of the statistical and physical uncertainties in the casting process. In the present research, casting simulation is integrated with a general purpose reliability based design optimisation (RBDO) software tool that considers uncertainties in both the input variables as well as in the model itself. The output consists of an optimal design that meets a specified reliability. An example casting process design is presented where the shape of a riser is optimised while considering uncertainties in the fill level and riser diameter. It is shown that RBDO provides a much different optimum design than a traditional deterministic approach. The deterministic optimal solution offers a 12% increase in casting yield over typical safety margin design practice, but has an unacceptable 61% probability of failure. The RBDO design has a 7% increase in casting yield over the safety margin approach and a probability of failure of 4?6%.","author":[{"dropping-particle":"","family":"Hardin","given":"R. A.","non-dropping-particle":"","parse-names":false,"suffix":""},{"dropping-particle":"","family":"Choi","given":"K. K.","non-dropping-particle":"","parse-names":false,"suffix":""},{"dropping-particle":"","family":"Gaul","given":"N. J.","non-dropping-particle":"","parse-names":false,"suffix":""},{"dropping-particle":"","family":"Beckermann","given":"C.","non-dropping-particle":"","parse-names":false,"suffix":""}],"container-title":"International Journal of Cast Metals Research","id":"ITEM-1","issue":"3","issued":{"date-parts":[["2015"]]},"page":"181-192","title":"Reliability based casting process design optimisation","type":"article-journal","volume":"28"},"uris":["http://www.mendeley.com/documents/?uuid=2dc3665e-2a92-437d-a8e7-4ad3d51060cd"]}],"mendeley":{"formattedCitation":"[27]","plainTextFormattedCitation":"[27]","previouslyFormattedCitation":"[28]"},"properties":{"noteIndex":0},"schema":"https://github.com/citation-style-language/schema/raw/master/csl-citation.json"}</w:instrText>
      </w:r>
      <w:r w:rsidR="00314DFD">
        <w:rPr>
          <w:rFonts w:ascii="Arial" w:hAnsi="Arial" w:cs="Arial"/>
          <w:bCs/>
          <w:sz w:val="20"/>
          <w:szCs w:val="20"/>
        </w:rPr>
        <w:fldChar w:fldCharType="separate"/>
      </w:r>
      <w:r w:rsidR="00892074" w:rsidRPr="00892074">
        <w:rPr>
          <w:rFonts w:ascii="Arial" w:hAnsi="Arial" w:cs="Arial"/>
          <w:bCs/>
          <w:noProof/>
          <w:sz w:val="20"/>
          <w:szCs w:val="20"/>
        </w:rPr>
        <w:t>[27]</w:t>
      </w:r>
      <w:r w:rsidR="00314DFD">
        <w:rPr>
          <w:rFonts w:ascii="Arial" w:hAnsi="Arial" w:cs="Arial"/>
          <w:bCs/>
          <w:sz w:val="20"/>
          <w:szCs w:val="20"/>
        </w:rPr>
        <w:fldChar w:fldCharType="end"/>
      </w:r>
      <w:r w:rsidRPr="005B148A">
        <w:rPr>
          <w:rFonts w:ascii="Arial" w:hAnsi="Arial" w:cs="Arial"/>
          <w:bCs/>
          <w:sz w:val="20"/>
          <w:szCs w:val="20"/>
        </w:rPr>
        <w:t xml:space="preserve">. </w:t>
      </w:r>
      <w:r w:rsidR="000367F7">
        <w:rPr>
          <w:rFonts w:ascii="Arial" w:hAnsi="Arial" w:cs="Arial"/>
          <w:bCs/>
          <w:sz w:val="20"/>
          <w:szCs w:val="20"/>
        </w:rPr>
        <w:t xml:space="preserve">For instance, </w:t>
      </w:r>
      <w:proofErr w:type="spellStart"/>
      <w:r w:rsidR="00F2363B" w:rsidRPr="00F2363B">
        <w:rPr>
          <w:rFonts w:ascii="Arial" w:hAnsi="Arial" w:cs="Arial"/>
          <w:bCs/>
          <w:sz w:val="20"/>
          <w:szCs w:val="20"/>
        </w:rPr>
        <w:t>Nimbulkar</w:t>
      </w:r>
      <w:proofErr w:type="spellEnd"/>
      <w:r w:rsidR="000367F7">
        <w:rPr>
          <w:rFonts w:ascii="Arial" w:hAnsi="Arial" w:cs="Arial"/>
          <w:bCs/>
          <w:sz w:val="20"/>
          <w:szCs w:val="20"/>
        </w:rPr>
        <w:t xml:space="preserve"> </w:t>
      </w:r>
      <w:r w:rsidR="000367F7" w:rsidRPr="00B51CB3">
        <w:rPr>
          <w:rFonts w:ascii="Arial" w:hAnsi="Arial" w:cs="Arial"/>
          <w:bCs/>
          <w:i/>
          <w:iCs/>
          <w:sz w:val="20"/>
          <w:szCs w:val="20"/>
        </w:rPr>
        <w:t>et al.</w:t>
      </w:r>
      <w:r w:rsidR="000367F7">
        <w:rPr>
          <w:rFonts w:ascii="Arial" w:hAnsi="Arial" w:cs="Arial"/>
          <w:bCs/>
          <w:sz w:val="20"/>
          <w:szCs w:val="20"/>
        </w:rPr>
        <w:t xml:space="preserve"> </w:t>
      </w:r>
      <w:r w:rsidR="000367F7">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{"citationItems":[{"id":"ITEM-1","itemData":{"DOI":"10.1016/j.pisc.2016.03.001","ISSN":"22130209","abstract":"Casting is a manufacturing process to make complex shapes of metal materials in mass production may experience many defects such as gas porosity, pin holes, blow holes, shrinkages and incomplete filling may occur in sand casting. Porosity is one of the defects most frequently encountered in ductile iron casting. Porosity cause costly scrap loss and limits the use of cast parts in critical high strength applications. The amount of porosity is closely related to sand casting processes parameter. The Gating/riser system design play very important role for improving casting quality. Many researchers reported that 90% of the defects in casting are obtained only because of improper design of gating and feeding system. The main objectives were, to study the existing design of Gating and Feeding system, to optimized the Gating and Feeding system using Auto-CAST X1 casting simulation software, Prepare the sand mold and cast the part, Compare the simulated result and experimental results, reduced rejection rate and company again start the production.","author":[{"dropping-particle":"","family":"Nimbulkar","given":"Sachin L.","non-dropping-particle":"","parse-names":false,"suffix":""},{"dropping-particle":"","family":"Dalu","given":"Rajendra S.","non-dropping-particle":"","parse-names":false,"suffix":""}],"container-title":"Perspectives in Science","id":"ITEM-1","issued":{"date-parts":[["2016"]]},"page":"39-42","publisher":"Elsevier GmbH","title":"Design optimization of gating and feeding system through simulation technique for sand casting of wear plate","type":"article-journal","volume":"8"},"uris":["http://www.mendeley.com/documents/?uuid=6c3c0665-0b47-40f8-8696-83e05e82d5c8"]}],"mendeley":{"formattedCitation":"[28]","plainTextFormattedCitation":"[28]","previouslyFormattedCitation":"[29]"},"properties":{"noteIndex":0},"schema":"https://github.com/citation-style-language/schema/raw/master/csl-citation.json"}</w:instrText>
      </w:r>
      <w:r w:rsidR="000367F7">
        <w:rPr>
          <w:rFonts w:ascii="Arial" w:hAnsi="Arial" w:cs="Arial"/>
          <w:bCs/>
          <w:sz w:val="20"/>
          <w:szCs w:val="20"/>
        </w:rPr>
        <w:fldChar w:fldCharType="separate"/>
      </w:r>
      <w:r w:rsidR="00892074" w:rsidRPr="00892074">
        <w:rPr>
          <w:rFonts w:ascii="Arial" w:hAnsi="Arial" w:cs="Arial"/>
          <w:bCs/>
          <w:noProof/>
          <w:sz w:val="20"/>
          <w:szCs w:val="20"/>
        </w:rPr>
        <w:t>[28]</w:t>
      </w:r>
      <w:r w:rsidR="000367F7">
        <w:rPr>
          <w:rFonts w:ascii="Arial" w:hAnsi="Arial" w:cs="Arial"/>
          <w:bCs/>
          <w:sz w:val="20"/>
          <w:szCs w:val="20"/>
        </w:rPr>
        <w:fldChar w:fldCharType="end"/>
      </w:r>
      <w:r w:rsidR="000367F7">
        <w:rPr>
          <w:rFonts w:ascii="Arial" w:hAnsi="Arial" w:cs="Arial"/>
          <w:bCs/>
          <w:sz w:val="20"/>
          <w:szCs w:val="20"/>
        </w:rPr>
        <w:t xml:space="preserve"> </w:t>
      </w:r>
      <w:r w:rsidR="00D92BAD">
        <w:rPr>
          <w:rFonts w:ascii="Arial" w:hAnsi="Arial" w:cs="Arial"/>
          <w:bCs/>
          <w:sz w:val="20"/>
          <w:szCs w:val="20"/>
        </w:rPr>
        <w:t xml:space="preserve">in their </w:t>
      </w:r>
      <w:r w:rsidR="000367F7" w:rsidRPr="000367F7">
        <w:rPr>
          <w:rFonts w:ascii="Arial" w:hAnsi="Arial" w:cs="Arial"/>
          <w:bCs/>
          <w:sz w:val="20"/>
          <w:szCs w:val="20"/>
        </w:rPr>
        <w:t>study evaluate</w:t>
      </w:r>
      <w:r w:rsidR="00D92BAD">
        <w:rPr>
          <w:rFonts w:ascii="Arial" w:hAnsi="Arial" w:cs="Arial"/>
          <w:bCs/>
          <w:sz w:val="20"/>
          <w:szCs w:val="20"/>
        </w:rPr>
        <w:t>d</w:t>
      </w:r>
      <w:r w:rsidR="000367F7" w:rsidRPr="000367F7">
        <w:rPr>
          <w:rFonts w:ascii="Arial" w:hAnsi="Arial" w:cs="Arial"/>
          <w:bCs/>
          <w:sz w:val="20"/>
          <w:szCs w:val="20"/>
        </w:rPr>
        <w:t xml:space="preserve"> the existing gating and feeding system and optimize</w:t>
      </w:r>
      <w:r w:rsidR="00D92BAD">
        <w:rPr>
          <w:rFonts w:ascii="Arial" w:hAnsi="Arial" w:cs="Arial"/>
          <w:bCs/>
          <w:sz w:val="20"/>
          <w:szCs w:val="20"/>
        </w:rPr>
        <w:t>d</w:t>
      </w:r>
      <w:r w:rsidR="000367F7" w:rsidRPr="000367F7">
        <w:rPr>
          <w:rFonts w:ascii="Arial" w:hAnsi="Arial" w:cs="Arial"/>
          <w:bCs/>
          <w:sz w:val="20"/>
          <w:szCs w:val="20"/>
        </w:rPr>
        <w:t xml:space="preserve"> it using </w:t>
      </w:r>
      <w:proofErr w:type="spellStart"/>
      <w:r w:rsidR="000367F7" w:rsidRPr="000367F7">
        <w:rPr>
          <w:rFonts w:ascii="Arial" w:hAnsi="Arial" w:cs="Arial"/>
          <w:bCs/>
          <w:sz w:val="20"/>
          <w:szCs w:val="20"/>
        </w:rPr>
        <w:t>AutoCAST</w:t>
      </w:r>
      <w:proofErr w:type="spellEnd"/>
      <w:r w:rsidR="000367F7" w:rsidRPr="000367F7">
        <w:rPr>
          <w:rFonts w:ascii="Arial" w:hAnsi="Arial" w:cs="Arial"/>
          <w:bCs/>
          <w:sz w:val="20"/>
          <w:szCs w:val="20"/>
        </w:rPr>
        <w:t xml:space="preserve"> X1 casting simulation software</w:t>
      </w:r>
      <w:r w:rsidR="00D92BAD">
        <w:rPr>
          <w:rFonts w:ascii="Arial" w:hAnsi="Arial" w:cs="Arial"/>
          <w:bCs/>
          <w:sz w:val="20"/>
          <w:szCs w:val="20"/>
        </w:rPr>
        <w:t>,</w:t>
      </w:r>
      <w:r w:rsidR="000367F7" w:rsidRPr="000367F7">
        <w:rPr>
          <w:rFonts w:ascii="Arial" w:hAnsi="Arial" w:cs="Arial"/>
          <w:bCs/>
          <w:sz w:val="20"/>
          <w:szCs w:val="20"/>
        </w:rPr>
        <w:t xml:space="preserve"> a sand </w:t>
      </w:r>
      <w:proofErr w:type="spellStart"/>
      <w:r w:rsidR="000367F7" w:rsidRPr="000367F7">
        <w:rPr>
          <w:rFonts w:ascii="Arial" w:hAnsi="Arial" w:cs="Arial"/>
          <w:bCs/>
          <w:sz w:val="20"/>
          <w:szCs w:val="20"/>
        </w:rPr>
        <w:t>mould</w:t>
      </w:r>
      <w:proofErr w:type="spellEnd"/>
      <w:r w:rsidR="000367F7" w:rsidRPr="000367F7">
        <w:rPr>
          <w:rFonts w:ascii="Arial" w:hAnsi="Arial" w:cs="Arial"/>
          <w:bCs/>
          <w:sz w:val="20"/>
          <w:szCs w:val="20"/>
        </w:rPr>
        <w:t xml:space="preserve"> </w:t>
      </w:r>
      <w:r w:rsidR="00D92BAD">
        <w:rPr>
          <w:rFonts w:ascii="Arial" w:hAnsi="Arial" w:cs="Arial"/>
          <w:bCs/>
          <w:sz w:val="20"/>
          <w:szCs w:val="20"/>
        </w:rPr>
        <w:t>was</w:t>
      </w:r>
      <w:r w:rsidR="000367F7" w:rsidRPr="000367F7">
        <w:rPr>
          <w:rFonts w:ascii="Arial" w:hAnsi="Arial" w:cs="Arial"/>
          <w:bCs/>
          <w:sz w:val="20"/>
          <w:szCs w:val="20"/>
        </w:rPr>
        <w:t xml:space="preserve"> prepared and the component </w:t>
      </w:r>
      <w:r w:rsidR="00D92BAD">
        <w:rPr>
          <w:rFonts w:ascii="Arial" w:hAnsi="Arial" w:cs="Arial"/>
          <w:bCs/>
          <w:sz w:val="20"/>
          <w:szCs w:val="20"/>
        </w:rPr>
        <w:t>was</w:t>
      </w:r>
      <w:r w:rsidR="000367F7" w:rsidRPr="000367F7">
        <w:rPr>
          <w:rFonts w:ascii="Arial" w:hAnsi="Arial" w:cs="Arial"/>
          <w:bCs/>
          <w:sz w:val="20"/>
          <w:szCs w:val="20"/>
        </w:rPr>
        <w:t xml:space="preserve"> cast to validate the simulation results through comparison with experimental outcomes</w:t>
      </w:r>
      <w:r w:rsidR="00D92BAD">
        <w:rPr>
          <w:rFonts w:ascii="Arial" w:hAnsi="Arial" w:cs="Arial"/>
          <w:bCs/>
          <w:sz w:val="20"/>
          <w:szCs w:val="20"/>
        </w:rPr>
        <w:t>.</w:t>
      </w:r>
    </w:p>
    <w:p w14:paraId="379B5130" w14:textId="2ECD49FC" w:rsidR="004D05BA" w:rsidRDefault="00734AE0"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Despite its ancient origins, casting remains highly relevant in modern engineering. Parameters such as pouring temperature, gating design, and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type influence microstructure formation and mechanical </w:t>
      </w:r>
      <w:proofErr w:type="spellStart"/>
      <w:r w:rsidRPr="005B148A">
        <w:rPr>
          <w:rFonts w:ascii="Arial" w:hAnsi="Arial" w:cs="Arial"/>
          <w:bCs/>
          <w:sz w:val="20"/>
          <w:szCs w:val="20"/>
        </w:rPr>
        <w:t>behaviour</w:t>
      </w:r>
      <w:proofErr w:type="spellEnd"/>
      <w:r w:rsidRPr="005B148A">
        <w:rPr>
          <w:rFonts w:ascii="Arial" w:hAnsi="Arial" w:cs="Arial"/>
          <w:bCs/>
          <w:sz w:val="20"/>
          <w:szCs w:val="20"/>
        </w:rPr>
        <w:t>. Improper process control may result in defects such as porosity, shrinkage, and cavities, which compromise performance</w:t>
      </w:r>
      <w:r w:rsidR="00D92BAD">
        <w:rPr>
          <w:rFonts w:ascii="Arial" w:hAnsi="Arial" w:cs="Arial"/>
          <w:bCs/>
          <w:sz w:val="20"/>
          <w:szCs w:val="20"/>
        </w:rPr>
        <w:t xml:space="preserve"> </w:t>
      </w:r>
      <w:r w:rsidR="00D92BA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{"citationItems":[{"id":"ITEM-1","itemData":{"DOI":"10.18280/rcma.320206","ISSN":"19585799","abstract":"More reliable and durable parts with high structural integrity are required to meet the increasing advancements in science and technology. This paper reviews five (5) different casting techniques: squeeze casting, sand casting, investment casting, die casting, and continuous casting. Their respective cast products were examined, and their various mechanical properties were discussed. However, these different casting techniques involve a similar fundamental procedure: melting metal, pouring it into a mold, and allowing it to solidify. However, they vary in their physical and mechanical properties, durability, and surface finishing, making one technique more desirable than the other in their application areas. Some techniques were found to be more advantageous and effective than the other, which will aid foundrymen in making the best decision in choosing a technique, considering parameters such as environmental friendliness and cost implications. The appropriate implementation of these will help restructure and refine foundries, improve the quality of cast products, and set the casting technology world on course for the new age.","author":[{"dropping-particle":"","family":"Adeleke","given":"Adekunle A.","non-dropping-particle":"","parse-names":false,"suffix":""},{"dropping-particle":"","family":"Oki","given":"Makanjuola","non-dropping-particle":"","parse-names":false,"suffix":""},{"dropping-particle":"","family":"Anyim","given":"Ikechukwu K.","non-dropping-particle":"","parse-names":false,"suffix":""},{"dropping-particle":"","family":"Ikubanni","given":"Peter P.","non-dropping-particle":"","parse-names":false,"suffix":""},{"dropping-particle":"","family":"Adediran","given":"Adeolu A.","non-dropping-particle":"","parse-names":false,"suffix":""},{"dropping-particle":"","family":"Balogun","given":"Ayokunle A.","non-dropping-particle":"","parse-names":false,"suffix":""},{"dropping-particle":"","family":"Orhadahwe","given":"Thomas A.","non-dropping-particle":"","parse-names":false,"suffix":""},{"dropping-particle":"","family":"Omoniyi","given":"Peter O.","non-dropping-particle":"","parse-names":false,"suffix":""},{"dropping-particle":"","family":"Olabisi","given":"Adebayo S.","non-dropping-particle":"","parse-names":false,"suffix":""},{"dropping-particle":"","family":"Akinlabi","given":"Esther T.","non-dropping-particle":"","parse-names":false,"suffix":""}],"container-title":"Revue des Composites et des Materiaux Avances","id":"ITEM-1","issue":"2","issued":{"date-parts":[["2022"]]},"page":"91-102","title":"Recent Development in Casting Technology: A Pragmatic Review","type":"article-journal","volume":"32"},"uris":["http://www.mendeley.com/documents/?uuid=6f4493a6-239c-430f-839c-9a9baaa0636d"]}],"mendeley":{"formattedCitation":"[29]","plainTextFormattedCitation":"[29]","previouslyFormattedCitation":"[30]"},"properties":{"noteIndex":0},"schema":"https://github.com/citation-style-language/schema/raw/master/csl-citation.json"}</w:instrText>
      </w:r>
      <w:r w:rsidR="00D92BAD">
        <w:rPr>
          <w:rFonts w:ascii="Arial" w:hAnsi="Arial" w:cs="Arial"/>
          <w:bCs/>
          <w:sz w:val="20"/>
          <w:szCs w:val="20"/>
        </w:rPr>
        <w:fldChar w:fldCharType="separate"/>
      </w:r>
      <w:r w:rsidR="00892074" w:rsidRPr="00892074">
        <w:rPr>
          <w:rFonts w:ascii="Arial" w:hAnsi="Arial" w:cs="Arial"/>
          <w:bCs/>
          <w:noProof/>
          <w:sz w:val="20"/>
          <w:szCs w:val="20"/>
        </w:rPr>
        <w:t>[29]</w:t>
      </w:r>
      <w:r w:rsidR="00D92BAD">
        <w:rPr>
          <w:rFonts w:ascii="Arial" w:hAnsi="Arial" w:cs="Arial"/>
          <w:bCs/>
          <w:sz w:val="20"/>
          <w:szCs w:val="20"/>
        </w:rPr>
        <w:fldChar w:fldCharType="end"/>
      </w:r>
      <w:r w:rsidRPr="005B148A">
        <w:rPr>
          <w:rFonts w:ascii="Arial" w:hAnsi="Arial" w:cs="Arial"/>
          <w:bCs/>
          <w:sz w:val="20"/>
          <w:szCs w:val="20"/>
        </w:rPr>
        <w:t xml:space="preserve">. Previous studies have compared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w:t>
      </w:r>
      <w:r w:rsidR="00720E5A">
        <w:rPr>
          <w:rFonts w:ascii="Arial" w:hAnsi="Arial" w:cs="Arial"/>
          <w:bCs/>
          <w:sz w:val="20"/>
          <w:szCs w:val="20"/>
        </w:rPr>
        <w:t>composite</w:t>
      </w:r>
      <w:r w:rsidRPr="005B148A">
        <w:rPr>
          <w:rFonts w:ascii="Arial" w:hAnsi="Arial" w:cs="Arial"/>
          <w:bCs/>
          <w:sz w:val="20"/>
          <w:szCs w:val="20"/>
        </w:rPr>
        <w:t xml:space="preserve"> castings </w:t>
      </w:r>
      <w:r w:rsidR="00720E5A">
        <w:rPr>
          <w:rFonts w:ascii="Arial" w:hAnsi="Arial" w:cs="Arial"/>
          <w:bCs/>
          <w:sz w:val="20"/>
          <w:szCs w:val="20"/>
        </w:rPr>
        <w:t xml:space="preserve">by using sand and metal </w:t>
      </w:r>
      <w:proofErr w:type="spellStart"/>
      <w:r w:rsidR="00720E5A">
        <w:rPr>
          <w:rFonts w:ascii="Arial" w:hAnsi="Arial" w:cs="Arial"/>
          <w:bCs/>
          <w:sz w:val="20"/>
          <w:szCs w:val="20"/>
        </w:rPr>
        <w:t>moulds</w:t>
      </w:r>
      <w:proofErr w:type="spellEnd"/>
      <w:r w:rsidR="00720E5A">
        <w:rPr>
          <w:rFonts w:ascii="Arial" w:hAnsi="Arial" w:cs="Arial"/>
          <w:bCs/>
          <w:sz w:val="20"/>
          <w:szCs w:val="20"/>
        </w:rPr>
        <w:t xml:space="preserve"> </w:t>
      </w:r>
      <w:r w:rsidR="00720E5A">
        <w:rPr>
          <w:rFonts w:ascii="Arial" w:hAnsi="Arial" w:cs="Arial"/>
          <w:bCs/>
          <w:sz w:val="20"/>
          <w:szCs w:val="20"/>
        </w:rPr>
        <w:fldChar w:fldCharType="begin" w:fldLock="1"/>
      </w:r>
      <w:r w:rsidR="00892074">
        <w:rPr>
          <w:rFonts w:ascii="Arial" w:hAnsi="Arial" w:cs="Arial"/>
          <w:bCs/>
          <w:sz w:val="20"/>
          <w:szCs w:val="20"/>
        </w:rPr>
        <w:instrText>ADDIN CSL_CITATION {"citationItems":[{"id":"ITEM-1","itemData":{"ISSN":"09766359","abstract":"The consequence of sand and metal moulds on mechanical and microstructural characteristics of Aluminium Silicon Carbide (AlSiC) composite were studied. The composite material was prepared using a liquid-metallurgical technique via stir casting process. The aluminium ingot was melted in a tilting furnace of 5kg for 45 minutes at a temperature of 750ºC. Then 2.5% of silicon carbide (600 grit size) was added to the liquid metal, and to obtain homogeneous dispersion of silicon carbide, two stepwise mixing methods; mechanical and stir processes were applied. Then cast into sand and metal cast moulds respectively which were prepared earlier. The process was repeated for the other percentages of 5%, 7.5% and 10% for silicon carbide. The cast samples were allowed to be solidified and then machined into tensile, hardness and impact specimens according to their specifications. The results of the tests show that for materials which require high impact strength, metal cast process seems to be the best option to be used while for materials that require high hardness resistance, high modulus and high yield strength, the sand cast process should be used.","author":[{"dropping-particle":"","family":"Babalola","given":"Philip O.","non-dropping-particle":"","parse-names":false,"suffix":""},{"dropping-particle":"","family":"Inegbenebor","given":"Anthony O.","non-dropping-particle":"","parse-names":false,"suffix":""},{"dropping-particle":"","family":"Bolu","given":"Christian A.","non-dropping-particle":"","parse-names":false,"suffix":""},{"dropping-particle":"","family":"John","given":"Shella I.","non-dropping-particle":"","parse-names":false,"suffix":""}],"container-title":"International Journal of Mechanical Engineering and Technology","id":"ITEM-1","issue":"2","issued":{"date-parts":[["2019"]]},"page":"1671-1681","title":"Comparison of the mechanical characteristics of aluminium SiC composites cast in sand and metal moulds","type":"article-journal","volume":"10"},"uris":["http://www.mendeley.com/documents/?uuid=a6f56433-b8ad-48c6-9979-99f14d6a9368"]}],"mendeley":{"formattedCitation":"[30]","plainTextFormattedCitation":"[30]","previouslyFormattedCitation":"[31]"},"properties":{"noteIndex":0},"schema":"https://github.com/citation-style-language/schema/raw/master/csl-citation.json"}</w:instrText>
      </w:r>
      <w:r w:rsidR="00720E5A">
        <w:rPr>
          <w:rFonts w:ascii="Arial" w:hAnsi="Arial" w:cs="Arial"/>
          <w:bCs/>
          <w:sz w:val="20"/>
          <w:szCs w:val="20"/>
        </w:rPr>
        <w:fldChar w:fldCharType="separate"/>
      </w:r>
      <w:r w:rsidR="00892074" w:rsidRPr="00892074">
        <w:rPr>
          <w:rFonts w:ascii="Arial" w:hAnsi="Arial" w:cs="Arial"/>
          <w:bCs/>
          <w:noProof/>
          <w:sz w:val="20"/>
          <w:szCs w:val="20"/>
        </w:rPr>
        <w:t>[30]</w:t>
      </w:r>
      <w:r w:rsidR="00720E5A">
        <w:rPr>
          <w:rFonts w:ascii="Arial" w:hAnsi="Arial" w:cs="Arial"/>
          <w:bCs/>
          <w:sz w:val="20"/>
          <w:szCs w:val="20"/>
        </w:rPr>
        <w:fldChar w:fldCharType="end"/>
      </w:r>
      <w:r w:rsidR="003912B2" w:rsidRPr="005B148A">
        <w:rPr>
          <w:rFonts w:ascii="Arial" w:hAnsi="Arial" w:cs="Arial"/>
          <w:bCs/>
          <w:sz w:val="20"/>
          <w:szCs w:val="20"/>
        </w:rPr>
        <w:t>.</w:t>
      </w:r>
      <w:r w:rsidRPr="005B148A">
        <w:rPr>
          <w:rFonts w:ascii="Arial" w:hAnsi="Arial" w:cs="Arial"/>
          <w:bCs/>
          <w:sz w:val="20"/>
          <w:szCs w:val="20"/>
        </w:rPr>
        <w:t xml:space="preserve"> </w:t>
      </w:r>
      <w:r w:rsidR="003912B2" w:rsidRPr="005B148A">
        <w:rPr>
          <w:rFonts w:ascii="Arial" w:hAnsi="Arial" w:cs="Arial"/>
          <w:bCs/>
          <w:sz w:val="20"/>
          <w:szCs w:val="20"/>
        </w:rPr>
        <w:t>However</w:t>
      </w:r>
      <w:r w:rsidRPr="005B148A">
        <w:rPr>
          <w:rFonts w:ascii="Arial" w:hAnsi="Arial" w:cs="Arial"/>
          <w:bCs/>
          <w:sz w:val="20"/>
          <w:szCs w:val="20"/>
        </w:rPr>
        <w:t xml:space="preserve">, limited research exists on the comparative performance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produced using sand, POP, and metal </w:t>
      </w:r>
      <w:proofErr w:type="spellStart"/>
      <w:r w:rsidRPr="005B148A">
        <w:rPr>
          <w:rFonts w:ascii="Arial" w:hAnsi="Arial" w:cs="Arial"/>
          <w:bCs/>
          <w:sz w:val="20"/>
          <w:szCs w:val="20"/>
        </w:rPr>
        <w:t>moulds</w:t>
      </w:r>
      <w:proofErr w:type="spellEnd"/>
      <w:r w:rsidRPr="005B148A">
        <w:rPr>
          <w:rFonts w:ascii="Arial" w:hAnsi="Arial" w:cs="Arial"/>
          <w:bCs/>
          <w:sz w:val="20"/>
          <w:szCs w:val="20"/>
        </w:rPr>
        <w:t xml:space="preserve">. This gap motivates the present study, which seeks to examine variations in mechanical properties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across different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types.</w:t>
      </w:r>
    </w:p>
    <w:p w14:paraId="1E050048" w14:textId="77777777" w:rsidR="0014352F" w:rsidRPr="005B148A" w:rsidRDefault="0014352F" w:rsidP="008E3043">
      <w:pPr>
        <w:tabs>
          <w:tab w:val="left" w:pos="1092"/>
        </w:tabs>
        <w:spacing w:line="480" w:lineRule="auto"/>
        <w:jc w:val="both"/>
        <w:rPr>
          <w:rFonts w:ascii="Arial" w:hAnsi="Arial" w:cs="Arial"/>
          <w:bCs/>
          <w:sz w:val="20"/>
          <w:szCs w:val="20"/>
        </w:rPr>
      </w:pPr>
    </w:p>
    <w:p w14:paraId="750D57FE" w14:textId="77777777" w:rsidR="00180041" w:rsidRPr="005B148A" w:rsidRDefault="00180041" w:rsidP="005B148A">
      <w:pPr>
        <w:tabs>
          <w:tab w:val="left" w:pos="1092"/>
        </w:tabs>
        <w:spacing w:line="240" w:lineRule="auto"/>
        <w:jc w:val="both"/>
        <w:rPr>
          <w:rFonts w:ascii="Arial" w:hAnsi="Arial" w:cs="Arial"/>
          <w:bCs/>
          <w:sz w:val="20"/>
          <w:szCs w:val="20"/>
        </w:rPr>
      </w:pPr>
    </w:p>
    <w:p w14:paraId="05FA83E8" w14:textId="77777777" w:rsidR="00395B56" w:rsidRDefault="00395B56" w:rsidP="004D05BA">
      <w:pPr>
        <w:tabs>
          <w:tab w:val="left" w:pos="1092"/>
        </w:tabs>
        <w:spacing w:line="360" w:lineRule="auto"/>
        <w:jc w:val="both"/>
        <w:rPr>
          <w:rFonts w:ascii="Times New Roman" w:hAnsi="Times New Roman" w:cs="Times New Roman"/>
          <w:bCs/>
          <w:sz w:val="24"/>
          <w:szCs w:val="24"/>
        </w:rPr>
      </w:pPr>
    </w:p>
    <w:p w14:paraId="0AA42664" w14:textId="77777777" w:rsidR="0032600B" w:rsidRDefault="0032600B" w:rsidP="004D05BA">
      <w:pPr>
        <w:tabs>
          <w:tab w:val="left" w:pos="1092"/>
        </w:tabs>
        <w:spacing w:line="360" w:lineRule="auto"/>
        <w:jc w:val="both"/>
        <w:rPr>
          <w:rFonts w:ascii="Times New Roman" w:hAnsi="Times New Roman" w:cs="Times New Roman"/>
          <w:bCs/>
          <w:sz w:val="24"/>
          <w:szCs w:val="24"/>
        </w:rPr>
      </w:pPr>
    </w:p>
    <w:p w14:paraId="0DE1A328" w14:textId="5192DFE5" w:rsidR="00734AE0" w:rsidRPr="005B148A" w:rsidRDefault="005B148A" w:rsidP="004D05BA">
      <w:pPr>
        <w:tabs>
          <w:tab w:val="left" w:pos="1092"/>
        </w:tabs>
        <w:spacing w:line="360" w:lineRule="auto"/>
        <w:jc w:val="both"/>
        <w:rPr>
          <w:rFonts w:ascii="Arial" w:hAnsi="Arial" w:cs="Arial"/>
          <w:b/>
        </w:rPr>
      </w:pPr>
      <w:r w:rsidRPr="005B148A">
        <w:rPr>
          <w:rFonts w:ascii="Arial" w:hAnsi="Arial" w:cs="Arial"/>
          <w:b/>
        </w:rPr>
        <w:t>2. MATERIALS AND METHODS</w:t>
      </w:r>
    </w:p>
    <w:p w14:paraId="46948958" w14:textId="64D78C76" w:rsidR="007057CC" w:rsidRPr="005B148A" w:rsidRDefault="007057CC" w:rsidP="00734AE0">
      <w:pPr>
        <w:tabs>
          <w:tab w:val="left" w:pos="1092"/>
        </w:tabs>
        <w:spacing w:line="360" w:lineRule="auto"/>
        <w:jc w:val="both"/>
        <w:rPr>
          <w:rFonts w:ascii="Arial" w:hAnsi="Arial" w:cs="Arial"/>
          <w:b/>
          <w:bCs/>
        </w:rPr>
      </w:pPr>
      <w:r w:rsidRPr="005B148A">
        <w:rPr>
          <w:rFonts w:ascii="Arial" w:hAnsi="Arial" w:cs="Arial"/>
          <w:b/>
          <w:bCs/>
        </w:rPr>
        <w:t>2.</w:t>
      </w:r>
      <w:r w:rsidR="004D05BA" w:rsidRPr="005B148A">
        <w:rPr>
          <w:rFonts w:ascii="Arial" w:hAnsi="Arial" w:cs="Arial"/>
          <w:b/>
          <w:bCs/>
        </w:rPr>
        <w:t>1.</w:t>
      </w:r>
      <w:r w:rsidRPr="005B148A">
        <w:rPr>
          <w:rFonts w:ascii="Arial" w:hAnsi="Arial" w:cs="Arial"/>
          <w:b/>
          <w:bCs/>
        </w:rPr>
        <w:t xml:space="preserve"> Materials</w:t>
      </w:r>
    </w:p>
    <w:p w14:paraId="243CE317" w14:textId="51FF34AC" w:rsidR="00734AE0" w:rsidRPr="005B148A" w:rsidRDefault="007057CC" w:rsidP="00ED1EFE">
      <w:pPr>
        <w:tabs>
          <w:tab w:val="left" w:pos="1092"/>
        </w:tabs>
        <w:spacing w:line="480" w:lineRule="auto"/>
        <w:jc w:val="both"/>
        <w:rPr>
          <w:rFonts w:ascii="Arial" w:hAnsi="Arial" w:cs="Arial"/>
          <w:sz w:val="20"/>
          <w:szCs w:val="20"/>
        </w:rPr>
      </w:pPr>
      <w:r>
        <w:rPr>
          <w:rFonts w:ascii="Times New Roman" w:hAnsi="Times New Roman" w:cs="Times New Roman"/>
          <w:sz w:val="24"/>
          <w:szCs w:val="24"/>
        </w:rPr>
        <w:lastRenderedPageBreak/>
        <w:t xml:space="preserve"> </w:t>
      </w:r>
      <w:r w:rsidR="00734AE0" w:rsidRPr="005B148A">
        <w:rPr>
          <w:rFonts w:ascii="Arial" w:hAnsi="Arial" w:cs="Arial"/>
          <w:sz w:val="20"/>
          <w:szCs w:val="20"/>
        </w:rPr>
        <w:t xml:space="preserve">Materials used for this </w:t>
      </w:r>
      <w:proofErr w:type="spellStart"/>
      <w:r w:rsidR="00734AE0" w:rsidRPr="005B148A">
        <w:rPr>
          <w:rFonts w:ascii="Arial" w:hAnsi="Arial" w:cs="Arial"/>
          <w:sz w:val="20"/>
          <w:szCs w:val="20"/>
        </w:rPr>
        <w:t>reaserch</w:t>
      </w:r>
      <w:proofErr w:type="spellEnd"/>
      <w:r w:rsidR="00734AE0" w:rsidRPr="005B148A">
        <w:rPr>
          <w:rFonts w:ascii="Arial" w:hAnsi="Arial" w:cs="Arial"/>
          <w:sz w:val="20"/>
          <w:szCs w:val="20"/>
        </w:rPr>
        <w:t xml:space="preserve"> work are</w:t>
      </w:r>
      <w:r w:rsidR="00734AE0" w:rsidRPr="005B148A">
        <w:rPr>
          <w:rFonts w:ascii="Arial" w:hAnsi="Arial" w:cs="Arial"/>
          <w:b/>
          <w:sz w:val="20"/>
          <w:szCs w:val="20"/>
        </w:rPr>
        <w:t xml:space="preserve">; </w:t>
      </w:r>
      <w:proofErr w:type="spellStart"/>
      <w:r w:rsidR="00734AE0" w:rsidRPr="005B148A">
        <w:rPr>
          <w:rFonts w:ascii="Arial" w:hAnsi="Arial" w:cs="Arial"/>
          <w:sz w:val="20"/>
          <w:szCs w:val="20"/>
        </w:rPr>
        <w:t>Aluminium</w:t>
      </w:r>
      <w:proofErr w:type="spellEnd"/>
      <w:r w:rsidR="00734AE0" w:rsidRPr="005B148A">
        <w:rPr>
          <w:rFonts w:ascii="Arial" w:hAnsi="Arial" w:cs="Arial"/>
          <w:sz w:val="20"/>
          <w:szCs w:val="20"/>
        </w:rPr>
        <w:t xml:space="preserve"> scrap, Sand, Plaster of </w:t>
      </w:r>
      <w:proofErr w:type="spellStart"/>
      <w:r w:rsidR="00734AE0" w:rsidRPr="005B148A">
        <w:rPr>
          <w:rFonts w:ascii="Arial" w:hAnsi="Arial" w:cs="Arial"/>
          <w:sz w:val="20"/>
          <w:szCs w:val="20"/>
        </w:rPr>
        <w:t>paris</w:t>
      </w:r>
      <w:proofErr w:type="spellEnd"/>
      <w:r w:rsidR="00734AE0" w:rsidRPr="005B148A">
        <w:rPr>
          <w:rFonts w:ascii="Arial" w:hAnsi="Arial" w:cs="Arial"/>
          <w:sz w:val="20"/>
          <w:szCs w:val="20"/>
        </w:rPr>
        <w:t xml:space="preserve"> (POP), </w:t>
      </w:r>
      <w:proofErr w:type="spellStart"/>
      <w:r w:rsidR="00734AE0" w:rsidRPr="005B148A">
        <w:rPr>
          <w:rFonts w:ascii="Arial" w:hAnsi="Arial" w:cs="Arial"/>
          <w:sz w:val="20"/>
          <w:szCs w:val="20"/>
        </w:rPr>
        <w:t>Splitable</w:t>
      </w:r>
      <w:proofErr w:type="spellEnd"/>
      <w:r w:rsidR="00734AE0" w:rsidRPr="005B148A">
        <w:rPr>
          <w:rFonts w:ascii="Arial" w:hAnsi="Arial" w:cs="Arial"/>
          <w:sz w:val="20"/>
          <w:szCs w:val="20"/>
        </w:rPr>
        <w:t xml:space="preserve"> cast iron metal </w:t>
      </w:r>
      <w:proofErr w:type="spellStart"/>
      <w:r w:rsidR="00734AE0" w:rsidRPr="005B148A">
        <w:rPr>
          <w:rFonts w:ascii="Arial" w:hAnsi="Arial" w:cs="Arial"/>
          <w:sz w:val="20"/>
          <w:szCs w:val="20"/>
        </w:rPr>
        <w:t>mould</w:t>
      </w:r>
      <w:proofErr w:type="spellEnd"/>
      <w:r w:rsidR="00734AE0" w:rsidRPr="005B148A">
        <w:rPr>
          <w:rFonts w:ascii="Arial" w:hAnsi="Arial" w:cs="Arial"/>
          <w:sz w:val="20"/>
          <w:szCs w:val="20"/>
        </w:rPr>
        <w:t>.</w:t>
      </w:r>
    </w:p>
    <w:p w14:paraId="4EE0AD9D" w14:textId="3C34684E" w:rsidR="00734AE0" w:rsidRPr="00ED1EFE" w:rsidRDefault="007057CC" w:rsidP="007057CC">
      <w:pPr>
        <w:tabs>
          <w:tab w:val="left" w:pos="1092"/>
        </w:tabs>
        <w:spacing w:line="360" w:lineRule="auto"/>
        <w:rPr>
          <w:rFonts w:ascii="Arial" w:hAnsi="Arial" w:cs="Arial"/>
          <w:b/>
        </w:rPr>
      </w:pPr>
      <w:r w:rsidRPr="00ED1EFE">
        <w:rPr>
          <w:rFonts w:ascii="Arial" w:hAnsi="Arial" w:cs="Arial"/>
          <w:b/>
        </w:rPr>
        <w:t>2.2</w:t>
      </w:r>
      <w:r w:rsidR="004D05BA" w:rsidRPr="00ED1EFE">
        <w:rPr>
          <w:rFonts w:ascii="Arial" w:hAnsi="Arial" w:cs="Arial"/>
          <w:b/>
        </w:rPr>
        <w:t>.</w:t>
      </w:r>
      <w:r w:rsidRPr="00ED1EFE">
        <w:rPr>
          <w:rFonts w:ascii="Arial" w:hAnsi="Arial" w:cs="Arial"/>
          <w:b/>
        </w:rPr>
        <w:t xml:space="preserve"> Preparation of POP </w:t>
      </w:r>
      <w:proofErr w:type="spellStart"/>
      <w:r w:rsidRPr="00ED1EFE">
        <w:rPr>
          <w:rFonts w:ascii="Arial" w:hAnsi="Arial" w:cs="Arial"/>
          <w:b/>
        </w:rPr>
        <w:t>Mould</w:t>
      </w:r>
      <w:proofErr w:type="spellEnd"/>
    </w:p>
    <w:p w14:paraId="1C714C16" w14:textId="77777777" w:rsidR="00734AE0" w:rsidRPr="00ED1EFE" w:rsidRDefault="00734AE0" w:rsidP="00ED1EFE">
      <w:pPr>
        <w:tabs>
          <w:tab w:val="left" w:pos="1092"/>
        </w:tabs>
        <w:spacing w:line="480" w:lineRule="auto"/>
        <w:jc w:val="both"/>
        <w:rPr>
          <w:rFonts w:ascii="Arial" w:hAnsi="Arial" w:cs="Arial"/>
          <w:sz w:val="20"/>
          <w:szCs w:val="20"/>
        </w:rPr>
      </w:pPr>
      <w:proofErr w:type="spellStart"/>
      <w:r w:rsidRPr="00ED1EFE">
        <w:rPr>
          <w:rFonts w:ascii="Arial" w:hAnsi="Arial" w:cs="Arial"/>
          <w:sz w:val="20"/>
          <w:szCs w:val="20"/>
        </w:rPr>
        <w:t>Aluminium</w:t>
      </w:r>
      <w:proofErr w:type="spellEnd"/>
      <w:r w:rsidRPr="00ED1EFE">
        <w:rPr>
          <w:rFonts w:ascii="Arial" w:hAnsi="Arial" w:cs="Arial"/>
          <w:sz w:val="20"/>
          <w:szCs w:val="20"/>
        </w:rPr>
        <w:t xml:space="preserve"> scrap was bought, POP powder was bought, Cylindrical hollow cast iron was fabricated, casting sand was made available at Materials Science and Engineering Department Laboratory, Obafemi Awolowo University, Ile-Ife, Nigeria. </w:t>
      </w:r>
    </w:p>
    <w:p w14:paraId="4180989F" w14:textId="77777777"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Powder form of POP was mixed with adequate amount of water, the mixture was then mixed with talc and silica flour to control the setting time of the plaster as well as to improve its strength. The plaster was poured over the casting pattern (rod-like cast iron). The POP slurry was allowed to sit for 20 minutes before removing the pattern.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was baked for several hours in order to remove the moisture and make it hard enough to accommodate the molten metal. </w:t>
      </w:r>
    </w:p>
    <w:p w14:paraId="4308297D" w14:textId="41923F38" w:rsidR="007057CC" w:rsidRPr="00ED1EFE" w:rsidRDefault="007057CC" w:rsidP="00734AE0">
      <w:pPr>
        <w:tabs>
          <w:tab w:val="left" w:pos="1092"/>
        </w:tabs>
        <w:spacing w:line="360" w:lineRule="auto"/>
        <w:jc w:val="both"/>
        <w:rPr>
          <w:rFonts w:ascii="Arial" w:hAnsi="Arial" w:cs="Arial"/>
          <w:b/>
          <w:bCs/>
        </w:rPr>
      </w:pPr>
      <w:r w:rsidRPr="00ED1EFE">
        <w:rPr>
          <w:rFonts w:ascii="Arial" w:hAnsi="Arial" w:cs="Arial"/>
          <w:b/>
          <w:bCs/>
        </w:rPr>
        <w:t>2.3</w:t>
      </w:r>
      <w:r w:rsidR="004D05BA" w:rsidRPr="00ED1EFE">
        <w:rPr>
          <w:rFonts w:ascii="Arial" w:hAnsi="Arial" w:cs="Arial"/>
          <w:b/>
          <w:bCs/>
        </w:rPr>
        <w:t>.</w:t>
      </w:r>
      <w:r w:rsidRPr="00ED1EFE">
        <w:rPr>
          <w:rFonts w:ascii="Arial" w:hAnsi="Arial" w:cs="Arial"/>
          <w:b/>
          <w:bCs/>
        </w:rPr>
        <w:t xml:space="preserve"> Preparation of Metal </w:t>
      </w:r>
      <w:proofErr w:type="spellStart"/>
      <w:r w:rsidRPr="00ED1EFE">
        <w:rPr>
          <w:rFonts w:ascii="Arial" w:hAnsi="Arial" w:cs="Arial"/>
          <w:b/>
          <w:bCs/>
        </w:rPr>
        <w:t>Mould</w:t>
      </w:r>
      <w:proofErr w:type="spellEnd"/>
    </w:p>
    <w:p w14:paraId="7D6BE12D" w14:textId="1A3FF810"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Cylindrical hollow cast iron which could be split into two halves and clamped together was fabricated. This was meant to serve as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was preheated to about 150-200</w:t>
      </w:r>
      <w:r w:rsidRPr="00ED1EFE">
        <w:rPr>
          <w:rFonts w:ascii="Arial" w:hAnsi="Arial" w:cs="Arial"/>
          <w:sz w:val="20"/>
          <w:szCs w:val="20"/>
          <w:vertAlign w:val="superscript"/>
        </w:rPr>
        <w:t>o</w:t>
      </w:r>
      <w:r w:rsidR="00B34EEF" w:rsidRPr="00ED1EFE">
        <w:rPr>
          <w:rFonts w:ascii="Arial" w:hAnsi="Arial" w:cs="Arial"/>
          <w:sz w:val="20"/>
          <w:szCs w:val="20"/>
        </w:rPr>
        <w:t xml:space="preserve">C </w:t>
      </w:r>
      <w:r w:rsidRPr="00ED1EFE">
        <w:rPr>
          <w:rFonts w:ascii="Arial" w:hAnsi="Arial" w:cs="Arial"/>
          <w:sz w:val="20"/>
          <w:szCs w:val="20"/>
        </w:rPr>
        <w:t xml:space="preserve">in order to ease the flow of molten metal as well as reduce thermal damage to the casting.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cavity was coated with a refractory material in order to prevent the casting from sticking to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and to elongate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life.</w:t>
      </w:r>
    </w:p>
    <w:p w14:paraId="1925315B" w14:textId="22901ABE" w:rsidR="007057CC" w:rsidRPr="00ED1EFE" w:rsidRDefault="007057CC" w:rsidP="00734AE0">
      <w:pPr>
        <w:tabs>
          <w:tab w:val="left" w:pos="1092"/>
        </w:tabs>
        <w:spacing w:line="360" w:lineRule="auto"/>
        <w:jc w:val="both"/>
        <w:rPr>
          <w:rFonts w:ascii="Arial" w:hAnsi="Arial" w:cs="Arial"/>
          <w:b/>
          <w:bCs/>
        </w:rPr>
      </w:pPr>
      <w:r w:rsidRPr="00ED1EFE">
        <w:rPr>
          <w:rFonts w:ascii="Arial" w:hAnsi="Arial" w:cs="Arial"/>
          <w:b/>
          <w:bCs/>
        </w:rPr>
        <w:t>2.4</w:t>
      </w:r>
      <w:r w:rsidR="004D05BA" w:rsidRPr="00ED1EFE">
        <w:rPr>
          <w:rFonts w:ascii="Arial" w:hAnsi="Arial" w:cs="Arial"/>
          <w:b/>
          <w:bCs/>
        </w:rPr>
        <w:t>.</w:t>
      </w:r>
      <w:r w:rsidRPr="00ED1EFE">
        <w:rPr>
          <w:rFonts w:ascii="Arial" w:hAnsi="Arial" w:cs="Arial"/>
          <w:b/>
          <w:bCs/>
        </w:rPr>
        <w:t xml:space="preserve"> Preparation of Sand </w:t>
      </w:r>
      <w:proofErr w:type="spellStart"/>
      <w:r w:rsidRPr="00ED1EFE">
        <w:rPr>
          <w:rFonts w:ascii="Arial" w:hAnsi="Arial" w:cs="Arial"/>
          <w:b/>
          <w:bCs/>
        </w:rPr>
        <w:t>Mould</w:t>
      </w:r>
      <w:proofErr w:type="spellEnd"/>
    </w:p>
    <w:p w14:paraId="2EAA7E40" w14:textId="74E1E543"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Casting sand was put inside a system of frames or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boxes known as a flask, pattern of desired shape (rod-like) was placed in sand to create the </w:t>
      </w:r>
      <w:proofErr w:type="spellStart"/>
      <w:r w:rsidRPr="00ED1EFE">
        <w:rPr>
          <w:rFonts w:ascii="Arial" w:hAnsi="Arial" w:cs="Arial"/>
          <w:sz w:val="20"/>
          <w:szCs w:val="20"/>
        </w:rPr>
        <w:t>mould</w:t>
      </w:r>
      <w:proofErr w:type="spellEnd"/>
      <w:r w:rsidRPr="00ED1EFE">
        <w:rPr>
          <w:rFonts w:ascii="Arial" w:hAnsi="Arial" w:cs="Arial"/>
          <w:sz w:val="20"/>
          <w:szCs w:val="20"/>
        </w:rPr>
        <w:t>, Pattern and sand were incorporated in a gating system, pattern was removed in order to create a cavity.</w:t>
      </w:r>
    </w:p>
    <w:p w14:paraId="1ABDEE9A" w14:textId="77777777" w:rsidR="00B008D0" w:rsidRDefault="00B008D0" w:rsidP="00ED1EFE">
      <w:pPr>
        <w:tabs>
          <w:tab w:val="left" w:pos="1092"/>
        </w:tabs>
        <w:spacing w:line="360" w:lineRule="auto"/>
        <w:rPr>
          <w:rFonts w:ascii="Arial" w:hAnsi="Arial" w:cs="Arial"/>
          <w:b/>
          <w:bCs/>
        </w:rPr>
      </w:pPr>
    </w:p>
    <w:p w14:paraId="0FAD3339" w14:textId="77777777" w:rsidR="00B008D0" w:rsidRDefault="00B008D0" w:rsidP="00ED1EFE">
      <w:pPr>
        <w:tabs>
          <w:tab w:val="left" w:pos="1092"/>
        </w:tabs>
        <w:spacing w:line="360" w:lineRule="auto"/>
        <w:rPr>
          <w:rFonts w:ascii="Arial" w:hAnsi="Arial" w:cs="Arial"/>
          <w:b/>
          <w:bCs/>
        </w:rPr>
      </w:pPr>
    </w:p>
    <w:p w14:paraId="69C102D2" w14:textId="03773808" w:rsidR="007057CC" w:rsidRPr="00ED1EFE" w:rsidRDefault="007057CC" w:rsidP="00ED1EFE">
      <w:pPr>
        <w:tabs>
          <w:tab w:val="left" w:pos="1092"/>
        </w:tabs>
        <w:spacing w:line="360" w:lineRule="auto"/>
        <w:rPr>
          <w:rFonts w:ascii="Arial" w:hAnsi="Arial" w:cs="Arial"/>
          <w:b/>
          <w:bCs/>
        </w:rPr>
      </w:pPr>
      <w:r w:rsidRPr="00ED1EFE">
        <w:rPr>
          <w:rFonts w:ascii="Arial" w:hAnsi="Arial" w:cs="Arial"/>
          <w:b/>
          <w:bCs/>
        </w:rPr>
        <w:t>2.5</w:t>
      </w:r>
      <w:r w:rsidR="004D05BA" w:rsidRPr="00ED1EFE">
        <w:rPr>
          <w:rFonts w:ascii="Arial" w:hAnsi="Arial" w:cs="Arial"/>
          <w:b/>
          <w:bCs/>
        </w:rPr>
        <w:t>.</w:t>
      </w:r>
      <w:r w:rsidRPr="00ED1EFE">
        <w:rPr>
          <w:rFonts w:ascii="Arial" w:hAnsi="Arial" w:cs="Arial"/>
          <w:b/>
          <w:bCs/>
        </w:rPr>
        <w:t xml:space="preserve"> </w:t>
      </w:r>
      <w:r w:rsidR="00A36E7C" w:rsidRPr="00ED1EFE">
        <w:rPr>
          <w:rFonts w:ascii="Arial" w:hAnsi="Arial" w:cs="Arial"/>
          <w:b/>
          <w:bCs/>
        </w:rPr>
        <w:t xml:space="preserve">Preparation of </w:t>
      </w:r>
      <w:proofErr w:type="spellStart"/>
      <w:r w:rsidR="00A36E7C" w:rsidRPr="00ED1EFE">
        <w:rPr>
          <w:rFonts w:ascii="Arial" w:hAnsi="Arial" w:cs="Arial"/>
          <w:b/>
          <w:bCs/>
        </w:rPr>
        <w:t>Aluminium</w:t>
      </w:r>
      <w:proofErr w:type="spellEnd"/>
      <w:r w:rsidR="00A36E7C" w:rsidRPr="00ED1EFE">
        <w:rPr>
          <w:rFonts w:ascii="Arial" w:hAnsi="Arial" w:cs="Arial"/>
          <w:b/>
          <w:bCs/>
        </w:rPr>
        <w:t xml:space="preserve"> Cast by Different </w:t>
      </w:r>
      <w:proofErr w:type="spellStart"/>
      <w:r w:rsidR="00A36E7C" w:rsidRPr="00ED1EFE">
        <w:rPr>
          <w:rFonts w:ascii="Arial" w:hAnsi="Arial" w:cs="Arial"/>
          <w:b/>
          <w:bCs/>
        </w:rPr>
        <w:t>Mould</w:t>
      </w:r>
      <w:proofErr w:type="spellEnd"/>
      <w:r w:rsidR="00A36E7C" w:rsidRPr="00ED1EFE">
        <w:rPr>
          <w:rFonts w:ascii="Arial" w:hAnsi="Arial" w:cs="Arial"/>
          <w:b/>
          <w:bCs/>
        </w:rPr>
        <w:t xml:space="preserve"> Techniques</w:t>
      </w:r>
    </w:p>
    <w:p w14:paraId="48036B84" w14:textId="3D9B66D2"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lastRenderedPageBreak/>
        <w:t xml:space="preserve">Scrap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was melted in the electric furnace. The molten metal was then poured into the respective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materials prepared above. Each of them was allowed to cool for one hour.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was removed from sand and POP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by breaking them, while it was removed from metal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simply by splitting the cylindrical metal </w:t>
      </w:r>
      <w:proofErr w:type="spellStart"/>
      <w:r w:rsidRPr="00ED1EFE">
        <w:rPr>
          <w:rFonts w:ascii="Arial" w:hAnsi="Arial" w:cs="Arial"/>
          <w:sz w:val="20"/>
          <w:szCs w:val="20"/>
        </w:rPr>
        <w:t>mould</w:t>
      </w:r>
      <w:proofErr w:type="spellEnd"/>
      <w:r w:rsidRPr="00ED1EFE">
        <w:rPr>
          <w:rFonts w:ascii="Arial" w:hAnsi="Arial" w:cs="Arial"/>
          <w:sz w:val="20"/>
          <w:szCs w:val="20"/>
        </w:rPr>
        <w:t>.</w:t>
      </w:r>
      <w:r w:rsidR="00A36E7C" w:rsidRPr="00ED1EFE">
        <w:rPr>
          <w:rFonts w:ascii="Arial" w:hAnsi="Arial" w:cs="Arial"/>
          <w:sz w:val="20"/>
          <w:szCs w:val="20"/>
        </w:rPr>
        <w:t xml:space="preserve">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castings gotten from these three different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materials were cleaned and machined for microstructure analysis and mechanical tests.</w:t>
      </w:r>
    </w:p>
    <w:p w14:paraId="46407E8B" w14:textId="02E7BB2F" w:rsidR="00734AE0" w:rsidRPr="00ED1EFE" w:rsidRDefault="00A36E7C" w:rsidP="00A36E7C">
      <w:pPr>
        <w:tabs>
          <w:tab w:val="left" w:pos="1092"/>
        </w:tabs>
        <w:spacing w:line="360" w:lineRule="auto"/>
        <w:jc w:val="both"/>
        <w:rPr>
          <w:rFonts w:ascii="Arial" w:hAnsi="Arial" w:cs="Arial"/>
          <w:b/>
        </w:rPr>
      </w:pPr>
      <w:r w:rsidRPr="00ED1EFE">
        <w:rPr>
          <w:rFonts w:ascii="Arial" w:hAnsi="Arial" w:cs="Arial"/>
          <w:b/>
        </w:rPr>
        <w:t>2.6</w:t>
      </w:r>
      <w:r w:rsidR="004D05BA" w:rsidRPr="00ED1EFE">
        <w:rPr>
          <w:rFonts w:ascii="Arial" w:hAnsi="Arial" w:cs="Arial"/>
          <w:b/>
        </w:rPr>
        <w:t>.</w:t>
      </w:r>
      <w:r w:rsidRPr="00ED1EFE">
        <w:rPr>
          <w:rFonts w:ascii="Arial" w:hAnsi="Arial" w:cs="Arial"/>
          <w:b/>
        </w:rPr>
        <w:t xml:space="preserve"> </w:t>
      </w:r>
      <w:r w:rsidR="00734AE0" w:rsidRPr="00ED1EFE">
        <w:rPr>
          <w:rFonts w:ascii="Arial" w:hAnsi="Arial" w:cs="Arial"/>
          <w:b/>
        </w:rPr>
        <w:t>Characterizations</w:t>
      </w:r>
    </w:p>
    <w:p w14:paraId="0F842192" w14:textId="085FBAC0" w:rsidR="00A36E7C" w:rsidRPr="00ED1EFE" w:rsidRDefault="00A36E7C" w:rsidP="00ED1EFE">
      <w:pPr>
        <w:tabs>
          <w:tab w:val="left" w:pos="1092"/>
        </w:tabs>
        <w:spacing w:line="480" w:lineRule="auto"/>
        <w:jc w:val="both"/>
        <w:rPr>
          <w:rFonts w:ascii="Arial" w:hAnsi="Arial" w:cs="Arial"/>
          <w:bCs/>
          <w:sz w:val="20"/>
          <w:szCs w:val="20"/>
        </w:rPr>
      </w:pPr>
      <w:r w:rsidRPr="00ED1EFE">
        <w:rPr>
          <w:rFonts w:ascii="Arial" w:hAnsi="Arial" w:cs="Arial"/>
          <w:bCs/>
          <w:sz w:val="20"/>
          <w:szCs w:val="20"/>
        </w:rPr>
        <w:t xml:space="preserve">The microstructural characteristics of the three samples were examined using a metallographic microscope after a systematic preparation process involving grinding (from coarse to fine), polishing, and etching. Their tensile properties were evaluated with a </w:t>
      </w:r>
      <w:proofErr w:type="spellStart"/>
      <w:r w:rsidRPr="00ED1EFE">
        <w:rPr>
          <w:rFonts w:ascii="Arial" w:hAnsi="Arial" w:cs="Arial"/>
          <w:bCs/>
          <w:sz w:val="20"/>
          <w:szCs w:val="20"/>
        </w:rPr>
        <w:t>tensometer</w:t>
      </w:r>
      <w:proofErr w:type="spellEnd"/>
      <w:r w:rsidRPr="00ED1EFE">
        <w:rPr>
          <w:rFonts w:ascii="Arial" w:hAnsi="Arial" w:cs="Arial"/>
          <w:bCs/>
          <w:sz w:val="20"/>
          <w:szCs w:val="20"/>
        </w:rPr>
        <w:t>, while resistance to indentation was assessed using a Brinell hardness testing machine. In addition, the impact strength of the samples, indicating their ability to withstand sudden applied loads, was determined through the Izod impact test.</w:t>
      </w:r>
    </w:p>
    <w:p w14:paraId="682605CB"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BA3C7A1"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2A982A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58E7CE0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37005FD5"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4A5ADC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60712C08"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1F777828"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2907B09F"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1C717661"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24A6D372"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626DF17B" w14:textId="65F1EC15" w:rsidR="00734AE0" w:rsidRPr="00ED1EFE" w:rsidRDefault="00ED1EFE" w:rsidP="00BF2DAA">
      <w:pPr>
        <w:tabs>
          <w:tab w:val="left" w:pos="1092"/>
        </w:tabs>
        <w:spacing w:line="360" w:lineRule="auto"/>
        <w:jc w:val="both"/>
        <w:rPr>
          <w:rFonts w:ascii="Arial" w:hAnsi="Arial" w:cs="Arial"/>
          <w:b/>
        </w:rPr>
      </w:pPr>
      <w:r w:rsidRPr="00ED1EFE">
        <w:rPr>
          <w:rFonts w:ascii="Arial" w:hAnsi="Arial" w:cs="Arial"/>
          <w:b/>
        </w:rPr>
        <w:t>3. RESULTS AND DISCUSSION</w:t>
      </w:r>
    </w:p>
    <w:p w14:paraId="5EFB6DFA" w14:textId="52CA1BDC" w:rsidR="004D05BA" w:rsidRPr="00ED1EFE" w:rsidRDefault="004D05BA" w:rsidP="00734AE0">
      <w:pPr>
        <w:tabs>
          <w:tab w:val="left" w:pos="1092"/>
        </w:tabs>
        <w:spacing w:line="360" w:lineRule="auto"/>
        <w:jc w:val="both"/>
        <w:rPr>
          <w:rFonts w:ascii="Arial" w:hAnsi="Arial" w:cs="Arial"/>
          <w:b/>
          <w:bCs/>
        </w:rPr>
      </w:pPr>
      <w:r w:rsidRPr="00ED1EFE">
        <w:rPr>
          <w:rFonts w:ascii="Arial" w:hAnsi="Arial" w:cs="Arial"/>
          <w:b/>
          <w:bCs/>
        </w:rPr>
        <w:lastRenderedPageBreak/>
        <w:t>3.1 Microstructure Analysis</w:t>
      </w:r>
    </w:p>
    <w:p w14:paraId="6015D2F3" w14:textId="692CD66A" w:rsidR="001D49A0" w:rsidRPr="001D49A0" w:rsidRDefault="001D49A0" w:rsidP="001D49A0">
      <w:pPr>
        <w:tabs>
          <w:tab w:val="left" w:pos="6288"/>
        </w:tabs>
        <w:spacing w:line="480" w:lineRule="auto"/>
        <w:jc w:val="both"/>
        <w:rPr>
          <w:rFonts w:ascii="Arial" w:hAnsi="Arial" w:cs="Arial"/>
          <w:sz w:val="20"/>
          <w:szCs w:val="20"/>
        </w:rPr>
      </w:pPr>
      <w:r w:rsidRPr="001D49A0">
        <w:rPr>
          <w:rFonts w:ascii="Arial" w:hAnsi="Arial" w:cs="Arial"/>
          <w:sz w:val="20"/>
          <w:szCs w:val="20"/>
        </w:rPr>
        <w:t xml:space="preserve">Figure 2 illustrates the microstructure of Sample A, produced using a metallic </w:t>
      </w:r>
      <w:proofErr w:type="spellStart"/>
      <w:r w:rsidRPr="001D49A0">
        <w:rPr>
          <w:rFonts w:ascii="Arial" w:hAnsi="Arial" w:cs="Arial"/>
          <w:sz w:val="20"/>
          <w:szCs w:val="20"/>
        </w:rPr>
        <w:t>mould</w:t>
      </w:r>
      <w:proofErr w:type="spellEnd"/>
      <w:r w:rsidRPr="001D49A0">
        <w:rPr>
          <w:rFonts w:ascii="Arial" w:hAnsi="Arial" w:cs="Arial"/>
          <w:sz w:val="20"/>
          <w:szCs w:val="20"/>
        </w:rPr>
        <w:t>. The micrograph reveals a distinctly fine microstructure, indicative of rapid heat extraction at the metal–</w:t>
      </w:r>
      <w:proofErr w:type="spellStart"/>
      <w:r w:rsidRPr="001D49A0">
        <w:rPr>
          <w:rFonts w:ascii="Arial" w:hAnsi="Arial" w:cs="Arial"/>
          <w:sz w:val="20"/>
          <w:szCs w:val="20"/>
        </w:rPr>
        <w:t>mould</w:t>
      </w:r>
      <w:proofErr w:type="spellEnd"/>
      <w:r w:rsidRPr="001D49A0">
        <w:rPr>
          <w:rFonts w:ascii="Arial" w:hAnsi="Arial" w:cs="Arial"/>
          <w:sz w:val="20"/>
          <w:szCs w:val="20"/>
        </w:rPr>
        <w:t xml:space="preserve"> interface. The high thermal conductivity of the metallic </w:t>
      </w:r>
      <w:proofErr w:type="spellStart"/>
      <w:r w:rsidRPr="001D49A0">
        <w:rPr>
          <w:rFonts w:ascii="Arial" w:hAnsi="Arial" w:cs="Arial"/>
          <w:sz w:val="20"/>
          <w:szCs w:val="20"/>
        </w:rPr>
        <w:t>mould</w:t>
      </w:r>
      <w:proofErr w:type="spellEnd"/>
      <w:r w:rsidRPr="001D49A0">
        <w:rPr>
          <w:rFonts w:ascii="Arial" w:hAnsi="Arial" w:cs="Arial"/>
          <w:sz w:val="20"/>
          <w:szCs w:val="20"/>
        </w:rPr>
        <w:t xml:space="preserve"> promotes an elevated cooling rate, which increases nucleation density while suppressing diffusion-controlled grain growth. As a result, limited time is available for dendritic coarsening, leading to reduced secondary dendrite arm spacing (SDAS) and a refined grain structure. This observation is consistent with established solidification theory, where increased cooling rates are directly associated with microstructural refinement and enhanced nucleation kinetics</w:t>
      </w:r>
      <w:r w:rsidR="005D61E7">
        <w:rPr>
          <w:rFonts w:ascii="Arial" w:hAnsi="Arial" w:cs="Arial"/>
          <w:sz w:val="20"/>
          <w:szCs w:val="20"/>
        </w:rPr>
        <w:t xml:space="preserve">, agreeing to the results of the research carried out by Wang </w:t>
      </w:r>
      <w:r w:rsidR="005D61E7" w:rsidRPr="005D61E7">
        <w:rPr>
          <w:rFonts w:ascii="Arial" w:hAnsi="Arial" w:cs="Arial"/>
          <w:i/>
          <w:iCs/>
          <w:sz w:val="20"/>
          <w:szCs w:val="20"/>
        </w:rPr>
        <w:t>et al</w:t>
      </w:r>
      <w:r w:rsidR="005D61E7">
        <w:rPr>
          <w:rFonts w:ascii="Arial" w:hAnsi="Arial" w:cs="Arial"/>
          <w:sz w:val="20"/>
          <w:szCs w:val="20"/>
        </w:rPr>
        <w:t xml:space="preserve">. </w:t>
      </w:r>
      <w:r w:rsidR="005D61E7">
        <w:rPr>
          <w:rFonts w:ascii="Arial" w:hAnsi="Arial" w:cs="Arial"/>
          <w:sz w:val="20"/>
          <w:szCs w:val="20"/>
        </w:rPr>
        <w:fldChar w:fldCharType="begin" w:fldLock="1"/>
      </w:r>
      <w:r w:rsidR="00892074">
        <w:rPr>
          <w:rFonts w:ascii="Arial" w:hAnsi="Arial" w:cs="Arial"/>
          <w:sz w:val="20"/>
          <w:szCs w:val="20"/>
        </w:rPr>
        <w:instrText>ADDIN CSL_CITATION {"citationItems":[{"id":"ITEM-1","itemData":{"DOI":"10.1016/j.matlet.2015.10.101","ISSN":"18734979","abstract":"The real time microstructure evolutions of directional solidification in Mg-Gd alloys are obtained by synchrotron X-ray radiography, and the effects of different low cooling rates under a fixed thermal gradient are studied. Different from the organic alloys, the growth direction of columnar dendrites gradually rotates to the direction of the thermal gradient as the cooling rates increase, which is attributed to the difference of undercooling. Meanwhile, the interface velocity increases but the mean dendrite spacing decreases, and the morphology varies with implication for solute segregation.","author":[{"dropping-particle":"","family":"Wang","given":"Yongbiao","non-dropping-particle":"","parse-names":false,"suffix":""},{"dropping-particle":"","family":"Peng","given":"Liming","non-dropping-particle":"","parse-names":false,"suffix":""},{"dropping-particle":"","family":"Ji","given":"Yanzhou","non-dropping-particle":"","parse-names":false,"suffix":""},{"dropping-particle":"","family":"Cheng","given":"Xiaoxing","non-dropping-particle":"","parse-names":false,"suffix":""},{"dropping-particle":"","family":"Wang","given":"Nan","non-dropping-particle":"","parse-names":false,"suffix":""},{"dropping-particle":"","family":"Zhao","given":"Yan","non-dropping-particle":"","parse-names":false,"suffix":""},{"dropping-particle":"","family":"Fu","given":"Yanan","non-dropping-particle":"","parse-names":false,"suffix":""},{"dropping-particle":"","family":"Chen","given":"Long Qing","non-dropping-particle":"","parse-names":false,"suffix":""},{"dropping-particle":"","family":"Ding","given":"Wenjiang","non-dropping-particle":"","parse-names":false,"suffix":""}],"container-title":"Materials Letters","id":"ITEM-1","issued":{"date-parts":[["2016"]]},"page":"218-221","title":"The effect of low cooling rates on dendrite morphology during directional solidification in Mg-Gd alloys: In situ X-ray radiographic observation","type":"article-journal","volume":"163"},"uris":["http://www.mendeley.com/documents/?uuid=c433838c-3345-4922-aa29-68aa61ec41a4"]}],"mendeley":{"formattedCitation":"[31]","plainTextFormattedCitation":"[31]","previouslyFormattedCitation":"[32]"},"properties":{"noteIndex":0},"schema":"https://github.com/citation-style-language/schema/raw/master/csl-citation.json"}</w:instrText>
      </w:r>
      <w:r w:rsidR="005D61E7">
        <w:rPr>
          <w:rFonts w:ascii="Arial" w:hAnsi="Arial" w:cs="Arial"/>
          <w:sz w:val="20"/>
          <w:szCs w:val="20"/>
        </w:rPr>
        <w:fldChar w:fldCharType="separate"/>
      </w:r>
      <w:r w:rsidR="00892074" w:rsidRPr="00892074">
        <w:rPr>
          <w:rFonts w:ascii="Arial" w:hAnsi="Arial" w:cs="Arial"/>
          <w:noProof/>
          <w:sz w:val="20"/>
          <w:szCs w:val="20"/>
        </w:rPr>
        <w:t>[31]</w:t>
      </w:r>
      <w:r w:rsidR="005D61E7">
        <w:rPr>
          <w:rFonts w:ascii="Arial" w:hAnsi="Arial" w:cs="Arial"/>
          <w:sz w:val="20"/>
          <w:szCs w:val="20"/>
        </w:rPr>
        <w:fldChar w:fldCharType="end"/>
      </w:r>
      <w:r>
        <w:rPr>
          <w:rFonts w:ascii="Arial" w:hAnsi="Arial" w:cs="Arial"/>
          <w:sz w:val="20"/>
          <w:szCs w:val="20"/>
        </w:rPr>
        <w:t>.</w:t>
      </w:r>
    </w:p>
    <w:p w14:paraId="404AAAE4" w14:textId="684ED734" w:rsidR="001D49A0" w:rsidRPr="001D49A0" w:rsidRDefault="001D49A0" w:rsidP="001D49A0">
      <w:pPr>
        <w:tabs>
          <w:tab w:val="left" w:pos="6288"/>
        </w:tabs>
        <w:spacing w:line="480" w:lineRule="auto"/>
        <w:jc w:val="both"/>
        <w:rPr>
          <w:rFonts w:ascii="Arial" w:hAnsi="Arial" w:cs="Arial"/>
          <w:sz w:val="20"/>
          <w:szCs w:val="20"/>
        </w:rPr>
      </w:pPr>
      <w:r w:rsidRPr="001D49A0">
        <w:rPr>
          <w:rFonts w:ascii="Arial" w:hAnsi="Arial" w:cs="Arial"/>
          <w:sz w:val="20"/>
          <w:szCs w:val="20"/>
        </w:rPr>
        <w:t xml:space="preserve">Figure 3 presents the microstructure of Sample B, cast using a sand </w:t>
      </w:r>
      <w:proofErr w:type="spellStart"/>
      <w:r w:rsidRPr="001D49A0">
        <w:rPr>
          <w:rFonts w:ascii="Arial" w:hAnsi="Arial" w:cs="Arial"/>
          <w:sz w:val="20"/>
          <w:szCs w:val="20"/>
        </w:rPr>
        <w:t>mould</w:t>
      </w:r>
      <w:proofErr w:type="spellEnd"/>
      <w:r w:rsidRPr="001D49A0">
        <w:rPr>
          <w:rFonts w:ascii="Arial" w:hAnsi="Arial" w:cs="Arial"/>
          <w:sz w:val="20"/>
          <w:szCs w:val="20"/>
        </w:rPr>
        <w:t xml:space="preserve">. In contrast to Sample A, the microstructure appears significantly coarser, reflecting a reduced cooling rate due to the low thermal conductivity and insulating nature of sand. The prolonged solidification time allows for extensive dendritic growth and coarsening, resulting in increased SDAS and larger grain size. Such coarsening occurs because the slower rate of heat dissipation permits greater atomic diffusion and grain boundary migration. This observation aligns with prior findings, including those reported by </w:t>
      </w:r>
      <w:r w:rsidR="0054369F">
        <w:rPr>
          <w:rFonts w:ascii="Arial" w:hAnsi="Arial" w:cs="Arial"/>
          <w:sz w:val="20"/>
          <w:szCs w:val="20"/>
        </w:rPr>
        <w:t>Lin</w:t>
      </w:r>
      <w:r w:rsidRPr="001D49A0">
        <w:rPr>
          <w:rFonts w:ascii="Arial" w:hAnsi="Arial" w:cs="Arial"/>
          <w:sz w:val="20"/>
          <w:szCs w:val="20"/>
        </w:rPr>
        <w:t xml:space="preserve"> </w:t>
      </w:r>
      <w:r w:rsidRPr="001D49A0">
        <w:rPr>
          <w:rFonts w:ascii="Arial" w:hAnsi="Arial" w:cs="Arial"/>
          <w:i/>
          <w:iCs/>
          <w:sz w:val="20"/>
          <w:szCs w:val="20"/>
        </w:rPr>
        <w:t>et al</w:t>
      </w:r>
      <w:r w:rsidRPr="001D49A0">
        <w:rPr>
          <w:rFonts w:ascii="Arial" w:hAnsi="Arial" w:cs="Arial"/>
          <w:sz w:val="20"/>
          <w:szCs w:val="20"/>
        </w:rPr>
        <w:t>.</w:t>
      </w:r>
      <w:r w:rsidR="0054369F">
        <w:rPr>
          <w:rFonts w:ascii="Arial" w:hAnsi="Arial" w:cs="Arial"/>
          <w:sz w:val="20"/>
          <w:szCs w:val="20"/>
        </w:rPr>
        <w:fldChar w:fldCharType="begin" w:fldLock="1"/>
      </w:r>
      <w:r w:rsidR="00892074">
        <w:rPr>
          <w:rFonts w:ascii="Arial" w:hAnsi="Arial" w:cs="Arial"/>
          <w:sz w:val="20"/>
          <w:szCs w:val="20"/>
        </w:rPr>
        <w:instrText>ADDIN CSL_CITATION {"citationItems":[{"id":"ITEM-1","itemData":{"DOI":"10.1007/s40962-021-00678-5","ISSN":"21633193","abstract":"The cylinder head is one of the most complex and concentrated load components of the engine, playing an important role in the safety and reliability of the engine. In this paper, the finite element method is used to simulate the casting and heat treatment process of cylinder head. The distribution characteristics of microstructure, shrinkage porosity defects as well as mechanical properties are analyzed, and the mechanical properties simulation results were verified by experimental data. The results show that the microstructure varies significantly at different regions and is related to local cooling rate. The shrinkage porosity defects are mainly distributed in the thick walls and thin–thick wall junctions, but the porosity value is small and the effect on the mechanical properties could be ignored. The mechanical properties of different cylinders are similar, but there are obvious differences at the top plate, force wall and bottom plate in each cylinder, with a maximum difference of 12%. The large discrepancies of microstructure, shrinkage porosity defects as well as mechanical properties in cylinder head are caused by the different local filling and cooling conditions in the casting process.","author":[{"dropping-particle":"","family":"Li","given":"Yuan","non-dropping-particle":"","parse-names":false,"suffix":""},{"dropping-particle":"","family":"Liu","given":"Jinxiang","non-dropping-particle":"","parse-names":false,"suffix":""},{"dropping-particle":"","family":"Zhou","given":"Haitao","non-dropping-particle":"","parse-names":false,"suffix":""},{"dropping-particle":"","family":"Huang","given":"Weiqing","non-dropping-particle":"","parse-names":false,"suffix":""}],"container-title":"International Journal of Metalcasting","id":"ITEM-1","issue":"3","issued":{"date-parts":[["2022"]]},"page":"1252-1264","publisher":"Springer International Publishing","title":"Study on the Distribution Characteristics of Microstructure and Mechanical Properties Within the Cylinder Head of Low-Pressure Sand Cast Aluminum Alloy","type":"article-journal","volume":"16"},"uris":["http://www.mendeley.com/documents/?uuid=4381b725-d174-4f3d-b3d5-565ca704b661"]}],"mendeley":{"formattedCitation":"[32]","plainTextFormattedCitation":"[32]","previouslyFormattedCitation":"[33]"},"properties":{"noteIndex":0},"schema":"https://github.com/citation-style-language/schema/raw/master/csl-citation.json"}</w:instrText>
      </w:r>
      <w:r w:rsidR="0054369F">
        <w:rPr>
          <w:rFonts w:ascii="Arial" w:hAnsi="Arial" w:cs="Arial"/>
          <w:sz w:val="20"/>
          <w:szCs w:val="20"/>
        </w:rPr>
        <w:fldChar w:fldCharType="separate"/>
      </w:r>
      <w:r w:rsidR="00892074" w:rsidRPr="00892074">
        <w:rPr>
          <w:rFonts w:ascii="Arial" w:hAnsi="Arial" w:cs="Arial"/>
          <w:noProof/>
          <w:sz w:val="20"/>
          <w:szCs w:val="20"/>
        </w:rPr>
        <w:t>[32]</w:t>
      </w:r>
      <w:r w:rsidR="0054369F">
        <w:rPr>
          <w:rFonts w:ascii="Arial" w:hAnsi="Arial" w:cs="Arial"/>
          <w:sz w:val="20"/>
          <w:szCs w:val="20"/>
        </w:rPr>
        <w:fldChar w:fldCharType="end"/>
      </w:r>
      <w:r w:rsidRPr="001D49A0">
        <w:rPr>
          <w:rFonts w:ascii="Arial" w:hAnsi="Arial" w:cs="Arial"/>
          <w:sz w:val="20"/>
          <w:szCs w:val="20"/>
        </w:rPr>
        <w:t>, which demonstrate that reduced cooling rates in sand casting promote coarse microstructures and larger dendritic features.</w:t>
      </w:r>
    </w:p>
    <w:p w14:paraId="0B8AB4EA" w14:textId="1BC5A3C2" w:rsidR="001D49A0" w:rsidRPr="001D49A0" w:rsidRDefault="001D49A0" w:rsidP="001D49A0">
      <w:pPr>
        <w:tabs>
          <w:tab w:val="left" w:pos="6288"/>
        </w:tabs>
        <w:spacing w:line="480" w:lineRule="auto"/>
        <w:jc w:val="both"/>
        <w:rPr>
          <w:rFonts w:ascii="Arial" w:hAnsi="Arial" w:cs="Arial"/>
          <w:sz w:val="20"/>
          <w:szCs w:val="20"/>
        </w:rPr>
      </w:pPr>
      <w:r w:rsidRPr="001D49A0">
        <w:rPr>
          <w:rFonts w:ascii="Arial" w:hAnsi="Arial" w:cs="Arial"/>
          <w:sz w:val="20"/>
          <w:szCs w:val="20"/>
        </w:rPr>
        <w:t xml:space="preserve">Figure 4 shows the microstructure of Sample C, produced </w:t>
      </w:r>
      <w:r w:rsidR="00DB62A1">
        <w:rPr>
          <w:rFonts w:ascii="Arial" w:hAnsi="Arial" w:cs="Arial"/>
          <w:sz w:val="20"/>
          <w:szCs w:val="20"/>
        </w:rPr>
        <w:t xml:space="preserve">by </w:t>
      </w:r>
      <w:r w:rsidRPr="001D49A0">
        <w:rPr>
          <w:rFonts w:ascii="Arial" w:hAnsi="Arial" w:cs="Arial"/>
          <w:sz w:val="20"/>
          <w:szCs w:val="20"/>
        </w:rPr>
        <w:t xml:space="preserve">using a Plaster of Paris (POP) </w:t>
      </w:r>
      <w:proofErr w:type="spellStart"/>
      <w:r w:rsidRPr="001D49A0">
        <w:rPr>
          <w:rFonts w:ascii="Arial" w:hAnsi="Arial" w:cs="Arial"/>
          <w:sz w:val="20"/>
          <w:szCs w:val="20"/>
        </w:rPr>
        <w:t>mould</w:t>
      </w:r>
      <w:proofErr w:type="spellEnd"/>
      <w:r w:rsidRPr="001D49A0">
        <w:rPr>
          <w:rFonts w:ascii="Arial" w:hAnsi="Arial" w:cs="Arial"/>
          <w:sz w:val="20"/>
          <w:szCs w:val="20"/>
        </w:rPr>
        <w:t>. The microstructure exhibits a relatively fine morphology, though not necessarily as refined as that observed in Sample A. This suggests that the</w:t>
      </w:r>
      <w:r w:rsidR="00E47A06">
        <w:rPr>
          <w:rFonts w:ascii="Arial" w:hAnsi="Arial" w:cs="Arial"/>
          <w:sz w:val="20"/>
          <w:szCs w:val="20"/>
        </w:rPr>
        <w:t xml:space="preserve"> presence of talc in </w:t>
      </w:r>
      <w:r w:rsidRPr="001D49A0">
        <w:rPr>
          <w:rFonts w:ascii="Arial" w:hAnsi="Arial" w:cs="Arial"/>
          <w:sz w:val="20"/>
          <w:szCs w:val="20"/>
        </w:rPr>
        <w:t xml:space="preserve">POP </w:t>
      </w:r>
      <w:proofErr w:type="spellStart"/>
      <w:r w:rsidRPr="001D49A0">
        <w:rPr>
          <w:rFonts w:ascii="Arial" w:hAnsi="Arial" w:cs="Arial"/>
          <w:sz w:val="20"/>
          <w:szCs w:val="20"/>
        </w:rPr>
        <w:t>mould</w:t>
      </w:r>
      <w:proofErr w:type="spellEnd"/>
      <w:r w:rsidRPr="001D49A0">
        <w:rPr>
          <w:rFonts w:ascii="Arial" w:hAnsi="Arial" w:cs="Arial"/>
          <w:sz w:val="20"/>
          <w:szCs w:val="20"/>
        </w:rPr>
        <w:t xml:space="preserve"> facilitates a moderate rate of heat extraction</w:t>
      </w:r>
      <w:r w:rsidR="00DB62A1">
        <w:rPr>
          <w:rFonts w:ascii="Arial" w:hAnsi="Arial" w:cs="Arial"/>
          <w:sz w:val="20"/>
          <w:szCs w:val="20"/>
        </w:rPr>
        <w:t xml:space="preserve">; </w:t>
      </w:r>
      <w:r w:rsidRPr="001D49A0">
        <w:rPr>
          <w:rFonts w:ascii="Arial" w:hAnsi="Arial" w:cs="Arial"/>
          <w:sz w:val="20"/>
          <w:szCs w:val="20"/>
        </w:rPr>
        <w:t xml:space="preserve">greater than that of sand </w:t>
      </w:r>
      <w:proofErr w:type="spellStart"/>
      <w:r w:rsidRPr="001D49A0">
        <w:rPr>
          <w:rFonts w:ascii="Arial" w:hAnsi="Arial" w:cs="Arial"/>
          <w:sz w:val="20"/>
          <w:szCs w:val="20"/>
        </w:rPr>
        <w:t>moulds</w:t>
      </w:r>
      <w:proofErr w:type="spellEnd"/>
      <w:r w:rsidRPr="001D49A0">
        <w:rPr>
          <w:rFonts w:ascii="Arial" w:hAnsi="Arial" w:cs="Arial"/>
          <w:sz w:val="20"/>
          <w:szCs w:val="20"/>
        </w:rPr>
        <w:t xml:space="preserve"> but lower than metallic </w:t>
      </w:r>
      <w:proofErr w:type="spellStart"/>
      <w:r w:rsidRPr="001D49A0">
        <w:rPr>
          <w:rFonts w:ascii="Arial" w:hAnsi="Arial" w:cs="Arial"/>
          <w:sz w:val="20"/>
          <w:szCs w:val="20"/>
        </w:rPr>
        <w:t>moulds</w:t>
      </w:r>
      <w:proofErr w:type="spellEnd"/>
      <w:r w:rsidRPr="001D49A0">
        <w:rPr>
          <w:rFonts w:ascii="Arial" w:hAnsi="Arial" w:cs="Arial"/>
          <w:sz w:val="20"/>
          <w:szCs w:val="20"/>
        </w:rPr>
        <w:t xml:space="preserve">. The resulting cooling conditions promote partial grain refinement while still allowing limited microstructural development. The observed refinement indicates that heat transfer at the </w:t>
      </w:r>
      <w:proofErr w:type="spellStart"/>
      <w:r w:rsidRPr="001D49A0">
        <w:rPr>
          <w:rFonts w:ascii="Arial" w:hAnsi="Arial" w:cs="Arial"/>
          <w:sz w:val="20"/>
          <w:szCs w:val="20"/>
        </w:rPr>
        <w:t>aluminium</w:t>
      </w:r>
      <w:proofErr w:type="spellEnd"/>
      <w:r w:rsidRPr="001D49A0">
        <w:rPr>
          <w:rFonts w:ascii="Arial" w:hAnsi="Arial" w:cs="Arial"/>
          <w:sz w:val="20"/>
          <w:szCs w:val="20"/>
        </w:rPr>
        <w:t>–POP interface is sufficiently effective to restrict excessive grain growth, leading to a comparatively uniform microstructure</w:t>
      </w:r>
      <w:r w:rsidR="00D41B20">
        <w:rPr>
          <w:rFonts w:ascii="Arial" w:hAnsi="Arial" w:cs="Arial"/>
          <w:sz w:val="20"/>
          <w:szCs w:val="20"/>
        </w:rPr>
        <w:t xml:space="preserve">, aligns with the results from the research conducted by Yildirim </w:t>
      </w:r>
      <w:r w:rsidR="00D41B20" w:rsidRPr="00D41B20">
        <w:rPr>
          <w:rFonts w:ascii="Arial" w:hAnsi="Arial" w:cs="Arial"/>
          <w:i/>
          <w:iCs/>
          <w:sz w:val="20"/>
          <w:szCs w:val="20"/>
        </w:rPr>
        <w:t>et al</w:t>
      </w:r>
      <w:r w:rsidR="00D41B20">
        <w:rPr>
          <w:rFonts w:ascii="Arial" w:hAnsi="Arial" w:cs="Arial"/>
          <w:sz w:val="20"/>
          <w:szCs w:val="20"/>
        </w:rPr>
        <w:t xml:space="preserve">. </w:t>
      </w:r>
      <w:r w:rsidR="00D41B20">
        <w:rPr>
          <w:rFonts w:ascii="Arial" w:hAnsi="Arial" w:cs="Arial"/>
          <w:sz w:val="20"/>
          <w:szCs w:val="20"/>
        </w:rPr>
        <w:fldChar w:fldCharType="begin" w:fldLock="1"/>
      </w:r>
      <w:r w:rsidR="00892074">
        <w:rPr>
          <w:rFonts w:ascii="Arial" w:hAnsi="Arial" w:cs="Arial"/>
          <w:sz w:val="20"/>
          <w:szCs w:val="20"/>
        </w:rPr>
        <w:instrText>ADDIN CSL_CITATION {"citationItems":[{"id":"ITEM-1","itemData":{"DOI":"10.1515/htmp-2015-0240","ISSN":"03346455","abstract":"In this study, the effect of molding materials on microstructure and wear behavior of A356 alloy was investigated. Different microstructures were obtained by casting A356 alloy into the molds made from three different materials. Homogenization and aging heat treatments were applied as cast blocks. The aged samples were tested by pin-on-disk-type standard wear equipment. The results showed that casting into different mold materials resulted in different microstructures of A356 alloy. Microstructures of the Al-Si-Mg alloy differ depending on the mold materials. Secondary dendrite arm space (SDAS) decreased proportionally with increasing cooling rate. Based on the cooling rate, hardness values of the alloy also differ. As the cooling rate increased, hardness of the alloy increased. The SDAS increased due to the decreasing cooling rate. In wear tests, increasing weight loss was observed with decreasing cooling rate.","author":[{"dropping-particle":"","family":"Yildirim","given":"Musa","non-dropping-particle":"","parse-names":false,"suffix":""},{"dropping-particle":"","family":"Özyürek","given":"Dursun","non-dropping-particle":"","parse-names":false,"suffix":""},{"dropping-particle":"","family":"Tunçay","given":"Tansel","non-dropping-particle":"","parse-names":false,"suffix":""}],"container-title":"High Temperature Materials and Processes","id":"ITEM-1","issue":"5","issued":{"date-parts":[["2017"]]},"page":"515-521","title":"The effects of molding materials on microstructure and wear behavior of A356 alloy","type":"article-journal","volume":"36"},"uris":["http://www.mendeley.com/documents/?uuid=d202c20b-82a1-4375-b739-05df8fecf592"]}],"mendeley":{"formattedCitation":"[33]","plainTextFormattedCitation":"[33]","previouslyFormattedCitation":"[34]"},"properties":{"noteIndex":0},"schema":"https://github.com/citation-style-language/schema/raw/master/csl-citation.json"}</w:instrText>
      </w:r>
      <w:r w:rsidR="00D41B20">
        <w:rPr>
          <w:rFonts w:ascii="Arial" w:hAnsi="Arial" w:cs="Arial"/>
          <w:sz w:val="20"/>
          <w:szCs w:val="20"/>
        </w:rPr>
        <w:fldChar w:fldCharType="separate"/>
      </w:r>
      <w:r w:rsidR="00892074" w:rsidRPr="00892074">
        <w:rPr>
          <w:rFonts w:ascii="Arial" w:hAnsi="Arial" w:cs="Arial"/>
          <w:noProof/>
          <w:sz w:val="20"/>
          <w:szCs w:val="20"/>
        </w:rPr>
        <w:t>[33]</w:t>
      </w:r>
      <w:r w:rsidR="00D41B20">
        <w:rPr>
          <w:rFonts w:ascii="Arial" w:hAnsi="Arial" w:cs="Arial"/>
          <w:sz w:val="20"/>
          <w:szCs w:val="20"/>
        </w:rPr>
        <w:fldChar w:fldCharType="end"/>
      </w:r>
      <w:r w:rsidR="00D41B20">
        <w:rPr>
          <w:rFonts w:ascii="Arial" w:hAnsi="Arial" w:cs="Arial"/>
          <w:sz w:val="20"/>
          <w:szCs w:val="20"/>
        </w:rPr>
        <w:t>.</w:t>
      </w:r>
    </w:p>
    <w:p w14:paraId="6C01651A" w14:textId="77777777" w:rsidR="001D49A0" w:rsidRPr="00ED1EFE" w:rsidRDefault="001D49A0" w:rsidP="001D49A0">
      <w:pPr>
        <w:tabs>
          <w:tab w:val="left" w:pos="6288"/>
        </w:tabs>
        <w:spacing w:line="480" w:lineRule="auto"/>
        <w:jc w:val="both"/>
        <w:rPr>
          <w:rFonts w:ascii="Arial" w:hAnsi="Arial" w:cs="Arial"/>
          <w:sz w:val="20"/>
          <w:szCs w:val="20"/>
        </w:rPr>
      </w:pPr>
    </w:p>
    <w:p w14:paraId="5EA66DBE" w14:textId="437CDE7D" w:rsidR="00734AE0" w:rsidRDefault="00734AE0" w:rsidP="007210D2">
      <w:pPr>
        <w:tabs>
          <w:tab w:val="left" w:pos="6288"/>
        </w:tabs>
        <w:spacing w:line="360" w:lineRule="auto"/>
        <w:jc w:val="center"/>
        <w:rPr>
          <w:rFonts w:ascii="Times New Roman" w:hAnsi="Times New Roman" w:cs="Times New Roman"/>
          <w:sz w:val="24"/>
          <w:szCs w:val="24"/>
        </w:rPr>
      </w:pPr>
      <w:r w:rsidRPr="00DA1415">
        <w:rPr>
          <w:rFonts w:ascii="Times New Roman" w:hAnsi="Times New Roman" w:cs="Times New Roman"/>
          <w:noProof/>
          <w:sz w:val="24"/>
          <w:szCs w:val="24"/>
        </w:rPr>
        <w:lastRenderedPageBreak/>
        <w:drawing>
          <wp:inline distT="0" distB="0" distL="0" distR="0" wp14:anchorId="3136260A" wp14:editId="5AAEDFE6">
            <wp:extent cx="3516650" cy="2637489"/>
            <wp:effectExtent l="0" t="0" r="7620" b="0"/>
            <wp:docPr id="24" name="Picture 24" descr="C:\Users\User\Desktop\ISE\C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SE\C u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5062" cy="2703798"/>
                    </a:xfrm>
                    <a:prstGeom prst="rect">
                      <a:avLst/>
                    </a:prstGeom>
                    <a:noFill/>
                    <a:ln>
                      <a:noFill/>
                    </a:ln>
                  </pic:spPr>
                </pic:pic>
              </a:graphicData>
            </a:graphic>
          </wp:inline>
        </w:drawing>
      </w:r>
    </w:p>
    <w:p w14:paraId="31CD0770" w14:textId="25F317C9"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 xml:space="preserve">. </w:t>
      </w:r>
      <w:r w:rsidRPr="008E3043">
        <w:rPr>
          <w:rFonts w:ascii="Arial" w:hAnsi="Arial" w:cs="Arial"/>
          <w:b/>
          <w:sz w:val="20"/>
          <w:szCs w:val="20"/>
        </w:rPr>
        <w:t>2</w:t>
      </w:r>
      <w:r w:rsidR="004D05BA" w:rsidRPr="008E3043">
        <w:rPr>
          <w:rFonts w:ascii="Arial" w:hAnsi="Arial" w:cs="Arial"/>
          <w:b/>
          <w:sz w:val="20"/>
          <w:szCs w:val="20"/>
        </w:rPr>
        <w:t>.</w:t>
      </w:r>
      <w:r w:rsidRPr="008E3043">
        <w:rPr>
          <w:rFonts w:ascii="Arial" w:hAnsi="Arial" w:cs="Arial"/>
          <w:b/>
          <w:sz w:val="20"/>
          <w:szCs w:val="20"/>
        </w:rPr>
        <w:t xml:space="preserve"> Microstructure of sample ‘A’ X 200</w:t>
      </w:r>
      <w:r w:rsidR="00BC711D">
        <w:rPr>
          <w:rFonts w:ascii="Arial" w:hAnsi="Arial" w:cs="Arial"/>
          <w:b/>
          <w:sz w:val="20"/>
          <w:szCs w:val="20"/>
        </w:rPr>
        <w:t xml:space="preserve"> (Mag)</w:t>
      </w:r>
    </w:p>
    <w:p w14:paraId="09F71E29" w14:textId="77777777" w:rsidR="00734AE0" w:rsidRDefault="00734AE0" w:rsidP="00734AE0">
      <w:pPr>
        <w:tabs>
          <w:tab w:val="left" w:pos="6288"/>
        </w:tabs>
        <w:spacing w:line="360" w:lineRule="auto"/>
        <w:jc w:val="center"/>
        <w:rPr>
          <w:rFonts w:ascii="Times New Roman" w:hAnsi="Times New Roman" w:cs="Times New Roman"/>
          <w:sz w:val="24"/>
          <w:szCs w:val="24"/>
        </w:rPr>
      </w:pPr>
      <w:r w:rsidRPr="00DA1415">
        <w:rPr>
          <w:rFonts w:ascii="Times New Roman" w:hAnsi="Times New Roman" w:cs="Times New Roman"/>
          <w:noProof/>
          <w:sz w:val="24"/>
          <w:szCs w:val="24"/>
        </w:rPr>
        <w:drawing>
          <wp:inline distT="0" distB="0" distL="0" distR="0" wp14:anchorId="05CFD925" wp14:editId="1F4A8B7A">
            <wp:extent cx="3573030" cy="2679773"/>
            <wp:effectExtent l="0" t="0" r="8890" b="6350"/>
            <wp:docPr id="22" name="Picture 22" descr="C:\Users\User\Desktop\ISE\b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SE\b u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2508" cy="2716882"/>
                    </a:xfrm>
                    <a:prstGeom prst="rect">
                      <a:avLst/>
                    </a:prstGeom>
                    <a:noFill/>
                    <a:ln>
                      <a:noFill/>
                    </a:ln>
                  </pic:spPr>
                </pic:pic>
              </a:graphicData>
            </a:graphic>
          </wp:inline>
        </w:drawing>
      </w:r>
    </w:p>
    <w:p w14:paraId="684CC988" w14:textId="51C3FAD8"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3.</w:t>
      </w:r>
      <w:r w:rsidRPr="008E3043">
        <w:rPr>
          <w:rFonts w:ascii="Arial" w:hAnsi="Arial" w:cs="Arial"/>
          <w:b/>
          <w:sz w:val="20"/>
          <w:szCs w:val="20"/>
        </w:rPr>
        <w:t xml:space="preserve"> Microstructure of sample ‘B’ X200</w:t>
      </w:r>
      <w:r w:rsidR="00BC711D">
        <w:rPr>
          <w:rFonts w:ascii="Arial" w:hAnsi="Arial" w:cs="Arial"/>
          <w:b/>
          <w:sz w:val="20"/>
          <w:szCs w:val="20"/>
        </w:rPr>
        <w:t xml:space="preserve"> (Mag)</w:t>
      </w:r>
    </w:p>
    <w:p w14:paraId="757ECA2B" w14:textId="77777777" w:rsidR="00734AE0" w:rsidRDefault="00734AE0" w:rsidP="00734AE0">
      <w:pPr>
        <w:tabs>
          <w:tab w:val="left" w:pos="6288"/>
        </w:tabs>
        <w:spacing w:line="360" w:lineRule="auto"/>
        <w:jc w:val="center"/>
        <w:rPr>
          <w:rFonts w:ascii="Times New Roman" w:hAnsi="Times New Roman" w:cs="Times New Roman"/>
          <w:sz w:val="24"/>
          <w:szCs w:val="24"/>
        </w:rPr>
      </w:pPr>
      <w:r w:rsidRPr="00321A3A">
        <w:rPr>
          <w:rFonts w:ascii="Times New Roman" w:hAnsi="Times New Roman" w:cs="Times New Roman"/>
          <w:noProof/>
          <w:sz w:val="24"/>
          <w:szCs w:val="24"/>
        </w:rPr>
        <w:lastRenderedPageBreak/>
        <w:drawing>
          <wp:inline distT="0" distB="0" distL="0" distR="0" wp14:anchorId="10794F66" wp14:editId="4435B007">
            <wp:extent cx="3097332" cy="2759803"/>
            <wp:effectExtent l="0" t="0" r="8255" b="2540"/>
            <wp:docPr id="9" name="Picture 9" descr="C:\Users\User\Desktop\IS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SE\B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6475" cy="2812501"/>
                    </a:xfrm>
                    <a:prstGeom prst="rect">
                      <a:avLst/>
                    </a:prstGeom>
                    <a:noFill/>
                    <a:ln>
                      <a:noFill/>
                    </a:ln>
                  </pic:spPr>
                </pic:pic>
              </a:graphicData>
            </a:graphic>
          </wp:inline>
        </w:drawing>
      </w:r>
    </w:p>
    <w:p w14:paraId="1C1ED9AC" w14:textId="57E9ECC6"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4.</w:t>
      </w:r>
      <w:r w:rsidRPr="008E3043">
        <w:rPr>
          <w:rFonts w:ascii="Arial" w:hAnsi="Arial" w:cs="Arial"/>
          <w:b/>
          <w:sz w:val="20"/>
          <w:szCs w:val="20"/>
        </w:rPr>
        <w:t xml:space="preserve"> Microstructure of sample ‘C’ X 200</w:t>
      </w:r>
      <w:r w:rsidR="00BC711D">
        <w:rPr>
          <w:rFonts w:ascii="Arial" w:hAnsi="Arial" w:cs="Arial"/>
          <w:b/>
          <w:sz w:val="20"/>
          <w:szCs w:val="20"/>
        </w:rPr>
        <w:t xml:space="preserve"> (Mag)</w:t>
      </w:r>
    </w:p>
    <w:p w14:paraId="68F20514" w14:textId="7ABF540E" w:rsidR="007210D2" w:rsidRPr="004C0F98" w:rsidRDefault="008E3043" w:rsidP="008E3043">
      <w:pPr>
        <w:tabs>
          <w:tab w:val="left" w:pos="6188"/>
          <w:tab w:val="left" w:pos="6288"/>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4A484F9F" w14:textId="36A2071D" w:rsidR="004D05BA" w:rsidRPr="008E3883" w:rsidRDefault="008E3883" w:rsidP="007210D2">
      <w:pPr>
        <w:pStyle w:val="ListParagraph"/>
        <w:numPr>
          <w:ilvl w:val="1"/>
          <w:numId w:val="9"/>
        </w:numPr>
        <w:spacing w:line="360" w:lineRule="auto"/>
        <w:jc w:val="both"/>
        <w:rPr>
          <w:rFonts w:ascii="Arial" w:hAnsi="Arial" w:cs="Arial"/>
          <w:b/>
          <w:bCs/>
        </w:rPr>
      </w:pPr>
      <w:r>
        <w:rPr>
          <w:rFonts w:ascii="Arial" w:hAnsi="Arial" w:cs="Arial"/>
          <w:b/>
          <w:bCs/>
        </w:rPr>
        <w:t>T</w:t>
      </w:r>
      <w:r w:rsidRPr="008E3883">
        <w:rPr>
          <w:rFonts w:ascii="Arial" w:hAnsi="Arial" w:cs="Arial"/>
          <w:b/>
          <w:bCs/>
        </w:rPr>
        <w:t xml:space="preserve">ensile </w:t>
      </w:r>
      <w:r>
        <w:rPr>
          <w:rFonts w:ascii="Arial" w:hAnsi="Arial" w:cs="Arial"/>
          <w:b/>
          <w:bCs/>
        </w:rPr>
        <w:t>T</w:t>
      </w:r>
      <w:r w:rsidRPr="008E3883">
        <w:rPr>
          <w:rFonts w:ascii="Arial" w:hAnsi="Arial" w:cs="Arial"/>
          <w:b/>
          <w:bCs/>
        </w:rPr>
        <w:t xml:space="preserve">ests </w:t>
      </w:r>
      <w:r w:rsidR="00D41B20">
        <w:rPr>
          <w:rFonts w:ascii="Arial" w:hAnsi="Arial" w:cs="Arial"/>
          <w:b/>
          <w:bCs/>
        </w:rPr>
        <w:t xml:space="preserve">and Strain </w:t>
      </w:r>
      <w:r>
        <w:rPr>
          <w:rFonts w:ascii="Arial" w:hAnsi="Arial" w:cs="Arial"/>
          <w:b/>
          <w:bCs/>
        </w:rPr>
        <w:t>R</w:t>
      </w:r>
      <w:r w:rsidRPr="008E3883">
        <w:rPr>
          <w:rFonts w:ascii="Arial" w:hAnsi="Arial" w:cs="Arial"/>
          <w:b/>
          <w:bCs/>
        </w:rPr>
        <w:t>esults</w:t>
      </w:r>
    </w:p>
    <w:p w14:paraId="60B72862" w14:textId="51CEC56A" w:rsidR="00A42D24" w:rsidRPr="00A42D24" w:rsidRDefault="007210D2" w:rsidP="00A42D24">
      <w:pPr>
        <w:spacing w:line="480" w:lineRule="auto"/>
        <w:jc w:val="both"/>
        <w:rPr>
          <w:rFonts w:ascii="Arial" w:hAnsi="Arial" w:cs="Arial"/>
          <w:sz w:val="20"/>
          <w:szCs w:val="20"/>
        </w:rPr>
      </w:pPr>
      <w:r w:rsidRPr="00A42D24">
        <w:rPr>
          <w:rFonts w:ascii="Arial" w:hAnsi="Arial" w:cs="Arial"/>
          <w:sz w:val="20"/>
          <w:szCs w:val="20"/>
        </w:rPr>
        <w:t>Figure</w:t>
      </w:r>
      <w:r w:rsidR="00491370" w:rsidRPr="00A42D24">
        <w:rPr>
          <w:rFonts w:ascii="Arial" w:hAnsi="Arial" w:cs="Arial"/>
          <w:sz w:val="20"/>
          <w:szCs w:val="20"/>
        </w:rPr>
        <w:t>s</w:t>
      </w:r>
      <w:r w:rsidRPr="00A42D24">
        <w:rPr>
          <w:rFonts w:ascii="Arial" w:hAnsi="Arial" w:cs="Arial"/>
          <w:sz w:val="20"/>
          <w:szCs w:val="20"/>
        </w:rPr>
        <w:t xml:space="preserve"> 5</w:t>
      </w:r>
      <w:r w:rsidR="00491370" w:rsidRPr="00A42D24">
        <w:rPr>
          <w:rFonts w:ascii="Arial" w:hAnsi="Arial" w:cs="Arial"/>
          <w:sz w:val="20"/>
          <w:szCs w:val="20"/>
        </w:rPr>
        <w:t>-7</w:t>
      </w:r>
      <w:r w:rsidRPr="00A42D24">
        <w:rPr>
          <w:rFonts w:ascii="Arial" w:hAnsi="Arial" w:cs="Arial"/>
          <w:sz w:val="20"/>
          <w:szCs w:val="20"/>
        </w:rPr>
        <w:t xml:space="preserve"> show</w:t>
      </w:r>
      <w:r w:rsidR="00491370" w:rsidRPr="00A42D24">
        <w:rPr>
          <w:rFonts w:ascii="Arial" w:hAnsi="Arial" w:cs="Arial"/>
          <w:sz w:val="20"/>
          <w:szCs w:val="20"/>
        </w:rPr>
        <w:t xml:space="preserve"> the tensile tests results of the three samples</w:t>
      </w:r>
      <w:r w:rsidR="00A42D24" w:rsidRPr="00A42D24">
        <w:rPr>
          <w:rFonts w:ascii="Arial" w:hAnsi="Arial" w:cs="Arial"/>
          <w:sz w:val="20"/>
          <w:szCs w:val="20"/>
        </w:rPr>
        <w:t xml:space="preserve">. </w:t>
      </w:r>
      <w:r w:rsidR="0087745C">
        <w:rPr>
          <w:rFonts w:ascii="Arial" w:hAnsi="Arial" w:cs="Arial"/>
          <w:sz w:val="20"/>
          <w:szCs w:val="20"/>
        </w:rPr>
        <w:t xml:space="preserve">In Figure 6, </w:t>
      </w:r>
      <w:r w:rsidR="00A42D24" w:rsidRPr="00A42D24">
        <w:rPr>
          <w:rFonts w:ascii="Arial" w:hAnsi="Arial" w:cs="Arial"/>
          <w:sz w:val="20"/>
          <w:szCs w:val="20"/>
        </w:rPr>
        <w:t xml:space="preserve">Sample B exhibited the highest fracture strength of 100 MPa, indicating superior ductility and the ability to sustain higher tensile loads before failure. This suggests that Sample B possesses a more homogeneous and refined microstructure, which allows plastic deformation to occur more uniformly and delays crack initiation and propagation. </w:t>
      </w:r>
      <w:r w:rsidR="0087745C">
        <w:rPr>
          <w:rFonts w:ascii="Arial" w:hAnsi="Arial" w:cs="Arial"/>
          <w:sz w:val="20"/>
          <w:szCs w:val="20"/>
        </w:rPr>
        <w:t xml:space="preserve">In </w:t>
      </w:r>
      <w:r w:rsidR="00586982">
        <w:rPr>
          <w:rFonts w:ascii="Arial" w:hAnsi="Arial" w:cs="Arial"/>
          <w:sz w:val="20"/>
          <w:szCs w:val="20"/>
        </w:rPr>
        <w:t>F</w:t>
      </w:r>
      <w:r w:rsidR="00A05D9A">
        <w:rPr>
          <w:rFonts w:ascii="Arial" w:hAnsi="Arial" w:cs="Arial"/>
          <w:sz w:val="20"/>
          <w:szCs w:val="20"/>
        </w:rPr>
        <w:t>i</w:t>
      </w:r>
      <w:r w:rsidR="0087745C">
        <w:rPr>
          <w:rFonts w:ascii="Arial" w:hAnsi="Arial" w:cs="Arial"/>
          <w:sz w:val="20"/>
          <w:szCs w:val="20"/>
        </w:rPr>
        <w:t>gure 5, s</w:t>
      </w:r>
      <w:r w:rsidR="00A42D24" w:rsidRPr="00A42D24">
        <w:rPr>
          <w:rFonts w:ascii="Arial" w:hAnsi="Arial" w:cs="Arial"/>
          <w:sz w:val="20"/>
          <w:szCs w:val="20"/>
        </w:rPr>
        <w:t>ample A</w:t>
      </w:r>
      <w:r w:rsidR="0087745C">
        <w:rPr>
          <w:rFonts w:ascii="Arial" w:hAnsi="Arial" w:cs="Arial"/>
          <w:sz w:val="20"/>
          <w:szCs w:val="20"/>
        </w:rPr>
        <w:t xml:space="preserve"> </w:t>
      </w:r>
      <w:r w:rsidR="00A42D24" w:rsidRPr="00A42D24">
        <w:rPr>
          <w:rFonts w:ascii="Arial" w:hAnsi="Arial" w:cs="Arial"/>
          <w:sz w:val="20"/>
          <w:szCs w:val="20"/>
        </w:rPr>
        <w:t>fractured at 90 MPa, demonstrating moderate tensile strength and ductility,</w:t>
      </w:r>
      <w:r w:rsidR="00586982">
        <w:rPr>
          <w:rFonts w:ascii="Arial" w:hAnsi="Arial" w:cs="Arial"/>
          <w:sz w:val="20"/>
          <w:szCs w:val="20"/>
        </w:rPr>
        <w:t xml:space="preserve"> </w:t>
      </w:r>
      <w:r w:rsidR="00A42D24" w:rsidRPr="00A42D24">
        <w:rPr>
          <w:rFonts w:ascii="Arial" w:hAnsi="Arial" w:cs="Arial"/>
          <w:sz w:val="20"/>
          <w:szCs w:val="20"/>
        </w:rPr>
        <w:t>likely reflecting an intermediate microstructural refinement and cooling rate during solidification</w:t>
      </w:r>
      <w:r w:rsidR="007F71AC">
        <w:rPr>
          <w:rFonts w:ascii="Arial" w:hAnsi="Arial" w:cs="Arial"/>
          <w:sz w:val="20"/>
          <w:szCs w:val="20"/>
        </w:rPr>
        <w:t xml:space="preserve"> </w:t>
      </w:r>
      <w:r w:rsidR="007F71AC">
        <w:rPr>
          <w:rFonts w:ascii="Arial" w:hAnsi="Arial" w:cs="Arial"/>
          <w:sz w:val="20"/>
          <w:szCs w:val="20"/>
        </w:rPr>
        <w:fldChar w:fldCharType="begin" w:fldLock="1"/>
      </w:r>
      <w:r w:rsidR="00892074">
        <w:rPr>
          <w:rFonts w:ascii="Arial" w:hAnsi="Arial" w:cs="Arial"/>
          <w:sz w:val="20"/>
          <w:szCs w:val="20"/>
        </w:rPr>
        <w:instrText>ADDIN CSL_CITATION {"citationItems":[{"id":"ITEM-1","itemData":{"DOI":"10.1016/j.matchar.2025.115716","ISSN":"10445803","abstract":"This study presents a comparative investigation of the microstructural evolution and mechanical properties of 5050 aluminum alloy joints fabricated by conventional friction-stir welding (FSW) and rapid cooling friction-stir welding (RC-FSW). Microstructural analysis revealed that the reduced peak temperature and enhanced cooling rate in RC-FSW promoted the formation of an ultra-fine grain structure within the stir zone (SZ). This rapid cooling effectively suppressed grain growth and dynamic recovery, resulting in a significantly refined microstructure with higher dislocation density compared to conventional FSW. Furthermore, a distinct texture evolution was observed: the dominant texture component shifted from B/B̄{112}</w:instrText>
      </w:r>
      <w:r w:rsidR="00892074">
        <w:rPr>
          <w:rFonts w:ascii="MS Gothic" w:eastAsia="MS Gothic" w:hAnsi="MS Gothic" w:cs="MS Gothic" w:hint="eastAsia"/>
          <w:sz w:val="20"/>
          <w:szCs w:val="20"/>
        </w:rPr>
        <w:instrText>〈</w:instrText>
      </w:r>
      <w:r w:rsidR="00892074">
        <w:rPr>
          <w:rFonts w:ascii="Arial" w:hAnsi="Arial" w:cs="Arial"/>
          <w:sz w:val="20"/>
          <w:szCs w:val="20"/>
        </w:rPr>
        <w:instrText>110</w:instrText>
      </w:r>
      <w:r w:rsidR="00892074">
        <w:rPr>
          <w:rFonts w:ascii="MS Gothic" w:eastAsia="MS Gothic" w:hAnsi="MS Gothic" w:cs="MS Gothic" w:hint="eastAsia"/>
          <w:sz w:val="20"/>
          <w:szCs w:val="20"/>
        </w:rPr>
        <w:instrText>〉</w:instrText>
      </w:r>
      <w:r w:rsidR="00892074">
        <w:rPr>
          <w:rFonts w:ascii="Arial" w:hAnsi="Arial" w:cs="Arial"/>
          <w:sz w:val="20"/>
          <w:szCs w:val="20"/>
        </w:rPr>
        <w:instrText xml:space="preserve"> in conventional FSW to A/Ā{111}&lt;110 &gt; in RC-FSW. This transformation is attributed to the increased strain and strain rate during RC-FSW, which altered slip system activity and favored specific crystallographic orientations. Consequently, RC-FSW joints exhibited superior mechanical performance, demonstrating increased yield strength and ultimate tensile strength. The rapid cooling technique facilitated a synergistic enhancement of both strength and ductility, evidenced by a higher strain hardening exponent and improved fracture toughness. The significant strength improvement in RC-FSW joints is attributed to the combined effects of grain refinement and dislocation strengthening.","author":[{"dropping-particle":"","family":"Xu","given":"Nan","non-dropping-particle":"","parse-names":false,"suffix":""},{"dropping-particle":"","family":"Ran","given":"Minghao","non-dropping-particle":"","parse-names":false,"suffix":""},{"dropping-particle":"","family":"Xu","given":"Yuzhui","non-dropping-particle":"","parse-names":false,"suffix":""},{"dropping-particle":"","family":"Ma","given":"Xiaohan","non-dropping-particle":"","parse-names":false,"suffix":""},{"dropping-particle":"","family":"Zhong","given":"Chao","non-dropping-particle":"","parse-names":false,"suffix":""},{"dropping-particle":"","family":"Song","given":"Qining","non-dropping-particle":"","parse-names":false,"suffix":""}],"container-title":"Materials Characterization","id":"ITEM-1","issue":"PA","issued":{"date-parts":[["2025"]]},"page":"115716","publisher":"Elsevier Inc.","title":"Enhanced mechanical properties of rapid cooling friction-stir welded 5050 aluminum alloy joint","type":"article-journal","volume":"230"},"uris":["http://www.mendeley.com/documents/?uuid=1e8afa94-f195-4839-94be-d7cd48d39a80"]}],"mendeley":{"formattedCitation":"[34]","plainTextFormattedCitation":"[34]","previouslyFormattedCitation":"[35]"},"properties":{"noteIndex":0},"schema":"https://github.com/citation-style-language/schema/raw/master/csl-citation.json"}</w:instrText>
      </w:r>
      <w:r w:rsidR="007F71AC">
        <w:rPr>
          <w:rFonts w:ascii="Arial" w:hAnsi="Arial" w:cs="Arial"/>
          <w:sz w:val="20"/>
          <w:szCs w:val="20"/>
        </w:rPr>
        <w:fldChar w:fldCharType="separate"/>
      </w:r>
      <w:r w:rsidR="00892074" w:rsidRPr="00892074">
        <w:rPr>
          <w:rFonts w:ascii="Arial" w:hAnsi="Arial" w:cs="Arial"/>
          <w:noProof/>
          <w:sz w:val="20"/>
          <w:szCs w:val="20"/>
        </w:rPr>
        <w:t>[34]</w:t>
      </w:r>
      <w:r w:rsidR="007F71AC">
        <w:rPr>
          <w:rFonts w:ascii="Arial" w:hAnsi="Arial" w:cs="Arial"/>
          <w:sz w:val="20"/>
          <w:szCs w:val="20"/>
        </w:rPr>
        <w:fldChar w:fldCharType="end"/>
      </w:r>
      <w:r w:rsidR="00A42D24" w:rsidRPr="00A42D24">
        <w:rPr>
          <w:rFonts w:ascii="Arial" w:hAnsi="Arial" w:cs="Arial"/>
          <w:sz w:val="20"/>
          <w:szCs w:val="20"/>
        </w:rPr>
        <w:t>. In contrast, Sample C fractured at the lowest load of 72 MPa, indicating the weakest tensile performance and reduced ductility</w:t>
      </w:r>
      <w:r w:rsidR="0087745C">
        <w:rPr>
          <w:rFonts w:ascii="Arial" w:hAnsi="Arial" w:cs="Arial"/>
          <w:sz w:val="20"/>
          <w:szCs w:val="20"/>
        </w:rPr>
        <w:t>, as shown in Figure 7</w:t>
      </w:r>
      <w:r w:rsidR="00A42D24" w:rsidRPr="00A42D24">
        <w:rPr>
          <w:rFonts w:ascii="Arial" w:hAnsi="Arial" w:cs="Arial"/>
          <w:sz w:val="20"/>
          <w:szCs w:val="20"/>
        </w:rPr>
        <w:t>. This lower strength can be attributed to a coarser microstructure, larger dendritic spacing, or the presence of micro-voids and other casting defects, which act as stress concentrators and facilitate early fracture.</w:t>
      </w:r>
      <w:r w:rsidR="00A42D24">
        <w:rPr>
          <w:rFonts w:ascii="Arial" w:hAnsi="Arial" w:cs="Arial"/>
          <w:sz w:val="20"/>
          <w:szCs w:val="20"/>
        </w:rPr>
        <w:t xml:space="preserve"> In </w:t>
      </w:r>
      <w:r w:rsidR="0087745C">
        <w:rPr>
          <w:rFonts w:ascii="Arial" w:hAnsi="Arial" w:cs="Arial"/>
          <w:sz w:val="20"/>
          <w:szCs w:val="20"/>
        </w:rPr>
        <w:t>general</w:t>
      </w:r>
      <w:r w:rsidR="00A42D24">
        <w:rPr>
          <w:rFonts w:ascii="Arial" w:hAnsi="Arial" w:cs="Arial"/>
          <w:sz w:val="20"/>
          <w:szCs w:val="20"/>
        </w:rPr>
        <w:t>,</w:t>
      </w:r>
      <w:r w:rsidR="00A42D24" w:rsidRPr="00A42D24">
        <w:rPr>
          <w:rFonts w:ascii="Arial" w:hAnsi="Arial" w:cs="Arial"/>
          <w:sz w:val="20"/>
          <w:szCs w:val="20"/>
        </w:rPr>
        <w:t xml:space="preserve"> these results highlight the critical influence of cooling rate, </w:t>
      </w:r>
      <w:proofErr w:type="spellStart"/>
      <w:r w:rsidR="00A42D24" w:rsidRPr="00A42D24">
        <w:rPr>
          <w:rFonts w:ascii="Arial" w:hAnsi="Arial" w:cs="Arial"/>
          <w:sz w:val="20"/>
          <w:szCs w:val="20"/>
        </w:rPr>
        <w:t>mould</w:t>
      </w:r>
      <w:proofErr w:type="spellEnd"/>
      <w:r w:rsidR="00A42D24" w:rsidRPr="00A42D24">
        <w:rPr>
          <w:rFonts w:ascii="Arial" w:hAnsi="Arial" w:cs="Arial"/>
          <w:sz w:val="20"/>
          <w:szCs w:val="20"/>
        </w:rPr>
        <w:t xml:space="preserve"> material, and solidification dynamics on the tensile behavior of cast </w:t>
      </w:r>
      <w:proofErr w:type="spellStart"/>
      <w:r w:rsidR="00A42D24" w:rsidRPr="00A42D24">
        <w:rPr>
          <w:rFonts w:ascii="Arial" w:hAnsi="Arial" w:cs="Arial"/>
          <w:sz w:val="20"/>
          <w:szCs w:val="20"/>
        </w:rPr>
        <w:t>aluminium</w:t>
      </w:r>
      <w:proofErr w:type="spellEnd"/>
      <w:r w:rsidR="00A42D24" w:rsidRPr="00A42D24">
        <w:rPr>
          <w:rFonts w:ascii="Arial" w:hAnsi="Arial" w:cs="Arial"/>
          <w:sz w:val="20"/>
          <w:szCs w:val="20"/>
        </w:rPr>
        <w:t xml:space="preserve"> </w:t>
      </w:r>
      <w:r w:rsidR="00A42D24">
        <w:rPr>
          <w:rFonts w:ascii="Arial" w:hAnsi="Arial" w:cs="Arial"/>
          <w:sz w:val="20"/>
          <w:szCs w:val="20"/>
        </w:rPr>
        <w:t>cast</w:t>
      </w:r>
      <w:r w:rsidR="00A42D24" w:rsidRPr="00A42D24">
        <w:rPr>
          <w:rFonts w:ascii="Arial" w:hAnsi="Arial" w:cs="Arial"/>
          <w:sz w:val="20"/>
          <w:szCs w:val="20"/>
        </w:rPr>
        <w:t>s. Samples with finer, more uniform microstructures exhibit higher fracture loads and greater energy absorption, whereas coarser or defect-prone structures compromise tensile strength and ductility.</w:t>
      </w:r>
    </w:p>
    <w:p w14:paraId="4B6D4C98" w14:textId="6D951170" w:rsidR="007210D2" w:rsidRPr="008E3883" w:rsidRDefault="007210D2" w:rsidP="008E3883">
      <w:pPr>
        <w:spacing w:line="480" w:lineRule="auto"/>
        <w:jc w:val="both"/>
        <w:rPr>
          <w:rFonts w:ascii="Arial" w:hAnsi="Arial" w:cs="Arial"/>
          <w:sz w:val="20"/>
          <w:szCs w:val="20"/>
        </w:rPr>
      </w:pPr>
    </w:p>
    <w:p w14:paraId="00DC9AA4" w14:textId="77777777" w:rsidR="00251E42" w:rsidRPr="008E3883" w:rsidRDefault="00251E42" w:rsidP="008E3883">
      <w:pPr>
        <w:spacing w:line="480" w:lineRule="auto"/>
        <w:jc w:val="both"/>
        <w:rPr>
          <w:rFonts w:ascii="Arial" w:hAnsi="Arial" w:cs="Arial"/>
          <w:sz w:val="20"/>
          <w:szCs w:val="20"/>
        </w:rPr>
      </w:pPr>
    </w:p>
    <w:p w14:paraId="6F4FC7E2" w14:textId="77777777" w:rsidR="00734AE0"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0DDDC835" wp14:editId="44FC5A16">
            <wp:extent cx="4334150" cy="3267736"/>
            <wp:effectExtent l="0" t="0" r="952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B4106D" w14:textId="15F93DBD" w:rsidR="00734AE0" w:rsidRPr="008E3043" w:rsidRDefault="00734AE0" w:rsidP="00734AE0">
      <w:pPr>
        <w:spacing w:before="144"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5.</w:t>
      </w:r>
      <w:r w:rsidRPr="008E3043">
        <w:rPr>
          <w:rFonts w:ascii="Arial" w:hAnsi="Arial" w:cs="Arial"/>
          <w:b/>
          <w:sz w:val="20"/>
          <w:szCs w:val="20"/>
        </w:rPr>
        <w:t xml:space="preserve"> Stress- strain curve of sample ‘A’</w:t>
      </w:r>
    </w:p>
    <w:p w14:paraId="30E71205" w14:textId="77777777" w:rsidR="00734AE0" w:rsidRPr="004C0F98" w:rsidRDefault="00734AE0" w:rsidP="00734AE0">
      <w:pPr>
        <w:spacing w:before="144" w:line="360" w:lineRule="auto"/>
        <w:jc w:val="both"/>
        <w:rPr>
          <w:rFonts w:ascii="Times New Roman" w:hAnsi="Times New Roman" w:cs="Times New Roman"/>
          <w:sz w:val="24"/>
          <w:szCs w:val="24"/>
        </w:rPr>
      </w:pPr>
    </w:p>
    <w:p w14:paraId="2BAB1D4A" w14:textId="23153F1E" w:rsidR="00734AE0" w:rsidRPr="004C0F98"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5ACA4818" wp14:editId="716A5682">
            <wp:extent cx="4804565" cy="3121667"/>
            <wp:effectExtent l="0" t="0" r="15240" b="25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4"/>
          <w:szCs w:val="24"/>
        </w:rPr>
        <w:br w:type="textWrapping" w:clear="all"/>
      </w:r>
      <w:r w:rsidRPr="008E3043">
        <w:rPr>
          <w:rFonts w:ascii="Arial" w:hAnsi="Arial" w:cs="Arial"/>
          <w:b/>
          <w:sz w:val="20"/>
          <w:szCs w:val="20"/>
        </w:rPr>
        <w:t>Fig</w:t>
      </w:r>
      <w:r w:rsidR="004D05BA" w:rsidRPr="008E3043">
        <w:rPr>
          <w:rFonts w:ascii="Arial" w:hAnsi="Arial" w:cs="Arial"/>
          <w:b/>
          <w:sz w:val="20"/>
          <w:szCs w:val="20"/>
        </w:rPr>
        <w:t>ure 6.</w:t>
      </w:r>
      <w:r w:rsidRPr="008E3043">
        <w:rPr>
          <w:rFonts w:ascii="Arial" w:hAnsi="Arial" w:cs="Arial"/>
          <w:b/>
          <w:sz w:val="20"/>
          <w:szCs w:val="20"/>
        </w:rPr>
        <w:t xml:space="preserve"> Stress-strain curve of sample ‘B’</w:t>
      </w:r>
    </w:p>
    <w:p w14:paraId="5E8F60B2" w14:textId="77777777" w:rsidR="00734AE0" w:rsidRPr="004C0F98" w:rsidRDefault="00734AE0" w:rsidP="00734AE0">
      <w:pPr>
        <w:spacing w:line="360" w:lineRule="auto"/>
        <w:jc w:val="center"/>
        <w:rPr>
          <w:rFonts w:ascii="Times New Roman" w:hAnsi="Times New Roman" w:cs="Times New Roman"/>
          <w:sz w:val="24"/>
          <w:szCs w:val="24"/>
        </w:rPr>
      </w:pPr>
    </w:p>
    <w:p w14:paraId="77FD807D" w14:textId="77777777" w:rsidR="00734AE0" w:rsidRPr="004C0F98"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3B77B54D" wp14:editId="25E1BC4A">
            <wp:extent cx="4434576" cy="2918449"/>
            <wp:effectExtent l="0" t="0" r="444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37207D" w14:textId="029E938C" w:rsidR="00734AE0" w:rsidRPr="008E3043" w:rsidRDefault="00734AE0" w:rsidP="00734AE0">
      <w:pPr>
        <w:spacing w:before="144" w:line="360" w:lineRule="auto"/>
        <w:ind w:left="1440"/>
        <w:jc w:val="center"/>
        <w:rPr>
          <w:rFonts w:ascii="Arial" w:hAnsi="Arial" w:cs="Arial"/>
          <w:b/>
          <w:sz w:val="20"/>
          <w:szCs w:val="20"/>
        </w:rPr>
      </w:pPr>
      <w:r w:rsidRPr="008E3043">
        <w:rPr>
          <w:rFonts w:ascii="Arial" w:hAnsi="Arial" w:cs="Arial"/>
          <w:b/>
          <w:sz w:val="20"/>
          <w:szCs w:val="20"/>
        </w:rPr>
        <w:t xml:space="preserve">Figure </w:t>
      </w:r>
      <w:r w:rsidR="004D05BA" w:rsidRPr="008E3043">
        <w:rPr>
          <w:rFonts w:ascii="Arial" w:hAnsi="Arial" w:cs="Arial"/>
          <w:b/>
          <w:sz w:val="20"/>
          <w:szCs w:val="20"/>
        </w:rPr>
        <w:t>7.</w:t>
      </w:r>
      <w:r w:rsidRPr="008E3043">
        <w:rPr>
          <w:rFonts w:ascii="Arial" w:hAnsi="Arial" w:cs="Arial"/>
          <w:b/>
          <w:sz w:val="20"/>
          <w:szCs w:val="20"/>
        </w:rPr>
        <w:t xml:space="preserve"> Stress-strain curve of sample ‘C’</w:t>
      </w:r>
    </w:p>
    <w:p w14:paraId="60A7E143" w14:textId="77777777" w:rsidR="00E47A06" w:rsidRDefault="00E47A06" w:rsidP="00D277FE">
      <w:pPr>
        <w:spacing w:line="360" w:lineRule="auto"/>
        <w:jc w:val="both"/>
        <w:rPr>
          <w:rFonts w:ascii="Arial" w:hAnsi="Arial" w:cs="Arial"/>
          <w:sz w:val="20"/>
          <w:szCs w:val="20"/>
        </w:rPr>
      </w:pPr>
    </w:p>
    <w:p w14:paraId="2DB24765" w14:textId="4B1B2BFA" w:rsidR="00D277FE" w:rsidRPr="00D277FE" w:rsidRDefault="00D277FE" w:rsidP="00D277FE">
      <w:pPr>
        <w:spacing w:line="360" w:lineRule="auto"/>
        <w:jc w:val="both"/>
        <w:rPr>
          <w:rFonts w:ascii="Arial" w:hAnsi="Arial" w:cs="Arial"/>
          <w:sz w:val="20"/>
          <w:szCs w:val="20"/>
        </w:rPr>
      </w:pPr>
      <w:r w:rsidRPr="00D277FE">
        <w:rPr>
          <w:rFonts w:ascii="Arial" w:hAnsi="Arial" w:cs="Arial"/>
          <w:sz w:val="20"/>
          <w:szCs w:val="20"/>
        </w:rPr>
        <w:t>As illustrated in Figure 8, Sample B exhibits a tensile strain at fracture of 0.025, which is notably higher than that of Samples A and C (0.0175). In metallic materials, fracture strain is a key indicator of ductile behavior, reflecting the ability of the microstructure to accommodate dislocation motion and delay the onset of crack initiation.</w:t>
      </w:r>
      <w:r>
        <w:rPr>
          <w:rFonts w:ascii="Arial" w:hAnsi="Arial" w:cs="Arial"/>
          <w:sz w:val="20"/>
          <w:szCs w:val="20"/>
        </w:rPr>
        <w:t xml:space="preserve"> </w:t>
      </w:r>
      <w:r w:rsidRPr="00D277FE">
        <w:rPr>
          <w:rFonts w:ascii="Arial" w:hAnsi="Arial" w:cs="Arial"/>
          <w:sz w:val="20"/>
          <w:szCs w:val="20"/>
        </w:rPr>
        <w:t>The superior ductility observed in Sample B suggests the presence of a microstructure that is more conducive to uniform plastic deformation, likely characterized by reduced internal stress concentrations and improved structural continuity</w:t>
      </w:r>
      <w:r w:rsidR="00581B03">
        <w:rPr>
          <w:rFonts w:ascii="Arial" w:hAnsi="Arial" w:cs="Arial"/>
          <w:sz w:val="20"/>
          <w:szCs w:val="20"/>
        </w:rPr>
        <w:t xml:space="preserve">, agreeing with the results obtained from the study conducted by Pedersen </w:t>
      </w:r>
      <w:r w:rsidR="00581B03" w:rsidRPr="00581B03">
        <w:rPr>
          <w:rFonts w:ascii="Arial" w:hAnsi="Arial" w:cs="Arial"/>
          <w:i/>
          <w:iCs/>
          <w:sz w:val="20"/>
          <w:szCs w:val="20"/>
        </w:rPr>
        <w:t>et al</w:t>
      </w:r>
      <w:r w:rsidR="00581B03">
        <w:rPr>
          <w:rFonts w:ascii="Arial" w:hAnsi="Arial" w:cs="Arial"/>
          <w:sz w:val="20"/>
          <w:szCs w:val="20"/>
        </w:rPr>
        <w:t xml:space="preserve">. </w:t>
      </w:r>
      <w:r w:rsidR="00581B03">
        <w:rPr>
          <w:rFonts w:ascii="Arial" w:hAnsi="Arial" w:cs="Arial"/>
          <w:sz w:val="20"/>
          <w:szCs w:val="20"/>
        </w:rPr>
        <w:fldChar w:fldCharType="begin" w:fldLock="1"/>
      </w:r>
      <w:r w:rsidR="00892074">
        <w:rPr>
          <w:rFonts w:ascii="Arial" w:hAnsi="Arial" w:cs="Arial"/>
          <w:sz w:val="20"/>
          <w:szCs w:val="20"/>
        </w:rPr>
        <w:instrText>ADDIN CSL_CITATION {"citationItems":[{"id":"ITEM-1","itemData":{"DOI":"10.1016/j.matdes.2014.12.035","ISSN":"18734197","abstract":"The effect of microstructure on the work-hardening and ductile fracture of aluminium alloys was studied using an experimental-numerical approach. Four aluminium alloys with different strength and particle content were tested in uniaxial tension after the following subsequent processing steps: (1) casting and homogenisation, (2) extrusion, and (3) cold rolling followed by heat treatment. The latter processing step was carried out to obtain a recrystallized grain structure with random crystallographic texture. The alloys were two AlFe alloys with different Fe content, one AlMn alloy and one AlMgSi alloy. The grain structure, particle distribution and crystallographic texture were determined for all combinations of alloy and processing route using optical and scanning electron microscopy. Tensile tests were carried out on axisymmetric samples to obtain the true stress-strain curves to failure and the true failure strain of the materials, using a laser-based measuring system. Based on numerical simulations of the tensile tests, the equivalent stress-strain curves were determined to failure, assuming J2 flow theory. The results showed that the microstructure had a marked effect on both work-hardening and ductility, whilst the ductile fracture mechanism remained unchanged. The plastic anisotropy, induced by the extrusion process and not entirely removed by the cold rolling and heat treatment, led to a wide range of fracture modes of the axisymmetric samples. The failure strain was markedly lower for the cast and homogenised material than for the extruded and the cold rolled and recrystallized materials of the same alloy. The failure strain was further found to decrease linearly with the yield stress for similar microstructure.","author":[{"dropping-particle":"","family":"Pedersen","given":"Ketill O.","non-dropping-particle":"","parse-names":false,"suffix":""},{"dropping-particle":"","family":"Westermann","given":"Ida","non-dropping-particle":"","parse-names":false,"suffix":""},{"dropping-particle":"","family":"Furu","given":"Trond","non-dropping-particle":"","parse-names":false,"suffix":""},{"dropping-particle":"","family":"Børvik","given":"Tore","non-dropping-particle":"","parse-names":false,"suffix":""},{"dropping-particle":"","family":"Hopperstad","given":"Odd Sture","non-dropping-particle":"","parse-names":false,"suffix":""}],"container-title":"Materials and Design","id":"ITEM-1","issued":{"date-parts":[["2015"]]},"page":"31-44","publisher":"Elsevier Ltd","title":"Influence of microstructure on work-hardening and ductile fracture of aluminium alloys","type":"article-journal","volume":"70"},"uris":["http://www.mendeley.com/documents/?uuid=0629e35b-3db2-4301-b87d-294b59122d15"]}],"mendeley":{"formattedCitation":"[35]","plainTextFormattedCitation":"[35]","previouslyFormattedCitation":"[36]"},"properties":{"noteIndex":0},"schema":"https://github.com/citation-style-language/schema/raw/master/csl-citation.json"}</w:instrText>
      </w:r>
      <w:r w:rsidR="00581B03">
        <w:rPr>
          <w:rFonts w:ascii="Arial" w:hAnsi="Arial" w:cs="Arial"/>
          <w:sz w:val="20"/>
          <w:szCs w:val="20"/>
        </w:rPr>
        <w:fldChar w:fldCharType="separate"/>
      </w:r>
      <w:r w:rsidR="00892074" w:rsidRPr="00892074">
        <w:rPr>
          <w:rFonts w:ascii="Arial" w:hAnsi="Arial" w:cs="Arial"/>
          <w:noProof/>
          <w:sz w:val="20"/>
          <w:szCs w:val="20"/>
        </w:rPr>
        <w:t>[35]</w:t>
      </w:r>
      <w:r w:rsidR="00581B03">
        <w:rPr>
          <w:rFonts w:ascii="Arial" w:hAnsi="Arial" w:cs="Arial"/>
          <w:sz w:val="20"/>
          <w:szCs w:val="20"/>
        </w:rPr>
        <w:fldChar w:fldCharType="end"/>
      </w:r>
      <w:r w:rsidR="00581B03">
        <w:rPr>
          <w:rFonts w:ascii="Arial" w:hAnsi="Arial" w:cs="Arial"/>
          <w:sz w:val="20"/>
          <w:szCs w:val="20"/>
        </w:rPr>
        <w:t xml:space="preserve">. </w:t>
      </w:r>
    </w:p>
    <w:p w14:paraId="2B69C104" w14:textId="0A5B6C79" w:rsidR="00D277FE" w:rsidRPr="00D277FE" w:rsidRDefault="00D277FE" w:rsidP="00D277FE">
      <w:pPr>
        <w:spacing w:line="360" w:lineRule="auto"/>
        <w:jc w:val="both"/>
        <w:rPr>
          <w:rFonts w:ascii="Arial" w:hAnsi="Arial" w:cs="Arial"/>
          <w:sz w:val="20"/>
          <w:szCs w:val="20"/>
        </w:rPr>
      </w:pPr>
      <w:r w:rsidRPr="00D277FE">
        <w:rPr>
          <w:rFonts w:ascii="Arial" w:hAnsi="Arial" w:cs="Arial"/>
          <w:sz w:val="20"/>
          <w:szCs w:val="20"/>
        </w:rPr>
        <w:t xml:space="preserve">In contrast, the lower fracture strains observed in Samples A and C indicate a more limited capacity for plastic deformation, consistent with relatively brittle or semi-brittle behavior. This reduction in ductility can be attributed to microstructural features such as refined but rigid grain structures, the presence of hard phases, or localized heterogeneities that act as stress concentrators. Such features promote early crack initiation and restrict plastic flow. </w:t>
      </w:r>
    </w:p>
    <w:p w14:paraId="0EC96799" w14:textId="77777777" w:rsidR="00734AE0" w:rsidRDefault="00734AE0" w:rsidP="00734AE0">
      <w:pPr>
        <w:spacing w:line="360" w:lineRule="auto"/>
        <w:jc w:val="center"/>
        <w:rPr>
          <w:rFonts w:ascii="Times New Roman" w:hAnsi="Times New Roman" w:cs="Times New Roman"/>
          <w:sz w:val="24"/>
          <w:szCs w:val="24"/>
        </w:rPr>
      </w:pPr>
      <w:r>
        <w:rPr>
          <w:noProof/>
        </w:rPr>
        <w:lastRenderedPageBreak/>
        <w:drawing>
          <wp:inline distT="0" distB="0" distL="0" distR="0" wp14:anchorId="2B4194CD" wp14:editId="0DF64455">
            <wp:extent cx="4610100" cy="32194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980E27" w14:textId="5888F801" w:rsidR="00734AE0" w:rsidRPr="008E3043" w:rsidRDefault="00734AE0" w:rsidP="00734AE0">
      <w:pPr>
        <w:spacing w:line="360" w:lineRule="auto"/>
        <w:jc w:val="center"/>
        <w:rPr>
          <w:rFonts w:ascii="Arial" w:hAnsi="Arial" w:cs="Arial"/>
          <w:b/>
          <w:sz w:val="20"/>
          <w:szCs w:val="20"/>
        </w:rPr>
      </w:pPr>
      <w:r w:rsidRPr="008E3043">
        <w:rPr>
          <w:rFonts w:ascii="Arial" w:hAnsi="Arial" w:cs="Arial"/>
          <w:b/>
          <w:sz w:val="20"/>
          <w:szCs w:val="20"/>
        </w:rPr>
        <w:t xml:space="preserve">Figure </w:t>
      </w:r>
      <w:r w:rsidR="004D05BA" w:rsidRPr="008E3043">
        <w:rPr>
          <w:rFonts w:ascii="Arial" w:hAnsi="Arial" w:cs="Arial"/>
          <w:b/>
          <w:sz w:val="20"/>
          <w:szCs w:val="20"/>
        </w:rPr>
        <w:t>8.</w:t>
      </w:r>
      <w:r w:rsidRPr="008E3043">
        <w:rPr>
          <w:rFonts w:ascii="Arial" w:hAnsi="Arial" w:cs="Arial"/>
          <w:b/>
          <w:sz w:val="20"/>
          <w:szCs w:val="20"/>
        </w:rPr>
        <w:t xml:space="preserve"> Bar chart showing the results of tensile strain at fracture</w:t>
      </w:r>
    </w:p>
    <w:p w14:paraId="40CF629C" w14:textId="3154230F" w:rsidR="00BE5697" w:rsidRPr="00446AF1" w:rsidRDefault="00BE5697" w:rsidP="00F04CFC">
      <w:pPr>
        <w:pStyle w:val="ListParagraph"/>
        <w:numPr>
          <w:ilvl w:val="1"/>
          <w:numId w:val="9"/>
        </w:numPr>
        <w:spacing w:line="360" w:lineRule="auto"/>
        <w:jc w:val="both"/>
        <w:rPr>
          <w:rFonts w:ascii="Arial" w:hAnsi="Arial" w:cs="Arial"/>
          <w:b/>
          <w:bCs/>
        </w:rPr>
      </w:pPr>
      <w:r w:rsidRPr="00446AF1">
        <w:rPr>
          <w:rFonts w:ascii="Arial" w:hAnsi="Arial" w:cs="Arial"/>
          <w:b/>
          <w:bCs/>
        </w:rPr>
        <w:t>Hardness Tests Results</w:t>
      </w:r>
    </w:p>
    <w:p w14:paraId="6BDE96A4" w14:textId="11D1A883" w:rsidR="00295A99" w:rsidRPr="00295A99" w:rsidRDefault="007B37F1" w:rsidP="00295A99">
      <w:pPr>
        <w:spacing w:line="360" w:lineRule="auto"/>
        <w:jc w:val="both"/>
        <w:rPr>
          <w:rFonts w:ascii="Arial" w:hAnsi="Arial" w:cs="Arial"/>
          <w:sz w:val="20"/>
          <w:szCs w:val="20"/>
        </w:rPr>
      </w:pPr>
      <w:r w:rsidRPr="007B37F1">
        <w:rPr>
          <w:rFonts w:ascii="Arial" w:hAnsi="Arial" w:cs="Arial"/>
          <w:sz w:val="20"/>
          <w:szCs w:val="20"/>
        </w:rPr>
        <w:t xml:space="preserve">Figure 9 presents the Brinell hardness test results for the three samples, indicating clear differences in mechanical response: Sample A (38.00 BHN) exhibits the highest hardness, followed by Sample C (36.50 BHN), and Sample B (32.80 BHN) demonstrates the lowest hardness. These trends are directly linked to the solidification conditions imposed by the respective </w:t>
      </w:r>
      <w:proofErr w:type="spellStart"/>
      <w:r w:rsidRPr="007B37F1">
        <w:rPr>
          <w:rFonts w:ascii="Arial" w:hAnsi="Arial" w:cs="Arial"/>
          <w:sz w:val="20"/>
          <w:szCs w:val="20"/>
        </w:rPr>
        <w:t>mould</w:t>
      </w:r>
      <w:proofErr w:type="spellEnd"/>
      <w:r w:rsidRPr="007B37F1">
        <w:rPr>
          <w:rFonts w:ascii="Arial" w:hAnsi="Arial" w:cs="Arial"/>
          <w:sz w:val="20"/>
          <w:szCs w:val="20"/>
        </w:rPr>
        <w:t xml:space="preserve"> materials, which in turn controlled microstructural development and strengthening mechanisms</w:t>
      </w:r>
      <w:r w:rsidR="00BB48FE">
        <w:rPr>
          <w:rFonts w:ascii="Arial" w:hAnsi="Arial" w:cs="Arial"/>
          <w:sz w:val="20"/>
          <w:szCs w:val="20"/>
        </w:rPr>
        <w:t xml:space="preserve">. </w:t>
      </w:r>
      <w:r w:rsidR="00295A99" w:rsidRPr="00295A99">
        <w:rPr>
          <w:rFonts w:ascii="Arial" w:hAnsi="Arial" w:cs="Arial"/>
          <w:sz w:val="20"/>
          <w:szCs w:val="20"/>
        </w:rPr>
        <w:t>The superior hardness observed in Sample A (38.00 BHN) can be attributed to the pronounced chilling effect at the metal–</w:t>
      </w:r>
      <w:proofErr w:type="spellStart"/>
      <w:r w:rsidR="00295A99" w:rsidRPr="00295A99">
        <w:rPr>
          <w:rFonts w:ascii="Arial" w:hAnsi="Arial" w:cs="Arial"/>
          <w:sz w:val="20"/>
          <w:szCs w:val="20"/>
        </w:rPr>
        <w:t>mould</w:t>
      </w:r>
      <w:proofErr w:type="spellEnd"/>
      <w:r w:rsidR="00295A99" w:rsidRPr="00295A99">
        <w:rPr>
          <w:rFonts w:ascii="Arial" w:hAnsi="Arial" w:cs="Arial"/>
          <w:sz w:val="20"/>
          <w:szCs w:val="20"/>
        </w:rPr>
        <w:t xml:space="preserve"> interface afforded by the metallic </w:t>
      </w:r>
      <w:proofErr w:type="spellStart"/>
      <w:r w:rsidR="00295A99" w:rsidRPr="00295A99">
        <w:rPr>
          <w:rFonts w:ascii="Arial" w:hAnsi="Arial" w:cs="Arial"/>
          <w:sz w:val="20"/>
          <w:szCs w:val="20"/>
        </w:rPr>
        <w:t>mould</w:t>
      </w:r>
      <w:proofErr w:type="spellEnd"/>
      <w:r w:rsidR="00295A99" w:rsidRPr="00295A99">
        <w:rPr>
          <w:rFonts w:ascii="Arial" w:hAnsi="Arial" w:cs="Arial"/>
          <w:sz w:val="20"/>
          <w:szCs w:val="20"/>
        </w:rPr>
        <w:t xml:space="preserve">. Metallic </w:t>
      </w:r>
      <w:proofErr w:type="spellStart"/>
      <w:r w:rsidR="00295A99" w:rsidRPr="00295A99">
        <w:rPr>
          <w:rFonts w:ascii="Arial" w:hAnsi="Arial" w:cs="Arial"/>
          <w:sz w:val="20"/>
          <w:szCs w:val="20"/>
        </w:rPr>
        <w:t>moulds</w:t>
      </w:r>
      <w:proofErr w:type="spellEnd"/>
      <w:r w:rsidR="00295A99" w:rsidRPr="00295A99">
        <w:rPr>
          <w:rFonts w:ascii="Arial" w:hAnsi="Arial" w:cs="Arial"/>
          <w:sz w:val="20"/>
          <w:szCs w:val="20"/>
        </w:rPr>
        <w:t xml:space="preserve"> typically exhibit high thermal conductivity, which enhances heat extraction during solidification and produces elevated cooling rates. High cooling rates promote a greater nucleation rate and limit the extent of diffusion</w:t>
      </w:r>
      <w:r w:rsidR="00295A99" w:rsidRPr="00295A99">
        <w:rPr>
          <w:rFonts w:ascii="Arial" w:hAnsi="Arial" w:cs="Arial"/>
          <w:sz w:val="20"/>
          <w:szCs w:val="20"/>
        </w:rPr>
        <w:noBreakHyphen/>
        <w:t xml:space="preserve">controlled growth, leading to a microstructure with reduced SDAS and smaller dendritic features. The refined microstructural scale increases the cumulative grain boundary area and reduces the mean free path for dislocation motion, thereby enhancing the material’s resistance to plastic deformation and resulting in higher hardness. Recent research on </w:t>
      </w:r>
      <w:proofErr w:type="spellStart"/>
      <w:r w:rsidR="00295A99" w:rsidRPr="00295A99">
        <w:rPr>
          <w:rFonts w:ascii="Arial" w:hAnsi="Arial" w:cs="Arial"/>
          <w:sz w:val="20"/>
          <w:szCs w:val="20"/>
        </w:rPr>
        <w:t>aluminium</w:t>
      </w:r>
      <w:proofErr w:type="spellEnd"/>
      <w:r w:rsidR="00295A99" w:rsidRPr="00295A99">
        <w:rPr>
          <w:rFonts w:ascii="Arial" w:hAnsi="Arial" w:cs="Arial"/>
          <w:sz w:val="20"/>
          <w:szCs w:val="20"/>
        </w:rPr>
        <w:t xml:space="preserve"> alloy solidification confirms that increasing the cooling rate significantly decreases SDAS and produces finer microstructural constituents, which correlate with increased hardness and improved mechanical properties in as</w:t>
      </w:r>
      <w:r w:rsidR="00295A99" w:rsidRPr="00295A99">
        <w:rPr>
          <w:rFonts w:ascii="Arial" w:hAnsi="Arial" w:cs="Arial"/>
          <w:sz w:val="20"/>
          <w:szCs w:val="20"/>
        </w:rPr>
        <w:noBreakHyphen/>
        <w:t>cast alloys</w:t>
      </w:r>
      <w:r w:rsidR="00295A99">
        <w:rPr>
          <w:rFonts w:ascii="Arial" w:hAnsi="Arial" w:cs="Arial"/>
          <w:sz w:val="20"/>
          <w:szCs w:val="20"/>
        </w:rPr>
        <w:t xml:space="preserve">, as supported by the results from the research conducted by Yang </w:t>
      </w:r>
      <w:r w:rsidR="00295A99" w:rsidRPr="00295A99">
        <w:rPr>
          <w:rFonts w:ascii="Arial" w:hAnsi="Arial" w:cs="Arial"/>
          <w:i/>
          <w:iCs/>
          <w:sz w:val="20"/>
          <w:szCs w:val="20"/>
        </w:rPr>
        <w:t>et al</w:t>
      </w:r>
      <w:r w:rsidR="00295A99">
        <w:rPr>
          <w:rFonts w:ascii="Arial" w:hAnsi="Arial" w:cs="Arial"/>
          <w:sz w:val="20"/>
          <w:szCs w:val="20"/>
        </w:rPr>
        <w:t xml:space="preserve">. </w:t>
      </w:r>
      <w:r w:rsidR="00295A99">
        <w:rPr>
          <w:rFonts w:ascii="Arial" w:hAnsi="Arial" w:cs="Arial"/>
          <w:sz w:val="20"/>
          <w:szCs w:val="20"/>
        </w:rPr>
        <w:fldChar w:fldCharType="begin" w:fldLock="1"/>
      </w:r>
      <w:r w:rsidR="00892074">
        <w:rPr>
          <w:rFonts w:ascii="Arial" w:hAnsi="Arial" w:cs="Arial"/>
          <w:sz w:val="20"/>
          <w:szCs w:val="20"/>
        </w:rPr>
        <w:instrText>ADDIN CSL_CITATION {"citationItems":[{"id":"ITEM-1","itemData":{"DOI":"10.1016/j.jmrt.2023.06.094","ISSN":"22387854","abstract":"This work investigated the influence of cooling rate (0.04, 0.87, 15.2 and 156.2 K/s) on the microstructure and compressive properties of Al–4Cu–3Li-0.7 Mg–1Zn alloys fabricated by several casting molds. The experiment results revealed that the microstructure cooled at low cooling rates of 0.04, 0.87 and 15.2 K/s is composed of α-Al, α(Al)+T2, θ (Al2Cu), T1 phases and core-shell configuration (Al13Fe4/Al7Cu2Fe phase). This core-shell structure is observed for the first time in an Al–Cu–Li alloy. However, T1 and core-shell configuration vanish at the high cooling rate of 156.2 K/s due to the insufficient diffusion time of Cu, Li and Fe elements. As the cooling rate increases, the average secondary dendrite arm spacing (SDAS) decreases significantly from 110.3 to 7.5 μm and the relationship between SDAS and cooling rate has been established. The average diameter/thickness of the α(Al)+T2, Al2Cu and Al13Fe4/Al7Cu2Fe phases decreases dramatically from 16.9 to 1.0 μm, 8.1 to 0.8 μm and 7.5 to 0.7 μm with the increase of cooling rate, respectively. Fine spherical Al13Fe4/Al7Cu2Fe and Al2Cu phases are beneficial to the improvement of comprehensive compressive properties. Additionally, the solute concentration in the matrix decreases, while the hot-tear resistance and volume fraction of secondary phases increase with increasing cooling rate. The empirical equations are established between (compressive properties, SDAS) and cooling rate. The fracture failure is responsible for the initial hot tearing at low cooling rates, the α(Al)+T2 or Al2Cu or Al13Fe4/Al7Cu2Fe phases at the moderate cooling rate, and the α(Al)+T2 phase at the high cooling rate.","author":[{"dropping-particle":"","family":"Yang","given":"Qingbo","non-dropping-particle":"","parse-names":false,"suffix":""},{"dropping-particle":"","family":"Shi","given":"Wenjing","non-dropping-particle":"","parse-names":false,"suffix":""},{"dropping-particle":"","family":"Wang","given":"Miao","non-dropping-particle":"","parse-names":false,"suffix":""},{"dropping-particle":"","family":"Jia","given":"Lina","non-dropping-particle":"","parse-names":false,"suffix":""},{"dropping-particle":"","family":"Wang","given":"Wenbo","non-dropping-particle":"","parse-names":false,"suffix":""},{"dropping-particle":"","family":"Zhang","given":"Hu","non-dropping-particle":"","parse-names":false,"suffix":""}],"container-title":"Journal of Materials Research and Technology","id":"ITEM-1","issued":{"date-parts":[["2023"]]},"page":"3151-3166","publisher":"Elsevier Ltd","title":"Influence of cooling rate on the microstructure and mechanical properties of Al–Cu–Li–Mg–Zn alloy","type":"article-journal","volume":"25"},"uris":["http://www.mendeley.com/documents/?uuid=d801a707-5627-4133-8cb4-796862aa2e7d"]}],"mendeley":{"formattedCitation":"[36]","plainTextFormattedCitation":"[36]","previouslyFormattedCitation":"[37]"},"properties":{"noteIndex":0},"schema":"https://github.com/citation-style-language/schema/raw/master/csl-citation.json"}</w:instrText>
      </w:r>
      <w:r w:rsidR="00295A99">
        <w:rPr>
          <w:rFonts w:ascii="Arial" w:hAnsi="Arial" w:cs="Arial"/>
          <w:sz w:val="20"/>
          <w:szCs w:val="20"/>
        </w:rPr>
        <w:fldChar w:fldCharType="separate"/>
      </w:r>
      <w:r w:rsidR="00892074" w:rsidRPr="00892074">
        <w:rPr>
          <w:rFonts w:ascii="Arial" w:hAnsi="Arial" w:cs="Arial"/>
          <w:noProof/>
          <w:sz w:val="20"/>
          <w:szCs w:val="20"/>
        </w:rPr>
        <w:t>[36]</w:t>
      </w:r>
      <w:r w:rsidR="00295A99">
        <w:rPr>
          <w:rFonts w:ascii="Arial" w:hAnsi="Arial" w:cs="Arial"/>
          <w:sz w:val="20"/>
          <w:szCs w:val="20"/>
        </w:rPr>
        <w:fldChar w:fldCharType="end"/>
      </w:r>
      <w:r w:rsidR="00295A99" w:rsidRPr="00295A99">
        <w:rPr>
          <w:rFonts w:ascii="Arial" w:hAnsi="Arial" w:cs="Arial"/>
          <w:sz w:val="20"/>
          <w:szCs w:val="20"/>
        </w:rPr>
        <w:t>.  These findings</w:t>
      </w:r>
      <w:r w:rsidR="0010352B">
        <w:rPr>
          <w:rFonts w:ascii="Arial" w:hAnsi="Arial" w:cs="Arial"/>
          <w:sz w:val="20"/>
          <w:szCs w:val="20"/>
        </w:rPr>
        <w:t xml:space="preserve"> </w:t>
      </w:r>
      <w:r w:rsidR="00295A99" w:rsidRPr="00295A99">
        <w:rPr>
          <w:rFonts w:ascii="Arial" w:hAnsi="Arial" w:cs="Arial"/>
          <w:sz w:val="20"/>
          <w:szCs w:val="20"/>
        </w:rPr>
        <w:t xml:space="preserve">validate the interpretation that rapid cooling induced by the metallic </w:t>
      </w:r>
      <w:proofErr w:type="spellStart"/>
      <w:r w:rsidR="00295A99" w:rsidRPr="00295A99">
        <w:rPr>
          <w:rFonts w:ascii="Arial" w:hAnsi="Arial" w:cs="Arial"/>
          <w:sz w:val="20"/>
          <w:szCs w:val="20"/>
        </w:rPr>
        <w:t>mould</w:t>
      </w:r>
      <w:proofErr w:type="spellEnd"/>
      <w:r w:rsidR="00295A99" w:rsidRPr="00295A99">
        <w:rPr>
          <w:rFonts w:ascii="Arial" w:hAnsi="Arial" w:cs="Arial"/>
          <w:sz w:val="20"/>
          <w:szCs w:val="20"/>
        </w:rPr>
        <w:t xml:space="preserve"> in Sample A is responsible for its enhanced hardness relative to the other samples</w:t>
      </w:r>
      <w:r w:rsidR="0010352B">
        <w:rPr>
          <w:rFonts w:ascii="Arial" w:hAnsi="Arial" w:cs="Arial"/>
          <w:sz w:val="20"/>
          <w:szCs w:val="20"/>
        </w:rPr>
        <w:t xml:space="preserve">, aligns with the findings from </w:t>
      </w:r>
      <w:proofErr w:type="spellStart"/>
      <w:r w:rsidR="0010352B" w:rsidRPr="0010352B">
        <w:rPr>
          <w:rFonts w:ascii="Arial" w:hAnsi="Arial" w:cs="Arial"/>
          <w:sz w:val="20"/>
          <w:szCs w:val="20"/>
        </w:rPr>
        <w:t>Ceschini</w:t>
      </w:r>
      <w:proofErr w:type="spellEnd"/>
      <w:r w:rsidR="0010352B">
        <w:rPr>
          <w:rFonts w:ascii="Arial" w:hAnsi="Arial" w:cs="Arial"/>
          <w:sz w:val="20"/>
          <w:szCs w:val="20"/>
        </w:rPr>
        <w:t xml:space="preserve"> </w:t>
      </w:r>
      <w:r w:rsidR="0010352B" w:rsidRPr="0010352B">
        <w:rPr>
          <w:rFonts w:ascii="Arial" w:hAnsi="Arial" w:cs="Arial"/>
          <w:i/>
          <w:iCs/>
          <w:sz w:val="20"/>
          <w:szCs w:val="20"/>
        </w:rPr>
        <w:t>et al</w:t>
      </w:r>
      <w:r w:rsidR="0010352B">
        <w:rPr>
          <w:rFonts w:ascii="Arial" w:hAnsi="Arial" w:cs="Arial"/>
          <w:sz w:val="20"/>
          <w:szCs w:val="20"/>
        </w:rPr>
        <w:t xml:space="preserve">. research </w:t>
      </w:r>
      <w:r w:rsidR="0010352B">
        <w:rPr>
          <w:rFonts w:ascii="Arial" w:hAnsi="Arial" w:cs="Arial"/>
          <w:sz w:val="20"/>
          <w:szCs w:val="20"/>
        </w:rPr>
        <w:fldChar w:fldCharType="begin" w:fldLock="1"/>
      </w:r>
      <w:r w:rsidR="00892074">
        <w:rPr>
          <w:rFonts w:ascii="Arial" w:hAnsi="Arial" w:cs="Arial"/>
          <w:sz w:val="20"/>
          <w:szCs w:val="20"/>
        </w:rPr>
        <w:instrText>ADDIN CSL_CITATION {"citationItems":[{"id":"ITEM-1","itemData":{"DOI":"10.4028/www.scientific.net/MSF.884.81","ISSN":"16629752","abstract":"Al-Si-Mg alloys are commonly employed for the production of automotive castings. In view of the recent stringent emissions standards and consequent engine downsizing, these components must withstand higher temperatures and stresses than in the past. In this regard, the heat treatable quaternary Al-Si-Cu-Mg alloys gained particular interest in recent years, due to their superior mechanical properties and higher thermal stability. The present research activity was addressed to evaluate the influence of cooling rate on microstructure and consequently on room temperature tensile and fatigue behaviour of the A354 and C355 alloys. Samples for mechanical tests were produced under controlled cooling rates, in order to induce different secondary dendrite arm spacing (SDAS) values, classified as fine (20-25μm) and coarse (50-70μm). The experimental results showed that the cooling rate strongly influences the type, size and morphology of intermetallic particles. The presence of coarse intermetallic phases, mostly Fe-based, observed in coarse SDAS specimens, was reported to strongly affect ultimate tensile strength (UTS), elongation to failure and fatigue strength of both the investigated alloys. A correlation between UTS and fatigue resistance was found, independent of microstructural coarseness.","author":[{"dropping-particle":"","family":"Ceschini","given":"Lorella","non-dropping-particle":"","parse-names":false,"suffix":""},{"dropping-particle":"","family":"Morri","given":"Alessandro","non-dropping-particle":"","parse-names":false,"suffix":""},{"dropping-particle":"","family":"Toschi","given":"Stefania","non-dropping-particle":"","parse-names":false,"suffix":""},{"dropping-particle":"","family":"Seifeddine","given":"Salem","non-dropping-particle":"","parse-names":false,"suffix":""},{"dropping-particle":"","family":"Messieri","given":"Simone","non-dropping-particle":"","parse-names":false,"suffix":""}],"container-title":"Materials Science Forum","id":"ITEM-1","issued":{"date-parts":[["2017"]]},"page":"81-92","title":"The influence of cooling rate on microstructure, tensile and fatigue behavior of heat-treated Al-Si-Cu-Mg alloys","type":"article-journal","volume":"884"},"uris":["http://www.mendeley.com/documents/?uuid=f40b9db1-9bf6-4c83-94c2-9772beb01a37"]}],"mendeley":{"formattedCitation":"[37]","plainTextFormattedCitation":"[37]","previouslyFormattedCitation":"[38]"},"properties":{"noteIndex":0},"schema":"https://github.com/citation-style-language/schema/raw/master/csl-citation.json"}</w:instrText>
      </w:r>
      <w:r w:rsidR="0010352B">
        <w:rPr>
          <w:rFonts w:ascii="Arial" w:hAnsi="Arial" w:cs="Arial"/>
          <w:sz w:val="20"/>
          <w:szCs w:val="20"/>
        </w:rPr>
        <w:fldChar w:fldCharType="separate"/>
      </w:r>
      <w:r w:rsidR="00892074" w:rsidRPr="00892074">
        <w:rPr>
          <w:rFonts w:ascii="Arial" w:hAnsi="Arial" w:cs="Arial"/>
          <w:noProof/>
          <w:sz w:val="20"/>
          <w:szCs w:val="20"/>
        </w:rPr>
        <w:t>[37]</w:t>
      </w:r>
      <w:r w:rsidR="0010352B">
        <w:rPr>
          <w:rFonts w:ascii="Arial" w:hAnsi="Arial" w:cs="Arial"/>
          <w:sz w:val="20"/>
          <w:szCs w:val="20"/>
        </w:rPr>
        <w:fldChar w:fldCharType="end"/>
      </w:r>
      <w:r w:rsidR="00295A99" w:rsidRPr="00295A99">
        <w:rPr>
          <w:rFonts w:ascii="Arial" w:hAnsi="Arial" w:cs="Arial"/>
          <w:sz w:val="20"/>
          <w:szCs w:val="20"/>
        </w:rPr>
        <w:t>.</w:t>
      </w:r>
    </w:p>
    <w:p w14:paraId="53528AAA" w14:textId="71872039" w:rsidR="00D33F77" w:rsidRDefault="00D33F77" w:rsidP="007B37F1">
      <w:pPr>
        <w:spacing w:line="360" w:lineRule="auto"/>
        <w:jc w:val="both"/>
        <w:rPr>
          <w:rFonts w:ascii="Arial" w:hAnsi="Arial" w:cs="Arial"/>
          <w:sz w:val="20"/>
          <w:szCs w:val="20"/>
        </w:rPr>
      </w:pPr>
      <w:r w:rsidRPr="00D33F77">
        <w:rPr>
          <w:rFonts w:ascii="Arial" w:hAnsi="Arial" w:cs="Arial"/>
          <w:sz w:val="20"/>
          <w:szCs w:val="20"/>
        </w:rPr>
        <w:lastRenderedPageBreak/>
        <w:t xml:space="preserve">Although Sample C exhibits slightly lower hardness than Sample A, it still demonstrates a significant increase in hardness compared to Sample B, indicating that its intermediate cooling conditions foster a microstructural state that enhances resistance to deformation. The </w:t>
      </w:r>
      <w:r w:rsidR="00E47A06">
        <w:rPr>
          <w:rFonts w:ascii="Arial" w:hAnsi="Arial" w:cs="Arial"/>
          <w:sz w:val="20"/>
          <w:szCs w:val="20"/>
        </w:rPr>
        <w:t>presence of tal</w:t>
      </w:r>
      <w:r w:rsidR="00440782">
        <w:rPr>
          <w:rFonts w:ascii="Arial" w:hAnsi="Arial" w:cs="Arial"/>
          <w:sz w:val="20"/>
          <w:szCs w:val="20"/>
        </w:rPr>
        <w:t>c</w:t>
      </w:r>
      <w:r w:rsidR="00E47A06">
        <w:rPr>
          <w:rFonts w:ascii="Arial" w:hAnsi="Arial" w:cs="Arial"/>
          <w:sz w:val="20"/>
          <w:szCs w:val="20"/>
        </w:rPr>
        <w:t xml:space="preserve"> and silica flour in POP </w:t>
      </w:r>
      <w:proofErr w:type="spellStart"/>
      <w:r w:rsidR="00E47A06">
        <w:rPr>
          <w:rFonts w:ascii="Arial" w:hAnsi="Arial" w:cs="Arial"/>
          <w:sz w:val="20"/>
          <w:szCs w:val="20"/>
        </w:rPr>
        <w:t>mould</w:t>
      </w:r>
      <w:proofErr w:type="spellEnd"/>
      <w:r w:rsidR="00E47A06">
        <w:rPr>
          <w:rFonts w:ascii="Arial" w:hAnsi="Arial" w:cs="Arial"/>
          <w:sz w:val="20"/>
          <w:szCs w:val="20"/>
        </w:rPr>
        <w:t xml:space="preserve"> influence its </w:t>
      </w:r>
      <w:r w:rsidRPr="00D33F77">
        <w:rPr>
          <w:rFonts w:ascii="Arial" w:hAnsi="Arial" w:cs="Arial"/>
          <w:sz w:val="20"/>
          <w:szCs w:val="20"/>
        </w:rPr>
        <w:t>thermal behavior</w:t>
      </w:r>
      <w:r>
        <w:rPr>
          <w:rFonts w:ascii="Arial" w:hAnsi="Arial" w:cs="Arial"/>
          <w:sz w:val="20"/>
          <w:szCs w:val="20"/>
        </w:rPr>
        <w:t xml:space="preserve">: </w:t>
      </w:r>
      <w:r w:rsidRPr="00D33F77">
        <w:rPr>
          <w:rFonts w:ascii="Arial" w:hAnsi="Arial" w:cs="Arial"/>
          <w:sz w:val="20"/>
          <w:szCs w:val="20"/>
        </w:rPr>
        <w:t>characterized by moderate thermal conductivity</w:t>
      </w:r>
      <w:r>
        <w:rPr>
          <w:rFonts w:ascii="Arial" w:hAnsi="Arial" w:cs="Arial"/>
          <w:sz w:val="20"/>
          <w:szCs w:val="20"/>
        </w:rPr>
        <w:t xml:space="preserve"> </w:t>
      </w:r>
      <w:r w:rsidRPr="00D33F77">
        <w:rPr>
          <w:rFonts w:ascii="Arial" w:hAnsi="Arial" w:cs="Arial"/>
          <w:sz w:val="20"/>
          <w:szCs w:val="20"/>
        </w:rPr>
        <w:t xml:space="preserve">produces cooling rates that are greater than those typical of sand </w:t>
      </w:r>
      <w:proofErr w:type="spellStart"/>
      <w:r w:rsidRPr="00D33F77">
        <w:rPr>
          <w:rFonts w:ascii="Arial" w:hAnsi="Arial" w:cs="Arial"/>
          <w:sz w:val="20"/>
          <w:szCs w:val="20"/>
        </w:rPr>
        <w:t>moulds</w:t>
      </w:r>
      <w:proofErr w:type="spellEnd"/>
      <w:r w:rsidRPr="00D33F77">
        <w:rPr>
          <w:rFonts w:ascii="Arial" w:hAnsi="Arial" w:cs="Arial"/>
          <w:sz w:val="20"/>
          <w:szCs w:val="20"/>
        </w:rPr>
        <w:t xml:space="preserve"> but lower than those associated with metallic </w:t>
      </w:r>
      <w:proofErr w:type="spellStart"/>
      <w:r w:rsidRPr="00D33F77">
        <w:rPr>
          <w:rFonts w:ascii="Arial" w:hAnsi="Arial" w:cs="Arial"/>
          <w:sz w:val="20"/>
          <w:szCs w:val="20"/>
        </w:rPr>
        <w:t>moulds</w:t>
      </w:r>
      <w:proofErr w:type="spellEnd"/>
      <w:r w:rsidRPr="00D33F77">
        <w:rPr>
          <w:rFonts w:ascii="Arial" w:hAnsi="Arial" w:cs="Arial"/>
          <w:sz w:val="20"/>
          <w:szCs w:val="20"/>
        </w:rPr>
        <w:t>.</w:t>
      </w:r>
      <w:r>
        <w:rPr>
          <w:rFonts w:ascii="Arial" w:hAnsi="Arial" w:cs="Arial"/>
          <w:sz w:val="20"/>
          <w:szCs w:val="20"/>
        </w:rPr>
        <w:t xml:space="preserve"> </w:t>
      </w:r>
      <w:r w:rsidRPr="007B37F1">
        <w:rPr>
          <w:rFonts w:ascii="Arial" w:hAnsi="Arial" w:cs="Arial"/>
          <w:sz w:val="20"/>
          <w:szCs w:val="20"/>
        </w:rPr>
        <w:t>characterized by moderate thermal conductivity and distinct interfacial heat extraction behavior</w:t>
      </w:r>
      <w:r>
        <w:rPr>
          <w:rFonts w:ascii="Arial" w:hAnsi="Arial" w:cs="Arial"/>
          <w:sz w:val="20"/>
          <w:szCs w:val="20"/>
        </w:rPr>
        <w:t xml:space="preserve"> </w:t>
      </w:r>
      <w:r w:rsidR="00E40F88" w:rsidRPr="007B37F1">
        <w:rPr>
          <w:rFonts w:ascii="Arial" w:hAnsi="Arial" w:cs="Arial"/>
          <w:sz w:val="20"/>
          <w:szCs w:val="20"/>
        </w:rPr>
        <w:t>produces</w:t>
      </w:r>
      <w:r w:rsidRPr="007B37F1">
        <w:rPr>
          <w:rFonts w:ascii="Arial" w:hAnsi="Arial" w:cs="Arial"/>
          <w:sz w:val="20"/>
          <w:szCs w:val="20"/>
        </w:rPr>
        <w:t xml:space="preserve"> intermediate cooling rates between sand and metallic </w:t>
      </w:r>
      <w:proofErr w:type="spellStart"/>
      <w:r w:rsidRPr="007B37F1">
        <w:rPr>
          <w:rFonts w:ascii="Arial" w:hAnsi="Arial" w:cs="Arial"/>
          <w:sz w:val="20"/>
          <w:szCs w:val="20"/>
        </w:rPr>
        <w:t>moulds</w:t>
      </w:r>
      <w:proofErr w:type="spellEnd"/>
      <w:r w:rsidRPr="007B37F1">
        <w:rPr>
          <w:rFonts w:ascii="Arial" w:hAnsi="Arial" w:cs="Arial"/>
          <w:sz w:val="20"/>
          <w:szCs w:val="20"/>
        </w:rPr>
        <w:t xml:space="preserve">. Such intermediate rates yield partially refined microstructures with modest secondary phase distributions that can impede dislocation motion. Changes in microstructural characteristics such as more uniform grain size distribution and potential increased precipitation within the </w:t>
      </w:r>
      <w:proofErr w:type="spellStart"/>
      <w:r w:rsidRPr="007B37F1">
        <w:rPr>
          <w:rFonts w:ascii="Arial" w:hAnsi="Arial" w:cs="Arial"/>
          <w:sz w:val="20"/>
          <w:szCs w:val="20"/>
        </w:rPr>
        <w:t>interdendritic</w:t>
      </w:r>
      <w:proofErr w:type="spellEnd"/>
      <w:r w:rsidRPr="007B37F1">
        <w:rPr>
          <w:rFonts w:ascii="Arial" w:hAnsi="Arial" w:cs="Arial"/>
          <w:sz w:val="20"/>
          <w:szCs w:val="20"/>
        </w:rPr>
        <w:t xml:space="preserve"> regions contribute to increased hardness compared to slow</w:t>
      </w:r>
      <w:r w:rsidRPr="007B37F1">
        <w:rPr>
          <w:rFonts w:ascii="Arial" w:hAnsi="Arial" w:cs="Arial"/>
          <w:sz w:val="20"/>
          <w:szCs w:val="20"/>
        </w:rPr>
        <w:noBreakHyphen/>
        <w:t>cooled structures.</w:t>
      </w:r>
      <w:r w:rsidR="00867FFA">
        <w:rPr>
          <w:rFonts w:ascii="Arial" w:hAnsi="Arial" w:cs="Arial"/>
          <w:sz w:val="20"/>
          <w:szCs w:val="20"/>
        </w:rPr>
        <w:t xml:space="preserve"> I</w:t>
      </w:r>
      <w:r w:rsidRPr="007B37F1">
        <w:rPr>
          <w:rFonts w:ascii="Arial" w:hAnsi="Arial" w:cs="Arial"/>
          <w:sz w:val="20"/>
          <w:szCs w:val="20"/>
        </w:rPr>
        <w:t>ntermediate cooling conditions can enhance hardness relative to slow cooling by producing a microstructure that balances grain refinement and phase distribution effects</w:t>
      </w:r>
      <w:r>
        <w:rPr>
          <w:rFonts w:ascii="Arial" w:hAnsi="Arial" w:cs="Arial"/>
          <w:sz w:val="20"/>
          <w:szCs w:val="20"/>
        </w:rPr>
        <w:t xml:space="preserve">, validating by the findings from the research conducted by </w:t>
      </w:r>
      <w:proofErr w:type="spellStart"/>
      <w:r w:rsidRPr="00D33F77">
        <w:rPr>
          <w:rFonts w:ascii="Arial" w:hAnsi="Arial" w:cs="Arial"/>
          <w:sz w:val="20"/>
          <w:szCs w:val="20"/>
        </w:rPr>
        <w:t>Žbontar</w:t>
      </w:r>
      <w:proofErr w:type="spellEnd"/>
      <w:r>
        <w:rPr>
          <w:rFonts w:ascii="Arial" w:hAnsi="Arial" w:cs="Arial"/>
          <w:sz w:val="20"/>
          <w:szCs w:val="20"/>
        </w:rPr>
        <w:t xml:space="preserve"> </w:t>
      </w:r>
      <w:r w:rsidRPr="00D33F77">
        <w:rPr>
          <w:rFonts w:ascii="Arial" w:hAnsi="Arial" w:cs="Arial"/>
          <w:i/>
          <w:iCs/>
          <w:sz w:val="20"/>
          <w:szCs w:val="20"/>
        </w:rPr>
        <w:t>et al</w:t>
      </w:r>
      <w:r>
        <w:rPr>
          <w:rFonts w:ascii="Arial" w:hAnsi="Arial" w:cs="Arial"/>
          <w:sz w:val="20"/>
          <w:szCs w:val="20"/>
        </w:rPr>
        <w:t xml:space="preserve">. </w:t>
      </w:r>
      <w:r>
        <w:rPr>
          <w:rFonts w:ascii="Arial" w:hAnsi="Arial" w:cs="Arial"/>
          <w:sz w:val="20"/>
          <w:szCs w:val="20"/>
        </w:rPr>
        <w:fldChar w:fldCharType="begin" w:fldLock="1"/>
      </w:r>
      <w:r w:rsidR="00892074">
        <w:rPr>
          <w:rFonts w:ascii="Arial" w:hAnsi="Arial" w:cs="Arial"/>
          <w:sz w:val="20"/>
          <w:szCs w:val="20"/>
        </w:rPr>
        <w:instrText>ADDIN CSL_CITATION {"citationItems":[{"id":"ITEM-1","itemData":{"DOI":"10.3390/met11020186","ISSN":"20754701","abstract":"The aim of this study was to determine the correlation between the size and the distribution of microstructural constituents and their cooling rate, as well as the correlation between the mechanical properties and the cooling rate of AlSi9Cu3 aluminum alloy when cast in high-pressure die casting (HPDC) conditions. In other words, the ultimate goal of the research was to determine the mechanical properties for a casting at different cooling rates. Castings with different wall thick-nesses were chosen, and different cooling rates were assumed for each one. Castings from industrial technological practice were systematically chosen, and probes were extracted from those castings for the characterization of their mechanical properties. Special non-standard cylinders were created on which compressive tests were carried out. The uniqueness of this research lies in the fact that the diameters of the designed cylinders were in direct correlation to the actual wall thickness of the castings. This is important because the solidification of metal in the die cavity is complex, in that the cooling rates are higher on the surface of the casting than in the center. Local in-casting cooling rates were determined using numerical simulations. It was discovered that with increasing cooling rates from 60 K/s to 125 K/s the values for strength at 5% deformation increased on average from 261 MPa to 335 MPa.","author":[{"dropping-particle":"","family":"Žbontar","given":"Matic","non-dropping-particle":"","parse-names":false,"suffix":""},{"dropping-particle":"","family":"Petrič","given":"Mitja","non-dropping-particle":"","parse-names":false,"suffix":""},{"dropping-particle":"","family":"Mrvar","given":"Primož","non-dropping-particle":"","parse-names":false,"suffix":""}],"container-title":"Metals","id":"ITEM-1","issue":"2","issued":{"date-parts":[["2021"]]},"page":"1-13","title":"The influence of cooling rate on microstructure and mechanical properties of alsi9cu3","type":"article-journal","volume":"11"},"uris":["http://www.mendeley.com/documents/?uuid=45b91a5a-b22b-4b51-9ba8-82b9af9645f3"]}],"mendeley":{"formattedCitation":"[38]","plainTextFormattedCitation":"[38]","previouslyFormattedCitation":"[39]"},"properties":{"noteIndex":0},"schema":"https://github.com/citation-style-language/schema/raw/master/csl-citation.json"}</w:instrText>
      </w:r>
      <w:r>
        <w:rPr>
          <w:rFonts w:ascii="Arial" w:hAnsi="Arial" w:cs="Arial"/>
          <w:sz w:val="20"/>
          <w:szCs w:val="20"/>
        </w:rPr>
        <w:fldChar w:fldCharType="separate"/>
      </w:r>
      <w:r w:rsidR="00892074" w:rsidRPr="00892074">
        <w:rPr>
          <w:rFonts w:ascii="Arial" w:hAnsi="Arial" w:cs="Arial"/>
          <w:noProof/>
          <w:sz w:val="20"/>
          <w:szCs w:val="20"/>
        </w:rPr>
        <w:t>[38]</w:t>
      </w:r>
      <w:r>
        <w:rPr>
          <w:rFonts w:ascii="Arial" w:hAnsi="Arial" w:cs="Arial"/>
          <w:sz w:val="20"/>
          <w:szCs w:val="20"/>
        </w:rPr>
        <w:fldChar w:fldCharType="end"/>
      </w:r>
      <w:r w:rsidRPr="00D33F77">
        <w:rPr>
          <w:rFonts w:ascii="Arial" w:hAnsi="Arial" w:cs="Arial"/>
          <w:sz w:val="20"/>
          <w:szCs w:val="20"/>
        </w:rPr>
        <w:t>.</w:t>
      </w:r>
    </w:p>
    <w:p w14:paraId="46DCF4AA" w14:textId="66D43F83" w:rsidR="007B37F1" w:rsidRPr="002A30CB" w:rsidRDefault="005F69B4" w:rsidP="00F04CFC">
      <w:pPr>
        <w:spacing w:line="360" w:lineRule="auto"/>
        <w:jc w:val="both"/>
        <w:rPr>
          <w:rFonts w:ascii="Arial" w:hAnsi="Arial" w:cs="Arial"/>
          <w:sz w:val="20"/>
          <w:szCs w:val="20"/>
        </w:rPr>
      </w:pPr>
      <w:r w:rsidRPr="005F69B4">
        <w:rPr>
          <w:rFonts w:ascii="Arial" w:hAnsi="Arial" w:cs="Arial"/>
          <w:sz w:val="20"/>
          <w:szCs w:val="20"/>
        </w:rPr>
        <w:t xml:space="preserve">Sample B </w:t>
      </w:r>
      <w:r w:rsidR="003A19D2">
        <w:rPr>
          <w:rFonts w:ascii="Arial" w:hAnsi="Arial" w:cs="Arial"/>
          <w:sz w:val="20"/>
          <w:szCs w:val="20"/>
        </w:rPr>
        <w:t xml:space="preserve">(sand </w:t>
      </w:r>
      <w:proofErr w:type="spellStart"/>
      <w:r w:rsidR="003A19D2">
        <w:rPr>
          <w:rFonts w:ascii="Arial" w:hAnsi="Arial" w:cs="Arial"/>
          <w:sz w:val="20"/>
          <w:szCs w:val="20"/>
        </w:rPr>
        <w:t>mould</w:t>
      </w:r>
      <w:proofErr w:type="spellEnd"/>
      <w:r w:rsidR="003A19D2">
        <w:rPr>
          <w:rFonts w:ascii="Arial" w:hAnsi="Arial" w:cs="Arial"/>
          <w:sz w:val="20"/>
          <w:szCs w:val="20"/>
        </w:rPr>
        <w:t xml:space="preserve">) </w:t>
      </w:r>
      <w:r w:rsidRPr="005F69B4">
        <w:rPr>
          <w:rFonts w:ascii="Arial" w:hAnsi="Arial" w:cs="Arial"/>
          <w:sz w:val="20"/>
          <w:szCs w:val="20"/>
        </w:rPr>
        <w:t xml:space="preserve">exhibits the lowest hardness among the cast specimens, which is consistent with its comparatively slow cooling rate during solidification. Sand </w:t>
      </w:r>
      <w:proofErr w:type="spellStart"/>
      <w:r w:rsidRPr="005F69B4">
        <w:rPr>
          <w:rFonts w:ascii="Arial" w:hAnsi="Arial" w:cs="Arial"/>
          <w:sz w:val="20"/>
          <w:szCs w:val="20"/>
        </w:rPr>
        <w:t>moulds</w:t>
      </w:r>
      <w:proofErr w:type="spellEnd"/>
      <w:r w:rsidRPr="005F69B4">
        <w:rPr>
          <w:rFonts w:ascii="Arial" w:hAnsi="Arial" w:cs="Arial"/>
          <w:sz w:val="20"/>
          <w:szCs w:val="20"/>
        </w:rPr>
        <w:t xml:space="preserve"> inherently possess low thermal conductivity</w:t>
      </w:r>
      <w:r w:rsidR="003B37EC">
        <w:rPr>
          <w:rFonts w:ascii="Arial" w:hAnsi="Arial" w:cs="Arial"/>
          <w:sz w:val="20"/>
          <w:szCs w:val="20"/>
        </w:rPr>
        <w:t xml:space="preserve">; </w:t>
      </w:r>
      <w:r w:rsidRPr="005F69B4">
        <w:rPr>
          <w:rFonts w:ascii="Arial" w:hAnsi="Arial" w:cs="Arial"/>
          <w:sz w:val="20"/>
          <w:szCs w:val="20"/>
        </w:rPr>
        <w:t xml:space="preserve">heat is extracted from the molten metal more slowly than in metallic or plaster </w:t>
      </w:r>
      <w:proofErr w:type="spellStart"/>
      <w:r w:rsidRPr="005F69B4">
        <w:rPr>
          <w:rFonts w:ascii="Arial" w:hAnsi="Arial" w:cs="Arial"/>
          <w:sz w:val="20"/>
          <w:szCs w:val="20"/>
        </w:rPr>
        <w:t>moulds</w:t>
      </w:r>
      <w:proofErr w:type="spellEnd"/>
      <w:r w:rsidRPr="005F69B4">
        <w:rPr>
          <w:rFonts w:ascii="Arial" w:hAnsi="Arial" w:cs="Arial"/>
          <w:sz w:val="20"/>
          <w:szCs w:val="20"/>
        </w:rPr>
        <w:t xml:space="preserve">. Prolonged heat extraction extends the duration of solidification, allowing greater atomic diffusion and promoting extensive dendritic growth and coarsening of microstructural features. Coarser SDAS and larger grains reduce the cumulative grain boundary area, which in turn decreases the number of obstacles available to impede dislocation motion. This reduction in microstructural barriers results in lower resistance to plastic deformation and consequently lower </w:t>
      </w:r>
      <w:r w:rsidRPr="002A30CB">
        <w:rPr>
          <w:rFonts w:ascii="Arial" w:hAnsi="Arial" w:cs="Arial"/>
          <w:sz w:val="20"/>
          <w:szCs w:val="20"/>
        </w:rPr>
        <w:t xml:space="preserve">hardness values. </w:t>
      </w:r>
      <w:r w:rsidR="002A30CB">
        <w:rPr>
          <w:rFonts w:ascii="Arial" w:hAnsi="Arial" w:cs="Arial"/>
          <w:sz w:val="20"/>
          <w:szCs w:val="20"/>
        </w:rPr>
        <w:t>There is</w:t>
      </w:r>
      <w:r w:rsidRPr="002A30CB">
        <w:rPr>
          <w:rFonts w:ascii="Arial" w:hAnsi="Arial" w:cs="Arial"/>
          <w:sz w:val="20"/>
          <w:szCs w:val="20"/>
        </w:rPr>
        <w:t xml:space="preserve"> inverse relationships between cooling rate, microstructural coarseness, and mechanical strength</w:t>
      </w:r>
      <w:r w:rsidR="0016243E">
        <w:rPr>
          <w:rFonts w:ascii="Arial" w:hAnsi="Arial" w:cs="Arial"/>
          <w:sz w:val="20"/>
          <w:szCs w:val="20"/>
        </w:rPr>
        <w:t>, and</w:t>
      </w:r>
      <w:r w:rsidRPr="002A30CB">
        <w:rPr>
          <w:rFonts w:ascii="Arial" w:hAnsi="Arial" w:cs="Arial"/>
          <w:sz w:val="20"/>
          <w:szCs w:val="20"/>
        </w:rPr>
        <w:t xml:space="preserve"> hardness</w:t>
      </w:r>
      <w:r w:rsidR="00A527AB" w:rsidRPr="002A30CB">
        <w:rPr>
          <w:rFonts w:ascii="Arial" w:hAnsi="Arial" w:cs="Arial"/>
          <w:sz w:val="20"/>
          <w:szCs w:val="20"/>
        </w:rPr>
        <w:t xml:space="preserve"> </w:t>
      </w:r>
      <w:r w:rsidRPr="002A30CB">
        <w:rPr>
          <w:rFonts w:ascii="Arial" w:hAnsi="Arial" w:cs="Arial"/>
          <w:sz w:val="20"/>
          <w:szCs w:val="20"/>
        </w:rPr>
        <w:t>of sand</w:t>
      </w:r>
      <w:r w:rsidRPr="002A30CB">
        <w:rPr>
          <w:rFonts w:ascii="Arial" w:hAnsi="Arial" w:cs="Arial"/>
          <w:sz w:val="20"/>
          <w:szCs w:val="20"/>
        </w:rPr>
        <w:noBreakHyphen/>
        <w:t xml:space="preserve">cast </w:t>
      </w:r>
      <w:proofErr w:type="spellStart"/>
      <w:r w:rsidRPr="002A30CB">
        <w:rPr>
          <w:rFonts w:ascii="Arial" w:hAnsi="Arial" w:cs="Arial"/>
          <w:sz w:val="20"/>
          <w:szCs w:val="20"/>
        </w:rPr>
        <w:t>aluminium</w:t>
      </w:r>
      <w:proofErr w:type="spellEnd"/>
      <w:r w:rsidRPr="002A30CB">
        <w:rPr>
          <w:rFonts w:ascii="Arial" w:hAnsi="Arial" w:cs="Arial"/>
          <w:sz w:val="20"/>
          <w:szCs w:val="20"/>
        </w:rPr>
        <w:t xml:space="preserve"> alloys</w:t>
      </w:r>
      <w:r w:rsidR="002A30CB">
        <w:rPr>
          <w:rFonts w:ascii="Arial" w:hAnsi="Arial" w:cs="Arial"/>
          <w:sz w:val="20"/>
          <w:szCs w:val="20"/>
        </w:rPr>
        <w:t>, also</w:t>
      </w:r>
      <w:r w:rsidR="002A30CB" w:rsidRPr="002A30CB">
        <w:rPr>
          <w:rFonts w:ascii="Arial" w:hAnsi="Arial" w:cs="Arial"/>
          <w:sz w:val="20"/>
          <w:szCs w:val="20"/>
        </w:rPr>
        <w:t xml:space="preserve"> </w:t>
      </w:r>
      <w:r w:rsidR="002A30CB">
        <w:rPr>
          <w:rFonts w:ascii="Arial" w:hAnsi="Arial" w:cs="Arial"/>
          <w:sz w:val="20"/>
          <w:szCs w:val="20"/>
        </w:rPr>
        <w:t>confirmed from the results obtained</w:t>
      </w:r>
      <w:r w:rsidR="002A30CB" w:rsidRPr="002A30CB">
        <w:rPr>
          <w:rFonts w:ascii="Arial" w:hAnsi="Arial" w:cs="Arial"/>
          <w:sz w:val="20"/>
          <w:szCs w:val="20"/>
        </w:rPr>
        <w:t xml:space="preserve"> by Agrahari </w:t>
      </w:r>
      <w:r w:rsidR="002A30CB" w:rsidRPr="002A30CB">
        <w:rPr>
          <w:rFonts w:ascii="Arial" w:hAnsi="Arial" w:cs="Arial"/>
          <w:i/>
          <w:iCs/>
          <w:sz w:val="20"/>
          <w:szCs w:val="20"/>
        </w:rPr>
        <w:t>et al.</w:t>
      </w:r>
      <w:r w:rsidR="002A30CB" w:rsidRPr="002A30CB">
        <w:rPr>
          <w:rFonts w:ascii="Arial" w:hAnsi="Arial" w:cs="Arial"/>
          <w:sz w:val="20"/>
          <w:szCs w:val="20"/>
        </w:rPr>
        <w:t xml:space="preserve"> </w:t>
      </w:r>
      <w:r w:rsidR="002A30CB" w:rsidRPr="002A30CB">
        <w:rPr>
          <w:rFonts w:ascii="Arial" w:hAnsi="Arial" w:cs="Arial"/>
          <w:sz w:val="20"/>
          <w:szCs w:val="20"/>
        </w:rPr>
        <w:fldChar w:fldCharType="begin" w:fldLock="1"/>
      </w:r>
      <w:r w:rsidR="00892074">
        <w:rPr>
          <w:rFonts w:ascii="Arial" w:hAnsi="Arial" w:cs="Arial"/>
          <w:sz w:val="20"/>
          <w:szCs w:val="20"/>
        </w:rPr>
        <w:instrText>ADDIN CSL_CITATION {"citationItems":[{"id":"ITEM-1","itemData":{"DOI":"10.1016/j.matpr.2020.02.372","ISSN":"22147853","abstract":"Sand casting is a widely used process for making various products used in numerous industries such as medical, electrical, automotive etc. However, the poor mechanical properties and microstructural defects are the challenging concern to the foundry engineers for a last decade. In the present work, the microstructural and mechanical assets of Al 1230 alloy are investigated by slow and rapid cooling in a sand casting process. The effect of cooling strategy is analyzed using a scanning electron microscope (SEM) and ultimate tensile strength. Eventually, it is observed that the rapid cooling is a more suitable technique, which enhances the microstructural and mechanical properties of the cast component by inducing of silicon particles during the process. Hence, the proposed work is very useful to smart industries for achieving desired mechanical property while fabricating sand cast components.","author":[{"dropping-particle":"","family":"Agrahari","given":"Swapnil","non-dropping-particle":"","parse-names":false,"suffix":""},{"dropping-particle":"","family":"Panda","given":"Ishaan","non-dropping-particle":"","parse-names":false,"suffix":""},{"dropping-particle":"","family":"Patel","given":"Faisal Moin","non-dropping-particle":"","parse-names":false,"suffix":""},{"dropping-particle":"","family":"Gupta","given":"Manoj","non-dropping-particle":"","parse-names":false,"suffix":""},{"dropping-particle":"","family":"Mohanty","given":"Chinmaya P.","non-dropping-particle":"","parse-names":false,"suffix":""}],"container-title":"Materials Today: Proceedings","id":"ITEM-1","issued":{"date-parts":[["2019"]]},"page":"1771-1775","publisher":"Elsevier Ltd.","title":"Effect of cooling rate on microstructures and mechanical property of Al 1230 alloy in a sand casting process","type":"article-journal","volume":"26"},"uris":["http://www.mendeley.com/documents/?uuid=4fb487b4-b73b-45cf-b6a9-9f19db4faecd"]}],"mendeley":{"formattedCitation":"[39]","plainTextFormattedCitation":"[39]","previouslyFormattedCitation":"[40]"},"properties":{"noteIndex":0},"schema":"https://github.com/citation-style-language/schema/raw/master/csl-citation.json"}</w:instrText>
      </w:r>
      <w:r w:rsidR="002A30CB" w:rsidRPr="002A30CB">
        <w:rPr>
          <w:rFonts w:ascii="Arial" w:hAnsi="Arial" w:cs="Arial"/>
          <w:sz w:val="20"/>
          <w:szCs w:val="20"/>
        </w:rPr>
        <w:fldChar w:fldCharType="separate"/>
      </w:r>
      <w:r w:rsidR="00892074" w:rsidRPr="00892074">
        <w:rPr>
          <w:rFonts w:ascii="Arial" w:hAnsi="Arial" w:cs="Arial"/>
          <w:noProof/>
          <w:sz w:val="20"/>
          <w:szCs w:val="20"/>
        </w:rPr>
        <w:t>[39]</w:t>
      </w:r>
      <w:r w:rsidR="002A30CB" w:rsidRPr="002A30CB">
        <w:rPr>
          <w:rFonts w:ascii="Arial" w:hAnsi="Arial" w:cs="Arial"/>
          <w:sz w:val="20"/>
          <w:szCs w:val="20"/>
        </w:rPr>
        <w:fldChar w:fldCharType="end"/>
      </w:r>
      <w:r w:rsidR="002A30CB">
        <w:rPr>
          <w:rFonts w:ascii="Arial" w:hAnsi="Arial" w:cs="Arial"/>
          <w:sz w:val="20"/>
          <w:szCs w:val="20"/>
        </w:rPr>
        <w:t xml:space="preserve"> in their research. </w:t>
      </w:r>
    </w:p>
    <w:p w14:paraId="7F01AC96" w14:textId="77777777" w:rsidR="00734AE0" w:rsidRDefault="00734AE0" w:rsidP="00734AE0">
      <w:pPr>
        <w:spacing w:line="360" w:lineRule="auto"/>
        <w:jc w:val="center"/>
        <w:rPr>
          <w:rFonts w:ascii="Times New Roman" w:hAnsi="Times New Roman" w:cs="Times New Roman"/>
          <w:sz w:val="24"/>
          <w:szCs w:val="24"/>
        </w:rPr>
      </w:pPr>
      <w:r>
        <w:rPr>
          <w:noProof/>
        </w:rPr>
        <w:drawing>
          <wp:inline distT="0" distB="0" distL="0" distR="0" wp14:anchorId="3BA82BC6" wp14:editId="690D7CE7">
            <wp:extent cx="4302437" cy="2478923"/>
            <wp:effectExtent l="0" t="0" r="3175"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46F591" w14:textId="0B7C0189"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 xml:space="preserve">Figure </w:t>
      </w:r>
      <w:r w:rsidR="00BE5697" w:rsidRPr="008E3043">
        <w:rPr>
          <w:rFonts w:ascii="Arial" w:hAnsi="Arial" w:cs="Arial"/>
          <w:b/>
          <w:sz w:val="20"/>
          <w:szCs w:val="20"/>
        </w:rPr>
        <w:t>9.</w:t>
      </w:r>
      <w:r w:rsidRPr="008E3043">
        <w:rPr>
          <w:rFonts w:ascii="Arial" w:hAnsi="Arial" w:cs="Arial"/>
          <w:b/>
          <w:sz w:val="20"/>
          <w:szCs w:val="20"/>
        </w:rPr>
        <w:t xml:space="preserve"> Bar chart showing hardness results</w:t>
      </w:r>
    </w:p>
    <w:p w14:paraId="182696BF" w14:textId="61A543C5" w:rsidR="00BE5697" w:rsidRPr="00446AF1" w:rsidRDefault="00BE5697" w:rsidP="00BE5697">
      <w:pPr>
        <w:tabs>
          <w:tab w:val="left" w:pos="6288"/>
        </w:tabs>
        <w:spacing w:line="360" w:lineRule="auto"/>
        <w:jc w:val="both"/>
        <w:rPr>
          <w:rFonts w:ascii="Arial" w:hAnsi="Arial" w:cs="Arial"/>
          <w:b/>
          <w:bCs/>
        </w:rPr>
      </w:pPr>
      <w:r w:rsidRPr="00446AF1">
        <w:rPr>
          <w:rFonts w:ascii="Arial" w:hAnsi="Arial" w:cs="Arial"/>
          <w:b/>
          <w:bCs/>
        </w:rPr>
        <w:lastRenderedPageBreak/>
        <w:t>3.4 Impact Tests Results</w:t>
      </w:r>
    </w:p>
    <w:p w14:paraId="4A36853F" w14:textId="195EFDFB" w:rsidR="00AA017A" w:rsidRDefault="00F04CFC" w:rsidP="00BC75B4">
      <w:pPr>
        <w:tabs>
          <w:tab w:val="left" w:pos="6288"/>
        </w:tabs>
        <w:spacing w:line="480" w:lineRule="auto"/>
        <w:jc w:val="both"/>
        <w:rPr>
          <w:rFonts w:ascii="Arial" w:hAnsi="Arial" w:cs="Arial"/>
          <w:bCs/>
          <w:sz w:val="20"/>
          <w:szCs w:val="20"/>
        </w:rPr>
      </w:pPr>
      <w:r w:rsidRPr="00446AF1">
        <w:rPr>
          <w:rFonts w:ascii="Arial" w:hAnsi="Arial" w:cs="Arial"/>
          <w:sz w:val="20"/>
          <w:szCs w:val="20"/>
        </w:rPr>
        <w:t>Figure 10 presents the impact test results of the three samples.</w:t>
      </w:r>
      <w:r w:rsidR="006E19DB">
        <w:rPr>
          <w:rFonts w:ascii="Arial" w:hAnsi="Arial" w:cs="Arial"/>
          <w:sz w:val="20"/>
          <w:szCs w:val="20"/>
        </w:rPr>
        <w:t xml:space="preserve"> </w:t>
      </w:r>
      <w:r w:rsidR="006E19DB" w:rsidRPr="006E19DB">
        <w:rPr>
          <w:rFonts w:ascii="Arial" w:hAnsi="Arial" w:cs="Arial"/>
          <w:bCs/>
          <w:sz w:val="20"/>
          <w:szCs w:val="20"/>
        </w:rPr>
        <w:t>Sample B exhibits the highest impact strength (6.52 kJ/m²), followed by Sample C (6.25 kJ/m²), while Sample A records the lowest value (5.98 kJ/m²). This trend reflects the relative ability of the samples to absorb energy under sudden loading</w:t>
      </w:r>
      <w:r w:rsidR="00AA017A">
        <w:rPr>
          <w:rFonts w:ascii="Arial" w:hAnsi="Arial" w:cs="Arial"/>
          <w:bCs/>
          <w:sz w:val="20"/>
          <w:szCs w:val="20"/>
        </w:rPr>
        <w:t xml:space="preserve">. </w:t>
      </w:r>
      <w:r w:rsidR="00AA017A" w:rsidRPr="00AA017A">
        <w:rPr>
          <w:rFonts w:ascii="Arial" w:hAnsi="Arial" w:cs="Arial"/>
          <w:bCs/>
          <w:sz w:val="20"/>
          <w:szCs w:val="20"/>
        </w:rPr>
        <w:t xml:space="preserve">The superior impact performance of Sample B suggests that it possesses a relatively more ductile and homogeneous microstructure, characterized by coarser grains and reduced internal stress concentrators, which enhances its ability to absorb energy under dynamic loading. In </w:t>
      </w:r>
      <w:proofErr w:type="spellStart"/>
      <w:r w:rsidR="00AA017A" w:rsidRPr="00AA017A">
        <w:rPr>
          <w:rFonts w:ascii="Arial" w:hAnsi="Arial" w:cs="Arial"/>
          <w:bCs/>
          <w:sz w:val="20"/>
          <w:szCs w:val="20"/>
        </w:rPr>
        <w:t>aluminium</w:t>
      </w:r>
      <w:proofErr w:type="spellEnd"/>
      <w:r w:rsidR="00AA017A" w:rsidRPr="00AA017A">
        <w:rPr>
          <w:rFonts w:ascii="Arial" w:hAnsi="Arial" w:cs="Arial"/>
          <w:bCs/>
          <w:sz w:val="20"/>
          <w:szCs w:val="20"/>
        </w:rPr>
        <w:t xml:space="preserve"> </w:t>
      </w:r>
      <w:r w:rsidR="00270EEE">
        <w:rPr>
          <w:rFonts w:ascii="Arial" w:hAnsi="Arial" w:cs="Arial"/>
          <w:bCs/>
          <w:sz w:val="20"/>
          <w:szCs w:val="20"/>
        </w:rPr>
        <w:t>casting</w:t>
      </w:r>
      <w:r w:rsidR="00AA017A" w:rsidRPr="00AA017A">
        <w:rPr>
          <w:rFonts w:ascii="Arial" w:hAnsi="Arial" w:cs="Arial"/>
          <w:bCs/>
          <w:sz w:val="20"/>
          <w:szCs w:val="20"/>
        </w:rPr>
        <w:t xml:space="preserve"> and other metallic systems, slower cooling rates have been shown to promote larger grain sizes and coarser intermetallic features due to extended solidification times, which can facilitate plastic deformation mechanisms and improve toughness metrics such as impact strength</w:t>
      </w:r>
      <w:r w:rsidR="0057188B">
        <w:rPr>
          <w:rFonts w:ascii="Arial" w:hAnsi="Arial" w:cs="Arial"/>
          <w:bCs/>
          <w:sz w:val="20"/>
          <w:szCs w:val="20"/>
        </w:rPr>
        <w:t xml:space="preserve">. </w:t>
      </w:r>
      <w:r w:rsidR="00AA017A" w:rsidRPr="00AA017A">
        <w:rPr>
          <w:rFonts w:ascii="Arial" w:hAnsi="Arial" w:cs="Arial"/>
          <w:bCs/>
          <w:sz w:val="20"/>
          <w:szCs w:val="20"/>
        </w:rPr>
        <w:t xml:space="preserve">This behavior arises because slower heat extraction allows for increased atomic mobility and diffusion, resulting in microstructures with fewer nucleation sites but larger grains that are less prone to brittle fracture initiation and propagation. Such relationships between cooling rate, grain morphology, and enhanced impact resistance are documented in recent studies on </w:t>
      </w:r>
      <w:proofErr w:type="spellStart"/>
      <w:r w:rsidR="00AA017A" w:rsidRPr="00AA017A">
        <w:rPr>
          <w:rFonts w:ascii="Arial" w:hAnsi="Arial" w:cs="Arial"/>
          <w:bCs/>
          <w:sz w:val="20"/>
          <w:szCs w:val="20"/>
        </w:rPr>
        <w:t>aluminium</w:t>
      </w:r>
      <w:proofErr w:type="spellEnd"/>
      <w:r w:rsidR="00AA017A" w:rsidRPr="00AA017A">
        <w:rPr>
          <w:rFonts w:ascii="Arial" w:hAnsi="Arial" w:cs="Arial"/>
          <w:bCs/>
          <w:sz w:val="20"/>
          <w:szCs w:val="20"/>
        </w:rPr>
        <w:t xml:space="preserve"> solidification behavior, where slow to moderate cooling conditions produce microstructural states that balance ductility and toughness more effectively than rapidly solidified structures</w:t>
      </w:r>
      <w:r w:rsidR="0057188B">
        <w:rPr>
          <w:rFonts w:ascii="Arial" w:hAnsi="Arial" w:cs="Arial"/>
          <w:bCs/>
          <w:sz w:val="20"/>
          <w:szCs w:val="20"/>
        </w:rPr>
        <w:t xml:space="preserve"> </w:t>
      </w:r>
      <w:r w:rsidR="0057188B">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{"citationItems":[{"id":"ITEM-1","itemData":{"DOI":"10.7449/2019/MST_2019_722_729","ISBN":"0873397703","abstract":"This study investigates the effects of cooling rate during casting process on microstructure, mechanical properties and corrosion behaviour of 6xxx aluminium alloy. Aluminium ingot was melted in a muffle furnace and cast into rods. Cooling rate during casting process was controlled by holding the moulds at different temperatures. Microstructural characteristics of the cast specimens were examined by optical microscopy. Mechanical properties such as impact strength, hardness, and tensile strength were analysed using standard methods. Corrosion behaviour was evaluated by potentiodynamic polarization. It was found that increasing cooling rate resulted in a significant improvement in mechanical properties and corrosion resistance of the 6xxx aluminium alloy. The findings were explained in terms of refinement of the microstructure and chemical homogeneity of the alloy.","author":[{"dropping-particle":"","family":"Agboola","given":"J. B.","non-dropping-particle":"","parse-names":false,"suffix":""},{"dropping-particle":"","family":"Anyoku","given":"S. E.","non-dropping-particle":"","parse-names":false,"suffix":""},{"dropping-particle":"","family":"Oladoye","given":"A. M.","non-dropping-particle":"","parse-names":false,"suffix":""}],"container-title":"MS and T 2019 - Materials Science and Technology 2019","id":"ITEM-1","issued":{"date-parts":[["2019"]]},"page":"722-729","title":"Effects of cooling rate during casting on the corrosion resistance of 6xxx aluminium alloy","type":"article-journal","volume":"6"},"uris":["http://www.mendeley.com/documents/?uuid=3a3b457e-5837-4fbe-90cd-fa1f924991cc"]}],"mendeley":{"formattedCitation":"[40]","plainTextFormattedCitation":"[40]","previouslyFormattedCitation":"[41]"},"properties":{"noteIndex":0},"schema":"https://github.com/citation-style-language/schema/raw/master/csl-citation.json"}</w:instrText>
      </w:r>
      <w:r w:rsidR="0057188B">
        <w:rPr>
          <w:rFonts w:ascii="Arial" w:hAnsi="Arial" w:cs="Arial"/>
          <w:bCs/>
          <w:sz w:val="20"/>
          <w:szCs w:val="20"/>
        </w:rPr>
        <w:fldChar w:fldCharType="separate"/>
      </w:r>
      <w:r w:rsidR="00892074" w:rsidRPr="00892074">
        <w:rPr>
          <w:rFonts w:ascii="Arial" w:hAnsi="Arial" w:cs="Arial"/>
          <w:bCs/>
          <w:noProof/>
          <w:sz w:val="20"/>
          <w:szCs w:val="20"/>
        </w:rPr>
        <w:t>[40]</w:t>
      </w:r>
      <w:r w:rsidR="0057188B">
        <w:rPr>
          <w:rFonts w:ascii="Arial" w:hAnsi="Arial" w:cs="Arial"/>
          <w:bCs/>
          <w:sz w:val="20"/>
          <w:szCs w:val="20"/>
        </w:rPr>
        <w:fldChar w:fldCharType="end"/>
      </w:r>
      <w:r w:rsidR="0057188B">
        <w:rPr>
          <w:rFonts w:ascii="Arial" w:hAnsi="Arial" w:cs="Arial"/>
          <w:bCs/>
          <w:sz w:val="20"/>
          <w:szCs w:val="20"/>
        </w:rPr>
        <w:t xml:space="preserve">. </w:t>
      </w:r>
    </w:p>
    <w:p w14:paraId="1F288F43" w14:textId="5B22038B" w:rsidR="00D1623D" w:rsidRDefault="00D1623D" w:rsidP="00BC75B4">
      <w:pPr>
        <w:tabs>
          <w:tab w:val="left" w:pos="6288"/>
        </w:tabs>
        <w:spacing w:line="480" w:lineRule="auto"/>
        <w:jc w:val="both"/>
        <w:rPr>
          <w:rFonts w:ascii="Arial" w:hAnsi="Arial" w:cs="Arial"/>
          <w:bCs/>
          <w:sz w:val="20"/>
          <w:szCs w:val="20"/>
        </w:rPr>
      </w:pPr>
      <w:r w:rsidRPr="00D1623D">
        <w:rPr>
          <w:rFonts w:ascii="Arial" w:hAnsi="Arial" w:cs="Arial"/>
          <w:bCs/>
          <w:sz w:val="20"/>
          <w:szCs w:val="20"/>
        </w:rPr>
        <w:t xml:space="preserve">Sample C, which exhibits moderately high impact strength, likely benefits from </w:t>
      </w:r>
      <w:r w:rsidR="00440782">
        <w:rPr>
          <w:rFonts w:ascii="Arial" w:hAnsi="Arial" w:cs="Arial"/>
          <w:bCs/>
          <w:sz w:val="20"/>
          <w:szCs w:val="20"/>
        </w:rPr>
        <w:t xml:space="preserve">the presence of talc and silica flour, leading to </w:t>
      </w:r>
      <w:r w:rsidRPr="00D1623D">
        <w:rPr>
          <w:rFonts w:ascii="Arial" w:hAnsi="Arial" w:cs="Arial"/>
          <w:bCs/>
          <w:sz w:val="20"/>
          <w:szCs w:val="20"/>
        </w:rPr>
        <w:t xml:space="preserve">moderate cooling rates </w:t>
      </w:r>
      <w:r w:rsidR="00440782">
        <w:rPr>
          <w:rFonts w:ascii="Arial" w:hAnsi="Arial" w:cs="Arial"/>
          <w:bCs/>
          <w:sz w:val="20"/>
          <w:szCs w:val="20"/>
        </w:rPr>
        <w:t xml:space="preserve">which </w:t>
      </w:r>
      <w:r w:rsidRPr="00D1623D">
        <w:rPr>
          <w:rFonts w:ascii="Arial" w:hAnsi="Arial" w:cs="Arial"/>
          <w:bCs/>
          <w:sz w:val="20"/>
          <w:szCs w:val="20"/>
        </w:rPr>
        <w:t>yield a balance between grain refinement and phase distribution. Under such conditions, solidification occurs neither so slowly as to produce coarse, defect</w:t>
      </w:r>
      <w:r w:rsidRPr="00D1623D">
        <w:rPr>
          <w:rFonts w:ascii="Arial" w:hAnsi="Arial" w:cs="Arial"/>
          <w:bCs/>
          <w:sz w:val="20"/>
          <w:szCs w:val="20"/>
        </w:rPr>
        <w:noBreakHyphen/>
        <w:t>rich structures nor so rapidly as to suppress plasticity entirely. Studies have shown that intermediate cooling conditions can produce microstructures with sufficiently refined grains and distributed secondary phases that improve resistance to crack initiation and propagation under dynamic loading, thereby enhancing impact energy absorption relative to both very slow and very fast cooling regimes</w:t>
      </w:r>
      <w:r>
        <w:rPr>
          <w:rFonts w:ascii="Arial" w:hAnsi="Arial" w:cs="Arial"/>
          <w:bCs/>
          <w:sz w:val="20"/>
          <w:szCs w:val="20"/>
        </w:rPr>
        <w:t xml:space="preserve"> </w:t>
      </w:r>
      <w:r>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{"citationItems":[{"id":"ITEM-1","itemData":{"DOI":"10.1016/j.jmrt.2025.09.151","ISSN":"22140697","abstract":"Al-Mg-Si aluminum alloys have excellent strength, toughness and corrosion resistance properties and are widely used in automobile, aerospace and various fields. In this work, the influence of the solidification cooling rate on the microstructure, second phase precipitation, microscopic segregation and mechanical properties of an Al-0.8Mg-0.7Si aluminum alloy was studied in detail. With increasing cooling rate, the secondary dendrite arm spacing gradually decreased from 38.9 μm (105 °C/s) to 9.3 μm (1516 °C/s), and interdendrite segregation gradually weakened. A higher cooling rate refines the α-Al matrix and increases the solid solubility. The hardness of the aluminum alloy increases with increasing cooling rate through solution strengthening and grain refinement strengthening. After deformation heat treatment, the aluminum alloy underwent complete recrystallization, forming uniform equiaxed grains. With increasing cooling rate, the average grain size decreased from 18.6 μm (105 °C/s) to 8.6 μm (1516 °C/s). However, the solution strengthening effect of samples with higher cooling rates decreased significantly because of more pronounced exsolution. With increasing cooling rate, the mechanical properties of the heat-treated aluminum alloy first tended to increase but then decreased, and the samples cooled at 489 °C/s achieved the best strength-ductility match (tensile strength of 230.3 MPa and elongation of 32.7 %) among all the heat-treated samples.","author":[{"dropping-particle":"","family":"Liu","given":"Qi","non-dropping-particle":"","parse-names":false,"suffix":""},{"dropping-particle":"","family":"Jin","given":"Yibo","non-dropping-particle":"","parse-names":false,"suffix":""},{"dropping-particle":"","family":"Bian","given":"Qian","non-dropping-particle":"","parse-names":false,"suffix":""},{"dropping-particle":"","family":"Yang","given":"Haoxue","non-dropping-particle":"","parse-names":false,"suffix":""},{"dropping-particle":"","family":"Zhang","given":"Tong","non-dropping-particle":"","parse-names":false,"suffix":""},{"dropping-particle":"","family":"Li","given":"Jinshan","non-dropping-particle":"","parse-names":false,"suffix":""},{"dropping-particle":"","family":"Wang","given":"Jun","non-dropping-particle":"","parse-names":false,"suffix":""}],"container-title":"Journal of Materials Research and Technology","id":"ITEM-1","issue":"September","issued":{"date-parts":[["2025"]]},"page":"692-702","publisher":"Elsevier B.V.","title":"Influence of the solidification rate on the microstructure and mechanical properties of rapidly solidified Al-Mg-Si alloy","type":"article-journal","volume":"39"},"uris":["http://www.mendeley.com/documents/?uuid=3fc8a212-fb5b-44bd-a7e7-2d1e3d059a49"]}],"mendeley":{"formattedCitation":"[22]","plainTextFormattedCitation":"[22]","previouslyFormattedCitation":"[23]"},"properties":{"noteIndex":0},"schema":"https://github.com/citation-style-language/schema/raw/master/csl-citation.json"}</w:instrText>
      </w:r>
      <w:r>
        <w:rPr>
          <w:rFonts w:ascii="Arial" w:hAnsi="Arial" w:cs="Arial"/>
          <w:bCs/>
          <w:sz w:val="20"/>
          <w:szCs w:val="20"/>
        </w:rPr>
        <w:fldChar w:fldCharType="separate"/>
      </w:r>
      <w:r w:rsidR="00892074" w:rsidRPr="00892074">
        <w:rPr>
          <w:rFonts w:ascii="Arial" w:hAnsi="Arial" w:cs="Arial"/>
          <w:bCs/>
          <w:noProof/>
          <w:sz w:val="20"/>
          <w:szCs w:val="20"/>
        </w:rPr>
        <w:t>[22]</w:t>
      </w:r>
      <w:r>
        <w:rPr>
          <w:rFonts w:ascii="Arial" w:hAnsi="Arial" w:cs="Arial"/>
          <w:bCs/>
          <w:sz w:val="20"/>
          <w:szCs w:val="20"/>
        </w:rPr>
        <w:fldChar w:fldCharType="end"/>
      </w:r>
      <w:r w:rsidRPr="00D1623D">
        <w:rPr>
          <w:rFonts w:ascii="Arial" w:hAnsi="Arial" w:cs="Arial"/>
          <w:bCs/>
          <w:sz w:val="20"/>
          <w:szCs w:val="20"/>
        </w:rPr>
        <w:t xml:space="preserve">. This trend reflects the interplay between cooling rate, microstructure, and impact toughness in </w:t>
      </w:r>
      <w:proofErr w:type="spellStart"/>
      <w:r w:rsidRPr="00D1623D">
        <w:rPr>
          <w:rFonts w:ascii="Arial" w:hAnsi="Arial" w:cs="Arial"/>
          <w:bCs/>
          <w:sz w:val="20"/>
          <w:szCs w:val="20"/>
        </w:rPr>
        <w:t>aluminium</w:t>
      </w:r>
      <w:proofErr w:type="spellEnd"/>
      <w:r w:rsidRPr="00D1623D">
        <w:rPr>
          <w:rFonts w:ascii="Arial" w:hAnsi="Arial" w:cs="Arial"/>
          <w:bCs/>
          <w:sz w:val="20"/>
          <w:szCs w:val="20"/>
        </w:rPr>
        <w:t xml:space="preserve"> </w:t>
      </w:r>
      <w:r>
        <w:rPr>
          <w:rFonts w:ascii="Arial" w:hAnsi="Arial" w:cs="Arial"/>
          <w:bCs/>
          <w:sz w:val="20"/>
          <w:szCs w:val="20"/>
        </w:rPr>
        <w:t>casts</w:t>
      </w:r>
      <w:r w:rsidRPr="00D1623D">
        <w:rPr>
          <w:rFonts w:ascii="Arial" w:hAnsi="Arial" w:cs="Arial"/>
          <w:bCs/>
          <w:sz w:val="20"/>
          <w:szCs w:val="20"/>
        </w:rPr>
        <w:t>, where the microstructural scale and distribution of phases significantly influence energy dissipation mechanisms during fracture</w:t>
      </w:r>
      <w:r>
        <w:rPr>
          <w:rFonts w:ascii="Arial" w:hAnsi="Arial" w:cs="Arial"/>
          <w:bCs/>
          <w:sz w:val="20"/>
          <w:szCs w:val="20"/>
        </w:rPr>
        <w:t>.</w:t>
      </w:r>
    </w:p>
    <w:p w14:paraId="16FC26E6" w14:textId="720BE9FF" w:rsidR="00BC75B4" w:rsidRPr="00BC75B4" w:rsidRDefault="00BC75B4" w:rsidP="00BC75B4">
      <w:pPr>
        <w:tabs>
          <w:tab w:val="left" w:pos="6288"/>
        </w:tabs>
        <w:spacing w:line="480" w:lineRule="auto"/>
        <w:jc w:val="both"/>
        <w:rPr>
          <w:rFonts w:ascii="Arial" w:hAnsi="Arial" w:cs="Arial"/>
          <w:bCs/>
          <w:sz w:val="20"/>
          <w:szCs w:val="20"/>
        </w:rPr>
      </w:pPr>
      <w:r w:rsidRPr="00BC75B4">
        <w:rPr>
          <w:rFonts w:ascii="Arial" w:hAnsi="Arial" w:cs="Arial"/>
          <w:bCs/>
          <w:sz w:val="20"/>
          <w:szCs w:val="20"/>
        </w:rPr>
        <w:t xml:space="preserve">In contrast, Sample A’s lower impact strength indicates a comparatively brittle response, consistent with its higher hardness and rapid solidification history. Rapid cooling tends to suppress microstructural </w:t>
      </w:r>
      <w:r w:rsidRPr="00BC75B4">
        <w:rPr>
          <w:rFonts w:ascii="Arial" w:hAnsi="Arial" w:cs="Arial"/>
          <w:bCs/>
          <w:sz w:val="20"/>
          <w:szCs w:val="20"/>
        </w:rPr>
        <w:lastRenderedPageBreak/>
        <w:t>development, leading to harder but less deformable structures, which reduces the material’s capacity to absorb energy under impact loading. This inverse relationship between hardness and toughness</w:t>
      </w:r>
      <w:r w:rsidR="0094197A">
        <w:rPr>
          <w:rFonts w:ascii="Arial" w:hAnsi="Arial" w:cs="Arial"/>
          <w:bCs/>
          <w:sz w:val="20"/>
          <w:szCs w:val="20"/>
        </w:rPr>
        <w:t xml:space="preserve">; </w:t>
      </w:r>
      <w:r w:rsidRPr="00BC75B4">
        <w:rPr>
          <w:rFonts w:ascii="Arial" w:hAnsi="Arial" w:cs="Arial"/>
          <w:bCs/>
          <w:sz w:val="20"/>
          <w:szCs w:val="20"/>
        </w:rPr>
        <w:t>where increased hardness often reduces impact resistance</w:t>
      </w:r>
      <w:r w:rsidR="0094197A">
        <w:rPr>
          <w:rFonts w:ascii="Arial" w:hAnsi="Arial" w:cs="Arial"/>
          <w:bCs/>
          <w:sz w:val="20"/>
          <w:szCs w:val="20"/>
        </w:rPr>
        <w:t xml:space="preserve"> </w:t>
      </w:r>
      <w:r w:rsidRPr="00BC75B4">
        <w:rPr>
          <w:rFonts w:ascii="Arial" w:hAnsi="Arial" w:cs="Arial"/>
          <w:bCs/>
          <w:sz w:val="20"/>
          <w:szCs w:val="20"/>
        </w:rPr>
        <w:t>has been widely documented in cast metallic systems and is generally attributed to limited plasticity and reduced capacity for crack tip blunting under dynamic deformation</w:t>
      </w:r>
      <w:r w:rsidR="0094197A">
        <w:rPr>
          <w:rFonts w:ascii="Arial" w:hAnsi="Arial" w:cs="Arial"/>
          <w:bCs/>
          <w:sz w:val="20"/>
          <w:szCs w:val="20"/>
        </w:rPr>
        <w:t xml:space="preserve"> </w:t>
      </w:r>
      <w:r w:rsidR="00D1623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{"citationItems":[{"id":"ITEM-1","itemData":{"DOI":"10.3390/ma15041385","ISSN":"19961944","abstract":"Ti-bearing microalloyed steel plates with a thickness of 40 mm were subjected to ultra-fast cooling (UFC) and traditional accelerate cooling after hot-rolling, aiming to investigate the effect of cooling rate on the microstructure and mechanical properties homogeneity, and thus obtain thick plates with superior and homogeneous mechanical properties. Yield strength, tensile strength, and elongation were 642 MPa, 740 MPa, 19.2% and 592 MPa, 720 MPa and 16.7%, respectively, in the surface and mid-thickness of the steel with ultra-fast cooling, while in the steel with traditional accelerate cooling, 535 MPa, 645 MPa, 23.4% and 485 MPa, 608 MPa, 16.2% were obtained in the surface and mid-thickness of the plate. The yield strength has been greatly improved after UFC, for the refinement of grain and precipitates produced by UFC. In addition, the equivalent grain size and precipitates size in the thick plate with UFC are homogeneous in the thickness direction, leading to uniform mechanical properties. The crystallographic characteristics of different precipitates have been studied. The precipitates formed in the austenite deformation stage obey Kurdjumov–Sachs orientation relationship with the ferrite matrix, while the fine precipitates formed in the ferrite obey [112]MC //[110]α and( 111) MC//( 112) α orientation relationship with the ferrite matrix.","author":[{"dropping-particle":"","family":"Li","given":"Xiaolin","non-dropping-particle":"","parse-names":false,"suffix":""},{"dropping-particle":"","family":"Li","given":"Qian","non-dropping-particle":"","parse-names":false,"suffix":""},{"dropping-particle":"","family":"Li","given":"Haozhe","non-dropping-particle":"","parse-names":false,"suffix":""},{"dropping-particle":"","family":"Gao","given":"Xiangyu","non-dropping-particle":"","parse-names":false,"suffix":""},{"dropping-particle":"","family":"Deng","given":"Xiangtao","non-dropping-particle":"","parse-names":false,"suffix":""},{"dropping-particle":"","family":"Wang","given":"Zhaodong","non-dropping-particle":"","parse-names":false,"suffix":""}],"container-title":"Materials","id":"ITEM-1","issue":"4","issued":{"date-parts":[["2022"]]},"page":"1-10","title":"The Effect of Cooling Rate on the Microstructure Evolution and Mechanical Properties of Ti-Microalloyed Steel Plates","type":"article-journal","volume":"15"},"uris":["http://www.mendeley.com/documents/?uuid=fe5bc548-8a8b-4b0a-8650-19c915eebb3a"]}],"mendeley":{"formattedCitation":"[41]","plainTextFormattedCitation":"[41]","previouslyFormattedCitation":"[42]"},"properties":{"noteIndex":0},"schema":"https://github.com/citation-style-language/schema/raw/master/csl-citation.json"}</w:instrText>
      </w:r>
      <w:r w:rsidR="00D1623D">
        <w:rPr>
          <w:rFonts w:ascii="Arial" w:hAnsi="Arial" w:cs="Arial"/>
          <w:bCs/>
          <w:sz w:val="20"/>
          <w:szCs w:val="20"/>
        </w:rPr>
        <w:fldChar w:fldCharType="separate"/>
      </w:r>
      <w:r w:rsidR="00892074" w:rsidRPr="00892074">
        <w:rPr>
          <w:rFonts w:ascii="Arial" w:hAnsi="Arial" w:cs="Arial"/>
          <w:bCs/>
          <w:noProof/>
          <w:sz w:val="20"/>
          <w:szCs w:val="20"/>
        </w:rPr>
        <w:t>[41]</w:t>
      </w:r>
      <w:r w:rsidR="00D1623D">
        <w:rPr>
          <w:rFonts w:ascii="Arial" w:hAnsi="Arial" w:cs="Arial"/>
          <w:bCs/>
          <w:sz w:val="20"/>
          <w:szCs w:val="20"/>
        </w:rPr>
        <w:fldChar w:fldCharType="end"/>
      </w:r>
      <w:r w:rsidRPr="00BC75B4">
        <w:rPr>
          <w:rFonts w:ascii="Arial" w:hAnsi="Arial" w:cs="Arial"/>
          <w:bCs/>
          <w:sz w:val="20"/>
          <w:szCs w:val="20"/>
        </w:rPr>
        <w:t xml:space="preserve">. </w:t>
      </w:r>
    </w:p>
    <w:p w14:paraId="60DC5240" w14:textId="77777777" w:rsidR="006E19DB" w:rsidRPr="00446AF1" w:rsidRDefault="006E19DB" w:rsidP="00446AF1">
      <w:pPr>
        <w:tabs>
          <w:tab w:val="left" w:pos="6288"/>
        </w:tabs>
        <w:spacing w:line="480" w:lineRule="auto"/>
        <w:jc w:val="both"/>
        <w:rPr>
          <w:rFonts w:ascii="Arial" w:hAnsi="Arial" w:cs="Arial"/>
          <w:b/>
          <w:sz w:val="20"/>
          <w:szCs w:val="20"/>
        </w:rPr>
      </w:pPr>
    </w:p>
    <w:p w14:paraId="725B7458" w14:textId="77777777" w:rsidR="00734AE0" w:rsidRDefault="00734AE0" w:rsidP="00734AE0">
      <w:pPr>
        <w:tabs>
          <w:tab w:val="left" w:pos="6288"/>
        </w:tabs>
        <w:spacing w:line="360" w:lineRule="auto"/>
        <w:jc w:val="center"/>
        <w:rPr>
          <w:rFonts w:ascii="Times New Roman" w:hAnsi="Times New Roman" w:cs="Times New Roman"/>
          <w:sz w:val="24"/>
          <w:szCs w:val="24"/>
        </w:rPr>
      </w:pPr>
      <w:r>
        <w:rPr>
          <w:noProof/>
        </w:rPr>
        <w:drawing>
          <wp:inline distT="0" distB="0" distL="0" distR="0" wp14:anchorId="5BD03A7F" wp14:editId="7CFF6385">
            <wp:extent cx="4519145" cy="2700916"/>
            <wp:effectExtent l="0" t="0" r="1524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8B49E9" w14:textId="5B15E437" w:rsidR="00734AE0"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 xml:space="preserve">Figure </w:t>
      </w:r>
      <w:r w:rsidR="00BE5697" w:rsidRPr="008E3043">
        <w:rPr>
          <w:rFonts w:ascii="Arial" w:hAnsi="Arial" w:cs="Arial"/>
          <w:b/>
          <w:sz w:val="20"/>
          <w:szCs w:val="20"/>
        </w:rPr>
        <w:t>10.</w:t>
      </w:r>
      <w:r w:rsidRPr="008E3043">
        <w:rPr>
          <w:rFonts w:ascii="Arial" w:hAnsi="Arial" w:cs="Arial"/>
          <w:b/>
          <w:sz w:val="20"/>
          <w:szCs w:val="20"/>
        </w:rPr>
        <w:t xml:space="preserve"> Bar chart showing the results of impact test</w:t>
      </w:r>
    </w:p>
    <w:p w14:paraId="4013EDFF" w14:textId="77777777" w:rsidR="008E3043" w:rsidRDefault="008E3043" w:rsidP="00734AE0">
      <w:pPr>
        <w:tabs>
          <w:tab w:val="left" w:pos="6288"/>
        </w:tabs>
        <w:spacing w:line="360" w:lineRule="auto"/>
        <w:jc w:val="center"/>
        <w:rPr>
          <w:rFonts w:ascii="Arial" w:hAnsi="Arial" w:cs="Arial"/>
          <w:b/>
          <w:sz w:val="20"/>
          <w:szCs w:val="20"/>
        </w:rPr>
      </w:pPr>
    </w:p>
    <w:p w14:paraId="520B401C" w14:textId="77777777" w:rsidR="00B008D0" w:rsidRDefault="00B008D0" w:rsidP="00734AE0">
      <w:pPr>
        <w:tabs>
          <w:tab w:val="left" w:pos="6288"/>
        </w:tabs>
        <w:spacing w:line="360" w:lineRule="auto"/>
        <w:jc w:val="center"/>
        <w:rPr>
          <w:rFonts w:ascii="Arial" w:hAnsi="Arial" w:cs="Arial"/>
          <w:b/>
          <w:sz w:val="20"/>
          <w:szCs w:val="20"/>
        </w:rPr>
      </w:pPr>
    </w:p>
    <w:p w14:paraId="728067BA" w14:textId="77777777" w:rsidR="00B008D0" w:rsidRDefault="00B008D0" w:rsidP="00734AE0">
      <w:pPr>
        <w:tabs>
          <w:tab w:val="left" w:pos="6288"/>
        </w:tabs>
        <w:spacing w:line="360" w:lineRule="auto"/>
        <w:jc w:val="center"/>
        <w:rPr>
          <w:rFonts w:ascii="Arial" w:hAnsi="Arial" w:cs="Arial"/>
          <w:b/>
          <w:sz w:val="20"/>
          <w:szCs w:val="20"/>
        </w:rPr>
      </w:pPr>
    </w:p>
    <w:p w14:paraId="12B4E53D" w14:textId="77777777" w:rsidR="00B008D0" w:rsidRDefault="00B008D0" w:rsidP="00734AE0">
      <w:pPr>
        <w:tabs>
          <w:tab w:val="left" w:pos="6288"/>
        </w:tabs>
        <w:spacing w:line="360" w:lineRule="auto"/>
        <w:jc w:val="center"/>
        <w:rPr>
          <w:rFonts w:ascii="Arial" w:hAnsi="Arial" w:cs="Arial"/>
          <w:b/>
          <w:sz w:val="20"/>
          <w:szCs w:val="20"/>
        </w:rPr>
      </w:pPr>
    </w:p>
    <w:p w14:paraId="49843676" w14:textId="77777777" w:rsidR="00B008D0" w:rsidRDefault="00B008D0" w:rsidP="00734AE0">
      <w:pPr>
        <w:tabs>
          <w:tab w:val="left" w:pos="6288"/>
        </w:tabs>
        <w:spacing w:line="360" w:lineRule="auto"/>
        <w:jc w:val="center"/>
        <w:rPr>
          <w:rFonts w:ascii="Arial" w:hAnsi="Arial" w:cs="Arial"/>
          <w:b/>
          <w:sz w:val="20"/>
          <w:szCs w:val="20"/>
        </w:rPr>
      </w:pPr>
    </w:p>
    <w:p w14:paraId="1E18888A" w14:textId="77777777" w:rsidR="00B008D0" w:rsidRDefault="00B008D0" w:rsidP="00734AE0">
      <w:pPr>
        <w:tabs>
          <w:tab w:val="left" w:pos="6288"/>
        </w:tabs>
        <w:spacing w:line="360" w:lineRule="auto"/>
        <w:jc w:val="center"/>
        <w:rPr>
          <w:rFonts w:ascii="Arial" w:hAnsi="Arial" w:cs="Arial"/>
          <w:b/>
          <w:sz w:val="20"/>
          <w:szCs w:val="20"/>
        </w:rPr>
      </w:pPr>
    </w:p>
    <w:p w14:paraId="2032B8E6" w14:textId="77777777" w:rsidR="00B008D0" w:rsidRDefault="00B008D0" w:rsidP="00734AE0">
      <w:pPr>
        <w:tabs>
          <w:tab w:val="left" w:pos="6288"/>
        </w:tabs>
        <w:spacing w:line="360" w:lineRule="auto"/>
        <w:jc w:val="center"/>
        <w:rPr>
          <w:rFonts w:ascii="Arial" w:hAnsi="Arial" w:cs="Arial"/>
          <w:b/>
          <w:sz w:val="20"/>
          <w:szCs w:val="20"/>
        </w:rPr>
      </w:pPr>
    </w:p>
    <w:p w14:paraId="7ED54936" w14:textId="77777777" w:rsidR="00B008D0" w:rsidRDefault="00B008D0" w:rsidP="00734AE0">
      <w:pPr>
        <w:tabs>
          <w:tab w:val="left" w:pos="6288"/>
        </w:tabs>
        <w:spacing w:line="360" w:lineRule="auto"/>
        <w:jc w:val="center"/>
        <w:rPr>
          <w:rFonts w:ascii="Arial" w:hAnsi="Arial" w:cs="Arial"/>
          <w:b/>
          <w:sz w:val="20"/>
          <w:szCs w:val="20"/>
        </w:rPr>
      </w:pPr>
    </w:p>
    <w:p w14:paraId="151407A1" w14:textId="77777777" w:rsidR="00B008D0" w:rsidRPr="008E3043" w:rsidRDefault="00B008D0" w:rsidP="00734AE0">
      <w:pPr>
        <w:tabs>
          <w:tab w:val="left" w:pos="6288"/>
        </w:tabs>
        <w:spacing w:line="360" w:lineRule="auto"/>
        <w:jc w:val="center"/>
        <w:rPr>
          <w:rFonts w:ascii="Arial" w:hAnsi="Arial" w:cs="Arial"/>
          <w:b/>
          <w:sz w:val="20"/>
          <w:szCs w:val="20"/>
        </w:rPr>
      </w:pPr>
    </w:p>
    <w:p w14:paraId="09F8CC92" w14:textId="09B57261" w:rsidR="00734AE0" w:rsidRPr="00446AF1" w:rsidRDefault="00446AF1" w:rsidP="00446AF1">
      <w:pPr>
        <w:tabs>
          <w:tab w:val="left" w:pos="1776"/>
        </w:tabs>
        <w:spacing w:line="480" w:lineRule="auto"/>
        <w:jc w:val="both"/>
        <w:rPr>
          <w:rFonts w:ascii="Arial" w:hAnsi="Arial" w:cs="Arial"/>
          <w:b/>
        </w:rPr>
      </w:pPr>
      <w:r w:rsidRPr="00446AF1">
        <w:rPr>
          <w:rFonts w:ascii="Arial" w:hAnsi="Arial" w:cs="Arial"/>
          <w:b/>
        </w:rPr>
        <w:lastRenderedPageBreak/>
        <w:t>4. CONCLUSIONS</w:t>
      </w:r>
    </w:p>
    <w:p w14:paraId="4BF9D941" w14:textId="00996C55" w:rsidR="00BE5697" w:rsidRPr="00446AF1" w:rsidRDefault="00BE5697" w:rsidP="00BE5697">
      <w:pPr>
        <w:tabs>
          <w:tab w:val="left" w:pos="1776"/>
        </w:tabs>
        <w:spacing w:line="360" w:lineRule="auto"/>
        <w:jc w:val="both"/>
        <w:rPr>
          <w:rFonts w:ascii="Arial" w:hAnsi="Arial" w:cs="Arial"/>
          <w:b/>
        </w:rPr>
      </w:pPr>
      <w:r w:rsidRPr="00446AF1">
        <w:rPr>
          <w:rFonts w:ascii="Arial" w:hAnsi="Arial" w:cs="Arial"/>
          <w:b/>
        </w:rPr>
        <w:t>4.1. Conclusions</w:t>
      </w:r>
    </w:p>
    <w:p w14:paraId="7331F94A" w14:textId="50B7B208" w:rsidR="00C202B1" w:rsidRPr="00C202B1" w:rsidRDefault="00C202B1" w:rsidP="00C202B1">
      <w:pPr>
        <w:spacing w:line="480" w:lineRule="auto"/>
        <w:jc w:val="both"/>
        <w:rPr>
          <w:rFonts w:ascii="Arial" w:hAnsi="Arial" w:cs="Arial"/>
          <w:sz w:val="20"/>
          <w:szCs w:val="20"/>
        </w:rPr>
      </w:pPr>
      <w:r w:rsidRPr="00C202B1">
        <w:rPr>
          <w:rFonts w:ascii="Arial" w:hAnsi="Arial" w:cs="Arial"/>
          <w:sz w:val="20"/>
          <w:szCs w:val="20"/>
        </w:rPr>
        <w:t xml:space="preserve">The type of </w:t>
      </w:r>
      <w:proofErr w:type="spellStart"/>
      <w:r w:rsidRPr="00C202B1">
        <w:rPr>
          <w:rFonts w:ascii="Arial" w:hAnsi="Arial" w:cs="Arial"/>
          <w:sz w:val="20"/>
          <w:szCs w:val="20"/>
        </w:rPr>
        <w:t>mould</w:t>
      </w:r>
      <w:proofErr w:type="spellEnd"/>
      <w:r w:rsidRPr="00C202B1">
        <w:rPr>
          <w:rFonts w:ascii="Arial" w:hAnsi="Arial" w:cs="Arial"/>
          <w:sz w:val="20"/>
          <w:szCs w:val="20"/>
        </w:rPr>
        <w:t xml:space="preserve"> strongly influences solidification and, consequently, the microstructure and mechanical properties of </w:t>
      </w:r>
      <w:proofErr w:type="spellStart"/>
      <w:r w:rsidRPr="00C202B1">
        <w:rPr>
          <w:rFonts w:ascii="Arial" w:hAnsi="Arial" w:cs="Arial"/>
          <w:sz w:val="20"/>
          <w:szCs w:val="20"/>
        </w:rPr>
        <w:t>aluminium</w:t>
      </w:r>
      <w:proofErr w:type="spellEnd"/>
      <w:r w:rsidRPr="00C202B1">
        <w:rPr>
          <w:rFonts w:ascii="Arial" w:hAnsi="Arial" w:cs="Arial"/>
          <w:sz w:val="20"/>
          <w:szCs w:val="20"/>
        </w:rPr>
        <w:t xml:space="preserve"> castings. Sand </w:t>
      </w:r>
      <w:proofErr w:type="spellStart"/>
      <w:r w:rsidRPr="00C202B1">
        <w:rPr>
          <w:rFonts w:ascii="Arial" w:hAnsi="Arial" w:cs="Arial"/>
          <w:sz w:val="20"/>
          <w:szCs w:val="20"/>
        </w:rPr>
        <w:t>moulds</w:t>
      </w:r>
      <w:proofErr w:type="spellEnd"/>
      <w:r w:rsidRPr="00C202B1">
        <w:rPr>
          <w:rFonts w:ascii="Arial" w:hAnsi="Arial" w:cs="Arial"/>
          <w:sz w:val="20"/>
          <w:szCs w:val="20"/>
        </w:rPr>
        <w:t xml:space="preserve"> (Sample B) produce slower cooling, coarser grains, and higher ductility but lower hardness and strength</w:t>
      </w:r>
      <w:r>
        <w:rPr>
          <w:rFonts w:ascii="Arial" w:hAnsi="Arial" w:cs="Arial"/>
          <w:sz w:val="20"/>
          <w:szCs w:val="20"/>
        </w:rPr>
        <w:t xml:space="preserve"> </w:t>
      </w:r>
      <w:r>
        <w:rPr>
          <w:rFonts w:ascii="Arial" w:hAnsi="Arial" w:cs="Arial"/>
          <w:sz w:val="20"/>
          <w:szCs w:val="20"/>
        </w:rPr>
        <w:fldChar w:fldCharType="begin" w:fldLock="1"/>
      </w:r>
      <w:r w:rsidR="00892074">
        <w:rPr>
          <w:rFonts w:ascii="Arial" w:hAnsi="Arial" w:cs="Arial"/>
          <w:sz w:val="20"/>
          <w:szCs w:val="20"/>
        </w:rPr>
        <w:instrText>ADDIN CSL_CITATION {"citationItems":[{"id":"ITEM-1","itemData":{"DOI":"10.1016/j.jmrt.2022.12.082","ISSN":"22387854","abstract":"The effects of different cooling rates (0.3–66.2 K/s) on the solidification behavior, microstructural evolution, and mechanical properties of Al–Zn–Mg–Cu alloys during a short-flow process were investigated in detail. With the increasing cooling rate, the grain size first increased, then decreased, and finally, again increased, whereas the secondary dendrite arm spacing and the crystalline phase size were greatly reduced. Relatively high cooling rates (3.4–66.2 K/s) significantly increased elemental micro-segregation in α-Al due to the transition of the solidification mode from near-equilibrium to the Scheil mode. Moreover, the element trapping capacity at the end of solidification was enhanced at high cooling rates, especially for alloy D (66.2 K/s). Hence, the crystalline phase content first increased and then decreased at high cooling rates. During the short-flow process, the refinement of the crystalline phase and dendrites significantly promoted the re-dissolution of the crystalline phase and the elemental diffusion process, leading to improved mechanical properties. The yield strength, the tensile strength, and the elongation were improved from 420 MPa, 460 MPa, and 4.5% for alloy A to 457 MPa, 524 MPa, and 11.3% for alloy D, respectively.","author":[{"dropping-particle":"","family":"Lu","given":"Bing","non-dropping-particle":"","parse-names":false,"suffix":""},{"dropping-particle":"","family":"Li","given":"Yong","non-dropping-particle":"","parse-names":false,"suffix":""},{"dropping-particle":"","family":"Wang","given":"Haiyao","non-dropping-particle":"","parse-names":false,"suffix":""},{"dropping-particle":"","family":"Wang","given":"Yin","non-dropping-particle":"","parse-names":false,"suffix":""},{"dropping-particle":"","family":"Yu","given":"Wei","non-dropping-particle":"","parse-names":false,"suffix":""},{"dropping-particle":"","family":"Wang","given":"Zhaodong","non-dropping-particle":"","parse-names":false,"suffix":""},{"dropping-particle":"","family":"Xu","given":"Guangming","non-dropping-particle":"","parse-names":false,"suffix":""}],"container-title":"Journal of Materials Research and Technology","id":"ITEM-1","issued":{"date-parts":[["2023"]]},"page":"2532-2548","publisher":"Elsevier Ltd","title":"Effects of cooling rates on the solidification behavior, microstructural evolution and mechanical properties of Al–Zn–Mg–Cu alloys","type":"article-journal","volume":"22"},"uris":["http://www.mendeley.com/documents/?uuid=f9945557-262a-49e7-98f4-f5cd074c361c"]}],"mendeley":{"formattedCitation":"[42]","plainTextFormattedCitation":"[42]","previouslyFormattedCitation":"[43]"},"properties":{"noteIndex":0},"schema":"https://github.com/citation-style-language/schema/raw/master/csl-citation.json"}</w:instrText>
      </w:r>
      <w:r>
        <w:rPr>
          <w:rFonts w:ascii="Arial" w:hAnsi="Arial" w:cs="Arial"/>
          <w:sz w:val="20"/>
          <w:szCs w:val="20"/>
        </w:rPr>
        <w:fldChar w:fldCharType="separate"/>
      </w:r>
      <w:r w:rsidR="00892074" w:rsidRPr="00892074">
        <w:rPr>
          <w:rFonts w:ascii="Arial" w:hAnsi="Arial" w:cs="Arial"/>
          <w:noProof/>
          <w:sz w:val="20"/>
          <w:szCs w:val="20"/>
        </w:rPr>
        <w:t>[42]</w:t>
      </w:r>
      <w:r>
        <w:rPr>
          <w:rFonts w:ascii="Arial" w:hAnsi="Arial" w:cs="Arial"/>
          <w:sz w:val="20"/>
          <w:szCs w:val="20"/>
        </w:rPr>
        <w:fldChar w:fldCharType="end"/>
      </w:r>
      <w:r w:rsidRPr="00F81DD4">
        <w:rPr>
          <w:rFonts w:ascii="Arial" w:hAnsi="Arial" w:cs="Arial"/>
          <w:sz w:val="20"/>
          <w:szCs w:val="20"/>
        </w:rPr>
        <w:t>.</w:t>
      </w:r>
      <w:r w:rsidRPr="00C202B1">
        <w:rPr>
          <w:rFonts w:ascii="Arial" w:hAnsi="Arial" w:cs="Arial"/>
          <w:sz w:val="20"/>
          <w:szCs w:val="20"/>
        </w:rPr>
        <w:t xml:space="preserve"> Metal </w:t>
      </w:r>
      <w:proofErr w:type="spellStart"/>
      <w:r w:rsidRPr="00C202B1">
        <w:rPr>
          <w:rFonts w:ascii="Arial" w:hAnsi="Arial" w:cs="Arial"/>
          <w:sz w:val="20"/>
          <w:szCs w:val="20"/>
        </w:rPr>
        <w:t>moulds</w:t>
      </w:r>
      <w:proofErr w:type="spellEnd"/>
      <w:r w:rsidRPr="00C202B1">
        <w:rPr>
          <w:rFonts w:ascii="Arial" w:hAnsi="Arial" w:cs="Arial"/>
          <w:sz w:val="20"/>
          <w:szCs w:val="20"/>
        </w:rPr>
        <w:t xml:space="preserve"> (Sample A) enable rapid heat extraction, resulting in fine, high-strength microstructures with reduced ductility. POP </w:t>
      </w:r>
      <w:proofErr w:type="spellStart"/>
      <w:r w:rsidRPr="00C202B1">
        <w:rPr>
          <w:rFonts w:ascii="Arial" w:hAnsi="Arial" w:cs="Arial"/>
          <w:sz w:val="20"/>
          <w:szCs w:val="20"/>
        </w:rPr>
        <w:t>moulds</w:t>
      </w:r>
      <w:proofErr w:type="spellEnd"/>
      <w:r w:rsidRPr="00C202B1">
        <w:rPr>
          <w:rFonts w:ascii="Arial" w:hAnsi="Arial" w:cs="Arial"/>
          <w:sz w:val="20"/>
          <w:szCs w:val="20"/>
        </w:rPr>
        <w:t xml:space="preserve"> (Sample C) provide intermediate cooling and may promote precipitation hardening, yielding fine, harder microstructures with moderate ductility. Overall, these findings highlight the inherent trade-off between hardness/strength and ductility, controlled by cooling rate and </w:t>
      </w:r>
      <w:proofErr w:type="spellStart"/>
      <w:r w:rsidRPr="00C202B1">
        <w:rPr>
          <w:rFonts w:ascii="Arial" w:hAnsi="Arial" w:cs="Arial"/>
          <w:sz w:val="20"/>
          <w:szCs w:val="20"/>
        </w:rPr>
        <w:t>mould</w:t>
      </w:r>
      <w:proofErr w:type="spellEnd"/>
      <w:r w:rsidRPr="00C202B1">
        <w:rPr>
          <w:rFonts w:ascii="Arial" w:hAnsi="Arial" w:cs="Arial"/>
          <w:sz w:val="20"/>
          <w:szCs w:val="20"/>
        </w:rPr>
        <w:t xml:space="preserve"> thermal properties</w:t>
      </w:r>
      <w:r>
        <w:rPr>
          <w:rFonts w:ascii="Arial" w:hAnsi="Arial" w:cs="Arial"/>
          <w:sz w:val="20"/>
          <w:szCs w:val="20"/>
        </w:rPr>
        <w:t xml:space="preserve"> </w:t>
      </w:r>
      <w:r>
        <w:rPr>
          <w:rFonts w:ascii="Arial" w:hAnsi="Arial" w:cs="Arial"/>
          <w:sz w:val="20"/>
          <w:szCs w:val="20"/>
        </w:rPr>
        <w:fldChar w:fldCharType="begin" w:fldLock="1"/>
      </w:r>
      <w:r w:rsidR="00892074">
        <w:rPr>
          <w:rFonts w:ascii="Arial" w:hAnsi="Arial" w:cs="Arial"/>
          <w:sz w:val="20"/>
          <w:szCs w:val="20"/>
        </w:rPr>
        <w:instrText>ADDIN CSL_CITATION {"citationItems":[{"id":"ITEM-1","itemData":{"DOI":"10.1021/acsomega.4c10913","ISSN":"24701343","abstract":"This work investigates the influence of different cooling conditions on the grain refinement and tensile strength of 38MnVS6 microalloyed steel after hot semiclosed-die forging. Samples extracted from cylindrical bars were evaluated in the following conditions: (i) as-received (hot-rolled); (ii) after heating to 1220 °C and cooling at rates of 0.8 °C s-1, 1.0 °C s-1, 1.8 °C s-1, and 2.9 °C s-1 using forced air flow (cooled); and (iii) after heating, hot forging, and cooling under the same mentioned conditions (hot-forged). Initially, numerical simulations were carried out to define the specimen dimensions and the die geometry. The hot-forged samples were deformed in an electromechanical press at a strain rate of 0.046 s-1. The results showed that the average linear grain length of the as-received material (hot-rolled) was about 68 ± 3 μm. For the cooled samples, the values were 228 and 154 μm for cooling rates of 0.9 °C s-1 and 2.9 °C s-1, respectively, whereas for the hot-forged condition, the average linear grain length decreased, ranging from 117 μm for samples cooled at 2.9 °C s-1 to 131 μm for samples cooled at 0.8 °C s-1. Based on the results, higher cooling rates induced higher tensile strength due to grain refinement.","author":[{"dropping-particle":"","family":"Goulart","given":"Guilherme O.","non-dropping-particle":"","parse-names":false,"suffix":""},{"dropping-particle":"","family":"Santos","given":"Carlos A.","non-dropping-particle":"dos","parse-names":false,"suffix":""}],"container-title":"ACS Omega","id":"ITEM-1","issue":"8","issued":{"date-parts":[["2025"]]},"page":"8570-8578","title":"Influence of Different Cooling Rates on Grain Refinement and Tensile Strength of 38MnVS6 Microalloyed Steel after Hot Semiclosed-Die Forging","type":"article-journal","volume":"10"},"uris":["http://www.mendeley.com/documents/?uuid=45724fd5-ed4d-4ffc-812c-a463d1535369"]}],"mendeley":{"formattedCitation":"[43]","plainTextFormattedCitation":"[43]","previouslyFormattedCitation":"[44]"},"properties":{"noteIndex":0},"schema":"https://github.com/citation-style-language/schema/raw/master/csl-citation.json"}</w:instrText>
      </w:r>
      <w:r>
        <w:rPr>
          <w:rFonts w:ascii="Arial" w:hAnsi="Arial" w:cs="Arial"/>
          <w:sz w:val="20"/>
          <w:szCs w:val="20"/>
        </w:rPr>
        <w:fldChar w:fldCharType="separate"/>
      </w:r>
      <w:r w:rsidR="00892074" w:rsidRPr="00892074">
        <w:rPr>
          <w:rFonts w:ascii="Arial" w:hAnsi="Arial" w:cs="Arial"/>
          <w:noProof/>
          <w:sz w:val="20"/>
          <w:szCs w:val="20"/>
        </w:rPr>
        <w:t>[43]</w:t>
      </w:r>
      <w:r>
        <w:rPr>
          <w:rFonts w:ascii="Arial" w:hAnsi="Arial" w:cs="Arial"/>
          <w:sz w:val="20"/>
          <w:szCs w:val="20"/>
        </w:rPr>
        <w:fldChar w:fldCharType="end"/>
      </w:r>
      <w:r w:rsidRPr="00C202B1">
        <w:rPr>
          <w:rFonts w:ascii="Arial" w:hAnsi="Arial" w:cs="Arial"/>
          <w:sz w:val="20"/>
          <w:szCs w:val="20"/>
        </w:rPr>
        <w:t>.</w:t>
      </w:r>
    </w:p>
    <w:p w14:paraId="361D8A25" w14:textId="77777777" w:rsidR="00C202B1" w:rsidRPr="00F81DD4" w:rsidRDefault="00C202B1" w:rsidP="00F81DD4">
      <w:pPr>
        <w:spacing w:line="480" w:lineRule="auto"/>
        <w:jc w:val="both"/>
        <w:rPr>
          <w:rFonts w:ascii="Arial" w:hAnsi="Arial" w:cs="Arial"/>
          <w:sz w:val="20"/>
          <w:szCs w:val="20"/>
        </w:rPr>
      </w:pPr>
    </w:p>
    <w:p w14:paraId="5EEAEC59" w14:textId="77777777" w:rsidR="00F81DD4" w:rsidRDefault="00F81DD4" w:rsidP="00446AF1">
      <w:pPr>
        <w:spacing w:line="480" w:lineRule="auto"/>
        <w:jc w:val="both"/>
        <w:rPr>
          <w:rFonts w:ascii="Arial" w:hAnsi="Arial" w:cs="Arial"/>
          <w:sz w:val="20"/>
          <w:szCs w:val="20"/>
        </w:rPr>
      </w:pPr>
    </w:p>
    <w:p w14:paraId="7C842A03" w14:textId="77777777" w:rsidR="00B008D0" w:rsidRDefault="00B008D0" w:rsidP="00446AF1">
      <w:pPr>
        <w:spacing w:line="480" w:lineRule="auto"/>
        <w:jc w:val="both"/>
        <w:rPr>
          <w:rFonts w:ascii="Arial" w:hAnsi="Arial" w:cs="Arial"/>
          <w:sz w:val="20"/>
          <w:szCs w:val="20"/>
        </w:rPr>
      </w:pPr>
    </w:p>
    <w:p w14:paraId="1B8EA784" w14:textId="77777777" w:rsidR="00B008D0" w:rsidRDefault="00B008D0" w:rsidP="00446AF1">
      <w:pPr>
        <w:spacing w:line="480" w:lineRule="auto"/>
        <w:jc w:val="both"/>
        <w:rPr>
          <w:rFonts w:ascii="Arial" w:hAnsi="Arial" w:cs="Arial"/>
          <w:sz w:val="20"/>
          <w:szCs w:val="20"/>
        </w:rPr>
      </w:pPr>
    </w:p>
    <w:p w14:paraId="55839B1D" w14:textId="77777777" w:rsidR="00B008D0" w:rsidRDefault="00B008D0" w:rsidP="00446AF1">
      <w:pPr>
        <w:spacing w:line="480" w:lineRule="auto"/>
        <w:jc w:val="both"/>
        <w:rPr>
          <w:rFonts w:ascii="Arial" w:hAnsi="Arial" w:cs="Arial"/>
          <w:sz w:val="20"/>
          <w:szCs w:val="20"/>
        </w:rPr>
      </w:pPr>
    </w:p>
    <w:p w14:paraId="73C02C8F" w14:textId="77777777" w:rsidR="00B008D0" w:rsidRDefault="00B008D0" w:rsidP="00446AF1">
      <w:pPr>
        <w:spacing w:line="480" w:lineRule="auto"/>
        <w:jc w:val="both"/>
        <w:rPr>
          <w:rFonts w:ascii="Arial" w:hAnsi="Arial" w:cs="Arial"/>
          <w:sz w:val="20"/>
          <w:szCs w:val="20"/>
        </w:rPr>
      </w:pPr>
    </w:p>
    <w:p w14:paraId="250E5C8B" w14:textId="77777777" w:rsidR="00B008D0" w:rsidRDefault="00B008D0" w:rsidP="00446AF1">
      <w:pPr>
        <w:spacing w:line="480" w:lineRule="auto"/>
        <w:jc w:val="both"/>
        <w:rPr>
          <w:rFonts w:ascii="Arial" w:hAnsi="Arial" w:cs="Arial"/>
          <w:sz w:val="20"/>
          <w:szCs w:val="20"/>
        </w:rPr>
      </w:pPr>
    </w:p>
    <w:p w14:paraId="49D56403" w14:textId="77777777" w:rsidR="00B008D0" w:rsidRDefault="00B008D0" w:rsidP="00446AF1">
      <w:pPr>
        <w:spacing w:line="480" w:lineRule="auto"/>
        <w:jc w:val="both"/>
        <w:rPr>
          <w:rFonts w:ascii="Arial" w:hAnsi="Arial" w:cs="Arial"/>
          <w:sz w:val="20"/>
          <w:szCs w:val="20"/>
        </w:rPr>
      </w:pPr>
    </w:p>
    <w:p w14:paraId="089571A9" w14:textId="77777777" w:rsidR="00B008D0" w:rsidRDefault="00B008D0" w:rsidP="00446AF1">
      <w:pPr>
        <w:spacing w:line="480" w:lineRule="auto"/>
        <w:jc w:val="both"/>
        <w:rPr>
          <w:rFonts w:ascii="Arial" w:hAnsi="Arial" w:cs="Arial"/>
          <w:sz w:val="20"/>
          <w:szCs w:val="20"/>
        </w:rPr>
      </w:pPr>
    </w:p>
    <w:p w14:paraId="7F4BB0AB" w14:textId="77777777" w:rsidR="00B008D0" w:rsidRDefault="00B008D0" w:rsidP="00446AF1">
      <w:pPr>
        <w:spacing w:line="480" w:lineRule="auto"/>
        <w:jc w:val="both"/>
        <w:rPr>
          <w:rFonts w:ascii="Arial" w:hAnsi="Arial" w:cs="Arial"/>
          <w:sz w:val="20"/>
          <w:szCs w:val="20"/>
        </w:rPr>
      </w:pPr>
    </w:p>
    <w:p w14:paraId="5860E4C3" w14:textId="77777777" w:rsidR="00B008D0" w:rsidRDefault="00B008D0" w:rsidP="00446AF1">
      <w:pPr>
        <w:spacing w:line="480" w:lineRule="auto"/>
        <w:jc w:val="both"/>
        <w:rPr>
          <w:rFonts w:ascii="Arial" w:hAnsi="Arial" w:cs="Arial"/>
          <w:sz w:val="20"/>
          <w:szCs w:val="20"/>
        </w:rPr>
      </w:pPr>
    </w:p>
    <w:p w14:paraId="414E89B3" w14:textId="77777777" w:rsidR="00B008D0" w:rsidRDefault="00B008D0" w:rsidP="00446AF1">
      <w:pPr>
        <w:spacing w:line="480" w:lineRule="auto"/>
        <w:jc w:val="both"/>
        <w:rPr>
          <w:rFonts w:ascii="Arial" w:hAnsi="Arial" w:cs="Arial"/>
          <w:sz w:val="20"/>
          <w:szCs w:val="20"/>
        </w:rPr>
      </w:pPr>
    </w:p>
    <w:p w14:paraId="5701EB65" w14:textId="77777777" w:rsidR="00B008D0" w:rsidRDefault="00B008D0" w:rsidP="00446AF1">
      <w:pPr>
        <w:spacing w:line="480" w:lineRule="auto"/>
        <w:jc w:val="both"/>
        <w:rPr>
          <w:rFonts w:ascii="Arial" w:hAnsi="Arial" w:cs="Arial"/>
          <w:sz w:val="20"/>
          <w:szCs w:val="20"/>
        </w:rPr>
      </w:pPr>
    </w:p>
    <w:p w14:paraId="512EF785" w14:textId="55A16AA7" w:rsidR="00734AE0" w:rsidRPr="005C3EAB" w:rsidRDefault="005C3EAB" w:rsidP="00BE5697">
      <w:pPr>
        <w:spacing w:line="360" w:lineRule="auto"/>
        <w:jc w:val="both"/>
        <w:rPr>
          <w:rFonts w:ascii="Arial" w:hAnsi="Arial" w:cs="Arial"/>
          <w:b/>
        </w:rPr>
      </w:pPr>
      <w:r w:rsidRPr="005C3EAB">
        <w:rPr>
          <w:rFonts w:ascii="Arial" w:hAnsi="Arial" w:cs="Arial"/>
          <w:b/>
        </w:rPr>
        <w:lastRenderedPageBreak/>
        <w:t xml:space="preserve">ACKNOWLEDGEMENT </w:t>
      </w:r>
    </w:p>
    <w:p w14:paraId="069BAA92" w14:textId="3E8F3AB9" w:rsidR="00734AE0" w:rsidRPr="005C3EAB" w:rsidRDefault="005C3EAB" w:rsidP="005C3EAB">
      <w:pPr>
        <w:spacing w:line="480" w:lineRule="auto"/>
        <w:jc w:val="both"/>
        <w:rPr>
          <w:rFonts w:ascii="Arial" w:hAnsi="Arial" w:cs="Arial"/>
          <w:sz w:val="24"/>
          <w:szCs w:val="24"/>
        </w:rPr>
      </w:pPr>
      <w:r w:rsidRPr="005C3EAB">
        <w:rPr>
          <w:rFonts w:ascii="Arial" w:hAnsi="Arial" w:cs="Arial"/>
          <w:sz w:val="20"/>
          <w:szCs w:val="20"/>
        </w:rPr>
        <w:t>Thanks to God Almighty for the success of this work. We sincerely appreciate everyone that has contributed positively towards the realization of this research.</w:t>
      </w:r>
    </w:p>
    <w:p w14:paraId="1CEB4E20" w14:textId="77777777" w:rsidR="00734AE0" w:rsidRDefault="00734AE0" w:rsidP="00734AE0">
      <w:pPr>
        <w:spacing w:line="360" w:lineRule="auto"/>
        <w:jc w:val="both"/>
        <w:rPr>
          <w:rFonts w:ascii="Times New Roman" w:hAnsi="Times New Roman" w:cs="Times New Roman"/>
          <w:sz w:val="24"/>
          <w:szCs w:val="24"/>
        </w:rPr>
      </w:pPr>
    </w:p>
    <w:p w14:paraId="2BD7D524" w14:textId="556013E5" w:rsidR="005C3EAB" w:rsidRDefault="00034630" w:rsidP="005C3EAB">
      <w:pPr>
        <w:spacing w:line="360" w:lineRule="auto"/>
        <w:jc w:val="both"/>
        <w:rPr>
          <w:rFonts w:ascii="Arial" w:hAnsi="Arial" w:cs="Arial"/>
          <w:b/>
          <w:bCs/>
        </w:rPr>
      </w:pPr>
      <w:r w:rsidRPr="005C3EAB">
        <w:rPr>
          <w:rFonts w:ascii="Arial" w:hAnsi="Arial" w:cs="Arial"/>
          <w:b/>
          <w:bCs/>
        </w:rPr>
        <w:t xml:space="preserve">COMPETING </w:t>
      </w:r>
      <w:r>
        <w:rPr>
          <w:rFonts w:ascii="Arial" w:hAnsi="Arial" w:cs="Arial"/>
          <w:b/>
          <w:bCs/>
        </w:rPr>
        <w:t>IN</w:t>
      </w:r>
      <w:r w:rsidRPr="005C3EAB">
        <w:rPr>
          <w:rFonts w:ascii="Arial" w:hAnsi="Arial" w:cs="Arial"/>
          <w:b/>
          <w:bCs/>
        </w:rPr>
        <w:t>TERESTS</w:t>
      </w:r>
    </w:p>
    <w:p w14:paraId="5625A6F9" w14:textId="6DD1FCB0" w:rsidR="00BF2DAA" w:rsidRPr="005C3EAB" w:rsidRDefault="00931271" w:rsidP="005C3EAB">
      <w:pPr>
        <w:spacing w:line="360" w:lineRule="auto"/>
        <w:jc w:val="both"/>
        <w:rPr>
          <w:rFonts w:ascii="Arial" w:hAnsi="Arial" w:cs="Arial"/>
          <w:bCs/>
          <w:sz w:val="20"/>
          <w:szCs w:val="20"/>
        </w:rPr>
      </w:pPr>
      <w:r w:rsidRPr="005C3EAB">
        <w:rPr>
          <w:rFonts w:ascii="Arial" w:hAnsi="Arial" w:cs="Arial"/>
          <w:bCs/>
          <w:sz w:val="20"/>
          <w:szCs w:val="20"/>
        </w:rPr>
        <w:t>The authors declare no conflicts of interest.</w:t>
      </w:r>
    </w:p>
    <w:p w14:paraId="33F391F0" w14:textId="77777777" w:rsidR="00BF2DAA" w:rsidRDefault="00BF2DAA" w:rsidP="00734AE0">
      <w:pPr>
        <w:spacing w:line="360" w:lineRule="auto"/>
        <w:jc w:val="center"/>
        <w:rPr>
          <w:rFonts w:ascii="Times New Roman" w:hAnsi="Times New Roman" w:cs="Times New Roman"/>
          <w:b/>
          <w:sz w:val="24"/>
          <w:szCs w:val="24"/>
        </w:rPr>
      </w:pPr>
    </w:p>
    <w:p w14:paraId="3C3FD15D" w14:textId="77777777" w:rsidR="00931271" w:rsidRDefault="00931271" w:rsidP="00734AE0">
      <w:pPr>
        <w:spacing w:line="360" w:lineRule="auto"/>
        <w:jc w:val="center"/>
        <w:rPr>
          <w:rFonts w:ascii="Times New Roman" w:hAnsi="Times New Roman" w:cs="Times New Roman"/>
          <w:b/>
          <w:sz w:val="24"/>
          <w:szCs w:val="24"/>
        </w:rPr>
      </w:pPr>
    </w:p>
    <w:p w14:paraId="481B09ED" w14:textId="77777777" w:rsidR="00931271" w:rsidRDefault="00931271" w:rsidP="00734AE0">
      <w:pPr>
        <w:spacing w:line="360" w:lineRule="auto"/>
        <w:jc w:val="center"/>
        <w:rPr>
          <w:rFonts w:ascii="Times New Roman" w:hAnsi="Times New Roman" w:cs="Times New Roman"/>
          <w:b/>
          <w:sz w:val="24"/>
          <w:szCs w:val="24"/>
        </w:rPr>
      </w:pPr>
    </w:p>
    <w:p w14:paraId="73FF5C64" w14:textId="77777777" w:rsidR="00931271" w:rsidRDefault="00931271" w:rsidP="00734AE0">
      <w:pPr>
        <w:spacing w:line="360" w:lineRule="auto"/>
        <w:jc w:val="center"/>
        <w:rPr>
          <w:rFonts w:ascii="Times New Roman" w:hAnsi="Times New Roman" w:cs="Times New Roman"/>
          <w:b/>
          <w:sz w:val="24"/>
          <w:szCs w:val="24"/>
        </w:rPr>
      </w:pPr>
    </w:p>
    <w:p w14:paraId="57EB9480" w14:textId="77777777" w:rsidR="00931271" w:rsidRDefault="00931271" w:rsidP="00734AE0">
      <w:pPr>
        <w:spacing w:line="360" w:lineRule="auto"/>
        <w:jc w:val="center"/>
        <w:rPr>
          <w:rFonts w:ascii="Times New Roman" w:hAnsi="Times New Roman" w:cs="Times New Roman"/>
          <w:b/>
          <w:sz w:val="24"/>
          <w:szCs w:val="24"/>
        </w:rPr>
      </w:pPr>
    </w:p>
    <w:p w14:paraId="18728868" w14:textId="77777777" w:rsidR="00931271" w:rsidRDefault="00931271" w:rsidP="00734AE0">
      <w:pPr>
        <w:spacing w:line="360" w:lineRule="auto"/>
        <w:jc w:val="center"/>
        <w:rPr>
          <w:rFonts w:ascii="Times New Roman" w:hAnsi="Times New Roman" w:cs="Times New Roman"/>
          <w:b/>
          <w:sz w:val="24"/>
          <w:szCs w:val="24"/>
        </w:rPr>
      </w:pPr>
    </w:p>
    <w:p w14:paraId="632E389E" w14:textId="77777777" w:rsidR="00931271" w:rsidRDefault="00931271" w:rsidP="00734AE0">
      <w:pPr>
        <w:spacing w:line="360" w:lineRule="auto"/>
        <w:jc w:val="center"/>
        <w:rPr>
          <w:rFonts w:ascii="Times New Roman" w:hAnsi="Times New Roman" w:cs="Times New Roman"/>
          <w:b/>
          <w:sz w:val="24"/>
          <w:szCs w:val="24"/>
        </w:rPr>
      </w:pPr>
    </w:p>
    <w:p w14:paraId="2A79F3A9" w14:textId="77777777" w:rsidR="00931271" w:rsidRDefault="00931271" w:rsidP="00734AE0">
      <w:pPr>
        <w:spacing w:line="360" w:lineRule="auto"/>
        <w:jc w:val="center"/>
        <w:rPr>
          <w:rFonts w:ascii="Times New Roman" w:hAnsi="Times New Roman" w:cs="Times New Roman"/>
          <w:b/>
          <w:sz w:val="24"/>
          <w:szCs w:val="24"/>
        </w:rPr>
      </w:pPr>
    </w:p>
    <w:p w14:paraId="500887A5" w14:textId="77777777" w:rsidR="00931271" w:rsidRDefault="00931271" w:rsidP="00734AE0">
      <w:pPr>
        <w:spacing w:line="360" w:lineRule="auto"/>
        <w:jc w:val="center"/>
        <w:rPr>
          <w:rFonts w:ascii="Times New Roman" w:hAnsi="Times New Roman" w:cs="Times New Roman"/>
          <w:b/>
          <w:sz w:val="24"/>
          <w:szCs w:val="24"/>
        </w:rPr>
      </w:pPr>
    </w:p>
    <w:p w14:paraId="3321D12A" w14:textId="77777777" w:rsidR="00B008D0" w:rsidRDefault="00B008D0" w:rsidP="00734AE0">
      <w:pPr>
        <w:spacing w:line="360" w:lineRule="auto"/>
        <w:jc w:val="center"/>
        <w:rPr>
          <w:rFonts w:ascii="Times New Roman" w:hAnsi="Times New Roman" w:cs="Times New Roman"/>
          <w:b/>
          <w:sz w:val="24"/>
          <w:szCs w:val="24"/>
        </w:rPr>
      </w:pPr>
    </w:p>
    <w:p w14:paraId="639224E9" w14:textId="77777777" w:rsidR="0020151F" w:rsidRPr="0020151F" w:rsidRDefault="0020151F" w:rsidP="0020151F">
      <w:pPr>
        <w:spacing w:line="360" w:lineRule="auto"/>
        <w:jc w:val="center"/>
        <w:rPr>
          <w:rFonts w:ascii="Times New Roman" w:hAnsi="Times New Roman" w:cs="Times New Roman"/>
          <w:b/>
          <w:sz w:val="24"/>
          <w:szCs w:val="24"/>
        </w:rPr>
      </w:pPr>
      <w:r w:rsidRPr="0020151F">
        <w:rPr>
          <w:rFonts w:ascii="Times New Roman" w:hAnsi="Times New Roman" w:cs="Times New Roman"/>
          <w:b/>
          <w:sz w:val="24"/>
          <w:szCs w:val="24"/>
        </w:rPr>
        <w:t>Disclaimer (Artificial intelligence)</w:t>
      </w:r>
    </w:p>
    <w:p w14:paraId="53D8E0B4" w14:textId="789EE9A4" w:rsidR="00B008D0" w:rsidRDefault="0020151F" w:rsidP="0020151F">
      <w:pPr>
        <w:spacing w:line="360" w:lineRule="auto"/>
        <w:jc w:val="center"/>
        <w:rPr>
          <w:rFonts w:ascii="Times New Roman" w:hAnsi="Times New Roman" w:cs="Times New Roman"/>
          <w:b/>
          <w:sz w:val="24"/>
          <w:szCs w:val="24"/>
        </w:rPr>
      </w:pPr>
      <w:r w:rsidRPr="0020151F">
        <w:rPr>
          <w:rFonts w:ascii="Times New Roman" w:hAnsi="Times New Roman" w:cs="Times New Roman"/>
          <w:b/>
          <w:sz w:val="24"/>
          <w:szCs w:val="24"/>
        </w:rPr>
        <w:t>Author(s) hereby declare that NO generative AI technologies such as Large Language Models (</w:t>
      </w:r>
      <w:proofErr w:type="spellStart"/>
      <w:r w:rsidRPr="0020151F">
        <w:rPr>
          <w:rFonts w:ascii="Times New Roman" w:hAnsi="Times New Roman" w:cs="Times New Roman"/>
          <w:b/>
          <w:sz w:val="24"/>
          <w:szCs w:val="24"/>
        </w:rPr>
        <w:t>ChatGPT</w:t>
      </w:r>
      <w:proofErr w:type="spellEnd"/>
      <w:r w:rsidRPr="0020151F">
        <w:rPr>
          <w:rFonts w:ascii="Times New Roman" w:hAnsi="Times New Roman" w:cs="Times New Roman"/>
          <w:b/>
          <w:sz w:val="24"/>
          <w:szCs w:val="24"/>
        </w:rPr>
        <w:t>, COPILOT, etc.) and text-to-image generators have been used during the writing or editing of this manuscript.</w:t>
      </w:r>
    </w:p>
    <w:p w14:paraId="741FB4C2" w14:textId="77777777" w:rsidR="00B008D0" w:rsidRDefault="00B008D0" w:rsidP="00734AE0">
      <w:pPr>
        <w:spacing w:line="360" w:lineRule="auto"/>
        <w:jc w:val="center"/>
        <w:rPr>
          <w:rFonts w:ascii="Times New Roman" w:hAnsi="Times New Roman" w:cs="Times New Roman"/>
          <w:b/>
          <w:sz w:val="24"/>
          <w:szCs w:val="24"/>
        </w:rPr>
      </w:pPr>
    </w:p>
    <w:p w14:paraId="180F0C88" w14:textId="77777777" w:rsidR="00B008D0" w:rsidRDefault="00B008D0" w:rsidP="00734AE0">
      <w:pPr>
        <w:spacing w:line="360" w:lineRule="auto"/>
        <w:jc w:val="center"/>
        <w:rPr>
          <w:rFonts w:ascii="Times New Roman" w:hAnsi="Times New Roman" w:cs="Times New Roman"/>
          <w:b/>
          <w:sz w:val="24"/>
          <w:szCs w:val="24"/>
        </w:rPr>
      </w:pPr>
    </w:p>
    <w:p w14:paraId="538997C1" w14:textId="77777777" w:rsidR="00B008D0" w:rsidRDefault="00B008D0" w:rsidP="00734AE0">
      <w:pPr>
        <w:spacing w:line="360" w:lineRule="auto"/>
        <w:jc w:val="center"/>
        <w:rPr>
          <w:rFonts w:ascii="Times New Roman" w:hAnsi="Times New Roman" w:cs="Times New Roman"/>
          <w:b/>
          <w:sz w:val="24"/>
          <w:szCs w:val="24"/>
        </w:rPr>
      </w:pPr>
    </w:p>
    <w:p w14:paraId="03016C97" w14:textId="77777777" w:rsidR="00B008D0" w:rsidRDefault="00B008D0" w:rsidP="00734AE0">
      <w:pPr>
        <w:spacing w:line="360" w:lineRule="auto"/>
        <w:jc w:val="center"/>
        <w:rPr>
          <w:rFonts w:ascii="Times New Roman" w:hAnsi="Times New Roman" w:cs="Times New Roman"/>
          <w:b/>
          <w:sz w:val="24"/>
          <w:szCs w:val="24"/>
        </w:rPr>
      </w:pPr>
    </w:p>
    <w:p w14:paraId="5D3156C0" w14:textId="77777777" w:rsidR="00B008D0" w:rsidRDefault="00B008D0" w:rsidP="00734AE0">
      <w:pPr>
        <w:spacing w:line="360" w:lineRule="auto"/>
        <w:jc w:val="center"/>
        <w:rPr>
          <w:rFonts w:ascii="Times New Roman" w:hAnsi="Times New Roman" w:cs="Times New Roman"/>
          <w:b/>
          <w:sz w:val="24"/>
          <w:szCs w:val="24"/>
        </w:rPr>
      </w:pPr>
    </w:p>
    <w:p w14:paraId="2B289AC3" w14:textId="2D6FBE27" w:rsidR="00A84BDD" w:rsidRDefault="00034630" w:rsidP="00A84BDD">
      <w:pPr>
        <w:spacing w:line="360" w:lineRule="auto"/>
        <w:jc w:val="both"/>
        <w:rPr>
          <w:rFonts w:ascii="Times New Roman" w:hAnsi="Times New Roman" w:cs="Times New Roman"/>
          <w:sz w:val="24"/>
          <w:szCs w:val="24"/>
        </w:rPr>
      </w:pPr>
      <w:r w:rsidRPr="00034630">
        <w:rPr>
          <w:rFonts w:ascii="Arial" w:hAnsi="Arial" w:cs="Arial"/>
          <w:b/>
        </w:rPr>
        <w:t>REFERENCES</w:t>
      </w:r>
    </w:p>
    <w:p w14:paraId="14498369" w14:textId="3C037B70" w:rsidR="00892074" w:rsidRPr="00892074" w:rsidRDefault="00A84BDD" w:rsidP="00892074">
      <w:pPr>
        <w:widowControl w:val="0"/>
        <w:autoSpaceDE w:val="0"/>
        <w:autoSpaceDN w:val="0"/>
        <w:adjustRightInd w:val="0"/>
        <w:spacing w:line="360" w:lineRule="auto"/>
        <w:ind w:left="640" w:hanging="640"/>
        <w:rPr>
          <w:rFonts w:ascii="Aptos" w:hAnsi="Aptos" w:cs="Times New Roman"/>
          <w:noProof/>
        </w:rPr>
      </w:pPr>
      <w:r>
        <w:fldChar w:fldCharType="begin" w:fldLock="1"/>
      </w:r>
      <w:r>
        <w:instrText xml:space="preserve">ADDIN Mendeley Bibliography CSL_BIBLIOGRAPHY </w:instrText>
      </w:r>
      <w:r>
        <w:fldChar w:fldCharType="separate"/>
      </w:r>
      <w:r w:rsidR="00892074" w:rsidRPr="00892074">
        <w:rPr>
          <w:rFonts w:ascii="Aptos" w:hAnsi="Aptos" w:cs="Times New Roman"/>
          <w:noProof/>
        </w:rPr>
        <w:t>[1]</w:t>
      </w:r>
      <w:r w:rsidR="00892074" w:rsidRPr="00892074">
        <w:rPr>
          <w:rFonts w:ascii="Aptos" w:hAnsi="Aptos" w:cs="Times New Roman"/>
          <w:noProof/>
        </w:rPr>
        <w:tab/>
        <w:t>K. Sridhar, “Casting Techniques: An Overview of Metal Shaping Methods,” vol. 14, no. 1, pp. 1–2, 2025, doi: 10.4172/2168-9806.1000456.</w:t>
      </w:r>
    </w:p>
    <w:p w14:paraId="6342FDE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w:t>
      </w:r>
      <w:r w:rsidRPr="00892074">
        <w:rPr>
          <w:rFonts w:ascii="Aptos" w:hAnsi="Aptos" w:cs="Times New Roman"/>
          <w:noProof/>
        </w:rPr>
        <w:tab/>
        <w:t xml:space="preserve">P. Erhard </w:t>
      </w:r>
      <w:r w:rsidRPr="00892074">
        <w:rPr>
          <w:rFonts w:ascii="Aptos" w:hAnsi="Aptos" w:cs="Times New Roman"/>
          <w:i/>
          <w:iCs/>
          <w:noProof/>
        </w:rPr>
        <w:t>et al.</w:t>
      </w:r>
      <w:r w:rsidRPr="00892074">
        <w:rPr>
          <w:rFonts w:ascii="Aptos" w:hAnsi="Aptos" w:cs="Times New Roman"/>
          <w:noProof/>
        </w:rPr>
        <w:t xml:space="preserve">, “Use of Sintered Bauxite Sand in Binder Jetting of Casting Cores,” </w:t>
      </w:r>
      <w:r w:rsidRPr="00892074">
        <w:rPr>
          <w:rFonts w:ascii="Aptos" w:hAnsi="Aptos" w:cs="Times New Roman"/>
          <w:i/>
          <w:iCs/>
          <w:noProof/>
        </w:rPr>
        <w:t>Int. J. Met.</w:t>
      </w:r>
      <w:r w:rsidRPr="00892074">
        <w:rPr>
          <w:rFonts w:ascii="Aptos" w:hAnsi="Aptos" w:cs="Times New Roman"/>
          <w:noProof/>
        </w:rPr>
        <w:t>, no. March, 2025, doi: 10.1007/s40962-025-01691-8.</w:t>
      </w:r>
    </w:p>
    <w:p w14:paraId="1C146270"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w:t>
      </w:r>
      <w:r w:rsidRPr="00892074">
        <w:rPr>
          <w:rFonts w:ascii="Aptos" w:hAnsi="Aptos" w:cs="Times New Roman"/>
          <w:noProof/>
        </w:rPr>
        <w:tab/>
        <w:t xml:space="preserve">C. Ahn, C. Söderhjelm, and D. Apelian, “Enabling Technologies for Thermal Management During Permanent Mold Casting: A Critical Review,” </w:t>
      </w:r>
      <w:r w:rsidRPr="00892074">
        <w:rPr>
          <w:rFonts w:ascii="Aptos" w:hAnsi="Aptos" w:cs="Times New Roman"/>
          <w:i/>
          <w:iCs/>
          <w:noProof/>
        </w:rPr>
        <w:t>Int. J. Met.</w:t>
      </w:r>
      <w:r w:rsidRPr="00892074">
        <w:rPr>
          <w:rFonts w:ascii="Aptos" w:hAnsi="Aptos" w:cs="Times New Roman"/>
          <w:noProof/>
        </w:rPr>
        <w:t>, no. August, 2025, doi: 10.1007/s40962-025-01784-4.</w:t>
      </w:r>
    </w:p>
    <w:p w14:paraId="55112765"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w:t>
      </w:r>
      <w:r w:rsidRPr="00892074">
        <w:rPr>
          <w:rFonts w:ascii="Aptos" w:hAnsi="Aptos" w:cs="Times New Roman"/>
          <w:noProof/>
        </w:rPr>
        <w:tab/>
        <w:t xml:space="preserve">J. Keerthana, “Experimental Investigation of the Influence of Sand and Binder Composition on the Mold Properties of Alkyd Type No-Bake Chemically Bonded Sand-Casting System,” </w:t>
      </w:r>
      <w:r w:rsidRPr="00892074">
        <w:rPr>
          <w:rFonts w:ascii="Aptos" w:hAnsi="Aptos" w:cs="Times New Roman"/>
          <w:i/>
          <w:iCs/>
          <w:noProof/>
        </w:rPr>
        <w:t>Asian Rev. Mech. Eng.</w:t>
      </w:r>
      <w:r w:rsidRPr="00892074">
        <w:rPr>
          <w:rFonts w:ascii="Aptos" w:hAnsi="Aptos" w:cs="Times New Roman"/>
          <w:noProof/>
        </w:rPr>
        <w:t>, vol. 11, no. 1, pp. 1–9, 2022, doi: 10.51983/arme-2022.11.1.3244.</w:t>
      </w:r>
    </w:p>
    <w:p w14:paraId="0E213D30"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[5]</w:t>
      </w:r>
      <w:r w:rsidRPr="00892074">
        <w:rPr>
          <w:rFonts w:ascii="Aptos" w:hAnsi="Aptos" w:cs="Times New Roman"/>
          <w:noProof/>
        </w:rPr>
        <w:tab/>
        <w:t xml:space="preserve">A. &amp; Bakhtiar and E. P. Sinaga, “International Journal of Applied Science and Engineering Review,” </w:t>
      </w:r>
      <w:r w:rsidRPr="00892074">
        <w:rPr>
          <w:rFonts w:ascii="Aptos" w:hAnsi="Aptos" w:cs="Times New Roman"/>
          <w:i/>
          <w:iCs/>
          <w:noProof/>
        </w:rPr>
        <w:t>Int. J. Appl. Sci. Eng. Rev.</w:t>
      </w:r>
      <w:r w:rsidRPr="00892074">
        <w:rPr>
          <w:rFonts w:ascii="Aptos" w:hAnsi="Aptos" w:cs="Times New Roman"/>
          <w:noProof/>
        </w:rPr>
        <w:t>, vol. 1, no. 6, pp. 1–5, 2020.</w:t>
      </w:r>
    </w:p>
    <w:p w14:paraId="2C3518B4"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[6]</w:t>
      </w:r>
      <w:r w:rsidRPr="00892074">
        <w:rPr>
          <w:rFonts w:ascii="Aptos" w:hAnsi="Aptos" w:cs="Times New Roman"/>
          <w:noProof/>
        </w:rPr>
        <w:tab/>
        <w:t xml:space="preserve">D. Khalifa and F. Mzali, “Study of the effect of green sand properties on thermal conductivity variation of sand mould,” </w:t>
      </w:r>
      <w:r w:rsidRPr="00892074">
        <w:rPr>
          <w:rFonts w:ascii="Aptos" w:hAnsi="Aptos" w:cs="Times New Roman"/>
          <w:i/>
          <w:iCs/>
          <w:noProof/>
        </w:rPr>
        <w:t>J. Eng. Appl. Sci.</w:t>
      </w:r>
      <w:r w:rsidRPr="00892074">
        <w:rPr>
          <w:rFonts w:ascii="Aptos" w:hAnsi="Aptos" w:cs="Times New Roman"/>
          <w:noProof/>
        </w:rPr>
        <w:t>, vol. 71, no. 1, pp. 1–9, 2024, doi: 10.1186/s44147-024-00493-9.</w:t>
      </w:r>
    </w:p>
    <w:p w14:paraId="0C01890F"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[7]</w:t>
      </w:r>
      <w:r w:rsidRPr="00892074">
        <w:rPr>
          <w:rFonts w:ascii="Aptos" w:hAnsi="Aptos" w:cs="Times New Roman"/>
          <w:noProof/>
        </w:rPr>
        <w:tab/>
        <w:t xml:space="preserve">Zulfadhli, A. Akhyar, N. Ali, Arhami, and M. R. Pahlevi, “Variations in casting temperatures effect of re-melted 6061 aluminum alloy on tensile strength,” </w:t>
      </w:r>
      <w:r w:rsidRPr="00892074">
        <w:rPr>
          <w:rFonts w:ascii="Aptos" w:hAnsi="Aptos" w:cs="Times New Roman"/>
          <w:i/>
          <w:iCs/>
          <w:noProof/>
        </w:rPr>
        <w:t>Results Mater.</w:t>
      </w:r>
      <w:r w:rsidRPr="00892074">
        <w:rPr>
          <w:rFonts w:ascii="Aptos" w:hAnsi="Aptos" w:cs="Times New Roman"/>
          <w:noProof/>
        </w:rPr>
        <w:t>, vol. 26, no. 7, p. 100691, 2025, doi: 10.1016/j.rinma.2025.100691.</w:t>
      </w:r>
    </w:p>
    <w:p w14:paraId="31F3CBDB"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[8]</w:t>
      </w:r>
      <w:r w:rsidRPr="00892074">
        <w:rPr>
          <w:rFonts w:ascii="Aptos" w:hAnsi="Aptos" w:cs="Times New Roman"/>
          <w:noProof/>
        </w:rPr>
        <w:tab/>
        <w:t xml:space="preserve">M. Ioannidis, F. Oikonomopoulou, T. Bristogianni, M. Bilow, and A. M. Koniari, “Surface and finishing quality exploration of complex cast glass forms produced on disposable moulds,” </w:t>
      </w:r>
      <w:r w:rsidRPr="00892074">
        <w:rPr>
          <w:rFonts w:ascii="Aptos" w:hAnsi="Aptos" w:cs="Times New Roman"/>
          <w:i/>
          <w:iCs/>
          <w:noProof/>
        </w:rPr>
        <w:t>Glas. Struct. Eng.</w:t>
      </w:r>
      <w:r w:rsidRPr="00892074">
        <w:rPr>
          <w:rFonts w:ascii="Aptos" w:hAnsi="Aptos" w:cs="Times New Roman"/>
          <w:noProof/>
        </w:rPr>
        <w:t>, vol. 9, no. 3, pp. 357–381, 2024, doi: 10.1007/s40940-024-00264-1.</w:t>
      </w:r>
    </w:p>
    <w:p w14:paraId="70E06E5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[9]</w:t>
      </w:r>
      <w:r w:rsidRPr="00892074">
        <w:rPr>
          <w:rFonts w:ascii="Aptos" w:hAnsi="Aptos" w:cs="Times New Roman"/>
          <w:noProof/>
        </w:rPr>
        <w:tab/>
        <w:t xml:space="preserve">I. Sviridova, H. Holling, W. Tang, A. Küll, and C. M. Terán, “Production of Ceramic Investment </w:t>
      </w:r>
      <w:r w:rsidRPr="00892074">
        <w:rPr>
          <w:rFonts w:ascii="Aptos" w:hAnsi="Aptos" w:cs="Times New Roman"/>
          <w:noProof/>
        </w:rPr>
        <w:lastRenderedPageBreak/>
        <w:t xml:space="preserve">Casting Shells Using Lithography-Based Ceramic Manufacturing and Binder Jetting Technology,” </w:t>
      </w:r>
      <w:r w:rsidRPr="00892074">
        <w:rPr>
          <w:rFonts w:ascii="Aptos" w:hAnsi="Aptos" w:cs="Times New Roman"/>
          <w:i/>
          <w:iCs/>
          <w:noProof/>
        </w:rPr>
        <w:t>J. Manuf. Mater. Process.</w:t>
      </w:r>
      <w:r w:rsidRPr="00892074">
        <w:rPr>
          <w:rFonts w:ascii="Aptos" w:hAnsi="Aptos" w:cs="Times New Roman"/>
          <w:noProof/>
        </w:rPr>
        <w:t>, vol. 8, no. 4, 2024, doi: 10.3390/jmmp8040162.</w:t>
      </w:r>
    </w:p>
    <w:p w14:paraId="6CF6F5DF"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[10]</w:t>
      </w:r>
      <w:r w:rsidRPr="00892074">
        <w:rPr>
          <w:rFonts w:ascii="Aptos" w:hAnsi="Aptos" w:cs="Times New Roman"/>
          <w:noProof/>
        </w:rPr>
        <w:tab/>
        <w:t xml:space="preserve">M. Małek, J. Kluczyński, R. Grzejda, P. Wiśniewski, A. Jenerowicz, and I. Ewiak, “Thermal and Structural Behavior of Investment Casting Molds Modified with Biodegradable Walnut Shell Chips,” </w:t>
      </w:r>
      <w:r w:rsidRPr="00892074">
        <w:rPr>
          <w:rFonts w:ascii="Aptos" w:hAnsi="Aptos" w:cs="Times New Roman"/>
          <w:i/>
          <w:iCs/>
          <w:noProof/>
        </w:rPr>
        <w:t>Materials (Basel).</w:t>
      </w:r>
      <w:r w:rsidRPr="00892074">
        <w:rPr>
          <w:rFonts w:ascii="Aptos" w:hAnsi="Aptos" w:cs="Times New Roman"/>
          <w:noProof/>
        </w:rPr>
        <w:t>, vol. 18, no. 18, pp. 1–17, 2025, doi: 10.3390/ma18184289.</w:t>
      </w:r>
    </w:p>
    <w:p w14:paraId="5943513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[11]</w:t>
      </w:r>
      <w:r w:rsidRPr="00892074">
        <w:rPr>
          <w:rFonts w:ascii="Aptos" w:hAnsi="Aptos" w:cs="Times New Roman"/>
          <w:noProof/>
        </w:rPr>
        <w:tab/>
        <w:t>P. A. Ravichandran, P. Santhanamoorthy, P. Sekar, and V. Kumar, “Advance in Environmental Waste Management &amp; Recycling A New Vacuum Pressure Casting Process for Manufacturing Complex and Thin- Walled Components,” vol. 5, no. 2, pp. 119–124, 2022.</w:t>
      </w:r>
    </w:p>
    <w:p w14:paraId="06907A4A"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[12]</w:t>
      </w:r>
      <w:r w:rsidRPr="00892074">
        <w:rPr>
          <w:rFonts w:ascii="Aptos" w:hAnsi="Aptos" w:cs="Times New Roman"/>
          <w:noProof/>
        </w:rPr>
        <w:tab/>
        <w:t xml:space="preserve">G. Sun, C. Qian, Z. Li, and Q. Wang, “Optimizing Powder-to-Liquid Ratios in Lost Foam Casting Coatings: Impacts on Viscosity, Shear Thinning Behavior, Coating Weight, and Surface Morphology,” </w:t>
      </w:r>
      <w:r w:rsidRPr="00892074">
        <w:rPr>
          <w:rFonts w:ascii="Aptos" w:hAnsi="Aptos" w:cs="Times New Roman"/>
          <w:i/>
          <w:iCs/>
          <w:noProof/>
        </w:rPr>
        <w:t>Coatings</w:t>
      </w:r>
      <w:r w:rsidRPr="00892074">
        <w:rPr>
          <w:rFonts w:ascii="Aptos" w:hAnsi="Aptos" w:cs="Times New Roman"/>
          <w:noProof/>
        </w:rPr>
        <w:t>, vol. 14, no. 9, 2024, doi: 10.3390/coatings14091089.</w:t>
      </w:r>
    </w:p>
    <w:p w14:paraId="6FB01649"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[13]</w:t>
      </w:r>
      <w:r w:rsidRPr="00892074">
        <w:rPr>
          <w:rFonts w:ascii="Aptos" w:hAnsi="Aptos" w:cs="Times New Roman"/>
          <w:noProof/>
        </w:rPr>
        <w:tab/>
        <w:t xml:space="preserve">Austin &amp; Vincent, “We are IntechOpen , the first native scientific publisher of Open Access books TOP 1 % Nutritional Value of Soybean Meal,” </w:t>
      </w:r>
      <w:r w:rsidRPr="00892074">
        <w:rPr>
          <w:rFonts w:ascii="Aptos" w:hAnsi="Aptos" w:cs="Times New Roman"/>
          <w:i/>
          <w:iCs/>
          <w:noProof/>
        </w:rPr>
        <w:t>Web Sci.</w:t>
      </w:r>
      <w:r w:rsidRPr="00892074">
        <w:rPr>
          <w:rFonts w:ascii="Aptos" w:hAnsi="Aptos" w:cs="Times New Roman"/>
          <w:noProof/>
        </w:rPr>
        <w:t>, pp. 109–127, 2017.</w:t>
      </w:r>
    </w:p>
    <w:p w14:paraId="5153F192"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[14]</w:t>
      </w:r>
      <w:r w:rsidRPr="00892074">
        <w:rPr>
          <w:rFonts w:ascii="Aptos" w:hAnsi="Aptos" w:cs="Times New Roman"/>
          <w:noProof/>
        </w:rPr>
        <w:tab/>
        <w:t xml:space="preserve">A. Hamasaiid, M. S. Dargusch, and G. Dour, “The impact of the casting thickness on the interfacial heat transfer and solidification of the casting during permanent mold casting of an A356 alloy,” </w:t>
      </w:r>
      <w:r w:rsidRPr="00892074">
        <w:rPr>
          <w:rFonts w:ascii="Aptos" w:hAnsi="Aptos" w:cs="Times New Roman"/>
          <w:i/>
          <w:iCs/>
          <w:noProof/>
        </w:rPr>
        <w:t>J. Manuf. Process.</w:t>
      </w:r>
      <w:r w:rsidRPr="00892074">
        <w:rPr>
          <w:rFonts w:ascii="Aptos" w:hAnsi="Aptos" w:cs="Times New Roman"/>
          <w:noProof/>
        </w:rPr>
        <w:t>, vol. 47, no. September, pp. 229–237, 2019, doi: 10.1016/j.jmapro.2019.09.039.</w:t>
      </w:r>
    </w:p>
    <w:p w14:paraId="1C673C0B"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[15]</w:t>
      </w:r>
      <w:r w:rsidRPr="00892074">
        <w:rPr>
          <w:rFonts w:ascii="Aptos" w:hAnsi="Aptos" w:cs="Times New Roman"/>
          <w:noProof/>
        </w:rPr>
        <w:tab/>
        <w:t xml:space="preserve">M. Campanella, A. Piccininni, and G. Palumbo, “FEM based design of the die cavity to improve the quality of cast parts manufactured via high pressure die casting,” </w:t>
      </w:r>
      <w:r w:rsidRPr="00892074">
        <w:rPr>
          <w:rFonts w:ascii="Aptos" w:hAnsi="Aptos" w:cs="Times New Roman"/>
          <w:i/>
          <w:iCs/>
          <w:noProof/>
        </w:rPr>
        <w:t>Int. J. Adv. Manuf. Technol.</w:t>
      </w:r>
      <w:r w:rsidRPr="00892074">
        <w:rPr>
          <w:rFonts w:ascii="Aptos" w:hAnsi="Aptos" w:cs="Times New Roman"/>
          <w:noProof/>
        </w:rPr>
        <w:t>, vol. 141, no. 9–10, pp. 5185–5201, 2025, doi: 10.1007/s00170-025-16843-7.</w:t>
      </w:r>
    </w:p>
    <w:p w14:paraId="3F7728D8"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[16]</w:t>
      </w:r>
      <w:r w:rsidRPr="00892074">
        <w:rPr>
          <w:rFonts w:ascii="Aptos" w:hAnsi="Aptos" w:cs="Times New Roman"/>
          <w:noProof/>
        </w:rPr>
        <w:tab/>
        <w:t xml:space="preserve">S. K. Gautam </w:t>
      </w:r>
      <w:r w:rsidRPr="00892074">
        <w:rPr>
          <w:rFonts w:ascii="Aptos" w:hAnsi="Aptos" w:cs="Times New Roman"/>
          <w:i/>
          <w:iCs/>
          <w:noProof/>
        </w:rPr>
        <w:t>et al.</w:t>
      </w:r>
      <w:r w:rsidRPr="00892074">
        <w:rPr>
          <w:rFonts w:ascii="Aptos" w:hAnsi="Aptos" w:cs="Times New Roman"/>
          <w:noProof/>
        </w:rPr>
        <w:t xml:space="preserve">, “Advancements in semi-solid metal processing of ADC12 aluminium alloy: Microstructure and mechanical properties,” </w:t>
      </w:r>
      <w:r w:rsidRPr="00892074">
        <w:rPr>
          <w:rFonts w:ascii="Aptos" w:hAnsi="Aptos" w:cs="Times New Roman"/>
          <w:i/>
          <w:iCs/>
          <w:noProof/>
        </w:rPr>
        <w:t>Results Eng.</w:t>
      </w:r>
      <w:r w:rsidRPr="00892074">
        <w:rPr>
          <w:rFonts w:ascii="Aptos" w:hAnsi="Aptos" w:cs="Times New Roman"/>
          <w:noProof/>
        </w:rPr>
        <w:t>, vol. 25, no. February, p. 104453, 2025, doi: 10.1016/j.rineng.2025.104453.</w:t>
      </w:r>
    </w:p>
    <w:p w14:paraId="5966BECF"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[17]</w:t>
      </w:r>
      <w:r w:rsidRPr="00892074">
        <w:rPr>
          <w:rFonts w:ascii="Aptos" w:hAnsi="Aptos" w:cs="Times New Roman"/>
          <w:noProof/>
        </w:rPr>
        <w:tab/>
        <w:t xml:space="preserve">R. A. Pons Murguia, E. M. Villa González del Pino, Y. Bermúdez Villa, and J. Hernández del Sol, “Quality Improvement of a Casting Process Using Design of Experiments,” </w:t>
      </w:r>
      <w:r w:rsidRPr="00892074">
        <w:rPr>
          <w:rFonts w:ascii="Aptos" w:hAnsi="Aptos" w:cs="Times New Roman"/>
          <w:i/>
          <w:iCs/>
          <w:noProof/>
        </w:rPr>
        <w:t>Prospectiva</w:t>
      </w:r>
      <w:r w:rsidRPr="00892074">
        <w:rPr>
          <w:rFonts w:ascii="Aptos" w:hAnsi="Aptos" w:cs="Times New Roman"/>
          <w:noProof/>
        </w:rPr>
        <w:t>, vol. 14, no. 1, p. 47, Feb. 2016, doi: 10.15665/rp.v14i1.648.</w:t>
      </w:r>
    </w:p>
    <w:p w14:paraId="55B2EAF5"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[18]</w:t>
      </w:r>
      <w:r w:rsidRPr="00892074">
        <w:rPr>
          <w:rFonts w:ascii="Aptos" w:hAnsi="Aptos" w:cs="Times New Roman"/>
          <w:noProof/>
        </w:rPr>
        <w:tab/>
        <w:t xml:space="preserve">Arpita, “Simulation of vertical centrifugal casting using ANSYS,” </w:t>
      </w:r>
      <w:r w:rsidRPr="00892074">
        <w:rPr>
          <w:rFonts w:ascii="Aptos" w:hAnsi="Aptos" w:cs="Times New Roman"/>
          <w:i/>
          <w:iCs/>
          <w:noProof/>
        </w:rPr>
        <w:t>Int. J. Sci. Res. Arch.</w:t>
      </w:r>
      <w:r w:rsidRPr="00892074">
        <w:rPr>
          <w:rFonts w:ascii="Aptos" w:hAnsi="Aptos" w:cs="Times New Roman"/>
          <w:noProof/>
        </w:rPr>
        <w:t>, vol. 11, no. 1, pp. 2290–2303, 2024, doi: 10.30574/ijsra.2024.11.1.0327.</w:t>
      </w:r>
    </w:p>
    <w:p w14:paraId="4BEC981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lastRenderedPageBreak/>
        <w:t>[19]</w:t>
      </w:r>
      <w:r w:rsidRPr="00892074">
        <w:rPr>
          <w:rFonts w:ascii="Aptos" w:hAnsi="Aptos" w:cs="Times New Roman"/>
          <w:noProof/>
        </w:rPr>
        <w:tab/>
        <w:t xml:space="preserve">G. Li, T. Li, S. Zhang, W. Lin, and F. Du, “Investigation on the Flow and Solidification Characteristic of Steel During Continuous Casting,” </w:t>
      </w:r>
      <w:r w:rsidRPr="00892074">
        <w:rPr>
          <w:rFonts w:ascii="Aptos" w:hAnsi="Aptos" w:cs="Times New Roman"/>
          <w:i/>
          <w:iCs/>
          <w:noProof/>
        </w:rPr>
        <w:t>Processes</w:t>
      </w:r>
      <w:r w:rsidRPr="00892074">
        <w:rPr>
          <w:rFonts w:ascii="Aptos" w:hAnsi="Aptos" w:cs="Times New Roman"/>
          <w:noProof/>
        </w:rPr>
        <w:t>, vol. 13, no. 11, pp. 1–10, 2025, doi: 10.3390/pr13113550.</w:t>
      </w:r>
    </w:p>
    <w:p w14:paraId="4E93711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[20]</w:t>
      </w:r>
      <w:r w:rsidRPr="00892074">
        <w:rPr>
          <w:rFonts w:ascii="Aptos" w:hAnsi="Aptos" w:cs="Times New Roman"/>
          <w:noProof/>
        </w:rPr>
        <w:tab/>
        <w:t xml:space="preserve">A. Osman, N. A. Alsaleh, M. Ahmadein, and M. A. El-Sayed, “Quantitative evaluation of mechanical characteristics of Al-Si cast alloys: A parametric study,” </w:t>
      </w:r>
      <w:r w:rsidRPr="00892074">
        <w:rPr>
          <w:rFonts w:ascii="Aptos" w:hAnsi="Aptos" w:cs="Times New Roman"/>
          <w:i/>
          <w:iCs/>
          <w:noProof/>
        </w:rPr>
        <w:t>China Foundry</w:t>
      </w:r>
      <w:r w:rsidRPr="00892074">
        <w:rPr>
          <w:rFonts w:ascii="Aptos" w:hAnsi="Aptos" w:cs="Times New Roman"/>
          <w:noProof/>
        </w:rPr>
        <w:t>, 2026, doi: 10.1007/s41230-026-5159-5.</w:t>
      </w:r>
    </w:p>
    <w:p w14:paraId="096644D1"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[21]</w:t>
      </w:r>
      <w:r w:rsidRPr="00892074">
        <w:rPr>
          <w:rFonts w:ascii="Aptos" w:hAnsi="Aptos" w:cs="Times New Roman"/>
          <w:noProof/>
        </w:rPr>
        <w:tab/>
        <w:t xml:space="preserve">S. Narayan and A. Rajeshkannan, “Hardness, tensile and impact behaviour of hot forged aluminium metal matrix composites,” </w:t>
      </w:r>
      <w:r w:rsidRPr="00892074">
        <w:rPr>
          <w:rFonts w:ascii="Aptos" w:hAnsi="Aptos" w:cs="Times New Roman"/>
          <w:i/>
          <w:iCs/>
          <w:noProof/>
        </w:rPr>
        <w:t>J. Mater. Res. Technol.</w:t>
      </w:r>
      <w:r w:rsidRPr="00892074">
        <w:rPr>
          <w:rFonts w:ascii="Aptos" w:hAnsi="Aptos" w:cs="Times New Roman"/>
          <w:noProof/>
        </w:rPr>
        <w:t>, vol. 6, no. 3, pp. 213–219, 2017, doi: 10.1016/j.jmrt.2016.09.006.</w:t>
      </w:r>
    </w:p>
    <w:p w14:paraId="336AC803"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[22]</w:t>
      </w:r>
      <w:r w:rsidRPr="00892074">
        <w:rPr>
          <w:rFonts w:ascii="Aptos" w:hAnsi="Aptos" w:cs="Times New Roman"/>
          <w:noProof/>
        </w:rPr>
        <w:tab/>
        <w:t xml:space="preserve">Q. Liu </w:t>
      </w:r>
      <w:r w:rsidRPr="00892074">
        <w:rPr>
          <w:rFonts w:ascii="Aptos" w:hAnsi="Aptos" w:cs="Times New Roman"/>
          <w:i/>
          <w:iCs/>
          <w:noProof/>
        </w:rPr>
        <w:t>et al.</w:t>
      </w:r>
      <w:r w:rsidRPr="00892074">
        <w:rPr>
          <w:rFonts w:ascii="Aptos" w:hAnsi="Aptos" w:cs="Times New Roman"/>
          <w:noProof/>
        </w:rPr>
        <w:t xml:space="preserve">, “Influence of the solidification rate on the microstructure and mechanical properties of rapidly solidified Al-Mg-Si alloy,” </w:t>
      </w:r>
      <w:r w:rsidRPr="00892074">
        <w:rPr>
          <w:rFonts w:ascii="Aptos" w:hAnsi="Aptos" w:cs="Times New Roman"/>
          <w:i/>
          <w:iCs/>
          <w:noProof/>
        </w:rPr>
        <w:t>J. Mater. Res. Technol.</w:t>
      </w:r>
      <w:r w:rsidRPr="00892074">
        <w:rPr>
          <w:rFonts w:ascii="Aptos" w:hAnsi="Aptos" w:cs="Times New Roman"/>
          <w:noProof/>
        </w:rPr>
        <w:t>, vol. 39, no. September, pp. 692–702, 2025, doi: 10.1016/j.jmrt.2025.09.151.</w:t>
      </w:r>
    </w:p>
    <w:p w14:paraId="2287FCE0"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[23]</w:t>
      </w:r>
      <w:r w:rsidRPr="00892074">
        <w:rPr>
          <w:rFonts w:ascii="Aptos" w:hAnsi="Aptos" w:cs="Times New Roman"/>
          <w:noProof/>
        </w:rPr>
        <w:tab/>
        <w:t xml:space="preserve">J. Dong </w:t>
      </w:r>
      <w:r w:rsidRPr="00892074">
        <w:rPr>
          <w:rFonts w:ascii="Aptos" w:hAnsi="Aptos" w:cs="Times New Roman"/>
          <w:i/>
          <w:iCs/>
          <w:noProof/>
        </w:rPr>
        <w:t>et al.</w:t>
      </w:r>
      <w:r w:rsidRPr="00892074">
        <w:rPr>
          <w:rFonts w:ascii="Aptos" w:hAnsi="Aptos" w:cs="Times New Roman"/>
          <w:noProof/>
        </w:rPr>
        <w:t xml:space="preserve">, “Research on numerical simulation and integrated die casting process of large complex thin-walled aluminum alloy automobile rear floor,” </w:t>
      </w:r>
      <w:r w:rsidRPr="00892074">
        <w:rPr>
          <w:rFonts w:ascii="Aptos" w:hAnsi="Aptos" w:cs="Times New Roman"/>
          <w:i/>
          <w:iCs/>
          <w:noProof/>
        </w:rPr>
        <w:t>Results Eng.</w:t>
      </w:r>
      <w:r w:rsidRPr="00892074">
        <w:rPr>
          <w:rFonts w:ascii="Aptos" w:hAnsi="Aptos" w:cs="Times New Roman"/>
          <w:noProof/>
        </w:rPr>
        <w:t>, vol. 26, no. April, 2025, doi: 10.1016/j.rineng.2025.105399.</w:t>
      </w:r>
    </w:p>
    <w:p w14:paraId="55FCD26C"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[24]</w:t>
      </w:r>
      <w:r w:rsidRPr="00892074">
        <w:rPr>
          <w:rFonts w:ascii="Aptos" w:hAnsi="Aptos" w:cs="Times New Roman"/>
          <w:noProof/>
        </w:rPr>
        <w:tab/>
        <w:t xml:space="preserve">J. Hajkowski, R. Sika, M. Rogalewicz, P. Popielarski, W. Matysiak, and S. Legutko, “Material databases and validation in modelling the structure of castings using the cellular automaton method,” </w:t>
      </w:r>
      <w:r w:rsidRPr="00892074">
        <w:rPr>
          <w:rFonts w:ascii="Aptos" w:hAnsi="Aptos" w:cs="Times New Roman"/>
          <w:i/>
          <w:iCs/>
          <w:noProof/>
        </w:rPr>
        <w:t>Materials (Basel).</w:t>
      </w:r>
      <w:r w:rsidRPr="00892074">
        <w:rPr>
          <w:rFonts w:ascii="Aptos" w:hAnsi="Aptos" w:cs="Times New Roman"/>
          <w:noProof/>
        </w:rPr>
        <w:t>, vol. 14, no. 11, pp. 1–24, 2021, doi: 10.3390/ma14113055.</w:t>
      </w:r>
    </w:p>
    <w:p w14:paraId="5F216A2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[25]</w:t>
      </w:r>
      <w:r w:rsidRPr="00892074">
        <w:rPr>
          <w:rFonts w:ascii="Aptos" w:hAnsi="Aptos" w:cs="Times New Roman"/>
          <w:noProof/>
        </w:rPr>
        <w:tab/>
        <w:t xml:space="preserve">J. M. Maguire, N. D. Sharp, R. B. Pipes, and C. M. Ó Brádaigh, “Process simulations for manufacturing thick-section parts with low-cost fibre reinforced polymers,” </w:t>
      </w:r>
      <w:r w:rsidRPr="00892074">
        <w:rPr>
          <w:rFonts w:ascii="Aptos" w:hAnsi="Aptos" w:cs="Times New Roman"/>
          <w:i/>
          <w:iCs/>
          <w:noProof/>
        </w:rPr>
        <w:t>SAMPE Eur. Conf.</w:t>
      </w:r>
      <w:r w:rsidRPr="00892074">
        <w:rPr>
          <w:rFonts w:ascii="Aptos" w:hAnsi="Aptos" w:cs="Times New Roman"/>
          <w:noProof/>
        </w:rPr>
        <w:t>, no. November, pp. 14–16, 2017.</w:t>
      </w:r>
    </w:p>
    <w:p w14:paraId="1FF229B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[26]</w:t>
      </w:r>
      <w:r w:rsidRPr="00892074">
        <w:rPr>
          <w:rFonts w:ascii="Aptos" w:hAnsi="Aptos" w:cs="Times New Roman"/>
          <w:noProof/>
        </w:rPr>
        <w:tab/>
        <w:t xml:space="preserve">X. Niu, G. Wang, W. Liang, and H. Hou, “Numerical simulation of casting filling process based on approximate factorization method,” </w:t>
      </w:r>
      <w:r w:rsidRPr="00892074">
        <w:rPr>
          <w:rFonts w:ascii="Aptos" w:hAnsi="Aptos" w:cs="Times New Roman"/>
          <w:i/>
          <w:iCs/>
          <w:noProof/>
        </w:rPr>
        <w:t>Zhongguo Jixie Gongcheng/China Mech. Eng.</w:t>
      </w:r>
      <w:r w:rsidRPr="00892074">
        <w:rPr>
          <w:rFonts w:ascii="Aptos" w:hAnsi="Aptos" w:cs="Times New Roman"/>
          <w:noProof/>
        </w:rPr>
        <w:t>, vol. 25, no. 4, pp. 546–549, 2014, doi: 10.3969/j.issn.1004-132X.2014.04.023.</w:t>
      </w:r>
    </w:p>
    <w:p w14:paraId="2838341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[27]</w:t>
      </w:r>
      <w:r w:rsidRPr="00892074">
        <w:rPr>
          <w:rFonts w:ascii="Aptos" w:hAnsi="Aptos" w:cs="Times New Roman"/>
          <w:noProof/>
        </w:rPr>
        <w:tab/>
        <w:t xml:space="preserve">R. A. Hardin, K. K. Choi, N. J. Gaul, and C. Beckermann, “Reliability based casting process design optimisation,” </w:t>
      </w:r>
      <w:r w:rsidRPr="00892074">
        <w:rPr>
          <w:rFonts w:ascii="Aptos" w:hAnsi="Aptos" w:cs="Times New Roman"/>
          <w:i/>
          <w:iCs/>
          <w:noProof/>
        </w:rPr>
        <w:t>Int. J. Cast Met. Res.</w:t>
      </w:r>
      <w:r w:rsidRPr="00892074">
        <w:rPr>
          <w:rFonts w:ascii="Aptos" w:hAnsi="Aptos" w:cs="Times New Roman"/>
          <w:noProof/>
        </w:rPr>
        <w:t>, vol. 28, no. 3, pp. 181–192, 2015, doi: 10.1179/1743133614Y.0000000142.</w:t>
      </w:r>
    </w:p>
    <w:p w14:paraId="0F34316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[28]</w:t>
      </w:r>
      <w:r w:rsidRPr="00892074">
        <w:rPr>
          <w:rFonts w:ascii="Aptos" w:hAnsi="Aptos" w:cs="Times New Roman"/>
          <w:noProof/>
        </w:rPr>
        <w:tab/>
        <w:t xml:space="preserve">S. L. Nimbulkar and R. S. Dalu, “Design optimization of gating and feeding system through </w:t>
      </w:r>
      <w:r w:rsidRPr="00892074">
        <w:rPr>
          <w:rFonts w:ascii="Aptos" w:hAnsi="Aptos" w:cs="Times New Roman"/>
          <w:noProof/>
        </w:rPr>
        <w:lastRenderedPageBreak/>
        <w:t xml:space="preserve">simulation technique for sand casting of wear plate,” </w:t>
      </w:r>
      <w:r w:rsidRPr="00892074">
        <w:rPr>
          <w:rFonts w:ascii="Aptos" w:hAnsi="Aptos" w:cs="Times New Roman"/>
          <w:i/>
          <w:iCs/>
          <w:noProof/>
        </w:rPr>
        <w:t>Perspect. Sci.</w:t>
      </w:r>
      <w:r w:rsidRPr="00892074">
        <w:rPr>
          <w:rFonts w:ascii="Aptos" w:hAnsi="Aptos" w:cs="Times New Roman"/>
          <w:noProof/>
        </w:rPr>
        <w:t>, vol. 8, pp. 39–42, 2016, doi: 10.1016/j.pisc.2016.03.001.</w:t>
      </w:r>
    </w:p>
    <w:p w14:paraId="6058E3DC"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[29]</w:t>
      </w:r>
      <w:r w:rsidRPr="00892074">
        <w:rPr>
          <w:rFonts w:ascii="Aptos" w:hAnsi="Aptos" w:cs="Times New Roman"/>
          <w:noProof/>
        </w:rPr>
        <w:tab/>
        <w:t xml:space="preserve">A. A. Adeleke </w:t>
      </w:r>
      <w:r w:rsidRPr="00892074">
        <w:rPr>
          <w:rFonts w:ascii="Aptos" w:hAnsi="Aptos" w:cs="Times New Roman"/>
          <w:i/>
          <w:iCs/>
          <w:noProof/>
        </w:rPr>
        <w:t>et al.</w:t>
      </w:r>
      <w:r w:rsidRPr="00892074">
        <w:rPr>
          <w:rFonts w:ascii="Aptos" w:hAnsi="Aptos" w:cs="Times New Roman"/>
          <w:noProof/>
        </w:rPr>
        <w:t xml:space="preserve">, “Recent Development in Casting Technology: A Pragmatic Review,” </w:t>
      </w:r>
      <w:r w:rsidRPr="00892074">
        <w:rPr>
          <w:rFonts w:ascii="Aptos" w:hAnsi="Aptos" w:cs="Times New Roman"/>
          <w:i/>
          <w:iCs/>
          <w:noProof/>
        </w:rPr>
        <w:t>Rev. des Compos. des Mater. Av.</w:t>
      </w:r>
      <w:r w:rsidRPr="00892074">
        <w:rPr>
          <w:rFonts w:ascii="Aptos" w:hAnsi="Aptos" w:cs="Times New Roman"/>
          <w:noProof/>
        </w:rPr>
        <w:t>, vol. 32, no. 2, pp. 91–102, 2022, doi: 10.18280/rcma.320206.</w:t>
      </w:r>
    </w:p>
    <w:p w14:paraId="4D2A50C7"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[30]</w:t>
      </w:r>
      <w:r w:rsidRPr="00892074">
        <w:rPr>
          <w:rFonts w:ascii="Aptos" w:hAnsi="Aptos" w:cs="Times New Roman"/>
          <w:noProof/>
        </w:rPr>
        <w:tab/>
        <w:t xml:space="preserve">P. O. Babalola, A. O. Inegbenebor, C. A. Bolu, and S. I. John, “Comparison of the mechanical characteristics of aluminium SiC composites cast in sand and metal moulds,” </w:t>
      </w:r>
      <w:r w:rsidRPr="00892074">
        <w:rPr>
          <w:rFonts w:ascii="Aptos" w:hAnsi="Aptos" w:cs="Times New Roman"/>
          <w:i/>
          <w:iCs/>
          <w:noProof/>
        </w:rPr>
        <w:t>Int. J. Mech. Eng. Technol.</w:t>
      </w:r>
      <w:r w:rsidRPr="00892074">
        <w:rPr>
          <w:rFonts w:ascii="Aptos" w:hAnsi="Aptos" w:cs="Times New Roman"/>
          <w:noProof/>
        </w:rPr>
        <w:t>, vol. 10, no. 2, pp. 1671–1681, 2019.</w:t>
      </w:r>
    </w:p>
    <w:p w14:paraId="6B69C4AC"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[31]</w:t>
      </w:r>
      <w:r w:rsidRPr="00892074">
        <w:rPr>
          <w:rFonts w:ascii="Aptos" w:hAnsi="Aptos" w:cs="Times New Roman"/>
          <w:noProof/>
        </w:rPr>
        <w:tab/>
        <w:t xml:space="preserve">Y. Wang </w:t>
      </w:r>
      <w:r w:rsidRPr="00892074">
        <w:rPr>
          <w:rFonts w:ascii="Aptos" w:hAnsi="Aptos" w:cs="Times New Roman"/>
          <w:i/>
          <w:iCs/>
          <w:noProof/>
        </w:rPr>
        <w:t>et al.</w:t>
      </w:r>
      <w:r w:rsidRPr="00892074">
        <w:rPr>
          <w:rFonts w:ascii="Aptos" w:hAnsi="Aptos" w:cs="Times New Roman"/>
          <w:noProof/>
        </w:rPr>
        <w:t xml:space="preserve">, “The effect of low cooling rates on dendrite morphology during directional solidification in Mg-Gd alloys: In situ X-ray radiographic observation,” </w:t>
      </w:r>
      <w:r w:rsidRPr="00892074">
        <w:rPr>
          <w:rFonts w:ascii="Aptos" w:hAnsi="Aptos" w:cs="Times New Roman"/>
          <w:i/>
          <w:iCs/>
          <w:noProof/>
        </w:rPr>
        <w:t>Mater. Lett.</w:t>
      </w:r>
      <w:r w:rsidRPr="00892074">
        <w:rPr>
          <w:rFonts w:ascii="Aptos" w:hAnsi="Aptos" w:cs="Times New Roman"/>
          <w:noProof/>
        </w:rPr>
        <w:t>, vol. 163, pp. 218–221, 2016, doi: 10.1016/j.matlet.2015.10.101.</w:t>
      </w:r>
    </w:p>
    <w:p w14:paraId="53AAE748"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[32]</w:t>
      </w:r>
      <w:r w:rsidRPr="00892074">
        <w:rPr>
          <w:rFonts w:ascii="Aptos" w:hAnsi="Aptos" w:cs="Times New Roman"/>
          <w:noProof/>
        </w:rPr>
        <w:tab/>
        <w:t xml:space="preserve">Y. Li, J. Liu, H. Zhou, and W. Huang, “Study on the Distribution Characteristics of Microstructure and Mechanical Properties Within the Cylinder Head of Low-Pressure Sand Cast Aluminum Alloy,” </w:t>
      </w:r>
      <w:r w:rsidRPr="00892074">
        <w:rPr>
          <w:rFonts w:ascii="Aptos" w:hAnsi="Aptos" w:cs="Times New Roman"/>
          <w:i/>
          <w:iCs/>
          <w:noProof/>
        </w:rPr>
        <w:t>Int. J. Met.</w:t>
      </w:r>
      <w:r w:rsidRPr="00892074">
        <w:rPr>
          <w:rFonts w:ascii="Aptos" w:hAnsi="Aptos" w:cs="Times New Roman"/>
          <w:noProof/>
        </w:rPr>
        <w:t>, vol. 16, no. 3, pp. 1252–1264, 2022, doi: 10.1007/s40962-021-00678-5.</w:t>
      </w:r>
    </w:p>
    <w:p w14:paraId="5E77851A"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[33]</w:t>
      </w:r>
      <w:r w:rsidRPr="00892074">
        <w:rPr>
          <w:rFonts w:ascii="Aptos" w:hAnsi="Aptos" w:cs="Times New Roman"/>
          <w:noProof/>
        </w:rPr>
        <w:tab/>
        <w:t xml:space="preserve">M. Yildirim, D. Özyürek, and T. Tunçay, “The effects of molding materials on microstructure and wear behavior of A356 alloy,” </w:t>
      </w:r>
      <w:r w:rsidRPr="00892074">
        <w:rPr>
          <w:rFonts w:ascii="Aptos" w:hAnsi="Aptos" w:cs="Times New Roman"/>
          <w:i/>
          <w:iCs/>
          <w:noProof/>
        </w:rPr>
        <w:t>High Temp. Mater. Process.</w:t>
      </w:r>
      <w:r w:rsidRPr="00892074">
        <w:rPr>
          <w:rFonts w:ascii="Aptos" w:hAnsi="Aptos" w:cs="Times New Roman"/>
          <w:noProof/>
        </w:rPr>
        <w:t>, vol. 36, no. 5, pp. 515–521, 2017, doi: 10.1515/htmp-2015-0240.</w:t>
      </w:r>
    </w:p>
    <w:p w14:paraId="2A3A2F62"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[34]</w:t>
      </w:r>
      <w:r w:rsidRPr="00892074">
        <w:rPr>
          <w:rFonts w:ascii="Aptos" w:hAnsi="Aptos" w:cs="Times New Roman"/>
          <w:noProof/>
        </w:rPr>
        <w:tab/>
        <w:t xml:space="preserve">N. Xu, M. Ran, Y. Xu, X. Ma, C. Zhong, and Q. Song, “Enhanced mechanical properties of rapid cooling friction-stir welded 5050 aluminum alloy joint,” </w:t>
      </w:r>
      <w:r w:rsidRPr="00892074">
        <w:rPr>
          <w:rFonts w:ascii="Aptos" w:hAnsi="Aptos" w:cs="Times New Roman"/>
          <w:i/>
          <w:iCs/>
          <w:noProof/>
        </w:rPr>
        <w:t>Mater. Charact.</w:t>
      </w:r>
      <w:r w:rsidRPr="00892074">
        <w:rPr>
          <w:rFonts w:ascii="Aptos" w:hAnsi="Aptos" w:cs="Times New Roman"/>
          <w:noProof/>
        </w:rPr>
        <w:t>, vol. 230, no. PA, p. 115716, 2025, doi: 10.1016/j.matchar.2025.115716.</w:t>
      </w:r>
    </w:p>
    <w:p w14:paraId="15387C8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[35]</w:t>
      </w:r>
      <w:r w:rsidRPr="00892074">
        <w:rPr>
          <w:rFonts w:ascii="Aptos" w:hAnsi="Aptos" w:cs="Times New Roman"/>
          <w:noProof/>
        </w:rPr>
        <w:tab/>
        <w:t xml:space="preserve">K. O. Pedersen, I. Westermann, T. Furu, T. Børvik, and O. S. Hopperstad, “Influence of microstructure on work-hardening and ductile fracture of aluminium alloys,” </w:t>
      </w:r>
      <w:r w:rsidRPr="00892074">
        <w:rPr>
          <w:rFonts w:ascii="Aptos" w:hAnsi="Aptos" w:cs="Times New Roman"/>
          <w:i/>
          <w:iCs/>
          <w:noProof/>
        </w:rPr>
        <w:t>Mater. Des.</w:t>
      </w:r>
      <w:r w:rsidRPr="00892074">
        <w:rPr>
          <w:rFonts w:ascii="Aptos" w:hAnsi="Aptos" w:cs="Times New Roman"/>
          <w:noProof/>
        </w:rPr>
        <w:t>, vol. 70, pp. 31–44, 2015, doi: 10.1016/j.matdes.2014.12.035.</w:t>
      </w:r>
    </w:p>
    <w:p w14:paraId="330DE3D1"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[36]</w:t>
      </w:r>
      <w:r w:rsidRPr="00892074">
        <w:rPr>
          <w:rFonts w:ascii="Aptos" w:hAnsi="Aptos" w:cs="Times New Roman"/>
          <w:noProof/>
        </w:rPr>
        <w:tab/>
        <w:t xml:space="preserve">Q. Yang, W. Shi, M. Wang, L. Jia, W. Wang, and H. Zhang, “Influence of cooling rate on the microstructure and mechanical properties of Al–Cu–Li–Mg–Zn alloy,” </w:t>
      </w:r>
      <w:r w:rsidRPr="00892074">
        <w:rPr>
          <w:rFonts w:ascii="Aptos" w:hAnsi="Aptos" w:cs="Times New Roman"/>
          <w:i/>
          <w:iCs/>
          <w:noProof/>
        </w:rPr>
        <w:t>J. Mater. Res. Technol.</w:t>
      </w:r>
      <w:r w:rsidRPr="00892074">
        <w:rPr>
          <w:rFonts w:ascii="Aptos" w:hAnsi="Aptos" w:cs="Times New Roman"/>
          <w:noProof/>
        </w:rPr>
        <w:t>, vol. 25, pp. 3151–3166, 2023, doi: 10.1016/j.jmrt.2023.06.094.</w:t>
      </w:r>
    </w:p>
    <w:p w14:paraId="36E9992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[37]</w:t>
      </w:r>
      <w:r w:rsidRPr="00892074">
        <w:rPr>
          <w:rFonts w:ascii="Aptos" w:hAnsi="Aptos" w:cs="Times New Roman"/>
          <w:noProof/>
        </w:rPr>
        <w:tab/>
        <w:t xml:space="preserve">L. Ceschini, A. Morri, S. Toschi, S. Seifeddine, and S. Messieri, “The influence of cooling rate on microstructure, tensile and fatigue behavior of heat-treated Al-Si-Cu-Mg alloys,” </w:t>
      </w:r>
      <w:r w:rsidRPr="00892074">
        <w:rPr>
          <w:rFonts w:ascii="Aptos" w:hAnsi="Aptos" w:cs="Times New Roman"/>
          <w:i/>
          <w:iCs/>
          <w:noProof/>
        </w:rPr>
        <w:t>Mater. Sci. Forum</w:t>
      </w:r>
      <w:r w:rsidRPr="00892074">
        <w:rPr>
          <w:rFonts w:ascii="Aptos" w:hAnsi="Aptos" w:cs="Times New Roman"/>
          <w:noProof/>
        </w:rPr>
        <w:t>, vol. 884, pp. 81–92, 2017, doi: 10.4028/www.scientific.net/MSF.884.81.</w:t>
      </w:r>
    </w:p>
    <w:p w14:paraId="3AA61B6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lastRenderedPageBreak/>
        <w:t>[38]</w:t>
      </w:r>
      <w:r w:rsidRPr="00892074">
        <w:rPr>
          <w:rFonts w:ascii="Aptos" w:hAnsi="Aptos" w:cs="Times New Roman"/>
          <w:noProof/>
        </w:rPr>
        <w:tab/>
        <w:t xml:space="preserve">M. Žbontar, M. Petrič, and P. Mrvar, “The influence of cooling rate on microstructure and mechanical properties of alsi9cu3,” </w:t>
      </w:r>
      <w:r w:rsidRPr="00892074">
        <w:rPr>
          <w:rFonts w:ascii="Aptos" w:hAnsi="Aptos" w:cs="Times New Roman"/>
          <w:i/>
          <w:iCs/>
          <w:noProof/>
        </w:rPr>
        <w:t>Metals (Basel).</w:t>
      </w:r>
      <w:r w:rsidRPr="00892074">
        <w:rPr>
          <w:rFonts w:ascii="Aptos" w:hAnsi="Aptos" w:cs="Times New Roman"/>
          <w:noProof/>
        </w:rPr>
        <w:t>, vol. 11, no. 2, pp. 1–13, 2021, doi: 10.3390/met11020186.</w:t>
      </w:r>
    </w:p>
    <w:p w14:paraId="11771AC3"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[39]</w:t>
      </w:r>
      <w:r w:rsidRPr="00892074">
        <w:rPr>
          <w:rFonts w:ascii="Aptos" w:hAnsi="Aptos" w:cs="Times New Roman"/>
          <w:noProof/>
        </w:rPr>
        <w:tab/>
        <w:t xml:space="preserve">S. Agrahari, I. Panda, F. M. Patel, M. Gupta, and C. P. Mohanty, “Effect of cooling rate on microstructures and mechanical property of Al 1230 alloy in a sand casting process,” </w:t>
      </w:r>
      <w:r w:rsidRPr="00892074">
        <w:rPr>
          <w:rFonts w:ascii="Aptos" w:hAnsi="Aptos" w:cs="Times New Roman"/>
          <w:i/>
          <w:iCs/>
          <w:noProof/>
        </w:rPr>
        <w:t>Mater. Today Proc.</w:t>
      </w:r>
      <w:r w:rsidRPr="00892074">
        <w:rPr>
          <w:rFonts w:ascii="Aptos" w:hAnsi="Aptos" w:cs="Times New Roman"/>
          <w:noProof/>
        </w:rPr>
        <w:t>, vol. 26, pp. 1771–1775, 2019, doi: 10.1016/j.matpr.2020.02.372.</w:t>
      </w:r>
    </w:p>
    <w:p w14:paraId="214A6F7A"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[40]</w:t>
      </w:r>
      <w:r w:rsidRPr="00892074">
        <w:rPr>
          <w:rFonts w:ascii="Aptos" w:hAnsi="Aptos" w:cs="Times New Roman"/>
          <w:noProof/>
        </w:rPr>
        <w:tab/>
        <w:t xml:space="preserve">J. B. Agboola, S. E. Anyoku, and A. M. Oladoye, “Effects of cooling rate during casting on the corrosion resistance of 6xxx aluminium alloy,” </w:t>
      </w:r>
      <w:r w:rsidRPr="00892074">
        <w:rPr>
          <w:rFonts w:ascii="Aptos" w:hAnsi="Aptos" w:cs="Times New Roman"/>
          <w:i/>
          <w:iCs/>
          <w:noProof/>
        </w:rPr>
        <w:t>MS T 2019 - Mater. Sci. Technol. 2019</w:t>
      </w:r>
      <w:r w:rsidRPr="00892074">
        <w:rPr>
          <w:rFonts w:ascii="Aptos" w:hAnsi="Aptos" w:cs="Times New Roman"/>
          <w:noProof/>
        </w:rPr>
        <w:t>, vol. 6, pp. 722–729, 2019, doi: 10.7449/2019/MST_2019_722_729.</w:t>
      </w:r>
    </w:p>
    <w:p w14:paraId="3FA35D7B"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[41]</w:t>
      </w:r>
      <w:r w:rsidRPr="00892074">
        <w:rPr>
          <w:rFonts w:ascii="Aptos" w:hAnsi="Aptos" w:cs="Times New Roman"/>
          <w:noProof/>
        </w:rPr>
        <w:tab/>
        <w:t xml:space="preserve">X. Li, Q. Li, H. Li, X. Gao, X. Deng, and Z. Wang, “The Effect of Cooling Rate on the Microstructure Evolution and Mechanical Properties of Ti-Microalloyed Steel Plates,” </w:t>
      </w:r>
      <w:r w:rsidRPr="00892074">
        <w:rPr>
          <w:rFonts w:ascii="Aptos" w:hAnsi="Aptos" w:cs="Times New Roman"/>
          <w:i/>
          <w:iCs/>
          <w:noProof/>
        </w:rPr>
        <w:t>Materials (Basel).</w:t>
      </w:r>
      <w:r w:rsidRPr="00892074">
        <w:rPr>
          <w:rFonts w:ascii="Aptos" w:hAnsi="Aptos" w:cs="Times New Roman"/>
          <w:noProof/>
        </w:rPr>
        <w:t>, vol. 15, no. 4, pp. 1–10, 2022, doi: 10.3390/ma15041385.</w:t>
      </w:r>
    </w:p>
    <w:p w14:paraId="7946206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[42]</w:t>
      </w:r>
      <w:r w:rsidRPr="00892074">
        <w:rPr>
          <w:rFonts w:ascii="Aptos" w:hAnsi="Aptos" w:cs="Times New Roman"/>
          <w:noProof/>
        </w:rPr>
        <w:tab/>
        <w:t xml:space="preserve">B. Lu </w:t>
      </w:r>
      <w:r w:rsidRPr="00892074">
        <w:rPr>
          <w:rFonts w:ascii="Aptos" w:hAnsi="Aptos" w:cs="Times New Roman"/>
          <w:i/>
          <w:iCs/>
          <w:noProof/>
        </w:rPr>
        <w:t>et al.</w:t>
      </w:r>
      <w:r w:rsidRPr="00892074">
        <w:rPr>
          <w:rFonts w:ascii="Aptos" w:hAnsi="Aptos" w:cs="Times New Roman"/>
          <w:noProof/>
        </w:rPr>
        <w:t xml:space="preserve">, “Effects of cooling rates on the solidification behavior, microstructural evolution and mechanical properties of Al–Zn–Mg–Cu alloys,” </w:t>
      </w:r>
      <w:r w:rsidRPr="00892074">
        <w:rPr>
          <w:rFonts w:ascii="Aptos" w:hAnsi="Aptos" w:cs="Times New Roman"/>
          <w:i/>
          <w:iCs/>
          <w:noProof/>
        </w:rPr>
        <w:t>J. Mater. Res. Technol.</w:t>
      </w:r>
      <w:r w:rsidRPr="00892074">
        <w:rPr>
          <w:rFonts w:ascii="Aptos" w:hAnsi="Aptos" w:cs="Times New Roman"/>
          <w:noProof/>
        </w:rPr>
        <w:t>, vol. 22, pp. 2532–2548, 2023, doi: 10.1016/j.jmrt.2022.12.082.</w:t>
      </w:r>
    </w:p>
    <w:p w14:paraId="1257199E" w14:textId="77777777" w:rsidR="00892074" w:rsidRPr="00892074" w:rsidRDefault="00892074" w:rsidP="00892074">
      <w:pPr>
        <w:widowControl w:val="0"/>
        <w:autoSpaceDE w:val="0"/>
        <w:autoSpaceDN w:val="0"/>
        <w:adjustRightInd w:val="0"/>
        <w:spacing w:line="360" w:lineRule="auto"/>
        <w:ind w:left="640" w:hanging="640"/>
        <w:rPr>
          <w:rFonts w:ascii="Aptos" w:hAnsi="Aptos"/>
          <w:noProof/>
        </w:rPr>
      </w:pPr>
      <w:r w:rsidRPr="00892074">
        <w:rPr>
          <w:rFonts w:ascii="Aptos" w:hAnsi="Aptos" w:cs="Times New Roman"/>
          <w:noProof/>
        </w:rPr>
        <w:t>[43]</w:t>
      </w:r>
      <w:r w:rsidRPr="00892074">
        <w:rPr>
          <w:rFonts w:ascii="Aptos" w:hAnsi="Aptos" w:cs="Times New Roman"/>
          <w:noProof/>
        </w:rPr>
        <w:tab/>
        <w:t xml:space="preserve">G. O. Goulart and C. A. dos Santos, “Influence of Different Cooling Rates on Grain Refinement and Tensile Strength of 38MnVS6 Microalloyed Steel after Hot Semiclosed-Die Forging,” </w:t>
      </w:r>
      <w:r w:rsidRPr="00892074">
        <w:rPr>
          <w:rFonts w:ascii="Aptos" w:hAnsi="Aptos" w:cs="Times New Roman"/>
          <w:i/>
          <w:iCs/>
          <w:noProof/>
        </w:rPr>
        <w:t>ACS Omega</w:t>
      </w:r>
      <w:r w:rsidRPr="00892074">
        <w:rPr>
          <w:rFonts w:ascii="Aptos" w:hAnsi="Aptos" w:cs="Times New Roman"/>
          <w:noProof/>
        </w:rPr>
        <w:t>, vol. 10, no. 8, pp. 8570–8578, 2025, doi: 10.1021/acsomega.4c10913.</w:t>
      </w:r>
    </w:p>
    <w:p w14:paraId="25A4D222" w14:textId="66EB35E0" w:rsidR="00A84BDD" w:rsidRDefault="00A84BDD" w:rsidP="00A84BDD">
      <w:pPr>
        <w:spacing w:line="360" w:lineRule="auto"/>
        <w:jc w:val="both"/>
      </w:pPr>
      <w:r>
        <w:fldChar w:fldCharType="end"/>
      </w:r>
    </w:p>
    <w:p w14:paraId="7B593390" w14:textId="71EFB074" w:rsidR="00734AE0" w:rsidRDefault="00734AE0" w:rsidP="00734AE0">
      <w:bookmarkStart w:id="0" w:name="_GoBack"/>
      <w:bookmarkEnd w:id="0"/>
    </w:p>
    <w:sectPr w:rsidR="00734A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6BC2" w14:textId="77777777" w:rsidR="00736BD9" w:rsidRDefault="00736BD9" w:rsidP="00846911">
      <w:pPr>
        <w:spacing w:after="0" w:line="240" w:lineRule="auto"/>
      </w:pPr>
      <w:r>
        <w:separator/>
      </w:r>
    </w:p>
  </w:endnote>
  <w:endnote w:type="continuationSeparator" w:id="0">
    <w:p w14:paraId="49C99522" w14:textId="77777777" w:rsidR="00736BD9" w:rsidRDefault="00736BD9" w:rsidP="0084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548297"/>
      <w:docPartObj>
        <w:docPartGallery w:val="Page Numbers (Bottom of Page)"/>
        <w:docPartUnique/>
      </w:docPartObj>
    </w:sdtPr>
    <w:sdtEndPr>
      <w:rPr>
        <w:noProof/>
      </w:rPr>
    </w:sdtEndPr>
    <w:sdtContent>
      <w:p w14:paraId="782BE555" w14:textId="73565F8A" w:rsidR="00846911" w:rsidRDefault="008469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A4A1D" w14:textId="77777777" w:rsidR="00846911" w:rsidRDefault="0084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8FC4" w14:textId="77777777" w:rsidR="00736BD9" w:rsidRDefault="00736BD9" w:rsidP="00846911">
      <w:pPr>
        <w:spacing w:after="0" w:line="240" w:lineRule="auto"/>
      </w:pPr>
      <w:r>
        <w:separator/>
      </w:r>
    </w:p>
  </w:footnote>
  <w:footnote w:type="continuationSeparator" w:id="0">
    <w:p w14:paraId="0FDCF642" w14:textId="77777777" w:rsidR="00736BD9" w:rsidRDefault="00736BD9" w:rsidP="00846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45F0"/>
    <w:multiLevelType w:val="multilevel"/>
    <w:tmpl w:val="91226F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43E50"/>
    <w:multiLevelType w:val="hybridMultilevel"/>
    <w:tmpl w:val="E9667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76292"/>
    <w:multiLevelType w:val="hybridMultilevel"/>
    <w:tmpl w:val="781EA5BE"/>
    <w:lvl w:ilvl="0" w:tplc="29D65E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264CA"/>
    <w:multiLevelType w:val="hybridMultilevel"/>
    <w:tmpl w:val="5E2E8E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C596D"/>
    <w:multiLevelType w:val="multilevel"/>
    <w:tmpl w:val="68C84270"/>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D93E50"/>
    <w:multiLevelType w:val="hybridMultilevel"/>
    <w:tmpl w:val="9A2A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934B0"/>
    <w:multiLevelType w:val="multilevel"/>
    <w:tmpl w:val="B2D8A4B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864F16"/>
    <w:multiLevelType w:val="hybridMultilevel"/>
    <w:tmpl w:val="17A8F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83726"/>
    <w:multiLevelType w:val="hybridMultilevel"/>
    <w:tmpl w:val="60121E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A52EC"/>
    <w:multiLevelType w:val="hybridMultilevel"/>
    <w:tmpl w:val="152CAD52"/>
    <w:lvl w:ilvl="0" w:tplc="763C3B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D74C5"/>
    <w:multiLevelType w:val="hybridMultilevel"/>
    <w:tmpl w:val="AD0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9"/>
  </w:num>
  <w:num w:numId="5">
    <w:abstractNumId w:val="10"/>
  </w:num>
  <w:num w:numId="6">
    <w:abstractNumId w:val="6"/>
  </w:num>
  <w:num w:numId="7">
    <w:abstractNumId w:val="0"/>
  </w:num>
  <w:num w:numId="8">
    <w:abstractNumId w:val="2"/>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E0"/>
    <w:rsid w:val="00031719"/>
    <w:rsid w:val="00034630"/>
    <w:rsid w:val="000367F7"/>
    <w:rsid w:val="0004231F"/>
    <w:rsid w:val="000708E5"/>
    <w:rsid w:val="00096445"/>
    <w:rsid w:val="000C45F3"/>
    <w:rsid w:val="0010352B"/>
    <w:rsid w:val="00110989"/>
    <w:rsid w:val="001253C4"/>
    <w:rsid w:val="0014352F"/>
    <w:rsid w:val="00145B34"/>
    <w:rsid w:val="00160880"/>
    <w:rsid w:val="0016243E"/>
    <w:rsid w:val="00180041"/>
    <w:rsid w:val="001D49A0"/>
    <w:rsid w:val="001E628B"/>
    <w:rsid w:val="0020151F"/>
    <w:rsid w:val="0023243F"/>
    <w:rsid w:val="00240822"/>
    <w:rsid w:val="0025018B"/>
    <w:rsid w:val="00251E42"/>
    <w:rsid w:val="00270EEE"/>
    <w:rsid w:val="00275A28"/>
    <w:rsid w:val="00282AD3"/>
    <w:rsid w:val="00295A99"/>
    <w:rsid w:val="002A0535"/>
    <w:rsid w:val="002A0726"/>
    <w:rsid w:val="002A30CB"/>
    <w:rsid w:val="002B1503"/>
    <w:rsid w:val="002C3A9E"/>
    <w:rsid w:val="002C6634"/>
    <w:rsid w:val="002F1245"/>
    <w:rsid w:val="0031442D"/>
    <w:rsid w:val="00314DFD"/>
    <w:rsid w:val="0032600B"/>
    <w:rsid w:val="003912B2"/>
    <w:rsid w:val="00395B56"/>
    <w:rsid w:val="003A19D2"/>
    <w:rsid w:val="003B37EC"/>
    <w:rsid w:val="003B55F6"/>
    <w:rsid w:val="00403CF0"/>
    <w:rsid w:val="00440782"/>
    <w:rsid w:val="00446AF1"/>
    <w:rsid w:val="00491370"/>
    <w:rsid w:val="0049371F"/>
    <w:rsid w:val="004D05BA"/>
    <w:rsid w:val="00513099"/>
    <w:rsid w:val="005224A1"/>
    <w:rsid w:val="0054369F"/>
    <w:rsid w:val="00556ED7"/>
    <w:rsid w:val="0057188B"/>
    <w:rsid w:val="005818CF"/>
    <w:rsid w:val="00581B03"/>
    <w:rsid w:val="00586982"/>
    <w:rsid w:val="005A1551"/>
    <w:rsid w:val="005B148A"/>
    <w:rsid w:val="005B4529"/>
    <w:rsid w:val="005C3EAB"/>
    <w:rsid w:val="005D61E7"/>
    <w:rsid w:val="005F69B4"/>
    <w:rsid w:val="00600A4B"/>
    <w:rsid w:val="00657D40"/>
    <w:rsid w:val="0066339F"/>
    <w:rsid w:val="00682DDC"/>
    <w:rsid w:val="006E19DB"/>
    <w:rsid w:val="00700E21"/>
    <w:rsid w:val="007057CC"/>
    <w:rsid w:val="00720E5A"/>
    <w:rsid w:val="007210D2"/>
    <w:rsid w:val="00734AE0"/>
    <w:rsid w:val="00735221"/>
    <w:rsid w:val="00736BD9"/>
    <w:rsid w:val="00737F3D"/>
    <w:rsid w:val="007B37F1"/>
    <w:rsid w:val="007F71AC"/>
    <w:rsid w:val="00822D17"/>
    <w:rsid w:val="00846911"/>
    <w:rsid w:val="00867FFA"/>
    <w:rsid w:val="008751D5"/>
    <w:rsid w:val="0087745C"/>
    <w:rsid w:val="00877553"/>
    <w:rsid w:val="00892074"/>
    <w:rsid w:val="008E3043"/>
    <w:rsid w:val="008E3883"/>
    <w:rsid w:val="0090141B"/>
    <w:rsid w:val="00931271"/>
    <w:rsid w:val="0094197A"/>
    <w:rsid w:val="00947395"/>
    <w:rsid w:val="00951EEC"/>
    <w:rsid w:val="00953673"/>
    <w:rsid w:val="00963AAD"/>
    <w:rsid w:val="009B7C33"/>
    <w:rsid w:val="009D2A39"/>
    <w:rsid w:val="009F13AB"/>
    <w:rsid w:val="00A05D9A"/>
    <w:rsid w:val="00A163BD"/>
    <w:rsid w:val="00A17FD0"/>
    <w:rsid w:val="00A32B7D"/>
    <w:rsid w:val="00A36E7C"/>
    <w:rsid w:val="00A42D24"/>
    <w:rsid w:val="00A527AB"/>
    <w:rsid w:val="00A84BDD"/>
    <w:rsid w:val="00A91910"/>
    <w:rsid w:val="00AA017A"/>
    <w:rsid w:val="00AF1505"/>
    <w:rsid w:val="00B008D0"/>
    <w:rsid w:val="00B148FD"/>
    <w:rsid w:val="00B34EEF"/>
    <w:rsid w:val="00B51CB3"/>
    <w:rsid w:val="00B53203"/>
    <w:rsid w:val="00B56B85"/>
    <w:rsid w:val="00B845CA"/>
    <w:rsid w:val="00BA0E16"/>
    <w:rsid w:val="00BB48FE"/>
    <w:rsid w:val="00BC0CBE"/>
    <w:rsid w:val="00BC711D"/>
    <w:rsid w:val="00BC75B4"/>
    <w:rsid w:val="00BC7FE2"/>
    <w:rsid w:val="00BE5697"/>
    <w:rsid w:val="00BF2DAA"/>
    <w:rsid w:val="00BF4F66"/>
    <w:rsid w:val="00C202B1"/>
    <w:rsid w:val="00C3192E"/>
    <w:rsid w:val="00C34A06"/>
    <w:rsid w:val="00C43A09"/>
    <w:rsid w:val="00C72DA2"/>
    <w:rsid w:val="00CD4B94"/>
    <w:rsid w:val="00CF6418"/>
    <w:rsid w:val="00D1623D"/>
    <w:rsid w:val="00D277FE"/>
    <w:rsid w:val="00D32852"/>
    <w:rsid w:val="00D33CA5"/>
    <w:rsid w:val="00D33F77"/>
    <w:rsid w:val="00D41B20"/>
    <w:rsid w:val="00D42B4B"/>
    <w:rsid w:val="00D873DB"/>
    <w:rsid w:val="00D92BAD"/>
    <w:rsid w:val="00DB62A1"/>
    <w:rsid w:val="00E34EFD"/>
    <w:rsid w:val="00E40F88"/>
    <w:rsid w:val="00E47A06"/>
    <w:rsid w:val="00E7134F"/>
    <w:rsid w:val="00E9469D"/>
    <w:rsid w:val="00E95D6C"/>
    <w:rsid w:val="00EB05B3"/>
    <w:rsid w:val="00EB19E2"/>
    <w:rsid w:val="00EB42C4"/>
    <w:rsid w:val="00ED1EFE"/>
    <w:rsid w:val="00EE5D83"/>
    <w:rsid w:val="00EF31F6"/>
    <w:rsid w:val="00F04CFC"/>
    <w:rsid w:val="00F2363B"/>
    <w:rsid w:val="00F5530A"/>
    <w:rsid w:val="00F81DD4"/>
    <w:rsid w:val="00FB16DA"/>
    <w:rsid w:val="00FC245F"/>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87BB"/>
  <w15:chartTrackingRefBased/>
  <w15:docId w15:val="{106F5A67-3661-4914-9842-AC8F9893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AE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34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AE0"/>
    <w:rPr>
      <w:rFonts w:eastAsiaTheme="majorEastAsia" w:cstheme="majorBidi"/>
      <w:color w:val="272727" w:themeColor="text1" w:themeTint="D8"/>
    </w:rPr>
  </w:style>
  <w:style w:type="paragraph" w:styleId="Title">
    <w:name w:val="Title"/>
    <w:basedOn w:val="Normal"/>
    <w:next w:val="Normal"/>
    <w:link w:val="TitleChar"/>
    <w:uiPriority w:val="10"/>
    <w:qFormat/>
    <w:rsid w:val="00734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AE0"/>
    <w:pPr>
      <w:spacing w:before="160"/>
      <w:jc w:val="center"/>
    </w:pPr>
    <w:rPr>
      <w:i/>
      <w:iCs/>
      <w:color w:val="404040" w:themeColor="text1" w:themeTint="BF"/>
    </w:rPr>
  </w:style>
  <w:style w:type="character" w:customStyle="1" w:styleId="QuoteChar">
    <w:name w:val="Quote Char"/>
    <w:basedOn w:val="DefaultParagraphFont"/>
    <w:link w:val="Quote"/>
    <w:uiPriority w:val="29"/>
    <w:rsid w:val="00734AE0"/>
    <w:rPr>
      <w:i/>
      <w:iCs/>
      <w:color w:val="404040" w:themeColor="text1" w:themeTint="BF"/>
    </w:rPr>
  </w:style>
  <w:style w:type="paragraph" w:styleId="ListParagraph">
    <w:name w:val="List Paragraph"/>
    <w:basedOn w:val="Normal"/>
    <w:uiPriority w:val="34"/>
    <w:qFormat/>
    <w:rsid w:val="00734AE0"/>
    <w:pPr>
      <w:ind w:left="720"/>
      <w:contextualSpacing/>
    </w:pPr>
  </w:style>
  <w:style w:type="character" w:styleId="IntenseEmphasis">
    <w:name w:val="Intense Emphasis"/>
    <w:basedOn w:val="DefaultParagraphFont"/>
    <w:uiPriority w:val="21"/>
    <w:qFormat/>
    <w:rsid w:val="00734AE0"/>
    <w:rPr>
      <w:i/>
      <w:iCs/>
      <w:color w:val="0F4761" w:themeColor="accent1" w:themeShade="BF"/>
    </w:rPr>
  </w:style>
  <w:style w:type="paragraph" w:styleId="IntenseQuote">
    <w:name w:val="Intense Quote"/>
    <w:basedOn w:val="Normal"/>
    <w:next w:val="Normal"/>
    <w:link w:val="IntenseQuoteChar"/>
    <w:uiPriority w:val="30"/>
    <w:qFormat/>
    <w:rsid w:val="00734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AE0"/>
    <w:rPr>
      <w:i/>
      <w:iCs/>
      <w:color w:val="0F4761" w:themeColor="accent1" w:themeShade="BF"/>
    </w:rPr>
  </w:style>
  <w:style w:type="character" w:styleId="IntenseReference">
    <w:name w:val="Intense Reference"/>
    <w:basedOn w:val="DefaultParagraphFont"/>
    <w:uiPriority w:val="32"/>
    <w:qFormat/>
    <w:rsid w:val="00734AE0"/>
    <w:rPr>
      <w:b/>
      <w:bCs/>
      <w:smallCaps/>
      <w:color w:val="0F4761" w:themeColor="accent1" w:themeShade="BF"/>
      <w:spacing w:val="5"/>
    </w:rPr>
  </w:style>
  <w:style w:type="character" w:styleId="Hyperlink">
    <w:name w:val="Hyperlink"/>
    <w:basedOn w:val="DefaultParagraphFont"/>
    <w:uiPriority w:val="99"/>
    <w:unhideWhenUsed/>
    <w:rsid w:val="00A91910"/>
    <w:rPr>
      <w:color w:val="467886" w:themeColor="hyperlink"/>
      <w:u w:val="single"/>
    </w:rPr>
  </w:style>
  <w:style w:type="character" w:styleId="UnresolvedMention">
    <w:name w:val="Unresolved Mention"/>
    <w:basedOn w:val="DefaultParagraphFont"/>
    <w:uiPriority w:val="99"/>
    <w:semiHidden/>
    <w:unhideWhenUsed/>
    <w:rsid w:val="00A91910"/>
    <w:rPr>
      <w:color w:val="605E5C"/>
      <w:shd w:val="clear" w:color="auto" w:fill="E1DFDD"/>
    </w:rPr>
  </w:style>
  <w:style w:type="paragraph" w:styleId="Header">
    <w:name w:val="header"/>
    <w:basedOn w:val="Normal"/>
    <w:link w:val="HeaderChar"/>
    <w:uiPriority w:val="99"/>
    <w:unhideWhenUsed/>
    <w:rsid w:val="00846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11"/>
    <w:rPr>
      <w:kern w:val="0"/>
      <w:sz w:val="22"/>
      <w:szCs w:val="22"/>
      <w14:ligatures w14:val="none"/>
    </w:rPr>
  </w:style>
  <w:style w:type="paragraph" w:styleId="Footer">
    <w:name w:val="footer"/>
    <w:basedOn w:val="Normal"/>
    <w:link w:val="FooterChar"/>
    <w:uiPriority w:val="99"/>
    <w:unhideWhenUsed/>
    <w:rsid w:val="00846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11"/>
    <w:rPr>
      <w:kern w:val="0"/>
      <w:sz w:val="22"/>
      <w:szCs w:val="22"/>
      <w14:ligatures w14:val="none"/>
    </w:rPr>
  </w:style>
  <w:style w:type="paragraph" w:styleId="NormalWeb">
    <w:name w:val="Normal (Web)"/>
    <w:basedOn w:val="Normal"/>
    <w:uiPriority w:val="99"/>
    <w:semiHidden/>
    <w:unhideWhenUsed/>
    <w:rsid w:val="00A42D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Alll\A.is_tens_RawData\Specimen_RawData_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SandMetal\SandMetalMould.is_tens_RawData\Specimen_RawData_1.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lll\C.is_tens_RawData\Specimen_RawData_1.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2"/>
              </a:solidFill>
              <a:round/>
            </a:ln>
            <a:effectLst/>
          </c:spPr>
          <c:marker>
            <c:symbol val="none"/>
          </c:marker>
          <c:xVal>
            <c:numRef>
              <c:f>Specimen_RawData_1!$F$3:$F$63</c:f>
              <c:numCache>
                <c:formatCode>General</c:formatCode>
                <c:ptCount val="61"/>
                <c:pt idx="0">
                  <c:v>0</c:v>
                </c:pt>
                <c:pt idx="1">
                  <c:v>1.9000000000000001E-4</c:v>
                </c:pt>
                <c:pt idx="2">
                  <c:v>5.8E-4</c:v>
                </c:pt>
                <c:pt idx="3">
                  <c:v>8.8999999999999995E-4</c:v>
                </c:pt>
                <c:pt idx="4">
                  <c:v>1.1900000000000001E-3</c:v>
                </c:pt>
                <c:pt idx="5">
                  <c:v>1.49E-3</c:v>
                </c:pt>
                <c:pt idx="6">
                  <c:v>1.8E-3</c:v>
                </c:pt>
                <c:pt idx="7">
                  <c:v>2.0799999999999998E-3</c:v>
                </c:pt>
                <c:pt idx="8">
                  <c:v>2.3900000000000002E-3</c:v>
                </c:pt>
                <c:pt idx="9">
                  <c:v>2.7000000000000001E-3</c:v>
                </c:pt>
                <c:pt idx="10">
                  <c:v>2.98E-3</c:v>
                </c:pt>
                <c:pt idx="11">
                  <c:v>3.29E-3</c:v>
                </c:pt>
                <c:pt idx="12">
                  <c:v>3.5999999999999999E-3</c:v>
                </c:pt>
                <c:pt idx="13">
                  <c:v>3.8999999999999998E-3</c:v>
                </c:pt>
                <c:pt idx="14">
                  <c:v>4.1799999999999997E-3</c:v>
                </c:pt>
                <c:pt idx="15">
                  <c:v>4.4900000000000001E-3</c:v>
                </c:pt>
                <c:pt idx="16">
                  <c:v>4.7999999999999996E-3</c:v>
                </c:pt>
                <c:pt idx="17">
                  <c:v>5.0800000000000003E-3</c:v>
                </c:pt>
                <c:pt idx="18">
                  <c:v>5.3899999999999998E-3</c:v>
                </c:pt>
                <c:pt idx="19">
                  <c:v>5.7000000000000002E-3</c:v>
                </c:pt>
                <c:pt idx="20">
                  <c:v>5.9800000000000001E-3</c:v>
                </c:pt>
                <c:pt idx="21">
                  <c:v>6.2899999999999996E-3</c:v>
                </c:pt>
                <c:pt idx="22">
                  <c:v>6.6E-3</c:v>
                </c:pt>
                <c:pt idx="23">
                  <c:v>6.8900000000000003E-3</c:v>
                </c:pt>
                <c:pt idx="24">
                  <c:v>7.1799999999999998E-3</c:v>
                </c:pt>
                <c:pt idx="25">
                  <c:v>7.4900000000000001E-3</c:v>
                </c:pt>
                <c:pt idx="26">
                  <c:v>7.7999999999999996E-3</c:v>
                </c:pt>
                <c:pt idx="27">
                  <c:v>8.0700000000000008E-3</c:v>
                </c:pt>
                <c:pt idx="28">
                  <c:v>8.3800000000000003E-3</c:v>
                </c:pt>
                <c:pt idx="29">
                  <c:v>8.6999999999999994E-3</c:v>
                </c:pt>
                <c:pt idx="30">
                  <c:v>8.9700000000000005E-3</c:v>
                </c:pt>
                <c:pt idx="31">
                  <c:v>9.2800000000000001E-3</c:v>
                </c:pt>
                <c:pt idx="32">
                  <c:v>9.58E-3</c:v>
                </c:pt>
                <c:pt idx="33">
                  <c:v>9.8799999999999999E-3</c:v>
                </c:pt>
                <c:pt idx="34">
                  <c:v>1.017E-2</c:v>
                </c:pt>
                <c:pt idx="35">
                  <c:v>1.048E-2</c:v>
                </c:pt>
                <c:pt idx="36">
                  <c:v>1.0789999999999999E-2</c:v>
                </c:pt>
                <c:pt idx="37">
                  <c:v>1.107E-2</c:v>
                </c:pt>
                <c:pt idx="38">
                  <c:v>1.137E-2</c:v>
                </c:pt>
                <c:pt idx="39">
                  <c:v>1.1690000000000001E-2</c:v>
                </c:pt>
                <c:pt idx="40">
                  <c:v>1.197E-2</c:v>
                </c:pt>
                <c:pt idx="41">
                  <c:v>1.227E-2</c:v>
                </c:pt>
                <c:pt idx="42">
                  <c:v>1.2579999999999999E-2</c:v>
                </c:pt>
                <c:pt idx="43">
                  <c:v>1.2880000000000001E-2</c:v>
                </c:pt>
                <c:pt idx="44">
                  <c:v>1.3169999999999999E-2</c:v>
                </c:pt>
                <c:pt idx="45">
                  <c:v>1.3469999999999999E-2</c:v>
                </c:pt>
                <c:pt idx="46">
                  <c:v>1.3780000000000001E-2</c:v>
                </c:pt>
                <c:pt idx="47">
                  <c:v>1.406E-2</c:v>
                </c:pt>
                <c:pt idx="48">
                  <c:v>1.4370000000000001E-2</c:v>
                </c:pt>
                <c:pt idx="49">
                  <c:v>1.468E-2</c:v>
                </c:pt>
                <c:pt idx="50">
                  <c:v>1.4970000000000001E-2</c:v>
                </c:pt>
                <c:pt idx="51">
                  <c:v>1.5270000000000001E-2</c:v>
                </c:pt>
                <c:pt idx="52">
                  <c:v>1.558E-2</c:v>
                </c:pt>
                <c:pt idx="53">
                  <c:v>1.5869999999999999E-2</c:v>
                </c:pt>
                <c:pt idx="54">
                  <c:v>1.6160000000000001E-2</c:v>
                </c:pt>
                <c:pt idx="55">
                  <c:v>1.6469999999999999E-2</c:v>
                </c:pt>
                <c:pt idx="56">
                  <c:v>1.678E-2</c:v>
                </c:pt>
                <c:pt idx="57">
                  <c:v>1.7059999999999999E-2</c:v>
                </c:pt>
                <c:pt idx="58">
                  <c:v>1.736E-2</c:v>
                </c:pt>
                <c:pt idx="59">
                  <c:v>1.7690000000000001E-2</c:v>
                </c:pt>
                <c:pt idx="60">
                  <c:v>1.77E-2</c:v>
                </c:pt>
              </c:numCache>
            </c:numRef>
          </c:xVal>
          <c:yVal>
            <c:numRef>
              <c:f>Specimen_RawData_1!$G$3:$G$63</c:f>
              <c:numCache>
                <c:formatCode>General</c:formatCode>
                <c:ptCount val="61"/>
                <c:pt idx="0">
                  <c:v>4.2100000000000002E-3</c:v>
                </c:pt>
                <c:pt idx="1">
                  <c:v>0.47316000000000003</c:v>
                </c:pt>
                <c:pt idx="2">
                  <c:v>0.44656000000000001</c:v>
                </c:pt>
                <c:pt idx="3">
                  <c:v>0.45784000000000002</c:v>
                </c:pt>
                <c:pt idx="4">
                  <c:v>0.45307999999999998</c:v>
                </c:pt>
                <c:pt idx="5">
                  <c:v>0.49096000000000001</c:v>
                </c:pt>
                <c:pt idx="6">
                  <c:v>0.49714000000000003</c:v>
                </c:pt>
                <c:pt idx="7">
                  <c:v>0.49851000000000001</c:v>
                </c:pt>
                <c:pt idx="8">
                  <c:v>0.49592999999999998</c:v>
                </c:pt>
                <c:pt idx="9">
                  <c:v>0.49823000000000001</c:v>
                </c:pt>
                <c:pt idx="10">
                  <c:v>0.49889</c:v>
                </c:pt>
                <c:pt idx="11">
                  <c:v>0.50070999999999999</c:v>
                </c:pt>
                <c:pt idx="12">
                  <c:v>0.51187000000000005</c:v>
                </c:pt>
                <c:pt idx="13">
                  <c:v>0.51307999999999998</c:v>
                </c:pt>
                <c:pt idx="14">
                  <c:v>0.51317999999999997</c:v>
                </c:pt>
                <c:pt idx="15">
                  <c:v>0.51885999999999999</c:v>
                </c:pt>
                <c:pt idx="16">
                  <c:v>0.52356999999999998</c:v>
                </c:pt>
                <c:pt idx="17">
                  <c:v>0.51278999999999997</c:v>
                </c:pt>
                <c:pt idx="18">
                  <c:v>0.52558000000000005</c:v>
                </c:pt>
                <c:pt idx="19">
                  <c:v>0.53112999999999999</c:v>
                </c:pt>
                <c:pt idx="20">
                  <c:v>0.57021999999999995</c:v>
                </c:pt>
                <c:pt idx="21">
                  <c:v>0.59299999999999997</c:v>
                </c:pt>
                <c:pt idx="22">
                  <c:v>0.65385000000000004</c:v>
                </c:pt>
                <c:pt idx="23">
                  <c:v>0.71421000000000001</c:v>
                </c:pt>
                <c:pt idx="24">
                  <c:v>0.95553999999999994</c:v>
                </c:pt>
                <c:pt idx="25">
                  <c:v>1.4559800000000001</c:v>
                </c:pt>
                <c:pt idx="26">
                  <c:v>2.1040999999999999</c:v>
                </c:pt>
                <c:pt idx="27">
                  <c:v>3.0073699999999999</c:v>
                </c:pt>
                <c:pt idx="28">
                  <c:v>5.16439</c:v>
                </c:pt>
                <c:pt idx="29">
                  <c:v>8.6221399999999999</c:v>
                </c:pt>
                <c:pt idx="30">
                  <c:v>12.09103</c:v>
                </c:pt>
                <c:pt idx="31">
                  <c:v>15.917109999999999</c:v>
                </c:pt>
                <c:pt idx="32">
                  <c:v>19.614830000000001</c:v>
                </c:pt>
                <c:pt idx="33">
                  <c:v>22.945270000000001</c:v>
                </c:pt>
                <c:pt idx="34">
                  <c:v>26.474910000000001</c:v>
                </c:pt>
                <c:pt idx="35">
                  <c:v>29.930240000000001</c:v>
                </c:pt>
                <c:pt idx="36">
                  <c:v>32.951090000000001</c:v>
                </c:pt>
                <c:pt idx="37">
                  <c:v>36.016640000000002</c:v>
                </c:pt>
                <c:pt idx="38">
                  <c:v>39.236690000000003</c:v>
                </c:pt>
                <c:pt idx="39">
                  <c:v>42.169530000000002</c:v>
                </c:pt>
                <c:pt idx="40">
                  <c:v>44.910380000000004</c:v>
                </c:pt>
                <c:pt idx="41">
                  <c:v>47.891069999999999</c:v>
                </c:pt>
                <c:pt idx="42">
                  <c:v>50.732320000000001</c:v>
                </c:pt>
                <c:pt idx="43">
                  <c:v>53.217289999999998</c:v>
                </c:pt>
                <c:pt idx="44">
                  <c:v>55.958910000000003</c:v>
                </c:pt>
                <c:pt idx="45">
                  <c:v>58.818559999999998</c:v>
                </c:pt>
                <c:pt idx="46">
                  <c:v>61.361080000000001</c:v>
                </c:pt>
                <c:pt idx="47">
                  <c:v>63.934190000000001</c:v>
                </c:pt>
                <c:pt idx="48">
                  <c:v>66.684150000000002</c:v>
                </c:pt>
                <c:pt idx="49">
                  <c:v>69.321979999999996</c:v>
                </c:pt>
                <c:pt idx="50">
                  <c:v>71.704030000000003</c:v>
                </c:pt>
                <c:pt idx="51">
                  <c:v>74.239739999999998</c:v>
                </c:pt>
                <c:pt idx="52">
                  <c:v>76.772199999999998</c:v>
                </c:pt>
                <c:pt idx="53">
                  <c:v>78.810869999999994</c:v>
                </c:pt>
                <c:pt idx="54">
                  <c:v>81.022949999999994</c:v>
                </c:pt>
                <c:pt idx="55">
                  <c:v>83.450819999999993</c:v>
                </c:pt>
                <c:pt idx="56">
                  <c:v>85.486360000000005</c:v>
                </c:pt>
                <c:pt idx="57">
                  <c:v>87.365219999999994</c:v>
                </c:pt>
                <c:pt idx="58">
                  <c:v>89.316389999999998</c:v>
                </c:pt>
                <c:pt idx="59">
                  <c:v>53.952739999999999</c:v>
                </c:pt>
                <c:pt idx="60">
                  <c:v>48.859909999999999</c:v>
                </c:pt>
              </c:numCache>
            </c:numRef>
          </c:yVal>
          <c:smooth val="1"/>
          <c:extLst>
            <c:ext xmlns:c16="http://schemas.microsoft.com/office/drawing/2014/chart" uri="{C3380CC4-5D6E-409C-BE32-E72D297353CC}">
              <c16:uniqueId val="{00000000-269C-46E0-9819-0FE0242FC67C}"/>
            </c:ext>
          </c:extLst>
        </c:ser>
        <c:dLbls>
          <c:showLegendKey val="0"/>
          <c:showVal val="0"/>
          <c:showCatName val="0"/>
          <c:showSerName val="0"/>
          <c:showPercent val="0"/>
          <c:showBubbleSize val="0"/>
        </c:dLbls>
        <c:axId val="404650376"/>
        <c:axId val="404663312"/>
      </c:scatterChart>
      <c:valAx>
        <c:axId val="404650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strain (mm/mm)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3312"/>
        <c:crosses val="autoZero"/>
        <c:crossBetween val="midCat"/>
      </c:valAx>
      <c:valAx>
        <c:axId val="40466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stress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50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5"/>
              </a:solidFill>
              <a:round/>
            </a:ln>
            <a:effectLst/>
          </c:spPr>
          <c:marker>
            <c:symbol val="none"/>
          </c:marker>
          <c:xVal>
            <c:numRef>
              <c:f>Specimen_RawData_1!$F$3:$F$104</c:f>
              <c:numCache>
                <c:formatCode>General</c:formatCode>
                <c:ptCount val="102"/>
                <c:pt idx="0">
                  <c:v>0</c:v>
                </c:pt>
                <c:pt idx="1">
                  <c:v>1.6000000000000001E-4</c:v>
                </c:pt>
                <c:pt idx="2">
                  <c:v>4.8000000000000001E-4</c:v>
                </c:pt>
                <c:pt idx="3">
                  <c:v>7.5000000000000002E-4</c:v>
                </c:pt>
                <c:pt idx="4">
                  <c:v>1.0200000000000001E-3</c:v>
                </c:pt>
                <c:pt idx="5">
                  <c:v>1.25E-3</c:v>
                </c:pt>
                <c:pt idx="6">
                  <c:v>1.5100000000000001E-3</c:v>
                </c:pt>
                <c:pt idx="7">
                  <c:v>1.7700000000000001E-3</c:v>
                </c:pt>
                <c:pt idx="8">
                  <c:v>2.0200000000000001E-3</c:v>
                </c:pt>
                <c:pt idx="9">
                  <c:v>2.2599999999999999E-3</c:v>
                </c:pt>
                <c:pt idx="10">
                  <c:v>2.5200000000000001E-3</c:v>
                </c:pt>
                <c:pt idx="11">
                  <c:v>2.7799999999999999E-3</c:v>
                </c:pt>
                <c:pt idx="12">
                  <c:v>3.0200000000000001E-3</c:v>
                </c:pt>
                <c:pt idx="13">
                  <c:v>3.2799999999999999E-3</c:v>
                </c:pt>
                <c:pt idx="14">
                  <c:v>3.5400000000000002E-3</c:v>
                </c:pt>
                <c:pt idx="15">
                  <c:v>3.7799999999999999E-3</c:v>
                </c:pt>
                <c:pt idx="16">
                  <c:v>4.0299999999999997E-3</c:v>
                </c:pt>
                <c:pt idx="17">
                  <c:v>4.3E-3</c:v>
                </c:pt>
                <c:pt idx="18">
                  <c:v>4.5500000000000002E-3</c:v>
                </c:pt>
                <c:pt idx="19">
                  <c:v>4.79E-3</c:v>
                </c:pt>
                <c:pt idx="20">
                  <c:v>5.0499999999999998E-3</c:v>
                </c:pt>
                <c:pt idx="21">
                  <c:v>5.3099999999999996E-3</c:v>
                </c:pt>
                <c:pt idx="22">
                  <c:v>5.5399999999999998E-3</c:v>
                </c:pt>
                <c:pt idx="23">
                  <c:v>5.7999999999999996E-3</c:v>
                </c:pt>
                <c:pt idx="24">
                  <c:v>6.0699999999999999E-3</c:v>
                </c:pt>
                <c:pt idx="25">
                  <c:v>6.3E-3</c:v>
                </c:pt>
                <c:pt idx="26">
                  <c:v>6.5599999999999999E-3</c:v>
                </c:pt>
                <c:pt idx="27">
                  <c:v>6.8199999999999997E-3</c:v>
                </c:pt>
                <c:pt idx="28">
                  <c:v>7.0699999999999999E-3</c:v>
                </c:pt>
                <c:pt idx="29">
                  <c:v>7.3099999999999997E-3</c:v>
                </c:pt>
                <c:pt idx="30">
                  <c:v>7.5700000000000003E-3</c:v>
                </c:pt>
                <c:pt idx="31">
                  <c:v>7.8399999999999997E-3</c:v>
                </c:pt>
                <c:pt idx="32">
                  <c:v>8.0700000000000008E-3</c:v>
                </c:pt>
                <c:pt idx="33">
                  <c:v>8.3300000000000006E-3</c:v>
                </c:pt>
                <c:pt idx="34">
                  <c:v>8.5900000000000004E-3</c:v>
                </c:pt>
                <c:pt idx="35">
                  <c:v>8.8299999999999993E-3</c:v>
                </c:pt>
                <c:pt idx="36">
                  <c:v>9.0900000000000009E-3</c:v>
                </c:pt>
                <c:pt idx="37">
                  <c:v>9.3500000000000007E-3</c:v>
                </c:pt>
                <c:pt idx="38">
                  <c:v>9.5899999999999996E-3</c:v>
                </c:pt>
                <c:pt idx="39">
                  <c:v>9.8399999999999998E-3</c:v>
                </c:pt>
                <c:pt idx="40">
                  <c:v>1.01E-2</c:v>
                </c:pt>
                <c:pt idx="41">
                  <c:v>1.0359999999999999E-2</c:v>
                </c:pt>
                <c:pt idx="42">
                  <c:v>1.06E-2</c:v>
                </c:pt>
                <c:pt idx="43">
                  <c:v>1.085E-2</c:v>
                </c:pt>
                <c:pt idx="44">
                  <c:v>1.112E-2</c:v>
                </c:pt>
                <c:pt idx="45">
                  <c:v>1.136E-2</c:v>
                </c:pt>
                <c:pt idx="46">
                  <c:v>1.1610000000000001E-2</c:v>
                </c:pt>
                <c:pt idx="47">
                  <c:v>1.187E-2</c:v>
                </c:pt>
                <c:pt idx="48">
                  <c:v>1.2120000000000001E-2</c:v>
                </c:pt>
                <c:pt idx="49">
                  <c:v>1.2370000000000001E-2</c:v>
                </c:pt>
                <c:pt idx="50">
                  <c:v>1.2630000000000001E-2</c:v>
                </c:pt>
                <c:pt idx="51">
                  <c:v>1.289E-2</c:v>
                </c:pt>
                <c:pt idx="52">
                  <c:v>1.312E-2</c:v>
                </c:pt>
                <c:pt idx="53">
                  <c:v>1.338E-2</c:v>
                </c:pt>
                <c:pt idx="54">
                  <c:v>1.3639999999999999E-2</c:v>
                </c:pt>
                <c:pt idx="55">
                  <c:v>1.388E-2</c:v>
                </c:pt>
                <c:pt idx="56">
                  <c:v>1.413E-2</c:v>
                </c:pt>
                <c:pt idx="57">
                  <c:v>1.44E-2</c:v>
                </c:pt>
                <c:pt idx="58">
                  <c:v>1.465E-2</c:v>
                </c:pt>
                <c:pt idx="59">
                  <c:v>1.489E-2</c:v>
                </c:pt>
                <c:pt idx="60">
                  <c:v>1.515E-2</c:v>
                </c:pt>
                <c:pt idx="61">
                  <c:v>1.541E-2</c:v>
                </c:pt>
                <c:pt idx="62">
                  <c:v>1.5650000000000001E-2</c:v>
                </c:pt>
                <c:pt idx="63">
                  <c:v>1.5910000000000001E-2</c:v>
                </c:pt>
                <c:pt idx="64">
                  <c:v>1.617E-2</c:v>
                </c:pt>
                <c:pt idx="65">
                  <c:v>1.6410000000000001E-2</c:v>
                </c:pt>
                <c:pt idx="66">
                  <c:v>1.6660000000000001E-2</c:v>
                </c:pt>
                <c:pt idx="67">
                  <c:v>1.6920000000000001E-2</c:v>
                </c:pt>
                <c:pt idx="68">
                  <c:v>1.7170000000000001E-2</c:v>
                </c:pt>
                <c:pt idx="69">
                  <c:v>1.7409999999999998E-2</c:v>
                </c:pt>
                <c:pt idx="70">
                  <c:v>1.7670000000000002E-2</c:v>
                </c:pt>
                <c:pt idx="71">
                  <c:v>1.7940000000000001E-2</c:v>
                </c:pt>
                <c:pt idx="72">
                  <c:v>1.8169999999999999E-2</c:v>
                </c:pt>
                <c:pt idx="73">
                  <c:v>1.8429999999999998E-2</c:v>
                </c:pt>
                <c:pt idx="74">
                  <c:v>1.8700000000000001E-2</c:v>
                </c:pt>
                <c:pt idx="75">
                  <c:v>1.8929999999999999E-2</c:v>
                </c:pt>
                <c:pt idx="76">
                  <c:v>1.9189999999999999E-2</c:v>
                </c:pt>
                <c:pt idx="77">
                  <c:v>1.9449999999999999E-2</c:v>
                </c:pt>
                <c:pt idx="78">
                  <c:v>1.9699999999999999E-2</c:v>
                </c:pt>
                <c:pt idx="79">
                  <c:v>1.9939999999999999E-2</c:v>
                </c:pt>
                <c:pt idx="80">
                  <c:v>2.0199999999999999E-2</c:v>
                </c:pt>
                <c:pt idx="81">
                  <c:v>2.0459999999999999E-2</c:v>
                </c:pt>
                <c:pt idx="82">
                  <c:v>2.07E-2</c:v>
                </c:pt>
                <c:pt idx="83">
                  <c:v>2.095E-2</c:v>
                </c:pt>
                <c:pt idx="84">
                  <c:v>2.1219999999999999E-2</c:v>
                </c:pt>
                <c:pt idx="85">
                  <c:v>2.146E-2</c:v>
                </c:pt>
                <c:pt idx="86">
                  <c:v>2.171E-2</c:v>
                </c:pt>
                <c:pt idx="87">
                  <c:v>2.197E-2</c:v>
                </c:pt>
                <c:pt idx="88">
                  <c:v>2.222E-2</c:v>
                </c:pt>
                <c:pt idx="89">
                  <c:v>2.247E-2</c:v>
                </c:pt>
                <c:pt idx="90">
                  <c:v>2.273E-2</c:v>
                </c:pt>
                <c:pt idx="91">
                  <c:v>2.299E-2</c:v>
                </c:pt>
                <c:pt idx="92">
                  <c:v>2.3220000000000001E-2</c:v>
                </c:pt>
                <c:pt idx="93">
                  <c:v>2.3480000000000001E-2</c:v>
                </c:pt>
                <c:pt idx="94">
                  <c:v>2.375E-2</c:v>
                </c:pt>
                <c:pt idx="95">
                  <c:v>2.3980000000000001E-2</c:v>
                </c:pt>
                <c:pt idx="96">
                  <c:v>2.4240000000000001E-2</c:v>
                </c:pt>
                <c:pt idx="97">
                  <c:v>2.4500000000000001E-2</c:v>
                </c:pt>
                <c:pt idx="98">
                  <c:v>2.4750000000000001E-2</c:v>
                </c:pt>
                <c:pt idx="99">
                  <c:v>2.4809999999999999E-2</c:v>
                </c:pt>
              </c:numCache>
            </c:numRef>
          </c:xVal>
          <c:yVal>
            <c:numRef>
              <c:f>Specimen_RawData_1!$G$3:$G$104</c:f>
              <c:numCache>
                <c:formatCode>General</c:formatCode>
                <c:ptCount val="102"/>
                <c:pt idx="0">
                  <c:v>5.6299999999999996E-3</c:v>
                </c:pt>
                <c:pt idx="1">
                  <c:v>-5.2399999999999999E-3</c:v>
                </c:pt>
                <c:pt idx="2">
                  <c:v>3.4729999999999997E-2</c:v>
                </c:pt>
                <c:pt idx="3">
                  <c:v>2.035E-2</c:v>
                </c:pt>
                <c:pt idx="4">
                  <c:v>2.6280000000000001E-2</c:v>
                </c:pt>
                <c:pt idx="5">
                  <c:v>2.053E-2</c:v>
                </c:pt>
                <c:pt idx="6">
                  <c:v>3.075E-2</c:v>
                </c:pt>
                <c:pt idx="7">
                  <c:v>5.1159999999999997E-2</c:v>
                </c:pt>
                <c:pt idx="8">
                  <c:v>4.24E-2</c:v>
                </c:pt>
                <c:pt idx="9">
                  <c:v>7.3980000000000004E-2</c:v>
                </c:pt>
                <c:pt idx="10">
                  <c:v>9.7619999999999998E-2</c:v>
                </c:pt>
                <c:pt idx="11">
                  <c:v>0.12520999999999999</c:v>
                </c:pt>
                <c:pt idx="12">
                  <c:v>0.13797000000000001</c:v>
                </c:pt>
                <c:pt idx="13">
                  <c:v>0.1996</c:v>
                </c:pt>
                <c:pt idx="14">
                  <c:v>0.75866</c:v>
                </c:pt>
                <c:pt idx="15">
                  <c:v>2.3584299999999998</c:v>
                </c:pt>
                <c:pt idx="16">
                  <c:v>5.6729700000000003</c:v>
                </c:pt>
                <c:pt idx="17">
                  <c:v>9.6245100000000008</c:v>
                </c:pt>
                <c:pt idx="18">
                  <c:v>13.40634</c:v>
                </c:pt>
                <c:pt idx="19">
                  <c:v>17.486239999999999</c:v>
                </c:pt>
                <c:pt idx="20">
                  <c:v>21.725519999999999</c:v>
                </c:pt>
                <c:pt idx="21">
                  <c:v>25.600359999999998</c:v>
                </c:pt>
                <c:pt idx="22">
                  <c:v>29.731839999999998</c:v>
                </c:pt>
                <c:pt idx="23">
                  <c:v>34.116300000000003</c:v>
                </c:pt>
                <c:pt idx="24">
                  <c:v>38.099249999999998</c:v>
                </c:pt>
                <c:pt idx="25">
                  <c:v>41.849339999999998</c:v>
                </c:pt>
                <c:pt idx="26">
                  <c:v>45.8048</c:v>
                </c:pt>
                <c:pt idx="27">
                  <c:v>49.517980000000001</c:v>
                </c:pt>
                <c:pt idx="28">
                  <c:v>52.338560000000001</c:v>
                </c:pt>
                <c:pt idx="29">
                  <c:v>54.845799999999997</c:v>
                </c:pt>
                <c:pt idx="30">
                  <c:v>57.214820000000003</c:v>
                </c:pt>
                <c:pt idx="31">
                  <c:v>58.928730000000002</c:v>
                </c:pt>
                <c:pt idx="32">
                  <c:v>60.604280000000003</c:v>
                </c:pt>
                <c:pt idx="33">
                  <c:v>62.406309999999998</c:v>
                </c:pt>
                <c:pt idx="34">
                  <c:v>63.846969999999999</c:v>
                </c:pt>
                <c:pt idx="35">
                  <c:v>64.801820000000006</c:v>
                </c:pt>
                <c:pt idx="36">
                  <c:v>65.731849999999994</c:v>
                </c:pt>
                <c:pt idx="37">
                  <c:v>66.804190000000006</c:v>
                </c:pt>
                <c:pt idx="38">
                  <c:v>67.517020000000002</c:v>
                </c:pt>
                <c:pt idx="39">
                  <c:v>68.390289999999993</c:v>
                </c:pt>
                <c:pt idx="40">
                  <c:v>69.316609999999997</c:v>
                </c:pt>
                <c:pt idx="41">
                  <c:v>70.01473</c:v>
                </c:pt>
                <c:pt idx="42">
                  <c:v>70.460949999999997</c:v>
                </c:pt>
                <c:pt idx="43">
                  <c:v>71.049800000000005</c:v>
                </c:pt>
                <c:pt idx="44">
                  <c:v>71.853610000000003</c:v>
                </c:pt>
                <c:pt idx="45">
                  <c:v>72.361140000000006</c:v>
                </c:pt>
                <c:pt idx="46">
                  <c:v>72.876729999999995</c:v>
                </c:pt>
                <c:pt idx="47">
                  <c:v>73.592259999999996</c:v>
                </c:pt>
                <c:pt idx="48">
                  <c:v>73.95993</c:v>
                </c:pt>
                <c:pt idx="49">
                  <c:v>74.279700000000005</c:v>
                </c:pt>
                <c:pt idx="50">
                  <c:v>74.937269999999998</c:v>
                </c:pt>
                <c:pt idx="51">
                  <c:v>75.62724</c:v>
                </c:pt>
                <c:pt idx="52">
                  <c:v>76.484639999999999</c:v>
                </c:pt>
                <c:pt idx="53">
                  <c:v>77.752790000000005</c:v>
                </c:pt>
                <c:pt idx="54">
                  <c:v>78.927350000000004</c:v>
                </c:pt>
                <c:pt idx="55">
                  <c:v>79.531530000000004</c:v>
                </c:pt>
                <c:pt idx="56">
                  <c:v>80.407579999999996</c:v>
                </c:pt>
                <c:pt idx="57">
                  <c:v>81.436300000000003</c:v>
                </c:pt>
                <c:pt idx="58">
                  <c:v>82.290850000000006</c:v>
                </c:pt>
                <c:pt idx="59">
                  <c:v>83.347769999999997</c:v>
                </c:pt>
                <c:pt idx="60">
                  <c:v>83.985740000000007</c:v>
                </c:pt>
                <c:pt idx="61">
                  <c:v>81.255129999999994</c:v>
                </c:pt>
                <c:pt idx="62">
                  <c:v>81.889009999999999</c:v>
                </c:pt>
                <c:pt idx="63">
                  <c:v>83.209190000000007</c:v>
                </c:pt>
                <c:pt idx="64">
                  <c:v>84.386930000000007</c:v>
                </c:pt>
                <c:pt idx="65">
                  <c:v>85.193309999999997</c:v>
                </c:pt>
                <c:pt idx="66">
                  <c:v>86.012289999999993</c:v>
                </c:pt>
                <c:pt idx="67">
                  <c:v>86.571969999999993</c:v>
                </c:pt>
                <c:pt idx="68">
                  <c:v>86.685079999999999</c:v>
                </c:pt>
                <c:pt idx="69">
                  <c:v>87.392409999999998</c:v>
                </c:pt>
                <c:pt idx="70">
                  <c:v>88.195999999999998</c:v>
                </c:pt>
                <c:pt idx="71">
                  <c:v>88.851190000000003</c:v>
                </c:pt>
                <c:pt idx="72">
                  <c:v>89.434849999999997</c:v>
                </c:pt>
                <c:pt idx="73">
                  <c:v>90.164029999999997</c:v>
                </c:pt>
                <c:pt idx="74">
                  <c:v>90.907219999999995</c:v>
                </c:pt>
                <c:pt idx="75">
                  <c:v>91.415959999999998</c:v>
                </c:pt>
                <c:pt idx="76">
                  <c:v>92.082740000000001</c:v>
                </c:pt>
                <c:pt idx="77">
                  <c:v>92.78058</c:v>
                </c:pt>
                <c:pt idx="78">
                  <c:v>93.278700000000001</c:v>
                </c:pt>
                <c:pt idx="79">
                  <c:v>93.872540000000001</c:v>
                </c:pt>
                <c:pt idx="80">
                  <c:v>94.579480000000004</c:v>
                </c:pt>
                <c:pt idx="81">
                  <c:v>95.170019999999994</c:v>
                </c:pt>
                <c:pt idx="82">
                  <c:v>95.628110000000007</c:v>
                </c:pt>
                <c:pt idx="83">
                  <c:v>96.268389999999997</c:v>
                </c:pt>
                <c:pt idx="84">
                  <c:v>96.936049999999994</c:v>
                </c:pt>
                <c:pt idx="85">
                  <c:v>97.370559999999998</c:v>
                </c:pt>
                <c:pt idx="86">
                  <c:v>97.941699999999997</c:v>
                </c:pt>
                <c:pt idx="87">
                  <c:v>98.678700000000006</c:v>
                </c:pt>
                <c:pt idx="88">
                  <c:v>99.124939999999995</c:v>
                </c:pt>
                <c:pt idx="89">
                  <c:v>99.660219999999995</c:v>
                </c:pt>
                <c:pt idx="90">
                  <c:v>100.35387</c:v>
                </c:pt>
                <c:pt idx="91">
                  <c:v>100.86624</c:v>
                </c:pt>
                <c:pt idx="92">
                  <c:v>101.33909</c:v>
                </c:pt>
                <c:pt idx="93">
                  <c:v>101.98385</c:v>
                </c:pt>
                <c:pt idx="94">
                  <c:v>102.57808</c:v>
                </c:pt>
                <c:pt idx="95">
                  <c:v>102.95466999999999</c:v>
                </c:pt>
                <c:pt idx="96">
                  <c:v>103.51349</c:v>
                </c:pt>
                <c:pt idx="97">
                  <c:v>104.10250000000001</c:v>
                </c:pt>
                <c:pt idx="98">
                  <c:v>99.685180000000003</c:v>
                </c:pt>
                <c:pt idx="99">
                  <c:v>62.260210000000001</c:v>
                </c:pt>
              </c:numCache>
            </c:numRef>
          </c:yVal>
          <c:smooth val="1"/>
          <c:extLst>
            <c:ext xmlns:c16="http://schemas.microsoft.com/office/drawing/2014/chart" uri="{C3380CC4-5D6E-409C-BE32-E72D297353CC}">
              <c16:uniqueId val="{00000000-7395-465E-8AB9-32517054C645}"/>
            </c:ext>
          </c:extLst>
        </c:ser>
        <c:dLbls>
          <c:showLegendKey val="0"/>
          <c:showVal val="0"/>
          <c:showCatName val="0"/>
          <c:showSerName val="0"/>
          <c:showPercent val="0"/>
          <c:showBubbleSize val="0"/>
        </c:dLbls>
        <c:axId val="404665664"/>
        <c:axId val="404663704"/>
      </c:scatterChart>
      <c:valAx>
        <c:axId val="40466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strain (mm/mm)</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3704"/>
        <c:crosses val="autoZero"/>
        <c:crossBetween val="midCat"/>
      </c:valAx>
      <c:valAx>
        <c:axId val="404663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stress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5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5"/>
              </a:solidFill>
              <a:round/>
            </a:ln>
            <a:effectLst/>
          </c:spPr>
          <c:marker>
            <c:symbol val="none"/>
          </c:marker>
          <c:xVal>
            <c:numRef>
              <c:f>Specimen_RawData_1!$F$3:$F$64</c:f>
              <c:numCache>
                <c:formatCode>General</c:formatCode>
                <c:ptCount val="62"/>
                <c:pt idx="0">
                  <c:v>0</c:v>
                </c:pt>
                <c:pt idx="1">
                  <c:v>1.8000000000000001E-4</c:v>
                </c:pt>
                <c:pt idx="2">
                  <c:v>5.8E-4</c:v>
                </c:pt>
                <c:pt idx="3">
                  <c:v>8.8999999999999995E-4</c:v>
                </c:pt>
                <c:pt idx="4">
                  <c:v>1.1900000000000001E-3</c:v>
                </c:pt>
                <c:pt idx="5">
                  <c:v>1.5E-3</c:v>
                </c:pt>
                <c:pt idx="6">
                  <c:v>1.81E-3</c:v>
                </c:pt>
                <c:pt idx="7">
                  <c:v>2.0799999999999998E-3</c:v>
                </c:pt>
                <c:pt idx="8">
                  <c:v>2.3900000000000002E-3</c:v>
                </c:pt>
                <c:pt idx="9">
                  <c:v>2.7000000000000001E-3</c:v>
                </c:pt>
                <c:pt idx="10">
                  <c:v>2.98E-3</c:v>
                </c:pt>
                <c:pt idx="11">
                  <c:v>3.29E-3</c:v>
                </c:pt>
                <c:pt idx="12">
                  <c:v>3.5899999999999999E-3</c:v>
                </c:pt>
                <c:pt idx="13">
                  <c:v>3.8899999999999998E-3</c:v>
                </c:pt>
                <c:pt idx="14">
                  <c:v>4.1799999999999997E-3</c:v>
                </c:pt>
                <c:pt idx="15">
                  <c:v>4.4900000000000001E-3</c:v>
                </c:pt>
                <c:pt idx="16">
                  <c:v>4.7999999999999996E-3</c:v>
                </c:pt>
                <c:pt idx="17">
                  <c:v>5.0800000000000003E-3</c:v>
                </c:pt>
                <c:pt idx="18">
                  <c:v>5.3899999999999998E-3</c:v>
                </c:pt>
                <c:pt idx="19">
                  <c:v>5.7000000000000002E-3</c:v>
                </c:pt>
                <c:pt idx="20">
                  <c:v>5.9800000000000001E-3</c:v>
                </c:pt>
                <c:pt idx="21">
                  <c:v>6.28E-3</c:v>
                </c:pt>
                <c:pt idx="22">
                  <c:v>6.5900000000000004E-3</c:v>
                </c:pt>
                <c:pt idx="23">
                  <c:v>6.8900000000000003E-3</c:v>
                </c:pt>
                <c:pt idx="24">
                  <c:v>7.1799999999999998E-3</c:v>
                </c:pt>
                <c:pt idx="25">
                  <c:v>7.4900000000000001E-3</c:v>
                </c:pt>
                <c:pt idx="26">
                  <c:v>7.7999999999999996E-3</c:v>
                </c:pt>
                <c:pt idx="27">
                  <c:v>8.0700000000000008E-3</c:v>
                </c:pt>
                <c:pt idx="28">
                  <c:v>8.3800000000000003E-3</c:v>
                </c:pt>
                <c:pt idx="29">
                  <c:v>8.6899999999999998E-3</c:v>
                </c:pt>
                <c:pt idx="30">
                  <c:v>8.9800000000000001E-3</c:v>
                </c:pt>
                <c:pt idx="31">
                  <c:v>9.2800000000000001E-3</c:v>
                </c:pt>
                <c:pt idx="32">
                  <c:v>9.58E-3</c:v>
                </c:pt>
                <c:pt idx="33">
                  <c:v>9.8799999999999999E-3</c:v>
                </c:pt>
                <c:pt idx="34">
                  <c:v>1.017E-2</c:v>
                </c:pt>
                <c:pt idx="35">
                  <c:v>1.048E-2</c:v>
                </c:pt>
                <c:pt idx="36">
                  <c:v>1.0789999999999999E-2</c:v>
                </c:pt>
                <c:pt idx="37">
                  <c:v>1.107E-2</c:v>
                </c:pt>
                <c:pt idx="38">
                  <c:v>1.137E-2</c:v>
                </c:pt>
                <c:pt idx="39">
                  <c:v>1.1690000000000001E-2</c:v>
                </c:pt>
                <c:pt idx="40">
                  <c:v>1.197E-2</c:v>
                </c:pt>
                <c:pt idx="41">
                  <c:v>1.227E-2</c:v>
                </c:pt>
                <c:pt idx="42">
                  <c:v>1.2579999999999999E-2</c:v>
                </c:pt>
                <c:pt idx="43">
                  <c:v>1.2880000000000001E-2</c:v>
                </c:pt>
                <c:pt idx="44">
                  <c:v>1.316E-2</c:v>
                </c:pt>
                <c:pt idx="45">
                  <c:v>1.3469999999999999E-2</c:v>
                </c:pt>
                <c:pt idx="46">
                  <c:v>1.3780000000000001E-2</c:v>
                </c:pt>
                <c:pt idx="47">
                  <c:v>1.406E-2</c:v>
                </c:pt>
                <c:pt idx="48">
                  <c:v>1.4370000000000001E-2</c:v>
                </c:pt>
                <c:pt idx="49">
                  <c:v>1.468E-2</c:v>
                </c:pt>
                <c:pt idx="50">
                  <c:v>1.4959999999999999E-2</c:v>
                </c:pt>
                <c:pt idx="51">
                  <c:v>1.5259999999999999E-2</c:v>
                </c:pt>
                <c:pt idx="52">
                  <c:v>1.5570000000000001E-2</c:v>
                </c:pt>
                <c:pt idx="53">
                  <c:v>1.5869999999999999E-2</c:v>
                </c:pt>
                <c:pt idx="54">
                  <c:v>1.6160000000000001E-2</c:v>
                </c:pt>
                <c:pt idx="55">
                  <c:v>1.6469999999999999E-2</c:v>
                </c:pt>
                <c:pt idx="56">
                  <c:v>1.678E-2</c:v>
                </c:pt>
                <c:pt idx="57">
                  <c:v>1.7049999999999999E-2</c:v>
                </c:pt>
                <c:pt idx="58">
                  <c:v>1.737E-2</c:v>
                </c:pt>
                <c:pt idx="59">
                  <c:v>1.7680000000000001E-2</c:v>
                </c:pt>
                <c:pt idx="60">
                  <c:v>1.779E-2</c:v>
                </c:pt>
              </c:numCache>
            </c:numRef>
          </c:xVal>
          <c:yVal>
            <c:numRef>
              <c:f>Specimen_RawData_1!$G$3:$G$64</c:f>
              <c:numCache>
                <c:formatCode>General</c:formatCode>
                <c:ptCount val="62"/>
                <c:pt idx="0">
                  <c:v>-6.3400000000000001E-3</c:v>
                </c:pt>
                <c:pt idx="1">
                  <c:v>3.703E-2</c:v>
                </c:pt>
                <c:pt idx="2">
                  <c:v>5.2010000000000001E-2</c:v>
                </c:pt>
                <c:pt idx="3">
                  <c:v>6.4490000000000006E-2</c:v>
                </c:pt>
                <c:pt idx="4">
                  <c:v>6.5240000000000006E-2</c:v>
                </c:pt>
                <c:pt idx="5">
                  <c:v>8.3019999999999997E-2</c:v>
                </c:pt>
                <c:pt idx="6">
                  <c:v>6.5229999999999996E-2</c:v>
                </c:pt>
                <c:pt idx="7">
                  <c:v>6.1920000000000003E-2</c:v>
                </c:pt>
                <c:pt idx="8">
                  <c:v>8.0130000000000007E-2</c:v>
                </c:pt>
                <c:pt idx="9">
                  <c:v>7.2510000000000005E-2</c:v>
                </c:pt>
                <c:pt idx="10">
                  <c:v>9.9000000000000005E-2</c:v>
                </c:pt>
                <c:pt idx="11">
                  <c:v>9.5460000000000003E-2</c:v>
                </c:pt>
                <c:pt idx="12">
                  <c:v>0.10629</c:v>
                </c:pt>
                <c:pt idx="13">
                  <c:v>0.10777</c:v>
                </c:pt>
                <c:pt idx="14">
                  <c:v>0.11891</c:v>
                </c:pt>
                <c:pt idx="15">
                  <c:v>0.12199</c:v>
                </c:pt>
                <c:pt idx="16">
                  <c:v>0.1231</c:v>
                </c:pt>
                <c:pt idx="17">
                  <c:v>0.12273000000000001</c:v>
                </c:pt>
                <c:pt idx="18">
                  <c:v>0.12243</c:v>
                </c:pt>
                <c:pt idx="19">
                  <c:v>0.13094</c:v>
                </c:pt>
                <c:pt idx="20">
                  <c:v>0.12272</c:v>
                </c:pt>
                <c:pt idx="21">
                  <c:v>0.14971999999999999</c:v>
                </c:pt>
                <c:pt idx="22">
                  <c:v>0.13708999999999999</c:v>
                </c:pt>
                <c:pt idx="23">
                  <c:v>0.15345</c:v>
                </c:pt>
                <c:pt idx="24">
                  <c:v>0.14484</c:v>
                </c:pt>
                <c:pt idx="25">
                  <c:v>0.16164000000000001</c:v>
                </c:pt>
                <c:pt idx="26">
                  <c:v>0.19949</c:v>
                </c:pt>
                <c:pt idx="27">
                  <c:v>0.22635</c:v>
                </c:pt>
                <c:pt idx="28">
                  <c:v>0.24357999999999999</c:v>
                </c:pt>
                <c:pt idx="29">
                  <c:v>1.2368399999999999</c:v>
                </c:pt>
                <c:pt idx="30">
                  <c:v>3.97553</c:v>
                </c:pt>
                <c:pt idx="31">
                  <c:v>7.2737800000000004</c:v>
                </c:pt>
                <c:pt idx="32">
                  <c:v>10.807359999999999</c:v>
                </c:pt>
                <c:pt idx="33">
                  <c:v>14.09905</c:v>
                </c:pt>
                <c:pt idx="34">
                  <c:v>17.720510000000001</c:v>
                </c:pt>
                <c:pt idx="35">
                  <c:v>21.538540000000001</c:v>
                </c:pt>
                <c:pt idx="36">
                  <c:v>24.86251</c:v>
                </c:pt>
                <c:pt idx="37">
                  <c:v>28.178560000000001</c:v>
                </c:pt>
                <c:pt idx="38">
                  <c:v>31.573979999999999</c:v>
                </c:pt>
                <c:pt idx="39">
                  <c:v>34.773310000000002</c:v>
                </c:pt>
                <c:pt idx="40">
                  <c:v>37.59789</c:v>
                </c:pt>
                <c:pt idx="41">
                  <c:v>40.759329999999999</c:v>
                </c:pt>
                <c:pt idx="42">
                  <c:v>43.646799999999999</c:v>
                </c:pt>
                <c:pt idx="43">
                  <c:v>46.199730000000002</c:v>
                </c:pt>
                <c:pt idx="44">
                  <c:v>48.820529999999998</c:v>
                </c:pt>
                <c:pt idx="45">
                  <c:v>51.470289999999999</c:v>
                </c:pt>
                <c:pt idx="46">
                  <c:v>53.804369999999999</c:v>
                </c:pt>
                <c:pt idx="47">
                  <c:v>56.015279999999997</c:v>
                </c:pt>
                <c:pt idx="48">
                  <c:v>58.325029999999998</c:v>
                </c:pt>
                <c:pt idx="49">
                  <c:v>60.661859999999997</c:v>
                </c:pt>
                <c:pt idx="50">
                  <c:v>62.557400000000001</c:v>
                </c:pt>
                <c:pt idx="51">
                  <c:v>64.632490000000004</c:v>
                </c:pt>
                <c:pt idx="52">
                  <c:v>66.678309999999996</c:v>
                </c:pt>
                <c:pt idx="53">
                  <c:v>68.350080000000005</c:v>
                </c:pt>
                <c:pt idx="54">
                  <c:v>69.932940000000002</c:v>
                </c:pt>
                <c:pt idx="55">
                  <c:v>71.53492</c:v>
                </c:pt>
                <c:pt idx="56">
                  <c:v>72.862170000000006</c:v>
                </c:pt>
                <c:pt idx="57">
                  <c:v>73.528919999999999</c:v>
                </c:pt>
                <c:pt idx="58">
                  <c:v>71.005080000000007</c:v>
                </c:pt>
                <c:pt idx="59">
                  <c:v>48.736829999999998</c:v>
                </c:pt>
                <c:pt idx="60">
                  <c:v>36.868279999999999</c:v>
                </c:pt>
              </c:numCache>
            </c:numRef>
          </c:yVal>
          <c:smooth val="1"/>
          <c:extLst>
            <c:ext xmlns:c16="http://schemas.microsoft.com/office/drawing/2014/chart" uri="{C3380CC4-5D6E-409C-BE32-E72D297353CC}">
              <c16:uniqueId val="{00000000-C8AF-4D55-B3AB-117C4BA2C545}"/>
            </c:ext>
          </c:extLst>
        </c:ser>
        <c:dLbls>
          <c:showLegendKey val="0"/>
          <c:showVal val="0"/>
          <c:showCatName val="0"/>
          <c:showSerName val="0"/>
          <c:showPercent val="0"/>
          <c:showBubbleSize val="0"/>
        </c:dLbls>
        <c:axId val="404666056"/>
        <c:axId val="404662920"/>
      </c:scatterChart>
      <c:valAx>
        <c:axId val="404666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strain (mm/mm)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2920"/>
        <c:crosses val="autoZero"/>
        <c:crossBetween val="midCat"/>
      </c:valAx>
      <c:valAx>
        <c:axId val="404662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stress (MPa)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6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Tensile strain at fracture</c:v>
                </c:pt>
              </c:strCache>
            </c:strRef>
          </c:tx>
          <c:spPr>
            <a:solidFill>
              <a:schemeClr val="accent1"/>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1.7690000000000001E-2</c:v>
                </c:pt>
                <c:pt idx="1">
                  <c:v>2.4750000000000001E-2</c:v>
                </c:pt>
                <c:pt idx="2">
                  <c:v>1.7680000000000001E-2</c:v>
                </c:pt>
              </c:numCache>
            </c:numRef>
          </c:val>
          <c:extLst>
            <c:ext xmlns:c16="http://schemas.microsoft.com/office/drawing/2014/chart" uri="{C3380CC4-5D6E-409C-BE32-E72D297353CC}">
              <c16:uniqueId val="{00000000-8C6C-48DE-BA0C-17D0EEE52844}"/>
            </c:ext>
          </c:extLst>
        </c:ser>
        <c:dLbls>
          <c:showLegendKey val="0"/>
          <c:showVal val="0"/>
          <c:showCatName val="0"/>
          <c:showSerName val="0"/>
          <c:showPercent val="0"/>
          <c:showBubbleSize val="0"/>
        </c:dLbls>
        <c:gapWidth val="150"/>
        <c:overlap val="100"/>
        <c:axId val="404665272"/>
        <c:axId val="399867208"/>
      </c:barChart>
      <c:catAx>
        <c:axId val="404665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Tensile Specimens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7208"/>
        <c:crosses val="autoZero"/>
        <c:auto val="1"/>
        <c:lblAlgn val="ctr"/>
        <c:lblOffset val="100"/>
        <c:noMultiLvlLbl val="0"/>
      </c:catAx>
      <c:valAx>
        <c:axId val="39986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Tensile strain at fracture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5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Hardness test results</c:v>
                </c:pt>
              </c:strCache>
            </c:strRef>
          </c:tx>
          <c:spPr>
            <a:solidFill>
              <a:schemeClr val="accent1"/>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38.1</c:v>
                </c:pt>
                <c:pt idx="1">
                  <c:v>32.799999999999997</c:v>
                </c:pt>
                <c:pt idx="2">
                  <c:v>36.5</c:v>
                </c:pt>
              </c:numCache>
            </c:numRef>
          </c:val>
          <c:extLst>
            <c:ext xmlns:c16="http://schemas.microsoft.com/office/drawing/2014/chart" uri="{C3380CC4-5D6E-409C-BE32-E72D297353CC}">
              <c16:uniqueId val="{00000000-99FD-410F-8843-DB10F81FBD43}"/>
            </c:ext>
          </c:extLst>
        </c:ser>
        <c:dLbls>
          <c:showLegendKey val="0"/>
          <c:showVal val="0"/>
          <c:showCatName val="0"/>
          <c:showSerName val="0"/>
          <c:showPercent val="0"/>
          <c:showBubbleSize val="0"/>
        </c:dLbls>
        <c:gapWidth val="219"/>
        <c:overlap val="-27"/>
        <c:axId val="399864072"/>
        <c:axId val="399866816"/>
      </c:barChart>
      <c:catAx>
        <c:axId val="399864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Hardness</a:t>
                </a:r>
                <a:r>
                  <a:rPr lang="en-US" sz="1200" b="1" baseline="0"/>
                  <a:t> specimens</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6816"/>
        <c:crosses val="autoZero"/>
        <c:auto val="1"/>
        <c:lblAlgn val="ctr"/>
        <c:lblOffset val="100"/>
        <c:noMultiLvlLbl val="0"/>
      </c:catAx>
      <c:valAx>
        <c:axId val="39986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BHN</a:t>
                </a:r>
                <a:r>
                  <a:rPr lang="en-US" sz="1200" b="1" baseline="0"/>
                  <a:t> hardness value</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4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Impact test results</c:v>
                </c:pt>
              </c:strCache>
            </c:strRef>
          </c:tx>
          <c:spPr>
            <a:solidFill>
              <a:schemeClr val="accent5"/>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5.984</c:v>
                </c:pt>
                <c:pt idx="1">
                  <c:v>6.5279999999999996</c:v>
                </c:pt>
                <c:pt idx="2">
                  <c:v>6.2560000000000002</c:v>
                </c:pt>
              </c:numCache>
            </c:numRef>
          </c:val>
          <c:extLst>
            <c:ext xmlns:c16="http://schemas.microsoft.com/office/drawing/2014/chart" uri="{C3380CC4-5D6E-409C-BE32-E72D297353CC}">
              <c16:uniqueId val="{00000000-5481-4A94-A919-42A36D261CBE}"/>
            </c:ext>
          </c:extLst>
        </c:ser>
        <c:dLbls>
          <c:showLegendKey val="0"/>
          <c:showVal val="0"/>
          <c:showCatName val="0"/>
          <c:showSerName val="0"/>
          <c:showPercent val="0"/>
          <c:showBubbleSize val="0"/>
        </c:dLbls>
        <c:gapWidth val="150"/>
        <c:overlap val="100"/>
        <c:axId val="399862112"/>
        <c:axId val="399867992"/>
      </c:barChart>
      <c:catAx>
        <c:axId val="399862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Impact</a:t>
                </a:r>
                <a:r>
                  <a:rPr lang="en-US" sz="1200" b="1" baseline="0"/>
                  <a:t> specimens</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7992"/>
        <c:crosses val="autoZero"/>
        <c:auto val="1"/>
        <c:lblAlgn val="ctr"/>
        <c:lblOffset val="100"/>
        <c:noMultiLvlLbl val="0"/>
      </c:catAx>
      <c:valAx>
        <c:axId val="39986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Izod</a:t>
                </a:r>
                <a:r>
                  <a:rPr lang="en-US" sz="1200" b="1" baseline="0"/>
                  <a:t> impact value</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3E3C-05C7-4404-B502-67B9AD0C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22</Pages>
  <Words>21535</Words>
  <Characters>122754</Characters>
  <Application>Microsoft Office Word</Application>
  <DocSecurity>0</DocSecurity>
  <Lines>1022</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Azeez Bankole</dc:creator>
  <cp:keywords/>
  <dc:description/>
  <cp:lastModifiedBy>SDI 1089</cp:lastModifiedBy>
  <cp:revision>68</cp:revision>
  <cp:lastPrinted>2026-03-17T01:30:00Z</cp:lastPrinted>
  <dcterms:created xsi:type="dcterms:W3CDTF">2026-03-16T07:14:00Z</dcterms:created>
  <dcterms:modified xsi:type="dcterms:W3CDTF">2026-03-25T10:17:00Z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057d93d2-564b-3da2-9dbd-bfd3c006fe5f</vt:lpwstr>
  </property>
  <property fmtid="{D5CDD505-2E9C-101B-9397-08002B2CF9AE}" pid="24" name="Mendeley Citation Style_1">
    <vt:lpwstr>http://www.zotero.org/styles/ieee</vt:lpwstr>
  </property>
</Properties>
</file>