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7A28" w:rsidRPr="0012589E" w:rsidRDefault="003F2599" w:rsidP="00801D12">
      <w:pPr>
        <w:pStyle w:val="BodyText"/>
        <w:spacing w:before="34"/>
        <w:ind w:left="0"/>
        <w:jc w:val="center"/>
        <w:rPr>
          <w:rFonts w:asciiTheme="majorBidi" w:hAnsiTheme="majorBidi" w:cstheme="majorBidi"/>
          <w:b/>
          <w:sz w:val="36"/>
          <w:szCs w:val="36"/>
        </w:rPr>
      </w:pPr>
      <w:r w:rsidRPr="0012589E">
        <w:rPr>
          <w:rFonts w:asciiTheme="majorBidi" w:hAnsiTheme="majorBidi" w:cstheme="majorBidi"/>
          <w:b/>
          <w:sz w:val="36"/>
          <w:szCs w:val="36"/>
        </w:rPr>
        <w:t xml:space="preserve">The administrative structure of agricultural extension </w:t>
      </w:r>
      <w:r w:rsidR="00801D12" w:rsidRPr="0012589E">
        <w:rPr>
          <w:rFonts w:asciiTheme="majorBidi" w:hAnsiTheme="majorBidi" w:cstheme="majorBidi"/>
          <w:b/>
          <w:sz w:val="36"/>
          <w:szCs w:val="36"/>
        </w:rPr>
        <w:t>workers</w:t>
      </w:r>
      <w:r w:rsidRPr="0012589E">
        <w:rPr>
          <w:rFonts w:asciiTheme="majorBidi" w:hAnsiTheme="majorBidi" w:cstheme="majorBidi"/>
          <w:b/>
          <w:sz w:val="36"/>
          <w:szCs w:val="36"/>
        </w:rPr>
        <w:t xml:space="preserve"> and its role in job performance in Iraq</w:t>
      </w:r>
    </w:p>
    <w:p w:rsidR="00A27A28" w:rsidRPr="0012589E" w:rsidRDefault="00B40284" w:rsidP="0098013E">
      <w:pPr>
        <w:spacing w:before="41"/>
        <w:ind w:left="142" w:right="7471"/>
        <w:rPr>
          <w:rFonts w:asciiTheme="majorBidi" w:hAnsiTheme="majorBidi" w:cstheme="majorBidi"/>
          <w:b/>
          <w:sz w:val="28"/>
          <w:szCs w:val="28"/>
        </w:rPr>
      </w:pPr>
      <w:r w:rsidRPr="0012589E">
        <w:rPr>
          <w:rFonts w:asciiTheme="majorBidi" w:hAnsiTheme="majorBidi" w:cstheme="majorBidi"/>
          <w:b/>
          <w:spacing w:val="-2"/>
          <w:sz w:val="28"/>
          <w:szCs w:val="28"/>
        </w:rPr>
        <w:t xml:space="preserve">Abstract </w:t>
      </w:r>
    </w:p>
    <w:p w:rsidR="004A4B67" w:rsidRPr="0012589E" w:rsidRDefault="004A4B67" w:rsidP="004A4B67">
      <w:pPr>
        <w:widowControl/>
        <w:autoSpaceDE/>
        <w:autoSpaceDN/>
        <w:spacing w:before="240" w:after="240"/>
        <w:ind w:left="142"/>
        <w:jc w:val="lowKashida"/>
        <w:rPr>
          <w:rFonts w:asciiTheme="majorBidi" w:hAnsiTheme="majorBidi" w:cstheme="majorBidi"/>
          <w:b/>
          <w:bCs/>
          <w:sz w:val="28"/>
          <w:szCs w:val="28"/>
        </w:rPr>
      </w:pPr>
      <w:r w:rsidRPr="0012589E">
        <w:rPr>
          <w:rFonts w:asciiTheme="majorBidi" w:hAnsiTheme="majorBidi" w:cstheme="majorBidi"/>
          <w:sz w:val="20"/>
          <w:szCs w:val="20"/>
        </w:rPr>
        <w:t xml:space="preserve">Despite its quiet influence, how farm advisors are managed shapes who talks to whom - steering duties in ways that quietly align with farming progress. Behind each assignment lies a system nudging effectiveness, smoothing cooperation between offices while staying alert to what growers face daily. Instead of numbers, voices tell the story here - interviews uncovering patterns within Iraq's extension frameworks through careful observation and open-ended reflection. One way they reached their goals? Through a questionnaire. Mostly, folks involved were farm advisors - about seven out of ten - from Baghdad’s Extension and Cooperation team during fall 2025; </w:t>
      </w:r>
      <w:proofErr w:type="gramStart"/>
      <w:r w:rsidRPr="0012589E">
        <w:rPr>
          <w:rFonts w:asciiTheme="majorBidi" w:hAnsiTheme="majorBidi" w:cstheme="majorBidi"/>
          <w:sz w:val="20"/>
          <w:szCs w:val="20"/>
        </w:rPr>
        <w:t>ninety one</w:t>
      </w:r>
      <w:proofErr w:type="gramEnd"/>
      <w:r w:rsidRPr="0012589E">
        <w:rPr>
          <w:rFonts w:asciiTheme="majorBidi" w:hAnsiTheme="majorBidi" w:cstheme="majorBidi"/>
          <w:sz w:val="20"/>
          <w:szCs w:val="20"/>
        </w:rPr>
        <w:t xml:space="preserve"> took part. To check how well jobs matched office setups, researchers built a measuring tool. Two main parts made up that system. One section looked at how well the office setup works for staff, broken into 79 points across nine areas. With scores on relevance running from zero up to two hundred thirty-seven. Then came the segment about giving workers real influence in their roles - checking consistency meant polling others beyond the main group. Researchers applied the </w:t>
      </w:r>
      <w:proofErr w:type="spellStart"/>
      <w:r w:rsidRPr="0012589E">
        <w:rPr>
          <w:rFonts w:asciiTheme="majorBidi" w:hAnsiTheme="majorBidi" w:cstheme="majorBidi"/>
          <w:sz w:val="20"/>
          <w:szCs w:val="20"/>
        </w:rPr>
        <w:t>Feckernbach</w:t>
      </w:r>
      <w:proofErr w:type="spellEnd"/>
      <w:r w:rsidRPr="0012589E">
        <w:rPr>
          <w:rFonts w:asciiTheme="majorBidi" w:hAnsiTheme="majorBidi" w:cstheme="majorBidi"/>
          <w:sz w:val="20"/>
          <w:szCs w:val="20"/>
        </w:rPr>
        <w:t xml:space="preserve"> method, landing on figures of eighty-six percent and eighty-nine out of a hundred. Results suggested the farm training department’s management layout fits poorly with what most field officers need. The system struggles to grow stronger over time. People feel held back from using their full skills. Messages flow only downward. Tech tools hardly appear in daily tasks. A closer look showed almost no strong ties to similar farming organizations. Not much gets done without better support - motivation runs low, power stays centralized, and workplace conditions fail many. What stands out is how the system fails its people - rules get in the way more than they help. Too often, daily tasks hit roadblocks because leadership doesn’t match what fieldworkers actually need. Fixes came up after seeing these issues: changes aimed at smoothing operations and lifting barriers. When management works right, teamwork across units improves. Clarity grows around who does what. Choices become smarter when structure backs them instead of blocking progress.</w:t>
      </w:r>
    </w:p>
    <w:p w:rsidR="00B40284" w:rsidRPr="0012589E" w:rsidRDefault="00B40284" w:rsidP="00B40284">
      <w:pPr>
        <w:widowControl/>
        <w:autoSpaceDE/>
        <w:autoSpaceDN/>
        <w:spacing w:before="240" w:after="240"/>
        <w:ind w:left="142"/>
        <w:rPr>
          <w:rFonts w:asciiTheme="majorBidi" w:hAnsiTheme="majorBidi" w:cstheme="majorBidi"/>
          <w:b/>
          <w:bCs/>
          <w:sz w:val="28"/>
          <w:szCs w:val="28"/>
        </w:rPr>
      </w:pPr>
      <w:r w:rsidRPr="0012589E">
        <w:rPr>
          <w:rFonts w:asciiTheme="majorBidi" w:hAnsiTheme="majorBidi" w:cstheme="majorBidi"/>
          <w:b/>
          <w:bCs/>
          <w:sz w:val="28"/>
          <w:szCs w:val="28"/>
        </w:rPr>
        <w:t>Keywords</w:t>
      </w:r>
    </w:p>
    <w:p w:rsidR="003D6D72" w:rsidRPr="0012589E" w:rsidRDefault="0098013E" w:rsidP="00B40284">
      <w:pPr>
        <w:widowControl/>
        <w:autoSpaceDE/>
        <w:autoSpaceDN/>
        <w:spacing w:before="240" w:after="240"/>
        <w:ind w:left="142"/>
        <w:rPr>
          <w:rFonts w:asciiTheme="majorBidi" w:hAnsiTheme="majorBidi" w:cstheme="majorBidi"/>
          <w:b/>
          <w:bCs/>
          <w:sz w:val="20"/>
          <w:szCs w:val="20"/>
          <w:rtl/>
          <w:lang w:bidi="ar-IQ"/>
        </w:rPr>
      </w:pPr>
      <w:r w:rsidRPr="0012589E">
        <w:rPr>
          <w:rFonts w:asciiTheme="majorBidi" w:hAnsiTheme="majorBidi" w:cstheme="majorBidi"/>
          <w:b/>
          <w:bCs/>
          <w:sz w:val="20"/>
          <w:szCs w:val="20"/>
        </w:rPr>
        <w:t xml:space="preserve">  </w:t>
      </w:r>
      <w:r w:rsidR="00EB5028" w:rsidRPr="0012589E">
        <w:rPr>
          <w:rFonts w:asciiTheme="majorBidi" w:hAnsiTheme="majorBidi" w:cstheme="majorBidi"/>
          <w:sz w:val="20"/>
          <w:szCs w:val="20"/>
        </w:rPr>
        <w:t>Administrative Structure, Agricultural Extension Employees, Apparent Honesty, Job</w:t>
      </w:r>
      <w:r w:rsidR="00561A4B" w:rsidRPr="0012589E">
        <w:rPr>
          <w:rFonts w:asciiTheme="majorBidi" w:hAnsiTheme="majorBidi" w:cstheme="majorBidi"/>
          <w:sz w:val="20"/>
          <w:szCs w:val="20"/>
          <w:rtl/>
        </w:rPr>
        <w:t xml:space="preserve"> </w:t>
      </w:r>
      <w:r w:rsidR="00EB5028" w:rsidRPr="0012589E">
        <w:rPr>
          <w:rFonts w:asciiTheme="majorBidi" w:hAnsiTheme="majorBidi" w:cstheme="majorBidi"/>
          <w:sz w:val="20"/>
          <w:szCs w:val="20"/>
        </w:rPr>
        <w:t>Performance</w:t>
      </w:r>
      <w:r w:rsidR="00AC415E" w:rsidRPr="0012589E">
        <w:rPr>
          <w:rFonts w:asciiTheme="majorBidi" w:hAnsiTheme="majorBidi" w:cstheme="majorBidi"/>
          <w:spacing w:val="-2"/>
          <w:sz w:val="20"/>
          <w:szCs w:val="20"/>
        </w:rPr>
        <w:t>.</w:t>
      </w:r>
      <w:r w:rsidR="008C01D1" w:rsidRPr="0012589E">
        <w:rPr>
          <w:rFonts w:asciiTheme="majorBidi" w:hAnsiTheme="majorBidi" w:cstheme="majorBidi"/>
          <w:sz w:val="20"/>
          <w:szCs w:val="20"/>
        </w:rPr>
        <w:t xml:space="preserve"> </w:t>
      </w:r>
      <w:r w:rsidR="008C01D1" w:rsidRPr="0012589E">
        <w:rPr>
          <w:rFonts w:asciiTheme="majorBidi" w:hAnsiTheme="majorBidi" w:cstheme="majorBidi"/>
          <w:spacing w:val="-2"/>
          <w:sz w:val="20"/>
          <w:szCs w:val="20"/>
        </w:rPr>
        <w:t>decision-making, functional empowerment.</w:t>
      </w:r>
    </w:p>
    <w:p w:rsidR="00A27A28" w:rsidRPr="0012589E" w:rsidRDefault="0038326F" w:rsidP="00B40284">
      <w:pPr>
        <w:spacing w:before="87"/>
        <w:jc w:val="center"/>
        <w:rPr>
          <w:rFonts w:asciiTheme="majorBidi" w:hAnsiTheme="majorBidi" w:cstheme="majorBidi"/>
          <w:b/>
          <w:spacing w:val="-12"/>
          <w:sz w:val="28"/>
          <w:szCs w:val="28"/>
        </w:rPr>
      </w:pPr>
      <w:r w:rsidRPr="0012589E">
        <w:rPr>
          <w:rFonts w:asciiTheme="majorBidi" w:hAnsiTheme="majorBidi" w:cstheme="majorBidi"/>
          <w:b/>
          <w:sz w:val="28"/>
          <w:szCs w:val="28"/>
        </w:rPr>
        <w:t>1. Introduction</w:t>
      </w:r>
    </w:p>
    <w:p w:rsidR="009C4F42" w:rsidRPr="0012589E" w:rsidRDefault="009C4F42" w:rsidP="009C4F42">
      <w:pPr>
        <w:jc w:val="lowKashida"/>
        <w:rPr>
          <w:rFonts w:asciiTheme="majorBidi" w:hAnsiTheme="majorBidi" w:cstheme="majorBidi"/>
          <w:sz w:val="20"/>
          <w:szCs w:val="20"/>
        </w:rPr>
      </w:pPr>
      <w:r w:rsidRPr="0012589E">
        <w:rPr>
          <w:rFonts w:asciiTheme="majorBidi" w:hAnsiTheme="majorBidi" w:cstheme="majorBidi"/>
          <w:sz w:val="20"/>
          <w:szCs w:val="20"/>
        </w:rPr>
        <w:t xml:space="preserve">Out there where things run smoothly or fall apart quietly, how people are led shapes everything. Starting at the top, handing out jobs so each person knows what fits them - that keeps groups steady, big ones, small ones, any kind you find. When systems work well, whole communities move forward. Not working? Then things stall without noise. Getting the most from teams means matching skills to duties while spelling out who does what. Behind every group that reaches its target, there sits structure - quiet, firm, laying down lines no one mistakes. Clear paths equal better results, especially when purpose stands </w:t>
      </w:r>
      <w:proofErr w:type="gramStart"/>
      <w:r w:rsidRPr="0012589E">
        <w:rPr>
          <w:rFonts w:asciiTheme="majorBidi" w:hAnsiTheme="majorBidi" w:cstheme="majorBidi"/>
          <w:sz w:val="20"/>
          <w:szCs w:val="20"/>
        </w:rPr>
        <w:t>visible[</w:t>
      </w:r>
      <w:proofErr w:type="gramEnd"/>
      <w:r w:rsidRPr="0012589E">
        <w:rPr>
          <w:rFonts w:asciiTheme="majorBidi" w:hAnsiTheme="majorBidi" w:cstheme="majorBidi"/>
          <w:sz w:val="20"/>
          <w:szCs w:val="20"/>
        </w:rPr>
        <w:t>5]. Efficiency rises not by accident but design, shaped around knowing exactly who handles which piece [11].</w:t>
      </w:r>
    </w:p>
    <w:p w:rsidR="009C4F42" w:rsidRPr="0012589E" w:rsidRDefault="009C4F42" w:rsidP="009C4F42">
      <w:pPr>
        <w:jc w:val="lowKashida"/>
        <w:rPr>
          <w:rFonts w:asciiTheme="majorBidi" w:hAnsiTheme="majorBidi" w:cstheme="majorBidi"/>
          <w:sz w:val="20"/>
          <w:szCs w:val="20"/>
        </w:rPr>
      </w:pPr>
      <w:r w:rsidRPr="0012589E">
        <w:rPr>
          <w:rFonts w:asciiTheme="majorBidi" w:hAnsiTheme="majorBidi" w:cstheme="majorBidi"/>
          <w:sz w:val="20"/>
          <w:szCs w:val="20"/>
        </w:rPr>
        <w:t>Some experts point out how crucial it is to have clear systems in place for running things. Without a solid setup, efforts easily become messy, drift off course, because there’s no steady method guiding them [10]. Success in building the right structure ties closely to shaping a workplace that fits, where daily operations match long-term aims. When companies pick formats that don’t fit their needs, problems usually follow [13].</w:t>
      </w:r>
    </w:p>
    <w:p w:rsidR="009C4F42" w:rsidRPr="0012589E" w:rsidRDefault="009C4F42" w:rsidP="009C4F42">
      <w:pPr>
        <w:jc w:val="lowKashida"/>
        <w:rPr>
          <w:rFonts w:asciiTheme="majorBidi" w:hAnsiTheme="majorBidi" w:cstheme="majorBidi"/>
          <w:sz w:val="20"/>
          <w:szCs w:val="20"/>
        </w:rPr>
      </w:pPr>
      <w:r w:rsidRPr="0012589E">
        <w:rPr>
          <w:rFonts w:asciiTheme="majorBidi" w:hAnsiTheme="majorBidi" w:cstheme="majorBidi"/>
          <w:sz w:val="20"/>
          <w:szCs w:val="20"/>
        </w:rPr>
        <w:t>Picture a workplace where rules are clear but not rigid. Where roles differ widely yet fit together somehow. Power might sit at the top, or spread around loosely. How people talk matters - direct, layered, quiet, loud. Some places grow talent well; others barely try. Tools and tech either free up time or pile on clutter. Who decides what shifts slowly - or stays locked down. Adaptability shows when pressure hits. Watch how feedback loops tighten or dissolve. When things align, work flows without shouting about results. People invent quietly because space exists. Effort rises not from rewards but from rhythm. Careers stretch longer when support feels real. Workers aren’t gears - they shape outcomes daily. Without them, goals vanish like smoke. Smart leadership now means growing minds, not just checking boxes. Learning sticks better when practice leads theory. Skill builds through doing, failing, trying again. Professionalism grows in soil tended often [4].</w:t>
      </w:r>
    </w:p>
    <w:p w:rsidR="009C4F42" w:rsidRPr="0012589E" w:rsidRDefault="009C4F42" w:rsidP="009C4F42">
      <w:pPr>
        <w:jc w:val="lowKashida"/>
        <w:rPr>
          <w:rFonts w:asciiTheme="majorBidi" w:hAnsiTheme="majorBidi" w:cstheme="majorBidi"/>
          <w:sz w:val="20"/>
          <w:szCs w:val="20"/>
        </w:rPr>
      </w:pPr>
      <w:proofErr w:type="gramStart"/>
      <w:r w:rsidRPr="0012589E">
        <w:rPr>
          <w:rFonts w:asciiTheme="majorBidi" w:hAnsiTheme="majorBidi" w:cstheme="majorBidi"/>
          <w:sz w:val="20"/>
          <w:szCs w:val="20"/>
        </w:rPr>
        <w:t>One way</w:t>
      </w:r>
      <w:proofErr w:type="gramEnd"/>
      <w:r w:rsidRPr="0012589E">
        <w:rPr>
          <w:rFonts w:asciiTheme="majorBidi" w:hAnsiTheme="majorBidi" w:cstheme="majorBidi"/>
          <w:sz w:val="20"/>
          <w:szCs w:val="20"/>
        </w:rPr>
        <w:t xml:space="preserve"> workplaces operate today gives team members real control over their work. This method matters a lot in how groups plan and respond to change [6]. For clearer meaning, </w:t>
      </w:r>
      <w:proofErr w:type="spellStart"/>
      <w:r w:rsidRPr="0012589E">
        <w:rPr>
          <w:rFonts w:asciiTheme="majorBidi" w:hAnsiTheme="majorBidi" w:cstheme="majorBidi"/>
          <w:sz w:val="20"/>
          <w:szCs w:val="20"/>
        </w:rPr>
        <w:t>Muktar</w:t>
      </w:r>
      <w:proofErr w:type="spellEnd"/>
      <w:r w:rsidRPr="0012589E">
        <w:rPr>
          <w:rFonts w:asciiTheme="majorBidi" w:hAnsiTheme="majorBidi" w:cstheme="majorBidi"/>
          <w:sz w:val="20"/>
          <w:szCs w:val="20"/>
        </w:rPr>
        <w:t xml:space="preserve"> and others [9] explain it as leadership actions shifting power down through the ranks. In much the same way, Saleh with </w:t>
      </w:r>
      <w:proofErr w:type="spellStart"/>
      <w:r w:rsidRPr="0012589E">
        <w:rPr>
          <w:rFonts w:asciiTheme="majorBidi" w:hAnsiTheme="majorBidi" w:cstheme="majorBidi"/>
          <w:sz w:val="20"/>
          <w:szCs w:val="20"/>
        </w:rPr>
        <w:t>Elhamoly</w:t>
      </w:r>
      <w:proofErr w:type="spellEnd"/>
      <w:r w:rsidRPr="0012589E">
        <w:rPr>
          <w:rFonts w:asciiTheme="majorBidi" w:hAnsiTheme="majorBidi" w:cstheme="majorBidi"/>
          <w:sz w:val="20"/>
          <w:szCs w:val="20"/>
        </w:rPr>
        <w:t xml:space="preserve"> [12] see it boosting drive among </w:t>
      </w:r>
      <w:r w:rsidRPr="0012589E">
        <w:rPr>
          <w:rFonts w:asciiTheme="majorBidi" w:hAnsiTheme="majorBidi" w:cstheme="majorBidi"/>
          <w:sz w:val="20"/>
          <w:szCs w:val="20"/>
        </w:rPr>
        <w:lastRenderedPageBreak/>
        <w:t>staff when responsibility moves closer to those doing the tasks.</w:t>
      </w:r>
    </w:p>
    <w:p w:rsidR="009C4F42" w:rsidRPr="0012589E" w:rsidRDefault="009C4F42" w:rsidP="009C4F42">
      <w:pPr>
        <w:jc w:val="lowKashida"/>
        <w:rPr>
          <w:rFonts w:asciiTheme="majorBidi" w:hAnsiTheme="majorBidi" w:cstheme="majorBidi"/>
          <w:sz w:val="20"/>
          <w:szCs w:val="20"/>
        </w:rPr>
      </w:pPr>
      <w:r w:rsidRPr="0012589E">
        <w:rPr>
          <w:rFonts w:asciiTheme="majorBidi" w:hAnsiTheme="majorBidi" w:cstheme="majorBidi"/>
          <w:sz w:val="20"/>
          <w:szCs w:val="20"/>
        </w:rPr>
        <w:t>Right now, plenty of workplaces are choosing to give staff more control at work - a move built on trust and shared input when choices get made. Instead of old-style top-down structures, open conversations and solid connections help shift power closer to those doing the jobs [7]. One reason this happens? Companies must react faster to shifts outside their walls. Peeling away layers of middle oversight makes that easier. Resources stretch further when people closest to tasks make calls. Top leaders then spend less time fixing daily issues, turning attention instead toward long-term direction [7].</w:t>
      </w:r>
    </w:p>
    <w:p w:rsidR="009C4F42" w:rsidRPr="0012589E" w:rsidRDefault="009C4F42" w:rsidP="009C4F42">
      <w:pPr>
        <w:jc w:val="lowKashida"/>
        <w:rPr>
          <w:rFonts w:asciiTheme="majorBidi" w:hAnsiTheme="majorBidi" w:cstheme="majorBidi"/>
          <w:sz w:val="20"/>
          <w:szCs w:val="20"/>
        </w:rPr>
      </w:pPr>
      <w:proofErr w:type="spellStart"/>
      <w:r w:rsidRPr="0012589E">
        <w:rPr>
          <w:rFonts w:asciiTheme="majorBidi" w:hAnsiTheme="majorBidi" w:cstheme="majorBidi"/>
          <w:sz w:val="20"/>
          <w:szCs w:val="20"/>
        </w:rPr>
        <w:t>Melhem</w:t>
      </w:r>
      <w:proofErr w:type="spellEnd"/>
      <w:r w:rsidRPr="0012589E">
        <w:rPr>
          <w:rFonts w:asciiTheme="majorBidi" w:hAnsiTheme="majorBidi" w:cstheme="majorBidi"/>
          <w:sz w:val="20"/>
          <w:szCs w:val="20"/>
        </w:rPr>
        <w:t xml:space="preserve"> [8] says job empowerment involves several parts, such as mutual trust inside the company, working together in groups, inner drive, having a say in choices, power to act, surroundings at work, also steering one’s own tasks. Many studies show how a company’s design links closely to how much freedom workers feel they have. As an example, Ali, </w:t>
      </w:r>
      <w:proofErr w:type="spellStart"/>
      <w:r w:rsidRPr="0012589E">
        <w:rPr>
          <w:rFonts w:asciiTheme="majorBidi" w:hAnsiTheme="majorBidi" w:cstheme="majorBidi"/>
          <w:sz w:val="20"/>
          <w:szCs w:val="20"/>
        </w:rPr>
        <w:t>Khames</w:t>
      </w:r>
      <w:proofErr w:type="spellEnd"/>
      <w:r w:rsidRPr="0012589E">
        <w:rPr>
          <w:rFonts w:asciiTheme="majorBidi" w:hAnsiTheme="majorBidi" w:cstheme="majorBidi"/>
          <w:sz w:val="20"/>
          <w:szCs w:val="20"/>
        </w:rPr>
        <w:t>, et al. [5] saw that certain features of how a business is built shape whether staff join decisions or get trusted with responsibilities. In like manner, Tran and Ye Zhuang [15] noticed that where control sits, how complex things are, plus how people exchange information tie clearly to how able employees feel to do their best. On top of that, Al-</w:t>
      </w:r>
      <w:proofErr w:type="spellStart"/>
      <w:r w:rsidRPr="0012589E">
        <w:rPr>
          <w:rFonts w:asciiTheme="majorBidi" w:hAnsiTheme="majorBidi" w:cstheme="majorBidi"/>
          <w:sz w:val="20"/>
          <w:szCs w:val="20"/>
        </w:rPr>
        <w:t>Rumaihi</w:t>
      </w:r>
      <w:proofErr w:type="spellEnd"/>
      <w:r w:rsidRPr="0012589E">
        <w:rPr>
          <w:rFonts w:asciiTheme="majorBidi" w:hAnsiTheme="majorBidi" w:cstheme="majorBidi"/>
          <w:sz w:val="20"/>
          <w:szCs w:val="20"/>
        </w:rPr>
        <w:t xml:space="preserve"> [1] pointed out that being adaptable, growing performance skills go hand in hand with rules set down formally, giving up authority, forming confidence, along with helping workers watch their own progress.</w:t>
      </w:r>
    </w:p>
    <w:p w:rsidR="009C4F42" w:rsidRPr="0012589E" w:rsidRDefault="009C4F42" w:rsidP="009C4F42">
      <w:pPr>
        <w:jc w:val="lowKashida"/>
        <w:rPr>
          <w:rFonts w:asciiTheme="majorBidi" w:hAnsiTheme="majorBidi" w:cstheme="majorBidi"/>
          <w:sz w:val="20"/>
          <w:szCs w:val="20"/>
        </w:rPr>
      </w:pPr>
      <w:r w:rsidRPr="0012589E">
        <w:rPr>
          <w:rFonts w:asciiTheme="majorBidi" w:hAnsiTheme="majorBidi" w:cstheme="majorBidi"/>
          <w:sz w:val="20"/>
          <w:szCs w:val="20"/>
        </w:rPr>
        <w:t>A report from 2018 showed how the way farming advisory services are run in Iraq tends to lower staff productivity. One reason seems to be unclear expectations about what workers should do each day. Despite having hands-on knowledge, many employees find it rarely gets used. Instead, the system around them feels disconnected from real farm-level needs. Oddly enough, there was no strong link seen between how centralized decisions were and how complex things got. Another analysis later confirmed similar patterns - some parts of how these offices are built just don’t help them function better. A few staff get a say when choices are made. Authority often stays too tightly held instead of being shared out. Some leaders hold more power than they need. Gaps show up in how teams grow skills and manage themselves at every level. Coordination falters between the main farming advice office and local offices across regions [14]</w:t>
      </w:r>
    </w:p>
    <w:p w:rsidR="009C4F42" w:rsidRPr="0012589E" w:rsidRDefault="009C4F42" w:rsidP="009C4F42">
      <w:pPr>
        <w:jc w:val="lowKashida"/>
        <w:rPr>
          <w:rFonts w:asciiTheme="majorBidi" w:hAnsiTheme="majorBidi" w:cstheme="majorBidi"/>
          <w:sz w:val="20"/>
          <w:szCs w:val="20"/>
        </w:rPr>
      </w:pPr>
      <w:r w:rsidRPr="0012589E">
        <w:rPr>
          <w:rFonts w:asciiTheme="majorBidi" w:hAnsiTheme="majorBidi" w:cstheme="majorBidi"/>
          <w:sz w:val="20"/>
          <w:szCs w:val="20"/>
        </w:rPr>
        <w:t>Facing many hurdles, the extension administration in Iraq shares struggles similar to other local bodies. Old ways of handling tasks mark its daily operations, while outdated processes slow progress just as much. A quota system, introduced after 2013 changes in governance, adds red tape along with tech shortcomings. Because of these conditions, researchers turned their attention to specific questions needing answers</w:t>
      </w:r>
    </w:p>
    <w:p w:rsidR="009C4F42" w:rsidRPr="0012589E" w:rsidRDefault="009C4F42" w:rsidP="009C4F42">
      <w:pPr>
        <w:jc w:val="lowKashida"/>
        <w:rPr>
          <w:rFonts w:asciiTheme="majorBidi" w:hAnsiTheme="majorBidi" w:cstheme="majorBidi"/>
          <w:sz w:val="20"/>
          <w:szCs w:val="20"/>
        </w:rPr>
      </w:pPr>
      <w:r w:rsidRPr="0012589E">
        <w:rPr>
          <w:rFonts w:asciiTheme="majorBidi" w:hAnsiTheme="majorBidi" w:cstheme="majorBidi"/>
          <w:sz w:val="20"/>
          <w:szCs w:val="20"/>
        </w:rPr>
        <w:t>What score do field staff give their organization's setup? Behind the scenes, does it help or hinder what they must do each day?</w:t>
      </w:r>
    </w:p>
    <w:p w:rsidR="009C4F42" w:rsidRPr="0012589E" w:rsidRDefault="009C4F42" w:rsidP="009C4F42">
      <w:pPr>
        <w:jc w:val="lowKashida"/>
        <w:rPr>
          <w:rFonts w:asciiTheme="majorBidi" w:hAnsiTheme="majorBidi" w:cstheme="majorBidi"/>
          <w:sz w:val="20"/>
          <w:szCs w:val="20"/>
        </w:rPr>
      </w:pPr>
      <w:r w:rsidRPr="0012589E">
        <w:rPr>
          <w:rFonts w:asciiTheme="majorBidi" w:hAnsiTheme="majorBidi" w:cstheme="majorBidi"/>
          <w:sz w:val="20"/>
          <w:szCs w:val="20"/>
        </w:rPr>
        <w:t>Right now, how much freedom do workers in the extension department actually have when it comes to key parts of their jobs?</w:t>
      </w:r>
    </w:p>
    <w:p w:rsidR="00B36F87" w:rsidRPr="0012589E" w:rsidRDefault="009C4F42" w:rsidP="009C4F42">
      <w:pPr>
        <w:jc w:val="lowKashida"/>
        <w:rPr>
          <w:rFonts w:asciiTheme="majorBidi" w:hAnsiTheme="majorBidi" w:cstheme="majorBidi"/>
          <w:b/>
          <w:sz w:val="24"/>
          <w:szCs w:val="24"/>
        </w:rPr>
      </w:pPr>
      <w:r w:rsidRPr="0012589E">
        <w:rPr>
          <w:rFonts w:asciiTheme="majorBidi" w:hAnsiTheme="majorBidi" w:cstheme="majorBidi"/>
          <w:sz w:val="20"/>
          <w:szCs w:val="20"/>
        </w:rPr>
        <w:t>Job empowerment among extension workers - could it hinge on how well the admin setup fits their needs? Might depend less on policy and more on daily workflow alignment. Picture mismatched systems slowing down field decisions. Then again, smooth structures may quietly boost control over tasks. What feels like autonomy might actually trace back to design quirks in management layout. A closer look at hierarchy rhythm could reveal hidden links.</w:t>
      </w:r>
    </w:p>
    <w:p w:rsidR="009C4F42" w:rsidRPr="0012589E" w:rsidRDefault="009C4F42" w:rsidP="009C4F42">
      <w:pPr>
        <w:jc w:val="lowKashida"/>
        <w:rPr>
          <w:rFonts w:asciiTheme="majorBidi" w:hAnsiTheme="majorBidi" w:cstheme="majorBidi"/>
          <w:b/>
          <w:sz w:val="24"/>
          <w:szCs w:val="24"/>
        </w:rPr>
      </w:pPr>
    </w:p>
    <w:p w:rsidR="009C4F42" w:rsidRPr="0012589E" w:rsidRDefault="009C4F42" w:rsidP="009C4F42">
      <w:pPr>
        <w:jc w:val="lowKashida"/>
        <w:rPr>
          <w:rFonts w:asciiTheme="majorBidi" w:hAnsiTheme="majorBidi" w:cstheme="majorBidi"/>
          <w:b/>
          <w:sz w:val="24"/>
          <w:szCs w:val="24"/>
        </w:rPr>
      </w:pPr>
      <w:r w:rsidRPr="0012589E">
        <w:rPr>
          <w:rFonts w:asciiTheme="majorBidi" w:hAnsiTheme="majorBidi" w:cstheme="majorBidi"/>
          <w:b/>
          <w:sz w:val="24"/>
          <w:szCs w:val="24"/>
        </w:rPr>
        <w:t xml:space="preserve">Objectives </w:t>
      </w:r>
    </w:p>
    <w:p w:rsidR="00B36F87" w:rsidRPr="0012589E" w:rsidRDefault="00B36F87" w:rsidP="00D77264">
      <w:pPr>
        <w:pStyle w:val="BodyText"/>
        <w:spacing w:before="41" w:line="276" w:lineRule="auto"/>
        <w:jc w:val="lowKashida"/>
        <w:rPr>
          <w:rFonts w:asciiTheme="majorBidi" w:hAnsiTheme="majorBidi" w:cstheme="majorBidi"/>
          <w:b/>
          <w:i/>
          <w:iCs/>
          <w:sz w:val="20"/>
          <w:szCs w:val="20"/>
        </w:rPr>
      </w:pPr>
      <w:r w:rsidRPr="0012589E">
        <w:rPr>
          <w:rFonts w:asciiTheme="majorBidi" w:hAnsiTheme="majorBidi" w:cstheme="majorBidi"/>
          <w:b/>
          <w:i/>
          <w:iCs/>
          <w:sz w:val="20"/>
          <w:szCs w:val="20"/>
        </w:rPr>
        <w:t xml:space="preserve">2.1 </w:t>
      </w:r>
      <w:r w:rsidR="00AC415E" w:rsidRPr="0012589E">
        <w:rPr>
          <w:rFonts w:asciiTheme="majorBidi" w:hAnsiTheme="majorBidi" w:cstheme="majorBidi"/>
          <w:b/>
          <w:i/>
          <w:iCs/>
          <w:sz w:val="20"/>
          <w:szCs w:val="20"/>
        </w:rPr>
        <w:t>First</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Looking at how well the system runs starts with checking its structure. One way into that? Seeing how tasks move through offices. What happens when rules meet real work shows up in daily routines. Where authority sits becomes clear during decision moments. How people communicate tells a story about flow. Speed of responses gives clues about design. Gaps appear when duties overlap or vanish. Performance often hinges on unseen routines. The whole setup reveals itself under pressure</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 xml:space="preserve">Looking at whether the system fits those doing outreach work. Does the setup help them do their jobs </w:t>
      </w:r>
      <w:proofErr w:type="gramStart"/>
      <w:r w:rsidRPr="0012589E">
        <w:rPr>
          <w:rFonts w:asciiTheme="majorBidi" w:hAnsiTheme="majorBidi" w:cstheme="majorBidi"/>
          <w:bCs/>
          <w:sz w:val="20"/>
          <w:szCs w:val="20"/>
        </w:rPr>
        <w:t>clearly.</w:t>
      </w:r>
      <w:proofErr w:type="gramEnd"/>
      <w:r w:rsidRPr="0012589E">
        <w:rPr>
          <w:rFonts w:asciiTheme="majorBidi" w:hAnsiTheme="majorBidi" w:cstheme="majorBidi"/>
          <w:bCs/>
          <w:sz w:val="20"/>
          <w:szCs w:val="20"/>
        </w:rPr>
        <w:t xml:space="preserve"> The way things are run - does it support these roles properly. Structure in place - can it handle staffing needs smoothly. Staff tasks lined up with office rules. Organization backing field staff effectively. Workflow matches job demands most days. System built around real daily needs of workers out front.</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 xml:space="preserve">How farm advisors are managed often mirrors how offices run. Not every rule matches up cleanly though. Some routines fit neatly into standard frameworks. Others drift outside typical setups. Matching methods to systems </w:t>
      </w:r>
      <w:proofErr w:type="gramStart"/>
      <w:r w:rsidRPr="0012589E">
        <w:rPr>
          <w:rFonts w:asciiTheme="majorBidi" w:hAnsiTheme="majorBidi" w:cstheme="majorBidi"/>
          <w:bCs/>
          <w:sz w:val="20"/>
          <w:szCs w:val="20"/>
        </w:rPr>
        <w:t>shows</w:t>
      </w:r>
      <w:proofErr w:type="gramEnd"/>
      <w:r w:rsidRPr="0012589E">
        <w:rPr>
          <w:rFonts w:asciiTheme="majorBidi" w:hAnsiTheme="majorBidi" w:cstheme="majorBidi"/>
          <w:bCs/>
          <w:sz w:val="20"/>
          <w:szCs w:val="20"/>
        </w:rPr>
        <w:t xml:space="preserve"> uneven results across regions. Structure shapes actions, even when people do not notice. Daily tasks sometimes echo official designs closely. In some places, the link stays strong. Elsewhere, it fades without warning.</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 xml:space="preserve">Running things right depends on how the setup shapes up. What matters is whether farm advice systems work within their own framework. Structure guides what happens behind the scenes. How roles split up makes a difference in real tasks. Clear lines affect who does what. Size of teams shifts how fast actions spread. Decisions travel differently </w:t>
      </w:r>
      <w:r w:rsidRPr="0012589E">
        <w:rPr>
          <w:rFonts w:asciiTheme="majorBidi" w:hAnsiTheme="majorBidi" w:cstheme="majorBidi"/>
          <w:bCs/>
          <w:sz w:val="20"/>
          <w:szCs w:val="20"/>
        </w:rPr>
        <w:lastRenderedPageBreak/>
        <w:t>based on layers above. When authority sits too high, responses slow down. Who talks to whom changes outcomes quietly. Systems breathe easier when flow stays open. Rules shape behavior without saying much. Power moves where trust goes first</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Every now and then, growth shows up where effort meets chance. Learning keeps moving forward because people choose to stretch beyond what they know. Improvement hides in daily choices, not grand plans. Small steps add up when nobody is watching closely. Progress thrives where curiosity outlasts comfort.</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Operational complexity sits alongside rigid procedures, one feeding into the other. Decision-making power tends to cluster tightly in specific areas. Procedures often resist change, even when adjustments make sense. Power stays centralized, limiting flexibility across operations. Complexity grows heavier where rules are fixed and choices are few.</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What stands out is how well the group uses its people, weaving tech naturally into daily workflows. Not every team manages that balance - here it feels smooth, almost second nature. Tools do not overpower tasks; instead, they support what workers already do. People stay at the center, while digital aids slip quietly into routines. Efficiency rises without drawing attention to itself. Progress shows up in small steps, steady rather than sudden.</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Inside talk works well - yet confusion can slip in when jobs and duties aren’t spelled out clearly.</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Working together shows how teams connect across departments. Links between groups shape what gets done inside and beyond the main body. How tightly these networks operate depends on shared goals. Outside partnerships often influence internal choices. Coordination thrives when communication flows without delays. Strong ties form through repeated contact over time.</w:t>
      </w:r>
    </w:p>
    <w:p w:rsidR="009C4F42" w:rsidRPr="0012589E" w:rsidRDefault="009C4F42" w:rsidP="009C4F42">
      <w:pPr>
        <w:ind w:left="120"/>
        <w:rPr>
          <w:rFonts w:asciiTheme="majorBidi" w:hAnsiTheme="majorBidi" w:cstheme="majorBidi"/>
          <w:b/>
          <w:sz w:val="20"/>
          <w:szCs w:val="20"/>
        </w:rPr>
      </w:pPr>
      <w:r w:rsidRPr="0012589E">
        <w:rPr>
          <w:rFonts w:asciiTheme="majorBidi" w:hAnsiTheme="majorBidi" w:cstheme="majorBidi"/>
          <w:b/>
          <w:sz w:val="20"/>
          <w:szCs w:val="20"/>
        </w:rPr>
        <w:t>2.2. Secondly</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2.3 third objective assess job empowerment levels</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Now comes the third aim - checking how much control farm advisors actually have in their roles across the extension system. To see this clearly, attention turns to five separate aspects that shape what empowerment means on the job</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Delegating Authority</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Second: Self-motivation</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Perceived Job Value</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Fourth: Work environment</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Fifth: Organizational loyalty</w:t>
      </w:r>
    </w:p>
    <w:p w:rsidR="009C4F42" w:rsidRPr="0012589E" w:rsidRDefault="009C4F42" w:rsidP="009C4F42">
      <w:pPr>
        <w:ind w:left="120"/>
        <w:rPr>
          <w:rFonts w:asciiTheme="majorBidi" w:hAnsiTheme="majorBidi" w:cstheme="majorBidi"/>
          <w:b/>
          <w:sz w:val="20"/>
          <w:szCs w:val="20"/>
        </w:rPr>
      </w:pPr>
      <w:r w:rsidRPr="0012589E">
        <w:rPr>
          <w:rFonts w:asciiTheme="majorBidi" w:hAnsiTheme="majorBidi" w:cstheme="majorBidi"/>
          <w:b/>
          <w:sz w:val="20"/>
          <w:szCs w:val="20"/>
        </w:rPr>
        <w:t>2.4 Fourth Objective Examine How It Relates to Administrative Setup</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It aims to see if how suitable the admin setup feels connects to how much control staff feel in their roles. Whether extension workers think the system works might shape their sense of authority on the job. A fit between belief in structure and personal power could be at play here. Feeling backed by the organization may link to how freely they act in their work. The way people view leadership might mirror their own workplace freedom. What folks expect from management might show up in how empowered they feel doing tasks.</w:t>
      </w:r>
    </w:p>
    <w:p w:rsidR="009C4F42" w:rsidRPr="0012589E" w:rsidRDefault="009C4F42" w:rsidP="009C4F42">
      <w:pPr>
        <w:ind w:left="120"/>
        <w:rPr>
          <w:rFonts w:asciiTheme="majorBidi" w:hAnsiTheme="majorBidi" w:cstheme="majorBidi"/>
          <w:b/>
          <w:sz w:val="20"/>
          <w:szCs w:val="20"/>
        </w:rPr>
      </w:pPr>
      <w:r w:rsidRPr="0012589E">
        <w:rPr>
          <w:rFonts w:asciiTheme="majorBidi" w:hAnsiTheme="majorBidi" w:cstheme="majorBidi"/>
          <w:b/>
          <w:sz w:val="20"/>
          <w:szCs w:val="20"/>
        </w:rPr>
        <w:t>2.5 Research Hypothesis</w:t>
      </w:r>
    </w:p>
    <w:p w:rsidR="009C4F42" w:rsidRPr="0012589E" w:rsidRDefault="009C4F42" w:rsidP="009C4F4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Aiming at these goals, one idea takes shape through study. This thought comes from what needs testing next. It stands on its own when looking closely. What follows builds from that base without adding extra claims</w:t>
      </w:r>
    </w:p>
    <w:p w:rsidR="009C4F42" w:rsidRPr="0012589E" w:rsidRDefault="009C4F42" w:rsidP="009C4F42">
      <w:pPr>
        <w:ind w:left="120"/>
        <w:jc w:val="lowKashida"/>
        <w:rPr>
          <w:rFonts w:asciiTheme="majorBidi" w:hAnsiTheme="majorBidi" w:cstheme="majorBidi"/>
          <w:bCs/>
          <w:i/>
          <w:iCs/>
          <w:sz w:val="20"/>
          <w:szCs w:val="20"/>
        </w:rPr>
      </w:pPr>
      <w:r w:rsidRPr="0012589E">
        <w:rPr>
          <w:rFonts w:asciiTheme="majorBidi" w:hAnsiTheme="majorBidi" w:cstheme="majorBidi"/>
          <w:bCs/>
          <w:sz w:val="20"/>
          <w:szCs w:val="20"/>
        </w:rPr>
        <w:t>One look at the data shows how views on management setup tie closely to how much control staff feel in their roles. Workers who see rules as fair also tend to report higher influence day to day. Where leadership feels balanced, personal authority often rises too. A sense of fit in office design links to stronger say in decisions. When systems appear logical, people act more independently. Clear frameworks go hand in hand with confidence in making choices. Feelings about workflow match patterns in autonomy levels.</w:t>
      </w:r>
    </w:p>
    <w:p w:rsidR="009C4F42" w:rsidRPr="0012589E" w:rsidRDefault="009C4F42" w:rsidP="009C4F42">
      <w:pPr>
        <w:ind w:left="120"/>
        <w:jc w:val="lowKashida"/>
        <w:rPr>
          <w:rFonts w:asciiTheme="majorBidi" w:hAnsiTheme="majorBidi" w:cstheme="majorBidi"/>
          <w:b/>
          <w:i/>
          <w:iCs/>
          <w:sz w:val="20"/>
          <w:szCs w:val="20"/>
        </w:rPr>
      </w:pPr>
    </w:p>
    <w:p w:rsidR="00A27A28" w:rsidRPr="0012589E" w:rsidRDefault="00B36F87" w:rsidP="009C4F42">
      <w:pPr>
        <w:ind w:left="120"/>
        <w:jc w:val="lowKashida"/>
        <w:rPr>
          <w:rFonts w:asciiTheme="majorBidi" w:hAnsiTheme="majorBidi" w:cstheme="majorBidi"/>
          <w:b/>
          <w:i/>
          <w:iCs/>
          <w:sz w:val="20"/>
          <w:szCs w:val="20"/>
        </w:rPr>
      </w:pPr>
      <w:r w:rsidRPr="0012589E">
        <w:rPr>
          <w:rFonts w:asciiTheme="majorBidi" w:hAnsiTheme="majorBidi" w:cstheme="majorBidi"/>
          <w:b/>
          <w:i/>
          <w:iCs/>
          <w:sz w:val="20"/>
          <w:szCs w:val="20"/>
        </w:rPr>
        <w:t xml:space="preserve">2.6. </w:t>
      </w:r>
      <w:r w:rsidR="00AC415E" w:rsidRPr="0012589E">
        <w:rPr>
          <w:rFonts w:asciiTheme="majorBidi" w:hAnsiTheme="majorBidi" w:cstheme="majorBidi"/>
          <w:b/>
          <w:i/>
          <w:iCs/>
          <w:sz w:val="20"/>
          <w:szCs w:val="20"/>
        </w:rPr>
        <w:t>Research</w:t>
      </w:r>
      <w:r w:rsidR="00AC415E" w:rsidRPr="0012589E">
        <w:rPr>
          <w:rFonts w:asciiTheme="majorBidi" w:hAnsiTheme="majorBidi" w:cstheme="majorBidi"/>
          <w:b/>
          <w:i/>
          <w:iCs/>
          <w:spacing w:val="-13"/>
          <w:sz w:val="20"/>
          <w:szCs w:val="20"/>
        </w:rPr>
        <w:t xml:space="preserve"> </w:t>
      </w:r>
      <w:r w:rsidR="00AC415E" w:rsidRPr="0012589E">
        <w:rPr>
          <w:rFonts w:asciiTheme="majorBidi" w:hAnsiTheme="majorBidi" w:cstheme="majorBidi"/>
          <w:b/>
          <w:i/>
          <w:iCs/>
          <w:spacing w:val="-2"/>
          <w:sz w:val="20"/>
          <w:szCs w:val="20"/>
        </w:rPr>
        <w:t>importance</w:t>
      </w:r>
    </w:p>
    <w:p w:rsidR="009C4F42" w:rsidRPr="0012589E" w:rsidRDefault="009C4F42" w:rsidP="009C4F42">
      <w:pPr>
        <w:pStyle w:val="ListParagraph"/>
        <w:numPr>
          <w:ilvl w:val="0"/>
          <w:numId w:val="17"/>
        </w:numPr>
        <w:spacing w:line="276" w:lineRule="auto"/>
        <w:jc w:val="lowKashida"/>
        <w:rPr>
          <w:rFonts w:asciiTheme="majorBidi" w:hAnsiTheme="majorBidi" w:cstheme="majorBidi"/>
          <w:sz w:val="20"/>
          <w:szCs w:val="20"/>
        </w:rPr>
      </w:pPr>
      <w:r w:rsidRPr="0012589E">
        <w:rPr>
          <w:rFonts w:asciiTheme="majorBidi" w:hAnsiTheme="majorBidi" w:cstheme="majorBidi"/>
          <w:sz w:val="20"/>
          <w:szCs w:val="20"/>
        </w:rPr>
        <w:t>One reason this study matters shows up right away. What stands out comes down to a few clear things. Another part that grabs attention ties into real world effects. A closer look reveals how it shifts understanding. Some outcomes point directly to practical value. Each piece adds weight without needing extra explanation. Reasons build on one another, quietly</w:t>
      </w:r>
    </w:p>
    <w:p w:rsidR="009C4F42" w:rsidRPr="0012589E" w:rsidRDefault="009C4F42" w:rsidP="009C4F42">
      <w:pPr>
        <w:pStyle w:val="ListParagraph"/>
        <w:numPr>
          <w:ilvl w:val="0"/>
          <w:numId w:val="17"/>
        </w:numPr>
        <w:spacing w:line="276" w:lineRule="auto"/>
        <w:jc w:val="lowKashida"/>
        <w:rPr>
          <w:rFonts w:asciiTheme="majorBidi" w:hAnsiTheme="majorBidi" w:cstheme="majorBidi"/>
          <w:sz w:val="20"/>
          <w:szCs w:val="20"/>
        </w:rPr>
      </w:pPr>
      <w:r w:rsidRPr="0012589E">
        <w:rPr>
          <w:rFonts w:asciiTheme="majorBidi" w:hAnsiTheme="majorBidi" w:cstheme="majorBidi"/>
          <w:sz w:val="20"/>
          <w:szCs w:val="20"/>
        </w:rPr>
        <w:t xml:space="preserve">Right now, extension organizations run on a setup that might not fit what they actually do. This look into things checks whether the way offices are built lines up with the help they give farmers. When the framework works, staff can act more freely in their jobs. Where it does not, people feel held back doing daily tasks. How much power workers have often </w:t>
      </w:r>
      <w:proofErr w:type="gramStart"/>
      <w:r w:rsidRPr="0012589E">
        <w:rPr>
          <w:rFonts w:asciiTheme="majorBidi" w:hAnsiTheme="majorBidi" w:cstheme="majorBidi"/>
          <w:sz w:val="20"/>
          <w:szCs w:val="20"/>
        </w:rPr>
        <w:t>ties</w:t>
      </w:r>
      <w:proofErr w:type="gramEnd"/>
      <w:r w:rsidRPr="0012589E">
        <w:rPr>
          <w:rFonts w:asciiTheme="majorBidi" w:hAnsiTheme="majorBidi" w:cstheme="majorBidi"/>
          <w:sz w:val="20"/>
          <w:szCs w:val="20"/>
        </w:rPr>
        <w:t xml:space="preserve"> back to how well the system supports them. Structure shapes motion, even when no one plans it that way.</w:t>
      </w:r>
    </w:p>
    <w:p w:rsidR="009C4F42" w:rsidRPr="0012589E" w:rsidRDefault="009C4F42" w:rsidP="009C4F42">
      <w:pPr>
        <w:pStyle w:val="ListParagraph"/>
        <w:numPr>
          <w:ilvl w:val="0"/>
          <w:numId w:val="17"/>
        </w:numPr>
        <w:spacing w:line="276" w:lineRule="auto"/>
        <w:jc w:val="lowKashida"/>
        <w:rPr>
          <w:rFonts w:asciiTheme="majorBidi" w:hAnsiTheme="majorBidi" w:cstheme="majorBidi"/>
          <w:sz w:val="20"/>
          <w:szCs w:val="20"/>
        </w:rPr>
      </w:pPr>
      <w:r w:rsidRPr="0012589E">
        <w:rPr>
          <w:rFonts w:asciiTheme="majorBidi" w:hAnsiTheme="majorBidi" w:cstheme="majorBidi"/>
          <w:sz w:val="20"/>
          <w:szCs w:val="20"/>
        </w:rPr>
        <w:t xml:space="preserve">This research offers a full picture - mixing ideas with real-world use - that links how well government setups fit </w:t>
      </w:r>
      <w:r w:rsidRPr="0012589E">
        <w:rPr>
          <w:rFonts w:asciiTheme="majorBidi" w:hAnsiTheme="majorBidi" w:cstheme="majorBidi"/>
          <w:sz w:val="20"/>
          <w:szCs w:val="20"/>
        </w:rPr>
        <w:lastRenderedPageBreak/>
        <w:t>with how much freedom farm advisors actually feel on the job.</w:t>
      </w:r>
    </w:p>
    <w:p w:rsidR="005E74D0" w:rsidRPr="0012589E" w:rsidRDefault="009C4F42" w:rsidP="009C4F42">
      <w:pPr>
        <w:pStyle w:val="ListParagraph"/>
        <w:numPr>
          <w:ilvl w:val="0"/>
          <w:numId w:val="17"/>
        </w:numPr>
        <w:spacing w:line="276" w:lineRule="auto"/>
        <w:jc w:val="lowKashida"/>
        <w:rPr>
          <w:rFonts w:asciiTheme="majorBidi" w:hAnsiTheme="majorBidi" w:cstheme="majorBidi"/>
          <w:sz w:val="24"/>
          <w:szCs w:val="24"/>
        </w:rPr>
      </w:pPr>
      <w:r w:rsidRPr="0012589E">
        <w:rPr>
          <w:rFonts w:asciiTheme="majorBidi" w:hAnsiTheme="majorBidi" w:cstheme="majorBidi"/>
          <w:sz w:val="20"/>
          <w:szCs w:val="20"/>
        </w:rPr>
        <w:t>What makes this study stand out? It’s uncommon. Few others have looked at how the way extension organizations are run connects to how well they perform. This work fills that gap, showing a clear link where little evidence existed before.</w:t>
      </w:r>
    </w:p>
    <w:p w:rsidR="00114CB6" w:rsidRPr="0012589E" w:rsidRDefault="006645D4" w:rsidP="00B40284">
      <w:pPr>
        <w:spacing w:line="276" w:lineRule="auto"/>
        <w:ind w:left="120" w:right="3930"/>
        <w:jc w:val="center"/>
        <w:rPr>
          <w:rFonts w:asciiTheme="majorBidi" w:hAnsiTheme="majorBidi" w:cstheme="majorBidi"/>
          <w:b/>
          <w:sz w:val="28"/>
          <w:szCs w:val="28"/>
          <w:rtl/>
        </w:rPr>
      </w:pPr>
      <w:r w:rsidRPr="0012589E">
        <w:rPr>
          <w:rFonts w:asciiTheme="majorBidi" w:hAnsiTheme="majorBidi" w:cstheme="majorBidi"/>
          <w:b/>
          <w:sz w:val="28"/>
          <w:szCs w:val="28"/>
        </w:rPr>
        <w:t>3. Materials</w:t>
      </w:r>
      <w:r w:rsidRPr="0012589E">
        <w:rPr>
          <w:rFonts w:asciiTheme="majorBidi" w:hAnsiTheme="majorBidi" w:cstheme="majorBidi"/>
          <w:b/>
          <w:spacing w:val="-15"/>
          <w:sz w:val="28"/>
          <w:szCs w:val="28"/>
        </w:rPr>
        <w:t xml:space="preserve"> </w:t>
      </w:r>
      <w:r w:rsidR="001D1E00" w:rsidRPr="0012589E">
        <w:rPr>
          <w:rFonts w:asciiTheme="majorBidi" w:hAnsiTheme="majorBidi" w:cstheme="majorBidi"/>
          <w:b/>
          <w:sz w:val="28"/>
          <w:szCs w:val="28"/>
        </w:rPr>
        <w:t xml:space="preserve">&amp; </w:t>
      </w:r>
      <w:r w:rsidRPr="0012589E">
        <w:rPr>
          <w:rFonts w:asciiTheme="majorBidi" w:hAnsiTheme="majorBidi" w:cstheme="majorBidi"/>
          <w:b/>
          <w:sz w:val="28"/>
          <w:szCs w:val="28"/>
        </w:rPr>
        <w:t>Methods</w:t>
      </w:r>
    </w:p>
    <w:p w:rsidR="00114CB6" w:rsidRPr="0012589E" w:rsidRDefault="006645D4" w:rsidP="00D77264">
      <w:pPr>
        <w:spacing w:line="276" w:lineRule="auto"/>
        <w:ind w:left="120" w:right="4257"/>
        <w:jc w:val="lowKashida"/>
        <w:rPr>
          <w:rFonts w:asciiTheme="majorBidi" w:hAnsiTheme="majorBidi" w:cstheme="majorBidi"/>
          <w:b/>
          <w:i/>
          <w:iCs/>
          <w:sz w:val="20"/>
          <w:szCs w:val="20"/>
        </w:rPr>
      </w:pPr>
      <w:r w:rsidRPr="0012589E">
        <w:rPr>
          <w:rFonts w:asciiTheme="majorBidi" w:hAnsiTheme="majorBidi" w:cstheme="majorBidi"/>
          <w:b/>
          <w:i/>
          <w:iCs/>
          <w:sz w:val="20"/>
          <w:szCs w:val="20"/>
        </w:rPr>
        <w:t xml:space="preserve">3.1. </w:t>
      </w:r>
      <w:r w:rsidR="00114CB6" w:rsidRPr="0012589E">
        <w:rPr>
          <w:rFonts w:asciiTheme="majorBidi" w:hAnsiTheme="majorBidi" w:cstheme="majorBidi"/>
          <w:b/>
          <w:i/>
          <w:iCs/>
          <w:sz w:val="20"/>
          <w:szCs w:val="20"/>
        </w:rPr>
        <w:t>Research Methodology</w:t>
      </w:r>
    </w:p>
    <w:p w:rsidR="009C4F42" w:rsidRPr="0012589E" w:rsidRDefault="009C4F42" w:rsidP="004F5F76">
      <w:pPr>
        <w:spacing w:before="1"/>
        <w:ind w:left="120"/>
        <w:jc w:val="lowKashida"/>
        <w:rPr>
          <w:rFonts w:asciiTheme="majorBidi" w:hAnsiTheme="majorBidi" w:cstheme="majorBidi"/>
          <w:sz w:val="20"/>
          <w:szCs w:val="20"/>
        </w:rPr>
      </w:pPr>
      <w:r w:rsidRPr="0012589E">
        <w:rPr>
          <w:rFonts w:asciiTheme="majorBidi" w:hAnsiTheme="majorBidi" w:cstheme="majorBidi"/>
          <w:sz w:val="20"/>
          <w:szCs w:val="20"/>
        </w:rPr>
        <w:t>A close look at the research issue shaped how this work moved forward, using analysis to check each hypothesis step by step. Chosen because it delivers clear facts, the technique peeled back layers of the Agricultural Extension Organization's setup. How well that system supports outreach tasks came under review, along with whether it strengthens those doing fieldwork inside the group.</w:t>
      </w:r>
    </w:p>
    <w:p w:rsidR="009C4F42" w:rsidRPr="00DC5037" w:rsidRDefault="009C4F42" w:rsidP="009C4F42">
      <w:pPr>
        <w:spacing w:before="1"/>
        <w:ind w:left="120"/>
        <w:rPr>
          <w:rFonts w:asciiTheme="majorBidi" w:hAnsiTheme="majorBidi" w:cstheme="majorBidi"/>
          <w:b/>
          <w:bCs/>
          <w:i/>
          <w:iCs/>
          <w:sz w:val="20"/>
          <w:szCs w:val="20"/>
        </w:rPr>
      </w:pPr>
      <w:r w:rsidRPr="00DC5037">
        <w:rPr>
          <w:rFonts w:asciiTheme="majorBidi" w:hAnsiTheme="majorBidi" w:cstheme="majorBidi"/>
          <w:b/>
          <w:bCs/>
          <w:i/>
          <w:iCs/>
          <w:sz w:val="20"/>
          <w:szCs w:val="20"/>
        </w:rPr>
        <w:t>3.2. Research Population and Sample</w:t>
      </w:r>
    </w:p>
    <w:p w:rsidR="009C4F42" w:rsidRPr="0012589E" w:rsidRDefault="009C4F42" w:rsidP="009C4F42">
      <w:pPr>
        <w:spacing w:before="1"/>
        <w:ind w:left="120"/>
        <w:jc w:val="lowKashida"/>
        <w:rPr>
          <w:rFonts w:asciiTheme="majorBidi" w:hAnsiTheme="majorBidi" w:cstheme="majorBidi"/>
          <w:b/>
          <w:i/>
          <w:iCs/>
          <w:sz w:val="20"/>
          <w:szCs w:val="20"/>
        </w:rPr>
      </w:pPr>
      <w:r w:rsidRPr="0012589E">
        <w:rPr>
          <w:rFonts w:asciiTheme="majorBidi" w:hAnsiTheme="majorBidi" w:cstheme="majorBidi"/>
          <w:sz w:val="20"/>
          <w:szCs w:val="20"/>
        </w:rPr>
        <w:t xml:space="preserve">Out of every ten workers, seven were picked without any pattern - this group came from a team of 130 people who give farming advice across different sections. These individuals work under the Agriculture Outreach Unit, where everyone helps farmers learn new methods. From that full number, exactly </w:t>
      </w:r>
      <w:proofErr w:type="gramStart"/>
      <w:r w:rsidRPr="0012589E">
        <w:rPr>
          <w:rFonts w:asciiTheme="majorBidi" w:hAnsiTheme="majorBidi" w:cstheme="majorBidi"/>
          <w:sz w:val="20"/>
          <w:szCs w:val="20"/>
        </w:rPr>
        <w:t>ninety one</w:t>
      </w:r>
      <w:proofErr w:type="gramEnd"/>
      <w:r w:rsidRPr="0012589E">
        <w:rPr>
          <w:rFonts w:asciiTheme="majorBidi" w:hAnsiTheme="majorBidi" w:cstheme="majorBidi"/>
          <w:sz w:val="20"/>
          <w:szCs w:val="20"/>
        </w:rPr>
        <w:t xml:space="preserve"> took part after being chosen purely by chance.</w:t>
      </w:r>
    </w:p>
    <w:p w:rsidR="00114CB6" w:rsidRPr="0012589E" w:rsidRDefault="006645D4" w:rsidP="009C4F42">
      <w:pPr>
        <w:spacing w:before="1"/>
        <w:ind w:left="120"/>
        <w:jc w:val="lowKashida"/>
        <w:rPr>
          <w:rFonts w:asciiTheme="majorBidi" w:hAnsiTheme="majorBidi" w:cstheme="majorBidi"/>
          <w:b/>
          <w:i/>
          <w:iCs/>
          <w:sz w:val="20"/>
          <w:szCs w:val="20"/>
        </w:rPr>
      </w:pPr>
      <w:r w:rsidRPr="0012589E">
        <w:rPr>
          <w:rFonts w:asciiTheme="majorBidi" w:hAnsiTheme="majorBidi" w:cstheme="majorBidi"/>
          <w:b/>
          <w:i/>
          <w:iCs/>
          <w:sz w:val="20"/>
          <w:szCs w:val="20"/>
        </w:rPr>
        <w:t xml:space="preserve">3.3. </w:t>
      </w:r>
      <w:r w:rsidR="00114CB6" w:rsidRPr="0012589E">
        <w:rPr>
          <w:rFonts w:asciiTheme="majorBidi" w:hAnsiTheme="majorBidi" w:cstheme="majorBidi"/>
          <w:b/>
          <w:i/>
          <w:iCs/>
          <w:sz w:val="20"/>
          <w:szCs w:val="20"/>
        </w:rPr>
        <w:t>Scale</w:t>
      </w:r>
      <w:r w:rsidR="00114CB6" w:rsidRPr="0012589E">
        <w:rPr>
          <w:rFonts w:asciiTheme="majorBidi" w:hAnsiTheme="majorBidi" w:cstheme="majorBidi"/>
          <w:b/>
          <w:i/>
          <w:iCs/>
          <w:spacing w:val="-8"/>
          <w:sz w:val="20"/>
          <w:szCs w:val="20"/>
        </w:rPr>
        <w:t xml:space="preserve"> </w:t>
      </w:r>
      <w:r w:rsidR="00114CB6" w:rsidRPr="0012589E">
        <w:rPr>
          <w:rFonts w:asciiTheme="majorBidi" w:hAnsiTheme="majorBidi" w:cstheme="majorBidi"/>
          <w:b/>
          <w:i/>
          <w:iCs/>
          <w:sz w:val="20"/>
          <w:szCs w:val="20"/>
        </w:rPr>
        <w:t>building</w:t>
      </w:r>
    </w:p>
    <w:p w:rsidR="004F5F76" w:rsidRDefault="004F5F76" w:rsidP="004F5F76">
      <w:pPr>
        <w:spacing w:after="42" w:line="275" w:lineRule="exact"/>
        <w:ind w:left="120"/>
        <w:jc w:val="lowKashida"/>
        <w:rPr>
          <w:rFonts w:asciiTheme="majorBidi" w:hAnsiTheme="majorBidi" w:cstheme="majorBidi"/>
          <w:b/>
          <w:sz w:val="18"/>
          <w:szCs w:val="18"/>
        </w:rPr>
      </w:pPr>
      <w:r w:rsidRPr="0012589E">
        <w:rPr>
          <w:rFonts w:asciiTheme="majorBidi" w:hAnsiTheme="majorBidi" w:cstheme="majorBidi"/>
          <w:sz w:val="20"/>
          <w:szCs w:val="20"/>
        </w:rPr>
        <w:t xml:space="preserve">Looking into past studies and science papers tied to the subject, the team built a tool meant to judge how well </w:t>
      </w:r>
      <w:proofErr w:type="spellStart"/>
      <w:r w:rsidRPr="0012589E">
        <w:rPr>
          <w:rFonts w:asciiTheme="majorBidi" w:hAnsiTheme="majorBidi" w:cstheme="majorBidi"/>
          <w:sz w:val="20"/>
          <w:szCs w:val="20"/>
        </w:rPr>
        <w:t>an</w:t>
      </w:r>
      <w:proofErr w:type="spellEnd"/>
      <w:r w:rsidRPr="0012589E">
        <w:rPr>
          <w:rFonts w:asciiTheme="majorBidi" w:hAnsiTheme="majorBidi" w:cstheme="majorBidi"/>
          <w:sz w:val="20"/>
          <w:szCs w:val="20"/>
        </w:rPr>
        <w:t xml:space="preserve"> admin setup works in outreach groups. Because it checked different sides of management design - while also including ways to see how much real authority farm advisors have - the first version seemed to make sense. After that, specialists in leadership, human behavior, and farming support programs looked at it, sharing thoughts on its parts. At first, it held 79 questions split into nine areas, every one rated on a four-option scale: strongly agree, agree, unsure, disagree. Starting at zero, each positive statement got a score - either 0, 1, 2, or 3 - with higher numbers meaning stronger agreement; meanwhile, answers on negative statements flipped those values. Because of that shift, when everything was added up, the lowest possible result stayed at 0 while the highest reached exactly 237.</w:t>
      </w:r>
    </w:p>
    <w:p w:rsidR="0012589E" w:rsidRPr="0012589E" w:rsidRDefault="0012589E" w:rsidP="004F5F76">
      <w:pPr>
        <w:spacing w:after="42" w:line="275" w:lineRule="exact"/>
        <w:ind w:left="120"/>
        <w:jc w:val="lowKashida"/>
        <w:rPr>
          <w:rFonts w:asciiTheme="majorBidi" w:hAnsiTheme="majorBidi" w:cstheme="majorBidi"/>
          <w:bCs/>
          <w:sz w:val="18"/>
          <w:szCs w:val="18"/>
        </w:rPr>
      </w:pPr>
      <w:r w:rsidRPr="0012589E">
        <w:rPr>
          <w:rFonts w:asciiTheme="majorBidi" w:hAnsiTheme="majorBidi" w:cstheme="majorBidi"/>
          <w:bCs/>
          <w:sz w:val="18"/>
          <w:szCs w:val="18"/>
        </w:rPr>
        <w:t xml:space="preserve">A new tool with 41 parts was built to check how much power farm advisors feel in their jobs, grouped into five key areas. Each part matched the structure used earlier to test if the method fits its purpose well. So, people could score anywhere between zero and one hundred </w:t>
      </w:r>
      <w:proofErr w:type="gramStart"/>
      <w:r w:rsidRPr="0012589E">
        <w:rPr>
          <w:rFonts w:asciiTheme="majorBidi" w:hAnsiTheme="majorBidi" w:cstheme="majorBidi"/>
          <w:bCs/>
          <w:sz w:val="18"/>
          <w:szCs w:val="18"/>
        </w:rPr>
        <w:t>twenty three</w:t>
      </w:r>
      <w:proofErr w:type="gramEnd"/>
      <w:r w:rsidRPr="0012589E">
        <w:rPr>
          <w:rFonts w:asciiTheme="majorBidi" w:hAnsiTheme="majorBidi" w:cstheme="majorBidi"/>
          <w:bCs/>
          <w:sz w:val="18"/>
          <w:szCs w:val="18"/>
        </w:rPr>
        <w:t xml:space="preserve"> points on this measure, shown clearly in Table (2). For testing consistency, a small trial ran first, pulling participants directly from the group meant for full study. A score of 0.86 showed up on the appropriateness tool when checked through the </w:t>
      </w:r>
      <w:proofErr w:type="spellStart"/>
      <w:r w:rsidRPr="0012589E">
        <w:rPr>
          <w:rFonts w:asciiTheme="majorBidi" w:hAnsiTheme="majorBidi" w:cstheme="majorBidi"/>
          <w:bCs/>
          <w:sz w:val="18"/>
          <w:szCs w:val="18"/>
        </w:rPr>
        <w:t>Fakronbakh</w:t>
      </w:r>
      <w:proofErr w:type="spellEnd"/>
      <w:r w:rsidRPr="0012589E">
        <w:rPr>
          <w:rFonts w:asciiTheme="majorBidi" w:hAnsiTheme="majorBidi" w:cstheme="majorBidi"/>
          <w:bCs/>
          <w:sz w:val="18"/>
          <w:szCs w:val="18"/>
        </w:rPr>
        <w:t xml:space="preserve"> method, while the empowerment version reached 0.89. High consistency stands clear across both measures after that look.</w:t>
      </w:r>
    </w:p>
    <w:p w:rsidR="0012589E" w:rsidRPr="0012589E" w:rsidRDefault="0012589E" w:rsidP="0012589E">
      <w:pPr>
        <w:spacing w:after="42" w:line="275" w:lineRule="exact"/>
        <w:ind w:left="120" w:firstLine="720"/>
        <w:jc w:val="lowKashida"/>
        <w:rPr>
          <w:rFonts w:asciiTheme="majorBidi" w:hAnsiTheme="majorBidi" w:cstheme="majorBidi"/>
          <w:b/>
          <w:sz w:val="18"/>
          <w:szCs w:val="18"/>
        </w:rPr>
      </w:pPr>
    </w:p>
    <w:p w:rsidR="00114CB6" w:rsidRPr="0012589E" w:rsidRDefault="00114CB6" w:rsidP="00B40284">
      <w:pPr>
        <w:spacing w:after="42" w:line="275" w:lineRule="exact"/>
        <w:ind w:left="120"/>
        <w:jc w:val="center"/>
        <w:rPr>
          <w:rFonts w:asciiTheme="majorBidi" w:hAnsiTheme="majorBidi" w:cstheme="majorBidi"/>
          <w:b/>
          <w:sz w:val="18"/>
          <w:szCs w:val="18"/>
        </w:rPr>
      </w:pPr>
      <w:r w:rsidRPr="0012589E">
        <w:rPr>
          <w:rFonts w:asciiTheme="majorBidi" w:hAnsiTheme="majorBidi" w:cstheme="majorBidi"/>
          <w:b/>
          <w:sz w:val="18"/>
          <w:szCs w:val="18"/>
        </w:rPr>
        <w:t>Table</w:t>
      </w:r>
      <w:r w:rsidRPr="0012589E">
        <w:rPr>
          <w:rFonts w:asciiTheme="majorBidi" w:hAnsiTheme="majorBidi" w:cstheme="majorBidi"/>
          <w:b/>
          <w:spacing w:val="-8"/>
          <w:sz w:val="18"/>
          <w:szCs w:val="18"/>
        </w:rPr>
        <w:t xml:space="preserve"> </w:t>
      </w:r>
      <w:r w:rsidRPr="0012589E">
        <w:rPr>
          <w:rFonts w:asciiTheme="majorBidi" w:hAnsiTheme="majorBidi" w:cstheme="majorBidi"/>
          <w:b/>
          <w:sz w:val="18"/>
          <w:szCs w:val="18"/>
        </w:rPr>
        <w:t xml:space="preserve">1: </w:t>
      </w:r>
      <w:r w:rsidRPr="0012589E">
        <w:rPr>
          <w:rFonts w:asciiTheme="majorBidi" w:hAnsiTheme="majorBidi" w:cstheme="majorBidi"/>
          <w:b/>
          <w:spacing w:val="-5"/>
          <w:sz w:val="18"/>
          <w:szCs w:val="18"/>
        </w:rPr>
        <w:t xml:space="preserve"> </w:t>
      </w:r>
      <w:r w:rsidRPr="0012589E">
        <w:rPr>
          <w:rFonts w:asciiTheme="majorBidi" w:hAnsiTheme="majorBidi" w:cstheme="majorBidi"/>
          <w:b/>
          <w:sz w:val="18"/>
          <w:szCs w:val="18"/>
        </w:rPr>
        <w:t>Degrees</w:t>
      </w:r>
      <w:r w:rsidRPr="0012589E">
        <w:rPr>
          <w:rFonts w:asciiTheme="majorBidi" w:hAnsiTheme="majorBidi" w:cstheme="majorBidi"/>
          <w:b/>
          <w:spacing w:val="-7"/>
          <w:sz w:val="18"/>
          <w:szCs w:val="18"/>
        </w:rPr>
        <w:t xml:space="preserve"> </w:t>
      </w:r>
      <w:r w:rsidRPr="0012589E">
        <w:rPr>
          <w:rFonts w:asciiTheme="majorBidi" w:hAnsiTheme="majorBidi" w:cstheme="majorBidi"/>
          <w:b/>
          <w:sz w:val="18"/>
          <w:szCs w:val="18"/>
        </w:rPr>
        <w:t>of</w:t>
      </w:r>
      <w:r w:rsidRPr="0012589E">
        <w:rPr>
          <w:rFonts w:asciiTheme="majorBidi" w:hAnsiTheme="majorBidi" w:cstheme="majorBidi"/>
          <w:b/>
          <w:spacing w:val="50"/>
          <w:sz w:val="18"/>
          <w:szCs w:val="18"/>
        </w:rPr>
        <w:t xml:space="preserve"> </w:t>
      </w:r>
      <w:r w:rsidRPr="0012589E">
        <w:rPr>
          <w:rFonts w:asciiTheme="majorBidi" w:hAnsiTheme="majorBidi" w:cstheme="majorBidi"/>
          <w:b/>
          <w:sz w:val="18"/>
          <w:szCs w:val="18"/>
        </w:rPr>
        <w:t>stability</w:t>
      </w:r>
      <w:r w:rsidRPr="0012589E">
        <w:rPr>
          <w:rFonts w:asciiTheme="majorBidi" w:hAnsiTheme="majorBidi" w:cstheme="majorBidi"/>
          <w:b/>
          <w:spacing w:val="-7"/>
          <w:sz w:val="18"/>
          <w:szCs w:val="18"/>
        </w:rPr>
        <w:t xml:space="preserve"> </w:t>
      </w:r>
      <w:r w:rsidRPr="0012589E">
        <w:rPr>
          <w:rFonts w:asciiTheme="majorBidi" w:hAnsiTheme="majorBidi" w:cstheme="majorBidi"/>
          <w:b/>
          <w:sz w:val="18"/>
          <w:szCs w:val="18"/>
        </w:rPr>
        <w:t>of</w:t>
      </w:r>
      <w:r w:rsidRPr="0012589E">
        <w:rPr>
          <w:rFonts w:asciiTheme="majorBidi" w:hAnsiTheme="majorBidi" w:cstheme="majorBidi"/>
          <w:b/>
          <w:spacing w:val="-8"/>
          <w:sz w:val="18"/>
          <w:szCs w:val="18"/>
        </w:rPr>
        <w:t xml:space="preserve"> </w:t>
      </w:r>
      <w:r w:rsidRPr="0012589E">
        <w:rPr>
          <w:rFonts w:asciiTheme="majorBidi" w:hAnsiTheme="majorBidi" w:cstheme="majorBidi"/>
          <w:b/>
          <w:sz w:val="18"/>
          <w:szCs w:val="18"/>
        </w:rPr>
        <w:t>scale</w:t>
      </w:r>
      <w:r w:rsidRPr="0012589E">
        <w:rPr>
          <w:rFonts w:asciiTheme="majorBidi" w:hAnsiTheme="majorBidi" w:cstheme="majorBidi"/>
          <w:b/>
          <w:spacing w:val="-5"/>
          <w:sz w:val="18"/>
          <w:szCs w:val="18"/>
        </w:rPr>
        <w:t xml:space="preserve"> </w:t>
      </w:r>
      <w:r w:rsidRPr="0012589E">
        <w:rPr>
          <w:rFonts w:asciiTheme="majorBidi" w:hAnsiTheme="majorBidi" w:cstheme="majorBidi"/>
          <w:b/>
          <w:sz w:val="18"/>
          <w:szCs w:val="18"/>
        </w:rPr>
        <w:t>suitability</w:t>
      </w:r>
      <w:r w:rsidRPr="0012589E">
        <w:rPr>
          <w:rFonts w:asciiTheme="majorBidi" w:hAnsiTheme="majorBidi" w:cstheme="majorBidi"/>
          <w:b/>
          <w:spacing w:val="-7"/>
          <w:sz w:val="18"/>
          <w:szCs w:val="18"/>
        </w:rPr>
        <w:t xml:space="preserve"> </w:t>
      </w:r>
      <w:r w:rsidRPr="0012589E">
        <w:rPr>
          <w:rFonts w:asciiTheme="majorBidi" w:hAnsiTheme="majorBidi" w:cstheme="majorBidi"/>
          <w:b/>
          <w:sz w:val="18"/>
          <w:szCs w:val="18"/>
        </w:rPr>
        <w:t>and</w:t>
      </w:r>
      <w:r w:rsidRPr="0012589E">
        <w:rPr>
          <w:rFonts w:asciiTheme="majorBidi" w:hAnsiTheme="majorBidi" w:cstheme="majorBidi"/>
          <w:b/>
          <w:spacing w:val="-3"/>
          <w:sz w:val="18"/>
          <w:szCs w:val="18"/>
        </w:rPr>
        <w:t xml:space="preserve"> </w:t>
      </w:r>
      <w:r w:rsidRPr="0012589E">
        <w:rPr>
          <w:rFonts w:asciiTheme="majorBidi" w:hAnsiTheme="majorBidi" w:cstheme="majorBidi"/>
          <w:b/>
          <w:sz w:val="18"/>
          <w:szCs w:val="18"/>
        </w:rPr>
        <w:t>functional</w:t>
      </w:r>
      <w:r w:rsidRPr="0012589E">
        <w:rPr>
          <w:rFonts w:asciiTheme="majorBidi" w:hAnsiTheme="majorBidi" w:cstheme="majorBidi"/>
          <w:b/>
          <w:spacing w:val="-5"/>
          <w:sz w:val="18"/>
          <w:szCs w:val="18"/>
        </w:rPr>
        <w:t xml:space="preserve"> </w:t>
      </w:r>
      <w:r w:rsidRPr="0012589E">
        <w:rPr>
          <w:rFonts w:asciiTheme="majorBidi" w:hAnsiTheme="majorBidi" w:cstheme="majorBidi"/>
          <w:b/>
          <w:spacing w:val="-2"/>
          <w:sz w:val="18"/>
          <w:szCs w:val="18"/>
        </w:rPr>
        <w:t>empowerment.</w:t>
      </w:r>
    </w:p>
    <w:tbl>
      <w:tblPr>
        <w:tblStyle w:val="TableGrid"/>
        <w:tblW w:w="0" w:type="auto"/>
        <w:jc w:val="center"/>
        <w:tblLayout w:type="fixed"/>
        <w:tblLook w:val="01E0" w:firstRow="1" w:lastRow="1" w:firstColumn="1" w:lastColumn="1" w:noHBand="0" w:noVBand="0"/>
      </w:tblPr>
      <w:tblGrid>
        <w:gridCol w:w="3574"/>
        <w:gridCol w:w="1338"/>
        <w:gridCol w:w="1701"/>
        <w:gridCol w:w="1655"/>
      </w:tblGrid>
      <w:tr w:rsidR="00DC5037" w:rsidRPr="0012589E" w:rsidTr="00DC5037">
        <w:trPr>
          <w:trHeight w:val="492"/>
          <w:jc w:val="center"/>
        </w:trPr>
        <w:tc>
          <w:tcPr>
            <w:tcW w:w="3574" w:type="dxa"/>
            <w:tcBorders>
              <w:top w:val="double" w:sz="4" w:space="0" w:color="auto"/>
              <w:left w:val="double" w:sz="4" w:space="0" w:color="auto"/>
              <w:bottom w:val="double" w:sz="4" w:space="0" w:color="auto"/>
              <w:right w:val="double" w:sz="4" w:space="0" w:color="auto"/>
            </w:tcBorders>
          </w:tcPr>
          <w:p w:rsidR="00114CB6" w:rsidRPr="0012589E" w:rsidRDefault="00114CB6"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2"/>
                <w:sz w:val="18"/>
                <w:szCs w:val="18"/>
              </w:rPr>
              <w:t>Variable</w:t>
            </w:r>
          </w:p>
        </w:tc>
        <w:tc>
          <w:tcPr>
            <w:tcW w:w="1338" w:type="dxa"/>
            <w:tcBorders>
              <w:top w:val="double" w:sz="4" w:space="0" w:color="auto"/>
              <w:left w:val="double" w:sz="4" w:space="0" w:color="auto"/>
              <w:bottom w:val="double" w:sz="4" w:space="0" w:color="auto"/>
              <w:right w:val="double" w:sz="4" w:space="0" w:color="auto"/>
            </w:tcBorders>
          </w:tcPr>
          <w:p w:rsidR="00114CB6" w:rsidRPr="0012589E" w:rsidRDefault="00B42C4A" w:rsidP="00B42C4A">
            <w:pPr>
              <w:pStyle w:val="TableParagraph"/>
              <w:tabs>
                <w:tab w:val="left" w:pos="1379"/>
              </w:tabs>
              <w:jc w:val="center"/>
              <w:rPr>
                <w:rFonts w:asciiTheme="majorBidi" w:hAnsiTheme="majorBidi" w:cstheme="majorBidi"/>
                <w:b/>
                <w:sz w:val="18"/>
                <w:szCs w:val="18"/>
              </w:rPr>
            </w:pPr>
            <w:r w:rsidRPr="0012589E">
              <w:rPr>
                <w:rFonts w:asciiTheme="majorBidi" w:hAnsiTheme="majorBidi" w:cstheme="majorBidi"/>
                <w:b/>
                <w:spacing w:val="-2"/>
                <w:sz w:val="18"/>
                <w:szCs w:val="18"/>
              </w:rPr>
              <w:t>No.</w:t>
            </w:r>
            <w:r w:rsidRPr="0012589E">
              <w:rPr>
                <w:rFonts w:asciiTheme="majorBidi" w:hAnsiTheme="majorBidi" w:cstheme="majorBidi"/>
                <w:b/>
                <w:sz w:val="18"/>
                <w:szCs w:val="18"/>
              </w:rPr>
              <w:t xml:space="preserve"> </w:t>
            </w:r>
            <w:r w:rsidR="00114CB6" w:rsidRPr="0012589E">
              <w:rPr>
                <w:rFonts w:asciiTheme="majorBidi" w:hAnsiTheme="majorBidi" w:cstheme="majorBidi"/>
                <w:b/>
                <w:spacing w:val="-4"/>
                <w:sz w:val="18"/>
                <w:szCs w:val="18"/>
              </w:rPr>
              <w:t>Axes</w:t>
            </w:r>
          </w:p>
        </w:tc>
        <w:tc>
          <w:tcPr>
            <w:tcW w:w="1701" w:type="dxa"/>
            <w:tcBorders>
              <w:top w:val="double" w:sz="4" w:space="0" w:color="auto"/>
              <w:left w:val="double" w:sz="4" w:space="0" w:color="auto"/>
              <w:bottom w:val="double" w:sz="4" w:space="0" w:color="auto"/>
              <w:right w:val="double" w:sz="4" w:space="0" w:color="auto"/>
            </w:tcBorders>
          </w:tcPr>
          <w:p w:rsidR="00114CB6" w:rsidRPr="0012589E" w:rsidRDefault="00114CB6" w:rsidP="00B42C4A">
            <w:pPr>
              <w:pStyle w:val="TableParagraph"/>
              <w:tabs>
                <w:tab w:val="left" w:pos="1904"/>
              </w:tabs>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N</w:t>
            </w:r>
            <w:r w:rsidRPr="0012589E">
              <w:rPr>
                <w:rFonts w:asciiTheme="majorBidi" w:hAnsiTheme="majorBidi" w:cstheme="majorBidi"/>
                <w:b/>
                <w:spacing w:val="-5"/>
                <w:sz w:val="18"/>
                <w:szCs w:val="18"/>
              </w:rPr>
              <w:t>o</w:t>
            </w:r>
            <w:r w:rsidR="00B42C4A" w:rsidRPr="0012589E">
              <w:rPr>
                <w:rFonts w:asciiTheme="majorBidi" w:hAnsiTheme="majorBidi" w:cstheme="majorBidi"/>
                <w:b/>
                <w:spacing w:val="-5"/>
                <w:sz w:val="18"/>
                <w:szCs w:val="18"/>
              </w:rPr>
              <w:t xml:space="preserve">. </w:t>
            </w:r>
            <w:r w:rsidR="00B42C4A" w:rsidRPr="0012589E">
              <w:rPr>
                <w:rFonts w:asciiTheme="majorBidi" w:hAnsiTheme="majorBidi" w:cstheme="majorBidi"/>
                <w:b/>
                <w:sz w:val="18"/>
                <w:szCs w:val="18"/>
              </w:rPr>
              <w:t xml:space="preserve"> </w:t>
            </w:r>
            <w:r w:rsidR="005C0B52" w:rsidRPr="0012589E">
              <w:rPr>
                <w:rFonts w:asciiTheme="majorBidi" w:hAnsiTheme="majorBidi" w:cstheme="majorBidi"/>
                <w:b/>
                <w:spacing w:val="-2"/>
                <w:sz w:val="18"/>
                <w:szCs w:val="18"/>
              </w:rPr>
              <w:t>P</w:t>
            </w:r>
            <w:r w:rsidRPr="0012589E">
              <w:rPr>
                <w:rFonts w:asciiTheme="majorBidi" w:hAnsiTheme="majorBidi" w:cstheme="majorBidi"/>
                <w:b/>
                <w:spacing w:val="-2"/>
                <w:sz w:val="18"/>
                <w:szCs w:val="18"/>
              </w:rPr>
              <w:t>aragraphs</w:t>
            </w:r>
          </w:p>
        </w:tc>
        <w:tc>
          <w:tcPr>
            <w:tcW w:w="1655" w:type="dxa"/>
            <w:tcBorders>
              <w:top w:val="double" w:sz="4" w:space="0" w:color="auto"/>
              <w:left w:val="double" w:sz="4" w:space="0" w:color="auto"/>
              <w:bottom w:val="double" w:sz="4" w:space="0" w:color="auto"/>
              <w:right w:val="double" w:sz="4" w:space="0" w:color="auto"/>
            </w:tcBorders>
          </w:tcPr>
          <w:p w:rsidR="00114CB6" w:rsidRPr="0012589E" w:rsidRDefault="00B42C4A" w:rsidP="00B42C4A">
            <w:pPr>
              <w:pStyle w:val="TableParagraph"/>
              <w:tabs>
                <w:tab w:val="left" w:pos="1639"/>
              </w:tabs>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w:t>
            </w:r>
            <w:r w:rsidRPr="0012589E">
              <w:rPr>
                <w:rFonts w:asciiTheme="majorBidi" w:hAnsiTheme="majorBidi" w:cstheme="majorBidi"/>
                <w:b/>
                <w:sz w:val="18"/>
                <w:szCs w:val="18"/>
              </w:rPr>
              <w:t xml:space="preserve"> . </w:t>
            </w:r>
            <w:r w:rsidR="00114CB6" w:rsidRPr="0012589E">
              <w:rPr>
                <w:rFonts w:asciiTheme="majorBidi" w:hAnsiTheme="majorBidi" w:cstheme="majorBidi"/>
                <w:b/>
                <w:spacing w:val="-2"/>
                <w:sz w:val="18"/>
                <w:szCs w:val="18"/>
              </w:rPr>
              <w:t>Stability</w:t>
            </w:r>
          </w:p>
        </w:tc>
      </w:tr>
      <w:tr w:rsidR="00114CB6" w:rsidRPr="0012589E" w:rsidTr="00FA566E">
        <w:trPr>
          <w:trHeight w:val="591"/>
          <w:jc w:val="center"/>
        </w:trPr>
        <w:tc>
          <w:tcPr>
            <w:tcW w:w="3574" w:type="dxa"/>
            <w:tcBorders>
              <w:top w:val="double" w:sz="4" w:space="0" w:color="auto"/>
              <w:left w:val="double" w:sz="4" w:space="0" w:color="auto"/>
              <w:bottom w:val="double" w:sz="4" w:space="0" w:color="auto"/>
              <w:right w:val="double" w:sz="4" w:space="0" w:color="auto"/>
            </w:tcBorders>
          </w:tcPr>
          <w:p w:rsidR="00114CB6" w:rsidRPr="0012589E" w:rsidRDefault="00114CB6"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The</w:t>
            </w:r>
            <w:r w:rsidRPr="0012589E">
              <w:rPr>
                <w:rFonts w:asciiTheme="majorBidi" w:hAnsiTheme="majorBidi" w:cstheme="majorBidi"/>
                <w:spacing w:val="53"/>
                <w:sz w:val="18"/>
                <w:szCs w:val="18"/>
              </w:rPr>
              <w:t xml:space="preserve"> </w:t>
            </w:r>
            <w:r w:rsidRPr="0012589E">
              <w:rPr>
                <w:rFonts w:asciiTheme="majorBidi" w:hAnsiTheme="majorBidi" w:cstheme="majorBidi"/>
                <w:sz w:val="18"/>
                <w:szCs w:val="18"/>
              </w:rPr>
              <w:t>suitability</w:t>
            </w:r>
            <w:r w:rsidRPr="0012589E">
              <w:rPr>
                <w:rFonts w:asciiTheme="majorBidi" w:hAnsiTheme="majorBidi" w:cstheme="majorBidi"/>
                <w:spacing w:val="57"/>
                <w:sz w:val="18"/>
                <w:szCs w:val="18"/>
              </w:rPr>
              <w:t xml:space="preserve"> </w:t>
            </w:r>
            <w:r w:rsidRPr="0012589E">
              <w:rPr>
                <w:rFonts w:asciiTheme="majorBidi" w:hAnsiTheme="majorBidi" w:cstheme="majorBidi"/>
                <w:sz w:val="18"/>
                <w:szCs w:val="18"/>
              </w:rPr>
              <w:t>of</w:t>
            </w:r>
            <w:r w:rsidR="00DA17F9" w:rsidRPr="0012589E">
              <w:rPr>
                <w:rFonts w:asciiTheme="majorBidi" w:hAnsiTheme="majorBidi" w:cstheme="majorBidi"/>
                <w:sz w:val="18"/>
                <w:szCs w:val="18"/>
              </w:rPr>
              <w:t xml:space="preserve"> </w:t>
            </w:r>
            <w:r w:rsidR="005C0B52" w:rsidRPr="0012589E">
              <w:rPr>
                <w:rFonts w:asciiTheme="majorBidi" w:hAnsiTheme="majorBidi" w:cstheme="majorBidi"/>
                <w:spacing w:val="-2"/>
                <w:sz w:val="18"/>
                <w:szCs w:val="18"/>
              </w:rPr>
              <w:t>administration</w:t>
            </w:r>
            <w:r w:rsidR="00DA17F9" w:rsidRPr="0012589E">
              <w:rPr>
                <w:rFonts w:asciiTheme="majorBidi" w:hAnsiTheme="majorBidi" w:cstheme="majorBidi"/>
                <w:sz w:val="18"/>
                <w:szCs w:val="18"/>
              </w:rPr>
              <w:t xml:space="preserve"> </w:t>
            </w:r>
            <w:r w:rsidRPr="0012589E">
              <w:rPr>
                <w:rFonts w:asciiTheme="majorBidi" w:hAnsiTheme="majorBidi" w:cstheme="majorBidi"/>
                <w:sz w:val="18"/>
                <w:szCs w:val="18"/>
              </w:rPr>
              <w:t>structure</w:t>
            </w:r>
            <w:r w:rsidRPr="0012589E">
              <w:rPr>
                <w:rFonts w:asciiTheme="majorBidi" w:hAnsiTheme="majorBidi" w:cstheme="majorBidi"/>
                <w:spacing w:val="-9"/>
                <w:sz w:val="18"/>
                <w:szCs w:val="18"/>
              </w:rPr>
              <w:t xml:space="preserve"> </w:t>
            </w:r>
            <w:r w:rsidRPr="0012589E">
              <w:rPr>
                <w:rFonts w:asciiTheme="majorBidi" w:hAnsiTheme="majorBidi" w:cstheme="majorBidi"/>
                <w:sz w:val="18"/>
                <w:szCs w:val="18"/>
              </w:rPr>
              <w:t>of</w:t>
            </w:r>
            <w:r w:rsidRPr="0012589E">
              <w:rPr>
                <w:rFonts w:asciiTheme="majorBidi" w:hAnsiTheme="majorBidi" w:cstheme="majorBidi"/>
                <w:spacing w:val="-7"/>
                <w:sz w:val="18"/>
                <w:szCs w:val="18"/>
              </w:rPr>
              <w:t xml:space="preserve"> </w:t>
            </w:r>
            <w:r w:rsidRPr="0012589E">
              <w:rPr>
                <w:rFonts w:asciiTheme="majorBidi" w:hAnsiTheme="majorBidi" w:cstheme="majorBidi"/>
                <w:sz w:val="18"/>
                <w:szCs w:val="18"/>
              </w:rPr>
              <w:t>guiding</w:t>
            </w:r>
            <w:r w:rsidRPr="0012589E">
              <w:rPr>
                <w:rFonts w:asciiTheme="majorBidi" w:hAnsiTheme="majorBidi" w:cstheme="majorBidi"/>
                <w:spacing w:val="-7"/>
                <w:sz w:val="18"/>
                <w:szCs w:val="18"/>
              </w:rPr>
              <w:t xml:space="preserve"> </w:t>
            </w:r>
            <w:r w:rsidRPr="0012589E">
              <w:rPr>
                <w:rFonts w:asciiTheme="majorBidi" w:hAnsiTheme="majorBidi" w:cstheme="majorBidi"/>
                <w:spacing w:val="-2"/>
                <w:sz w:val="18"/>
                <w:szCs w:val="18"/>
              </w:rPr>
              <w:t>organization</w:t>
            </w:r>
          </w:p>
        </w:tc>
        <w:tc>
          <w:tcPr>
            <w:tcW w:w="1338" w:type="dxa"/>
            <w:tcBorders>
              <w:top w:val="double" w:sz="4" w:space="0" w:color="auto"/>
              <w:left w:val="double" w:sz="4" w:space="0" w:color="auto"/>
              <w:bottom w:val="double" w:sz="4" w:space="0" w:color="auto"/>
              <w:right w:val="double" w:sz="4" w:space="0" w:color="auto"/>
            </w:tcBorders>
          </w:tcPr>
          <w:p w:rsidR="00114CB6" w:rsidRPr="0012589E" w:rsidRDefault="00114CB6" w:rsidP="00D77264">
            <w:pPr>
              <w:pStyle w:val="TableParagraph"/>
              <w:jc w:val="center"/>
              <w:rPr>
                <w:rFonts w:asciiTheme="majorBidi" w:hAnsiTheme="majorBidi" w:cstheme="majorBidi"/>
                <w:sz w:val="18"/>
                <w:szCs w:val="18"/>
              </w:rPr>
            </w:pPr>
            <w:r w:rsidRPr="0012589E">
              <w:rPr>
                <w:rFonts w:asciiTheme="majorBidi" w:hAnsiTheme="majorBidi" w:cstheme="majorBidi"/>
                <w:spacing w:val="-10"/>
                <w:sz w:val="18"/>
                <w:szCs w:val="18"/>
              </w:rPr>
              <w:t>9</w:t>
            </w:r>
          </w:p>
        </w:tc>
        <w:tc>
          <w:tcPr>
            <w:tcW w:w="1701" w:type="dxa"/>
            <w:tcBorders>
              <w:top w:val="double" w:sz="4" w:space="0" w:color="auto"/>
              <w:left w:val="double" w:sz="4" w:space="0" w:color="auto"/>
              <w:bottom w:val="double" w:sz="4" w:space="0" w:color="auto"/>
              <w:right w:val="double" w:sz="4" w:space="0" w:color="auto"/>
            </w:tcBorders>
          </w:tcPr>
          <w:p w:rsidR="00114CB6" w:rsidRPr="0012589E" w:rsidRDefault="00114CB6" w:rsidP="00D77264">
            <w:pPr>
              <w:pStyle w:val="TableParagraph"/>
              <w:jc w:val="center"/>
              <w:rPr>
                <w:rFonts w:asciiTheme="majorBidi" w:hAnsiTheme="majorBidi" w:cstheme="majorBidi"/>
                <w:sz w:val="18"/>
                <w:szCs w:val="18"/>
              </w:rPr>
            </w:pPr>
            <w:r w:rsidRPr="0012589E">
              <w:rPr>
                <w:rFonts w:asciiTheme="majorBidi" w:hAnsiTheme="majorBidi" w:cstheme="majorBidi"/>
                <w:spacing w:val="-5"/>
                <w:sz w:val="18"/>
                <w:szCs w:val="18"/>
              </w:rPr>
              <w:t>79</w:t>
            </w:r>
          </w:p>
        </w:tc>
        <w:tc>
          <w:tcPr>
            <w:tcW w:w="1655" w:type="dxa"/>
            <w:tcBorders>
              <w:top w:val="double" w:sz="4" w:space="0" w:color="auto"/>
              <w:left w:val="double" w:sz="4" w:space="0" w:color="auto"/>
              <w:bottom w:val="double" w:sz="4" w:space="0" w:color="auto"/>
              <w:right w:val="double" w:sz="4" w:space="0" w:color="auto"/>
            </w:tcBorders>
          </w:tcPr>
          <w:p w:rsidR="00114CB6" w:rsidRPr="0012589E" w:rsidRDefault="00114CB6" w:rsidP="00D77264">
            <w:pPr>
              <w:pStyle w:val="TableParagraph"/>
              <w:ind w:left="108"/>
              <w:jc w:val="center"/>
              <w:rPr>
                <w:rFonts w:asciiTheme="majorBidi" w:hAnsiTheme="majorBidi" w:cstheme="majorBidi"/>
                <w:sz w:val="18"/>
                <w:szCs w:val="18"/>
              </w:rPr>
            </w:pPr>
            <w:r w:rsidRPr="0012589E">
              <w:rPr>
                <w:rFonts w:asciiTheme="majorBidi" w:hAnsiTheme="majorBidi" w:cstheme="majorBidi"/>
                <w:spacing w:val="-5"/>
                <w:sz w:val="18"/>
                <w:szCs w:val="18"/>
              </w:rPr>
              <w:t>86%</w:t>
            </w:r>
          </w:p>
        </w:tc>
      </w:tr>
      <w:tr w:rsidR="00114CB6" w:rsidRPr="0012589E" w:rsidTr="00FA566E">
        <w:trPr>
          <w:trHeight w:val="676"/>
          <w:jc w:val="center"/>
        </w:trPr>
        <w:tc>
          <w:tcPr>
            <w:tcW w:w="3574" w:type="dxa"/>
            <w:tcBorders>
              <w:top w:val="double" w:sz="4" w:space="0" w:color="auto"/>
              <w:left w:val="double" w:sz="4" w:space="0" w:color="auto"/>
              <w:bottom w:val="double" w:sz="4" w:space="0" w:color="auto"/>
              <w:right w:val="double" w:sz="4" w:space="0" w:color="auto"/>
            </w:tcBorders>
          </w:tcPr>
          <w:p w:rsidR="00114CB6" w:rsidRPr="0012589E" w:rsidRDefault="00DA17F9" w:rsidP="00D77264">
            <w:pPr>
              <w:pStyle w:val="TableParagraph"/>
              <w:spacing w:before="41"/>
              <w:jc w:val="lowKashida"/>
              <w:rPr>
                <w:rFonts w:asciiTheme="majorBidi" w:hAnsiTheme="majorBidi" w:cstheme="majorBidi"/>
                <w:sz w:val="18"/>
                <w:szCs w:val="18"/>
              </w:rPr>
            </w:pPr>
            <w:r w:rsidRPr="0012589E">
              <w:rPr>
                <w:rFonts w:asciiTheme="majorBidi" w:hAnsiTheme="majorBidi" w:cstheme="majorBidi"/>
                <w:sz w:val="18"/>
                <w:szCs w:val="18"/>
              </w:rPr>
              <w:t>Career</w:t>
            </w:r>
            <w:r w:rsidRPr="0012589E">
              <w:rPr>
                <w:rFonts w:asciiTheme="majorBidi" w:hAnsiTheme="majorBidi" w:cstheme="majorBidi"/>
                <w:sz w:val="18"/>
                <w:szCs w:val="18"/>
              </w:rPr>
              <w:tab/>
              <w:t xml:space="preserve">Empowerment for </w:t>
            </w:r>
            <w:r w:rsidR="00114CB6" w:rsidRPr="0012589E">
              <w:rPr>
                <w:rFonts w:asciiTheme="majorBidi" w:hAnsiTheme="majorBidi" w:cstheme="majorBidi"/>
                <w:sz w:val="18"/>
                <w:szCs w:val="18"/>
              </w:rPr>
              <w:t>Agricultural Extensions</w:t>
            </w:r>
          </w:p>
        </w:tc>
        <w:tc>
          <w:tcPr>
            <w:tcW w:w="1338" w:type="dxa"/>
            <w:tcBorders>
              <w:top w:val="double" w:sz="4" w:space="0" w:color="auto"/>
              <w:left w:val="double" w:sz="4" w:space="0" w:color="auto"/>
              <w:bottom w:val="double" w:sz="4" w:space="0" w:color="auto"/>
              <w:right w:val="double" w:sz="4" w:space="0" w:color="auto"/>
            </w:tcBorders>
          </w:tcPr>
          <w:p w:rsidR="00114CB6" w:rsidRPr="0012589E" w:rsidRDefault="00114CB6" w:rsidP="00D77264">
            <w:pPr>
              <w:pStyle w:val="TableParagraph"/>
              <w:jc w:val="center"/>
              <w:rPr>
                <w:rFonts w:asciiTheme="majorBidi" w:hAnsiTheme="majorBidi" w:cstheme="majorBidi"/>
                <w:spacing w:val="-10"/>
                <w:sz w:val="18"/>
                <w:szCs w:val="18"/>
              </w:rPr>
            </w:pPr>
            <w:r w:rsidRPr="0012589E">
              <w:rPr>
                <w:rFonts w:asciiTheme="majorBidi" w:hAnsiTheme="majorBidi" w:cstheme="majorBidi"/>
                <w:spacing w:val="-10"/>
                <w:sz w:val="18"/>
                <w:szCs w:val="18"/>
              </w:rPr>
              <w:t>5</w:t>
            </w:r>
          </w:p>
        </w:tc>
        <w:tc>
          <w:tcPr>
            <w:tcW w:w="1701" w:type="dxa"/>
            <w:tcBorders>
              <w:top w:val="double" w:sz="4" w:space="0" w:color="auto"/>
              <w:left w:val="double" w:sz="4" w:space="0" w:color="auto"/>
              <w:bottom w:val="double" w:sz="4" w:space="0" w:color="auto"/>
              <w:right w:val="double" w:sz="4" w:space="0" w:color="auto"/>
            </w:tcBorders>
          </w:tcPr>
          <w:p w:rsidR="00114CB6" w:rsidRPr="0012589E" w:rsidRDefault="00114CB6" w:rsidP="00D77264">
            <w:pPr>
              <w:pStyle w:val="TableParagraph"/>
              <w:jc w:val="center"/>
              <w:rPr>
                <w:rFonts w:asciiTheme="majorBidi" w:hAnsiTheme="majorBidi" w:cstheme="majorBidi"/>
                <w:spacing w:val="-5"/>
                <w:sz w:val="18"/>
                <w:szCs w:val="18"/>
              </w:rPr>
            </w:pPr>
            <w:r w:rsidRPr="0012589E">
              <w:rPr>
                <w:rFonts w:asciiTheme="majorBidi" w:hAnsiTheme="majorBidi" w:cstheme="majorBidi"/>
                <w:spacing w:val="-5"/>
                <w:sz w:val="18"/>
                <w:szCs w:val="18"/>
              </w:rPr>
              <w:t>41</w:t>
            </w:r>
          </w:p>
        </w:tc>
        <w:tc>
          <w:tcPr>
            <w:tcW w:w="1655" w:type="dxa"/>
            <w:tcBorders>
              <w:top w:val="double" w:sz="4" w:space="0" w:color="auto"/>
              <w:left w:val="double" w:sz="4" w:space="0" w:color="auto"/>
              <w:bottom w:val="double" w:sz="4" w:space="0" w:color="auto"/>
              <w:right w:val="double" w:sz="4" w:space="0" w:color="auto"/>
            </w:tcBorders>
          </w:tcPr>
          <w:p w:rsidR="00114CB6" w:rsidRPr="0012589E" w:rsidRDefault="00114CB6" w:rsidP="00D77264">
            <w:pPr>
              <w:pStyle w:val="TableParagraph"/>
              <w:ind w:left="108"/>
              <w:jc w:val="center"/>
              <w:rPr>
                <w:rFonts w:asciiTheme="majorBidi" w:hAnsiTheme="majorBidi" w:cstheme="majorBidi"/>
                <w:spacing w:val="-5"/>
                <w:sz w:val="18"/>
                <w:szCs w:val="18"/>
              </w:rPr>
            </w:pPr>
            <w:r w:rsidRPr="0012589E">
              <w:rPr>
                <w:rFonts w:asciiTheme="majorBidi" w:hAnsiTheme="majorBidi" w:cstheme="majorBidi"/>
                <w:spacing w:val="-5"/>
                <w:sz w:val="18"/>
                <w:szCs w:val="18"/>
              </w:rPr>
              <w:t>89%</w:t>
            </w:r>
          </w:p>
        </w:tc>
      </w:tr>
    </w:tbl>
    <w:p w:rsidR="00114CB6" w:rsidRPr="0012589E" w:rsidRDefault="00114CB6" w:rsidP="00D77264">
      <w:pPr>
        <w:jc w:val="lowKashida"/>
        <w:rPr>
          <w:rFonts w:asciiTheme="majorBidi" w:hAnsiTheme="majorBidi" w:cstheme="majorBidi"/>
          <w:sz w:val="24"/>
          <w:szCs w:val="24"/>
        </w:rPr>
      </w:pPr>
    </w:p>
    <w:p w:rsidR="004F5F76" w:rsidRPr="0012589E" w:rsidRDefault="004F5F76" w:rsidP="004F5F76">
      <w:pPr>
        <w:pStyle w:val="BodyText"/>
        <w:spacing w:before="41" w:line="276" w:lineRule="auto"/>
        <w:ind w:right="133"/>
        <w:rPr>
          <w:rFonts w:asciiTheme="majorBidi" w:hAnsiTheme="majorBidi" w:cstheme="majorBidi"/>
          <w:bCs/>
          <w:sz w:val="20"/>
          <w:szCs w:val="20"/>
        </w:rPr>
      </w:pPr>
      <w:r w:rsidRPr="0012589E">
        <w:rPr>
          <w:rFonts w:asciiTheme="majorBidi" w:hAnsiTheme="majorBidi" w:cstheme="majorBidi"/>
          <w:bCs/>
          <w:sz w:val="20"/>
          <w:szCs w:val="20"/>
        </w:rPr>
        <w:t>3.4. Data collection</w:t>
      </w:r>
    </w:p>
    <w:p w:rsidR="006645D4" w:rsidRPr="0012589E" w:rsidRDefault="004F5F76" w:rsidP="004F5F76">
      <w:pPr>
        <w:pStyle w:val="BodyText"/>
        <w:spacing w:before="41" w:line="276" w:lineRule="auto"/>
        <w:ind w:right="133"/>
        <w:jc w:val="lowKashida"/>
        <w:rPr>
          <w:rFonts w:asciiTheme="majorBidi" w:hAnsiTheme="majorBidi" w:cstheme="majorBidi"/>
        </w:rPr>
      </w:pPr>
      <w:r w:rsidRPr="0012589E">
        <w:rPr>
          <w:rFonts w:asciiTheme="majorBidi" w:hAnsiTheme="majorBidi" w:cstheme="majorBidi"/>
          <w:bCs/>
          <w:sz w:val="20"/>
          <w:szCs w:val="20"/>
        </w:rPr>
        <w:t>From September 2025, information came directly from staff working in the extension system. Though built around two core parts, the survey tool shaped how responses were collected. One part looked at how well the organization’s management setup worked - this included 79 points across nine themes. Instead of blending topics, it kept each area separate and clear. Another portion tapped into how much authority field agents actually had in their roles, using 41 distinct statements split into five categories. Each question aimed to reflect real conditions, not ideals. Overall, the method relied entirely on written feedback from those doing the work. Despite its size, every piece fit within a practical framework meant to capture specific insights.</w:t>
      </w:r>
    </w:p>
    <w:p w:rsidR="004F5F76" w:rsidRPr="0012589E" w:rsidRDefault="004F5F76" w:rsidP="004F5F76">
      <w:pPr>
        <w:pStyle w:val="BodyText"/>
        <w:spacing w:before="41" w:line="276" w:lineRule="auto"/>
        <w:ind w:right="133"/>
        <w:jc w:val="lowKashida"/>
        <w:rPr>
          <w:rFonts w:asciiTheme="majorBidi" w:hAnsiTheme="majorBidi" w:cstheme="majorBidi"/>
        </w:rPr>
      </w:pPr>
    </w:p>
    <w:p w:rsidR="00114CB6" w:rsidRPr="0012589E" w:rsidRDefault="00E75BA0" w:rsidP="007063A2">
      <w:pPr>
        <w:spacing w:line="275" w:lineRule="exact"/>
        <w:ind w:left="120"/>
        <w:jc w:val="center"/>
        <w:rPr>
          <w:rFonts w:asciiTheme="majorBidi" w:hAnsiTheme="majorBidi" w:cstheme="majorBidi"/>
          <w:b/>
          <w:sz w:val="28"/>
          <w:szCs w:val="28"/>
        </w:rPr>
      </w:pPr>
      <w:r w:rsidRPr="0012589E">
        <w:rPr>
          <w:rFonts w:asciiTheme="majorBidi" w:hAnsiTheme="majorBidi" w:cstheme="majorBidi"/>
          <w:b/>
          <w:sz w:val="28"/>
          <w:szCs w:val="28"/>
        </w:rPr>
        <w:t xml:space="preserve">4. </w:t>
      </w:r>
      <w:r w:rsidR="00114CB6" w:rsidRPr="0012589E">
        <w:rPr>
          <w:rFonts w:asciiTheme="majorBidi" w:hAnsiTheme="majorBidi" w:cstheme="majorBidi"/>
          <w:b/>
          <w:sz w:val="28"/>
          <w:szCs w:val="28"/>
        </w:rPr>
        <w:t>RESULTS</w:t>
      </w:r>
      <w:r w:rsidR="00114CB6" w:rsidRPr="0012589E">
        <w:rPr>
          <w:rFonts w:asciiTheme="majorBidi" w:hAnsiTheme="majorBidi" w:cstheme="majorBidi"/>
          <w:b/>
          <w:spacing w:val="-7"/>
          <w:sz w:val="28"/>
          <w:szCs w:val="28"/>
        </w:rPr>
        <w:t xml:space="preserve"> </w:t>
      </w:r>
      <w:r w:rsidRPr="0012589E">
        <w:rPr>
          <w:rFonts w:asciiTheme="majorBidi" w:hAnsiTheme="majorBidi" w:cstheme="majorBidi"/>
          <w:b/>
          <w:sz w:val="28"/>
          <w:szCs w:val="28"/>
        </w:rPr>
        <w:t xml:space="preserve">&amp; </w:t>
      </w:r>
      <w:r w:rsidR="00114CB6" w:rsidRPr="0012589E">
        <w:rPr>
          <w:rFonts w:asciiTheme="majorBidi" w:hAnsiTheme="majorBidi" w:cstheme="majorBidi"/>
          <w:b/>
          <w:spacing w:val="-2"/>
          <w:sz w:val="28"/>
          <w:szCs w:val="28"/>
        </w:rPr>
        <w:t>DISCUSSIONS</w:t>
      </w:r>
    </w:p>
    <w:p w:rsidR="004F5F76" w:rsidRPr="0012589E" w:rsidRDefault="006A07EA" w:rsidP="004F5F76">
      <w:pPr>
        <w:spacing w:line="278" w:lineRule="auto"/>
        <w:ind w:right="135"/>
        <w:rPr>
          <w:rFonts w:asciiTheme="majorBidi" w:hAnsiTheme="majorBidi" w:cstheme="majorBidi"/>
          <w:b/>
          <w:i/>
          <w:iCs/>
          <w:sz w:val="20"/>
          <w:szCs w:val="20"/>
        </w:rPr>
      </w:pPr>
      <w:r w:rsidRPr="0012589E">
        <w:rPr>
          <w:rFonts w:asciiTheme="majorBidi" w:hAnsiTheme="majorBidi" w:cstheme="majorBidi"/>
          <w:b/>
          <w:i/>
          <w:iCs/>
          <w:sz w:val="20"/>
          <w:szCs w:val="20"/>
        </w:rPr>
        <w:t xml:space="preserve">4.1 </w:t>
      </w:r>
      <w:r w:rsidR="004F5F76" w:rsidRPr="0012589E">
        <w:rPr>
          <w:rFonts w:asciiTheme="majorBidi" w:hAnsiTheme="majorBidi" w:cstheme="majorBidi"/>
          <w:b/>
          <w:i/>
          <w:iCs/>
          <w:sz w:val="20"/>
          <w:szCs w:val="20"/>
        </w:rPr>
        <w:t>Assessing Fit of Admin Structure in Extension Org</w:t>
      </w:r>
    </w:p>
    <w:p w:rsidR="004F5F76" w:rsidRPr="0012589E" w:rsidRDefault="004F5F76" w:rsidP="004F5F76">
      <w:pPr>
        <w:spacing w:line="278" w:lineRule="auto"/>
        <w:ind w:right="135"/>
        <w:jc w:val="lowKashida"/>
        <w:rPr>
          <w:rFonts w:asciiTheme="majorBidi" w:hAnsiTheme="majorBidi" w:cstheme="majorBidi"/>
          <w:bCs/>
          <w:sz w:val="20"/>
          <w:szCs w:val="20"/>
        </w:rPr>
      </w:pPr>
      <w:r w:rsidRPr="0012589E">
        <w:rPr>
          <w:rFonts w:asciiTheme="majorBidi" w:hAnsiTheme="majorBidi" w:cstheme="majorBidi"/>
          <w:bCs/>
          <w:sz w:val="20"/>
          <w:szCs w:val="20"/>
        </w:rPr>
        <w:t>1. This review looks at one main thing</w:t>
      </w:r>
    </w:p>
    <w:p w:rsidR="004F5F76" w:rsidRPr="0012589E" w:rsidRDefault="004F5F76" w:rsidP="004F5F76">
      <w:pPr>
        <w:spacing w:line="278" w:lineRule="auto"/>
        <w:ind w:right="135"/>
        <w:jc w:val="lowKashida"/>
        <w:rPr>
          <w:rFonts w:asciiTheme="majorBidi" w:hAnsiTheme="majorBidi" w:cstheme="majorBidi"/>
          <w:bCs/>
          <w:sz w:val="20"/>
          <w:szCs w:val="20"/>
        </w:rPr>
      </w:pPr>
      <w:r w:rsidRPr="0012589E">
        <w:rPr>
          <w:rFonts w:asciiTheme="majorBidi" w:hAnsiTheme="majorBidi" w:cstheme="majorBidi"/>
          <w:bCs/>
          <w:sz w:val="20"/>
          <w:szCs w:val="20"/>
        </w:rPr>
        <w:t>A different way to look at how well the office setup works for staff in outreach roles. Structure shape matters when people do field-based tasks across wide areas.</w:t>
      </w:r>
    </w:p>
    <w:p w:rsidR="004F5F76" w:rsidRPr="0012589E" w:rsidRDefault="004F5F76" w:rsidP="004F5F76">
      <w:pPr>
        <w:spacing w:line="278" w:lineRule="auto"/>
        <w:ind w:right="135"/>
        <w:jc w:val="lowKashida"/>
        <w:rPr>
          <w:rFonts w:asciiTheme="majorBidi" w:hAnsiTheme="majorBidi" w:cstheme="majorBidi"/>
          <w:bCs/>
          <w:sz w:val="20"/>
          <w:szCs w:val="20"/>
        </w:rPr>
      </w:pPr>
      <w:r w:rsidRPr="0012589E">
        <w:rPr>
          <w:rFonts w:asciiTheme="majorBidi" w:hAnsiTheme="majorBidi" w:cstheme="majorBidi"/>
          <w:bCs/>
          <w:sz w:val="20"/>
          <w:szCs w:val="20"/>
        </w:rPr>
        <w:t>Scores from the group of ninety-one people fell between eighty-eight and two hundred two, measured against a maximum of two hundred thirty-seven, landing on one hundred eight point zero three as the middle mark. Looking at Table (2), more than seven out of ten saw the setup of office systems as just so-so or worse. A full third thought it matched their workplace badly. Just one in five found it worked well for them.</w:t>
      </w:r>
    </w:p>
    <w:p w:rsidR="004F5F76" w:rsidRPr="0012589E" w:rsidRDefault="004F5F76" w:rsidP="004F5F76">
      <w:pPr>
        <w:spacing w:line="278" w:lineRule="auto"/>
        <w:ind w:right="135"/>
        <w:jc w:val="lowKashida"/>
        <w:rPr>
          <w:rFonts w:asciiTheme="majorBidi" w:hAnsiTheme="majorBidi" w:cstheme="majorBidi"/>
          <w:bCs/>
          <w:sz w:val="18"/>
          <w:szCs w:val="18"/>
          <w:highlight w:val="yellow"/>
        </w:rPr>
      </w:pPr>
      <w:r w:rsidRPr="0012589E">
        <w:rPr>
          <w:rFonts w:asciiTheme="majorBidi" w:hAnsiTheme="majorBidi" w:cstheme="majorBidi"/>
          <w:bCs/>
          <w:sz w:val="20"/>
          <w:szCs w:val="20"/>
        </w:rPr>
        <w:t>Respondents Evaluate Farm Advisory System Setup</w:t>
      </w:r>
    </w:p>
    <w:p w:rsidR="006A07EA" w:rsidRPr="0062772C" w:rsidRDefault="006A07EA" w:rsidP="004F5F76">
      <w:pPr>
        <w:spacing w:line="278" w:lineRule="auto"/>
        <w:ind w:right="135"/>
        <w:jc w:val="center"/>
        <w:rPr>
          <w:rFonts w:asciiTheme="majorBidi" w:hAnsiTheme="majorBidi" w:cstheme="majorBidi"/>
          <w:b/>
          <w:sz w:val="18"/>
          <w:szCs w:val="18"/>
        </w:rPr>
      </w:pPr>
      <w:r w:rsidRPr="0062772C">
        <w:rPr>
          <w:rFonts w:asciiTheme="majorBidi" w:hAnsiTheme="majorBidi" w:cstheme="majorBidi"/>
          <w:b/>
          <w:sz w:val="18"/>
          <w:szCs w:val="18"/>
        </w:rPr>
        <w:t>Table 2: Respondents' Assessment of the Adequacy of the Agricultural Guidance Administrative Structure</w:t>
      </w:r>
    </w:p>
    <w:tbl>
      <w:tblPr>
        <w:tblStyle w:val="TableGrid"/>
        <w:tblW w:w="0" w:type="auto"/>
        <w:jc w:val="center"/>
        <w:tblLayout w:type="fixed"/>
        <w:tblLook w:val="01E0" w:firstRow="1" w:lastRow="1" w:firstColumn="1" w:lastColumn="1" w:noHBand="0" w:noVBand="0"/>
      </w:tblPr>
      <w:tblGrid>
        <w:gridCol w:w="4528"/>
        <w:gridCol w:w="1529"/>
        <w:gridCol w:w="1550"/>
      </w:tblGrid>
      <w:tr w:rsidR="00DC5037" w:rsidRPr="0012589E" w:rsidTr="00DC5037">
        <w:trPr>
          <w:trHeight w:val="316"/>
          <w:jc w:val="center"/>
        </w:trPr>
        <w:tc>
          <w:tcPr>
            <w:tcW w:w="4528" w:type="dxa"/>
            <w:tcBorders>
              <w:top w:val="double" w:sz="4" w:space="0" w:color="auto"/>
              <w:left w:val="double" w:sz="4" w:space="0" w:color="auto"/>
              <w:bottom w:val="double" w:sz="4" w:space="0" w:color="auto"/>
              <w:right w:val="double" w:sz="4" w:space="0" w:color="auto"/>
            </w:tcBorders>
          </w:tcPr>
          <w:p w:rsidR="008815D6" w:rsidRPr="0012589E" w:rsidRDefault="008815D6" w:rsidP="006A07EA">
            <w:pPr>
              <w:pStyle w:val="TableParagraph"/>
              <w:spacing w:line="270" w:lineRule="exact"/>
              <w:ind w:left="0"/>
              <w:jc w:val="lowKashida"/>
              <w:rPr>
                <w:rFonts w:asciiTheme="majorBidi" w:hAnsiTheme="majorBidi" w:cstheme="majorBidi"/>
                <w:b/>
                <w:sz w:val="18"/>
                <w:szCs w:val="18"/>
              </w:rPr>
            </w:pPr>
            <w:r w:rsidRPr="0012589E">
              <w:rPr>
                <w:rFonts w:asciiTheme="majorBidi" w:hAnsiTheme="majorBidi" w:cstheme="majorBidi"/>
                <w:b/>
                <w:spacing w:val="-2"/>
                <w:sz w:val="18"/>
                <w:szCs w:val="18"/>
              </w:rPr>
              <w:t>Suitability</w:t>
            </w:r>
          </w:p>
        </w:tc>
        <w:tc>
          <w:tcPr>
            <w:tcW w:w="1529" w:type="dxa"/>
            <w:tcBorders>
              <w:top w:val="double" w:sz="4" w:space="0" w:color="auto"/>
              <w:left w:val="double" w:sz="4" w:space="0" w:color="auto"/>
              <w:bottom w:val="double" w:sz="4" w:space="0" w:color="auto"/>
              <w:right w:val="double" w:sz="4" w:space="0" w:color="auto"/>
            </w:tcBorders>
          </w:tcPr>
          <w:p w:rsidR="008815D6" w:rsidRPr="0012589E" w:rsidRDefault="006A07EA" w:rsidP="00B9462F">
            <w:pPr>
              <w:pStyle w:val="TableParagraph"/>
              <w:spacing w:line="270" w:lineRule="exact"/>
              <w:ind w:left="523"/>
              <w:jc w:val="center"/>
              <w:rPr>
                <w:rFonts w:asciiTheme="majorBidi" w:hAnsiTheme="majorBidi" w:cstheme="majorBidi"/>
                <w:b/>
                <w:sz w:val="18"/>
                <w:szCs w:val="18"/>
              </w:rPr>
            </w:pPr>
            <w:r w:rsidRPr="0012589E">
              <w:rPr>
                <w:rFonts w:asciiTheme="majorBidi" w:hAnsiTheme="majorBidi" w:cstheme="majorBidi"/>
                <w:b/>
                <w:spacing w:val="-5"/>
                <w:sz w:val="18"/>
                <w:szCs w:val="18"/>
              </w:rPr>
              <w:t>Number</w:t>
            </w:r>
            <w:r w:rsidR="008815D6" w:rsidRPr="0012589E">
              <w:rPr>
                <w:rFonts w:asciiTheme="majorBidi" w:hAnsiTheme="majorBidi" w:cstheme="majorBidi"/>
                <w:b/>
                <w:spacing w:val="-5"/>
                <w:sz w:val="18"/>
                <w:szCs w:val="18"/>
              </w:rPr>
              <w:t>.</w:t>
            </w:r>
          </w:p>
        </w:tc>
        <w:tc>
          <w:tcPr>
            <w:tcW w:w="1550" w:type="dxa"/>
            <w:tcBorders>
              <w:top w:val="double" w:sz="4" w:space="0" w:color="auto"/>
              <w:left w:val="double" w:sz="4" w:space="0" w:color="auto"/>
              <w:bottom w:val="double" w:sz="4" w:space="0" w:color="auto"/>
              <w:right w:val="double" w:sz="4" w:space="0" w:color="auto"/>
            </w:tcBorders>
          </w:tcPr>
          <w:p w:rsidR="008815D6" w:rsidRPr="0012589E" w:rsidRDefault="006A07EA" w:rsidP="00DC5037">
            <w:pPr>
              <w:pStyle w:val="TableParagraph"/>
              <w:spacing w:line="270" w:lineRule="exact"/>
              <w:ind w:left="0" w:right="455"/>
              <w:jc w:val="center"/>
              <w:rPr>
                <w:rFonts w:asciiTheme="majorBidi" w:hAnsiTheme="majorBidi" w:cstheme="majorBidi"/>
                <w:b/>
                <w:sz w:val="18"/>
                <w:szCs w:val="18"/>
              </w:rPr>
            </w:pPr>
            <w:r w:rsidRPr="0012589E">
              <w:rPr>
                <w:rFonts w:asciiTheme="majorBidi" w:hAnsiTheme="majorBidi" w:cstheme="majorBidi"/>
                <w:b/>
                <w:spacing w:val="-10"/>
                <w:sz w:val="18"/>
                <w:szCs w:val="18"/>
              </w:rPr>
              <w:t>Percentage</w:t>
            </w:r>
          </w:p>
        </w:tc>
      </w:tr>
      <w:tr w:rsidR="00DC5037" w:rsidRPr="0012589E" w:rsidTr="00DC5037">
        <w:trPr>
          <w:trHeight w:val="318"/>
          <w:jc w:val="center"/>
        </w:trPr>
        <w:tc>
          <w:tcPr>
            <w:tcW w:w="4528" w:type="dxa"/>
            <w:tcBorders>
              <w:top w:val="double" w:sz="4" w:space="0" w:color="auto"/>
              <w:left w:val="double" w:sz="4" w:space="0" w:color="auto"/>
              <w:bottom w:val="double" w:sz="4" w:space="0" w:color="auto"/>
              <w:right w:val="double" w:sz="4" w:space="0" w:color="auto"/>
            </w:tcBorders>
          </w:tcPr>
          <w:p w:rsidR="008815D6" w:rsidRPr="0012589E" w:rsidRDefault="008815D6" w:rsidP="006A07EA">
            <w:pPr>
              <w:pStyle w:val="TableParagraph"/>
              <w:spacing w:line="270" w:lineRule="exact"/>
              <w:jc w:val="lowKashida"/>
              <w:rPr>
                <w:rFonts w:asciiTheme="majorBidi" w:hAnsiTheme="majorBidi" w:cstheme="majorBidi"/>
                <w:sz w:val="18"/>
                <w:szCs w:val="18"/>
              </w:rPr>
            </w:pPr>
            <w:r w:rsidRPr="0012589E">
              <w:rPr>
                <w:rFonts w:asciiTheme="majorBidi" w:hAnsiTheme="majorBidi" w:cstheme="majorBidi"/>
                <w:sz w:val="18"/>
                <w:szCs w:val="18"/>
              </w:rPr>
              <w:t>Low</w:t>
            </w:r>
            <w:r w:rsidRPr="0012589E">
              <w:rPr>
                <w:rFonts w:asciiTheme="majorBidi" w:hAnsiTheme="majorBidi" w:cstheme="majorBidi"/>
                <w:spacing w:val="-6"/>
                <w:sz w:val="18"/>
                <w:szCs w:val="18"/>
              </w:rPr>
              <w:t xml:space="preserve"> </w:t>
            </w:r>
            <w:r w:rsidR="006A07EA" w:rsidRPr="0012589E">
              <w:rPr>
                <w:rFonts w:asciiTheme="majorBidi" w:hAnsiTheme="majorBidi" w:cstheme="majorBidi"/>
                <w:sz w:val="18"/>
                <w:szCs w:val="18"/>
              </w:rPr>
              <w:t xml:space="preserve">/ </w:t>
            </w:r>
            <w:r w:rsidRPr="0012589E">
              <w:rPr>
                <w:rFonts w:asciiTheme="majorBidi" w:hAnsiTheme="majorBidi" w:cstheme="majorBidi"/>
                <w:sz w:val="18"/>
                <w:szCs w:val="18"/>
              </w:rPr>
              <w:t>less</w:t>
            </w:r>
            <w:r w:rsidRPr="0012589E">
              <w:rPr>
                <w:rFonts w:asciiTheme="majorBidi" w:hAnsiTheme="majorBidi" w:cstheme="majorBidi"/>
                <w:spacing w:val="-5"/>
                <w:sz w:val="18"/>
                <w:szCs w:val="18"/>
              </w:rPr>
              <w:t xml:space="preserve"> </w:t>
            </w:r>
            <w:r w:rsidRPr="0012589E">
              <w:rPr>
                <w:rFonts w:asciiTheme="majorBidi" w:hAnsiTheme="majorBidi" w:cstheme="majorBidi"/>
                <w:sz w:val="18"/>
                <w:szCs w:val="18"/>
              </w:rPr>
              <w:t>than</w:t>
            </w:r>
            <w:r w:rsidRPr="0012589E">
              <w:rPr>
                <w:rFonts w:asciiTheme="majorBidi" w:hAnsiTheme="majorBidi" w:cstheme="majorBidi"/>
                <w:spacing w:val="-5"/>
                <w:sz w:val="18"/>
                <w:szCs w:val="18"/>
              </w:rPr>
              <w:t xml:space="preserve"> </w:t>
            </w:r>
            <w:r w:rsidRPr="0012589E">
              <w:rPr>
                <w:rFonts w:asciiTheme="majorBidi" w:hAnsiTheme="majorBidi" w:cstheme="majorBidi"/>
                <w:sz w:val="18"/>
                <w:szCs w:val="18"/>
              </w:rPr>
              <w:t>88</w:t>
            </w:r>
            <w:r w:rsidRPr="0012589E">
              <w:rPr>
                <w:rFonts w:asciiTheme="majorBidi" w:hAnsiTheme="majorBidi" w:cstheme="majorBidi"/>
                <w:spacing w:val="-5"/>
                <w:sz w:val="18"/>
                <w:szCs w:val="18"/>
              </w:rPr>
              <w:t xml:space="preserve"> </w:t>
            </w:r>
            <w:r w:rsidRPr="0012589E">
              <w:rPr>
                <w:rFonts w:asciiTheme="majorBidi" w:hAnsiTheme="majorBidi" w:cstheme="majorBidi"/>
                <w:spacing w:val="-2"/>
                <w:sz w:val="18"/>
                <w:szCs w:val="18"/>
              </w:rPr>
              <w:t>degrees</w:t>
            </w:r>
          </w:p>
        </w:tc>
        <w:tc>
          <w:tcPr>
            <w:tcW w:w="1529" w:type="dxa"/>
            <w:tcBorders>
              <w:top w:val="double" w:sz="4" w:space="0" w:color="auto"/>
              <w:left w:val="double" w:sz="4" w:space="0" w:color="auto"/>
              <w:bottom w:val="double" w:sz="4" w:space="0" w:color="auto"/>
              <w:right w:val="double" w:sz="4" w:space="0" w:color="auto"/>
            </w:tcBorders>
          </w:tcPr>
          <w:p w:rsidR="008815D6" w:rsidRPr="0012589E" w:rsidRDefault="008815D6" w:rsidP="00B9462F">
            <w:pPr>
              <w:pStyle w:val="TableParagraph"/>
              <w:spacing w:line="270" w:lineRule="exact"/>
              <w:ind w:left="101"/>
              <w:jc w:val="center"/>
              <w:rPr>
                <w:rFonts w:asciiTheme="majorBidi" w:hAnsiTheme="majorBidi" w:cstheme="majorBidi"/>
                <w:sz w:val="18"/>
                <w:szCs w:val="18"/>
              </w:rPr>
            </w:pPr>
            <w:r w:rsidRPr="0012589E">
              <w:rPr>
                <w:rFonts w:asciiTheme="majorBidi" w:hAnsiTheme="majorBidi" w:cstheme="majorBidi"/>
                <w:spacing w:val="-5"/>
                <w:sz w:val="18"/>
                <w:szCs w:val="18"/>
              </w:rPr>
              <w:t>30</w:t>
            </w:r>
          </w:p>
        </w:tc>
        <w:tc>
          <w:tcPr>
            <w:tcW w:w="1550" w:type="dxa"/>
            <w:tcBorders>
              <w:top w:val="double" w:sz="4" w:space="0" w:color="auto"/>
              <w:left w:val="double" w:sz="4" w:space="0" w:color="auto"/>
              <w:bottom w:val="double" w:sz="4" w:space="0" w:color="auto"/>
              <w:right w:val="double" w:sz="4" w:space="0" w:color="auto"/>
            </w:tcBorders>
          </w:tcPr>
          <w:p w:rsidR="008815D6" w:rsidRPr="0012589E" w:rsidRDefault="008815D6" w:rsidP="00DC5037">
            <w:pPr>
              <w:pStyle w:val="TableParagraph"/>
              <w:tabs>
                <w:tab w:val="right" w:pos="1300"/>
              </w:tabs>
              <w:spacing w:line="270" w:lineRule="exact"/>
              <w:ind w:left="102" w:right="-293" w:hanging="102"/>
              <w:jc w:val="center"/>
              <w:rPr>
                <w:rFonts w:asciiTheme="majorBidi" w:hAnsiTheme="majorBidi" w:cstheme="majorBidi"/>
                <w:sz w:val="18"/>
                <w:szCs w:val="18"/>
              </w:rPr>
            </w:pPr>
            <w:r w:rsidRPr="0012589E">
              <w:rPr>
                <w:rFonts w:asciiTheme="majorBidi" w:hAnsiTheme="majorBidi" w:cstheme="majorBidi"/>
                <w:spacing w:val="-5"/>
                <w:sz w:val="18"/>
                <w:szCs w:val="18"/>
              </w:rPr>
              <w:t>33</w:t>
            </w:r>
            <w:r w:rsidR="00DC5037">
              <w:rPr>
                <w:rFonts w:asciiTheme="majorBidi" w:hAnsiTheme="majorBidi" w:cstheme="majorBidi"/>
                <w:sz w:val="18"/>
                <w:szCs w:val="18"/>
              </w:rPr>
              <w:t xml:space="preserve"> </w:t>
            </w:r>
          </w:p>
        </w:tc>
      </w:tr>
      <w:tr w:rsidR="00DC5037" w:rsidRPr="0012589E" w:rsidTr="00DC5037">
        <w:trPr>
          <w:trHeight w:val="316"/>
          <w:jc w:val="center"/>
        </w:trPr>
        <w:tc>
          <w:tcPr>
            <w:tcW w:w="4528" w:type="dxa"/>
            <w:tcBorders>
              <w:top w:val="double" w:sz="4" w:space="0" w:color="auto"/>
              <w:left w:val="double" w:sz="4" w:space="0" w:color="auto"/>
              <w:bottom w:val="double" w:sz="4" w:space="0" w:color="auto"/>
              <w:right w:val="double" w:sz="4" w:space="0" w:color="auto"/>
            </w:tcBorders>
          </w:tcPr>
          <w:p w:rsidR="008815D6" w:rsidRPr="0012589E" w:rsidRDefault="008815D6" w:rsidP="006A07EA">
            <w:pPr>
              <w:pStyle w:val="TableParagraph"/>
              <w:spacing w:line="270" w:lineRule="exact"/>
              <w:jc w:val="lowKashida"/>
              <w:rPr>
                <w:rFonts w:asciiTheme="majorBidi" w:hAnsiTheme="majorBidi" w:cstheme="majorBidi"/>
                <w:sz w:val="18"/>
                <w:szCs w:val="18"/>
              </w:rPr>
            </w:pPr>
            <w:r w:rsidRPr="0012589E">
              <w:rPr>
                <w:rFonts w:asciiTheme="majorBidi" w:hAnsiTheme="majorBidi" w:cstheme="majorBidi"/>
                <w:sz w:val="18"/>
                <w:szCs w:val="18"/>
              </w:rPr>
              <w:t>Medium</w:t>
            </w:r>
            <w:r w:rsidRPr="0012589E">
              <w:rPr>
                <w:rFonts w:asciiTheme="majorBidi" w:hAnsiTheme="majorBidi" w:cstheme="majorBidi"/>
                <w:spacing w:val="-7"/>
                <w:sz w:val="18"/>
                <w:szCs w:val="18"/>
              </w:rPr>
              <w:t xml:space="preserve"> </w:t>
            </w:r>
            <w:proofErr w:type="gramStart"/>
            <w:r w:rsidR="006A07EA" w:rsidRPr="0012589E">
              <w:rPr>
                <w:rFonts w:asciiTheme="majorBidi" w:hAnsiTheme="majorBidi" w:cstheme="majorBidi"/>
                <w:sz w:val="18"/>
                <w:szCs w:val="18"/>
              </w:rPr>
              <w:t xml:space="preserve">/ </w:t>
            </w:r>
            <w:r w:rsidRPr="0012589E">
              <w:rPr>
                <w:rFonts w:asciiTheme="majorBidi" w:hAnsiTheme="majorBidi" w:cstheme="majorBidi"/>
                <w:spacing w:val="-8"/>
                <w:sz w:val="18"/>
                <w:szCs w:val="18"/>
              </w:rPr>
              <w:t xml:space="preserve"> </w:t>
            </w:r>
            <w:r w:rsidRPr="0012589E">
              <w:rPr>
                <w:rFonts w:asciiTheme="majorBidi" w:hAnsiTheme="majorBidi" w:cstheme="majorBidi"/>
                <w:sz w:val="18"/>
                <w:szCs w:val="18"/>
              </w:rPr>
              <w:t>(</w:t>
            </w:r>
            <w:proofErr w:type="gramEnd"/>
            <w:r w:rsidRPr="0012589E">
              <w:rPr>
                <w:rFonts w:asciiTheme="majorBidi" w:hAnsiTheme="majorBidi" w:cstheme="majorBidi"/>
                <w:sz w:val="18"/>
                <w:szCs w:val="18"/>
              </w:rPr>
              <w:t>88-126)</w:t>
            </w:r>
            <w:r w:rsidRPr="0012589E">
              <w:rPr>
                <w:rFonts w:asciiTheme="majorBidi" w:hAnsiTheme="majorBidi" w:cstheme="majorBidi"/>
                <w:spacing w:val="-8"/>
                <w:sz w:val="18"/>
                <w:szCs w:val="18"/>
              </w:rPr>
              <w:t xml:space="preserve"> </w:t>
            </w:r>
            <w:r w:rsidRPr="0012589E">
              <w:rPr>
                <w:rFonts w:asciiTheme="majorBidi" w:hAnsiTheme="majorBidi" w:cstheme="majorBidi"/>
                <w:spacing w:val="-2"/>
                <w:sz w:val="18"/>
                <w:szCs w:val="18"/>
              </w:rPr>
              <w:t>degrees</w:t>
            </w:r>
          </w:p>
        </w:tc>
        <w:tc>
          <w:tcPr>
            <w:tcW w:w="1529" w:type="dxa"/>
            <w:tcBorders>
              <w:top w:val="double" w:sz="4" w:space="0" w:color="auto"/>
              <w:left w:val="double" w:sz="4" w:space="0" w:color="auto"/>
              <w:bottom w:val="double" w:sz="4" w:space="0" w:color="auto"/>
              <w:right w:val="double" w:sz="4" w:space="0" w:color="auto"/>
            </w:tcBorders>
          </w:tcPr>
          <w:p w:rsidR="008815D6" w:rsidRPr="0012589E" w:rsidRDefault="008815D6" w:rsidP="00B9462F">
            <w:pPr>
              <w:pStyle w:val="TableParagraph"/>
              <w:spacing w:line="270" w:lineRule="exact"/>
              <w:ind w:left="101"/>
              <w:jc w:val="center"/>
              <w:rPr>
                <w:rFonts w:asciiTheme="majorBidi" w:hAnsiTheme="majorBidi" w:cstheme="majorBidi"/>
                <w:sz w:val="18"/>
                <w:szCs w:val="18"/>
              </w:rPr>
            </w:pPr>
            <w:r w:rsidRPr="0012589E">
              <w:rPr>
                <w:rFonts w:asciiTheme="majorBidi" w:hAnsiTheme="majorBidi" w:cstheme="majorBidi"/>
                <w:spacing w:val="-5"/>
                <w:sz w:val="18"/>
                <w:szCs w:val="18"/>
              </w:rPr>
              <w:t>43</w:t>
            </w:r>
          </w:p>
        </w:tc>
        <w:tc>
          <w:tcPr>
            <w:tcW w:w="1550" w:type="dxa"/>
            <w:tcBorders>
              <w:top w:val="double" w:sz="4" w:space="0" w:color="auto"/>
              <w:left w:val="double" w:sz="4" w:space="0" w:color="auto"/>
              <w:bottom w:val="double" w:sz="4" w:space="0" w:color="auto"/>
              <w:right w:val="double" w:sz="4" w:space="0" w:color="auto"/>
            </w:tcBorders>
          </w:tcPr>
          <w:p w:rsidR="008815D6" w:rsidRPr="0012589E" w:rsidRDefault="008815D6" w:rsidP="00DC5037">
            <w:pPr>
              <w:pStyle w:val="TableParagraph"/>
              <w:spacing w:line="270" w:lineRule="exact"/>
              <w:ind w:left="102"/>
              <w:jc w:val="center"/>
              <w:rPr>
                <w:rFonts w:asciiTheme="majorBidi" w:hAnsiTheme="majorBidi" w:cstheme="majorBidi"/>
                <w:sz w:val="18"/>
                <w:szCs w:val="18"/>
              </w:rPr>
            </w:pPr>
            <w:r w:rsidRPr="0012589E">
              <w:rPr>
                <w:rFonts w:asciiTheme="majorBidi" w:hAnsiTheme="majorBidi" w:cstheme="majorBidi"/>
                <w:spacing w:val="-5"/>
                <w:sz w:val="18"/>
                <w:szCs w:val="18"/>
              </w:rPr>
              <w:t>47</w:t>
            </w:r>
          </w:p>
        </w:tc>
      </w:tr>
      <w:tr w:rsidR="00DC5037" w:rsidRPr="0012589E" w:rsidTr="00DC5037">
        <w:trPr>
          <w:trHeight w:val="316"/>
          <w:jc w:val="center"/>
        </w:trPr>
        <w:tc>
          <w:tcPr>
            <w:tcW w:w="4528" w:type="dxa"/>
            <w:tcBorders>
              <w:top w:val="double" w:sz="4" w:space="0" w:color="auto"/>
              <w:left w:val="double" w:sz="4" w:space="0" w:color="auto"/>
              <w:bottom w:val="double" w:sz="4" w:space="0" w:color="auto"/>
              <w:right w:val="double" w:sz="4" w:space="0" w:color="auto"/>
            </w:tcBorders>
          </w:tcPr>
          <w:p w:rsidR="008815D6" w:rsidRPr="0012589E" w:rsidRDefault="008815D6" w:rsidP="006A07EA">
            <w:pPr>
              <w:pStyle w:val="TableParagraph"/>
              <w:spacing w:line="270" w:lineRule="exact"/>
              <w:jc w:val="lowKashida"/>
              <w:rPr>
                <w:rFonts w:asciiTheme="majorBidi" w:hAnsiTheme="majorBidi" w:cstheme="majorBidi"/>
                <w:sz w:val="18"/>
                <w:szCs w:val="18"/>
              </w:rPr>
            </w:pPr>
            <w:proofErr w:type="gramStart"/>
            <w:r w:rsidRPr="0012589E">
              <w:rPr>
                <w:rFonts w:asciiTheme="majorBidi" w:hAnsiTheme="majorBidi" w:cstheme="majorBidi"/>
                <w:sz w:val="18"/>
                <w:szCs w:val="18"/>
              </w:rPr>
              <w:t>More</w:t>
            </w:r>
            <w:r w:rsidRPr="0012589E">
              <w:rPr>
                <w:rFonts w:asciiTheme="majorBidi" w:hAnsiTheme="majorBidi" w:cstheme="majorBidi"/>
                <w:spacing w:val="-8"/>
                <w:sz w:val="18"/>
                <w:szCs w:val="18"/>
              </w:rPr>
              <w:t xml:space="preserve"> </w:t>
            </w:r>
            <w:r w:rsidRPr="0012589E">
              <w:rPr>
                <w:rFonts w:asciiTheme="majorBidi" w:hAnsiTheme="majorBidi" w:cstheme="majorBidi"/>
                <w:sz w:val="18"/>
                <w:szCs w:val="18"/>
              </w:rPr>
              <w:t>high</w:t>
            </w:r>
            <w:proofErr w:type="gramEnd"/>
            <w:r w:rsidRPr="0012589E">
              <w:rPr>
                <w:rFonts w:asciiTheme="majorBidi" w:hAnsiTheme="majorBidi" w:cstheme="majorBidi"/>
                <w:spacing w:val="-6"/>
                <w:sz w:val="18"/>
                <w:szCs w:val="18"/>
              </w:rPr>
              <w:t xml:space="preserve"> </w:t>
            </w:r>
            <w:r w:rsidR="006A07EA" w:rsidRPr="0012589E">
              <w:rPr>
                <w:rFonts w:asciiTheme="majorBidi" w:hAnsiTheme="majorBidi" w:cstheme="majorBidi"/>
                <w:sz w:val="18"/>
                <w:szCs w:val="18"/>
              </w:rPr>
              <w:t>/</w:t>
            </w:r>
            <w:r w:rsidRPr="0012589E">
              <w:rPr>
                <w:rFonts w:asciiTheme="majorBidi" w:hAnsiTheme="majorBidi" w:cstheme="majorBidi"/>
                <w:spacing w:val="-6"/>
                <w:sz w:val="18"/>
                <w:szCs w:val="18"/>
              </w:rPr>
              <w:t xml:space="preserve"> </w:t>
            </w:r>
            <w:r w:rsidRPr="0012589E">
              <w:rPr>
                <w:rFonts w:asciiTheme="majorBidi" w:hAnsiTheme="majorBidi" w:cstheme="majorBidi"/>
                <w:sz w:val="18"/>
                <w:szCs w:val="18"/>
              </w:rPr>
              <w:t>126</w:t>
            </w:r>
            <w:r w:rsidRPr="0012589E">
              <w:rPr>
                <w:rFonts w:asciiTheme="majorBidi" w:hAnsiTheme="majorBidi" w:cstheme="majorBidi"/>
                <w:spacing w:val="-7"/>
                <w:sz w:val="18"/>
                <w:szCs w:val="18"/>
              </w:rPr>
              <w:t xml:space="preserve"> </w:t>
            </w:r>
            <w:r w:rsidRPr="0012589E">
              <w:rPr>
                <w:rFonts w:asciiTheme="majorBidi" w:hAnsiTheme="majorBidi" w:cstheme="majorBidi"/>
                <w:spacing w:val="-2"/>
                <w:sz w:val="18"/>
                <w:szCs w:val="18"/>
              </w:rPr>
              <w:t>degrees</w:t>
            </w:r>
          </w:p>
        </w:tc>
        <w:tc>
          <w:tcPr>
            <w:tcW w:w="1529" w:type="dxa"/>
            <w:tcBorders>
              <w:top w:val="double" w:sz="4" w:space="0" w:color="auto"/>
              <w:left w:val="double" w:sz="4" w:space="0" w:color="auto"/>
              <w:bottom w:val="double" w:sz="4" w:space="0" w:color="auto"/>
              <w:right w:val="double" w:sz="4" w:space="0" w:color="auto"/>
            </w:tcBorders>
          </w:tcPr>
          <w:p w:rsidR="008815D6" w:rsidRPr="0012589E" w:rsidRDefault="008815D6" w:rsidP="00B9462F">
            <w:pPr>
              <w:pStyle w:val="TableParagraph"/>
              <w:spacing w:line="270" w:lineRule="exact"/>
              <w:ind w:left="102"/>
              <w:jc w:val="center"/>
              <w:rPr>
                <w:rFonts w:asciiTheme="majorBidi" w:hAnsiTheme="majorBidi" w:cstheme="majorBidi"/>
                <w:sz w:val="18"/>
                <w:szCs w:val="18"/>
              </w:rPr>
            </w:pPr>
            <w:r w:rsidRPr="0012589E">
              <w:rPr>
                <w:rFonts w:asciiTheme="majorBidi" w:hAnsiTheme="majorBidi" w:cstheme="majorBidi"/>
                <w:spacing w:val="-5"/>
                <w:sz w:val="18"/>
                <w:szCs w:val="18"/>
              </w:rPr>
              <w:t>18</w:t>
            </w:r>
          </w:p>
        </w:tc>
        <w:tc>
          <w:tcPr>
            <w:tcW w:w="1550" w:type="dxa"/>
            <w:tcBorders>
              <w:top w:val="double" w:sz="4" w:space="0" w:color="auto"/>
              <w:left w:val="double" w:sz="4" w:space="0" w:color="auto"/>
              <w:bottom w:val="double" w:sz="4" w:space="0" w:color="auto"/>
              <w:right w:val="double" w:sz="4" w:space="0" w:color="auto"/>
            </w:tcBorders>
          </w:tcPr>
          <w:p w:rsidR="008815D6" w:rsidRPr="0012589E" w:rsidRDefault="008815D6" w:rsidP="00DC5037">
            <w:pPr>
              <w:pStyle w:val="TableParagraph"/>
              <w:spacing w:line="270" w:lineRule="exact"/>
              <w:ind w:left="100"/>
              <w:jc w:val="center"/>
              <w:rPr>
                <w:rFonts w:asciiTheme="majorBidi" w:hAnsiTheme="majorBidi" w:cstheme="majorBidi"/>
                <w:sz w:val="18"/>
                <w:szCs w:val="18"/>
              </w:rPr>
            </w:pPr>
            <w:r w:rsidRPr="0012589E">
              <w:rPr>
                <w:rFonts w:asciiTheme="majorBidi" w:hAnsiTheme="majorBidi" w:cstheme="majorBidi"/>
                <w:spacing w:val="-5"/>
                <w:sz w:val="18"/>
                <w:szCs w:val="18"/>
              </w:rPr>
              <w:t>20</w:t>
            </w:r>
          </w:p>
        </w:tc>
      </w:tr>
      <w:tr w:rsidR="00DC5037" w:rsidRPr="0012589E" w:rsidTr="00DC5037">
        <w:trPr>
          <w:trHeight w:val="318"/>
          <w:jc w:val="center"/>
        </w:trPr>
        <w:tc>
          <w:tcPr>
            <w:tcW w:w="4528"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73" w:lineRule="exact"/>
              <w:jc w:val="lowKashida"/>
              <w:rPr>
                <w:rFonts w:asciiTheme="majorBidi" w:hAnsiTheme="majorBidi" w:cstheme="majorBidi"/>
                <w:sz w:val="18"/>
                <w:szCs w:val="18"/>
              </w:rPr>
            </w:pPr>
            <w:r w:rsidRPr="0012589E">
              <w:rPr>
                <w:rFonts w:asciiTheme="majorBidi" w:hAnsiTheme="majorBidi" w:cstheme="majorBidi"/>
                <w:spacing w:val="-2"/>
                <w:sz w:val="18"/>
                <w:szCs w:val="18"/>
              </w:rPr>
              <w:t>Total</w:t>
            </w:r>
          </w:p>
        </w:tc>
        <w:tc>
          <w:tcPr>
            <w:tcW w:w="1529" w:type="dxa"/>
            <w:tcBorders>
              <w:top w:val="double" w:sz="4" w:space="0" w:color="auto"/>
              <w:left w:val="double" w:sz="4" w:space="0" w:color="auto"/>
              <w:bottom w:val="double" w:sz="4" w:space="0" w:color="auto"/>
              <w:right w:val="double" w:sz="4" w:space="0" w:color="auto"/>
            </w:tcBorders>
          </w:tcPr>
          <w:p w:rsidR="008815D6" w:rsidRPr="0012589E" w:rsidRDefault="008815D6" w:rsidP="00B9462F">
            <w:pPr>
              <w:pStyle w:val="TableParagraph"/>
              <w:spacing w:line="273" w:lineRule="exact"/>
              <w:jc w:val="center"/>
              <w:rPr>
                <w:rFonts w:asciiTheme="majorBidi" w:hAnsiTheme="majorBidi" w:cstheme="majorBidi"/>
                <w:sz w:val="18"/>
                <w:szCs w:val="18"/>
              </w:rPr>
            </w:pPr>
            <w:r w:rsidRPr="0012589E">
              <w:rPr>
                <w:rFonts w:asciiTheme="majorBidi" w:hAnsiTheme="majorBidi" w:cstheme="majorBidi"/>
                <w:spacing w:val="-5"/>
                <w:sz w:val="18"/>
                <w:szCs w:val="18"/>
              </w:rPr>
              <w:t>91</w:t>
            </w:r>
          </w:p>
        </w:tc>
        <w:tc>
          <w:tcPr>
            <w:tcW w:w="1550" w:type="dxa"/>
            <w:tcBorders>
              <w:top w:val="double" w:sz="4" w:space="0" w:color="auto"/>
              <w:left w:val="double" w:sz="4" w:space="0" w:color="auto"/>
              <w:bottom w:val="double" w:sz="4" w:space="0" w:color="auto"/>
              <w:right w:val="double" w:sz="4" w:space="0" w:color="auto"/>
            </w:tcBorders>
          </w:tcPr>
          <w:p w:rsidR="008815D6" w:rsidRPr="0012589E" w:rsidRDefault="008815D6" w:rsidP="00DC5037">
            <w:pPr>
              <w:pStyle w:val="TableParagraph"/>
              <w:spacing w:line="273" w:lineRule="exact"/>
              <w:ind w:left="105"/>
              <w:jc w:val="center"/>
              <w:rPr>
                <w:rFonts w:asciiTheme="majorBidi" w:hAnsiTheme="majorBidi" w:cstheme="majorBidi"/>
                <w:sz w:val="18"/>
                <w:szCs w:val="18"/>
              </w:rPr>
            </w:pPr>
            <w:r w:rsidRPr="0012589E">
              <w:rPr>
                <w:rFonts w:asciiTheme="majorBidi" w:hAnsiTheme="majorBidi" w:cstheme="majorBidi"/>
                <w:spacing w:val="-4"/>
                <w:sz w:val="18"/>
                <w:szCs w:val="18"/>
              </w:rPr>
              <w:t>100%</w:t>
            </w:r>
          </w:p>
        </w:tc>
      </w:tr>
    </w:tbl>
    <w:p w:rsidR="008815D6" w:rsidRPr="0012589E" w:rsidRDefault="008815D6" w:rsidP="00D77264">
      <w:pPr>
        <w:pStyle w:val="BodyText"/>
        <w:spacing w:before="37"/>
        <w:ind w:left="0"/>
        <w:jc w:val="lowKashida"/>
        <w:rPr>
          <w:rFonts w:asciiTheme="majorBidi" w:hAnsiTheme="majorBidi" w:cstheme="majorBidi"/>
          <w:b/>
        </w:rPr>
      </w:pPr>
    </w:p>
    <w:p w:rsidR="004F5F76" w:rsidRPr="0012589E" w:rsidRDefault="004F5F76" w:rsidP="004F5F76">
      <w:pPr>
        <w:spacing w:line="276" w:lineRule="auto"/>
        <w:ind w:left="120" w:right="129"/>
        <w:jc w:val="lowKashida"/>
        <w:rPr>
          <w:rFonts w:asciiTheme="majorBidi" w:hAnsiTheme="majorBidi" w:cstheme="majorBidi"/>
          <w:b/>
          <w:bCs/>
          <w:sz w:val="18"/>
          <w:szCs w:val="18"/>
        </w:rPr>
      </w:pPr>
      <w:r w:rsidRPr="0012589E">
        <w:rPr>
          <w:rFonts w:asciiTheme="majorBidi" w:hAnsiTheme="majorBidi" w:cstheme="majorBidi"/>
          <w:sz w:val="18"/>
          <w:szCs w:val="18"/>
        </w:rPr>
        <w:t>2. It turns out many staff see problems inside the Agricultural Extension Department when it comes to how things are run. Looking at Table (3), quite a few people said the setup doesn’t help workers do better or make tasks smoother. Instead, routines feel tangled up - too top-heavy and rigid - with little real progress in training teams or using tools well. Jumping to Table (4), clear gaps show up again: folks notice talent isn’t being used right, machines aren’t fully brought into daily work, especially where management design is concerned. On top of that, messages within management often dragged on too long. Some workers weren’t clear where their duties began or ended - boundaries blurred across teams. Not just that, cooperation between key departments limped along at a low pace. Tasks required more handoffs than usual, yet alignment stayed loose. Partnerships with outside offices barely kept rhythm, moving out of sync most days. What slipped through wasn’t always caught quickly either.</w:t>
      </w:r>
    </w:p>
    <w:p w:rsidR="008815D6" w:rsidRPr="0012589E" w:rsidRDefault="006A07EA" w:rsidP="006A07EA">
      <w:pPr>
        <w:spacing w:line="276" w:lineRule="auto"/>
        <w:ind w:left="120" w:right="129"/>
        <w:jc w:val="center"/>
        <w:rPr>
          <w:rFonts w:asciiTheme="majorBidi" w:hAnsiTheme="majorBidi" w:cstheme="majorBidi"/>
          <w:b/>
          <w:sz w:val="18"/>
          <w:szCs w:val="18"/>
        </w:rPr>
      </w:pPr>
      <w:r w:rsidRPr="0012589E">
        <w:rPr>
          <w:rFonts w:asciiTheme="majorBidi" w:hAnsiTheme="majorBidi" w:cstheme="majorBidi"/>
          <w:b/>
          <w:bCs/>
          <w:sz w:val="18"/>
          <w:szCs w:val="18"/>
        </w:rPr>
        <w:t>Table 3: Distribution of respondents by their assessment of the appropriateness of each dimension of the administrative structure</w:t>
      </w:r>
    </w:p>
    <w:tbl>
      <w:tblPr>
        <w:tblW w:w="0" w:type="auto"/>
        <w:tblInd w:w="4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693"/>
        <w:gridCol w:w="567"/>
        <w:gridCol w:w="993"/>
        <w:gridCol w:w="992"/>
        <w:gridCol w:w="992"/>
        <w:gridCol w:w="709"/>
        <w:gridCol w:w="992"/>
      </w:tblGrid>
      <w:tr w:rsidR="008815D6" w:rsidRPr="0012589E" w:rsidTr="004F5F76">
        <w:trPr>
          <w:trHeight w:val="487"/>
        </w:trPr>
        <w:tc>
          <w:tcPr>
            <w:tcW w:w="85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8815D6" w:rsidRPr="0012589E" w:rsidRDefault="008815D6"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2"/>
                <w:sz w:val="18"/>
                <w:szCs w:val="18"/>
              </w:rPr>
              <w:t>Respect</w:t>
            </w:r>
          </w:p>
        </w:tc>
        <w:tc>
          <w:tcPr>
            <w:tcW w:w="269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8815D6" w:rsidRPr="0012589E" w:rsidRDefault="008815D6"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4"/>
                <w:sz w:val="18"/>
                <w:szCs w:val="18"/>
              </w:rPr>
              <w:t>Axis</w:t>
            </w:r>
          </w:p>
        </w:tc>
        <w:tc>
          <w:tcPr>
            <w:tcW w:w="56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8815D6" w:rsidRPr="0012589E" w:rsidRDefault="008815D6" w:rsidP="00D77264">
            <w:pPr>
              <w:pStyle w:val="TableParagraph"/>
              <w:spacing w:line="240" w:lineRule="auto"/>
              <w:ind w:left="106"/>
              <w:jc w:val="center"/>
              <w:rPr>
                <w:rFonts w:asciiTheme="majorBidi" w:hAnsiTheme="majorBidi" w:cstheme="majorBidi"/>
                <w:b/>
                <w:sz w:val="18"/>
                <w:szCs w:val="18"/>
              </w:rPr>
            </w:pPr>
            <w:r w:rsidRPr="0012589E">
              <w:rPr>
                <w:rFonts w:asciiTheme="majorBidi" w:hAnsiTheme="majorBidi" w:cstheme="majorBidi"/>
                <w:b/>
                <w:spacing w:val="-4"/>
                <w:sz w:val="18"/>
                <w:szCs w:val="18"/>
              </w:rPr>
              <w:t>High</w:t>
            </w:r>
          </w:p>
        </w:tc>
        <w:tc>
          <w:tcPr>
            <w:tcW w:w="99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8815D6" w:rsidRPr="0012589E" w:rsidRDefault="00E31106" w:rsidP="00D77264">
            <w:pPr>
              <w:pStyle w:val="TableParagraph"/>
              <w:spacing w:line="240" w:lineRule="auto"/>
              <w:jc w:val="center"/>
              <w:rPr>
                <w:rFonts w:asciiTheme="majorBidi" w:hAnsiTheme="majorBidi" w:cstheme="majorBidi"/>
                <w:b/>
                <w:sz w:val="18"/>
                <w:szCs w:val="18"/>
              </w:rPr>
            </w:pPr>
            <w:r w:rsidRPr="0012589E">
              <w:rPr>
                <w:rFonts w:asciiTheme="majorBidi" w:hAnsiTheme="majorBidi" w:cstheme="majorBidi"/>
                <w:b/>
                <w:spacing w:val="-10"/>
                <w:sz w:val="18"/>
                <w:szCs w:val="18"/>
              </w:rPr>
              <w:t xml:space="preserve">Percentage </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8815D6" w:rsidRPr="0012589E" w:rsidRDefault="008815D6" w:rsidP="00D77264">
            <w:pPr>
              <w:pStyle w:val="TableParagraph"/>
              <w:spacing w:line="240" w:lineRule="auto"/>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Medium</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8815D6" w:rsidRPr="0012589E" w:rsidRDefault="00E31106" w:rsidP="00D77264">
            <w:pPr>
              <w:pStyle w:val="TableParagraph"/>
              <w:spacing w:line="240" w:lineRule="auto"/>
              <w:ind w:left="108"/>
              <w:jc w:val="center"/>
              <w:rPr>
                <w:rFonts w:asciiTheme="majorBidi" w:hAnsiTheme="majorBidi" w:cstheme="majorBidi"/>
                <w:b/>
                <w:sz w:val="18"/>
                <w:szCs w:val="18"/>
              </w:rPr>
            </w:pPr>
            <w:r w:rsidRPr="0012589E">
              <w:rPr>
                <w:rFonts w:asciiTheme="majorBidi" w:hAnsiTheme="majorBidi" w:cstheme="majorBidi"/>
                <w:b/>
                <w:spacing w:val="-10"/>
                <w:sz w:val="18"/>
                <w:szCs w:val="18"/>
              </w:rPr>
              <w:t>Percentage</w:t>
            </w:r>
          </w:p>
        </w:tc>
        <w:tc>
          <w:tcPr>
            <w:tcW w:w="70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8815D6" w:rsidRPr="0012589E" w:rsidRDefault="008815D6" w:rsidP="00D77264">
            <w:pPr>
              <w:pStyle w:val="TableParagraph"/>
              <w:spacing w:line="240" w:lineRule="auto"/>
              <w:ind w:left="108"/>
              <w:jc w:val="center"/>
              <w:rPr>
                <w:rFonts w:asciiTheme="majorBidi" w:hAnsiTheme="majorBidi" w:cstheme="majorBidi"/>
                <w:b/>
                <w:sz w:val="18"/>
                <w:szCs w:val="18"/>
              </w:rPr>
            </w:pPr>
            <w:r w:rsidRPr="0012589E">
              <w:rPr>
                <w:rFonts w:asciiTheme="majorBidi" w:hAnsiTheme="majorBidi" w:cstheme="majorBidi"/>
                <w:b/>
                <w:spacing w:val="-5"/>
                <w:sz w:val="18"/>
                <w:szCs w:val="18"/>
              </w:rPr>
              <w:t>Low</w:t>
            </w:r>
          </w:p>
        </w:tc>
        <w:tc>
          <w:tcPr>
            <w:tcW w:w="99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8815D6" w:rsidRPr="0012589E" w:rsidRDefault="00E31106" w:rsidP="00D77264">
            <w:pPr>
              <w:pStyle w:val="TableParagraph"/>
              <w:spacing w:line="240" w:lineRule="auto"/>
              <w:ind w:left="109"/>
              <w:jc w:val="center"/>
              <w:rPr>
                <w:rFonts w:asciiTheme="majorBidi" w:hAnsiTheme="majorBidi" w:cstheme="majorBidi"/>
                <w:b/>
                <w:sz w:val="18"/>
                <w:szCs w:val="18"/>
              </w:rPr>
            </w:pPr>
            <w:r w:rsidRPr="0012589E">
              <w:rPr>
                <w:rFonts w:asciiTheme="majorBidi" w:hAnsiTheme="majorBidi" w:cstheme="majorBidi"/>
                <w:b/>
                <w:spacing w:val="-10"/>
                <w:sz w:val="18"/>
                <w:szCs w:val="18"/>
              </w:rPr>
              <w:t>Percentage</w:t>
            </w:r>
          </w:p>
        </w:tc>
      </w:tr>
      <w:tr w:rsidR="008815D6" w:rsidRPr="0012589E" w:rsidTr="004F5F76">
        <w:trPr>
          <w:trHeight w:val="468"/>
        </w:trPr>
        <w:tc>
          <w:tcPr>
            <w:tcW w:w="850"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pacing w:val="-10"/>
                <w:sz w:val="18"/>
                <w:szCs w:val="18"/>
              </w:rPr>
              <w:t>1</w:t>
            </w:r>
          </w:p>
        </w:tc>
        <w:tc>
          <w:tcPr>
            <w:tcW w:w="2693" w:type="dxa"/>
            <w:tcBorders>
              <w:top w:val="double" w:sz="4" w:space="0" w:color="auto"/>
              <w:left w:val="double" w:sz="4" w:space="0" w:color="auto"/>
              <w:bottom w:val="double" w:sz="4" w:space="0" w:color="auto"/>
              <w:right w:val="double" w:sz="4" w:space="0" w:color="auto"/>
            </w:tcBorders>
          </w:tcPr>
          <w:p w:rsidR="008815D6" w:rsidRPr="0012589E" w:rsidRDefault="00E31106" w:rsidP="00D77264">
            <w:pPr>
              <w:pStyle w:val="TableParagraph"/>
              <w:spacing w:line="240" w:lineRule="auto"/>
              <w:ind w:left="108"/>
              <w:jc w:val="lowKashida"/>
              <w:rPr>
                <w:rFonts w:asciiTheme="majorBidi" w:hAnsiTheme="majorBidi" w:cstheme="majorBidi"/>
                <w:bCs/>
                <w:sz w:val="18"/>
                <w:szCs w:val="18"/>
              </w:rPr>
            </w:pPr>
            <w:r w:rsidRPr="0012589E">
              <w:rPr>
                <w:rFonts w:asciiTheme="majorBidi" w:hAnsiTheme="majorBidi" w:cstheme="majorBidi"/>
                <w:bCs/>
                <w:sz w:val="18"/>
                <w:szCs w:val="18"/>
              </w:rPr>
              <w:t>Organization</w:t>
            </w:r>
            <w:r w:rsidRPr="0012589E">
              <w:rPr>
                <w:rFonts w:asciiTheme="majorBidi" w:hAnsiTheme="majorBidi" w:cstheme="majorBidi"/>
                <w:bCs/>
                <w:spacing w:val="56"/>
                <w:w w:val="150"/>
                <w:sz w:val="18"/>
                <w:szCs w:val="18"/>
              </w:rPr>
              <w:t xml:space="preserve"> </w:t>
            </w:r>
            <w:r w:rsidR="008815D6" w:rsidRPr="0012589E">
              <w:rPr>
                <w:rFonts w:asciiTheme="majorBidi" w:hAnsiTheme="majorBidi" w:cstheme="majorBidi"/>
                <w:bCs/>
                <w:spacing w:val="-2"/>
                <w:sz w:val="18"/>
                <w:szCs w:val="18"/>
              </w:rPr>
              <w:t>ability</w:t>
            </w:r>
          </w:p>
          <w:p w:rsidR="008815D6" w:rsidRPr="0012589E" w:rsidRDefault="008815D6"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z w:val="18"/>
                <w:szCs w:val="18"/>
              </w:rPr>
              <w:t>to</w:t>
            </w:r>
            <w:r w:rsidRPr="0012589E">
              <w:rPr>
                <w:rFonts w:asciiTheme="majorBidi" w:hAnsiTheme="majorBidi" w:cstheme="majorBidi"/>
                <w:bCs/>
                <w:spacing w:val="-10"/>
                <w:sz w:val="18"/>
                <w:szCs w:val="18"/>
              </w:rPr>
              <w:t xml:space="preserve"> </w:t>
            </w:r>
            <w:r w:rsidRPr="0012589E">
              <w:rPr>
                <w:rFonts w:asciiTheme="majorBidi" w:hAnsiTheme="majorBidi" w:cstheme="majorBidi"/>
                <w:bCs/>
                <w:sz w:val="18"/>
                <w:szCs w:val="18"/>
              </w:rPr>
              <w:t>develop</w:t>
            </w:r>
            <w:r w:rsidRPr="0012589E">
              <w:rPr>
                <w:rFonts w:asciiTheme="majorBidi" w:hAnsiTheme="majorBidi" w:cstheme="majorBidi"/>
                <w:bCs/>
                <w:spacing w:val="-7"/>
                <w:sz w:val="18"/>
                <w:szCs w:val="18"/>
              </w:rPr>
              <w:t xml:space="preserve"> </w:t>
            </w:r>
            <w:r w:rsidRPr="0012589E">
              <w:rPr>
                <w:rFonts w:asciiTheme="majorBidi" w:hAnsiTheme="majorBidi" w:cstheme="majorBidi"/>
                <w:bCs/>
                <w:sz w:val="18"/>
                <w:szCs w:val="18"/>
              </w:rPr>
              <w:t>performance</w:t>
            </w:r>
            <w:r w:rsidRPr="0012589E">
              <w:rPr>
                <w:rFonts w:asciiTheme="majorBidi" w:hAnsiTheme="majorBidi" w:cstheme="majorBidi"/>
                <w:bCs/>
                <w:spacing w:val="-9"/>
                <w:sz w:val="18"/>
                <w:szCs w:val="18"/>
              </w:rPr>
              <w:t xml:space="preserve"> </w:t>
            </w:r>
          </w:p>
        </w:tc>
        <w:tc>
          <w:tcPr>
            <w:tcW w:w="567"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22</w:t>
            </w:r>
          </w:p>
        </w:tc>
        <w:tc>
          <w:tcPr>
            <w:tcW w:w="9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24</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38</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42</w:t>
            </w:r>
          </w:p>
        </w:tc>
        <w:tc>
          <w:tcPr>
            <w:tcW w:w="709"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31</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8"/>
              <w:jc w:val="center"/>
              <w:rPr>
                <w:rFonts w:asciiTheme="majorBidi" w:hAnsiTheme="majorBidi" w:cstheme="majorBidi"/>
                <w:bCs/>
                <w:sz w:val="18"/>
                <w:szCs w:val="18"/>
              </w:rPr>
            </w:pPr>
            <w:r w:rsidRPr="0012589E">
              <w:rPr>
                <w:rFonts w:asciiTheme="majorBidi" w:hAnsiTheme="majorBidi" w:cstheme="majorBidi"/>
                <w:bCs/>
                <w:spacing w:val="-5"/>
                <w:sz w:val="18"/>
                <w:szCs w:val="18"/>
              </w:rPr>
              <w:t>34</w:t>
            </w:r>
          </w:p>
        </w:tc>
      </w:tr>
      <w:tr w:rsidR="008815D6" w:rsidRPr="0012589E" w:rsidTr="004F5F76">
        <w:trPr>
          <w:trHeight w:val="318"/>
        </w:trPr>
        <w:tc>
          <w:tcPr>
            <w:tcW w:w="850"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pacing w:val="-10"/>
                <w:sz w:val="18"/>
                <w:szCs w:val="18"/>
              </w:rPr>
              <w:t>2</w:t>
            </w:r>
          </w:p>
        </w:tc>
        <w:tc>
          <w:tcPr>
            <w:tcW w:w="26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8"/>
              <w:jc w:val="lowKashida"/>
              <w:rPr>
                <w:rFonts w:asciiTheme="majorBidi" w:hAnsiTheme="majorBidi" w:cstheme="majorBidi"/>
                <w:bCs/>
                <w:sz w:val="18"/>
                <w:szCs w:val="18"/>
              </w:rPr>
            </w:pPr>
            <w:r w:rsidRPr="0012589E">
              <w:rPr>
                <w:rFonts w:asciiTheme="majorBidi" w:hAnsiTheme="majorBidi" w:cstheme="majorBidi"/>
                <w:bCs/>
                <w:spacing w:val="-2"/>
                <w:sz w:val="18"/>
                <w:szCs w:val="18"/>
              </w:rPr>
              <w:t>Central.</w:t>
            </w:r>
          </w:p>
        </w:tc>
        <w:tc>
          <w:tcPr>
            <w:tcW w:w="567"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17</w:t>
            </w:r>
          </w:p>
        </w:tc>
        <w:tc>
          <w:tcPr>
            <w:tcW w:w="9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19</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42</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46</w:t>
            </w:r>
          </w:p>
        </w:tc>
        <w:tc>
          <w:tcPr>
            <w:tcW w:w="709"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32</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35</w:t>
            </w:r>
          </w:p>
        </w:tc>
      </w:tr>
      <w:tr w:rsidR="008815D6" w:rsidRPr="0012589E" w:rsidTr="004F5F76">
        <w:trPr>
          <w:trHeight w:val="254"/>
        </w:trPr>
        <w:tc>
          <w:tcPr>
            <w:tcW w:w="850"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pacing w:val="-10"/>
                <w:sz w:val="18"/>
                <w:szCs w:val="18"/>
              </w:rPr>
              <w:t>3</w:t>
            </w:r>
          </w:p>
        </w:tc>
        <w:tc>
          <w:tcPr>
            <w:tcW w:w="26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8"/>
              <w:jc w:val="lowKashida"/>
              <w:rPr>
                <w:rFonts w:asciiTheme="majorBidi" w:hAnsiTheme="majorBidi" w:cstheme="majorBidi"/>
                <w:bCs/>
                <w:sz w:val="18"/>
                <w:szCs w:val="18"/>
              </w:rPr>
            </w:pPr>
            <w:r w:rsidRPr="0012589E">
              <w:rPr>
                <w:rFonts w:asciiTheme="majorBidi" w:hAnsiTheme="majorBidi" w:cstheme="majorBidi"/>
                <w:bCs/>
                <w:spacing w:val="-2"/>
                <w:sz w:val="18"/>
                <w:szCs w:val="18"/>
              </w:rPr>
              <w:t>Official.</w:t>
            </w:r>
          </w:p>
        </w:tc>
        <w:tc>
          <w:tcPr>
            <w:tcW w:w="567"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16</w:t>
            </w:r>
          </w:p>
        </w:tc>
        <w:tc>
          <w:tcPr>
            <w:tcW w:w="9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17</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41</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45</w:t>
            </w:r>
          </w:p>
        </w:tc>
        <w:tc>
          <w:tcPr>
            <w:tcW w:w="709"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35</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38</w:t>
            </w:r>
          </w:p>
        </w:tc>
      </w:tr>
      <w:tr w:rsidR="008815D6" w:rsidRPr="0012589E" w:rsidTr="004F5F76">
        <w:trPr>
          <w:trHeight w:val="231"/>
        </w:trPr>
        <w:tc>
          <w:tcPr>
            <w:tcW w:w="850"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pacing w:val="-10"/>
                <w:sz w:val="18"/>
                <w:szCs w:val="18"/>
              </w:rPr>
              <w:t>4</w:t>
            </w:r>
          </w:p>
        </w:tc>
        <w:tc>
          <w:tcPr>
            <w:tcW w:w="26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8"/>
              <w:jc w:val="lowKashida"/>
              <w:rPr>
                <w:rFonts w:asciiTheme="majorBidi" w:hAnsiTheme="majorBidi" w:cstheme="majorBidi"/>
                <w:bCs/>
                <w:sz w:val="18"/>
                <w:szCs w:val="18"/>
              </w:rPr>
            </w:pPr>
            <w:r w:rsidRPr="0012589E">
              <w:rPr>
                <w:rFonts w:asciiTheme="majorBidi" w:hAnsiTheme="majorBidi" w:cstheme="majorBidi"/>
                <w:bCs/>
                <w:spacing w:val="-2"/>
                <w:sz w:val="18"/>
                <w:szCs w:val="18"/>
              </w:rPr>
              <w:t>Complexity</w:t>
            </w:r>
          </w:p>
        </w:tc>
        <w:tc>
          <w:tcPr>
            <w:tcW w:w="567"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18</w:t>
            </w:r>
          </w:p>
        </w:tc>
        <w:tc>
          <w:tcPr>
            <w:tcW w:w="9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20</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43</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47</w:t>
            </w:r>
          </w:p>
        </w:tc>
        <w:tc>
          <w:tcPr>
            <w:tcW w:w="709"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4"/>
              <w:jc w:val="center"/>
              <w:rPr>
                <w:rFonts w:asciiTheme="majorBidi" w:hAnsiTheme="majorBidi" w:cstheme="majorBidi"/>
                <w:bCs/>
                <w:sz w:val="18"/>
                <w:szCs w:val="18"/>
              </w:rPr>
            </w:pPr>
            <w:r w:rsidRPr="0012589E">
              <w:rPr>
                <w:rFonts w:asciiTheme="majorBidi" w:hAnsiTheme="majorBidi" w:cstheme="majorBidi"/>
                <w:bCs/>
                <w:spacing w:val="-5"/>
                <w:sz w:val="18"/>
                <w:szCs w:val="18"/>
              </w:rPr>
              <w:t>30</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33</w:t>
            </w:r>
          </w:p>
        </w:tc>
      </w:tr>
      <w:tr w:rsidR="008815D6" w:rsidRPr="0012589E" w:rsidTr="004F5F76">
        <w:trPr>
          <w:trHeight w:val="359"/>
        </w:trPr>
        <w:tc>
          <w:tcPr>
            <w:tcW w:w="850"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pacing w:val="-10"/>
                <w:sz w:val="18"/>
                <w:szCs w:val="18"/>
              </w:rPr>
              <w:t>5</w:t>
            </w:r>
          </w:p>
        </w:tc>
        <w:tc>
          <w:tcPr>
            <w:tcW w:w="26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tabs>
                <w:tab w:val="left" w:pos="1611"/>
                <w:tab w:val="left" w:pos="2047"/>
              </w:tabs>
              <w:spacing w:line="240" w:lineRule="auto"/>
              <w:ind w:left="108"/>
              <w:jc w:val="lowKashida"/>
              <w:rPr>
                <w:rFonts w:asciiTheme="majorBidi" w:hAnsiTheme="majorBidi" w:cstheme="majorBidi"/>
                <w:bCs/>
                <w:sz w:val="18"/>
                <w:szCs w:val="18"/>
              </w:rPr>
            </w:pPr>
            <w:r w:rsidRPr="0012589E">
              <w:rPr>
                <w:rFonts w:asciiTheme="majorBidi" w:hAnsiTheme="majorBidi" w:cstheme="majorBidi"/>
                <w:bCs/>
                <w:spacing w:val="-2"/>
                <w:sz w:val="18"/>
                <w:szCs w:val="18"/>
              </w:rPr>
              <w:t>Exploitation</w:t>
            </w:r>
            <w:r w:rsidRPr="0012589E">
              <w:rPr>
                <w:rFonts w:asciiTheme="majorBidi" w:hAnsiTheme="majorBidi" w:cstheme="majorBidi"/>
                <w:bCs/>
                <w:sz w:val="18"/>
                <w:szCs w:val="18"/>
              </w:rPr>
              <w:tab/>
            </w:r>
            <w:r w:rsidRPr="0012589E">
              <w:rPr>
                <w:rFonts w:asciiTheme="majorBidi" w:hAnsiTheme="majorBidi" w:cstheme="majorBidi"/>
                <w:bCs/>
                <w:spacing w:val="-5"/>
                <w:sz w:val="18"/>
                <w:szCs w:val="18"/>
              </w:rPr>
              <w:t>of</w:t>
            </w:r>
            <w:r w:rsidRPr="0012589E">
              <w:rPr>
                <w:rFonts w:asciiTheme="majorBidi" w:hAnsiTheme="majorBidi" w:cstheme="majorBidi"/>
                <w:bCs/>
                <w:sz w:val="18"/>
                <w:szCs w:val="18"/>
              </w:rPr>
              <w:tab/>
            </w:r>
            <w:r w:rsidRPr="0012589E">
              <w:rPr>
                <w:rFonts w:asciiTheme="majorBidi" w:hAnsiTheme="majorBidi" w:cstheme="majorBidi"/>
                <w:bCs/>
                <w:spacing w:val="-2"/>
                <w:sz w:val="18"/>
                <w:szCs w:val="18"/>
              </w:rPr>
              <w:t>human</w:t>
            </w:r>
          </w:p>
          <w:p w:rsidR="008815D6" w:rsidRPr="0012589E" w:rsidRDefault="008815D6"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pacing w:val="-2"/>
                <w:sz w:val="18"/>
                <w:szCs w:val="18"/>
              </w:rPr>
              <w:t>resources.</w:t>
            </w:r>
          </w:p>
        </w:tc>
        <w:tc>
          <w:tcPr>
            <w:tcW w:w="567"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17</w:t>
            </w:r>
          </w:p>
        </w:tc>
        <w:tc>
          <w:tcPr>
            <w:tcW w:w="9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19</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40</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44</w:t>
            </w:r>
          </w:p>
        </w:tc>
        <w:tc>
          <w:tcPr>
            <w:tcW w:w="709"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43</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8"/>
              <w:jc w:val="center"/>
              <w:rPr>
                <w:rFonts w:asciiTheme="majorBidi" w:hAnsiTheme="majorBidi" w:cstheme="majorBidi"/>
                <w:bCs/>
                <w:sz w:val="18"/>
                <w:szCs w:val="18"/>
              </w:rPr>
            </w:pPr>
            <w:r w:rsidRPr="0012589E">
              <w:rPr>
                <w:rFonts w:asciiTheme="majorBidi" w:hAnsiTheme="majorBidi" w:cstheme="majorBidi"/>
                <w:bCs/>
                <w:spacing w:val="-5"/>
                <w:sz w:val="18"/>
                <w:szCs w:val="18"/>
              </w:rPr>
              <w:t>37</w:t>
            </w:r>
          </w:p>
        </w:tc>
      </w:tr>
      <w:tr w:rsidR="008815D6" w:rsidRPr="0012589E" w:rsidTr="004F5F76">
        <w:trPr>
          <w:trHeight w:val="228"/>
        </w:trPr>
        <w:tc>
          <w:tcPr>
            <w:tcW w:w="850"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pacing w:val="-10"/>
                <w:sz w:val="18"/>
                <w:szCs w:val="18"/>
              </w:rPr>
              <w:t>6</w:t>
            </w:r>
          </w:p>
        </w:tc>
        <w:tc>
          <w:tcPr>
            <w:tcW w:w="2693" w:type="dxa"/>
            <w:tcBorders>
              <w:top w:val="double" w:sz="4" w:space="0" w:color="auto"/>
              <w:left w:val="double" w:sz="4" w:space="0" w:color="auto"/>
              <w:bottom w:val="double" w:sz="4" w:space="0" w:color="auto"/>
              <w:right w:val="double" w:sz="4" w:space="0" w:color="auto"/>
            </w:tcBorders>
          </w:tcPr>
          <w:p w:rsidR="008815D6" w:rsidRPr="0012589E" w:rsidRDefault="00E31106" w:rsidP="00E31106">
            <w:pPr>
              <w:pStyle w:val="TableParagraph"/>
              <w:spacing w:line="240" w:lineRule="auto"/>
              <w:ind w:left="108"/>
              <w:jc w:val="lowKashida"/>
              <w:rPr>
                <w:rFonts w:asciiTheme="majorBidi" w:hAnsiTheme="majorBidi" w:cstheme="majorBidi"/>
                <w:bCs/>
                <w:sz w:val="18"/>
                <w:szCs w:val="18"/>
              </w:rPr>
            </w:pPr>
            <w:r w:rsidRPr="0012589E">
              <w:rPr>
                <w:rFonts w:asciiTheme="majorBidi" w:hAnsiTheme="majorBidi" w:cstheme="majorBidi"/>
                <w:bCs/>
                <w:sz w:val="18"/>
                <w:szCs w:val="18"/>
              </w:rPr>
              <w:t>Technology</w:t>
            </w:r>
            <w:r w:rsidRPr="0012589E">
              <w:rPr>
                <w:rFonts w:asciiTheme="majorBidi" w:hAnsiTheme="majorBidi" w:cstheme="majorBidi"/>
                <w:bCs/>
                <w:spacing w:val="-6"/>
                <w:sz w:val="18"/>
                <w:szCs w:val="18"/>
              </w:rPr>
              <w:t xml:space="preserve"> </w:t>
            </w:r>
            <w:r w:rsidRPr="0012589E">
              <w:rPr>
                <w:rFonts w:asciiTheme="majorBidi" w:hAnsiTheme="majorBidi" w:cstheme="majorBidi"/>
                <w:bCs/>
                <w:sz w:val="18"/>
                <w:szCs w:val="18"/>
              </w:rPr>
              <w:t>Use</w:t>
            </w:r>
            <w:r w:rsidRPr="0012589E">
              <w:rPr>
                <w:rFonts w:asciiTheme="majorBidi" w:hAnsiTheme="majorBidi" w:cstheme="majorBidi"/>
                <w:bCs/>
                <w:spacing w:val="-8"/>
                <w:sz w:val="18"/>
                <w:szCs w:val="18"/>
              </w:rPr>
              <w:t xml:space="preserve">d </w:t>
            </w:r>
            <w:r w:rsidR="008815D6" w:rsidRPr="0012589E">
              <w:rPr>
                <w:rFonts w:asciiTheme="majorBidi" w:hAnsiTheme="majorBidi" w:cstheme="majorBidi"/>
                <w:bCs/>
                <w:sz w:val="18"/>
                <w:szCs w:val="18"/>
              </w:rPr>
              <w:t>at</w:t>
            </w:r>
            <w:r w:rsidR="008815D6" w:rsidRPr="0012589E">
              <w:rPr>
                <w:rFonts w:asciiTheme="majorBidi" w:hAnsiTheme="majorBidi" w:cstheme="majorBidi"/>
                <w:bCs/>
                <w:spacing w:val="-5"/>
                <w:sz w:val="18"/>
                <w:szCs w:val="18"/>
              </w:rPr>
              <w:t xml:space="preserve"> </w:t>
            </w:r>
            <w:r w:rsidR="008815D6" w:rsidRPr="0012589E">
              <w:rPr>
                <w:rFonts w:asciiTheme="majorBidi" w:hAnsiTheme="majorBidi" w:cstheme="majorBidi"/>
                <w:bCs/>
                <w:spacing w:val="-4"/>
                <w:sz w:val="18"/>
                <w:szCs w:val="18"/>
              </w:rPr>
              <w:t>work</w:t>
            </w:r>
          </w:p>
        </w:tc>
        <w:tc>
          <w:tcPr>
            <w:tcW w:w="567"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20</w:t>
            </w:r>
          </w:p>
        </w:tc>
        <w:tc>
          <w:tcPr>
            <w:tcW w:w="9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22</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41</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45</w:t>
            </w:r>
          </w:p>
        </w:tc>
        <w:tc>
          <w:tcPr>
            <w:tcW w:w="709"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30</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8"/>
              <w:jc w:val="center"/>
              <w:rPr>
                <w:rFonts w:asciiTheme="majorBidi" w:hAnsiTheme="majorBidi" w:cstheme="majorBidi"/>
                <w:bCs/>
                <w:sz w:val="18"/>
                <w:szCs w:val="18"/>
              </w:rPr>
            </w:pPr>
            <w:r w:rsidRPr="0012589E">
              <w:rPr>
                <w:rFonts w:asciiTheme="majorBidi" w:hAnsiTheme="majorBidi" w:cstheme="majorBidi"/>
                <w:bCs/>
                <w:spacing w:val="-5"/>
                <w:sz w:val="18"/>
                <w:szCs w:val="18"/>
              </w:rPr>
              <w:t>33</w:t>
            </w:r>
          </w:p>
        </w:tc>
      </w:tr>
      <w:tr w:rsidR="008815D6" w:rsidRPr="0012589E" w:rsidTr="004F5F76">
        <w:trPr>
          <w:trHeight w:val="430"/>
        </w:trPr>
        <w:tc>
          <w:tcPr>
            <w:tcW w:w="850"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pacing w:val="-10"/>
                <w:sz w:val="18"/>
                <w:szCs w:val="18"/>
              </w:rPr>
              <w:t>7</w:t>
            </w:r>
          </w:p>
        </w:tc>
        <w:tc>
          <w:tcPr>
            <w:tcW w:w="2693" w:type="dxa"/>
            <w:tcBorders>
              <w:top w:val="double" w:sz="4" w:space="0" w:color="auto"/>
              <w:left w:val="double" w:sz="4" w:space="0" w:color="auto"/>
              <w:bottom w:val="double" w:sz="4" w:space="0" w:color="auto"/>
              <w:right w:val="double" w:sz="4" w:space="0" w:color="auto"/>
            </w:tcBorders>
          </w:tcPr>
          <w:p w:rsidR="008815D6" w:rsidRPr="0012589E" w:rsidRDefault="00E31106" w:rsidP="00D77264">
            <w:pPr>
              <w:pStyle w:val="TableParagraph"/>
              <w:tabs>
                <w:tab w:val="left" w:pos="1444"/>
              </w:tabs>
              <w:spacing w:line="240" w:lineRule="auto"/>
              <w:ind w:left="108"/>
              <w:jc w:val="lowKashida"/>
              <w:rPr>
                <w:rFonts w:asciiTheme="majorBidi" w:hAnsiTheme="majorBidi" w:cstheme="majorBidi"/>
                <w:bCs/>
                <w:sz w:val="18"/>
                <w:szCs w:val="18"/>
              </w:rPr>
            </w:pPr>
            <w:r w:rsidRPr="0012589E">
              <w:rPr>
                <w:rFonts w:asciiTheme="majorBidi" w:hAnsiTheme="majorBidi" w:cstheme="majorBidi"/>
                <w:bCs/>
                <w:spacing w:val="-2"/>
                <w:sz w:val="18"/>
                <w:szCs w:val="18"/>
              </w:rPr>
              <w:t>Management</w:t>
            </w:r>
            <w:r w:rsidRPr="0012589E">
              <w:rPr>
                <w:rFonts w:asciiTheme="majorBidi" w:hAnsiTheme="majorBidi" w:cstheme="majorBidi"/>
                <w:bCs/>
                <w:sz w:val="18"/>
                <w:szCs w:val="18"/>
              </w:rPr>
              <w:t xml:space="preserve"> of</w:t>
            </w:r>
          </w:p>
          <w:p w:rsidR="008815D6" w:rsidRPr="0012589E" w:rsidRDefault="005C0B52"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pacing w:val="-2"/>
                <w:sz w:val="18"/>
                <w:szCs w:val="18"/>
              </w:rPr>
              <w:t>C</w:t>
            </w:r>
            <w:r w:rsidR="008815D6" w:rsidRPr="0012589E">
              <w:rPr>
                <w:rFonts w:asciiTheme="majorBidi" w:hAnsiTheme="majorBidi" w:cstheme="majorBidi"/>
                <w:bCs/>
                <w:spacing w:val="-2"/>
                <w:sz w:val="18"/>
                <w:szCs w:val="18"/>
              </w:rPr>
              <w:t>ommunication</w:t>
            </w:r>
            <w:r w:rsidR="00E31106" w:rsidRPr="0012589E">
              <w:rPr>
                <w:rFonts w:asciiTheme="majorBidi" w:hAnsiTheme="majorBidi" w:cstheme="majorBidi"/>
                <w:bCs/>
                <w:spacing w:val="-2"/>
                <w:sz w:val="18"/>
                <w:szCs w:val="18"/>
              </w:rPr>
              <w:t xml:space="preserve"> Efficient</w:t>
            </w:r>
          </w:p>
        </w:tc>
        <w:tc>
          <w:tcPr>
            <w:tcW w:w="567"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23</w:t>
            </w:r>
          </w:p>
        </w:tc>
        <w:tc>
          <w:tcPr>
            <w:tcW w:w="9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35</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39</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43</w:t>
            </w:r>
          </w:p>
        </w:tc>
        <w:tc>
          <w:tcPr>
            <w:tcW w:w="709"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29</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8"/>
              <w:jc w:val="center"/>
              <w:rPr>
                <w:rFonts w:asciiTheme="majorBidi" w:hAnsiTheme="majorBidi" w:cstheme="majorBidi"/>
                <w:bCs/>
                <w:sz w:val="18"/>
                <w:szCs w:val="18"/>
              </w:rPr>
            </w:pPr>
            <w:r w:rsidRPr="0012589E">
              <w:rPr>
                <w:rFonts w:asciiTheme="majorBidi" w:hAnsiTheme="majorBidi" w:cstheme="majorBidi"/>
                <w:bCs/>
                <w:spacing w:val="-5"/>
                <w:sz w:val="18"/>
                <w:szCs w:val="18"/>
              </w:rPr>
              <w:t>32</w:t>
            </w:r>
          </w:p>
        </w:tc>
      </w:tr>
      <w:tr w:rsidR="008815D6" w:rsidRPr="0012589E" w:rsidTr="004F5F76">
        <w:trPr>
          <w:trHeight w:val="239"/>
        </w:trPr>
        <w:tc>
          <w:tcPr>
            <w:tcW w:w="850"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pacing w:val="-10"/>
                <w:sz w:val="18"/>
                <w:szCs w:val="18"/>
              </w:rPr>
              <w:t>8</w:t>
            </w:r>
          </w:p>
        </w:tc>
        <w:tc>
          <w:tcPr>
            <w:tcW w:w="26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8"/>
              <w:jc w:val="lowKashida"/>
              <w:rPr>
                <w:rFonts w:asciiTheme="majorBidi" w:hAnsiTheme="majorBidi" w:cstheme="majorBidi"/>
                <w:bCs/>
                <w:sz w:val="18"/>
                <w:szCs w:val="18"/>
              </w:rPr>
            </w:pPr>
            <w:r w:rsidRPr="0012589E">
              <w:rPr>
                <w:rFonts w:asciiTheme="majorBidi" w:hAnsiTheme="majorBidi" w:cstheme="majorBidi"/>
                <w:bCs/>
                <w:sz w:val="18"/>
                <w:szCs w:val="18"/>
              </w:rPr>
              <w:t>Powers</w:t>
            </w:r>
            <w:r w:rsidRPr="0012589E">
              <w:rPr>
                <w:rFonts w:asciiTheme="majorBidi" w:hAnsiTheme="majorBidi" w:cstheme="majorBidi"/>
                <w:bCs/>
                <w:spacing w:val="-9"/>
                <w:sz w:val="18"/>
                <w:szCs w:val="18"/>
              </w:rPr>
              <w:t xml:space="preserve"> </w:t>
            </w:r>
            <w:r w:rsidRPr="0012589E">
              <w:rPr>
                <w:rFonts w:asciiTheme="majorBidi" w:hAnsiTheme="majorBidi" w:cstheme="majorBidi"/>
                <w:bCs/>
                <w:sz w:val="18"/>
                <w:szCs w:val="18"/>
              </w:rPr>
              <w:t>and</w:t>
            </w:r>
            <w:r w:rsidRPr="0012589E">
              <w:rPr>
                <w:rFonts w:asciiTheme="majorBidi" w:hAnsiTheme="majorBidi" w:cstheme="majorBidi"/>
                <w:bCs/>
                <w:spacing w:val="-5"/>
                <w:sz w:val="18"/>
                <w:szCs w:val="18"/>
              </w:rPr>
              <w:t xml:space="preserve"> </w:t>
            </w:r>
            <w:r w:rsidRPr="0012589E">
              <w:rPr>
                <w:rFonts w:asciiTheme="majorBidi" w:hAnsiTheme="majorBidi" w:cstheme="majorBidi"/>
                <w:bCs/>
                <w:spacing w:val="-2"/>
                <w:sz w:val="18"/>
                <w:szCs w:val="18"/>
              </w:rPr>
              <w:t>functions</w:t>
            </w:r>
          </w:p>
        </w:tc>
        <w:tc>
          <w:tcPr>
            <w:tcW w:w="567"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4"/>
              <w:jc w:val="center"/>
              <w:rPr>
                <w:rFonts w:asciiTheme="majorBidi" w:hAnsiTheme="majorBidi" w:cstheme="majorBidi"/>
                <w:bCs/>
                <w:sz w:val="18"/>
                <w:szCs w:val="18"/>
              </w:rPr>
            </w:pPr>
            <w:r w:rsidRPr="0012589E">
              <w:rPr>
                <w:rFonts w:asciiTheme="majorBidi" w:hAnsiTheme="majorBidi" w:cstheme="majorBidi"/>
                <w:bCs/>
                <w:spacing w:val="-5"/>
                <w:sz w:val="18"/>
                <w:szCs w:val="18"/>
              </w:rPr>
              <w:t>16</w:t>
            </w:r>
          </w:p>
        </w:tc>
        <w:tc>
          <w:tcPr>
            <w:tcW w:w="9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3"/>
              <w:jc w:val="center"/>
              <w:rPr>
                <w:rFonts w:asciiTheme="majorBidi" w:hAnsiTheme="majorBidi" w:cstheme="majorBidi"/>
                <w:bCs/>
                <w:sz w:val="18"/>
                <w:szCs w:val="18"/>
              </w:rPr>
            </w:pPr>
            <w:r w:rsidRPr="0012589E">
              <w:rPr>
                <w:rFonts w:asciiTheme="majorBidi" w:hAnsiTheme="majorBidi" w:cstheme="majorBidi"/>
                <w:bCs/>
                <w:spacing w:val="-5"/>
                <w:sz w:val="18"/>
                <w:szCs w:val="18"/>
              </w:rPr>
              <w:t>18</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3"/>
              <w:jc w:val="center"/>
              <w:rPr>
                <w:rFonts w:asciiTheme="majorBidi" w:hAnsiTheme="majorBidi" w:cstheme="majorBidi"/>
                <w:bCs/>
                <w:sz w:val="18"/>
                <w:szCs w:val="18"/>
              </w:rPr>
            </w:pPr>
            <w:r w:rsidRPr="0012589E">
              <w:rPr>
                <w:rFonts w:asciiTheme="majorBidi" w:hAnsiTheme="majorBidi" w:cstheme="majorBidi"/>
                <w:bCs/>
                <w:spacing w:val="-5"/>
                <w:sz w:val="18"/>
                <w:szCs w:val="18"/>
              </w:rPr>
              <w:t>41</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2"/>
              <w:jc w:val="center"/>
              <w:rPr>
                <w:rFonts w:asciiTheme="majorBidi" w:hAnsiTheme="majorBidi" w:cstheme="majorBidi"/>
                <w:bCs/>
                <w:sz w:val="18"/>
                <w:szCs w:val="18"/>
              </w:rPr>
            </w:pPr>
            <w:r w:rsidRPr="0012589E">
              <w:rPr>
                <w:rFonts w:asciiTheme="majorBidi" w:hAnsiTheme="majorBidi" w:cstheme="majorBidi"/>
                <w:bCs/>
                <w:spacing w:val="-5"/>
                <w:sz w:val="18"/>
                <w:szCs w:val="18"/>
              </w:rPr>
              <w:t>45</w:t>
            </w:r>
          </w:p>
        </w:tc>
        <w:tc>
          <w:tcPr>
            <w:tcW w:w="709"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3"/>
              <w:jc w:val="center"/>
              <w:rPr>
                <w:rFonts w:asciiTheme="majorBidi" w:hAnsiTheme="majorBidi" w:cstheme="majorBidi"/>
                <w:bCs/>
                <w:sz w:val="18"/>
                <w:szCs w:val="18"/>
              </w:rPr>
            </w:pPr>
            <w:r w:rsidRPr="0012589E">
              <w:rPr>
                <w:rFonts w:asciiTheme="majorBidi" w:hAnsiTheme="majorBidi" w:cstheme="majorBidi"/>
                <w:bCs/>
                <w:spacing w:val="-5"/>
                <w:sz w:val="18"/>
                <w:szCs w:val="18"/>
              </w:rPr>
              <w:t>34</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2"/>
              <w:jc w:val="center"/>
              <w:rPr>
                <w:rFonts w:asciiTheme="majorBidi" w:hAnsiTheme="majorBidi" w:cstheme="majorBidi"/>
                <w:bCs/>
                <w:sz w:val="18"/>
                <w:szCs w:val="18"/>
              </w:rPr>
            </w:pPr>
            <w:r w:rsidRPr="0012589E">
              <w:rPr>
                <w:rFonts w:asciiTheme="majorBidi" w:hAnsiTheme="majorBidi" w:cstheme="majorBidi"/>
                <w:bCs/>
                <w:spacing w:val="-5"/>
                <w:sz w:val="18"/>
                <w:szCs w:val="18"/>
              </w:rPr>
              <w:t>37</w:t>
            </w:r>
          </w:p>
        </w:tc>
      </w:tr>
      <w:tr w:rsidR="008815D6" w:rsidRPr="0012589E" w:rsidTr="004F5F76">
        <w:trPr>
          <w:trHeight w:val="316"/>
        </w:trPr>
        <w:tc>
          <w:tcPr>
            <w:tcW w:w="850"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jc w:val="lowKashida"/>
              <w:rPr>
                <w:rFonts w:asciiTheme="majorBidi" w:hAnsiTheme="majorBidi" w:cstheme="majorBidi"/>
                <w:bCs/>
                <w:sz w:val="18"/>
                <w:szCs w:val="18"/>
              </w:rPr>
            </w:pPr>
            <w:r w:rsidRPr="0012589E">
              <w:rPr>
                <w:rFonts w:asciiTheme="majorBidi" w:hAnsiTheme="majorBidi" w:cstheme="majorBidi"/>
                <w:bCs/>
                <w:spacing w:val="-10"/>
                <w:sz w:val="18"/>
                <w:szCs w:val="18"/>
              </w:rPr>
              <w:t>9</w:t>
            </w:r>
          </w:p>
        </w:tc>
        <w:tc>
          <w:tcPr>
            <w:tcW w:w="2693" w:type="dxa"/>
            <w:tcBorders>
              <w:top w:val="double" w:sz="4" w:space="0" w:color="auto"/>
              <w:left w:val="double" w:sz="4" w:space="0" w:color="auto"/>
              <w:bottom w:val="double" w:sz="4" w:space="0" w:color="auto"/>
              <w:right w:val="double" w:sz="4" w:space="0" w:color="auto"/>
            </w:tcBorders>
          </w:tcPr>
          <w:p w:rsidR="008815D6" w:rsidRPr="0012589E" w:rsidRDefault="00E31106" w:rsidP="00E31106">
            <w:pPr>
              <w:pStyle w:val="TableParagraph"/>
              <w:spacing w:line="240" w:lineRule="auto"/>
              <w:ind w:left="108"/>
              <w:jc w:val="lowKashida"/>
              <w:rPr>
                <w:rFonts w:asciiTheme="majorBidi" w:hAnsiTheme="majorBidi" w:cstheme="majorBidi"/>
                <w:bCs/>
                <w:sz w:val="18"/>
                <w:szCs w:val="18"/>
              </w:rPr>
            </w:pPr>
            <w:r w:rsidRPr="0012589E">
              <w:rPr>
                <w:rFonts w:asciiTheme="majorBidi" w:hAnsiTheme="majorBidi" w:cstheme="majorBidi"/>
                <w:bCs/>
                <w:spacing w:val="-4"/>
                <w:sz w:val="18"/>
                <w:szCs w:val="18"/>
              </w:rPr>
              <w:t>links</w:t>
            </w:r>
            <w:r w:rsidRPr="0012589E">
              <w:rPr>
                <w:rFonts w:asciiTheme="majorBidi" w:hAnsiTheme="majorBidi" w:cstheme="majorBidi"/>
                <w:bCs/>
                <w:spacing w:val="-2"/>
                <w:sz w:val="18"/>
                <w:szCs w:val="18"/>
              </w:rPr>
              <w:t xml:space="preserve"> of </w:t>
            </w:r>
            <w:r w:rsidR="00BD119B" w:rsidRPr="0012589E">
              <w:rPr>
                <w:rFonts w:asciiTheme="majorBidi" w:hAnsiTheme="majorBidi" w:cstheme="majorBidi"/>
                <w:bCs/>
                <w:spacing w:val="-2"/>
                <w:sz w:val="18"/>
                <w:szCs w:val="18"/>
              </w:rPr>
              <w:t>Organizational</w:t>
            </w:r>
            <w:r w:rsidR="00BD119B" w:rsidRPr="0012589E">
              <w:rPr>
                <w:rFonts w:asciiTheme="majorBidi" w:hAnsiTheme="majorBidi" w:cstheme="majorBidi"/>
                <w:bCs/>
                <w:spacing w:val="11"/>
                <w:sz w:val="18"/>
                <w:szCs w:val="18"/>
              </w:rPr>
              <w:t xml:space="preserve"> </w:t>
            </w:r>
          </w:p>
        </w:tc>
        <w:tc>
          <w:tcPr>
            <w:tcW w:w="567" w:type="dxa"/>
            <w:tcBorders>
              <w:top w:val="double" w:sz="4" w:space="0" w:color="auto"/>
              <w:left w:val="double" w:sz="4" w:space="0" w:color="auto"/>
              <w:bottom w:val="double" w:sz="4" w:space="0" w:color="auto"/>
              <w:right w:val="double" w:sz="4" w:space="0" w:color="auto"/>
            </w:tcBorders>
          </w:tcPr>
          <w:p w:rsidR="008815D6" w:rsidRPr="0012589E" w:rsidRDefault="00086AD0"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w:t>
            </w:r>
            <w:r w:rsidR="008815D6" w:rsidRPr="0012589E">
              <w:rPr>
                <w:rFonts w:asciiTheme="majorBidi" w:hAnsiTheme="majorBidi" w:cstheme="majorBidi"/>
                <w:bCs/>
                <w:spacing w:val="-5"/>
                <w:sz w:val="18"/>
                <w:szCs w:val="18"/>
              </w:rPr>
              <w:t>20</w:t>
            </w:r>
          </w:p>
        </w:tc>
        <w:tc>
          <w:tcPr>
            <w:tcW w:w="993"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3"/>
              <w:jc w:val="center"/>
              <w:rPr>
                <w:rFonts w:asciiTheme="majorBidi" w:hAnsiTheme="majorBidi" w:cstheme="majorBidi"/>
                <w:bCs/>
                <w:sz w:val="18"/>
                <w:szCs w:val="18"/>
              </w:rPr>
            </w:pPr>
            <w:r w:rsidRPr="0012589E">
              <w:rPr>
                <w:rFonts w:asciiTheme="majorBidi" w:hAnsiTheme="majorBidi" w:cstheme="majorBidi"/>
                <w:bCs/>
                <w:spacing w:val="-5"/>
                <w:sz w:val="18"/>
                <w:szCs w:val="18"/>
              </w:rPr>
              <w:t>22</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4"/>
              <w:jc w:val="center"/>
              <w:rPr>
                <w:rFonts w:asciiTheme="majorBidi" w:hAnsiTheme="majorBidi" w:cstheme="majorBidi"/>
                <w:bCs/>
                <w:sz w:val="18"/>
                <w:szCs w:val="18"/>
              </w:rPr>
            </w:pPr>
            <w:r w:rsidRPr="0012589E">
              <w:rPr>
                <w:rFonts w:asciiTheme="majorBidi" w:hAnsiTheme="majorBidi" w:cstheme="majorBidi"/>
                <w:bCs/>
                <w:spacing w:val="-5"/>
                <w:sz w:val="18"/>
                <w:szCs w:val="18"/>
              </w:rPr>
              <w:t>43</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45</w:t>
            </w:r>
          </w:p>
        </w:tc>
        <w:tc>
          <w:tcPr>
            <w:tcW w:w="709"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4"/>
              <w:jc w:val="center"/>
              <w:rPr>
                <w:rFonts w:asciiTheme="majorBidi" w:hAnsiTheme="majorBidi" w:cstheme="majorBidi"/>
                <w:bCs/>
                <w:sz w:val="18"/>
                <w:szCs w:val="18"/>
              </w:rPr>
            </w:pPr>
            <w:r w:rsidRPr="0012589E">
              <w:rPr>
                <w:rFonts w:asciiTheme="majorBidi" w:hAnsiTheme="majorBidi" w:cstheme="majorBidi"/>
                <w:bCs/>
                <w:spacing w:val="-5"/>
                <w:sz w:val="18"/>
                <w:szCs w:val="18"/>
              </w:rPr>
              <w:t>28</w:t>
            </w:r>
          </w:p>
        </w:tc>
        <w:tc>
          <w:tcPr>
            <w:tcW w:w="992" w:type="dxa"/>
            <w:tcBorders>
              <w:top w:val="double" w:sz="4" w:space="0" w:color="auto"/>
              <w:left w:val="double" w:sz="4" w:space="0" w:color="auto"/>
              <w:bottom w:val="double" w:sz="4" w:space="0" w:color="auto"/>
              <w:right w:val="double" w:sz="4" w:space="0" w:color="auto"/>
            </w:tcBorders>
          </w:tcPr>
          <w:p w:rsidR="008815D6" w:rsidRPr="0012589E" w:rsidRDefault="008815D6" w:rsidP="00D77264">
            <w:pPr>
              <w:pStyle w:val="TableParagraph"/>
              <w:spacing w:line="240" w:lineRule="auto"/>
              <w:ind w:left="103"/>
              <w:jc w:val="center"/>
              <w:rPr>
                <w:rFonts w:asciiTheme="majorBidi" w:hAnsiTheme="majorBidi" w:cstheme="majorBidi"/>
                <w:bCs/>
                <w:sz w:val="18"/>
                <w:szCs w:val="18"/>
              </w:rPr>
            </w:pPr>
            <w:r w:rsidRPr="0012589E">
              <w:rPr>
                <w:rFonts w:asciiTheme="majorBidi" w:hAnsiTheme="majorBidi" w:cstheme="majorBidi"/>
                <w:bCs/>
                <w:spacing w:val="-5"/>
                <w:sz w:val="18"/>
                <w:szCs w:val="18"/>
              </w:rPr>
              <w:t>31</w:t>
            </w:r>
          </w:p>
        </w:tc>
      </w:tr>
    </w:tbl>
    <w:p w:rsidR="00597BE2" w:rsidRPr="0012589E" w:rsidRDefault="00086AD0" w:rsidP="00597BE2">
      <w:pPr>
        <w:pStyle w:val="BodyText"/>
        <w:spacing w:line="275" w:lineRule="exact"/>
        <w:rPr>
          <w:rFonts w:asciiTheme="majorBidi" w:hAnsiTheme="majorBidi" w:cstheme="majorBidi"/>
          <w:b/>
          <w:bCs/>
          <w:i/>
          <w:iCs/>
          <w:sz w:val="20"/>
          <w:szCs w:val="20"/>
        </w:rPr>
      </w:pPr>
      <w:r w:rsidRPr="0012589E">
        <w:rPr>
          <w:rFonts w:asciiTheme="majorBidi" w:hAnsiTheme="majorBidi" w:cstheme="majorBidi"/>
          <w:b/>
          <w:bCs/>
          <w:i/>
          <w:iCs/>
          <w:sz w:val="20"/>
          <w:szCs w:val="20"/>
        </w:rPr>
        <w:t xml:space="preserve">3. </w:t>
      </w:r>
      <w:r w:rsidR="00597BE2" w:rsidRPr="0012589E">
        <w:rPr>
          <w:rFonts w:asciiTheme="majorBidi" w:hAnsiTheme="majorBidi" w:cstheme="majorBidi"/>
          <w:b/>
          <w:bCs/>
          <w:i/>
          <w:iCs/>
          <w:sz w:val="20"/>
          <w:szCs w:val="20"/>
        </w:rPr>
        <w:t>A look at how well the farm advisors’ management setup works, when checked through each of its main parts</w:t>
      </w:r>
    </w:p>
    <w:p w:rsidR="00597BE2" w:rsidRPr="0012589E" w:rsidRDefault="00597BE2" w:rsidP="00597BE2">
      <w:pPr>
        <w:pStyle w:val="BodyText"/>
        <w:spacing w:line="275" w:lineRule="exact"/>
        <w:rPr>
          <w:rFonts w:asciiTheme="majorBidi" w:hAnsiTheme="majorBidi" w:cstheme="majorBidi"/>
          <w:b/>
          <w:bCs/>
          <w:i/>
          <w:iCs/>
          <w:sz w:val="20"/>
          <w:szCs w:val="20"/>
        </w:rPr>
      </w:pPr>
      <w:r w:rsidRPr="0012589E">
        <w:rPr>
          <w:rFonts w:asciiTheme="majorBidi" w:hAnsiTheme="majorBidi" w:cstheme="majorBidi"/>
          <w:b/>
          <w:bCs/>
          <w:i/>
          <w:iCs/>
          <w:sz w:val="20"/>
          <w:szCs w:val="20"/>
        </w:rPr>
        <w:t>A fresh look at how well the farm advisory team can do its job better</w:t>
      </w:r>
    </w:p>
    <w:p w:rsidR="00597BE2" w:rsidRPr="0012589E" w:rsidRDefault="00597BE2" w:rsidP="00597BE2">
      <w:pPr>
        <w:pStyle w:val="BodyText"/>
        <w:spacing w:line="275" w:lineRule="exact"/>
        <w:jc w:val="lowKashida"/>
        <w:rPr>
          <w:rFonts w:asciiTheme="majorBidi" w:hAnsiTheme="majorBidi" w:cstheme="majorBidi"/>
          <w:sz w:val="18"/>
          <w:szCs w:val="18"/>
        </w:rPr>
      </w:pPr>
      <w:r w:rsidRPr="0012589E">
        <w:rPr>
          <w:rFonts w:asciiTheme="majorBidi" w:hAnsiTheme="majorBidi" w:cstheme="majorBidi"/>
          <w:sz w:val="20"/>
          <w:szCs w:val="20"/>
        </w:rPr>
        <w:t xml:space="preserve">Looking at the numbers from Table (4), it becomes clear the organization struggles to boost how well it runs. Not much progress shows up when checking how farm outreach leaders manage internal changes. There’s no solid plan guiding daily work, so people get hired but roles stay unclear. Over time, teams grow bigger without real purpose. From Table (5), another pattern emerges - leaders haven’t set long-term goals worth following. Structure expands, </w:t>
      </w:r>
      <w:r w:rsidRPr="0012589E">
        <w:rPr>
          <w:rFonts w:asciiTheme="majorBidi" w:hAnsiTheme="majorBidi" w:cstheme="majorBidi"/>
          <w:sz w:val="20"/>
          <w:szCs w:val="20"/>
        </w:rPr>
        <w:lastRenderedPageBreak/>
        <w:t>yet nothing meaningful gets built. Many in charge seem underprepared, their backgrounds light on field expertise. Hired more for loyalty than skill, they carry titles without depth behind them.</w:t>
      </w:r>
    </w:p>
    <w:p w:rsidR="0071613A" w:rsidRPr="0012589E" w:rsidRDefault="0071613A" w:rsidP="00597BE2">
      <w:pPr>
        <w:pStyle w:val="BodyText"/>
        <w:spacing w:line="275" w:lineRule="exact"/>
        <w:jc w:val="lowKashida"/>
        <w:rPr>
          <w:rFonts w:asciiTheme="majorBidi" w:hAnsiTheme="majorBidi" w:cstheme="majorBidi"/>
          <w:b/>
          <w:sz w:val="18"/>
          <w:szCs w:val="18"/>
        </w:rPr>
      </w:pPr>
      <w:r w:rsidRPr="0012589E">
        <w:rPr>
          <w:rFonts w:asciiTheme="majorBidi" w:hAnsiTheme="majorBidi" w:cstheme="majorBidi"/>
          <w:b/>
          <w:sz w:val="18"/>
          <w:szCs w:val="18"/>
        </w:rPr>
        <w:t>Table 4 lists</w:t>
      </w:r>
      <w:r w:rsidR="0062772C">
        <w:rPr>
          <w:rFonts w:asciiTheme="majorBidi" w:hAnsiTheme="majorBidi" w:cstheme="majorBidi"/>
          <w:b/>
          <w:sz w:val="18"/>
          <w:szCs w:val="18"/>
        </w:rPr>
        <w:t xml:space="preserve"> of</w:t>
      </w:r>
      <w:r w:rsidRPr="0012589E">
        <w:rPr>
          <w:rFonts w:asciiTheme="majorBidi" w:hAnsiTheme="majorBidi" w:cstheme="majorBidi"/>
          <w:b/>
          <w:sz w:val="18"/>
          <w:szCs w:val="18"/>
        </w:rPr>
        <w:t xml:space="preserve"> the paragraphs concerning the organization's capacity for performance improvement, ordered by their arithmetic mean from highest to lowest.</w:t>
      </w:r>
    </w:p>
    <w:tbl>
      <w:tblPr>
        <w:tblW w:w="9214"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0"/>
        <w:gridCol w:w="6926"/>
        <w:gridCol w:w="709"/>
        <w:gridCol w:w="709"/>
      </w:tblGrid>
      <w:tr w:rsidR="00DC5037" w:rsidRPr="0012589E" w:rsidTr="00DC5037">
        <w:trPr>
          <w:trHeight w:val="350"/>
        </w:trPr>
        <w:tc>
          <w:tcPr>
            <w:tcW w:w="87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jc w:val="lowKashida"/>
              <w:rPr>
                <w:rFonts w:asciiTheme="majorBidi" w:hAnsiTheme="majorBidi" w:cstheme="majorBidi"/>
                <w:b/>
                <w:bCs/>
                <w:sz w:val="18"/>
                <w:szCs w:val="18"/>
              </w:rPr>
            </w:pPr>
            <w:r w:rsidRPr="0012589E">
              <w:rPr>
                <w:rFonts w:asciiTheme="majorBidi" w:hAnsiTheme="majorBidi" w:cstheme="majorBidi"/>
                <w:b/>
                <w:bCs/>
                <w:sz w:val="18"/>
                <w:szCs w:val="18"/>
              </w:rPr>
              <w:t>Respect</w:t>
            </w:r>
          </w:p>
        </w:tc>
        <w:tc>
          <w:tcPr>
            <w:tcW w:w="69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DC5037" w:rsidP="00D77264">
            <w:pPr>
              <w:jc w:val="lowKashida"/>
              <w:rPr>
                <w:rFonts w:asciiTheme="majorBidi" w:hAnsiTheme="majorBidi" w:cstheme="majorBidi"/>
                <w:b/>
                <w:bCs/>
                <w:sz w:val="18"/>
                <w:szCs w:val="18"/>
              </w:rPr>
            </w:pPr>
            <w:r>
              <w:rPr>
                <w:rFonts w:asciiTheme="majorBidi" w:hAnsiTheme="majorBidi" w:cstheme="majorBidi"/>
                <w:b/>
                <w:bCs/>
                <w:sz w:val="18"/>
                <w:szCs w:val="18"/>
              </w:rPr>
              <w:t xml:space="preserve">  </w:t>
            </w:r>
            <w:r w:rsidR="00BD119B" w:rsidRPr="0012589E">
              <w:rPr>
                <w:rFonts w:asciiTheme="majorBidi" w:hAnsiTheme="majorBidi" w:cstheme="majorBidi"/>
                <w:b/>
                <w:bCs/>
                <w:sz w:val="18"/>
                <w:szCs w:val="18"/>
              </w:rPr>
              <w:t>Paragraphs</w:t>
            </w:r>
          </w:p>
        </w:tc>
        <w:tc>
          <w:tcPr>
            <w:tcW w:w="70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086AD0">
            <w:pPr>
              <w:jc w:val="center"/>
              <w:rPr>
                <w:rFonts w:asciiTheme="majorBidi" w:hAnsiTheme="majorBidi" w:cstheme="majorBidi"/>
                <w:b/>
                <w:bCs/>
                <w:sz w:val="18"/>
                <w:szCs w:val="18"/>
              </w:rPr>
            </w:pPr>
            <w:r w:rsidRPr="0012589E">
              <w:rPr>
                <w:rFonts w:asciiTheme="majorBidi" w:hAnsiTheme="majorBidi" w:cstheme="majorBidi"/>
                <w:b/>
                <w:bCs/>
                <w:sz w:val="18"/>
                <w:szCs w:val="18"/>
              </w:rPr>
              <w:t>Mean</w:t>
            </w:r>
          </w:p>
        </w:tc>
        <w:tc>
          <w:tcPr>
            <w:tcW w:w="70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086AD0">
            <w:pPr>
              <w:jc w:val="center"/>
              <w:rPr>
                <w:rFonts w:asciiTheme="majorBidi" w:hAnsiTheme="majorBidi" w:cstheme="majorBidi"/>
                <w:b/>
                <w:bCs/>
                <w:sz w:val="18"/>
                <w:szCs w:val="18"/>
              </w:rPr>
            </w:pPr>
            <w:r w:rsidRPr="0012589E">
              <w:rPr>
                <w:rFonts w:asciiTheme="majorBidi" w:hAnsiTheme="majorBidi" w:cstheme="majorBidi"/>
                <w:b/>
                <w:bCs/>
                <w:sz w:val="18"/>
                <w:szCs w:val="18"/>
              </w:rPr>
              <w:t>Rank</w:t>
            </w:r>
          </w:p>
        </w:tc>
      </w:tr>
      <w:tr w:rsidR="00DC5037" w:rsidRPr="0012589E" w:rsidTr="00DC5037">
        <w:trPr>
          <w:trHeight w:val="463"/>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71613A" w:rsidP="00D77264">
            <w:pPr>
              <w:pStyle w:val="TableParagraph"/>
              <w:spacing w:line="240" w:lineRule="auto"/>
              <w:jc w:val="lowKashida"/>
              <w:rPr>
                <w:rFonts w:asciiTheme="majorBidi" w:hAnsiTheme="majorBidi" w:cstheme="majorBidi"/>
                <w:spacing w:val="-10"/>
                <w:sz w:val="18"/>
                <w:szCs w:val="18"/>
                <w:rtl/>
                <w:lang w:bidi="ar-IQ"/>
              </w:rPr>
            </w:pPr>
            <w:r w:rsidRPr="0012589E">
              <w:rPr>
                <w:rFonts w:asciiTheme="majorBidi" w:hAnsiTheme="majorBidi" w:cstheme="majorBidi"/>
                <w:spacing w:val="-10"/>
                <w:sz w:val="18"/>
                <w:szCs w:val="18"/>
              </w:rPr>
              <w:t>1</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tabs>
                <w:tab w:val="left" w:pos="765"/>
                <w:tab w:val="left" w:pos="1795"/>
                <w:tab w:val="left" w:pos="3340"/>
                <w:tab w:val="left" w:pos="4171"/>
                <w:tab w:val="left" w:pos="4895"/>
              </w:tabs>
              <w:spacing w:line="240" w:lineRule="auto"/>
              <w:ind w:left="108" w:right="106"/>
              <w:jc w:val="lowKashida"/>
              <w:rPr>
                <w:rFonts w:asciiTheme="majorBidi" w:hAnsiTheme="majorBidi" w:cstheme="majorBidi"/>
                <w:sz w:val="18"/>
                <w:szCs w:val="18"/>
              </w:rPr>
            </w:pPr>
            <w:r w:rsidRPr="0012589E">
              <w:rPr>
                <w:rFonts w:asciiTheme="majorBidi" w:hAnsiTheme="majorBidi" w:cstheme="majorBidi"/>
                <w:spacing w:val="-4"/>
                <w:sz w:val="18"/>
                <w:szCs w:val="18"/>
              </w:rPr>
              <w:t>The management organization keeps pace with the development of the world's administrative system and strives to catch up with it.</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pacing w:val="-4"/>
                <w:sz w:val="18"/>
                <w:szCs w:val="18"/>
                <w:rtl/>
              </w:rPr>
            </w:pPr>
            <w:r w:rsidRPr="0012589E">
              <w:rPr>
                <w:rFonts w:asciiTheme="majorBidi" w:hAnsiTheme="majorBidi" w:cstheme="majorBidi"/>
                <w:spacing w:val="-4"/>
                <w:sz w:val="18"/>
                <w:szCs w:val="18"/>
              </w:rPr>
              <w:t>1.54</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71613A" w:rsidP="00D77264">
            <w:pPr>
              <w:pStyle w:val="TableParagraph"/>
              <w:spacing w:line="240" w:lineRule="auto"/>
              <w:jc w:val="center"/>
              <w:rPr>
                <w:rFonts w:asciiTheme="majorBidi" w:hAnsiTheme="majorBidi" w:cstheme="majorBidi"/>
                <w:spacing w:val="-10"/>
                <w:sz w:val="18"/>
                <w:szCs w:val="18"/>
                <w:rtl/>
              </w:rPr>
            </w:pPr>
            <w:r w:rsidRPr="0012589E">
              <w:rPr>
                <w:rFonts w:asciiTheme="majorBidi" w:hAnsiTheme="majorBidi" w:cstheme="majorBidi"/>
                <w:spacing w:val="-10"/>
                <w:sz w:val="18"/>
                <w:szCs w:val="18"/>
              </w:rPr>
              <w:t>6</w:t>
            </w:r>
          </w:p>
        </w:tc>
      </w:tr>
      <w:tr w:rsidR="00DC5037" w:rsidRPr="0012589E" w:rsidTr="00DC5037">
        <w:trPr>
          <w:trHeight w:val="281"/>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pacing w:val="-10"/>
                <w:sz w:val="18"/>
                <w:szCs w:val="18"/>
              </w:rPr>
            </w:pPr>
            <w:r w:rsidRPr="0012589E">
              <w:rPr>
                <w:rFonts w:asciiTheme="majorBidi" w:hAnsiTheme="majorBidi" w:cstheme="majorBidi"/>
                <w:spacing w:val="-10"/>
                <w:sz w:val="18"/>
                <w:szCs w:val="18"/>
              </w:rPr>
              <w:t>2</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71613A" w:rsidP="00D77264">
            <w:pPr>
              <w:pStyle w:val="TableParagraph"/>
              <w:spacing w:line="240" w:lineRule="auto"/>
              <w:jc w:val="lowKashida"/>
              <w:rPr>
                <w:rFonts w:asciiTheme="majorBidi" w:hAnsiTheme="majorBidi" w:cstheme="majorBidi"/>
                <w:sz w:val="18"/>
                <w:szCs w:val="18"/>
                <w:rtl/>
              </w:rPr>
            </w:pPr>
            <w:r w:rsidRPr="0012589E">
              <w:rPr>
                <w:rFonts w:asciiTheme="majorBidi" w:hAnsiTheme="majorBidi" w:cstheme="majorBidi"/>
                <w:sz w:val="18"/>
                <w:szCs w:val="18"/>
              </w:rPr>
              <w:t>Seeks to develop work" became "committed to continuous professional development</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pacing w:val="-4"/>
                <w:sz w:val="18"/>
                <w:szCs w:val="18"/>
                <w:rtl/>
              </w:rPr>
            </w:pPr>
            <w:r w:rsidRPr="0012589E">
              <w:rPr>
                <w:rFonts w:asciiTheme="majorBidi" w:hAnsiTheme="majorBidi" w:cstheme="majorBidi"/>
                <w:spacing w:val="-4"/>
                <w:sz w:val="18"/>
                <w:szCs w:val="18"/>
              </w:rPr>
              <w:t>1.68</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pacing w:val="-10"/>
                <w:sz w:val="18"/>
                <w:szCs w:val="18"/>
                <w:rtl/>
              </w:rPr>
            </w:pPr>
            <w:r w:rsidRPr="0012589E">
              <w:rPr>
                <w:rFonts w:asciiTheme="majorBidi" w:hAnsiTheme="majorBidi" w:cstheme="majorBidi"/>
                <w:spacing w:val="-10"/>
                <w:sz w:val="18"/>
                <w:szCs w:val="18"/>
              </w:rPr>
              <w:t>8</w:t>
            </w:r>
          </w:p>
        </w:tc>
      </w:tr>
      <w:tr w:rsidR="00DC5037" w:rsidRPr="0012589E" w:rsidTr="00DC5037">
        <w:trPr>
          <w:trHeight w:val="257"/>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10"/>
                <w:sz w:val="18"/>
                <w:szCs w:val="18"/>
              </w:rPr>
              <w:t>3</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71613A"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Plans to create new jobs" became "actively pursues the creation of new employment opportunities</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1.52</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5</w:t>
            </w:r>
          </w:p>
        </w:tc>
      </w:tr>
      <w:tr w:rsidR="00DC5037" w:rsidRPr="0012589E" w:rsidTr="00DC5037">
        <w:trPr>
          <w:trHeight w:val="240"/>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10"/>
                <w:sz w:val="18"/>
                <w:szCs w:val="18"/>
              </w:rPr>
              <w:t>4</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71613A"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Optimal use of administrative competencies</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1.32</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1</w:t>
            </w:r>
          </w:p>
        </w:tc>
      </w:tr>
      <w:tr w:rsidR="00DC5037" w:rsidRPr="0012589E" w:rsidTr="00DC5037">
        <w:trPr>
          <w:trHeight w:val="289"/>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10"/>
                <w:sz w:val="18"/>
                <w:szCs w:val="18"/>
              </w:rPr>
              <w:t>5</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71613A" w:rsidP="00D77264">
            <w:pPr>
              <w:pStyle w:val="TableParagraph"/>
              <w:tabs>
                <w:tab w:val="left" w:pos="786"/>
                <w:tab w:val="left" w:pos="1656"/>
                <w:tab w:val="left" w:pos="2302"/>
                <w:tab w:val="left" w:pos="2780"/>
                <w:tab w:val="left" w:pos="3300"/>
                <w:tab w:val="left" w:pos="4334"/>
                <w:tab w:val="left" w:pos="4692"/>
                <w:tab w:val="left" w:pos="5228"/>
              </w:tabs>
              <w:spacing w:line="240" w:lineRule="auto"/>
              <w:ind w:right="106"/>
              <w:jc w:val="lowKashida"/>
              <w:rPr>
                <w:rFonts w:asciiTheme="majorBidi" w:hAnsiTheme="majorBidi" w:cstheme="majorBidi"/>
                <w:sz w:val="18"/>
                <w:szCs w:val="18"/>
              </w:rPr>
            </w:pPr>
            <w:r w:rsidRPr="0012589E">
              <w:rPr>
                <w:rFonts w:asciiTheme="majorBidi" w:hAnsiTheme="majorBidi" w:cstheme="majorBidi"/>
                <w:spacing w:val="-4"/>
                <w:sz w:val="18"/>
                <w:szCs w:val="18"/>
              </w:rPr>
              <w:t>Deliberately accumulated employees in a department</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1.45</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4</w:t>
            </w:r>
          </w:p>
        </w:tc>
      </w:tr>
      <w:tr w:rsidR="00DC5037" w:rsidRPr="0012589E" w:rsidTr="00DC5037">
        <w:trPr>
          <w:trHeight w:val="396"/>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10"/>
                <w:sz w:val="18"/>
                <w:szCs w:val="18"/>
              </w:rPr>
              <w:t>6</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tabs>
                <w:tab w:val="left" w:pos="742"/>
                <w:tab w:val="left" w:pos="2456"/>
                <w:tab w:val="left" w:pos="3631"/>
                <w:tab w:val="left" w:pos="4068"/>
              </w:tabs>
              <w:spacing w:line="240" w:lineRule="auto"/>
              <w:ind w:right="106"/>
              <w:jc w:val="lowKashida"/>
              <w:rPr>
                <w:rFonts w:asciiTheme="majorBidi" w:hAnsiTheme="majorBidi" w:cstheme="majorBidi"/>
                <w:sz w:val="18"/>
                <w:szCs w:val="18"/>
              </w:rPr>
            </w:pPr>
            <w:r w:rsidRPr="0012589E">
              <w:rPr>
                <w:rFonts w:asciiTheme="majorBidi" w:hAnsiTheme="majorBidi" w:cstheme="majorBidi"/>
                <w:spacing w:val="-4"/>
                <w:sz w:val="18"/>
                <w:szCs w:val="18"/>
              </w:rPr>
              <w:t>The organizational structure of the Agricultural Extension Department was instrumental in the unification of the efforts of the agricultural extension agents.</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1.62</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9</w:t>
            </w:r>
          </w:p>
        </w:tc>
      </w:tr>
      <w:tr w:rsidR="00DC5037" w:rsidRPr="0012589E" w:rsidTr="00DC5037">
        <w:trPr>
          <w:trHeight w:val="484"/>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10"/>
                <w:sz w:val="18"/>
                <w:szCs w:val="18"/>
              </w:rPr>
              <w:t>7</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2157D6"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The Agricultural Extension Department is known for delivering high-quality services to both its staff and stakeholders</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1.72</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5"/>
                <w:sz w:val="18"/>
                <w:szCs w:val="18"/>
              </w:rPr>
              <w:t>11</w:t>
            </w:r>
          </w:p>
        </w:tc>
      </w:tr>
      <w:tr w:rsidR="00DC5037" w:rsidRPr="0012589E" w:rsidTr="00DC5037">
        <w:trPr>
          <w:trHeight w:val="94"/>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10"/>
                <w:sz w:val="18"/>
                <w:szCs w:val="18"/>
              </w:rPr>
              <w:t>8</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2157D6"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5"/>
                <w:sz w:val="18"/>
                <w:szCs w:val="18"/>
              </w:rPr>
              <w:t>the department's organizational structure currently lacks a clear, defined strategy.</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1.40</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3</w:t>
            </w:r>
          </w:p>
        </w:tc>
      </w:tr>
      <w:tr w:rsidR="00DC5037" w:rsidRPr="0012589E" w:rsidTr="00DC5037">
        <w:trPr>
          <w:trHeight w:val="474"/>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10"/>
                <w:sz w:val="18"/>
                <w:szCs w:val="18"/>
              </w:rPr>
              <w:t>9</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71613A" w:rsidP="00D77264">
            <w:pPr>
              <w:pStyle w:val="TableParagraph"/>
              <w:spacing w:line="240" w:lineRule="auto"/>
              <w:ind w:left="108"/>
              <w:jc w:val="lowKashida"/>
              <w:rPr>
                <w:rFonts w:asciiTheme="majorBidi" w:hAnsiTheme="majorBidi" w:cstheme="majorBidi"/>
                <w:sz w:val="18"/>
                <w:szCs w:val="18"/>
              </w:rPr>
            </w:pPr>
            <w:r w:rsidRPr="0012589E">
              <w:rPr>
                <w:rFonts w:asciiTheme="majorBidi" w:hAnsiTheme="majorBidi" w:cstheme="majorBidi"/>
                <w:spacing w:val="-2"/>
                <w:sz w:val="18"/>
                <w:szCs w:val="18"/>
              </w:rPr>
              <w:t>Despite this, the existing framework is flexible enough to accommodate fundamental changes with relative ease</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1.74</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5"/>
                <w:sz w:val="18"/>
                <w:szCs w:val="18"/>
              </w:rPr>
              <w:t>10</w:t>
            </w:r>
          </w:p>
        </w:tc>
      </w:tr>
      <w:tr w:rsidR="00DC5037" w:rsidRPr="0012589E" w:rsidTr="00DC5037">
        <w:trPr>
          <w:trHeight w:val="487"/>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5"/>
                <w:sz w:val="18"/>
                <w:szCs w:val="18"/>
              </w:rPr>
              <w:t>10</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71613A"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the current staffing structure ensures that all assigned tasks and responsibilities are fully covered.</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1.74</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5"/>
                <w:sz w:val="18"/>
                <w:szCs w:val="18"/>
              </w:rPr>
              <w:t>10</w:t>
            </w:r>
          </w:p>
        </w:tc>
      </w:tr>
      <w:tr w:rsidR="00DC5037" w:rsidRPr="0012589E" w:rsidTr="00DC5037">
        <w:trPr>
          <w:trHeight w:val="395"/>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5"/>
                <w:sz w:val="18"/>
                <w:szCs w:val="18"/>
              </w:rPr>
              <w:t>11</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2157D6" w:rsidP="00D77264">
            <w:pPr>
              <w:pStyle w:val="TableParagraph"/>
              <w:tabs>
                <w:tab w:val="left" w:pos="1646"/>
                <w:tab w:val="left" w:pos="2869"/>
                <w:tab w:val="left" w:pos="4130"/>
                <w:tab w:val="left" w:pos="5030"/>
              </w:tabs>
              <w:spacing w:line="240" w:lineRule="auto"/>
              <w:ind w:left="108"/>
              <w:jc w:val="lowKashida"/>
              <w:rPr>
                <w:rFonts w:asciiTheme="majorBidi" w:hAnsiTheme="majorBidi" w:cstheme="majorBidi"/>
                <w:sz w:val="18"/>
                <w:szCs w:val="18"/>
              </w:rPr>
            </w:pPr>
            <w:r w:rsidRPr="0012589E">
              <w:rPr>
                <w:rFonts w:asciiTheme="majorBidi" w:hAnsiTheme="majorBidi" w:cstheme="majorBidi"/>
                <w:sz w:val="18"/>
                <w:szCs w:val="18"/>
              </w:rPr>
              <w:t xml:space="preserve">The </w:t>
            </w:r>
            <w:r w:rsidR="00BD119B" w:rsidRPr="0012589E">
              <w:rPr>
                <w:rFonts w:asciiTheme="majorBidi" w:hAnsiTheme="majorBidi" w:cstheme="majorBidi"/>
                <w:spacing w:val="-2"/>
                <w:sz w:val="18"/>
                <w:szCs w:val="18"/>
              </w:rPr>
              <w:t>managers</w:t>
            </w:r>
            <w:r w:rsidRPr="0012589E">
              <w:rPr>
                <w:rFonts w:asciiTheme="majorBidi" w:hAnsiTheme="majorBidi" w:cstheme="majorBidi"/>
                <w:sz w:val="18"/>
                <w:szCs w:val="18"/>
              </w:rPr>
              <w:t xml:space="preserve"> of </w:t>
            </w:r>
            <w:r w:rsidRPr="0012589E">
              <w:rPr>
                <w:rFonts w:asciiTheme="majorBidi" w:hAnsiTheme="majorBidi" w:cstheme="majorBidi"/>
                <w:spacing w:val="-2"/>
                <w:sz w:val="18"/>
                <w:szCs w:val="18"/>
              </w:rPr>
              <w:t>Agricultural</w:t>
            </w:r>
            <w:r w:rsidRPr="0012589E">
              <w:rPr>
                <w:rFonts w:asciiTheme="majorBidi" w:hAnsiTheme="majorBidi" w:cstheme="majorBidi"/>
                <w:sz w:val="18"/>
                <w:szCs w:val="18"/>
              </w:rPr>
              <w:tab/>
            </w:r>
            <w:r w:rsidRPr="0012589E">
              <w:rPr>
                <w:rFonts w:asciiTheme="majorBidi" w:hAnsiTheme="majorBidi" w:cstheme="majorBidi"/>
                <w:spacing w:val="-2"/>
                <w:sz w:val="18"/>
                <w:szCs w:val="18"/>
              </w:rPr>
              <w:t>extension</w:t>
            </w:r>
            <w:r w:rsidR="00BD119B" w:rsidRPr="0012589E">
              <w:rPr>
                <w:rFonts w:asciiTheme="majorBidi" w:hAnsiTheme="majorBidi" w:cstheme="majorBidi"/>
                <w:sz w:val="18"/>
                <w:szCs w:val="18"/>
              </w:rPr>
              <w:tab/>
            </w:r>
            <w:r w:rsidR="00BD119B" w:rsidRPr="0012589E">
              <w:rPr>
                <w:rFonts w:asciiTheme="majorBidi" w:hAnsiTheme="majorBidi" w:cstheme="majorBidi"/>
                <w:spacing w:val="-2"/>
                <w:sz w:val="18"/>
                <w:szCs w:val="18"/>
              </w:rPr>
              <w:t>adjust</w:t>
            </w:r>
            <w:r w:rsidR="00BD119B" w:rsidRPr="0012589E">
              <w:rPr>
                <w:rFonts w:asciiTheme="majorBidi" w:hAnsiTheme="majorBidi" w:cstheme="majorBidi"/>
                <w:sz w:val="18"/>
                <w:szCs w:val="18"/>
              </w:rPr>
              <w:tab/>
            </w:r>
            <w:r w:rsidR="00BD119B" w:rsidRPr="0012589E">
              <w:rPr>
                <w:rFonts w:asciiTheme="majorBidi" w:hAnsiTheme="majorBidi" w:cstheme="majorBidi"/>
                <w:spacing w:val="-5"/>
                <w:sz w:val="18"/>
                <w:szCs w:val="18"/>
              </w:rPr>
              <w:t>the</w:t>
            </w:r>
            <w:r w:rsidR="00BD119B" w:rsidRPr="0012589E">
              <w:rPr>
                <w:rFonts w:asciiTheme="majorBidi" w:hAnsiTheme="majorBidi" w:cstheme="majorBidi"/>
                <w:sz w:val="18"/>
                <w:szCs w:val="18"/>
              </w:rPr>
              <w:t xml:space="preserve"> </w:t>
            </w:r>
            <w:r w:rsidR="002838A9" w:rsidRPr="0012589E">
              <w:rPr>
                <w:rFonts w:asciiTheme="majorBidi" w:hAnsiTheme="majorBidi" w:cstheme="majorBidi"/>
                <w:spacing w:val="-2"/>
                <w:sz w:val="18"/>
                <w:szCs w:val="18"/>
              </w:rPr>
              <w:t xml:space="preserve">administrative </w:t>
            </w:r>
            <w:r w:rsidR="00BD119B" w:rsidRPr="0012589E">
              <w:rPr>
                <w:rFonts w:asciiTheme="majorBidi" w:hAnsiTheme="majorBidi" w:cstheme="majorBidi"/>
                <w:spacing w:val="-2"/>
                <w:sz w:val="18"/>
                <w:szCs w:val="18"/>
              </w:rPr>
              <w:t>structure through an in-depth study.</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1.39</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2</w:t>
            </w:r>
          </w:p>
        </w:tc>
      </w:tr>
      <w:tr w:rsidR="00DC5037" w:rsidRPr="0012589E" w:rsidTr="00DC5037">
        <w:trPr>
          <w:trHeight w:val="403"/>
        </w:trPr>
        <w:tc>
          <w:tcPr>
            <w:tcW w:w="870"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5"/>
                <w:sz w:val="18"/>
                <w:szCs w:val="18"/>
              </w:rPr>
              <w:t>12</w:t>
            </w:r>
          </w:p>
        </w:tc>
        <w:tc>
          <w:tcPr>
            <w:tcW w:w="6926" w:type="dxa"/>
            <w:tcBorders>
              <w:top w:val="double" w:sz="4" w:space="0" w:color="auto"/>
              <w:left w:val="double" w:sz="4" w:space="0" w:color="auto"/>
              <w:bottom w:val="double" w:sz="4" w:space="0" w:color="auto"/>
              <w:right w:val="double" w:sz="4" w:space="0" w:color="auto"/>
            </w:tcBorders>
          </w:tcPr>
          <w:p w:rsidR="00BD119B" w:rsidRPr="0012589E" w:rsidRDefault="002157D6" w:rsidP="002157D6">
            <w:pPr>
              <w:rPr>
                <w:rFonts w:asciiTheme="majorBidi" w:hAnsiTheme="majorBidi" w:cstheme="majorBidi"/>
                <w:sz w:val="18"/>
                <w:szCs w:val="18"/>
              </w:rPr>
            </w:pPr>
            <w:r w:rsidRPr="0012589E">
              <w:rPr>
                <w:rFonts w:asciiTheme="majorBidi" w:hAnsiTheme="majorBidi" w:cstheme="majorBidi"/>
                <w:sz w:val="18"/>
                <w:szCs w:val="18"/>
              </w:rPr>
              <w:t>The relationship between the parties in the Guidance Department's senior management is marked by incompatibility and ongoing conflict.</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1.55</w:t>
            </w:r>
          </w:p>
        </w:tc>
        <w:tc>
          <w:tcPr>
            <w:tcW w:w="709"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7</w:t>
            </w:r>
          </w:p>
        </w:tc>
      </w:tr>
    </w:tbl>
    <w:p w:rsidR="00BD119B" w:rsidRPr="0012589E" w:rsidRDefault="00BD119B" w:rsidP="00D77264">
      <w:pPr>
        <w:pStyle w:val="BodyText"/>
        <w:spacing w:before="3"/>
        <w:jc w:val="lowKashida"/>
        <w:rPr>
          <w:rFonts w:asciiTheme="majorBidi" w:hAnsiTheme="majorBidi" w:cstheme="majorBidi"/>
          <w:highlight w:val="yellow"/>
          <w:rtl/>
        </w:rPr>
      </w:pPr>
    </w:p>
    <w:p w:rsidR="00597BE2" w:rsidRPr="0012589E" w:rsidRDefault="00BD119B" w:rsidP="00597BE2">
      <w:pPr>
        <w:pStyle w:val="BodyText"/>
        <w:spacing w:before="3"/>
        <w:rPr>
          <w:rFonts w:asciiTheme="majorBidi" w:hAnsiTheme="majorBidi" w:cstheme="majorBidi"/>
          <w:sz w:val="20"/>
          <w:szCs w:val="20"/>
        </w:rPr>
      </w:pPr>
      <w:r w:rsidRPr="0012589E">
        <w:rPr>
          <w:rFonts w:asciiTheme="majorBidi" w:hAnsiTheme="majorBidi" w:cstheme="majorBidi"/>
          <w:sz w:val="20"/>
          <w:szCs w:val="20"/>
        </w:rPr>
        <w:t>b-</w:t>
      </w:r>
      <w:r w:rsidRPr="0012589E">
        <w:rPr>
          <w:rFonts w:asciiTheme="majorBidi" w:hAnsiTheme="majorBidi" w:cstheme="majorBidi"/>
          <w:spacing w:val="-7"/>
          <w:sz w:val="20"/>
          <w:szCs w:val="20"/>
        </w:rPr>
        <w:t xml:space="preserve"> </w:t>
      </w:r>
      <w:r w:rsidR="00597BE2" w:rsidRPr="0012589E">
        <w:rPr>
          <w:rFonts w:asciiTheme="majorBidi" w:hAnsiTheme="majorBidi" w:cstheme="majorBidi"/>
          <w:sz w:val="20"/>
          <w:szCs w:val="20"/>
        </w:rPr>
        <w:t>Looking at Table (5), most people who answered feel their jobs in the extension group are very complicated. Because every staff member must send ideas and feedback up the chain, things get layered. Higher-ups make nearly all choices, so workers depend heavily on them. Planning tasks and deciding objectives happen only through top-level leaders. Control over frontline decisions stays tight, adding more stiffness. The result feels tangled, yet fixed in place.</w:t>
      </w:r>
    </w:p>
    <w:p w:rsidR="00597BE2" w:rsidRPr="0012589E" w:rsidRDefault="00597BE2" w:rsidP="00597BE2">
      <w:pPr>
        <w:pStyle w:val="BodyText"/>
        <w:spacing w:before="3"/>
        <w:rPr>
          <w:rFonts w:asciiTheme="majorBidi" w:hAnsiTheme="majorBidi" w:cstheme="majorBidi"/>
          <w:sz w:val="20"/>
          <w:szCs w:val="20"/>
        </w:rPr>
      </w:pPr>
      <w:r w:rsidRPr="0012589E">
        <w:rPr>
          <w:rFonts w:asciiTheme="majorBidi" w:hAnsiTheme="majorBidi" w:cstheme="majorBidi"/>
          <w:sz w:val="20"/>
          <w:szCs w:val="20"/>
        </w:rPr>
        <w:t>Looking at how strict things are, Table (5) shows most people see clear rules running the place. Every rule gets written down, passed along as official notices, shaped by laws that guide what staff can do. How tasks get done stays the same everywhere, spelled out in step-by-step guidance. People also said control comes from the top, where nothing moves unless bosses sign off first. Power doesn’t spread outward; it sticks to one path. Messages travel only downward, never looping back up.</w:t>
      </w:r>
    </w:p>
    <w:p w:rsidR="00597BE2" w:rsidRPr="0012589E" w:rsidRDefault="00597BE2" w:rsidP="00597BE2">
      <w:pPr>
        <w:pStyle w:val="BodyText"/>
        <w:spacing w:before="3"/>
        <w:rPr>
          <w:rFonts w:asciiTheme="majorBidi" w:hAnsiTheme="majorBidi" w:cstheme="majorBidi"/>
          <w:b/>
          <w:sz w:val="18"/>
          <w:szCs w:val="18"/>
        </w:rPr>
      </w:pPr>
      <w:r w:rsidRPr="0012589E">
        <w:rPr>
          <w:rFonts w:asciiTheme="majorBidi" w:hAnsiTheme="majorBidi" w:cstheme="majorBidi"/>
          <w:sz w:val="20"/>
          <w:szCs w:val="20"/>
        </w:rPr>
        <w:t>What you see in the structure today comes from deep-rooted habits built over time. Because old routines stick, change rarely takes hold. Without solid research to guide updates, improvements stall. Leaders who arrive often do not stay long enough to make a difference. Their grasp on how organizations truly function tends to be shallow. Expertise gaps show up clearly when decisions pile up. One after another, weak foundations repeat themselves. Real movement forward gets blocked by repetition, not design. Shifts fail to catch momentum due to scattered focus. The system runs on memory, not method. Progress stumbles where learning should lead. Little changes because little is questioned. Experience does not always shape choices made here. Time passes without deeper understanding taking root.</w:t>
      </w:r>
    </w:p>
    <w:p w:rsidR="002157D6" w:rsidRPr="0012589E" w:rsidRDefault="002157D6" w:rsidP="00597BE2">
      <w:pPr>
        <w:pStyle w:val="BodyText"/>
        <w:spacing w:before="3"/>
        <w:rPr>
          <w:rFonts w:asciiTheme="majorBidi" w:hAnsiTheme="majorBidi" w:cstheme="majorBidi"/>
          <w:b/>
          <w:sz w:val="18"/>
          <w:szCs w:val="18"/>
        </w:rPr>
      </w:pPr>
      <w:r w:rsidRPr="0012589E">
        <w:rPr>
          <w:rFonts w:asciiTheme="majorBidi" w:hAnsiTheme="majorBidi" w:cstheme="majorBidi"/>
          <w:b/>
          <w:sz w:val="18"/>
          <w:szCs w:val="18"/>
        </w:rPr>
        <w:t>Table 5: Mean Values and Rank Order of Central, Formal, and Complexity Paragraphs</w:t>
      </w:r>
    </w:p>
    <w:p w:rsidR="00BD119B" w:rsidRPr="0012589E" w:rsidRDefault="00BD119B" w:rsidP="00D77264">
      <w:pPr>
        <w:pStyle w:val="ListParagraph"/>
        <w:numPr>
          <w:ilvl w:val="0"/>
          <w:numId w:val="4"/>
        </w:numPr>
        <w:tabs>
          <w:tab w:val="left" w:pos="319"/>
        </w:tabs>
        <w:spacing w:after="41" w:line="272" w:lineRule="exact"/>
        <w:ind w:left="319" w:hanging="199"/>
        <w:jc w:val="lowKashida"/>
        <w:rPr>
          <w:rFonts w:asciiTheme="majorBidi" w:hAnsiTheme="majorBidi" w:cstheme="majorBidi"/>
          <w:b/>
          <w:sz w:val="18"/>
          <w:szCs w:val="18"/>
        </w:rPr>
      </w:pPr>
      <w:r w:rsidRPr="0012589E">
        <w:rPr>
          <w:rFonts w:asciiTheme="majorBidi" w:hAnsiTheme="majorBidi" w:cstheme="majorBidi"/>
          <w:b/>
          <w:sz w:val="18"/>
          <w:szCs w:val="18"/>
        </w:rPr>
        <w:t>Paragraphs</w:t>
      </w:r>
      <w:r w:rsidRPr="0012589E">
        <w:rPr>
          <w:rFonts w:asciiTheme="majorBidi" w:hAnsiTheme="majorBidi" w:cstheme="majorBidi"/>
          <w:b/>
          <w:spacing w:val="-11"/>
          <w:sz w:val="18"/>
          <w:szCs w:val="18"/>
        </w:rPr>
        <w:t xml:space="preserve"> </w:t>
      </w:r>
      <w:r w:rsidRPr="0012589E">
        <w:rPr>
          <w:rFonts w:asciiTheme="majorBidi" w:hAnsiTheme="majorBidi" w:cstheme="majorBidi"/>
          <w:b/>
          <w:sz w:val="18"/>
          <w:szCs w:val="18"/>
        </w:rPr>
        <w:t>(central</w:t>
      </w:r>
      <w:r w:rsidRPr="0012589E">
        <w:rPr>
          <w:rFonts w:asciiTheme="majorBidi" w:hAnsiTheme="majorBidi" w:cstheme="majorBidi"/>
          <w:b/>
          <w:spacing w:val="-11"/>
          <w:sz w:val="18"/>
          <w:szCs w:val="18"/>
        </w:rPr>
        <w:t xml:space="preserve"> </w:t>
      </w:r>
      <w:r w:rsidRPr="0012589E">
        <w:rPr>
          <w:rFonts w:asciiTheme="majorBidi" w:hAnsiTheme="majorBidi" w:cstheme="majorBidi"/>
          <w:b/>
          <w:spacing w:val="-2"/>
          <w:sz w:val="18"/>
          <w:szCs w:val="18"/>
        </w:rPr>
        <w:t>degree)</w:t>
      </w: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
        <w:gridCol w:w="6362"/>
        <w:gridCol w:w="806"/>
        <w:gridCol w:w="851"/>
      </w:tblGrid>
      <w:tr w:rsidR="0012589E" w:rsidRPr="0012589E" w:rsidTr="00DC5037">
        <w:trPr>
          <w:trHeight w:val="316"/>
        </w:trPr>
        <w:tc>
          <w:tcPr>
            <w:tcW w:w="91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2"/>
                <w:sz w:val="18"/>
                <w:szCs w:val="18"/>
              </w:rPr>
              <w:t>Respect.</w:t>
            </w:r>
          </w:p>
        </w:tc>
        <w:tc>
          <w:tcPr>
            <w:tcW w:w="636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z w:val="18"/>
                <w:szCs w:val="18"/>
              </w:rPr>
              <w:t>Paragraphs</w:t>
            </w:r>
            <w:r w:rsidRPr="0012589E">
              <w:rPr>
                <w:rFonts w:asciiTheme="majorBidi" w:hAnsiTheme="majorBidi" w:cstheme="majorBidi"/>
                <w:b/>
                <w:spacing w:val="-14"/>
                <w:sz w:val="18"/>
                <w:szCs w:val="18"/>
              </w:rPr>
              <w:t xml:space="preserve"> </w:t>
            </w:r>
            <w:r w:rsidRPr="0012589E">
              <w:rPr>
                <w:rFonts w:asciiTheme="majorBidi" w:hAnsiTheme="majorBidi" w:cstheme="majorBidi"/>
                <w:b/>
                <w:sz w:val="18"/>
                <w:szCs w:val="18"/>
              </w:rPr>
              <w:t>(central</w:t>
            </w:r>
            <w:r w:rsidRPr="0012589E">
              <w:rPr>
                <w:rFonts w:asciiTheme="majorBidi" w:hAnsiTheme="majorBidi" w:cstheme="majorBidi"/>
                <w:b/>
                <w:spacing w:val="-11"/>
                <w:sz w:val="18"/>
                <w:szCs w:val="18"/>
              </w:rPr>
              <w:t xml:space="preserve"> </w:t>
            </w:r>
            <w:r w:rsidRPr="0012589E">
              <w:rPr>
                <w:rFonts w:asciiTheme="majorBidi" w:hAnsiTheme="majorBidi" w:cstheme="majorBidi"/>
                <w:b/>
                <w:spacing w:val="-2"/>
                <w:sz w:val="18"/>
                <w:szCs w:val="18"/>
              </w:rPr>
              <w:t>degree)</w:t>
            </w:r>
          </w:p>
        </w:tc>
        <w:tc>
          <w:tcPr>
            <w:tcW w:w="80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pStyle w:val="TableParagraph"/>
              <w:spacing w:line="240" w:lineRule="auto"/>
              <w:ind w:left="104"/>
              <w:jc w:val="center"/>
              <w:rPr>
                <w:rFonts w:asciiTheme="majorBidi" w:hAnsiTheme="majorBidi" w:cstheme="majorBidi"/>
                <w:b/>
                <w:sz w:val="18"/>
                <w:szCs w:val="18"/>
              </w:rPr>
            </w:pPr>
            <w:r w:rsidRPr="0012589E">
              <w:rPr>
                <w:rFonts w:asciiTheme="majorBidi" w:hAnsiTheme="majorBidi" w:cstheme="majorBidi"/>
                <w:b/>
                <w:spacing w:val="-4"/>
                <w:sz w:val="18"/>
                <w:szCs w:val="18"/>
              </w:rPr>
              <w:t>Mean</w:t>
            </w:r>
          </w:p>
        </w:tc>
        <w:tc>
          <w:tcPr>
            <w:tcW w:w="85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2157D6" w:rsidP="002157D6">
            <w:pPr>
              <w:pStyle w:val="TableParagraph"/>
              <w:spacing w:line="240" w:lineRule="auto"/>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Rank</w:t>
            </w:r>
          </w:p>
        </w:tc>
      </w:tr>
      <w:tr w:rsidR="0012589E" w:rsidRPr="0012589E" w:rsidTr="00DC5037">
        <w:trPr>
          <w:trHeight w:val="483"/>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1</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4C5C29"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Interdepartmental collaboration—including between core divisions and extension units—is governed by clearly defined regulations</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43.1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4</w:t>
            </w:r>
          </w:p>
        </w:tc>
      </w:tr>
      <w:tr w:rsidR="0012589E" w:rsidRPr="0012589E" w:rsidTr="00DC5037">
        <w:trPr>
          <w:trHeight w:val="249"/>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2</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4C5C29"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Agricultural extension work is characterized as centrally coordinated</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33.1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2</w:t>
            </w:r>
          </w:p>
        </w:tc>
      </w:tr>
      <w:tr w:rsidR="0012589E" w:rsidRPr="0012589E" w:rsidTr="00DC5037">
        <w:trPr>
          <w:trHeight w:val="316"/>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3</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4C5C29"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allowing for certain decisions to be made without seeking approval from higher authorities.</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9"/>
              <w:jc w:val="center"/>
              <w:rPr>
                <w:rFonts w:asciiTheme="majorBidi" w:hAnsiTheme="majorBidi" w:cstheme="majorBidi"/>
                <w:sz w:val="18"/>
                <w:szCs w:val="18"/>
              </w:rPr>
            </w:pPr>
            <w:r w:rsidRPr="0012589E">
              <w:rPr>
                <w:rFonts w:asciiTheme="majorBidi" w:hAnsiTheme="majorBidi" w:cstheme="majorBidi"/>
                <w:spacing w:val="-4"/>
                <w:sz w:val="18"/>
                <w:szCs w:val="18"/>
              </w:rPr>
              <w:t>31.1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8"/>
              <w:jc w:val="center"/>
              <w:rPr>
                <w:rFonts w:asciiTheme="majorBidi" w:hAnsiTheme="majorBidi" w:cstheme="majorBidi"/>
                <w:sz w:val="18"/>
                <w:szCs w:val="18"/>
              </w:rPr>
            </w:pPr>
            <w:r w:rsidRPr="0012589E">
              <w:rPr>
                <w:rFonts w:asciiTheme="majorBidi" w:hAnsiTheme="majorBidi" w:cstheme="majorBidi"/>
                <w:spacing w:val="-10"/>
                <w:sz w:val="18"/>
                <w:szCs w:val="18"/>
              </w:rPr>
              <w:t>1</w:t>
            </w:r>
          </w:p>
        </w:tc>
      </w:tr>
      <w:tr w:rsidR="0012589E" w:rsidRPr="0012589E" w:rsidTr="00DC5037">
        <w:trPr>
          <w:trHeight w:val="245"/>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lastRenderedPageBreak/>
              <w:t>4</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4C5C29"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However, task implementation remains tightly monitored</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9"/>
              <w:jc w:val="center"/>
              <w:rPr>
                <w:rFonts w:asciiTheme="majorBidi" w:hAnsiTheme="majorBidi" w:cstheme="majorBidi"/>
                <w:sz w:val="18"/>
                <w:szCs w:val="18"/>
              </w:rPr>
            </w:pPr>
            <w:r w:rsidRPr="0012589E">
              <w:rPr>
                <w:rFonts w:asciiTheme="majorBidi" w:hAnsiTheme="majorBidi" w:cstheme="majorBidi"/>
                <w:spacing w:val="-4"/>
                <w:sz w:val="18"/>
                <w:szCs w:val="18"/>
              </w:rPr>
              <w:t>55.1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1"/>
              <w:jc w:val="center"/>
              <w:rPr>
                <w:rFonts w:asciiTheme="majorBidi" w:hAnsiTheme="majorBidi" w:cstheme="majorBidi"/>
                <w:sz w:val="18"/>
                <w:szCs w:val="18"/>
              </w:rPr>
            </w:pPr>
            <w:r w:rsidRPr="0012589E">
              <w:rPr>
                <w:rFonts w:asciiTheme="majorBidi" w:hAnsiTheme="majorBidi" w:cstheme="majorBidi"/>
                <w:spacing w:val="-10"/>
                <w:sz w:val="18"/>
                <w:szCs w:val="18"/>
              </w:rPr>
              <w:t>5</w:t>
            </w:r>
          </w:p>
        </w:tc>
      </w:tr>
      <w:tr w:rsidR="0012589E" w:rsidRPr="0012589E" w:rsidTr="00DC5037">
        <w:trPr>
          <w:trHeight w:val="135"/>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5</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4C5C29"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all procedural reports must be submitted to the departmental director</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60.1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7</w:t>
            </w:r>
          </w:p>
        </w:tc>
      </w:tr>
      <w:tr w:rsidR="0012589E" w:rsidRPr="0012589E" w:rsidTr="00DC5037">
        <w:trPr>
          <w:trHeight w:val="318"/>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6</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5529C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The organizational framework of the Agricultural Extension Department supports the delegation of authority</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8"/>
              <w:jc w:val="center"/>
              <w:rPr>
                <w:rFonts w:asciiTheme="majorBidi" w:hAnsiTheme="majorBidi" w:cstheme="majorBidi"/>
                <w:sz w:val="18"/>
                <w:szCs w:val="18"/>
              </w:rPr>
            </w:pPr>
            <w:r w:rsidRPr="0012589E">
              <w:rPr>
                <w:rFonts w:asciiTheme="majorBidi" w:hAnsiTheme="majorBidi" w:cstheme="majorBidi"/>
                <w:spacing w:val="-4"/>
                <w:sz w:val="18"/>
                <w:szCs w:val="18"/>
              </w:rPr>
              <w:t>59.1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9"/>
              <w:jc w:val="center"/>
              <w:rPr>
                <w:rFonts w:asciiTheme="majorBidi" w:hAnsiTheme="majorBidi" w:cstheme="majorBidi"/>
                <w:sz w:val="18"/>
                <w:szCs w:val="18"/>
              </w:rPr>
            </w:pPr>
            <w:r w:rsidRPr="0012589E">
              <w:rPr>
                <w:rFonts w:asciiTheme="majorBidi" w:hAnsiTheme="majorBidi" w:cstheme="majorBidi"/>
                <w:spacing w:val="-10"/>
                <w:sz w:val="18"/>
                <w:szCs w:val="18"/>
              </w:rPr>
              <w:t>6</w:t>
            </w:r>
          </w:p>
        </w:tc>
      </w:tr>
      <w:tr w:rsidR="0012589E" w:rsidRPr="0012589E" w:rsidTr="00DC5037">
        <w:trPr>
          <w:trHeight w:val="203"/>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7</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5529CF" w:rsidP="005529CF">
            <w:pPr>
              <w:rPr>
                <w:rFonts w:asciiTheme="majorBidi" w:hAnsiTheme="majorBidi" w:cstheme="majorBidi"/>
                <w:sz w:val="18"/>
                <w:szCs w:val="18"/>
              </w:rPr>
            </w:pPr>
            <w:r w:rsidRPr="0012589E">
              <w:rPr>
                <w:rFonts w:asciiTheme="majorBidi" w:hAnsiTheme="majorBidi" w:cstheme="majorBidi"/>
                <w:sz w:val="18"/>
                <w:szCs w:val="18"/>
              </w:rPr>
              <w:t>while administrative communication primarily flows from the top down.</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1.38</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3</w:t>
            </w:r>
          </w:p>
        </w:tc>
      </w:tr>
      <w:tr w:rsidR="0012589E" w:rsidRPr="0012589E" w:rsidTr="00DC5037">
        <w:trPr>
          <w:trHeight w:val="316"/>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8</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5529C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2"/>
                <w:sz w:val="18"/>
                <w:szCs w:val="18"/>
              </w:rPr>
              <w:t>Communication, instructions, and operational protocols are documented in written form</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1.38</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3</w:t>
            </w:r>
          </w:p>
        </w:tc>
      </w:tr>
    </w:tbl>
    <w:p w:rsidR="00BD119B" w:rsidRPr="0012589E" w:rsidRDefault="00BD119B" w:rsidP="00D77264">
      <w:pPr>
        <w:pStyle w:val="ListParagraph"/>
        <w:numPr>
          <w:ilvl w:val="0"/>
          <w:numId w:val="4"/>
        </w:numPr>
        <w:tabs>
          <w:tab w:val="left" w:pos="319"/>
        </w:tabs>
        <w:spacing w:after="44"/>
        <w:jc w:val="lowKashida"/>
        <w:rPr>
          <w:rFonts w:asciiTheme="majorBidi" w:hAnsiTheme="majorBidi" w:cstheme="majorBidi"/>
          <w:b/>
          <w:sz w:val="18"/>
          <w:szCs w:val="18"/>
        </w:rPr>
      </w:pPr>
      <w:r w:rsidRPr="0012589E">
        <w:rPr>
          <w:rFonts w:asciiTheme="majorBidi" w:hAnsiTheme="majorBidi" w:cstheme="majorBidi"/>
          <w:b/>
          <w:sz w:val="18"/>
          <w:szCs w:val="18"/>
        </w:rPr>
        <w:t>Paragraphs</w:t>
      </w:r>
      <w:r w:rsidRPr="0012589E">
        <w:rPr>
          <w:rFonts w:asciiTheme="majorBidi" w:hAnsiTheme="majorBidi" w:cstheme="majorBidi"/>
          <w:b/>
          <w:spacing w:val="-12"/>
          <w:sz w:val="18"/>
          <w:szCs w:val="18"/>
        </w:rPr>
        <w:t xml:space="preserve"> </w:t>
      </w:r>
      <w:r w:rsidRPr="0012589E">
        <w:rPr>
          <w:rFonts w:asciiTheme="majorBidi" w:hAnsiTheme="majorBidi" w:cstheme="majorBidi"/>
          <w:b/>
          <w:sz w:val="18"/>
          <w:szCs w:val="18"/>
        </w:rPr>
        <w:t>(official</w:t>
      </w:r>
      <w:r w:rsidRPr="0012589E">
        <w:rPr>
          <w:rFonts w:asciiTheme="majorBidi" w:hAnsiTheme="majorBidi" w:cstheme="majorBidi"/>
          <w:b/>
          <w:spacing w:val="-13"/>
          <w:sz w:val="18"/>
          <w:szCs w:val="18"/>
        </w:rPr>
        <w:t xml:space="preserve"> </w:t>
      </w:r>
      <w:r w:rsidRPr="0012589E">
        <w:rPr>
          <w:rFonts w:asciiTheme="majorBidi" w:hAnsiTheme="majorBidi" w:cstheme="majorBidi"/>
          <w:b/>
          <w:spacing w:val="-2"/>
          <w:sz w:val="18"/>
          <w:szCs w:val="18"/>
        </w:rPr>
        <w:t>degree)</w:t>
      </w: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
        <w:gridCol w:w="6362"/>
        <w:gridCol w:w="806"/>
        <w:gridCol w:w="851"/>
      </w:tblGrid>
      <w:tr w:rsidR="0012589E" w:rsidRPr="0012589E" w:rsidTr="00DC5037">
        <w:trPr>
          <w:trHeight w:val="316"/>
        </w:trPr>
        <w:tc>
          <w:tcPr>
            <w:tcW w:w="91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2"/>
                <w:sz w:val="18"/>
                <w:szCs w:val="18"/>
              </w:rPr>
              <w:t>Respect.</w:t>
            </w:r>
          </w:p>
        </w:tc>
        <w:tc>
          <w:tcPr>
            <w:tcW w:w="636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z w:val="18"/>
                <w:szCs w:val="18"/>
              </w:rPr>
              <w:t>Paragraphs</w:t>
            </w:r>
            <w:r w:rsidRPr="0012589E">
              <w:rPr>
                <w:rFonts w:asciiTheme="majorBidi" w:hAnsiTheme="majorBidi" w:cstheme="majorBidi"/>
                <w:b/>
                <w:spacing w:val="-13"/>
                <w:sz w:val="18"/>
                <w:szCs w:val="18"/>
              </w:rPr>
              <w:t xml:space="preserve"> </w:t>
            </w:r>
            <w:r w:rsidRPr="0012589E">
              <w:rPr>
                <w:rFonts w:asciiTheme="majorBidi" w:hAnsiTheme="majorBidi" w:cstheme="majorBidi"/>
                <w:b/>
                <w:sz w:val="18"/>
                <w:szCs w:val="18"/>
              </w:rPr>
              <w:t>(official</w:t>
            </w:r>
            <w:r w:rsidRPr="0012589E">
              <w:rPr>
                <w:rFonts w:asciiTheme="majorBidi" w:hAnsiTheme="majorBidi" w:cstheme="majorBidi"/>
                <w:b/>
                <w:spacing w:val="-12"/>
                <w:sz w:val="18"/>
                <w:szCs w:val="18"/>
              </w:rPr>
              <w:t xml:space="preserve"> </w:t>
            </w:r>
            <w:r w:rsidRPr="0012589E">
              <w:rPr>
                <w:rFonts w:asciiTheme="majorBidi" w:hAnsiTheme="majorBidi" w:cstheme="majorBidi"/>
                <w:b/>
                <w:spacing w:val="-2"/>
                <w:sz w:val="18"/>
                <w:szCs w:val="18"/>
              </w:rPr>
              <w:t>degree)</w:t>
            </w:r>
          </w:p>
        </w:tc>
        <w:tc>
          <w:tcPr>
            <w:tcW w:w="80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pStyle w:val="TableParagraph"/>
              <w:spacing w:line="240" w:lineRule="auto"/>
              <w:ind w:left="105"/>
              <w:jc w:val="center"/>
              <w:rPr>
                <w:rFonts w:asciiTheme="majorBidi" w:hAnsiTheme="majorBidi" w:cstheme="majorBidi"/>
                <w:b/>
                <w:sz w:val="18"/>
                <w:szCs w:val="18"/>
              </w:rPr>
            </w:pPr>
            <w:r w:rsidRPr="0012589E">
              <w:rPr>
                <w:rFonts w:asciiTheme="majorBidi" w:hAnsiTheme="majorBidi" w:cstheme="majorBidi"/>
                <w:b/>
                <w:spacing w:val="-4"/>
                <w:sz w:val="18"/>
                <w:szCs w:val="18"/>
              </w:rPr>
              <w:t>Mean</w:t>
            </w:r>
          </w:p>
        </w:tc>
        <w:tc>
          <w:tcPr>
            <w:tcW w:w="85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12589E">
            <w:pPr>
              <w:pStyle w:val="TableParagraph"/>
              <w:spacing w:line="240" w:lineRule="auto"/>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Rank</w:t>
            </w:r>
          </w:p>
        </w:tc>
      </w:tr>
      <w:tr w:rsidR="0012589E" w:rsidRPr="0012589E" w:rsidTr="00DC5037">
        <w:trPr>
          <w:trHeight w:val="322"/>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1</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9069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Governance: A strict legal framework governs employee behavior,</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40.1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4</w:t>
            </w:r>
          </w:p>
        </w:tc>
      </w:tr>
      <w:tr w:rsidR="0012589E" w:rsidRPr="0012589E" w:rsidTr="00DC5037">
        <w:trPr>
          <w:trHeight w:val="299"/>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2</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9069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power structures defined by administrative orders.</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38.1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3</w:t>
            </w:r>
          </w:p>
        </w:tc>
      </w:tr>
      <w:tr w:rsidR="0012589E" w:rsidRPr="0012589E" w:rsidTr="00DC5037">
        <w:trPr>
          <w:trHeight w:val="261"/>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3</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9069F" w:rsidP="00F9069F">
            <w:pPr>
              <w:rPr>
                <w:rFonts w:asciiTheme="majorBidi" w:hAnsiTheme="majorBidi" w:cstheme="majorBidi"/>
                <w:sz w:val="18"/>
                <w:szCs w:val="18"/>
              </w:rPr>
            </w:pPr>
            <w:r w:rsidRPr="0012589E">
              <w:rPr>
                <w:rFonts w:asciiTheme="majorBidi" w:hAnsiTheme="majorBidi" w:cstheme="majorBidi"/>
                <w:sz w:val="18"/>
                <w:szCs w:val="18"/>
              </w:rPr>
              <w:t>Operations: The operational style is formal, relying on specific instructions to carry out procedures under close supervision.</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9"/>
              <w:jc w:val="center"/>
              <w:rPr>
                <w:rFonts w:asciiTheme="majorBidi" w:hAnsiTheme="majorBidi" w:cstheme="majorBidi"/>
                <w:sz w:val="18"/>
                <w:szCs w:val="18"/>
              </w:rPr>
            </w:pPr>
            <w:r w:rsidRPr="0012589E">
              <w:rPr>
                <w:rFonts w:asciiTheme="majorBidi" w:hAnsiTheme="majorBidi" w:cstheme="majorBidi"/>
                <w:spacing w:val="-4"/>
                <w:sz w:val="18"/>
                <w:szCs w:val="18"/>
              </w:rPr>
              <w:t>29.1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1"/>
              <w:jc w:val="center"/>
              <w:rPr>
                <w:rFonts w:asciiTheme="majorBidi" w:hAnsiTheme="majorBidi" w:cstheme="majorBidi"/>
                <w:sz w:val="18"/>
                <w:szCs w:val="18"/>
              </w:rPr>
            </w:pPr>
            <w:r w:rsidRPr="0012589E">
              <w:rPr>
                <w:rFonts w:asciiTheme="majorBidi" w:hAnsiTheme="majorBidi" w:cstheme="majorBidi"/>
                <w:spacing w:val="-10"/>
                <w:sz w:val="18"/>
                <w:szCs w:val="18"/>
              </w:rPr>
              <w:t>1</w:t>
            </w:r>
          </w:p>
        </w:tc>
      </w:tr>
      <w:tr w:rsidR="0012589E" w:rsidRPr="0012589E" w:rsidTr="00DC5037">
        <w:trPr>
          <w:trHeight w:val="224"/>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4</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9069F" w:rsidP="00F9069F">
            <w:pPr>
              <w:rPr>
                <w:rFonts w:asciiTheme="majorBidi" w:hAnsiTheme="majorBidi" w:cstheme="majorBidi"/>
                <w:sz w:val="18"/>
                <w:szCs w:val="18"/>
              </w:rPr>
            </w:pPr>
            <w:r w:rsidRPr="0012589E">
              <w:rPr>
                <w:rFonts w:asciiTheme="majorBidi" w:hAnsiTheme="majorBidi" w:cstheme="majorBidi"/>
                <w:sz w:val="18"/>
                <w:szCs w:val="18"/>
              </w:rPr>
              <w:t>Discipline: Penalties for misconduct are transparent and universally known.</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0"/>
              <w:jc w:val="center"/>
              <w:rPr>
                <w:rFonts w:asciiTheme="majorBidi" w:hAnsiTheme="majorBidi" w:cstheme="majorBidi"/>
                <w:sz w:val="18"/>
                <w:szCs w:val="18"/>
              </w:rPr>
            </w:pPr>
            <w:r w:rsidRPr="0012589E">
              <w:rPr>
                <w:rFonts w:asciiTheme="majorBidi" w:hAnsiTheme="majorBidi" w:cstheme="majorBidi"/>
                <w:spacing w:val="-4"/>
                <w:sz w:val="18"/>
                <w:szCs w:val="18"/>
              </w:rPr>
              <w:t>42.1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9"/>
              <w:jc w:val="center"/>
              <w:rPr>
                <w:rFonts w:asciiTheme="majorBidi" w:hAnsiTheme="majorBidi" w:cstheme="majorBidi"/>
                <w:sz w:val="18"/>
                <w:szCs w:val="18"/>
              </w:rPr>
            </w:pPr>
            <w:r w:rsidRPr="0012589E">
              <w:rPr>
                <w:rFonts w:asciiTheme="majorBidi" w:hAnsiTheme="majorBidi" w:cstheme="majorBidi"/>
                <w:spacing w:val="-10"/>
                <w:sz w:val="18"/>
                <w:szCs w:val="18"/>
              </w:rPr>
              <w:t>5</w:t>
            </w:r>
          </w:p>
        </w:tc>
      </w:tr>
      <w:tr w:rsidR="0012589E" w:rsidRPr="0012589E" w:rsidTr="00DC5037">
        <w:trPr>
          <w:trHeight w:val="171"/>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5</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A566E"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Continuous</w:t>
            </w:r>
            <w:r w:rsidRPr="0012589E">
              <w:rPr>
                <w:rFonts w:asciiTheme="majorBidi" w:hAnsiTheme="majorBidi" w:cstheme="majorBidi"/>
                <w:spacing w:val="-11"/>
                <w:sz w:val="18"/>
                <w:szCs w:val="18"/>
              </w:rPr>
              <w:t xml:space="preserve"> </w:t>
            </w:r>
            <w:r w:rsidR="00BD119B" w:rsidRPr="0012589E">
              <w:rPr>
                <w:rFonts w:asciiTheme="majorBidi" w:hAnsiTheme="majorBidi" w:cstheme="majorBidi"/>
                <w:sz w:val="18"/>
                <w:szCs w:val="18"/>
              </w:rPr>
              <w:t>and</w:t>
            </w:r>
            <w:r w:rsidR="00BD119B" w:rsidRPr="0012589E">
              <w:rPr>
                <w:rFonts w:asciiTheme="majorBidi" w:hAnsiTheme="majorBidi" w:cstheme="majorBidi"/>
                <w:spacing w:val="-13"/>
                <w:sz w:val="18"/>
                <w:szCs w:val="18"/>
              </w:rPr>
              <w:t xml:space="preserve"> </w:t>
            </w:r>
            <w:r w:rsidR="00BD119B" w:rsidRPr="0012589E">
              <w:rPr>
                <w:rFonts w:asciiTheme="majorBidi" w:hAnsiTheme="majorBidi" w:cstheme="majorBidi"/>
                <w:sz w:val="18"/>
                <w:szCs w:val="18"/>
              </w:rPr>
              <w:t>careful</w:t>
            </w:r>
            <w:r w:rsidR="00BD119B" w:rsidRPr="0012589E">
              <w:rPr>
                <w:rFonts w:asciiTheme="majorBidi" w:hAnsiTheme="majorBidi" w:cstheme="majorBidi"/>
                <w:spacing w:val="-11"/>
                <w:sz w:val="18"/>
                <w:szCs w:val="18"/>
              </w:rPr>
              <w:t xml:space="preserve"> </w:t>
            </w:r>
            <w:r w:rsidR="00BD119B" w:rsidRPr="0012589E">
              <w:rPr>
                <w:rFonts w:asciiTheme="majorBidi" w:hAnsiTheme="majorBidi" w:cstheme="majorBidi"/>
                <w:sz w:val="18"/>
                <w:szCs w:val="18"/>
              </w:rPr>
              <w:t>supervision</w:t>
            </w:r>
            <w:r w:rsidR="00BD119B" w:rsidRPr="0012589E">
              <w:rPr>
                <w:rFonts w:asciiTheme="majorBidi" w:hAnsiTheme="majorBidi" w:cstheme="majorBidi"/>
                <w:spacing w:val="-11"/>
                <w:sz w:val="18"/>
                <w:szCs w:val="18"/>
              </w:rPr>
              <w:t xml:space="preserve"> </w:t>
            </w:r>
            <w:r w:rsidR="00BD119B" w:rsidRPr="0012589E">
              <w:rPr>
                <w:rFonts w:asciiTheme="majorBidi" w:hAnsiTheme="majorBidi" w:cstheme="majorBidi"/>
                <w:sz w:val="18"/>
                <w:szCs w:val="18"/>
              </w:rPr>
              <w:t>of</w:t>
            </w:r>
            <w:r w:rsidR="00BD119B" w:rsidRPr="0012589E">
              <w:rPr>
                <w:rFonts w:asciiTheme="majorBidi" w:hAnsiTheme="majorBidi" w:cstheme="majorBidi"/>
                <w:spacing w:val="-11"/>
                <w:sz w:val="18"/>
                <w:szCs w:val="18"/>
              </w:rPr>
              <w:t xml:space="preserve"> </w:t>
            </w:r>
            <w:r w:rsidR="00BD119B" w:rsidRPr="0012589E">
              <w:rPr>
                <w:rFonts w:asciiTheme="majorBidi" w:hAnsiTheme="majorBidi" w:cstheme="majorBidi"/>
                <w:sz w:val="18"/>
                <w:szCs w:val="18"/>
              </w:rPr>
              <w:t>work</w:t>
            </w:r>
            <w:r w:rsidR="00BD119B" w:rsidRPr="0012589E">
              <w:rPr>
                <w:rFonts w:asciiTheme="majorBidi" w:hAnsiTheme="majorBidi" w:cstheme="majorBidi"/>
                <w:spacing w:val="-10"/>
                <w:sz w:val="18"/>
                <w:szCs w:val="18"/>
              </w:rPr>
              <w:t xml:space="preserve"> </w:t>
            </w:r>
            <w:r w:rsidR="00BD119B" w:rsidRPr="0012589E">
              <w:rPr>
                <w:rFonts w:asciiTheme="majorBidi" w:hAnsiTheme="majorBidi" w:cstheme="majorBidi"/>
                <w:spacing w:val="-2"/>
                <w:sz w:val="18"/>
                <w:szCs w:val="18"/>
              </w:rPr>
              <w:t>procedures.</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52.1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6</w:t>
            </w:r>
          </w:p>
        </w:tc>
      </w:tr>
      <w:tr w:rsidR="0012589E" w:rsidRPr="0012589E" w:rsidTr="00DC5037">
        <w:trPr>
          <w:trHeight w:val="261"/>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6</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9069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The culture is predominantly formal, with daily tasks carried out according to specific directives and continuous oversight</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9"/>
              <w:jc w:val="center"/>
              <w:rPr>
                <w:rFonts w:asciiTheme="majorBidi" w:hAnsiTheme="majorBidi" w:cstheme="majorBidi"/>
                <w:sz w:val="18"/>
                <w:szCs w:val="18"/>
              </w:rPr>
            </w:pPr>
            <w:r w:rsidRPr="0012589E">
              <w:rPr>
                <w:rFonts w:asciiTheme="majorBidi" w:hAnsiTheme="majorBidi" w:cstheme="majorBidi"/>
                <w:spacing w:val="-4"/>
                <w:sz w:val="18"/>
                <w:szCs w:val="18"/>
              </w:rPr>
              <w:t>58.1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8"/>
              <w:jc w:val="center"/>
              <w:rPr>
                <w:rFonts w:asciiTheme="majorBidi" w:hAnsiTheme="majorBidi" w:cstheme="majorBidi"/>
                <w:sz w:val="18"/>
                <w:szCs w:val="18"/>
              </w:rPr>
            </w:pPr>
            <w:r w:rsidRPr="0012589E">
              <w:rPr>
                <w:rFonts w:asciiTheme="majorBidi" w:hAnsiTheme="majorBidi" w:cstheme="majorBidi"/>
                <w:spacing w:val="-10"/>
                <w:sz w:val="18"/>
                <w:szCs w:val="18"/>
              </w:rPr>
              <w:t>7</w:t>
            </w:r>
          </w:p>
        </w:tc>
      </w:tr>
      <w:tr w:rsidR="0012589E" w:rsidRPr="0012589E" w:rsidTr="00DC5037">
        <w:trPr>
          <w:trHeight w:val="364"/>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7</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9069F" w:rsidP="00F9069F">
            <w:pPr>
              <w:rPr>
                <w:rFonts w:asciiTheme="majorBidi" w:hAnsiTheme="majorBidi" w:cstheme="majorBidi"/>
                <w:sz w:val="18"/>
                <w:szCs w:val="18"/>
              </w:rPr>
            </w:pPr>
            <w:r w:rsidRPr="0012589E">
              <w:rPr>
                <w:rFonts w:asciiTheme="majorBidi" w:hAnsiTheme="majorBidi" w:cstheme="majorBidi"/>
                <w:sz w:val="18"/>
                <w:szCs w:val="18"/>
              </w:rPr>
              <w:t>Management: Decision-making is top-down; senior management plans, and staff implements.</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32.1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2</w:t>
            </w:r>
          </w:p>
        </w:tc>
      </w:tr>
      <w:tr w:rsidR="0012589E" w:rsidRPr="0012589E" w:rsidTr="00DC5037">
        <w:trPr>
          <w:trHeight w:val="252"/>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10"/>
                <w:sz w:val="18"/>
                <w:szCs w:val="18"/>
              </w:rPr>
              <w:t>8</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9069F" w:rsidP="00F9069F">
            <w:pPr>
              <w:rPr>
                <w:rFonts w:asciiTheme="majorBidi" w:hAnsiTheme="majorBidi" w:cstheme="majorBidi"/>
                <w:sz w:val="18"/>
                <w:szCs w:val="18"/>
              </w:rPr>
            </w:pPr>
            <w:r w:rsidRPr="0012589E">
              <w:rPr>
                <w:rFonts w:asciiTheme="majorBidi" w:hAnsiTheme="majorBidi" w:cstheme="majorBidi"/>
                <w:sz w:val="18"/>
                <w:szCs w:val="18"/>
              </w:rPr>
              <w:t>Collaboration: Departmental isolation often creates barriers to interdepartmental communication.</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61.1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8</w:t>
            </w:r>
          </w:p>
        </w:tc>
      </w:tr>
    </w:tbl>
    <w:p w:rsidR="00BD119B" w:rsidRPr="0012589E" w:rsidRDefault="00BD119B" w:rsidP="00D77264">
      <w:pPr>
        <w:pStyle w:val="BodyText"/>
        <w:spacing w:before="44"/>
        <w:ind w:left="0"/>
        <w:jc w:val="lowKashida"/>
        <w:rPr>
          <w:rFonts w:asciiTheme="majorBidi" w:hAnsiTheme="majorBidi" w:cstheme="majorBidi"/>
          <w:b/>
          <w:sz w:val="18"/>
          <w:szCs w:val="18"/>
          <w:highlight w:val="yellow"/>
        </w:rPr>
      </w:pPr>
    </w:p>
    <w:p w:rsidR="00BD119B" w:rsidRPr="0012589E" w:rsidRDefault="00BD119B" w:rsidP="00D77264">
      <w:pPr>
        <w:pStyle w:val="ListParagraph"/>
        <w:numPr>
          <w:ilvl w:val="0"/>
          <w:numId w:val="4"/>
        </w:numPr>
        <w:tabs>
          <w:tab w:val="left" w:pos="319"/>
        </w:tabs>
        <w:jc w:val="lowKashida"/>
        <w:rPr>
          <w:rFonts w:asciiTheme="majorBidi" w:hAnsiTheme="majorBidi" w:cstheme="majorBidi"/>
          <w:b/>
          <w:sz w:val="18"/>
          <w:szCs w:val="18"/>
        </w:rPr>
      </w:pPr>
      <w:r w:rsidRPr="0012589E">
        <w:rPr>
          <w:rFonts w:asciiTheme="majorBidi" w:hAnsiTheme="majorBidi" w:cstheme="majorBidi"/>
          <w:b/>
          <w:sz w:val="18"/>
          <w:szCs w:val="18"/>
        </w:rPr>
        <w:t>Paragraphs</w:t>
      </w:r>
      <w:r w:rsidRPr="0012589E">
        <w:rPr>
          <w:rFonts w:asciiTheme="majorBidi" w:hAnsiTheme="majorBidi" w:cstheme="majorBidi"/>
          <w:b/>
          <w:spacing w:val="-14"/>
          <w:sz w:val="18"/>
          <w:szCs w:val="18"/>
        </w:rPr>
        <w:t xml:space="preserve"> </w:t>
      </w:r>
      <w:r w:rsidRPr="0012589E">
        <w:rPr>
          <w:rFonts w:asciiTheme="majorBidi" w:hAnsiTheme="majorBidi" w:cstheme="majorBidi"/>
          <w:b/>
          <w:sz w:val="18"/>
          <w:szCs w:val="18"/>
        </w:rPr>
        <w:t>(complexity</w:t>
      </w:r>
      <w:r w:rsidRPr="0012589E">
        <w:rPr>
          <w:rFonts w:asciiTheme="majorBidi" w:hAnsiTheme="majorBidi" w:cstheme="majorBidi"/>
          <w:b/>
          <w:spacing w:val="-15"/>
          <w:sz w:val="18"/>
          <w:szCs w:val="18"/>
        </w:rPr>
        <w:t xml:space="preserve"> </w:t>
      </w:r>
      <w:r w:rsidRPr="0012589E">
        <w:rPr>
          <w:rFonts w:asciiTheme="majorBidi" w:hAnsiTheme="majorBidi" w:cstheme="majorBidi"/>
          <w:b/>
          <w:spacing w:val="-2"/>
          <w:sz w:val="18"/>
          <w:szCs w:val="18"/>
        </w:rPr>
        <w:t>degree)</w:t>
      </w: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6"/>
        <w:gridCol w:w="6307"/>
        <w:gridCol w:w="616"/>
        <w:gridCol w:w="611"/>
      </w:tblGrid>
      <w:tr w:rsidR="0012589E" w:rsidRPr="0012589E" w:rsidTr="0012589E">
        <w:trPr>
          <w:trHeight w:val="480"/>
        </w:trPr>
        <w:tc>
          <w:tcPr>
            <w:tcW w:w="82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2"/>
                <w:sz w:val="18"/>
                <w:szCs w:val="18"/>
              </w:rPr>
              <w:t>Respect.</w:t>
            </w:r>
          </w:p>
        </w:tc>
        <w:tc>
          <w:tcPr>
            <w:tcW w:w="630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z w:val="18"/>
                <w:szCs w:val="18"/>
              </w:rPr>
              <w:t>Paragraphs</w:t>
            </w:r>
            <w:r w:rsidRPr="0012589E">
              <w:rPr>
                <w:rFonts w:asciiTheme="majorBidi" w:hAnsiTheme="majorBidi" w:cstheme="majorBidi"/>
                <w:b/>
                <w:spacing w:val="-13"/>
                <w:sz w:val="18"/>
                <w:szCs w:val="18"/>
              </w:rPr>
              <w:t xml:space="preserve"> </w:t>
            </w:r>
            <w:r w:rsidRPr="0012589E">
              <w:rPr>
                <w:rFonts w:asciiTheme="majorBidi" w:hAnsiTheme="majorBidi" w:cstheme="majorBidi"/>
                <w:b/>
                <w:sz w:val="18"/>
                <w:szCs w:val="18"/>
              </w:rPr>
              <w:t>(complexity</w:t>
            </w:r>
            <w:r w:rsidRPr="0012589E">
              <w:rPr>
                <w:rFonts w:asciiTheme="majorBidi" w:hAnsiTheme="majorBidi" w:cstheme="majorBidi"/>
                <w:b/>
                <w:spacing w:val="-13"/>
                <w:sz w:val="18"/>
                <w:szCs w:val="18"/>
              </w:rPr>
              <w:t xml:space="preserve"> </w:t>
            </w:r>
            <w:proofErr w:type="gramStart"/>
            <w:r w:rsidRPr="0012589E">
              <w:rPr>
                <w:rFonts w:asciiTheme="majorBidi" w:hAnsiTheme="majorBidi" w:cstheme="majorBidi"/>
                <w:b/>
                <w:sz w:val="18"/>
                <w:szCs w:val="18"/>
              </w:rPr>
              <w:t>degree</w:t>
            </w:r>
            <w:r w:rsidRPr="0012589E">
              <w:rPr>
                <w:rFonts w:asciiTheme="majorBidi" w:hAnsiTheme="majorBidi" w:cstheme="majorBidi"/>
                <w:b/>
                <w:spacing w:val="-13"/>
                <w:sz w:val="18"/>
                <w:szCs w:val="18"/>
              </w:rPr>
              <w:t xml:space="preserve"> </w:t>
            </w:r>
            <w:r w:rsidRPr="0012589E">
              <w:rPr>
                <w:rFonts w:asciiTheme="majorBidi" w:hAnsiTheme="majorBidi" w:cstheme="majorBidi"/>
                <w:b/>
                <w:spacing w:val="-10"/>
                <w:sz w:val="18"/>
                <w:szCs w:val="18"/>
              </w:rPr>
              <w:t>)</w:t>
            </w:r>
            <w:proofErr w:type="gramEnd"/>
          </w:p>
        </w:tc>
        <w:tc>
          <w:tcPr>
            <w:tcW w:w="61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pStyle w:val="TableParagraph"/>
              <w:spacing w:line="240" w:lineRule="auto"/>
              <w:ind w:left="102"/>
              <w:jc w:val="center"/>
              <w:rPr>
                <w:rFonts w:asciiTheme="majorBidi" w:hAnsiTheme="majorBidi" w:cstheme="majorBidi"/>
                <w:b/>
                <w:sz w:val="18"/>
                <w:szCs w:val="18"/>
              </w:rPr>
            </w:pPr>
            <w:r w:rsidRPr="0012589E">
              <w:rPr>
                <w:rFonts w:asciiTheme="majorBidi" w:hAnsiTheme="majorBidi" w:cstheme="majorBidi"/>
                <w:b/>
                <w:spacing w:val="-4"/>
                <w:sz w:val="18"/>
                <w:szCs w:val="18"/>
              </w:rPr>
              <w:t>Mean</w:t>
            </w:r>
          </w:p>
        </w:tc>
        <w:tc>
          <w:tcPr>
            <w:tcW w:w="61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FA566E">
            <w:pPr>
              <w:pStyle w:val="TableParagraph"/>
              <w:spacing w:line="240" w:lineRule="auto"/>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Rank</w:t>
            </w:r>
          </w:p>
        </w:tc>
      </w:tr>
      <w:tr w:rsidR="0012589E" w:rsidRPr="0012589E" w:rsidTr="0012589E">
        <w:trPr>
          <w:trHeight w:val="118"/>
        </w:trPr>
        <w:tc>
          <w:tcPr>
            <w:tcW w:w="82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1</w:t>
            </w:r>
          </w:p>
        </w:tc>
        <w:tc>
          <w:tcPr>
            <w:tcW w:w="6307" w:type="dxa"/>
            <w:tcBorders>
              <w:top w:val="double" w:sz="4" w:space="0" w:color="auto"/>
              <w:left w:val="double" w:sz="4" w:space="0" w:color="auto"/>
              <w:bottom w:val="double" w:sz="4" w:space="0" w:color="auto"/>
              <w:right w:val="double" w:sz="4" w:space="0" w:color="auto"/>
            </w:tcBorders>
          </w:tcPr>
          <w:p w:rsidR="00BD119B" w:rsidRPr="0012589E" w:rsidRDefault="00F9069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Decision-making within the department is centralized</w:t>
            </w:r>
          </w:p>
        </w:tc>
        <w:tc>
          <w:tcPr>
            <w:tcW w:w="61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9"/>
              <w:jc w:val="center"/>
              <w:rPr>
                <w:rFonts w:asciiTheme="majorBidi" w:hAnsiTheme="majorBidi" w:cstheme="majorBidi"/>
                <w:sz w:val="18"/>
                <w:szCs w:val="18"/>
              </w:rPr>
            </w:pPr>
            <w:r w:rsidRPr="0012589E">
              <w:rPr>
                <w:rFonts w:asciiTheme="majorBidi" w:hAnsiTheme="majorBidi" w:cstheme="majorBidi"/>
                <w:spacing w:val="-4"/>
                <w:sz w:val="18"/>
                <w:szCs w:val="18"/>
              </w:rPr>
              <w:t>38.1</w:t>
            </w:r>
          </w:p>
        </w:tc>
        <w:tc>
          <w:tcPr>
            <w:tcW w:w="6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8"/>
              <w:jc w:val="center"/>
              <w:rPr>
                <w:rFonts w:asciiTheme="majorBidi" w:hAnsiTheme="majorBidi" w:cstheme="majorBidi"/>
                <w:sz w:val="18"/>
                <w:szCs w:val="18"/>
              </w:rPr>
            </w:pPr>
            <w:r w:rsidRPr="0012589E">
              <w:rPr>
                <w:rFonts w:asciiTheme="majorBidi" w:hAnsiTheme="majorBidi" w:cstheme="majorBidi"/>
                <w:spacing w:val="-10"/>
                <w:sz w:val="18"/>
                <w:szCs w:val="18"/>
              </w:rPr>
              <w:t>2</w:t>
            </w:r>
          </w:p>
        </w:tc>
      </w:tr>
      <w:tr w:rsidR="0012589E" w:rsidRPr="0012589E" w:rsidTr="0012589E">
        <w:trPr>
          <w:trHeight w:val="261"/>
        </w:trPr>
        <w:tc>
          <w:tcPr>
            <w:tcW w:w="82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2</w:t>
            </w:r>
          </w:p>
        </w:tc>
        <w:tc>
          <w:tcPr>
            <w:tcW w:w="6307" w:type="dxa"/>
            <w:tcBorders>
              <w:top w:val="double" w:sz="4" w:space="0" w:color="auto"/>
              <w:left w:val="double" w:sz="4" w:space="0" w:color="auto"/>
              <w:bottom w:val="double" w:sz="4" w:space="0" w:color="auto"/>
              <w:right w:val="double" w:sz="4" w:space="0" w:color="auto"/>
            </w:tcBorders>
          </w:tcPr>
          <w:p w:rsidR="00BD119B" w:rsidRPr="0012589E" w:rsidRDefault="00F9069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employees deferring to senior leadership.</w:t>
            </w:r>
          </w:p>
        </w:tc>
        <w:tc>
          <w:tcPr>
            <w:tcW w:w="61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39.1</w:t>
            </w:r>
          </w:p>
        </w:tc>
        <w:tc>
          <w:tcPr>
            <w:tcW w:w="6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3</w:t>
            </w:r>
          </w:p>
        </w:tc>
      </w:tr>
      <w:tr w:rsidR="0012589E" w:rsidRPr="0012589E" w:rsidTr="0012589E">
        <w:trPr>
          <w:trHeight w:val="257"/>
        </w:trPr>
        <w:tc>
          <w:tcPr>
            <w:tcW w:w="82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3</w:t>
            </w:r>
          </w:p>
        </w:tc>
        <w:tc>
          <w:tcPr>
            <w:tcW w:w="6307" w:type="dxa"/>
            <w:tcBorders>
              <w:top w:val="double" w:sz="4" w:space="0" w:color="auto"/>
              <w:left w:val="double" w:sz="4" w:space="0" w:color="auto"/>
              <w:bottom w:val="double" w:sz="4" w:space="0" w:color="auto"/>
              <w:right w:val="double" w:sz="4" w:space="0" w:color="auto"/>
            </w:tcBorders>
          </w:tcPr>
          <w:p w:rsidR="00BD119B" w:rsidRPr="0012589E" w:rsidRDefault="00F9069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pacing w:val="-2"/>
                <w:sz w:val="18"/>
                <w:szCs w:val="18"/>
              </w:rPr>
              <w:t>Objectives and program planning are exclusively determined by upper management</w:t>
            </w:r>
          </w:p>
        </w:tc>
        <w:tc>
          <w:tcPr>
            <w:tcW w:w="61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49.1</w:t>
            </w:r>
          </w:p>
        </w:tc>
        <w:tc>
          <w:tcPr>
            <w:tcW w:w="6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5</w:t>
            </w:r>
          </w:p>
        </w:tc>
      </w:tr>
      <w:tr w:rsidR="0012589E" w:rsidRPr="0012589E" w:rsidTr="0012589E">
        <w:trPr>
          <w:trHeight w:val="199"/>
        </w:trPr>
        <w:tc>
          <w:tcPr>
            <w:tcW w:w="82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4</w:t>
            </w:r>
          </w:p>
        </w:tc>
        <w:tc>
          <w:tcPr>
            <w:tcW w:w="6307" w:type="dxa"/>
            <w:tcBorders>
              <w:top w:val="double" w:sz="4" w:space="0" w:color="auto"/>
              <w:left w:val="double" w:sz="4" w:space="0" w:color="auto"/>
              <w:bottom w:val="double" w:sz="4" w:space="0" w:color="auto"/>
              <w:right w:val="double" w:sz="4" w:space="0" w:color="auto"/>
            </w:tcBorders>
          </w:tcPr>
          <w:p w:rsidR="00BD119B" w:rsidRPr="0012589E" w:rsidRDefault="00F9069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the scope for delegating authority is severely restricted</w:t>
            </w:r>
          </w:p>
        </w:tc>
        <w:tc>
          <w:tcPr>
            <w:tcW w:w="61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51.1</w:t>
            </w:r>
          </w:p>
        </w:tc>
        <w:tc>
          <w:tcPr>
            <w:tcW w:w="6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6</w:t>
            </w:r>
          </w:p>
        </w:tc>
      </w:tr>
      <w:tr w:rsidR="0012589E" w:rsidRPr="0012589E" w:rsidTr="0012589E">
        <w:trPr>
          <w:trHeight w:val="185"/>
        </w:trPr>
        <w:tc>
          <w:tcPr>
            <w:tcW w:w="82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5</w:t>
            </w:r>
          </w:p>
        </w:tc>
        <w:tc>
          <w:tcPr>
            <w:tcW w:w="6307" w:type="dxa"/>
            <w:tcBorders>
              <w:top w:val="double" w:sz="4" w:space="0" w:color="auto"/>
              <w:left w:val="double" w:sz="4" w:space="0" w:color="auto"/>
              <w:bottom w:val="double" w:sz="4" w:space="0" w:color="auto"/>
              <w:right w:val="double" w:sz="4" w:space="0" w:color="auto"/>
            </w:tcBorders>
          </w:tcPr>
          <w:p w:rsidR="00BD119B" w:rsidRPr="0012589E" w:rsidRDefault="00F9069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Operational procedures are heavily shaped by directives from officials</w:t>
            </w:r>
          </w:p>
        </w:tc>
        <w:tc>
          <w:tcPr>
            <w:tcW w:w="61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41.1</w:t>
            </w:r>
          </w:p>
        </w:tc>
        <w:tc>
          <w:tcPr>
            <w:tcW w:w="6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4</w:t>
            </w:r>
          </w:p>
        </w:tc>
      </w:tr>
      <w:tr w:rsidR="0012589E" w:rsidRPr="0012589E" w:rsidTr="0012589E">
        <w:trPr>
          <w:trHeight w:val="275"/>
        </w:trPr>
        <w:tc>
          <w:tcPr>
            <w:tcW w:w="82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6</w:t>
            </w:r>
          </w:p>
        </w:tc>
        <w:tc>
          <w:tcPr>
            <w:tcW w:w="6307" w:type="dxa"/>
            <w:tcBorders>
              <w:top w:val="double" w:sz="4" w:space="0" w:color="auto"/>
              <w:left w:val="double" w:sz="4" w:space="0" w:color="auto"/>
              <w:bottom w:val="double" w:sz="4" w:space="0" w:color="auto"/>
              <w:right w:val="double" w:sz="4" w:space="0" w:color="auto"/>
            </w:tcBorders>
          </w:tcPr>
          <w:p w:rsidR="00BD119B" w:rsidRPr="0012589E" w:rsidRDefault="00F9069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contributing to the complex nature of the work</w:t>
            </w:r>
          </w:p>
        </w:tc>
        <w:tc>
          <w:tcPr>
            <w:tcW w:w="61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8"/>
              <w:jc w:val="center"/>
              <w:rPr>
                <w:rFonts w:asciiTheme="majorBidi" w:hAnsiTheme="majorBidi" w:cstheme="majorBidi"/>
                <w:sz w:val="18"/>
                <w:szCs w:val="18"/>
              </w:rPr>
            </w:pPr>
            <w:r w:rsidRPr="0012589E">
              <w:rPr>
                <w:rFonts w:asciiTheme="majorBidi" w:hAnsiTheme="majorBidi" w:cstheme="majorBidi"/>
                <w:spacing w:val="-4"/>
                <w:sz w:val="18"/>
                <w:szCs w:val="18"/>
              </w:rPr>
              <w:t>56.1</w:t>
            </w:r>
          </w:p>
        </w:tc>
        <w:tc>
          <w:tcPr>
            <w:tcW w:w="6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97"/>
              <w:jc w:val="center"/>
              <w:rPr>
                <w:rFonts w:asciiTheme="majorBidi" w:hAnsiTheme="majorBidi" w:cstheme="majorBidi"/>
                <w:sz w:val="18"/>
                <w:szCs w:val="18"/>
              </w:rPr>
            </w:pPr>
            <w:r w:rsidRPr="0012589E">
              <w:rPr>
                <w:rFonts w:asciiTheme="majorBidi" w:hAnsiTheme="majorBidi" w:cstheme="majorBidi"/>
                <w:spacing w:val="-10"/>
                <w:sz w:val="18"/>
                <w:szCs w:val="18"/>
              </w:rPr>
              <w:t>8</w:t>
            </w:r>
          </w:p>
        </w:tc>
      </w:tr>
      <w:tr w:rsidR="0012589E" w:rsidRPr="0012589E" w:rsidTr="0012589E">
        <w:trPr>
          <w:trHeight w:val="253"/>
        </w:trPr>
        <w:tc>
          <w:tcPr>
            <w:tcW w:w="82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7</w:t>
            </w:r>
          </w:p>
        </w:tc>
        <w:tc>
          <w:tcPr>
            <w:tcW w:w="6307" w:type="dxa"/>
            <w:tcBorders>
              <w:top w:val="double" w:sz="4" w:space="0" w:color="auto"/>
              <w:left w:val="double" w:sz="4" w:space="0" w:color="auto"/>
              <w:bottom w:val="double" w:sz="4" w:space="0" w:color="auto"/>
              <w:right w:val="double" w:sz="4" w:space="0" w:color="auto"/>
            </w:tcBorders>
          </w:tcPr>
          <w:p w:rsidR="00BD119B" w:rsidRPr="0012589E" w:rsidRDefault="00F9069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any employee input must be channeled through top management</w:t>
            </w:r>
          </w:p>
        </w:tc>
        <w:tc>
          <w:tcPr>
            <w:tcW w:w="61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36.1</w:t>
            </w:r>
          </w:p>
        </w:tc>
        <w:tc>
          <w:tcPr>
            <w:tcW w:w="6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1</w:t>
            </w:r>
          </w:p>
        </w:tc>
      </w:tr>
      <w:tr w:rsidR="0012589E" w:rsidRPr="0012589E" w:rsidTr="0012589E">
        <w:trPr>
          <w:trHeight w:val="271"/>
        </w:trPr>
        <w:tc>
          <w:tcPr>
            <w:tcW w:w="82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8</w:t>
            </w:r>
          </w:p>
        </w:tc>
        <w:tc>
          <w:tcPr>
            <w:tcW w:w="6307" w:type="dxa"/>
            <w:tcBorders>
              <w:top w:val="double" w:sz="4" w:space="0" w:color="auto"/>
              <w:left w:val="double" w:sz="4" w:space="0" w:color="auto"/>
              <w:bottom w:val="double" w:sz="4" w:space="0" w:color="auto"/>
              <w:right w:val="double" w:sz="4" w:space="0" w:color="auto"/>
            </w:tcBorders>
          </w:tcPr>
          <w:p w:rsidR="00BD119B" w:rsidRPr="0012589E" w:rsidRDefault="00F9069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also required to approve even the most routine or minor matters.</w:t>
            </w:r>
          </w:p>
        </w:tc>
        <w:tc>
          <w:tcPr>
            <w:tcW w:w="61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53.1</w:t>
            </w:r>
          </w:p>
        </w:tc>
        <w:tc>
          <w:tcPr>
            <w:tcW w:w="6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7</w:t>
            </w:r>
          </w:p>
        </w:tc>
      </w:tr>
      <w:tr w:rsidR="0012589E" w:rsidRPr="0012589E" w:rsidTr="0012589E">
        <w:trPr>
          <w:trHeight w:val="318"/>
        </w:trPr>
        <w:tc>
          <w:tcPr>
            <w:tcW w:w="82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9</w:t>
            </w:r>
          </w:p>
        </w:tc>
        <w:tc>
          <w:tcPr>
            <w:tcW w:w="6307" w:type="dxa"/>
            <w:tcBorders>
              <w:top w:val="double" w:sz="4" w:space="0" w:color="auto"/>
              <w:left w:val="double" w:sz="4" w:space="0" w:color="auto"/>
              <w:bottom w:val="double" w:sz="4" w:space="0" w:color="auto"/>
              <w:right w:val="double" w:sz="4" w:space="0" w:color="auto"/>
            </w:tcBorders>
          </w:tcPr>
          <w:p w:rsidR="00BD119B" w:rsidRPr="0012589E" w:rsidRDefault="00FA566E"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The organization's numerous administrative levels create a bureaucratic environment</w:t>
            </w:r>
          </w:p>
        </w:tc>
        <w:tc>
          <w:tcPr>
            <w:tcW w:w="61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2"/>
              <w:jc w:val="center"/>
              <w:rPr>
                <w:rFonts w:asciiTheme="majorBidi" w:hAnsiTheme="majorBidi" w:cstheme="majorBidi"/>
                <w:sz w:val="18"/>
                <w:szCs w:val="18"/>
              </w:rPr>
            </w:pPr>
            <w:r w:rsidRPr="0012589E">
              <w:rPr>
                <w:rFonts w:asciiTheme="majorBidi" w:hAnsiTheme="majorBidi" w:cstheme="majorBidi"/>
                <w:spacing w:val="-4"/>
                <w:sz w:val="18"/>
                <w:szCs w:val="18"/>
              </w:rPr>
              <w:t>39.1</w:t>
            </w:r>
          </w:p>
        </w:tc>
        <w:tc>
          <w:tcPr>
            <w:tcW w:w="6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101"/>
              <w:jc w:val="center"/>
              <w:rPr>
                <w:rFonts w:asciiTheme="majorBidi" w:hAnsiTheme="majorBidi" w:cstheme="majorBidi"/>
                <w:sz w:val="18"/>
                <w:szCs w:val="18"/>
              </w:rPr>
            </w:pPr>
            <w:r w:rsidRPr="0012589E">
              <w:rPr>
                <w:rFonts w:asciiTheme="majorBidi" w:hAnsiTheme="majorBidi" w:cstheme="majorBidi"/>
                <w:spacing w:val="-10"/>
                <w:sz w:val="18"/>
                <w:szCs w:val="18"/>
              </w:rPr>
              <w:t>3</w:t>
            </w:r>
          </w:p>
        </w:tc>
      </w:tr>
    </w:tbl>
    <w:p w:rsidR="00BD119B" w:rsidRPr="0012589E" w:rsidRDefault="00BD119B" w:rsidP="00D77264">
      <w:pPr>
        <w:pStyle w:val="BodyText"/>
        <w:spacing w:before="44"/>
        <w:ind w:left="0"/>
        <w:jc w:val="lowKashida"/>
        <w:rPr>
          <w:rFonts w:asciiTheme="majorBidi" w:hAnsiTheme="majorBidi" w:cstheme="majorBidi"/>
          <w:b/>
          <w:sz w:val="18"/>
          <w:szCs w:val="18"/>
        </w:rPr>
      </w:pPr>
    </w:p>
    <w:p w:rsidR="00597BE2" w:rsidRPr="0012589E" w:rsidRDefault="00BD119B" w:rsidP="00597BE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 xml:space="preserve">C. </w:t>
      </w:r>
      <w:r w:rsidR="00597BE2" w:rsidRPr="0012589E">
        <w:rPr>
          <w:rFonts w:asciiTheme="majorBidi" w:hAnsiTheme="majorBidi" w:cstheme="majorBidi"/>
          <w:bCs/>
          <w:sz w:val="20"/>
          <w:szCs w:val="20"/>
        </w:rPr>
        <w:t>A close look at Table (6) shows the group struggles to make the most of its people. Training gets little attention, which affects how well farm advisors grow in their roles. Most staff do not hold higher credentials, pointing to gaps in skill building. Advancement often skips thorough reviews, relying instead on unclear standards. Workers say hiring practices miss the mark when it comes to bringing in top talent. The way things are run today does not pull in experts easily.</w:t>
      </w:r>
    </w:p>
    <w:p w:rsidR="00A25D3D" w:rsidRPr="0012589E" w:rsidRDefault="00597BE2" w:rsidP="00597BE2">
      <w:pPr>
        <w:ind w:left="120"/>
        <w:jc w:val="lowKashida"/>
        <w:rPr>
          <w:rFonts w:asciiTheme="majorBidi" w:hAnsiTheme="majorBidi" w:cstheme="majorBidi"/>
          <w:bCs/>
          <w:sz w:val="20"/>
          <w:szCs w:val="20"/>
        </w:rPr>
      </w:pPr>
      <w:r w:rsidRPr="0012589E">
        <w:rPr>
          <w:rFonts w:asciiTheme="majorBidi" w:hAnsiTheme="majorBidi" w:cstheme="majorBidi"/>
          <w:bCs/>
          <w:sz w:val="20"/>
          <w:szCs w:val="20"/>
        </w:rPr>
        <w:t xml:space="preserve">Looking at how tech fits into everyday work, numbers from Table (6) show usage is medium yet slipping over time. Many staff members do not have enough digital know-how, which slows down getting things done. On top of that, designing, rolling out, and reviewing outreach efforts still depends on old-fashioned approaches, dragging overall performance down even more. </w:t>
      </w:r>
    </w:p>
    <w:p w:rsidR="004B0840" w:rsidRPr="0012589E" w:rsidRDefault="00597BE2" w:rsidP="00A25D3D">
      <w:pPr>
        <w:ind w:left="120"/>
        <w:jc w:val="center"/>
        <w:rPr>
          <w:rFonts w:asciiTheme="majorBidi" w:hAnsiTheme="majorBidi" w:cstheme="majorBidi"/>
          <w:bCs/>
          <w:sz w:val="20"/>
          <w:szCs w:val="20"/>
        </w:rPr>
      </w:pPr>
      <w:r w:rsidRPr="0012589E">
        <w:rPr>
          <w:rFonts w:asciiTheme="majorBidi" w:hAnsiTheme="majorBidi" w:cstheme="majorBidi"/>
          <w:bCs/>
          <w:sz w:val="20"/>
          <w:szCs w:val="20"/>
        </w:rPr>
        <w:t>Table 6 Descriptive Stats HR Exploitation Tech Use</w:t>
      </w:r>
    </w:p>
    <w:p w:rsidR="00BD119B" w:rsidRPr="0012589E" w:rsidRDefault="004B0840" w:rsidP="004B0840">
      <w:pPr>
        <w:spacing w:before="1" w:after="42"/>
        <w:ind w:left="179"/>
        <w:jc w:val="lowKashida"/>
        <w:rPr>
          <w:rFonts w:asciiTheme="majorBidi" w:hAnsiTheme="majorBidi" w:cstheme="majorBidi"/>
          <w:b/>
          <w:sz w:val="18"/>
          <w:szCs w:val="18"/>
        </w:rPr>
      </w:pPr>
      <w:r w:rsidRPr="0012589E">
        <w:rPr>
          <w:rFonts w:asciiTheme="majorBidi" w:hAnsiTheme="majorBidi" w:cstheme="majorBidi"/>
          <w:b/>
          <w:sz w:val="18"/>
          <w:szCs w:val="18"/>
        </w:rPr>
        <w:t>Factor 1: Organizational Capacity for Human Resource Utilization</w:t>
      </w:r>
      <w:r w:rsidRPr="0012589E">
        <w:rPr>
          <w:rFonts w:asciiTheme="majorBidi" w:hAnsiTheme="majorBidi" w:cstheme="majorBidi"/>
          <w:sz w:val="18"/>
          <w:szCs w:val="18"/>
        </w:rPr>
        <w:t xml:space="preserve"> </w:t>
      </w: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
        <w:gridCol w:w="6362"/>
        <w:gridCol w:w="806"/>
        <w:gridCol w:w="851"/>
      </w:tblGrid>
      <w:tr w:rsidR="0012589E" w:rsidRPr="0012589E" w:rsidTr="0012589E">
        <w:trPr>
          <w:trHeight w:val="316"/>
        </w:trPr>
        <w:tc>
          <w:tcPr>
            <w:tcW w:w="91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2"/>
                <w:sz w:val="18"/>
                <w:szCs w:val="18"/>
              </w:rPr>
              <w:t>Respect</w:t>
            </w:r>
          </w:p>
        </w:tc>
        <w:tc>
          <w:tcPr>
            <w:tcW w:w="636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4B0840" w:rsidP="004B0840">
            <w:pPr>
              <w:pStyle w:val="TableParagraph"/>
              <w:spacing w:line="240" w:lineRule="auto"/>
              <w:ind w:left="227"/>
              <w:jc w:val="lowKashida"/>
              <w:rPr>
                <w:rFonts w:asciiTheme="majorBidi" w:hAnsiTheme="majorBidi" w:cstheme="majorBidi"/>
                <w:b/>
                <w:sz w:val="18"/>
                <w:szCs w:val="18"/>
              </w:rPr>
            </w:pPr>
            <w:r w:rsidRPr="0012589E">
              <w:rPr>
                <w:rFonts w:asciiTheme="majorBidi" w:hAnsiTheme="majorBidi" w:cstheme="majorBidi"/>
                <w:b/>
                <w:sz w:val="18"/>
                <w:szCs w:val="18"/>
              </w:rPr>
              <w:t>Organization's</w:t>
            </w:r>
            <w:r w:rsidRPr="0012589E">
              <w:rPr>
                <w:rFonts w:asciiTheme="majorBidi" w:hAnsiTheme="majorBidi" w:cstheme="majorBidi"/>
                <w:b/>
                <w:spacing w:val="-8"/>
                <w:sz w:val="18"/>
                <w:szCs w:val="18"/>
              </w:rPr>
              <w:t xml:space="preserve"> </w:t>
            </w:r>
            <w:r w:rsidR="00BD119B" w:rsidRPr="0012589E">
              <w:rPr>
                <w:rFonts w:asciiTheme="majorBidi" w:hAnsiTheme="majorBidi" w:cstheme="majorBidi"/>
                <w:b/>
                <w:sz w:val="18"/>
                <w:szCs w:val="18"/>
              </w:rPr>
              <w:t>ability</w:t>
            </w:r>
            <w:r w:rsidR="00BD119B" w:rsidRPr="0012589E">
              <w:rPr>
                <w:rFonts w:asciiTheme="majorBidi" w:hAnsiTheme="majorBidi" w:cstheme="majorBidi"/>
                <w:b/>
                <w:spacing w:val="-8"/>
                <w:sz w:val="18"/>
                <w:szCs w:val="18"/>
              </w:rPr>
              <w:t xml:space="preserve"> </w:t>
            </w:r>
            <w:proofErr w:type="gramStart"/>
            <w:r w:rsidR="00BD119B" w:rsidRPr="0012589E">
              <w:rPr>
                <w:rFonts w:asciiTheme="majorBidi" w:hAnsiTheme="majorBidi" w:cstheme="majorBidi"/>
                <w:b/>
                <w:sz w:val="18"/>
                <w:szCs w:val="18"/>
              </w:rPr>
              <w:t>utilize</w:t>
            </w:r>
            <w:proofErr w:type="gramEnd"/>
            <w:r w:rsidR="00BD119B" w:rsidRPr="0012589E">
              <w:rPr>
                <w:rFonts w:asciiTheme="majorBidi" w:hAnsiTheme="majorBidi" w:cstheme="majorBidi"/>
                <w:b/>
                <w:spacing w:val="-7"/>
                <w:sz w:val="18"/>
                <w:szCs w:val="18"/>
              </w:rPr>
              <w:t xml:space="preserve"> </w:t>
            </w:r>
            <w:r w:rsidRPr="0012589E">
              <w:rPr>
                <w:rFonts w:asciiTheme="majorBidi" w:hAnsiTheme="majorBidi" w:cstheme="majorBidi"/>
                <w:b/>
                <w:sz w:val="18"/>
                <w:szCs w:val="18"/>
              </w:rPr>
              <w:t xml:space="preserve">of </w:t>
            </w:r>
            <w:r w:rsidR="00BD119B" w:rsidRPr="0012589E">
              <w:rPr>
                <w:rFonts w:asciiTheme="majorBidi" w:hAnsiTheme="majorBidi" w:cstheme="majorBidi"/>
                <w:b/>
                <w:sz w:val="18"/>
                <w:szCs w:val="18"/>
              </w:rPr>
              <w:t>human</w:t>
            </w:r>
            <w:r w:rsidR="00BD119B" w:rsidRPr="0012589E">
              <w:rPr>
                <w:rFonts w:asciiTheme="majorBidi" w:hAnsiTheme="majorBidi" w:cstheme="majorBidi"/>
                <w:b/>
                <w:spacing w:val="-8"/>
                <w:sz w:val="18"/>
                <w:szCs w:val="18"/>
              </w:rPr>
              <w:t xml:space="preserve"> </w:t>
            </w:r>
            <w:r w:rsidR="00BD119B" w:rsidRPr="0012589E">
              <w:rPr>
                <w:rFonts w:asciiTheme="majorBidi" w:hAnsiTheme="majorBidi" w:cstheme="majorBidi"/>
                <w:b/>
                <w:spacing w:val="-2"/>
                <w:sz w:val="18"/>
                <w:szCs w:val="18"/>
              </w:rPr>
              <w:t>resources</w:t>
            </w:r>
          </w:p>
        </w:tc>
        <w:tc>
          <w:tcPr>
            <w:tcW w:w="80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D77264">
            <w:pPr>
              <w:pStyle w:val="TableParagraph"/>
              <w:spacing w:line="240" w:lineRule="auto"/>
              <w:ind w:left="0" w:right="9"/>
              <w:jc w:val="center"/>
              <w:rPr>
                <w:rFonts w:asciiTheme="majorBidi" w:hAnsiTheme="majorBidi" w:cstheme="majorBidi"/>
                <w:b/>
                <w:sz w:val="18"/>
                <w:szCs w:val="18"/>
              </w:rPr>
            </w:pPr>
            <w:r w:rsidRPr="0012589E">
              <w:rPr>
                <w:rFonts w:asciiTheme="majorBidi" w:hAnsiTheme="majorBidi" w:cstheme="majorBidi"/>
                <w:b/>
                <w:spacing w:val="-4"/>
                <w:sz w:val="18"/>
                <w:szCs w:val="18"/>
              </w:rPr>
              <w:t>Mean</w:t>
            </w:r>
          </w:p>
        </w:tc>
        <w:tc>
          <w:tcPr>
            <w:tcW w:w="85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BD119B" w:rsidRPr="0012589E" w:rsidRDefault="00BD119B" w:rsidP="004B0840">
            <w:pPr>
              <w:pStyle w:val="TableParagraph"/>
              <w:spacing w:line="240" w:lineRule="auto"/>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Rank</w:t>
            </w:r>
          </w:p>
        </w:tc>
      </w:tr>
      <w:tr w:rsidR="0012589E" w:rsidRPr="0012589E" w:rsidTr="0012589E">
        <w:trPr>
          <w:trHeight w:val="246"/>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1</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A566E"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The Agricultural Extension Department places a high priority on workforce excellence, striving to recruit exceptionally qualified individuals.</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0" w:right="158"/>
              <w:jc w:val="center"/>
              <w:rPr>
                <w:rFonts w:asciiTheme="majorBidi" w:hAnsiTheme="majorBidi" w:cstheme="majorBidi"/>
                <w:sz w:val="18"/>
                <w:szCs w:val="18"/>
              </w:rPr>
            </w:pPr>
            <w:r w:rsidRPr="0012589E">
              <w:rPr>
                <w:rFonts w:asciiTheme="majorBidi" w:hAnsiTheme="majorBidi" w:cstheme="majorBidi"/>
                <w:spacing w:val="-4"/>
                <w:sz w:val="18"/>
                <w:szCs w:val="18"/>
              </w:rPr>
              <w:t>71.1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7</w:t>
            </w:r>
          </w:p>
        </w:tc>
      </w:tr>
      <w:tr w:rsidR="0012589E" w:rsidRPr="0012589E" w:rsidTr="0012589E">
        <w:trPr>
          <w:trHeight w:val="449"/>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2</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A566E"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This is supported by an internal structure that ensures the optimal deployment of human expertise</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0" w:right="158"/>
              <w:jc w:val="center"/>
              <w:rPr>
                <w:rFonts w:asciiTheme="majorBidi" w:hAnsiTheme="majorBidi" w:cstheme="majorBidi"/>
                <w:sz w:val="18"/>
                <w:szCs w:val="18"/>
              </w:rPr>
            </w:pPr>
            <w:r w:rsidRPr="0012589E">
              <w:rPr>
                <w:rFonts w:asciiTheme="majorBidi" w:hAnsiTheme="majorBidi" w:cstheme="majorBidi"/>
                <w:spacing w:val="-4"/>
                <w:sz w:val="18"/>
                <w:szCs w:val="18"/>
              </w:rPr>
              <w:t>48.1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5</w:t>
            </w:r>
          </w:p>
        </w:tc>
      </w:tr>
      <w:tr w:rsidR="0012589E" w:rsidRPr="0012589E" w:rsidTr="0012589E">
        <w:trPr>
          <w:trHeight w:val="285"/>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3</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A566E" w:rsidP="004B0840">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 xml:space="preserve">The Agricultural Extension Department actively seeks and develops a highly skilled </w:t>
            </w:r>
            <w:r w:rsidRPr="0012589E">
              <w:rPr>
                <w:rFonts w:asciiTheme="majorBidi" w:hAnsiTheme="majorBidi" w:cstheme="majorBidi"/>
                <w:sz w:val="18"/>
                <w:szCs w:val="18"/>
              </w:rPr>
              <w:lastRenderedPageBreak/>
              <w:t>workforce.</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0" w:right="158"/>
              <w:jc w:val="center"/>
              <w:rPr>
                <w:rFonts w:asciiTheme="majorBidi" w:hAnsiTheme="majorBidi" w:cstheme="majorBidi"/>
                <w:sz w:val="18"/>
                <w:szCs w:val="18"/>
              </w:rPr>
            </w:pPr>
            <w:r w:rsidRPr="0012589E">
              <w:rPr>
                <w:rFonts w:asciiTheme="majorBidi" w:hAnsiTheme="majorBidi" w:cstheme="majorBidi"/>
                <w:spacing w:val="-4"/>
                <w:sz w:val="18"/>
                <w:szCs w:val="18"/>
              </w:rPr>
              <w:lastRenderedPageBreak/>
              <w:t>36.1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3</w:t>
            </w:r>
          </w:p>
        </w:tc>
      </w:tr>
      <w:tr w:rsidR="0012589E" w:rsidRPr="0012589E" w:rsidTr="0012589E">
        <w:trPr>
          <w:trHeight w:val="248"/>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4</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A566E"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Its organizational structure is strategically designed to leverage the full potential of each employee's abilities.</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ind w:left="0" w:right="158"/>
              <w:jc w:val="center"/>
              <w:rPr>
                <w:rFonts w:asciiTheme="majorBidi" w:hAnsiTheme="majorBidi" w:cstheme="majorBidi"/>
                <w:sz w:val="18"/>
                <w:szCs w:val="18"/>
              </w:rPr>
            </w:pPr>
            <w:r w:rsidRPr="0012589E">
              <w:rPr>
                <w:rFonts w:asciiTheme="majorBidi" w:hAnsiTheme="majorBidi" w:cstheme="majorBidi"/>
                <w:spacing w:val="-4"/>
                <w:sz w:val="18"/>
                <w:szCs w:val="18"/>
              </w:rPr>
              <w:t>41.1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4</w:t>
            </w:r>
          </w:p>
        </w:tc>
      </w:tr>
      <w:tr w:rsidR="0012589E" w:rsidRPr="0012589E" w:rsidTr="0012589E">
        <w:trPr>
          <w:trHeight w:val="371"/>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5</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A566E" w:rsidP="00D77264">
            <w:pPr>
              <w:pStyle w:val="TableParagraph"/>
              <w:spacing w:before="41" w:line="240" w:lineRule="auto"/>
              <w:jc w:val="lowKashida"/>
              <w:rPr>
                <w:rFonts w:asciiTheme="majorBidi" w:hAnsiTheme="majorBidi" w:cstheme="majorBidi"/>
                <w:sz w:val="18"/>
                <w:szCs w:val="18"/>
              </w:rPr>
            </w:pPr>
            <w:r w:rsidRPr="0012589E">
              <w:rPr>
                <w:rFonts w:asciiTheme="majorBidi" w:hAnsiTheme="majorBidi" w:cstheme="majorBidi"/>
                <w:sz w:val="18"/>
                <w:szCs w:val="18"/>
              </w:rPr>
              <w:t>Only after successfully completing a demanding testing process are agents permitted to lead public campaigns, a standard that upholds the organization's reputation for high qualification.</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ind w:left="108"/>
              <w:jc w:val="center"/>
              <w:rPr>
                <w:rFonts w:asciiTheme="majorBidi" w:hAnsiTheme="majorBidi" w:cstheme="majorBidi"/>
                <w:sz w:val="18"/>
                <w:szCs w:val="18"/>
              </w:rPr>
            </w:pPr>
            <w:r w:rsidRPr="0012589E">
              <w:rPr>
                <w:rFonts w:asciiTheme="majorBidi" w:hAnsiTheme="majorBidi" w:cstheme="majorBidi"/>
                <w:spacing w:val="-4"/>
                <w:sz w:val="18"/>
                <w:szCs w:val="18"/>
              </w:rPr>
              <w:t>35.1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jc w:val="center"/>
              <w:rPr>
                <w:rFonts w:asciiTheme="majorBidi" w:hAnsiTheme="majorBidi" w:cstheme="majorBidi"/>
                <w:sz w:val="18"/>
                <w:szCs w:val="18"/>
              </w:rPr>
            </w:pPr>
            <w:r w:rsidRPr="0012589E">
              <w:rPr>
                <w:rFonts w:asciiTheme="majorBidi" w:hAnsiTheme="majorBidi" w:cstheme="majorBidi"/>
                <w:spacing w:val="-10"/>
                <w:sz w:val="18"/>
                <w:szCs w:val="18"/>
              </w:rPr>
              <w:t>2</w:t>
            </w:r>
          </w:p>
        </w:tc>
      </w:tr>
      <w:tr w:rsidR="0012589E" w:rsidRPr="0012589E" w:rsidTr="0012589E">
        <w:trPr>
          <w:trHeight w:val="484"/>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before="1"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6</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A566E" w:rsidP="00D77264">
            <w:pPr>
              <w:pStyle w:val="TableParagraph"/>
              <w:spacing w:before="41" w:line="240" w:lineRule="auto"/>
              <w:jc w:val="lowKashida"/>
              <w:rPr>
                <w:rFonts w:asciiTheme="majorBidi" w:hAnsiTheme="majorBidi" w:cstheme="majorBidi"/>
                <w:sz w:val="18"/>
                <w:szCs w:val="18"/>
              </w:rPr>
            </w:pPr>
            <w:r w:rsidRPr="0012589E">
              <w:rPr>
                <w:rFonts w:asciiTheme="majorBidi" w:hAnsiTheme="majorBidi" w:cstheme="majorBidi"/>
                <w:sz w:val="18"/>
                <w:szCs w:val="18"/>
              </w:rPr>
              <w:t>To foster continuous growth, the department runs regular training programs aimed at boosting employee performance on both a scientific and professional level.</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before="1"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54.1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spacing w:before="1"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6</w:t>
            </w:r>
          </w:p>
        </w:tc>
      </w:tr>
      <w:tr w:rsidR="0012589E" w:rsidRPr="0012589E" w:rsidTr="0012589E">
        <w:trPr>
          <w:trHeight w:val="393"/>
        </w:trPr>
        <w:tc>
          <w:tcPr>
            <w:tcW w:w="91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7</w:t>
            </w:r>
          </w:p>
        </w:tc>
        <w:tc>
          <w:tcPr>
            <w:tcW w:w="6362" w:type="dxa"/>
            <w:tcBorders>
              <w:top w:val="double" w:sz="4" w:space="0" w:color="auto"/>
              <w:left w:val="double" w:sz="4" w:space="0" w:color="auto"/>
              <w:bottom w:val="double" w:sz="4" w:space="0" w:color="auto"/>
              <w:right w:val="double" w:sz="4" w:space="0" w:color="auto"/>
            </w:tcBorders>
          </w:tcPr>
          <w:p w:rsidR="00BD119B" w:rsidRPr="0012589E" w:rsidRDefault="00FA566E"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This commitment is backed by a considerable annual investment specifically for training and upgrading the skills of its agricultural extension agents.</w:t>
            </w:r>
          </w:p>
        </w:tc>
        <w:tc>
          <w:tcPr>
            <w:tcW w:w="806"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ind w:left="108"/>
              <w:jc w:val="center"/>
              <w:rPr>
                <w:rFonts w:asciiTheme="majorBidi" w:hAnsiTheme="majorBidi" w:cstheme="majorBidi"/>
                <w:sz w:val="18"/>
                <w:szCs w:val="18"/>
              </w:rPr>
            </w:pPr>
            <w:r w:rsidRPr="0012589E">
              <w:rPr>
                <w:rFonts w:asciiTheme="majorBidi" w:hAnsiTheme="majorBidi" w:cstheme="majorBidi"/>
                <w:spacing w:val="-4"/>
                <w:sz w:val="18"/>
                <w:szCs w:val="18"/>
              </w:rPr>
              <w:t>34.1</w:t>
            </w:r>
          </w:p>
        </w:tc>
        <w:tc>
          <w:tcPr>
            <w:tcW w:w="851" w:type="dxa"/>
            <w:tcBorders>
              <w:top w:val="double" w:sz="4" w:space="0" w:color="auto"/>
              <w:left w:val="double" w:sz="4" w:space="0" w:color="auto"/>
              <w:bottom w:val="double" w:sz="4" w:space="0" w:color="auto"/>
              <w:right w:val="double" w:sz="4" w:space="0" w:color="auto"/>
            </w:tcBorders>
          </w:tcPr>
          <w:p w:rsidR="00BD119B" w:rsidRPr="0012589E" w:rsidRDefault="00BD119B" w:rsidP="00D77264">
            <w:pPr>
              <w:pStyle w:val="TableParagraph"/>
              <w:jc w:val="center"/>
              <w:rPr>
                <w:rFonts w:asciiTheme="majorBidi" w:hAnsiTheme="majorBidi" w:cstheme="majorBidi"/>
                <w:sz w:val="18"/>
                <w:szCs w:val="18"/>
              </w:rPr>
            </w:pPr>
            <w:r w:rsidRPr="0012589E">
              <w:rPr>
                <w:rFonts w:asciiTheme="majorBidi" w:hAnsiTheme="majorBidi" w:cstheme="majorBidi"/>
                <w:spacing w:val="-10"/>
                <w:sz w:val="18"/>
                <w:szCs w:val="18"/>
              </w:rPr>
              <w:t>1</w:t>
            </w:r>
          </w:p>
        </w:tc>
      </w:tr>
    </w:tbl>
    <w:p w:rsidR="00BD119B" w:rsidRPr="0012589E" w:rsidRDefault="00BD119B" w:rsidP="00D77264">
      <w:pPr>
        <w:jc w:val="lowKashida"/>
        <w:rPr>
          <w:rFonts w:asciiTheme="majorBidi" w:hAnsiTheme="majorBidi" w:cstheme="majorBidi"/>
          <w:sz w:val="24"/>
          <w:szCs w:val="24"/>
          <w:highlight w:val="yellow"/>
        </w:rPr>
      </w:pPr>
    </w:p>
    <w:p w:rsidR="007C62F5" w:rsidRPr="0012589E" w:rsidRDefault="007C62F5" w:rsidP="00D77264">
      <w:pPr>
        <w:spacing w:after="45"/>
        <w:ind w:left="179"/>
        <w:jc w:val="lowKashida"/>
        <w:rPr>
          <w:rFonts w:asciiTheme="majorBidi" w:hAnsiTheme="majorBidi" w:cstheme="majorBidi"/>
          <w:b/>
          <w:sz w:val="18"/>
          <w:szCs w:val="18"/>
        </w:rPr>
      </w:pPr>
      <w:r w:rsidRPr="0012589E">
        <w:rPr>
          <w:rFonts w:asciiTheme="majorBidi" w:hAnsiTheme="majorBidi" w:cstheme="majorBidi"/>
          <w:b/>
          <w:sz w:val="18"/>
          <w:szCs w:val="18"/>
        </w:rPr>
        <w:t>2-Using</w:t>
      </w:r>
      <w:r w:rsidRPr="0012589E">
        <w:rPr>
          <w:rFonts w:asciiTheme="majorBidi" w:hAnsiTheme="majorBidi" w:cstheme="majorBidi"/>
          <w:b/>
          <w:spacing w:val="-8"/>
          <w:sz w:val="18"/>
          <w:szCs w:val="18"/>
        </w:rPr>
        <w:t xml:space="preserve"> </w:t>
      </w:r>
      <w:r w:rsidRPr="0012589E">
        <w:rPr>
          <w:rFonts w:asciiTheme="majorBidi" w:hAnsiTheme="majorBidi" w:cstheme="majorBidi"/>
          <w:b/>
          <w:sz w:val="18"/>
          <w:szCs w:val="18"/>
        </w:rPr>
        <w:t>of</w:t>
      </w:r>
      <w:r w:rsidRPr="0012589E">
        <w:rPr>
          <w:rFonts w:asciiTheme="majorBidi" w:hAnsiTheme="majorBidi" w:cstheme="majorBidi"/>
          <w:b/>
          <w:spacing w:val="-7"/>
          <w:sz w:val="18"/>
          <w:szCs w:val="18"/>
        </w:rPr>
        <w:t xml:space="preserve"> </w:t>
      </w:r>
      <w:r w:rsidRPr="0012589E">
        <w:rPr>
          <w:rFonts w:asciiTheme="majorBidi" w:hAnsiTheme="majorBidi" w:cstheme="majorBidi"/>
          <w:b/>
          <w:sz w:val="18"/>
          <w:szCs w:val="18"/>
        </w:rPr>
        <w:t>technology</w:t>
      </w:r>
      <w:r w:rsidRPr="0012589E">
        <w:rPr>
          <w:rFonts w:asciiTheme="majorBidi" w:hAnsiTheme="majorBidi" w:cstheme="majorBidi"/>
          <w:b/>
          <w:spacing w:val="-7"/>
          <w:sz w:val="18"/>
          <w:szCs w:val="18"/>
        </w:rPr>
        <w:t xml:space="preserve"> </w:t>
      </w:r>
      <w:r w:rsidRPr="0012589E">
        <w:rPr>
          <w:rFonts w:asciiTheme="majorBidi" w:hAnsiTheme="majorBidi" w:cstheme="majorBidi"/>
          <w:b/>
          <w:sz w:val="18"/>
          <w:szCs w:val="18"/>
        </w:rPr>
        <w:t>within</w:t>
      </w:r>
      <w:r w:rsidRPr="0012589E">
        <w:rPr>
          <w:rFonts w:asciiTheme="majorBidi" w:hAnsiTheme="majorBidi" w:cstheme="majorBidi"/>
          <w:b/>
          <w:spacing w:val="-5"/>
          <w:sz w:val="18"/>
          <w:szCs w:val="18"/>
        </w:rPr>
        <w:t xml:space="preserve"> </w:t>
      </w:r>
      <w:r w:rsidRPr="0012589E">
        <w:rPr>
          <w:rFonts w:asciiTheme="majorBidi" w:hAnsiTheme="majorBidi" w:cstheme="majorBidi"/>
          <w:b/>
          <w:sz w:val="18"/>
          <w:szCs w:val="18"/>
        </w:rPr>
        <w:t>the</w:t>
      </w:r>
      <w:r w:rsidRPr="0012589E">
        <w:rPr>
          <w:rFonts w:asciiTheme="majorBidi" w:hAnsiTheme="majorBidi" w:cstheme="majorBidi"/>
          <w:b/>
          <w:spacing w:val="-9"/>
          <w:sz w:val="18"/>
          <w:szCs w:val="18"/>
        </w:rPr>
        <w:t xml:space="preserve"> </w:t>
      </w:r>
      <w:r w:rsidRPr="0012589E">
        <w:rPr>
          <w:rFonts w:asciiTheme="majorBidi" w:hAnsiTheme="majorBidi" w:cstheme="majorBidi"/>
          <w:b/>
          <w:spacing w:val="-2"/>
          <w:sz w:val="18"/>
          <w:szCs w:val="18"/>
        </w:rPr>
        <w:t>organization</w:t>
      </w:r>
    </w:p>
    <w:tbl>
      <w:tblPr>
        <w:tblW w:w="0" w:type="auto"/>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1"/>
        <w:gridCol w:w="6362"/>
        <w:gridCol w:w="806"/>
        <w:gridCol w:w="851"/>
      </w:tblGrid>
      <w:tr w:rsidR="00DC5037" w:rsidRPr="0012589E" w:rsidTr="00DC5037">
        <w:trPr>
          <w:trHeight w:val="548"/>
        </w:trPr>
        <w:tc>
          <w:tcPr>
            <w:tcW w:w="91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2"/>
                <w:sz w:val="18"/>
                <w:szCs w:val="18"/>
              </w:rPr>
              <w:t>Respect</w:t>
            </w:r>
          </w:p>
        </w:tc>
        <w:tc>
          <w:tcPr>
            <w:tcW w:w="636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D77264">
            <w:pPr>
              <w:pStyle w:val="TableParagraph"/>
              <w:spacing w:line="240" w:lineRule="auto"/>
              <w:ind w:left="227"/>
              <w:jc w:val="lowKashida"/>
              <w:rPr>
                <w:rFonts w:asciiTheme="majorBidi" w:hAnsiTheme="majorBidi" w:cstheme="majorBidi"/>
                <w:b/>
                <w:sz w:val="18"/>
                <w:szCs w:val="18"/>
              </w:rPr>
            </w:pPr>
            <w:r w:rsidRPr="0012589E">
              <w:rPr>
                <w:rFonts w:asciiTheme="majorBidi" w:hAnsiTheme="majorBidi" w:cstheme="majorBidi"/>
                <w:b/>
                <w:sz w:val="18"/>
                <w:szCs w:val="18"/>
              </w:rPr>
              <w:t>Using</w:t>
            </w:r>
            <w:r w:rsidRPr="0012589E">
              <w:rPr>
                <w:rFonts w:asciiTheme="majorBidi" w:hAnsiTheme="majorBidi" w:cstheme="majorBidi"/>
                <w:b/>
                <w:spacing w:val="-4"/>
                <w:sz w:val="18"/>
                <w:szCs w:val="18"/>
              </w:rPr>
              <w:t xml:space="preserve"> </w:t>
            </w:r>
            <w:r w:rsidRPr="0012589E">
              <w:rPr>
                <w:rFonts w:asciiTheme="majorBidi" w:hAnsiTheme="majorBidi" w:cstheme="majorBidi"/>
                <w:b/>
                <w:sz w:val="18"/>
                <w:szCs w:val="18"/>
              </w:rPr>
              <w:t>of</w:t>
            </w:r>
            <w:r w:rsidRPr="0012589E">
              <w:rPr>
                <w:rFonts w:asciiTheme="majorBidi" w:hAnsiTheme="majorBidi" w:cstheme="majorBidi"/>
                <w:b/>
                <w:spacing w:val="-9"/>
                <w:sz w:val="18"/>
                <w:szCs w:val="18"/>
              </w:rPr>
              <w:t xml:space="preserve"> </w:t>
            </w:r>
            <w:r w:rsidRPr="0012589E">
              <w:rPr>
                <w:rFonts w:asciiTheme="majorBidi" w:hAnsiTheme="majorBidi" w:cstheme="majorBidi"/>
                <w:b/>
                <w:sz w:val="18"/>
                <w:szCs w:val="18"/>
              </w:rPr>
              <w:t>technology</w:t>
            </w:r>
            <w:r w:rsidRPr="0012589E">
              <w:rPr>
                <w:rFonts w:asciiTheme="majorBidi" w:hAnsiTheme="majorBidi" w:cstheme="majorBidi"/>
                <w:b/>
                <w:spacing w:val="-7"/>
                <w:sz w:val="18"/>
                <w:szCs w:val="18"/>
              </w:rPr>
              <w:t xml:space="preserve"> </w:t>
            </w:r>
            <w:r w:rsidRPr="0012589E">
              <w:rPr>
                <w:rFonts w:asciiTheme="majorBidi" w:hAnsiTheme="majorBidi" w:cstheme="majorBidi"/>
                <w:b/>
                <w:sz w:val="18"/>
                <w:szCs w:val="18"/>
              </w:rPr>
              <w:t>within</w:t>
            </w:r>
            <w:r w:rsidRPr="0012589E">
              <w:rPr>
                <w:rFonts w:asciiTheme="majorBidi" w:hAnsiTheme="majorBidi" w:cstheme="majorBidi"/>
                <w:b/>
                <w:spacing w:val="-4"/>
                <w:sz w:val="18"/>
                <w:szCs w:val="18"/>
              </w:rPr>
              <w:t xml:space="preserve"> </w:t>
            </w:r>
            <w:r w:rsidRPr="0012589E">
              <w:rPr>
                <w:rFonts w:asciiTheme="majorBidi" w:hAnsiTheme="majorBidi" w:cstheme="majorBidi"/>
                <w:b/>
                <w:sz w:val="18"/>
                <w:szCs w:val="18"/>
              </w:rPr>
              <w:t>the</w:t>
            </w:r>
            <w:r w:rsidRPr="0012589E">
              <w:rPr>
                <w:rFonts w:asciiTheme="majorBidi" w:hAnsiTheme="majorBidi" w:cstheme="majorBidi"/>
                <w:b/>
                <w:spacing w:val="-6"/>
                <w:sz w:val="18"/>
                <w:szCs w:val="18"/>
              </w:rPr>
              <w:t xml:space="preserve"> </w:t>
            </w:r>
            <w:r w:rsidRPr="0012589E">
              <w:rPr>
                <w:rFonts w:asciiTheme="majorBidi" w:hAnsiTheme="majorBidi" w:cstheme="majorBidi"/>
                <w:b/>
                <w:spacing w:val="-2"/>
                <w:sz w:val="18"/>
                <w:szCs w:val="18"/>
              </w:rPr>
              <w:t>organization</w:t>
            </w:r>
          </w:p>
        </w:tc>
        <w:tc>
          <w:tcPr>
            <w:tcW w:w="80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B9462F">
            <w:pPr>
              <w:pStyle w:val="TableParagraph"/>
              <w:spacing w:line="240" w:lineRule="auto"/>
              <w:ind w:left="100"/>
              <w:jc w:val="center"/>
              <w:rPr>
                <w:rFonts w:asciiTheme="majorBidi" w:hAnsiTheme="majorBidi" w:cstheme="majorBidi"/>
                <w:b/>
                <w:sz w:val="18"/>
                <w:szCs w:val="18"/>
              </w:rPr>
            </w:pPr>
            <w:r w:rsidRPr="0012589E">
              <w:rPr>
                <w:rFonts w:asciiTheme="majorBidi" w:hAnsiTheme="majorBidi" w:cstheme="majorBidi"/>
                <w:b/>
                <w:spacing w:val="-4"/>
                <w:sz w:val="18"/>
                <w:szCs w:val="18"/>
              </w:rPr>
              <w:t>Mean</w:t>
            </w:r>
          </w:p>
        </w:tc>
        <w:tc>
          <w:tcPr>
            <w:tcW w:w="85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F9069F">
            <w:pPr>
              <w:pStyle w:val="TableParagraph"/>
              <w:spacing w:line="240" w:lineRule="auto"/>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Rank</w:t>
            </w:r>
          </w:p>
        </w:tc>
      </w:tr>
      <w:tr w:rsidR="00DC5037" w:rsidRPr="0012589E" w:rsidTr="00DC5037">
        <w:trPr>
          <w:trHeight w:val="414"/>
        </w:trPr>
        <w:tc>
          <w:tcPr>
            <w:tcW w:w="91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1</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5529C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The organization integrates modern technology as a core component of its operational strategy to achieve its mission.</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72.1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8</w:t>
            </w:r>
          </w:p>
        </w:tc>
      </w:tr>
      <w:tr w:rsidR="00DC5037" w:rsidRPr="0012589E" w:rsidTr="00DC5037">
        <w:trPr>
          <w:trHeight w:val="301"/>
        </w:trPr>
        <w:tc>
          <w:tcPr>
            <w:tcW w:w="91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2</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5529C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As a pioneer in its field, the Guidance Organization is equipped</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54.1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5</w:t>
            </w:r>
          </w:p>
        </w:tc>
      </w:tr>
      <w:tr w:rsidR="00DC5037" w:rsidRPr="0012589E" w:rsidTr="00DC5037">
        <w:trPr>
          <w:trHeight w:val="266"/>
        </w:trPr>
        <w:tc>
          <w:tcPr>
            <w:tcW w:w="91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3</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5529C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state-of-the-art equipment and a robust, modern network that connects all its advisory departments</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55.1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6</w:t>
            </w:r>
          </w:p>
        </w:tc>
      </w:tr>
      <w:tr w:rsidR="00DC5037" w:rsidRPr="0012589E" w:rsidTr="00DC5037">
        <w:trPr>
          <w:trHeight w:val="399"/>
        </w:trPr>
        <w:tc>
          <w:tcPr>
            <w:tcW w:w="91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4</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5529C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Staff members possess advanced technical skills, enabling rapid task completion and efficient workflows.</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33.1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1</w:t>
            </w:r>
          </w:p>
        </w:tc>
      </w:tr>
      <w:tr w:rsidR="00DC5037" w:rsidRPr="0012589E" w:rsidTr="00DC5037">
        <w:trPr>
          <w:trHeight w:val="235"/>
        </w:trPr>
        <w:tc>
          <w:tcPr>
            <w:tcW w:w="91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5</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5529C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This technological infrastructure facilitates quicker, more informed decision-making.</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36.1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2</w:t>
            </w:r>
          </w:p>
        </w:tc>
      </w:tr>
      <w:tr w:rsidR="00DC5037" w:rsidRPr="0012589E" w:rsidTr="00DC5037">
        <w:trPr>
          <w:trHeight w:val="125"/>
        </w:trPr>
        <w:tc>
          <w:tcPr>
            <w:tcW w:w="91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6</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The</w:t>
            </w:r>
            <w:r w:rsidRPr="0012589E">
              <w:rPr>
                <w:rFonts w:asciiTheme="majorBidi" w:hAnsiTheme="majorBidi" w:cstheme="majorBidi"/>
                <w:spacing w:val="-9"/>
                <w:sz w:val="18"/>
                <w:szCs w:val="18"/>
              </w:rPr>
              <w:t xml:space="preserve"> </w:t>
            </w:r>
            <w:r w:rsidRPr="0012589E">
              <w:rPr>
                <w:rFonts w:asciiTheme="majorBidi" w:hAnsiTheme="majorBidi" w:cstheme="majorBidi"/>
                <w:sz w:val="18"/>
                <w:szCs w:val="18"/>
              </w:rPr>
              <w:t>technology</w:t>
            </w:r>
            <w:r w:rsidRPr="0012589E">
              <w:rPr>
                <w:rFonts w:asciiTheme="majorBidi" w:hAnsiTheme="majorBidi" w:cstheme="majorBidi"/>
                <w:spacing w:val="-8"/>
                <w:sz w:val="18"/>
                <w:szCs w:val="18"/>
              </w:rPr>
              <w:t xml:space="preserve"> </w:t>
            </w:r>
            <w:r w:rsidRPr="0012589E">
              <w:rPr>
                <w:rFonts w:asciiTheme="majorBidi" w:hAnsiTheme="majorBidi" w:cstheme="majorBidi"/>
                <w:sz w:val="18"/>
                <w:szCs w:val="18"/>
              </w:rPr>
              <w:t>used</w:t>
            </w:r>
            <w:r w:rsidRPr="0012589E">
              <w:rPr>
                <w:rFonts w:asciiTheme="majorBidi" w:hAnsiTheme="majorBidi" w:cstheme="majorBidi"/>
                <w:spacing w:val="-8"/>
                <w:sz w:val="18"/>
                <w:szCs w:val="18"/>
              </w:rPr>
              <w:t xml:space="preserve"> </w:t>
            </w:r>
            <w:r w:rsidRPr="0012589E">
              <w:rPr>
                <w:rFonts w:asciiTheme="majorBidi" w:hAnsiTheme="majorBidi" w:cstheme="majorBidi"/>
                <w:sz w:val="18"/>
                <w:szCs w:val="18"/>
              </w:rPr>
              <w:t>made</w:t>
            </w:r>
            <w:r w:rsidRPr="0012589E">
              <w:rPr>
                <w:rFonts w:asciiTheme="majorBidi" w:hAnsiTheme="majorBidi" w:cstheme="majorBidi"/>
                <w:spacing w:val="-9"/>
                <w:sz w:val="18"/>
                <w:szCs w:val="18"/>
              </w:rPr>
              <w:t xml:space="preserve"> </w:t>
            </w:r>
            <w:r w:rsidRPr="0012589E">
              <w:rPr>
                <w:rFonts w:asciiTheme="majorBidi" w:hAnsiTheme="majorBidi" w:cstheme="majorBidi"/>
                <w:sz w:val="18"/>
                <w:szCs w:val="18"/>
              </w:rPr>
              <w:t>it</w:t>
            </w:r>
            <w:r w:rsidRPr="0012589E">
              <w:rPr>
                <w:rFonts w:asciiTheme="majorBidi" w:hAnsiTheme="majorBidi" w:cstheme="majorBidi"/>
                <w:spacing w:val="-8"/>
                <w:sz w:val="18"/>
                <w:szCs w:val="18"/>
              </w:rPr>
              <w:t xml:space="preserve"> </w:t>
            </w:r>
            <w:r w:rsidRPr="0012589E">
              <w:rPr>
                <w:rFonts w:asciiTheme="majorBidi" w:hAnsiTheme="majorBidi" w:cstheme="majorBidi"/>
                <w:sz w:val="18"/>
                <w:szCs w:val="18"/>
              </w:rPr>
              <w:t>easier</w:t>
            </w:r>
            <w:r w:rsidRPr="0012589E">
              <w:rPr>
                <w:rFonts w:asciiTheme="majorBidi" w:hAnsiTheme="majorBidi" w:cstheme="majorBidi"/>
                <w:spacing w:val="-10"/>
                <w:sz w:val="18"/>
                <w:szCs w:val="18"/>
              </w:rPr>
              <w:t xml:space="preserve"> </w:t>
            </w:r>
            <w:r w:rsidRPr="0012589E">
              <w:rPr>
                <w:rFonts w:asciiTheme="majorBidi" w:hAnsiTheme="majorBidi" w:cstheme="majorBidi"/>
                <w:sz w:val="18"/>
                <w:szCs w:val="18"/>
              </w:rPr>
              <w:t>to</w:t>
            </w:r>
            <w:r w:rsidRPr="0012589E">
              <w:rPr>
                <w:rFonts w:asciiTheme="majorBidi" w:hAnsiTheme="majorBidi" w:cstheme="majorBidi"/>
                <w:spacing w:val="-6"/>
                <w:sz w:val="18"/>
                <w:szCs w:val="18"/>
              </w:rPr>
              <w:t xml:space="preserve"> </w:t>
            </w:r>
            <w:r w:rsidRPr="0012589E">
              <w:rPr>
                <w:rFonts w:asciiTheme="majorBidi" w:hAnsiTheme="majorBidi" w:cstheme="majorBidi"/>
                <w:sz w:val="18"/>
                <w:szCs w:val="18"/>
              </w:rPr>
              <w:t>make</w:t>
            </w:r>
            <w:r w:rsidRPr="0012589E">
              <w:rPr>
                <w:rFonts w:asciiTheme="majorBidi" w:hAnsiTheme="majorBidi" w:cstheme="majorBidi"/>
                <w:spacing w:val="-11"/>
                <w:sz w:val="18"/>
                <w:szCs w:val="18"/>
              </w:rPr>
              <w:t xml:space="preserve"> </w:t>
            </w:r>
            <w:r w:rsidRPr="0012589E">
              <w:rPr>
                <w:rFonts w:asciiTheme="majorBidi" w:hAnsiTheme="majorBidi" w:cstheme="majorBidi"/>
                <w:sz w:val="18"/>
                <w:szCs w:val="18"/>
              </w:rPr>
              <w:t>important</w:t>
            </w:r>
            <w:r w:rsidRPr="0012589E">
              <w:rPr>
                <w:rFonts w:asciiTheme="majorBidi" w:hAnsiTheme="majorBidi" w:cstheme="majorBidi"/>
                <w:spacing w:val="-8"/>
                <w:sz w:val="18"/>
                <w:szCs w:val="18"/>
              </w:rPr>
              <w:t xml:space="preserve"> </w:t>
            </w:r>
            <w:r w:rsidRPr="0012589E">
              <w:rPr>
                <w:rFonts w:asciiTheme="majorBidi" w:hAnsiTheme="majorBidi" w:cstheme="majorBidi"/>
                <w:spacing w:val="-2"/>
                <w:sz w:val="18"/>
                <w:szCs w:val="18"/>
              </w:rPr>
              <w:t>decisions</w:t>
            </w:r>
            <w:r w:rsidR="002838A9" w:rsidRPr="0012589E">
              <w:rPr>
                <w:rFonts w:asciiTheme="majorBidi" w:hAnsiTheme="majorBidi" w:cstheme="majorBidi"/>
                <w:sz w:val="18"/>
                <w:szCs w:val="18"/>
              </w:rPr>
              <w:t xml:space="preserve"> </w:t>
            </w:r>
            <w:r w:rsidRPr="0012589E">
              <w:rPr>
                <w:rFonts w:asciiTheme="majorBidi" w:hAnsiTheme="majorBidi" w:cstheme="majorBidi"/>
                <w:spacing w:val="-2"/>
                <w:sz w:val="18"/>
                <w:szCs w:val="18"/>
              </w:rPr>
              <w:t>quickly.</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45.1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3</w:t>
            </w:r>
          </w:p>
        </w:tc>
      </w:tr>
      <w:tr w:rsidR="00DC5037" w:rsidRPr="0012589E" w:rsidTr="00DC5037">
        <w:trPr>
          <w:trHeight w:val="246"/>
        </w:trPr>
        <w:tc>
          <w:tcPr>
            <w:tcW w:w="91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7</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5529C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the Agricultural Extension Department demonstrates adaptability by leveraging these modern tools to plan</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49.1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4</w:t>
            </w:r>
          </w:p>
        </w:tc>
      </w:tr>
      <w:tr w:rsidR="00DC5037" w:rsidRPr="0012589E" w:rsidTr="00DC5037">
        <w:trPr>
          <w:trHeight w:val="261"/>
        </w:trPr>
        <w:tc>
          <w:tcPr>
            <w:tcW w:w="91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8</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5529CF" w:rsidP="00D77264">
            <w:pPr>
              <w:pStyle w:val="TableParagraph"/>
              <w:spacing w:line="240" w:lineRule="auto"/>
              <w:jc w:val="lowKashida"/>
              <w:rPr>
                <w:rFonts w:asciiTheme="majorBidi" w:hAnsiTheme="majorBidi" w:cstheme="majorBidi"/>
                <w:sz w:val="18"/>
                <w:szCs w:val="18"/>
              </w:rPr>
            </w:pPr>
            <w:r w:rsidRPr="0012589E">
              <w:rPr>
                <w:rFonts w:asciiTheme="majorBidi" w:hAnsiTheme="majorBidi" w:cstheme="majorBidi"/>
                <w:sz w:val="18"/>
                <w:szCs w:val="18"/>
              </w:rPr>
              <w:t>implement, and enhance its extension programs.</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ind w:left="108"/>
              <w:jc w:val="center"/>
              <w:rPr>
                <w:rFonts w:asciiTheme="majorBidi" w:hAnsiTheme="majorBidi" w:cstheme="majorBidi"/>
                <w:sz w:val="18"/>
                <w:szCs w:val="18"/>
              </w:rPr>
            </w:pPr>
            <w:r w:rsidRPr="0012589E">
              <w:rPr>
                <w:rFonts w:asciiTheme="majorBidi" w:hAnsiTheme="majorBidi" w:cstheme="majorBidi"/>
                <w:spacing w:val="-4"/>
                <w:sz w:val="18"/>
                <w:szCs w:val="18"/>
              </w:rPr>
              <w:t>75.1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40" w:lineRule="auto"/>
              <w:jc w:val="center"/>
              <w:rPr>
                <w:rFonts w:asciiTheme="majorBidi" w:hAnsiTheme="majorBidi" w:cstheme="majorBidi"/>
                <w:sz w:val="18"/>
                <w:szCs w:val="18"/>
              </w:rPr>
            </w:pPr>
            <w:r w:rsidRPr="0012589E">
              <w:rPr>
                <w:rFonts w:asciiTheme="majorBidi" w:hAnsiTheme="majorBidi" w:cstheme="majorBidi"/>
                <w:spacing w:val="-10"/>
                <w:sz w:val="18"/>
                <w:szCs w:val="18"/>
              </w:rPr>
              <w:t>7</w:t>
            </w:r>
          </w:p>
        </w:tc>
      </w:tr>
    </w:tbl>
    <w:p w:rsidR="00BD119B" w:rsidRPr="0012589E" w:rsidRDefault="00BD119B" w:rsidP="00D77264">
      <w:pPr>
        <w:jc w:val="lowKashida"/>
        <w:rPr>
          <w:rFonts w:asciiTheme="majorBidi" w:hAnsiTheme="majorBidi" w:cstheme="majorBidi"/>
          <w:sz w:val="24"/>
          <w:szCs w:val="24"/>
        </w:rPr>
      </w:pPr>
    </w:p>
    <w:p w:rsidR="00A25D3D" w:rsidRPr="0012589E" w:rsidRDefault="007C62F5" w:rsidP="00A25D3D">
      <w:pPr>
        <w:ind w:left="142" w:firstLine="142"/>
        <w:rPr>
          <w:rFonts w:asciiTheme="majorBidi" w:hAnsiTheme="majorBidi" w:cstheme="majorBidi"/>
          <w:b/>
          <w:i/>
          <w:iCs/>
          <w:sz w:val="20"/>
          <w:szCs w:val="20"/>
        </w:rPr>
      </w:pPr>
      <w:r w:rsidRPr="0012589E">
        <w:rPr>
          <w:rFonts w:asciiTheme="majorBidi" w:hAnsiTheme="majorBidi" w:cstheme="majorBidi"/>
          <w:b/>
          <w:i/>
          <w:iCs/>
          <w:sz w:val="20"/>
          <w:szCs w:val="20"/>
        </w:rPr>
        <w:t xml:space="preserve">D. </w:t>
      </w:r>
      <w:r w:rsidR="00A25D3D" w:rsidRPr="0012589E">
        <w:rPr>
          <w:rFonts w:asciiTheme="majorBidi" w:hAnsiTheme="majorBidi" w:cstheme="majorBidi"/>
          <w:b/>
          <w:i/>
          <w:iCs/>
          <w:sz w:val="20"/>
          <w:szCs w:val="20"/>
        </w:rPr>
        <w:t>This part looks at how well office messages work, while also checking where power and duties start to blend together.</w:t>
      </w:r>
    </w:p>
    <w:p w:rsidR="00A25D3D" w:rsidRPr="0012589E" w:rsidRDefault="00A25D3D" w:rsidP="00A25D3D">
      <w:pPr>
        <w:ind w:left="142" w:firstLine="142"/>
        <w:jc w:val="lowKashida"/>
        <w:rPr>
          <w:rFonts w:asciiTheme="majorBidi" w:hAnsiTheme="majorBidi" w:cstheme="majorBidi"/>
          <w:bCs/>
          <w:sz w:val="20"/>
          <w:szCs w:val="20"/>
        </w:rPr>
      </w:pPr>
      <w:r w:rsidRPr="0012589E">
        <w:rPr>
          <w:rFonts w:asciiTheme="majorBidi" w:hAnsiTheme="majorBidi" w:cstheme="majorBidi"/>
          <w:bCs/>
          <w:sz w:val="20"/>
          <w:szCs w:val="20"/>
        </w:rPr>
        <w:t>Despite what Table (7) reveals, communication inside the extension setup runs at just an average pace, leaning more toward decline than progress. Flowing mostly one way - from top to bottom - it rarely loops back up through feedback from field staff to leadership. Opinions seldom travel far beyond their starting point. Messages crawl across layers instead of moving freely, slowed by too many ranks in between. Each added level acts like another wall blocking clear contact.</w:t>
      </w:r>
    </w:p>
    <w:p w:rsidR="00A25D3D" w:rsidRPr="0012589E" w:rsidRDefault="00A25D3D" w:rsidP="00A25D3D">
      <w:pPr>
        <w:ind w:left="142" w:firstLine="142"/>
        <w:jc w:val="lowKashida"/>
        <w:rPr>
          <w:rFonts w:asciiTheme="majorBidi" w:hAnsiTheme="majorBidi" w:cstheme="majorBidi"/>
          <w:bCs/>
          <w:sz w:val="18"/>
          <w:szCs w:val="18"/>
        </w:rPr>
      </w:pPr>
      <w:r w:rsidRPr="0012589E">
        <w:rPr>
          <w:rFonts w:asciiTheme="majorBidi" w:hAnsiTheme="majorBidi" w:cstheme="majorBidi"/>
          <w:bCs/>
          <w:sz w:val="20"/>
          <w:szCs w:val="20"/>
        </w:rPr>
        <w:t>Some people said the group’s management does not divide work or power well - answers showed it was only somewhat okay at best (Table 7). Because roles are unclear, many farm advisers do little useful work. Their pay sometimes costs more than what they actually deliver. Efforts often overlap, one person doing what another already covers. Workers get assigned jobs outside their skills. This confusion makes reviews uneven, some judged harsher without good reason. Power struggles pop up when no one knows who should decide what (Table 8).</w:t>
      </w:r>
    </w:p>
    <w:p w:rsidR="002C0361" w:rsidRPr="0012589E" w:rsidRDefault="002C0361" w:rsidP="00A25D3D">
      <w:pPr>
        <w:ind w:left="142" w:firstLine="142"/>
        <w:jc w:val="center"/>
        <w:rPr>
          <w:rFonts w:asciiTheme="majorBidi" w:hAnsiTheme="majorBidi" w:cstheme="majorBidi"/>
          <w:b/>
          <w:sz w:val="18"/>
          <w:szCs w:val="18"/>
        </w:rPr>
      </w:pPr>
      <w:r w:rsidRPr="0012589E">
        <w:rPr>
          <w:rFonts w:asciiTheme="majorBidi" w:hAnsiTheme="majorBidi" w:cstheme="majorBidi"/>
          <w:b/>
          <w:sz w:val="18"/>
          <w:szCs w:val="18"/>
        </w:rPr>
        <w:t>Table 7: Mean Scores and Rank Order of Paragraphs Pertaining to Administrative</w:t>
      </w:r>
    </w:p>
    <w:p w:rsidR="002C0361" w:rsidRPr="0012589E" w:rsidRDefault="002C0361" w:rsidP="002C0361">
      <w:pPr>
        <w:pStyle w:val="ListParagraph"/>
        <w:numPr>
          <w:ilvl w:val="0"/>
          <w:numId w:val="1"/>
        </w:numPr>
        <w:jc w:val="left"/>
        <w:rPr>
          <w:rFonts w:asciiTheme="majorBidi" w:hAnsiTheme="majorBidi" w:cstheme="majorBidi"/>
          <w:b/>
          <w:sz w:val="18"/>
          <w:szCs w:val="18"/>
        </w:rPr>
      </w:pPr>
      <w:r w:rsidRPr="0012589E">
        <w:rPr>
          <w:rFonts w:asciiTheme="majorBidi" w:hAnsiTheme="majorBidi" w:cstheme="majorBidi"/>
          <w:b/>
          <w:sz w:val="18"/>
          <w:szCs w:val="18"/>
        </w:rPr>
        <w:t>Communication Efficiency and the Degree of Functional Overlap</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8"/>
        <w:gridCol w:w="6564"/>
        <w:gridCol w:w="806"/>
        <w:gridCol w:w="851"/>
      </w:tblGrid>
      <w:tr w:rsidR="0012589E" w:rsidRPr="0012589E" w:rsidTr="0012589E">
        <w:trPr>
          <w:trHeight w:val="635"/>
        </w:trPr>
        <w:tc>
          <w:tcPr>
            <w:tcW w:w="87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2C0361" w:rsidRPr="0012589E" w:rsidRDefault="002C0361" w:rsidP="00D77264">
            <w:pPr>
              <w:pStyle w:val="TableParagraph"/>
              <w:spacing w:line="240" w:lineRule="auto"/>
              <w:jc w:val="lowKashida"/>
              <w:rPr>
                <w:rFonts w:asciiTheme="majorBidi" w:hAnsiTheme="majorBidi" w:cstheme="majorBidi"/>
                <w:b/>
                <w:spacing w:val="-2"/>
                <w:sz w:val="18"/>
                <w:szCs w:val="18"/>
              </w:rPr>
            </w:pPr>
          </w:p>
          <w:p w:rsidR="007C62F5" w:rsidRPr="0012589E" w:rsidRDefault="007C62F5" w:rsidP="00D77264">
            <w:pPr>
              <w:pStyle w:val="TableParagraph"/>
              <w:spacing w:line="240" w:lineRule="auto"/>
              <w:jc w:val="lowKashida"/>
              <w:rPr>
                <w:rFonts w:asciiTheme="majorBidi" w:hAnsiTheme="majorBidi" w:cstheme="majorBidi"/>
                <w:b/>
                <w:sz w:val="18"/>
                <w:szCs w:val="18"/>
              </w:rPr>
            </w:pPr>
            <w:r w:rsidRPr="0012589E">
              <w:rPr>
                <w:rFonts w:asciiTheme="majorBidi" w:hAnsiTheme="majorBidi" w:cstheme="majorBidi"/>
                <w:b/>
                <w:spacing w:val="-2"/>
                <w:sz w:val="18"/>
                <w:szCs w:val="18"/>
              </w:rPr>
              <w:t>Respect</w:t>
            </w:r>
          </w:p>
        </w:tc>
        <w:tc>
          <w:tcPr>
            <w:tcW w:w="656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D77264">
            <w:pPr>
              <w:pStyle w:val="TableParagraph"/>
              <w:ind w:left="227"/>
              <w:jc w:val="lowKashida"/>
              <w:rPr>
                <w:rFonts w:asciiTheme="majorBidi" w:hAnsiTheme="majorBidi" w:cstheme="majorBidi"/>
                <w:b/>
                <w:sz w:val="18"/>
                <w:szCs w:val="18"/>
              </w:rPr>
            </w:pPr>
            <w:r w:rsidRPr="0012589E">
              <w:rPr>
                <w:rFonts w:asciiTheme="majorBidi" w:hAnsiTheme="majorBidi" w:cstheme="majorBidi"/>
                <w:b/>
                <w:sz w:val="18"/>
                <w:szCs w:val="18"/>
              </w:rPr>
              <w:t>Efficiency</w:t>
            </w:r>
            <w:r w:rsidRPr="0012589E">
              <w:rPr>
                <w:rFonts w:asciiTheme="majorBidi" w:hAnsiTheme="majorBidi" w:cstheme="majorBidi"/>
                <w:b/>
                <w:spacing w:val="-11"/>
                <w:sz w:val="18"/>
                <w:szCs w:val="18"/>
              </w:rPr>
              <w:t xml:space="preserve"> </w:t>
            </w:r>
            <w:r w:rsidRPr="0012589E">
              <w:rPr>
                <w:rFonts w:asciiTheme="majorBidi" w:hAnsiTheme="majorBidi" w:cstheme="majorBidi"/>
                <w:b/>
                <w:sz w:val="18"/>
                <w:szCs w:val="18"/>
              </w:rPr>
              <w:t>of</w:t>
            </w:r>
            <w:r w:rsidRPr="0012589E">
              <w:rPr>
                <w:rFonts w:asciiTheme="majorBidi" w:hAnsiTheme="majorBidi" w:cstheme="majorBidi"/>
                <w:b/>
                <w:spacing w:val="-12"/>
                <w:sz w:val="18"/>
                <w:szCs w:val="18"/>
              </w:rPr>
              <w:t xml:space="preserve"> </w:t>
            </w:r>
            <w:r w:rsidRPr="0012589E">
              <w:rPr>
                <w:rFonts w:asciiTheme="majorBidi" w:hAnsiTheme="majorBidi" w:cstheme="majorBidi"/>
                <w:b/>
                <w:sz w:val="18"/>
                <w:szCs w:val="18"/>
              </w:rPr>
              <w:t>administrative</w:t>
            </w:r>
            <w:r w:rsidRPr="0012589E">
              <w:rPr>
                <w:rFonts w:asciiTheme="majorBidi" w:hAnsiTheme="majorBidi" w:cstheme="majorBidi"/>
                <w:b/>
                <w:spacing w:val="-13"/>
                <w:sz w:val="18"/>
                <w:szCs w:val="18"/>
              </w:rPr>
              <w:t xml:space="preserve"> </w:t>
            </w:r>
            <w:r w:rsidRPr="0012589E">
              <w:rPr>
                <w:rFonts w:asciiTheme="majorBidi" w:hAnsiTheme="majorBidi" w:cstheme="majorBidi"/>
                <w:b/>
                <w:spacing w:val="-2"/>
                <w:sz w:val="18"/>
                <w:szCs w:val="18"/>
              </w:rPr>
              <w:t>communication</w:t>
            </w:r>
          </w:p>
        </w:tc>
        <w:tc>
          <w:tcPr>
            <w:tcW w:w="80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D77264">
            <w:pPr>
              <w:pStyle w:val="TableParagraph"/>
              <w:spacing w:line="240" w:lineRule="auto"/>
              <w:ind w:left="108"/>
              <w:jc w:val="center"/>
              <w:rPr>
                <w:rFonts w:asciiTheme="majorBidi" w:hAnsiTheme="majorBidi" w:cstheme="majorBidi"/>
                <w:b/>
                <w:sz w:val="18"/>
                <w:szCs w:val="18"/>
              </w:rPr>
            </w:pPr>
            <w:r w:rsidRPr="0012589E">
              <w:rPr>
                <w:rFonts w:asciiTheme="majorBidi" w:hAnsiTheme="majorBidi" w:cstheme="majorBidi"/>
                <w:b/>
                <w:spacing w:val="-4"/>
                <w:sz w:val="18"/>
                <w:szCs w:val="18"/>
              </w:rPr>
              <w:t>Mean</w:t>
            </w:r>
          </w:p>
        </w:tc>
        <w:tc>
          <w:tcPr>
            <w:tcW w:w="85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5529CF">
            <w:pPr>
              <w:pStyle w:val="TableParagraph"/>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Rank</w:t>
            </w:r>
          </w:p>
        </w:tc>
      </w:tr>
      <w:tr w:rsidR="0012589E" w:rsidRPr="0012589E" w:rsidTr="0012589E">
        <w:trPr>
          <w:trHeight w:val="448"/>
        </w:trPr>
        <w:tc>
          <w:tcPr>
            <w:tcW w:w="878"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1</w:t>
            </w:r>
          </w:p>
        </w:tc>
        <w:tc>
          <w:tcPr>
            <w:tcW w:w="6564" w:type="dxa"/>
            <w:tcBorders>
              <w:top w:val="double" w:sz="4" w:space="0" w:color="auto"/>
              <w:left w:val="double" w:sz="4" w:space="0" w:color="auto"/>
              <w:bottom w:val="double" w:sz="4" w:space="0" w:color="auto"/>
              <w:right w:val="double" w:sz="4" w:space="0" w:color="auto"/>
            </w:tcBorders>
          </w:tcPr>
          <w:p w:rsidR="007C62F5" w:rsidRPr="0012589E" w:rsidRDefault="005529CF" w:rsidP="005529CF">
            <w:pPr>
              <w:rPr>
                <w:rFonts w:asciiTheme="majorBidi" w:hAnsiTheme="majorBidi" w:cstheme="majorBidi"/>
                <w:sz w:val="18"/>
                <w:szCs w:val="18"/>
              </w:rPr>
            </w:pPr>
            <w:r w:rsidRPr="0012589E">
              <w:rPr>
                <w:rFonts w:asciiTheme="majorBidi" w:hAnsiTheme="majorBidi" w:cstheme="majorBidi"/>
                <w:sz w:val="18"/>
                <w:szCs w:val="18"/>
              </w:rPr>
              <w:t>Rigid organizational structures within the Guidance Department hinder open dialogue between management and staff.</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108"/>
              <w:jc w:val="center"/>
              <w:rPr>
                <w:rFonts w:asciiTheme="majorBidi" w:hAnsiTheme="majorBidi" w:cstheme="majorBidi"/>
                <w:b/>
                <w:sz w:val="18"/>
                <w:szCs w:val="18"/>
              </w:rPr>
            </w:pPr>
            <w:r w:rsidRPr="0012589E">
              <w:rPr>
                <w:rFonts w:asciiTheme="majorBidi" w:hAnsiTheme="majorBidi" w:cstheme="majorBidi"/>
                <w:b/>
                <w:spacing w:val="-4"/>
                <w:sz w:val="18"/>
                <w:szCs w:val="18"/>
              </w:rPr>
              <w:t>67.1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346"/>
              <w:jc w:val="center"/>
              <w:rPr>
                <w:rFonts w:asciiTheme="majorBidi" w:hAnsiTheme="majorBidi" w:cstheme="majorBidi"/>
                <w:b/>
                <w:sz w:val="18"/>
                <w:szCs w:val="18"/>
              </w:rPr>
            </w:pPr>
            <w:r w:rsidRPr="0012589E">
              <w:rPr>
                <w:rFonts w:asciiTheme="majorBidi" w:hAnsiTheme="majorBidi" w:cstheme="majorBidi"/>
                <w:b/>
                <w:spacing w:val="-10"/>
                <w:sz w:val="18"/>
                <w:szCs w:val="18"/>
              </w:rPr>
              <w:t>7</w:t>
            </w:r>
          </w:p>
        </w:tc>
      </w:tr>
      <w:tr w:rsidR="0012589E" w:rsidRPr="0012589E" w:rsidTr="0012589E">
        <w:trPr>
          <w:trHeight w:val="390"/>
        </w:trPr>
        <w:tc>
          <w:tcPr>
            <w:tcW w:w="878"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2</w:t>
            </w:r>
          </w:p>
        </w:tc>
        <w:tc>
          <w:tcPr>
            <w:tcW w:w="6564" w:type="dxa"/>
            <w:tcBorders>
              <w:top w:val="double" w:sz="4" w:space="0" w:color="auto"/>
              <w:left w:val="double" w:sz="4" w:space="0" w:color="auto"/>
              <w:bottom w:val="double" w:sz="4" w:space="0" w:color="auto"/>
              <w:right w:val="double" w:sz="4" w:space="0" w:color="auto"/>
            </w:tcBorders>
          </w:tcPr>
          <w:p w:rsidR="007C62F5" w:rsidRPr="0012589E" w:rsidRDefault="005529CF" w:rsidP="005529CF">
            <w:pPr>
              <w:rPr>
                <w:rFonts w:asciiTheme="majorBidi" w:hAnsiTheme="majorBidi" w:cstheme="majorBidi"/>
                <w:sz w:val="18"/>
                <w:szCs w:val="18"/>
              </w:rPr>
            </w:pPr>
            <w:r w:rsidRPr="0012589E">
              <w:rPr>
                <w:rFonts w:asciiTheme="majorBidi" w:hAnsiTheme="majorBidi" w:cstheme="majorBidi"/>
                <w:sz w:val="18"/>
                <w:szCs w:val="18"/>
              </w:rPr>
              <w:t>The Guidance Department's positive atmosphere is driven by effective administrative communication.</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108"/>
              <w:jc w:val="center"/>
              <w:rPr>
                <w:rFonts w:asciiTheme="majorBidi" w:hAnsiTheme="majorBidi" w:cstheme="majorBidi"/>
                <w:b/>
                <w:sz w:val="18"/>
                <w:szCs w:val="18"/>
              </w:rPr>
            </w:pPr>
            <w:r w:rsidRPr="0012589E">
              <w:rPr>
                <w:rFonts w:asciiTheme="majorBidi" w:hAnsiTheme="majorBidi" w:cstheme="majorBidi"/>
                <w:b/>
                <w:spacing w:val="-4"/>
                <w:sz w:val="18"/>
                <w:szCs w:val="18"/>
              </w:rPr>
              <w:t>59.1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346"/>
              <w:jc w:val="center"/>
              <w:rPr>
                <w:rFonts w:asciiTheme="majorBidi" w:hAnsiTheme="majorBidi" w:cstheme="majorBidi"/>
                <w:b/>
                <w:sz w:val="18"/>
                <w:szCs w:val="18"/>
              </w:rPr>
            </w:pPr>
            <w:r w:rsidRPr="0012589E">
              <w:rPr>
                <w:rFonts w:asciiTheme="majorBidi" w:hAnsiTheme="majorBidi" w:cstheme="majorBidi"/>
                <w:b/>
                <w:spacing w:val="-10"/>
                <w:sz w:val="18"/>
                <w:szCs w:val="18"/>
              </w:rPr>
              <w:t>6</w:t>
            </w:r>
          </w:p>
        </w:tc>
      </w:tr>
      <w:tr w:rsidR="0012589E" w:rsidRPr="0012589E" w:rsidTr="0012589E">
        <w:trPr>
          <w:trHeight w:val="435"/>
        </w:trPr>
        <w:tc>
          <w:tcPr>
            <w:tcW w:w="878"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3</w:t>
            </w:r>
          </w:p>
        </w:tc>
        <w:tc>
          <w:tcPr>
            <w:tcW w:w="6564" w:type="dxa"/>
            <w:tcBorders>
              <w:top w:val="double" w:sz="4" w:space="0" w:color="auto"/>
              <w:left w:val="double" w:sz="4" w:space="0" w:color="auto"/>
              <w:bottom w:val="double" w:sz="4" w:space="0" w:color="auto"/>
              <w:right w:val="double" w:sz="4" w:space="0" w:color="auto"/>
            </w:tcBorders>
          </w:tcPr>
          <w:p w:rsidR="007C62F5" w:rsidRPr="0012589E" w:rsidRDefault="005529CF" w:rsidP="005529CF">
            <w:pPr>
              <w:rPr>
                <w:rFonts w:asciiTheme="majorBidi" w:hAnsiTheme="majorBidi" w:cstheme="majorBidi"/>
                <w:sz w:val="18"/>
                <w:szCs w:val="18"/>
              </w:rPr>
            </w:pPr>
            <w:r w:rsidRPr="0012589E">
              <w:rPr>
                <w:rFonts w:asciiTheme="majorBidi" w:hAnsiTheme="majorBidi" w:cstheme="majorBidi"/>
                <w:sz w:val="18"/>
                <w:szCs w:val="18"/>
              </w:rPr>
              <w:t>Efficient communication between management and employees accelerates workflow in the Guidance Department.</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108"/>
              <w:jc w:val="center"/>
              <w:rPr>
                <w:rFonts w:asciiTheme="majorBidi" w:hAnsiTheme="majorBidi" w:cstheme="majorBidi"/>
                <w:b/>
                <w:sz w:val="18"/>
                <w:szCs w:val="18"/>
              </w:rPr>
            </w:pPr>
            <w:r w:rsidRPr="0012589E">
              <w:rPr>
                <w:rFonts w:asciiTheme="majorBidi" w:hAnsiTheme="majorBidi" w:cstheme="majorBidi"/>
                <w:b/>
                <w:spacing w:val="-4"/>
                <w:sz w:val="18"/>
                <w:szCs w:val="18"/>
              </w:rPr>
              <w:t>67.1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346"/>
              <w:jc w:val="center"/>
              <w:rPr>
                <w:rFonts w:asciiTheme="majorBidi" w:hAnsiTheme="majorBidi" w:cstheme="majorBidi"/>
                <w:b/>
                <w:sz w:val="18"/>
                <w:szCs w:val="18"/>
              </w:rPr>
            </w:pPr>
            <w:r w:rsidRPr="0012589E">
              <w:rPr>
                <w:rFonts w:asciiTheme="majorBidi" w:hAnsiTheme="majorBidi" w:cstheme="majorBidi"/>
                <w:b/>
                <w:spacing w:val="-10"/>
                <w:sz w:val="18"/>
                <w:szCs w:val="18"/>
              </w:rPr>
              <w:t>7</w:t>
            </w:r>
          </w:p>
        </w:tc>
      </w:tr>
      <w:tr w:rsidR="0012589E" w:rsidRPr="0012589E" w:rsidTr="0012589E">
        <w:trPr>
          <w:trHeight w:val="400"/>
        </w:trPr>
        <w:tc>
          <w:tcPr>
            <w:tcW w:w="878"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4</w:t>
            </w:r>
          </w:p>
        </w:tc>
        <w:tc>
          <w:tcPr>
            <w:tcW w:w="6564" w:type="dxa"/>
            <w:tcBorders>
              <w:top w:val="double" w:sz="4" w:space="0" w:color="auto"/>
              <w:left w:val="double" w:sz="4" w:space="0" w:color="auto"/>
              <w:bottom w:val="double" w:sz="4" w:space="0" w:color="auto"/>
              <w:right w:val="double" w:sz="4" w:space="0" w:color="auto"/>
            </w:tcBorders>
          </w:tcPr>
          <w:p w:rsidR="007C62F5" w:rsidRPr="0012589E" w:rsidRDefault="005529CF" w:rsidP="005529CF">
            <w:pPr>
              <w:rPr>
                <w:rFonts w:asciiTheme="majorBidi" w:hAnsiTheme="majorBidi" w:cstheme="majorBidi"/>
                <w:sz w:val="18"/>
                <w:szCs w:val="18"/>
              </w:rPr>
            </w:pPr>
            <w:r w:rsidRPr="0012589E">
              <w:rPr>
                <w:rFonts w:asciiTheme="majorBidi" w:hAnsiTheme="majorBidi" w:cstheme="majorBidi"/>
                <w:sz w:val="18"/>
                <w:szCs w:val="18"/>
              </w:rPr>
              <w:t>Strong inter-departmental communication is the foundation of the Guidance Department's cohesion.</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108"/>
              <w:jc w:val="center"/>
              <w:rPr>
                <w:rFonts w:asciiTheme="majorBidi" w:hAnsiTheme="majorBidi" w:cstheme="majorBidi"/>
                <w:b/>
                <w:sz w:val="18"/>
                <w:szCs w:val="18"/>
              </w:rPr>
            </w:pPr>
            <w:r w:rsidRPr="0012589E">
              <w:rPr>
                <w:rFonts w:asciiTheme="majorBidi" w:hAnsiTheme="majorBidi" w:cstheme="majorBidi"/>
                <w:b/>
                <w:spacing w:val="-4"/>
                <w:sz w:val="18"/>
                <w:szCs w:val="18"/>
              </w:rPr>
              <w:t>43.1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346"/>
              <w:jc w:val="center"/>
              <w:rPr>
                <w:rFonts w:asciiTheme="majorBidi" w:hAnsiTheme="majorBidi" w:cstheme="majorBidi"/>
                <w:b/>
                <w:sz w:val="18"/>
                <w:szCs w:val="18"/>
              </w:rPr>
            </w:pPr>
            <w:r w:rsidRPr="0012589E">
              <w:rPr>
                <w:rFonts w:asciiTheme="majorBidi" w:hAnsiTheme="majorBidi" w:cstheme="majorBidi"/>
                <w:b/>
                <w:spacing w:val="-10"/>
                <w:sz w:val="18"/>
                <w:szCs w:val="18"/>
              </w:rPr>
              <w:t>3</w:t>
            </w:r>
          </w:p>
        </w:tc>
      </w:tr>
      <w:tr w:rsidR="0012589E" w:rsidRPr="0012589E" w:rsidTr="0012589E">
        <w:trPr>
          <w:trHeight w:val="189"/>
        </w:trPr>
        <w:tc>
          <w:tcPr>
            <w:tcW w:w="878"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5</w:t>
            </w:r>
          </w:p>
        </w:tc>
        <w:tc>
          <w:tcPr>
            <w:tcW w:w="6564" w:type="dxa"/>
            <w:tcBorders>
              <w:top w:val="double" w:sz="4" w:space="0" w:color="auto"/>
              <w:left w:val="double" w:sz="4" w:space="0" w:color="auto"/>
              <w:bottom w:val="double" w:sz="4" w:space="0" w:color="auto"/>
              <w:right w:val="double" w:sz="4" w:space="0" w:color="auto"/>
            </w:tcBorders>
          </w:tcPr>
          <w:p w:rsidR="007C62F5" w:rsidRPr="0012589E" w:rsidRDefault="005529CF" w:rsidP="005529CF">
            <w:pPr>
              <w:rPr>
                <w:rFonts w:asciiTheme="majorBidi" w:hAnsiTheme="majorBidi" w:cstheme="majorBidi"/>
                <w:spacing w:val="-5"/>
                <w:sz w:val="18"/>
                <w:szCs w:val="18"/>
              </w:rPr>
            </w:pPr>
            <w:r w:rsidRPr="0012589E">
              <w:rPr>
                <w:rFonts w:asciiTheme="majorBidi" w:hAnsiTheme="majorBidi" w:cstheme="majorBidi"/>
                <w:spacing w:val="-5"/>
                <w:sz w:val="18"/>
                <w:szCs w:val="18"/>
              </w:rPr>
              <w:t>Multiple layers of management complicate and slow down administrative communication.</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108"/>
              <w:jc w:val="center"/>
              <w:rPr>
                <w:rFonts w:asciiTheme="majorBidi" w:hAnsiTheme="majorBidi" w:cstheme="majorBidi"/>
                <w:b/>
                <w:sz w:val="18"/>
                <w:szCs w:val="18"/>
              </w:rPr>
            </w:pPr>
            <w:r w:rsidRPr="0012589E">
              <w:rPr>
                <w:rFonts w:asciiTheme="majorBidi" w:hAnsiTheme="majorBidi" w:cstheme="majorBidi"/>
                <w:b/>
                <w:spacing w:val="-4"/>
                <w:sz w:val="18"/>
                <w:szCs w:val="18"/>
              </w:rPr>
              <w:t>51.1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346"/>
              <w:jc w:val="center"/>
              <w:rPr>
                <w:rFonts w:asciiTheme="majorBidi" w:hAnsiTheme="majorBidi" w:cstheme="majorBidi"/>
                <w:b/>
                <w:sz w:val="18"/>
                <w:szCs w:val="18"/>
              </w:rPr>
            </w:pPr>
            <w:r w:rsidRPr="0012589E">
              <w:rPr>
                <w:rFonts w:asciiTheme="majorBidi" w:hAnsiTheme="majorBidi" w:cstheme="majorBidi"/>
                <w:b/>
                <w:spacing w:val="-10"/>
                <w:sz w:val="18"/>
                <w:szCs w:val="18"/>
              </w:rPr>
              <w:t>5</w:t>
            </w:r>
          </w:p>
        </w:tc>
      </w:tr>
      <w:tr w:rsidR="0012589E" w:rsidRPr="0012589E" w:rsidTr="0012589E">
        <w:trPr>
          <w:trHeight w:val="245"/>
        </w:trPr>
        <w:tc>
          <w:tcPr>
            <w:tcW w:w="878"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before="1"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6</w:t>
            </w:r>
          </w:p>
        </w:tc>
        <w:tc>
          <w:tcPr>
            <w:tcW w:w="6564" w:type="dxa"/>
            <w:tcBorders>
              <w:top w:val="double" w:sz="4" w:space="0" w:color="auto"/>
              <w:left w:val="double" w:sz="4" w:space="0" w:color="auto"/>
              <w:bottom w:val="double" w:sz="4" w:space="0" w:color="auto"/>
              <w:right w:val="double" w:sz="4" w:space="0" w:color="auto"/>
            </w:tcBorders>
          </w:tcPr>
          <w:p w:rsidR="007C62F5" w:rsidRPr="0012589E" w:rsidRDefault="005529CF" w:rsidP="005529CF">
            <w:pPr>
              <w:rPr>
                <w:rFonts w:asciiTheme="majorBidi" w:hAnsiTheme="majorBidi" w:cstheme="majorBidi"/>
                <w:sz w:val="18"/>
                <w:szCs w:val="18"/>
              </w:rPr>
            </w:pPr>
            <w:r w:rsidRPr="0012589E">
              <w:rPr>
                <w:rFonts w:asciiTheme="majorBidi" w:hAnsiTheme="majorBidi" w:cstheme="majorBidi"/>
                <w:sz w:val="18"/>
                <w:szCs w:val="18"/>
              </w:rPr>
              <w:t>Internal communications are generally slow and unproductive.</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before="1" w:line="240" w:lineRule="auto"/>
              <w:ind w:left="108"/>
              <w:jc w:val="center"/>
              <w:rPr>
                <w:rFonts w:asciiTheme="majorBidi" w:hAnsiTheme="majorBidi" w:cstheme="majorBidi"/>
                <w:b/>
                <w:sz w:val="18"/>
                <w:szCs w:val="18"/>
              </w:rPr>
            </w:pPr>
            <w:r w:rsidRPr="0012589E">
              <w:rPr>
                <w:rFonts w:asciiTheme="majorBidi" w:hAnsiTheme="majorBidi" w:cstheme="majorBidi"/>
                <w:b/>
                <w:spacing w:val="-4"/>
                <w:sz w:val="18"/>
                <w:szCs w:val="18"/>
              </w:rPr>
              <w:t>46.1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before="1" w:line="240" w:lineRule="auto"/>
              <w:ind w:left="346"/>
              <w:jc w:val="center"/>
              <w:rPr>
                <w:rFonts w:asciiTheme="majorBidi" w:hAnsiTheme="majorBidi" w:cstheme="majorBidi"/>
                <w:b/>
                <w:sz w:val="18"/>
                <w:szCs w:val="18"/>
              </w:rPr>
            </w:pPr>
            <w:r w:rsidRPr="0012589E">
              <w:rPr>
                <w:rFonts w:asciiTheme="majorBidi" w:hAnsiTheme="majorBidi" w:cstheme="majorBidi"/>
                <w:b/>
                <w:spacing w:val="-10"/>
                <w:sz w:val="18"/>
                <w:szCs w:val="18"/>
              </w:rPr>
              <w:t>4</w:t>
            </w:r>
          </w:p>
        </w:tc>
      </w:tr>
      <w:tr w:rsidR="0012589E" w:rsidRPr="0012589E" w:rsidTr="0012589E">
        <w:trPr>
          <w:trHeight w:val="105"/>
        </w:trPr>
        <w:tc>
          <w:tcPr>
            <w:tcW w:w="878"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lastRenderedPageBreak/>
              <w:t>7</w:t>
            </w:r>
          </w:p>
        </w:tc>
        <w:tc>
          <w:tcPr>
            <w:tcW w:w="6564" w:type="dxa"/>
            <w:tcBorders>
              <w:top w:val="double" w:sz="4" w:space="0" w:color="auto"/>
              <w:left w:val="double" w:sz="4" w:space="0" w:color="auto"/>
              <w:bottom w:val="double" w:sz="4" w:space="0" w:color="auto"/>
              <w:right w:val="double" w:sz="4" w:space="0" w:color="auto"/>
            </w:tcBorders>
          </w:tcPr>
          <w:p w:rsidR="007C62F5" w:rsidRPr="0012589E" w:rsidRDefault="005529CF" w:rsidP="005529CF">
            <w:pPr>
              <w:rPr>
                <w:rFonts w:asciiTheme="majorBidi" w:hAnsiTheme="majorBidi" w:cstheme="majorBidi"/>
                <w:spacing w:val="-2"/>
                <w:sz w:val="18"/>
                <w:szCs w:val="18"/>
              </w:rPr>
            </w:pPr>
            <w:r w:rsidRPr="0012589E">
              <w:rPr>
                <w:rFonts w:asciiTheme="majorBidi" w:hAnsiTheme="majorBidi" w:cstheme="majorBidi"/>
                <w:spacing w:val="-2"/>
                <w:sz w:val="18"/>
                <w:szCs w:val="18"/>
              </w:rPr>
              <w:t>Information typically flows one-way: from the top down.</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108"/>
              <w:jc w:val="center"/>
              <w:rPr>
                <w:rFonts w:asciiTheme="majorBidi" w:hAnsiTheme="majorBidi" w:cstheme="majorBidi"/>
                <w:b/>
                <w:sz w:val="18"/>
                <w:szCs w:val="18"/>
              </w:rPr>
            </w:pPr>
            <w:r w:rsidRPr="0012589E">
              <w:rPr>
                <w:rFonts w:asciiTheme="majorBidi" w:hAnsiTheme="majorBidi" w:cstheme="majorBidi"/>
                <w:b/>
                <w:spacing w:val="-4"/>
                <w:sz w:val="18"/>
                <w:szCs w:val="18"/>
              </w:rPr>
              <w:t>29.1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346"/>
              <w:jc w:val="center"/>
              <w:rPr>
                <w:rFonts w:asciiTheme="majorBidi" w:hAnsiTheme="majorBidi" w:cstheme="majorBidi"/>
                <w:b/>
                <w:sz w:val="18"/>
                <w:szCs w:val="18"/>
              </w:rPr>
            </w:pPr>
            <w:r w:rsidRPr="0012589E">
              <w:rPr>
                <w:rFonts w:asciiTheme="majorBidi" w:hAnsiTheme="majorBidi" w:cstheme="majorBidi"/>
                <w:b/>
                <w:spacing w:val="-10"/>
                <w:sz w:val="18"/>
                <w:szCs w:val="18"/>
              </w:rPr>
              <w:t>1</w:t>
            </w:r>
          </w:p>
        </w:tc>
      </w:tr>
      <w:tr w:rsidR="0012589E" w:rsidRPr="0012589E" w:rsidTr="0012589E">
        <w:trPr>
          <w:trHeight w:val="365"/>
        </w:trPr>
        <w:tc>
          <w:tcPr>
            <w:tcW w:w="878"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8</w:t>
            </w:r>
          </w:p>
        </w:tc>
        <w:tc>
          <w:tcPr>
            <w:tcW w:w="6564" w:type="dxa"/>
            <w:tcBorders>
              <w:top w:val="double" w:sz="4" w:space="0" w:color="auto"/>
              <w:left w:val="double" w:sz="4" w:space="0" w:color="auto"/>
              <w:bottom w:val="double" w:sz="4" w:space="0" w:color="auto"/>
              <w:right w:val="double" w:sz="4" w:space="0" w:color="auto"/>
            </w:tcBorders>
          </w:tcPr>
          <w:p w:rsidR="007C62F5" w:rsidRPr="0012589E" w:rsidRDefault="005529CF" w:rsidP="005529CF">
            <w:pPr>
              <w:rPr>
                <w:rFonts w:asciiTheme="majorBidi" w:hAnsiTheme="majorBidi" w:cstheme="majorBidi"/>
                <w:sz w:val="18"/>
                <w:szCs w:val="18"/>
              </w:rPr>
            </w:pPr>
            <w:r w:rsidRPr="0012589E">
              <w:rPr>
                <w:rFonts w:asciiTheme="majorBidi" w:hAnsiTheme="majorBidi" w:cstheme="majorBidi"/>
                <w:sz w:val="18"/>
                <w:szCs w:val="18"/>
              </w:rPr>
              <w:t>Employees maintain strong, open lines of communication with senior management to share feedback.</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108"/>
              <w:jc w:val="center"/>
              <w:rPr>
                <w:rFonts w:asciiTheme="majorBidi" w:hAnsiTheme="majorBidi" w:cstheme="majorBidi"/>
                <w:b/>
                <w:sz w:val="18"/>
                <w:szCs w:val="18"/>
              </w:rPr>
            </w:pPr>
            <w:r w:rsidRPr="0012589E">
              <w:rPr>
                <w:rFonts w:asciiTheme="majorBidi" w:hAnsiTheme="majorBidi" w:cstheme="majorBidi"/>
                <w:b/>
                <w:spacing w:val="-4"/>
                <w:sz w:val="18"/>
                <w:szCs w:val="18"/>
              </w:rPr>
              <w:t>35.1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346"/>
              <w:jc w:val="center"/>
              <w:rPr>
                <w:rFonts w:asciiTheme="majorBidi" w:hAnsiTheme="majorBidi" w:cstheme="majorBidi"/>
                <w:b/>
                <w:sz w:val="18"/>
                <w:szCs w:val="18"/>
              </w:rPr>
            </w:pPr>
            <w:r w:rsidRPr="0012589E">
              <w:rPr>
                <w:rFonts w:asciiTheme="majorBidi" w:hAnsiTheme="majorBidi" w:cstheme="majorBidi"/>
                <w:b/>
                <w:spacing w:val="-10"/>
                <w:sz w:val="18"/>
                <w:szCs w:val="18"/>
              </w:rPr>
              <w:t>2</w:t>
            </w:r>
          </w:p>
        </w:tc>
      </w:tr>
    </w:tbl>
    <w:p w:rsidR="007C62F5" w:rsidRPr="0012589E" w:rsidRDefault="007C62F5" w:rsidP="00D77264">
      <w:pPr>
        <w:pStyle w:val="ListParagraph"/>
        <w:numPr>
          <w:ilvl w:val="0"/>
          <w:numId w:val="1"/>
        </w:numPr>
        <w:tabs>
          <w:tab w:val="left" w:pos="319"/>
        </w:tabs>
        <w:spacing w:after="42"/>
        <w:ind w:left="319" w:hanging="199"/>
        <w:jc w:val="lowKashida"/>
        <w:rPr>
          <w:rFonts w:asciiTheme="majorBidi" w:hAnsiTheme="majorBidi" w:cstheme="majorBidi"/>
          <w:bCs/>
          <w:sz w:val="18"/>
          <w:szCs w:val="18"/>
        </w:rPr>
      </w:pPr>
      <w:r w:rsidRPr="0012589E">
        <w:rPr>
          <w:rFonts w:asciiTheme="majorBidi" w:hAnsiTheme="majorBidi" w:cstheme="majorBidi"/>
          <w:bCs/>
          <w:sz w:val="18"/>
          <w:szCs w:val="18"/>
        </w:rPr>
        <w:t>Overlapping</w:t>
      </w:r>
      <w:r w:rsidRPr="0012589E">
        <w:rPr>
          <w:rFonts w:asciiTheme="majorBidi" w:hAnsiTheme="majorBidi" w:cstheme="majorBidi"/>
          <w:bCs/>
          <w:spacing w:val="-8"/>
          <w:sz w:val="18"/>
          <w:szCs w:val="18"/>
        </w:rPr>
        <w:t xml:space="preserve"> </w:t>
      </w:r>
      <w:r w:rsidRPr="0012589E">
        <w:rPr>
          <w:rFonts w:asciiTheme="majorBidi" w:hAnsiTheme="majorBidi" w:cstheme="majorBidi"/>
          <w:bCs/>
          <w:sz w:val="18"/>
          <w:szCs w:val="18"/>
        </w:rPr>
        <w:t>of</w:t>
      </w:r>
      <w:r w:rsidRPr="0012589E">
        <w:rPr>
          <w:rFonts w:asciiTheme="majorBidi" w:hAnsiTheme="majorBidi" w:cstheme="majorBidi"/>
          <w:bCs/>
          <w:spacing w:val="-8"/>
          <w:sz w:val="18"/>
          <w:szCs w:val="18"/>
        </w:rPr>
        <w:t xml:space="preserve"> </w:t>
      </w:r>
      <w:r w:rsidRPr="0012589E">
        <w:rPr>
          <w:rFonts w:asciiTheme="majorBidi" w:hAnsiTheme="majorBidi" w:cstheme="majorBidi"/>
          <w:bCs/>
          <w:sz w:val="18"/>
          <w:szCs w:val="18"/>
        </w:rPr>
        <w:t>powers</w:t>
      </w:r>
      <w:r w:rsidRPr="0012589E">
        <w:rPr>
          <w:rFonts w:asciiTheme="majorBidi" w:hAnsiTheme="majorBidi" w:cstheme="majorBidi"/>
          <w:bCs/>
          <w:spacing w:val="-8"/>
          <w:sz w:val="18"/>
          <w:szCs w:val="18"/>
        </w:rPr>
        <w:t xml:space="preserve"> </w:t>
      </w:r>
      <w:r w:rsidRPr="0012589E">
        <w:rPr>
          <w:rFonts w:asciiTheme="majorBidi" w:hAnsiTheme="majorBidi" w:cstheme="majorBidi"/>
          <w:bCs/>
          <w:sz w:val="18"/>
          <w:szCs w:val="18"/>
        </w:rPr>
        <w:t>and</w:t>
      </w:r>
      <w:r w:rsidRPr="0012589E">
        <w:rPr>
          <w:rFonts w:asciiTheme="majorBidi" w:hAnsiTheme="majorBidi" w:cstheme="majorBidi"/>
          <w:bCs/>
          <w:spacing w:val="-5"/>
          <w:sz w:val="18"/>
          <w:szCs w:val="18"/>
        </w:rPr>
        <w:t xml:space="preserve"> </w:t>
      </w:r>
      <w:r w:rsidRPr="0012589E">
        <w:rPr>
          <w:rFonts w:asciiTheme="majorBidi" w:hAnsiTheme="majorBidi" w:cstheme="majorBidi"/>
          <w:bCs/>
          <w:spacing w:val="-2"/>
          <w:sz w:val="18"/>
          <w:szCs w:val="18"/>
        </w:rPr>
        <w:t>functions</w:t>
      </w:r>
    </w:p>
    <w:tbl>
      <w:tblPr>
        <w:tblW w:w="101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9"/>
        <w:gridCol w:w="2976"/>
        <w:gridCol w:w="486"/>
        <w:gridCol w:w="1337"/>
        <w:gridCol w:w="1116"/>
        <w:gridCol w:w="2023"/>
        <w:gridCol w:w="722"/>
        <w:gridCol w:w="709"/>
      </w:tblGrid>
      <w:tr w:rsidR="0012589E" w:rsidRPr="0012589E" w:rsidTr="00A25D3D">
        <w:trPr>
          <w:trHeight w:val="316"/>
          <w:jc w:val="center"/>
        </w:trPr>
        <w:tc>
          <w:tcPr>
            <w:tcW w:w="78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2"/>
                <w:sz w:val="18"/>
                <w:szCs w:val="18"/>
              </w:rPr>
              <w:t>Respect.</w:t>
            </w:r>
          </w:p>
        </w:tc>
        <w:tc>
          <w:tcPr>
            <w:tcW w:w="7938" w:type="dxa"/>
            <w:gridSpan w:val="5"/>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C34880" w:rsidP="00D77264">
            <w:pPr>
              <w:pStyle w:val="TableParagraph"/>
              <w:ind w:left="227"/>
              <w:jc w:val="lowKashida"/>
              <w:rPr>
                <w:rFonts w:asciiTheme="majorBidi" w:hAnsiTheme="majorBidi" w:cstheme="majorBidi"/>
                <w:b/>
                <w:sz w:val="18"/>
                <w:szCs w:val="18"/>
              </w:rPr>
            </w:pPr>
            <w:r w:rsidRPr="0012589E">
              <w:rPr>
                <w:rFonts w:asciiTheme="majorBidi" w:hAnsiTheme="majorBidi" w:cstheme="majorBidi"/>
                <w:b/>
                <w:sz w:val="18"/>
                <w:szCs w:val="18"/>
              </w:rPr>
              <w:t>Organizational Structure and Role Clarity</w:t>
            </w:r>
          </w:p>
        </w:tc>
        <w:tc>
          <w:tcPr>
            <w:tcW w:w="72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D77264">
            <w:pPr>
              <w:pStyle w:val="TableParagraph"/>
              <w:ind w:left="102"/>
              <w:jc w:val="center"/>
              <w:rPr>
                <w:rFonts w:asciiTheme="majorBidi" w:hAnsiTheme="majorBidi" w:cstheme="majorBidi"/>
                <w:b/>
                <w:sz w:val="18"/>
                <w:szCs w:val="18"/>
              </w:rPr>
            </w:pPr>
            <w:r w:rsidRPr="0012589E">
              <w:rPr>
                <w:rFonts w:asciiTheme="majorBidi" w:hAnsiTheme="majorBidi" w:cstheme="majorBidi"/>
                <w:b/>
                <w:spacing w:val="-4"/>
                <w:sz w:val="18"/>
                <w:szCs w:val="18"/>
              </w:rPr>
              <w:t>Mean</w:t>
            </w:r>
          </w:p>
        </w:tc>
        <w:tc>
          <w:tcPr>
            <w:tcW w:w="709"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C34880">
            <w:pPr>
              <w:pStyle w:val="TableParagraph"/>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Rank</w:t>
            </w:r>
          </w:p>
        </w:tc>
      </w:tr>
      <w:tr w:rsidR="0012589E" w:rsidRPr="0012589E" w:rsidTr="00A25D3D">
        <w:trPr>
          <w:trHeight w:val="307"/>
          <w:jc w:val="center"/>
        </w:trPr>
        <w:tc>
          <w:tcPr>
            <w:tcW w:w="789"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before="1"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1</w:t>
            </w:r>
          </w:p>
        </w:tc>
        <w:tc>
          <w:tcPr>
            <w:tcW w:w="2976" w:type="dxa"/>
            <w:tcBorders>
              <w:top w:val="double" w:sz="4" w:space="0" w:color="auto"/>
              <w:left w:val="double" w:sz="4" w:space="0" w:color="auto"/>
              <w:bottom w:val="double" w:sz="4" w:space="0" w:color="auto"/>
              <w:right w:val="nil"/>
            </w:tcBorders>
          </w:tcPr>
          <w:p w:rsidR="007C62F5" w:rsidRPr="0012589E" w:rsidRDefault="004C5C29" w:rsidP="004C5C29">
            <w:pPr>
              <w:pStyle w:val="TableParagraph"/>
              <w:spacing w:before="1" w:line="240" w:lineRule="auto"/>
              <w:ind w:left="0"/>
              <w:jc w:val="lowKashida"/>
              <w:rPr>
                <w:rFonts w:asciiTheme="majorBidi" w:hAnsiTheme="majorBidi" w:cstheme="majorBidi"/>
                <w:sz w:val="18"/>
                <w:szCs w:val="18"/>
              </w:rPr>
            </w:pPr>
            <w:r w:rsidRPr="0012589E">
              <w:rPr>
                <w:rFonts w:asciiTheme="majorBidi" w:hAnsiTheme="majorBidi" w:cstheme="majorBidi"/>
                <w:sz w:val="18"/>
                <w:szCs w:val="18"/>
              </w:rPr>
              <w:t>Ambiguity and Duplication</w:t>
            </w:r>
          </w:p>
        </w:tc>
        <w:tc>
          <w:tcPr>
            <w:tcW w:w="486" w:type="dxa"/>
            <w:tcBorders>
              <w:top w:val="double" w:sz="4" w:space="0" w:color="auto"/>
              <w:left w:val="nil"/>
              <w:bottom w:val="double" w:sz="4" w:space="0" w:color="auto"/>
              <w:right w:val="nil"/>
            </w:tcBorders>
          </w:tcPr>
          <w:p w:rsidR="007C62F5" w:rsidRPr="0012589E" w:rsidRDefault="007C62F5" w:rsidP="004C5C29">
            <w:pPr>
              <w:pStyle w:val="TableParagraph"/>
              <w:spacing w:before="1" w:line="240" w:lineRule="auto"/>
              <w:ind w:left="0"/>
              <w:jc w:val="lowKashida"/>
              <w:rPr>
                <w:rFonts w:asciiTheme="majorBidi" w:hAnsiTheme="majorBidi" w:cstheme="majorBidi"/>
                <w:sz w:val="18"/>
                <w:szCs w:val="18"/>
              </w:rPr>
            </w:pPr>
          </w:p>
        </w:tc>
        <w:tc>
          <w:tcPr>
            <w:tcW w:w="1337" w:type="dxa"/>
            <w:tcBorders>
              <w:top w:val="double" w:sz="4" w:space="0" w:color="auto"/>
              <w:left w:val="nil"/>
              <w:bottom w:val="double" w:sz="4" w:space="0" w:color="auto"/>
              <w:right w:val="nil"/>
            </w:tcBorders>
          </w:tcPr>
          <w:p w:rsidR="007C62F5" w:rsidRPr="0012589E" w:rsidRDefault="007C62F5" w:rsidP="004C5C29">
            <w:pPr>
              <w:pStyle w:val="TableParagraph"/>
              <w:spacing w:before="1" w:line="240" w:lineRule="auto"/>
              <w:ind w:left="0"/>
              <w:jc w:val="lowKashida"/>
              <w:rPr>
                <w:rFonts w:asciiTheme="majorBidi" w:hAnsiTheme="majorBidi" w:cstheme="majorBidi"/>
                <w:sz w:val="18"/>
                <w:szCs w:val="18"/>
              </w:rPr>
            </w:pPr>
          </w:p>
        </w:tc>
        <w:tc>
          <w:tcPr>
            <w:tcW w:w="1116" w:type="dxa"/>
            <w:tcBorders>
              <w:top w:val="double" w:sz="4" w:space="0" w:color="auto"/>
              <w:left w:val="nil"/>
              <w:bottom w:val="double" w:sz="4" w:space="0" w:color="auto"/>
              <w:right w:val="nil"/>
            </w:tcBorders>
          </w:tcPr>
          <w:p w:rsidR="007C62F5" w:rsidRPr="0012589E" w:rsidRDefault="007C62F5" w:rsidP="004C5C29">
            <w:pPr>
              <w:pStyle w:val="TableParagraph"/>
              <w:spacing w:before="1" w:line="240" w:lineRule="auto"/>
              <w:ind w:left="0"/>
              <w:jc w:val="lowKashida"/>
              <w:rPr>
                <w:rFonts w:asciiTheme="majorBidi" w:hAnsiTheme="majorBidi" w:cstheme="majorBidi"/>
                <w:sz w:val="18"/>
                <w:szCs w:val="18"/>
              </w:rPr>
            </w:pPr>
          </w:p>
        </w:tc>
        <w:tc>
          <w:tcPr>
            <w:tcW w:w="2023" w:type="dxa"/>
            <w:tcBorders>
              <w:top w:val="double" w:sz="4" w:space="0" w:color="auto"/>
              <w:left w:val="nil"/>
              <w:bottom w:val="double" w:sz="4" w:space="0" w:color="auto"/>
              <w:right w:val="double" w:sz="4" w:space="0" w:color="auto"/>
            </w:tcBorders>
          </w:tcPr>
          <w:p w:rsidR="007C62F5" w:rsidRPr="0012589E" w:rsidRDefault="007C62F5" w:rsidP="004C5C29">
            <w:pPr>
              <w:pStyle w:val="TableParagraph"/>
              <w:spacing w:before="1" w:line="240" w:lineRule="auto"/>
              <w:ind w:left="0"/>
              <w:jc w:val="lowKashida"/>
              <w:rPr>
                <w:rFonts w:asciiTheme="majorBidi" w:hAnsiTheme="majorBidi" w:cstheme="majorBidi"/>
                <w:sz w:val="18"/>
                <w:szCs w:val="18"/>
              </w:rPr>
            </w:pPr>
          </w:p>
        </w:tc>
        <w:tc>
          <w:tcPr>
            <w:tcW w:w="722"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before="1" w:line="240" w:lineRule="auto"/>
              <w:jc w:val="center"/>
              <w:rPr>
                <w:rFonts w:asciiTheme="majorBidi" w:hAnsiTheme="majorBidi" w:cstheme="majorBidi"/>
                <w:sz w:val="18"/>
                <w:szCs w:val="18"/>
              </w:rPr>
            </w:pPr>
            <w:r w:rsidRPr="0012589E">
              <w:rPr>
                <w:rFonts w:asciiTheme="majorBidi" w:hAnsiTheme="majorBidi" w:cstheme="majorBidi"/>
                <w:spacing w:val="-4"/>
                <w:sz w:val="18"/>
                <w:szCs w:val="18"/>
              </w:rPr>
              <w:t>37.1</w:t>
            </w:r>
          </w:p>
        </w:tc>
        <w:tc>
          <w:tcPr>
            <w:tcW w:w="709"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before="1" w:line="240" w:lineRule="auto"/>
              <w:ind w:left="346"/>
              <w:jc w:val="center"/>
              <w:rPr>
                <w:rFonts w:asciiTheme="majorBidi" w:hAnsiTheme="majorBidi" w:cstheme="majorBidi"/>
                <w:sz w:val="18"/>
                <w:szCs w:val="18"/>
              </w:rPr>
            </w:pPr>
            <w:r w:rsidRPr="0012589E">
              <w:rPr>
                <w:rFonts w:asciiTheme="majorBidi" w:hAnsiTheme="majorBidi" w:cstheme="majorBidi"/>
                <w:spacing w:val="-10"/>
                <w:sz w:val="18"/>
                <w:szCs w:val="18"/>
              </w:rPr>
              <w:t>5</w:t>
            </w:r>
          </w:p>
        </w:tc>
      </w:tr>
      <w:tr w:rsidR="0012589E" w:rsidRPr="0012589E" w:rsidTr="00A25D3D">
        <w:trPr>
          <w:trHeight w:val="270"/>
          <w:jc w:val="center"/>
        </w:trPr>
        <w:tc>
          <w:tcPr>
            <w:tcW w:w="789"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2</w:t>
            </w:r>
          </w:p>
        </w:tc>
        <w:tc>
          <w:tcPr>
            <w:tcW w:w="7938" w:type="dxa"/>
            <w:gridSpan w:val="5"/>
            <w:tcBorders>
              <w:top w:val="double" w:sz="4" w:space="0" w:color="auto"/>
              <w:left w:val="double" w:sz="4" w:space="0" w:color="auto"/>
              <w:bottom w:val="double" w:sz="4" w:space="0" w:color="auto"/>
              <w:right w:val="double" w:sz="4" w:space="0" w:color="auto"/>
            </w:tcBorders>
          </w:tcPr>
          <w:p w:rsidR="007C62F5" w:rsidRPr="0012589E" w:rsidRDefault="004C5C29"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There is a lack of adherence to official job descriptions</w:t>
            </w:r>
          </w:p>
        </w:tc>
        <w:tc>
          <w:tcPr>
            <w:tcW w:w="722"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center"/>
              <w:rPr>
                <w:rFonts w:asciiTheme="majorBidi" w:hAnsiTheme="majorBidi" w:cstheme="majorBidi"/>
                <w:sz w:val="18"/>
                <w:szCs w:val="18"/>
              </w:rPr>
            </w:pPr>
            <w:r w:rsidRPr="0012589E">
              <w:rPr>
                <w:rFonts w:asciiTheme="majorBidi" w:hAnsiTheme="majorBidi" w:cstheme="majorBidi"/>
                <w:spacing w:val="-4"/>
                <w:sz w:val="18"/>
                <w:szCs w:val="18"/>
              </w:rPr>
              <w:t>52.1</w:t>
            </w:r>
          </w:p>
        </w:tc>
        <w:tc>
          <w:tcPr>
            <w:tcW w:w="709"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346"/>
              <w:jc w:val="center"/>
              <w:rPr>
                <w:rFonts w:asciiTheme="majorBidi" w:hAnsiTheme="majorBidi" w:cstheme="majorBidi"/>
                <w:sz w:val="18"/>
                <w:szCs w:val="18"/>
              </w:rPr>
            </w:pPr>
            <w:r w:rsidRPr="0012589E">
              <w:rPr>
                <w:rFonts w:asciiTheme="majorBidi" w:hAnsiTheme="majorBidi" w:cstheme="majorBidi"/>
                <w:spacing w:val="-10"/>
                <w:sz w:val="18"/>
                <w:szCs w:val="18"/>
              </w:rPr>
              <w:t>9</w:t>
            </w:r>
          </w:p>
        </w:tc>
      </w:tr>
      <w:tr w:rsidR="0012589E" w:rsidRPr="0012589E" w:rsidTr="00A25D3D">
        <w:trPr>
          <w:trHeight w:val="287"/>
          <w:jc w:val="center"/>
        </w:trPr>
        <w:tc>
          <w:tcPr>
            <w:tcW w:w="789"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3</w:t>
            </w:r>
          </w:p>
        </w:tc>
        <w:tc>
          <w:tcPr>
            <w:tcW w:w="7938" w:type="dxa"/>
            <w:gridSpan w:val="5"/>
            <w:tcBorders>
              <w:top w:val="double" w:sz="4" w:space="0" w:color="auto"/>
              <w:left w:val="double" w:sz="4" w:space="0" w:color="auto"/>
              <w:bottom w:val="double" w:sz="4" w:space="0" w:color="auto"/>
              <w:right w:val="double" w:sz="4" w:space="0" w:color="auto"/>
            </w:tcBorders>
          </w:tcPr>
          <w:p w:rsidR="007C62F5" w:rsidRPr="0012589E" w:rsidRDefault="004C5C29"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leading to a conflict of authority and frequent overlap in tasks.</w:t>
            </w:r>
          </w:p>
        </w:tc>
        <w:tc>
          <w:tcPr>
            <w:tcW w:w="722"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center"/>
              <w:rPr>
                <w:rFonts w:asciiTheme="majorBidi" w:hAnsiTheme="majorBidi" w:cstheme="majorBidi"/>
                <w:sz w:val="18"/>
                <w:szCs w:val="18"/>
              </w:rPr>
            </w:pPr>
            <w:r w:rsidRPr="0012589E">
              <w:rPr>
                <w:rFonts w:asciiTheme="majorBidi" w:hAnsiTheme="majorBidi" w:cstheme="majorBidi"/>
                <w:spacing w:val="-4"/>
                <w:sz w:val="18"/>
                <w:szCs w:val="18"/>
              </w:rPr>
              <w:t>62.1</w:t>
            </w:r>
          </w:p>
        </w:tc>
        <w:tc>
          <w:tcPr>
            <w:tcW w:w="709"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286"/>
              <w:jc w:val="center"/>
              <w:rPr>
                <w:rFonts w:asciiTheme="majorBidi" w:hAnsiTheme="majorBidi" w:cstheme="majorBidi"/>
                <w:sz w:val="18"/>
                <w:szCs w:val="18"/>
              </w:rPr>
            </w:pPr>
            <w:r w:rsidRPr="0012589E">
              <w:rPr>
                <w:rFonts w:asciiTheme="majorBidi" w:hAnsiTheme="majorBidi" w:cstheme="majorBidi"/>
                <w:spacing w:val="-5"/>
                <w:sz w:val="18"/>
                <w:szCs w:val="18"/>
              </w:rPr>
              <w:t>10</w:t>
            </w:r>
          </w:p>
        </w:tc>
      </w:tr>
      <w:tr w:rsidR="0012589E" w:rsidRPr="0012589E" w:rsidTr="00A25D3D">
        <w:trPr>
          <w:trHeight w:val="253"/>
          <w:jc w:val="center"/>
        </w:trPr>
        <w:tc>
          <w:tcPr>
            <w:tcW w:w="789"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4</w:t>
            </w:r>
          </w:p>
        </w:tc>
        <w:tc>
          <w:tcPr>
            <w:tcW w:w="7938" w:type="dxa"/>
            <w:gridSpan w:val="5"/>
            <w:tcBorders>
              <w:top w:val="double" w:sz="4" w:space="0" w:color="auto"/>
              <w:left w:val="double" w:sz="4" w:space="0" w:color="auto"/>
              <w:bottom w:val="double" w:sz="4" w:space="0" w:color="auto"/>
              <w:right w:val="double" w:sz="4" w:space="0" w:color="auto"/>
            </w:tcBorders>
          </w:tcPr>
          <w:p w:rsidR="007C62F5" w:rsidRPr="0012589E" w:rsidRDefault="004C5C29" w:rsidP="00D77264">
            <w:pPr>
              <w:pStyle w:val="TableParagraph"/>
              <w:spacing w:line="276" w:lineRule="auto"/>
              <w:jc w:val="lowKashida"/>
              <w:rPr>
                <w:rFonts w:asciiTheme="majorBidi" w:hAnsiTheme="majorBidi" w:cstheme="majorBidi"/>
                <w:sz w:val="18"/>
                <w:szCs w:val="18"/>
              </w:rPr>
            </w:pPr>
            <w:r w:rsidRPr="0012589E">
              <w:rPr>
                <w:rFonts w:asciiTheme="majorBidi" w:hAnsiTheme="majorBidi" w:cstheme="majorBidi"/>
                <w:sz w:val="18"/>
                <w:szCs w:val="18"/>
              </w:rPr>
              <w:t>Inconsistent Supervision</w:t>
            </w:r>
          </w:p>
        </w:tc>
        <w:tc>
          <w:tcPr>
            <w:tcW w:w="722"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center"/>
              <w:rPr>
                <w:rFonts w:asciiTheme="majorBidi" w:hAnsiTheme="majorBidi" w:cstheme="majorBidi"/>
                <w:sz w:val="18"/>
                <w:szCs w:val="18"/>
              </w:rPr>
            </w:pPr>
            <w:r w:rsidRPr="0012589E">
              <w:rPr>
                <w:rFonts w:asciiTheme="majorBidi" w:hAnsiTheme="majorBidi" w:cstheme="majorBidi"/>
                <w:spacing w:val="-4"/>
                <w:sz w:val="18"/>
                <w:szCs w:val="18"/>
              </w:rPr>
              <w:t>22.1</w:t>
            </w:r>
          </w:p>
        </w:tc>
        <w:tc>
          <w:tcPr>
            <w:tcW w:w="709"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106"/>
              <w:jc w:val="center"/>
              <w:rPr>
                <w:rFonts w:asciiTheme="majorBidi" w:hAnsiTheme="majorBidi" w:cstheme="majorBidi"/>
                <w:sz w:val="18"/>
                <w:szCs w:val="18"/>
              </w:rPr>
            </w:pPr>
            <w:r w:rsidRPr="0012589E">
              <w:rPr>
                <w:rFonts w:asciiTheme="majorBidi" w:hAnsiTheme="majorBidi" w:cstheme="majorBidi"/>
                <w:spacing w:val="-10"/>
                <w:sz w:val="18"/>
                <w:szCs w:val="18"/>
              </w:rPr>
              <w:t>2</w:t>
            </w:r>
          </w:p>
        </w:tc>
      </w:tr>
      <w:tr w:rsidR="0012589E" w:rsidRPr="0012589E" w:rsidTr="00A25D3D">
        <w:trPr>
          <w:trHeight w:val="229"/>
          <w:jc w:val="center"/>
        </w:trPr>
        <w:tc>
          <w:tcPr>
            <w:tcW w:w="78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5</w:t>
            </w:r>
          </w:p>
        </w:tc>
        <w:tc>
          <w:tcPr>
            <w:tcW w:w="7938" w:type="dxa"/>
            <w:gridSpan w:val="5"/>
            <w:tcBorders>
              <w:top w:val="double" w:sz="4" w:space="0" w:color="auto"/>
              <w:left w:val="double" w:sz="4" w:space="0" w:color="auto"/>
              <w:bottom w:val="double" w:sz="4" w:space="0" w:color="auto"/>
              <w:right w:val="double" w:sz="4" w:space="0" w:color="auto"/>
            </w:tcBorders>
          </w:tcPr>
          <w:p w:rsidR="00B83F7D" w:rsidRPr="0012589E" w:rsidRDefault="004C5C29"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creating confusion and undermining a unified chain of command.</w:t>
            </w:r>
          </w:p>
        </w:tc>
        <w:tc>
          <w:tcPr>
            <w:tcW w:w="722"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jc w:val="center"/>
              <w:rPr>
                <w:rFonts w:asciiTheme="majorBidi" w:hAnsiTheme="majorBidi" w:cstheme="majorBidi"/>
                <w:sz w:val="18"/>
                <w:szCs w:val="18"/>
              </w:rPr>
            </w:pPr>
            <w:r w:rsidRPr="0012589E">
              <w:rPr>
                <w:rFonts w:asciiTheme="majorBidi" w:hAnsiTheme="majorBidi" w:cstheme="majorBidi"/>
                <w:spacing w:val="-4"/>
                <w:sz w:val="18"/>
                <w:szCs w:val="18"/>
              </w:rPr>
              <w:t>52.1</w:t>
            </w:r>
          </w:p>
        </w:tc>
        <w:tc>
          <w:tcPr>
            <w:tcW w:w="70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ind w:left="106"/>
              <w:jc w:val="center"/>
              <w:rPr>
                <w:rFonts w:asciiTheme="majorBidi" w:hAnsiTheme="majorBidi" w:cstheme="majorBidi"/>
                <w:sz w:val="18"/>
                <w:szCs w:val="18"/>
              </w:rPr>
            </w:pPr>
            <w:r w:rsidRPr="0012589E">
              <w:rPr>
                <w:rFonts w:asciiTheme="majorBidi" w:hAnsiTheme="majorBidi" w:cstheme="majorBidi"/>
                <w:spacing w:val="-10"/>
                <w:sz w:val="18"/>
                <w:szCs w:val="18"/>
              </w:rPr>
              <w:t>9</w:t>
            </w:r>
          </w:p>
        </w:tc>
      </w:tr>
      <w:tr w:rsidR="0012589E" w:rsidRPr="0012589E" w:rsidTr="00A25D3D">
        <w:trPr>
          <w:trHeight w:val="271"/>
          <w:jc w:val="center"/>
        </w:trPr>
        <w:tc>
          <w:tcPr>
            <w:tcW w:w="78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spacing w:before="1"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6</w:t>
            </w:r>
          </w:p>
        </w:tc>
        <w:tc>
          <w:tcPr>
            <w:tcW w:w="7938" w:type="dxa"/>
            <w:gridSpan w:val="5"/>
            <w:tcBorders>
              <w:top w:val="double" w:sz="4" w:space="0" w:color="auto"/>
              <w:left w:val="double" w:sz="4" w:space="0" w:color="auto"/>
              <w:bottom w:val="double" w:sz="4" w:space="0" w:color="auto"/>
              <w:right w:val="double" w:sz="4" w:space="0" w:color="auto"/>
            </w:tcBorders>
          </w:tcPr>
          <w:p w:rsidR="00B83F7D" w:rsidRPr="0012589E" w:rsidRDefault="004C5C29" w:rsidP="00D77264">
            <w:pPr>
              <w:pStyle w:val="TableParagraph"/>
              <w:tabs>
                <w:tab w:val="left" w:pos="892"/>
                <w:tab w:val="left" w:pos="1285"/>
                <w:tab w:val="left" w:pos="1621"/>
                <w:tab w:val="left" w:pos="2585"/>
                <w:tab w:val="left" w:pos="3014"/>
                <w:tab w:val="left" w:pos="3933"/>
              </w:tabs>
              <w:spacing w:before="1" w:line="240" w:lineRule="auto"/>
              <w:jc w:val="lowKashida"/>
              <w:rPr>
                <w:rFonts w:asciiTheme="majorBidi" w:hAnsiTheme="majorBidi" w:cstheme="majorBidi"/>
                <w:sz w:val="18"/>
                <w:szCs w:val="18"/>
              </w:rPr>
            </w:pPr>
            <w:r w:rsidRPr="0012589E">
              <w:rPr>
                <w:rFonts w:asciiTheme="majorBidi" w:hAnsiTheme="majorBidi" w:cstheme="majorBidi"/>
                <w:spacing w:val="-2"/>
                <w:sz w:val="18"/>
                <w:szCs w:val="18"/>
              </w:rPr>
              <w:t xml:space="preserve">A significant number of </w:t>
            </w:r>
            <w:proofErr w:type="gramStart"/>
            <w:r w:rsidRPr="0012589E">
              <w:rPr>
                <w:rFonts w:asciiTheme="majorBidi" w:hAnsiTheme="majorBidi" w:cstheme="majorBidi"/>
                <w:spacing w:val="-2"/>
                <w:sz w:val="18"/>
                <w:szCs w:val="18"/>
              </w:rPr>
              <w:t>staff</w:t>
            </w:r>
            <w:proofErr w:type="gramEnd"/>
            <w:r w:rsidRPr="0012589E">
              <w:rPr>
                <w:rFonts w:asciiTheme="majorBidi" w:hAnsiTheme="majorBidi" w:cstheme="majorBidi"/>
                <w:spacing w:val="-2"/>
                <w:sz w:val="18"/>
                <w:szCs w:val="18"/>
              </w:rPr>
              <w:t xml:space="preserve"> are assigned to duties outside their area of specialization, leading to inefficiency.</w:t>
            </w:r>
          </w:p>
        </w:tc>
        <w:tc>
          <w:tcPr>
            <w:tcW w:w="722"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spacing w:before="1" w:line="240" w:lineRule="auto"/>
              <w:jc w:val="center"/>
              <w:rPr>
                <w:rFonts w:asciiTheme="majorBidi" w:hAnsiTheme="majorBidi" w:cstheme="majorBidi"/>
                <w:sz w:val="18"/>
                <w:szCs w:val="18"/>
              </w:rPr>
            </w:pPr>
            <w:r w:rsidRPr="0012589E">
              <w:rPr>
                <w:rFonts w:asciiTheme="majorBidi" w:hAnsiTheme="majorBidi" w:cstheme="majorBidi"/>
                <w:spacing w:val="-4"/>
                <w:sz w:val="18"/>
                <w:szCs w:val="18"/>
              </w:rPr>
              <w:t>48.1</w:t>
            </w:r>
          </w:p>
        </w:tc>
        <w:tc>
          <w:tcPr>
            <w:tcW w:w="70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spacing w:before="1" w:line="240" w:lineRule="auto"/>
              <w:ind w:left="106"/>
              <w:jc w:val="center"/>
              <w:rPr>
                <w:rFonts w:asciiTheme="majorBidi" w:hAnsiTheme="majorBidi" w:cstheme="majorBidi"/>
                <w:sz w:val="18"/>
                <w:szCs w:val="18"/>
              </w:rPr>
            </w:pPr>
            <w:r w:rsidRPr="0012589E">
              <w:rPr>
                <w:rFonts w:asciiTheme="majorBidi" w:hAnsiTheme="majorBidi" w:cstheme="majorBidi"/>
                <w:spacing w:val="-10"/>
                <w:sz w:val="18"/>
                <w:szCs w:val="18"/>
              </w:rPr>
              <w:t>7</w:t>
            </w:r>
          </w:p>
        </w:tc>
      </w:tr>
      <w:tr w:rsidR="0012589E" w:rsidRPr="0012589E" w:rsidTr="00A25D3D">
        <w:trPr>
          <w:trHeight w:val="159"/>
          <w:jc w:val="center"/>
        </w:trPr>
        <w:tc>
          <w:tcPr>
            <w:tcW w:w="78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7</w:t>
            </w:r>
          </w:p>
        </w:tc>
        <w:tc>
          <w:tcPr>
            <w:tcW w:w="7938" w:type="dxa"/>
            <w:gridSpan w:val="5"/>
            <w:tcBorders>
              <w:top w:val="double" w:sz="4" w:space="0" w:color="auto"/>
              <w:left w:val="double" w:sz="4" w:space="0" w:color="auto"/>
              <w:bottom w:val="double" w:sz="4" w:space="0" w:color="auto"/>
              <w:right w:val="double" w:sz="4" w:space="0" w:color="auto"/>
            </w:tcBorders>
          </w:tcPr>
          <w:p w:rsidR="00B83F7D" w:rsidRPr="0012589E" w:rsidRDefault="004C5C29"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Despite having adequate staff numbers, work is not balanced. Some employees are overworked with duplicative tasks</w:t>
            </w:r>
          </w:p>
        </w:tc>
        <w:tc>
          <w:tcPr>
            <w:tcW w:w="722"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ind w:left="100"/>
              <w:jc w:val="center"/>
              <w:rPr>
                <w:rFonts w:asciiTheme="majorBidi" w:hAnsiTheme="majorBidi" w:cstheme="majorBidi"/>
                <w:sz w:val="18"/>
                <w:szCs w:val="18"/>
              </w:rPr>
            </w:pPr>
            <w:r w:rsidRPr="0012589E">
              <w:rPr>
                <w:rFonts w:asciiTheme="majorBidi" w:hAnsiTheme="majorBidi" w:cstheme="majorBidi"/>
                <w:spacing w:val="-4"/>
                <w:sz w:val="18"/>
                <w:szCs w:val="18"/>
              </w:rPr>
              <w:t>31.1</w:t>
            </w:r>
          </w:p>
        </w:tc>
        <w:tc>
          <w:tcPr>
            <w:tcW w:w="70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ind w:left="101"/>
              <w:jc w:val="center"/>
              <w:rPr>
                <w:rFonts w:asciiTheme="majorBidi" w:hAnsiTheme="majorBidi" w:cstheme="majorBidi"/>
                <w:sz w:val="18"/>
                <w:szCs w:val="18"/>
              </w:rPr>
            </w:pPr>
            <w:r w:rsidRPr="0012589E">
              <w:rPr>
                <w:rFonts w:asciiTheme="majorBidi" w:hAnsiTheme="majorBidi" w:cstheme="majorBidi"/>
                <w:spacing w:val="-10"/>
                <w:sz w:val="18"/>
                <w:szCs w:val="18"/>
              </w:rPr>
              <w:t>3</w:t>
            </w:r>
          </w:p>
        </w:tc>
      </w:tr>
      <w:tr w:rsidR="0012589E" w:rsidRPr="0012589E" w:rsidTr="00A25D3D">
        <w:trPr>
          <w:trHeight w:val="171"/>
          <w:jc w:val="center"/>
        </w:trPr>
        <w:tc>
          <w:tcPr>
            <w:tcW w:w="78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spacing w:before="1"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8</w:t>
            </w:r>
          </w:p>
        </w:tc>
        <w:tc>
          <w:tcPr>
            <w:tcW w:w="7938" w:type="dxa"/>
            <w:gridSpan w:val="5"/>
            <w:tcBorders>
              <w:top w:val="double" w:sz="4" w:space="0" w:color="auto"/>
              <w:left w:val="double" w:sz="4" w:space="0" w:color="auto"/>
              <w:bottom w:val="double" w:sz="4" w:space="0" w:color="auto"/>
              <w:right w:val="double" w:sz="4" w:space="0" w:color="auto"/>
            </w:tcBorders>
          </w:tcPr>
          <w:p w:rsidR="00B83F7D" w:rsidRPr="0012589E" w:rsidRDefault="004C5C29" w:rsidP="00D77264">
            <w:pPr>
              <w:pStyle w:val="TableParagraph"/>
              <w:spacing w:before="1" w:line="240" w:lineRule="auto"/>
              <w:jc w:val="lowKashida"/>
              <w:rPr>
                <w:rFonts w:asciiTheme="majorBidi" w:hAnsiTheme="majorBidi" w:cstheme="majorBidi"/>
                <w:sz w:val="18"/>
                <w:szCs w:val="18"/>
              </w:rPr>
            </w:pPr>
            <w:r w:rsidRPr="0012589E">
              <w:rPr>
                <w:rFonts w:asciiTheme="majorBidi" w:hAnsiTheme="majorBidi" w:cstheme="majorBidi"/>
                <w:sz w:val="18"/>
                <w:szCs w:val="18"/>
              </w:rPr>
              <w:t>others remain idle due to the absence of defined roles.</w:t>
            </w:r>
          </w:p>
        </w:tc>
        <w:tc>
          <w:tcPr>
            <w:tcW w:w="722"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spacing w:before="1" w:line="240" w:lineRule="auto"/>
              <w:jc w:val="center"/>
              <w:rPr>
                <w:rFonts w:asciiTheme="majorBidi" w:hAnsiTheme="majorBidi" w:cstheme="majorBidi"/>
                <w:sz w:val="18"/>
                <w:szCs w:val="18"/>
              </w:rPr>
            </w:pPr>
            <w:r w:rsidRPr="0012589E">
              <w:rPr>
                <w:rFonts w:asciiTheme="majorBidi" w:hAnsiTheme="majorBidi" w:cstheme="majorBidi"/>
                <w:spacing w:val="-4"/>
                <w:sz w:val="18"/>
                <w:szCs w:val="18"/>
              </w:rPr>
              <w:t>45.1</w:t>
            </w:r>
          </w:p>
        </w:tc>
        <w:tc>
          <w:tcPr>
            <w:tcW w:w="70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spacing w:before="1" w:line="240" w:lineRule="auto"/>
              <w:ind w:left="106"/>
              <w:jc w:val="center"/>
              <w:rPr>
                <w:rFonts w:asciiTheme="majorBidi" w:hAnsiTheme="majorBidi" w:cstheme="majorBidi"/>
                <w:sz w:val="18"/>
                <w:szCs w:val="18"/>
              </w:rPr>
            </w:pPr>
            <w:r w:rsidRPr="0012589E">
              <w:rPr>
                <w:rFonts w:asciiTheme="majorBidi" w:hAnsiTheme="majorBidi" w:cstheme="majorBidi"/>
                <w:spacing w:val="-10"/>
                <w:sz w:val="18"/>
                <w:szCs w:val="18"/>
              </w:rPr>
              <w:t>6</w:t>
            </w:r>
          </w:p>
        </w:tc>
      </w:tr>
      <w:tr w:rsidR="0012589E" w:rsidRPr="0012589E" w:rsidTr="00A25D3D">
        <w:trPr>
          <w:trHeight w:val="203"/>
          <w:jc w:val="center"/>
        </w:trPr>
        <w:tc>
          <w:tcPr>
            <w:tcW w:w="78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9</w:t>
            </w:r>
          </w:p>
        </w:tc>
        <w:tc>
          <w:tcPr>
            <w:tcW w:w="7938" w:type="dxa"/>
            <w:gridSpan w:val="5"/>
            <w:tcBorders>
              <w:top w:val="double" w:sz="4" w:space="0" w:color="auto"/>
              <w:left w:val="double" w:sz="4" w:space="0" w:color="auto"/>
              <w:bottom w:val="double" w:sz="4" w:space="0" w:color="auto"/>
              <w:right w:val="double" w:sz="4" w:space="0" w:color="auto"/>
            </w:tcBorders>
          </w:tcPr>
          <w:p w:rsidR="00B83F7D" w:rsidRPr="0012589E" w:rsidRDefault="004C5C29"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The lack of clear functions and an over-concentration of duties on specific</w:t>
            </w:r>
          </w:p>
        </w:tc>
        <w:tc>
          <w:tcPr>
            <w:tcW w:w="722"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jc w:val="center"/>
              <w:rPr>
                <w:rFonts w:asciiTheme="majorBidi" w:hAnsiTheme="majorBidi" w:cstheme="majorBidi"/>
                <w:sz w:val="18"/>
                <w:szCs w:val="18"/>
              </w:rPr>
            </w:pPr>
            <w:r w:rsidRPr="0012589E">
              <w:rPr>
                <w:rFonts w:asciiTheme="majorBidi" w:hAnsiTheme="majorBidi" w:cstheme="majorBidi"/>
                <w:spacing w:val="-4"/>
                <w:sz w:val="18"/>
                <w:szCs w:val="18"/>
              </w:rPr>
              <w:t>50.1</w:t>
            </w:r>
          </w:p>
        </w:tc>
        <w:tc>
          <w:tcPr>
            <w:tcW w:w="70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ind w:left="106"/>
              <w:jc w:val="center"/>
              <w:rPr>
                <w:rFonts w:asciiTheme="majorBidi" w:hAnsiTheme="majorBidi" w:cstheme="majorBidi"/>
                <w:sz w:val="18"/>
                <w:szCs w:val="18"/>
              </w:rPr>
            </w:pPr>
            <w:r w:rsidRPr="0012589E">
              <w:rPr>
                <w:rFonts w:asciiTheme="majorBidi" w:hAnsiTheme="majorBidi" w:cstheme="majorBidi"/>
                <w:spacing w:val="-10"/>
                <w:sz w:val="18"/>
                <w:szCs w:val="18"/>
              </w:rPr>
              <w:t>8</w:t>
            </w:r>
          </w:p>
        </w:tc>
      </w:tr>
      <w:tr w:rsidR="0012589E" w:rsidRPr="0012589E" w:rsidTr="00A25D3D">
        <w:trPr>
          <w:trHeight w:val="349"/>
          <w:jc w:val="center"/>
        </w:trPr>
        <w:tc>
          <w:tcPr>
            <w:tcW w:w="78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5"/>
                <w:sz w:val="18"/>
                <w:szCs w:val="18"/>
              </w:rPr>
              <w:t>10</w:t>
            </w:r>
          </w:p>
        </w:tc>
        <w:tc>
          <w:tcPr>
            <w:tcW w:w="7938" w:type="dxa"/>
            <w:gridSpan w:val="5"/>
            <w:tcBorders>
              <w:top w:val="double" w:sz="4" w:space="0" w:color="auto"/>
              <w:left w:val="double" w:sz="4" w:space="0" w:color="auto"/>
              <w:bottom w:val="double" w:sz="4" w:space="0" w:color="auto"/>
              <w:right w:val="double" w:sz="4" w:space="0" w:color="auto"/>
            </w:tcBorders>
          </w:tcPr>
          <w:p w:rsidR="00B83F7D" w:rsidRPr="0012589E" w:rsidRDefault="004C5C29"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 xml:space="preserve">individuals </w:t>
            </w:r>
            <w:proofErr w:type="gramStart"/>
            <w:r w:rsidRPr="0012589E">
              <w:rPr>
                <w:rFonts w:asciiTheme="majorBidi" w:hAnsiTheme="majorBidi" w:cstheme="majorBidi"/>
                <w:sz w:val="18"/>
                <w:szCs w:val="18"/>
              </w:rPr>
              <w:t>results</w:t>
            </w:r>
            <w:proofErr w:type="gramEnd"/>
            <w:r w:rsidRPr="0012589E">
              <w:rPr>
                <w:rFonts w:asciiTheme="majorBidi" w:hAnsiTheme="majorBidi" w:cstheme="majorBidi"/>
                <w:sz w:val="18"/>
                <w:szCs w:val="18"/>
              </w:rPr>
              <w:t xml:space="preserve"> in many inactive employees who are not held accountable.</w:t>
            </w:r>
          </w:p>
        </w:tc>
        <w:tc>
          <w:tcPr>
            <w:tcW w:w="722"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jc w:val="center"/>
              <w:rPr>
                <w:rFonts w:asciiTheme="majorBidi" w:hAnsiTheme="majorBidi" w:cstheme="majorBidi"/>
                <w:sz w:val="18"/>
                <w:szCs w:val="18"/>
              </w:rPr>
            </w:pPr>
            <w:r w:rsidRPr="0012589E">
              <w:rPr>
                <w:rFonts w:asciiTheme="majorBidi" w:hAnsiTheme="majorBidi" w:cstheme="majorBidi"/>
                <w:spacing w:val="-4"/>
                <w:sz w:val="18"/>
                <w:szCs w:val="18"/>
              </w:rPr>
              <w:t>20.1</w:t>
            </w:r>
          </w:p>
        </w:tc>
        <w:tc>
          <w:tcPr>
            <w:tcW w:w="70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ind w:left="106"/>
              <w:jc w:val="center"/>
              <w:rPr>
                <w:rFonts w:asciiTheme="majorBidi" w:hAnsiTheme="majorBidi" w:cstheme="majorBidi"/>
                <w:sz w:val="18"/>
                <w:szCs w:val="18"/>
              </w:rPr>
            </w:pPr>
            <w:r w:rsidRPr="0012589E">
              <w:rPr>
                <w:rFonts w:asciiTheme="majorBidi" w:hAnsiTheme="majorBidi" w:cstheme="majorBidi"/>
                <w:spacing w:val="-10"/>
                <w:sz w:val="18"/>
                <w:szCs w:val="18"/>
              </w:rPr>
              <w:t>1</w:t>
            </w:r>
          </w:p>
        </w:tc>
      </w:tr>
      <w:tr w:rsidR="0012589E" w:rsidRPr="0012589E" w:rsidTr="00A25D3D">
        <w:trPr>
          <w:trHeight w:val="635"/>
          <w:jc w:val="center"/>
        </w:trPr>
        <w:tc>
          <w:tcPr>
            <w:tcW w:w="78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5"/>
                <w:sz w:val="18"/>
                <w:szCs w:val="18"/>
              </w:rPr>
              <w:t>11</w:t>
            </w:r>
          </w:p>
        </w:tc>
        <w:tc>
          <w:tcPr>
            <w:tcW w:w="7938" w:type="dxa"/>
            <w:gridSpan w:val="5"/>
            <w:tcBorders>
              <w:top w:val="double" w:sz="4" w:space="0" w:color="auto"/>
              <w:left w:val="double" w:sz="4" w:space="0" w:color="auto"/>
              <w:bottom w:val="double" w:sz="4" w:space="0" w:color="auto"/>
              <w:right w:val="double" w:sz="4" w:space="0" w:color="auto"/>
            </w:tcBorders>
          </w:tcPr>
          <w:p w:rsidR="00B83F7D" w:rsidRPr="0012589E" w:rsidRDefault="004C5C29"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Performance reviews are conducted without clear functional benchmarks, making the appraisal process arbitrary and biased.</w:t>
            </w:r>
          </w:p>
        </w:tc>
        <w:tc>
          <w:tcPr>
            <w:tcW w:w="722"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jc w:val="center"/>
              <w:rPr>
                <w:rFonts w:asciiTheme="majorBidi" w:hAnsiTheme="majorBidi" w:cstheme="majorBidi"/>
                <w:sz w:val="18"/>
                <w:szCs w:val="18"/>
              </w:rPr>
            </w:pPr>
            <w:r w:rsidRPr="0012589E">
              <w:rPr>
                <w:rFonts w:asciiTheme="majorBidi" w:hAnsiTheme="majorBidi" w:cstheme="majorBidi"/>
                <w:spacing w:val="-4"/>
                <w:sz w:val="18"/>
                <w:szCs w:val="18"/>
              </w:rPr>
              <w:t>32.1</w:t>
            </w:r>
          </w:p>
        </w:tc>
        <w:tc>
          <w:tcPr>
            <w:tcW w:w="709" w:type="dxa"/>
            <w:tcBorders>
              <w:top w:val="double" w:sz="4" w:space="0" w:color="auto"/>
              <w:left w:val="double" w:sz="4" w:space="0" w:color="auto"/>
              <w:bottom w:val="double" w:sz="4" w:space="0" w:color="auto"/>
              <w:right w:val="double" w:sz="4" w:space="0" w:color="auto"/>
            </w:tcBorders>
          </w:tcPr>
          <w:p w:rsidR="00B83F7D" w:rsidRPr="0012589E" w:rsidRDefault="00B83F7D" w:rsidP="00D77264">
            <w:pPr>
              <w:pStyle w:val="TableParagraph"/>
              <w:ind w:left="106"/>
              <w:jc w:val="center"/>
              <w:rPr>
                <w:rFonts w:asciiTheme="majorBidi" w:hAnsiTheme="majorBidi" w:cstheme="majorBidi"/>
                <w:sz w:val="18"/>
                <w:szCs w:val="18"/>
              </w:rPr>
            </w:pPr>
            <w:r w:rsidRPr="0012589E">
              <w:rPr>
                <w:rFonts w:asciiTheme="majorBidi" w:hAnsiTheme="majorBidi" w:cstheme="majorBidi"/>
                <w:spacing w:val="-10"/>
                <w:sz w:val="18"/>
                <w:szCs w:val="18"/>
              </w:rPr>
              <w:t>4</w:t>
            </w:r>
          </w:p>
        </w:tc>
      </w:tr>
    </w:tbl>
    <w:p w:rsidR="007C62F5" w:rsidRPr="0012589E" w:rsidRDefault="007C62F5" w:rsidP="00D77264">
      <w:pPr>
        <w:pStyle w:val="BodyText"/>
        <w:spacing w:before="7" w:after="1"/>
        <w:ind w:left="0"/>
        <w:jc w:val="lowKashida"/>
        <w:rPr>
          <w:rFonts w:asciiTheme="majorBidi" w:hAnsiTheme="majorBidi" w:cstheme="majorBidi"/>
          <w:b/>
          <w:sz w:val="18"/>
          <w:szCs w:val="18"/>
        </w:rPr>
      </w:pPr>
    </w:p>
    <w:p w:rsidR="00A25D3D" w:rsidRPr="0012589E" w:rsidRDefault="007C62F5" w:rsidP="00A25D3D">
      <w:pPr>
        <w:spacing w:line="278" w:lineRule="auto"/>
        <w:ind w:left="120" w:right="129"/>
        <w:rPr>
          <w:rFonts w:asciiTheme="majorBidi" w:hAnsiTheme="majorBidi" w:cstheme="majorBidi"/>
          <w:b/>
          <w:i/>
          <w:iCs/>
          <w:sz w:val="20"/>
          <w:szCs w:val="20"/>
        </w:rPr>
      </w:pPr>
      <w:r w:rsidRPr="0012589E">
        <w:rPr>
          <w:rFonts w:asciiTheme="majorBidi" w:hAnsiTheme="majorBidi" w:cstheme="majorBidi"/>
          <w:b/>
          <w:i/>
          <w:iCs/>
          <w:sz w:val="20"/>
          <w:szCs w:val="20"/>
        </w:rPr>
        <w:t xml:space="preserve">E: </w:t>
      </w:r>
      <w:r w:rsidR="00A25D3D" w:rsidRPr="0012589E">
        <w:rPr>
          <w:rFonts w:asciiTheme="majorBidi" w:hAnsiTheme="majorBidi" w:cstheme="majorBidi"/>
          <w:b/>
          <w:i/>
          <w:iCs/>
          <w:sz w:val="20"/>
          <w:szCs w:val="20"/>
        </w:rPr>
        <w:t>Links between groups inside and outside the organization</w:t>
      </w:r>
    </w:p>
    <w:p w:rsidR="00A25D3D" w:rsidRPr="0012589E" w:rsidRDefault="00A25D3D" w:rsidP="00A25D3D">
      <w:pPr>
        <w:spacing w:line="278" w:lineRule="auto"/>
        <w:ind w:left="120" w:right="129"/>
        <w:jc w:val="lowKashida"/>
        <w:rPr>
          <w:rFonts w:asciiTheme="majorBidi" w:hAnsiTheme="majorBidi" w:cstheme="majorBidi"/>
          <w:bCs/>
          <w:sz w:val="20"/>
          <w:szCs w:val="20"/>
        </w:rPr>
      </w:pPr>
      <w:r w:rsidRPr="0012589E">
        <w:rPr>
          <w:rFonts w:asciiTheme="majorBidi" w:hAnsiTheme="majorBidi" w:cstheme="majorBidi"/>
          <w:bCs/>
          <w:sz w:val="20"/>
          <w:szCs w:val="20"/>
        </w:rPr>
        <w:t>Looking at Table (8), the data shows weak connections between the organization and key partners. Not surprisingly, ties to farming groups mostly happen through casual contact. What stands out is how little teamwork exists with universities. Average response scores confirm that structured partnerships are rare. Instead, most engagement feels unplanned. A pattern emerges where formal collaboration takes a back seat. Rarely do shared projects with schools show up in the results. Behind the numbers sits a reliance on personal touch rather than official channels. Little effort seems directed toward building strong academic links. Without steady coordination, outcomes stay limited. The overall picture points to missed opportunities.</w:t>
      </w:r>
    </w:p>
    <w:p w:rsidR="00A25D3D" w:rsidRPr="0012589E" w:rsidRDefault="00A25D3D" w:rsidP="00A25D3D">
      <w:pPr>
        <w:spacing w:line="278" w:lineRule="auto"/>
        <w:ind w:left="120" w:right="129"/>
        <w:jc w:val="lowKashida"/>
        <w:rPr>
          <w:rFonts w:asciiTheme="majorBidi" w:hAnsiTheme="majorBidi" w:cstheme="majorBidi"/>
          <w:bCs/>
          <w:sz w:val="20"/>
          <w:szCs w:val="20"/>
        </w:rPr>
      </w:pPr>
      <w:r w:rsidRPr="0012589E">
        <w:rPr>
          <w:rFonts w:asciiTheme="majorBidi" w:hAnsiTheme="majorBidi" w:cstheme="majorBidi"/>
          <w:bCs/>
          <w:sz w:val="20"/>
          <w:szCs w:val="20"/>
        </w:rPr>
        <w:t xml:space="preserve">Still, numbers show few voices from farm study hubs, </w:t>
      </w:r>
      <w:proofErr w:type="spellStart"/>
      <w:r w:rsidRPr="0012589E">
        <w:rPr>
          <w:rFonts w:asciiTheme="majorBidi" w:hAnsiTheme="majorBidi" w:cstheme="majorBidi"/>
          <w:bCs/>
          <w:sz w:val="20"/>
          <w:szCs w:val="20"/>
        </w:rPr>
        <w:t>agri</w:t>
      </w:r>
      <w:proofErr w:type="spellEnd"/>
      <w:r w:rsidRPr="0012589E">
        <w:rPr>
          <w:rFonts w:asciiTheme="majorBidi" w:hAnsiTheme="majorBidi" w:cstheme="majorBidi"/>
          <w:bCs/>
          <w:sz w:val="20"/>
          <w:szCs w:val="20"/>
        </w:rPr>
        <w:t>-schools, or support services shaping how outreach efforts take form, run, or get reviewed. What adds weight? Poor links with research groups - often because no regular teams exist, nor temporary ones formed when needed.</w:t>
      </w:r>
    </w:p>
    <w:p w:rsidR="007C62F5" w:rsidRPr="00DC5037" w:rsidRDefault="002C0361" w:rsidP="00DC5037">
      <w:pPr>
        <w:spacing w:line="278" w:lineRule="auto"/>
        <w:ind w:left="120" w:right="129"/>
        <w:jc w:val="center"/>
        <w:rPr>
          <w:rFonts w:asciiTheme="majorBidi" w:hAnsiTheme="majorBidi" w:cstheme="majorBidi"/>
          <w:b/>
          <w:sz w:val="18"/>
          <w:szCs w:val="18"/>
        </w:rPr>
      </w:pPr>
      <w:r w:rsidRPr="00DC5037">
        <w:rPr>
          <w:rFonts w:asciiTheme="majorBidi" w:hAnsiTheme="majorBidi" w:cstheme="majorBidi"/>
          <w:b/>
          <w:sz w:val="20"/>
          <w:szCs w:val="20"/>
        </w:rPr>
        <w:t>Table (8) the arithmetic means and ranking of items related to organizational linkages with relevant bodies.</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6362"/>
        <w:gridCol w:w="806"/>
        <w:gridCol w:w="851"/>
      </w:tblGrid>
      <w:tr w:rsidR="0012589E" w:rsidRPr="0012589E" w:rsidTr="0012589E">
        <w:trPr>
          <w:trHeight w:val="395"/>
        </w:trPr>
        <w:tc>
          <w:tcPr>
            <w:tcW w:w="108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D77264">
            <w:pPr>
              <w:pStyle w:val="TableParagraph"/>
              <w:spacing w:line="270" w:lineRule="exact"/>
              <w:jc w:val="center"/>
              <w:rPr>
                <w:rFonts w:asciiTheme="majorBidi" w:hAnsiTheme="majorBidi" w:cstheme="majorBidi"/>
                <w:b/>
                <w:sz w:val="18"/>
                <w:szCs w:val="18"/>
              </w:rPr>
            </w:pPr>
            <w:r w:rsidRPr="0012589E">
              <w:rPr>
                <w:rFonts w:asciiTheme="majorBidi" w:hAnsiTheme="majorBidi" w:cstheme="majorBidi"/>
                <w:b/>
                <w:spacing w:val="-2"/>
                <w:sz w:val="18"/>
                <w:szCs w:val="18"/>
              </w:rPr>
              <w:t>Respect</w:t>
            </w:r>
          </w:p>
        </w:tc>
        <w:tc>
          <w:tcPr>
            <w:tcW w:w="6362"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C34880" w:rsidRPr="0012589E" w:rsidRDefault="00C34880" w:rsidP="00C34880">
            <w:pPr>
              <w:rPr>
                <w:rFonts w:asciiTheme="majorBidi" w:hAnsiTheme="majorBidi" w:cstheme="majorBidi"/>
                <w:b/>
                <w:sz w:val="18"/>
                <w:szCs w:val="18"/>
              </w:rPr>
            </w:pPr>
          </w:p>
          <w:p w:rsidR="007C62F5" w:rsidRPr="0012589E" w:rsidRDefault="00C34880" w:rsidP="0012589E">
            <w:pPr>
              <w:rPr>
                <w:rFonts w:asciiTheme="majorBidi" w:hAnsiTheme="majorBidi" w:cstheme="majorBidi"/>
                <w:b/>
                <w:sz w:val="18"/>
                <w:szCs w:val="18"/>
              </w:rPr>
            </w:pPr>
            <w:r w:rsidRPr="0012589E">
              <w:rPr>
                <w:rFonts w:asciiTheme="majorBidi" w:hAnsiTheme="majorBidi" w:cstheme="majorBidi"/>
                <w:b/>
                <w:sz w:val="18"/>
                <w:szCs w:val="18"/>
              </w:rPr>
              <w:t>Organizational Int</w:t>
            </w:r>
            <w:r w:rsidR="0012589E">
              <w:rPr>
                <w:rFonts w:asciiTheme="majorBidi" w:hAnsiTheme="majorBidi" w:cstheme="majorBidi"/>
                <w:b/>
                <w:sz w:val="18"/>
                <w:szCs w:val="18"/>
              </w:rPr>
              <w:t>erconnections and Collaboration</w:t>
            </w:r>
          </w:p>
        </w:tc>
        <w:tc>
          <w:tcPr>
            <w:tcW w:w="806"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B9462F">
            <w:pPr>
              <w:pStyle w:val="TableParagraph"/>
              <w:spacing w:line="270" w:lineRule="exact"/>
              <w:ind w:left="1" w:right="9"/>
              <w:jc w:val="center"/>
              <w:rPr>
                <w:rFonts w:asciiTheme="majorBidi" w:hAnsiTheme="majorBidi" w:cstheme="majorBidi"/>
                <w:b/>
                <w:sz w:val="18"/>
                <w:szCs w:val="18"/>
              </w:rPr>
            </w:pPr>
            <w:r w:rsidRPr="0012589E">
              <w:rPr>
                <w:rFonts w:asciiTheme="majorBidi" w:hAnsiTheme="majorBidi" w:cstheme="majorBidi"/>
                <w:b/>
                <w:spacing w:val="-4"/>
                <w:sz w:val="18"/>
                <w:szCs w:val="18"/>
              </w:rPr>
              <w:t>Mean</w:t>
            </w:r>
          </w:p>
        </w:tc>
        <w:tc>
          <w:tcPr>
            <w:tcW w:w="851"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12589E" w:rsidP="0012589E">
            <w:pPr>
              <w:pStyle w:val="TableParagraph"/>
              <w:spacing w:line="270" w:lineRule="exact"/>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Rank</w:t>
            </w:r>
          </w:p>
        </w:tc>
      </w:tr>
      <w:tr w:rsidR="0012589E" w:rsidRPr="0012589E" w:rsidTr="0012589E">
        <w:trPr>
          <w:trHeight w:val="255"/>
        </w:trPr>
        <w:tc>
          <w:tcPr>
            <w:tcW w:w="1080"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70" w:lineRule="exact"/>
              <w:jc w:val="center"/>
              <w:rPr>
                <w:rFonts w:asciiTheme="majorBidi" w:hAnsiTheme="majorBidi" w:cstheme="majorBidi"/>
                <w:b/>
                <w:sz w:val="18"/>
                <w:szCs w:val="18"/>
              </w:rPr>
            </w:pPr>
            <w:r w:rsidRPr="0012589E">
              <w:rPr>
                <w:rFonts w:asciiTheme="majorBidi" w:hAnsiTheme="majorBidi" w:cstheme="majorBidi"/>
                <w:b/>
                <w:spacing w:val="-10"/>
                <w:sz w:val="18"/>
                <w:szCs w:val="18"/>
              </w:rPr>
              <w:t>1</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C34880" w:rsidP="00C34880">
            <w:pPr>
              <w:rPr>
                <w:rFonts w:asciiTheme="majorBidi" w:hAnsiTheme="majorBidi" w:cstheme="majorBidi"/>
                <w:sz w:val="18"/>
                <w:szCs w:val="18"/>
              </w:rPr>
            </w:pPr>
            <w:r w:rsidRPr="0012589E">
              <w:rPr>
                <w:rFonts w:asciiTheme="majorBidi" w:hAnsiTheme="majorBidi" w:cstheme="majorBidi"/>
                <w:sz w:val="18"/>
                <w:szCs w:val="18"/>
              </w:rPr>
              <w:t>A significant degree of interdepartmental coordination is evident.</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0" w:lineRule="exact"/>
              <w:ind w:left="0" w:right="158"/>
              <w:jc w:val="center"/>
              <w:rPr>
                <w:rFonts w:asciiTheme="majorBidi" w:hAnsiTheme="majorBidi" w:cstheme="majorBidi"/>
                <w:sz w:val="18"/>
                <w:szCs w:val="18"/>
              </w:rPr>
            </w:pPr>
            <w:r w:rsidRPr="0012589E">
              <w:rPr>
                <w:rFonts w:asciiTheme="majorBidi" w:hAnsiTheme="majorBidi" w:cstheme="majorBidi"/>
                <w:spacing w:val="-4"/>
                <w:sz w:val="18"/>
                <w:szCs w:val="18"/>
              </w:rPr>
              <w:t>66.1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0" w:lineRule="exact"/>
              <w:jc w:val="center"/>
              <w:rPr>
                <w:rFonts w:asciiTheme="majorBidi" w:hAnsiTheme="majorBidi" w:cstheme="majorBidi"/>
                <w:sz w:val="18"/>
                <w:szCs w:val="18"/>
              </w:rPr>
            </w:pPr>
            <w:r w:rsidRPr="0012589E">
              <w:rPr>
                <w:rFonts w:asciiTheme="majorBidi" w:hAnsiTheme="majorBidi" w:cstheme="majorBidi"/>
                <w:spacing w:val="-10"/>
                <w:sz w:val="18"/>
                <w:szCs w:val="18"/>
              </w:rPr>
              <w:t>7</w:t>
            </w:r>
          </w:p>
        </w:tc>
      </w:tr>
      <w:tr w:rsidR="0012589E" w:rsidRPr="0012589E" w:rsidTr="0012589E">
        <w:trPr>
          <w:trHeight w:val="525"/>
        </w:trPr>
        <w:tc>
          <w:tcPr>
            <w:tcW w:w="1080"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70" w:lineRule="exact"/>
              <w:jc w:val="center"/>
              <w:rPr>
                <w:rFonts w:asciiTheme="majorBidi" w:hAnsiTheme="majorBidi" w:cstheme="majorBidi"/>
                <w:b/>
                <w:sz w:val="18"/>
                <w:szCs w:val="18"/>
              </w:rPr>
            </w:pPr>
            <w:r w:rsidRPr="0012589E">
              <w:rPr>
                <w:rFonts w:asciiTheme="majorBidi" w:hAnsiTheme="majorBidi" w:cstheme="majorBidi"/>
                <w:b/>
                <w:spacing w:val="-10"/>
                <w:sz w:val="18"/>
                <w:szCs w:val="18"/>
              </w:rPr>
              <w:t>2</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C34880" w:rsidP="00C34880">
            <w:pPr>
              <w:rPr>
                <w:rFonts w:asciiTheme="majorBidi" w:hAnsiTheme="majorBidi" w:cstheme="majorBidi"/>
                <w:sz w:val="18"/>
                <w:szCs w:val="18"/>
              </w:rPr>
            </w:pPr>
            <w:r w:rsidRPr="0012589E">
              <w:rPr>
                <w:rFonts w:asciiTheme="majorBidi" w:hAnsiTheme="majorBidi" w:cstheme="majorBidi"/>
                <w:sz w:val="18"/>
                <w:szCs w:val="18"/>
              </w:rPr>
              <w:t>In contrast, the linkage between the Department of Extension and Agricultural Research is reportedly fragile.</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0" w:lineRule="exact"/>
              <w:ind w:left="0" w:right="158"/>
              <w:jc w:val="center"/>
              <w:rPr>
                <w:rFonts w:asciiTheme="majorBidi" w:hAnsiTheme="majorBidi" w:cstheme="majorBidi"/>
                <w:sz w:val="18"/>
                <w:szCs w:val="18"/>
              </w:rPr>
            </w:pPr>
            <w:r w:rsidRPr="0012589E">
              <w:rPr>
                <w:rFonts w:asciiTheme="majorBidi" w:hAnsiTheme="majorBidi" w:cstheme="majorBidi"/>
                <w:spacing w:val="-4"/>
                <w:sz w:val="18"/>
                <w:szCs w:val="18"/>
              </w:rPr>
              <w:t>48.1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0" w:lineRule="exact"/>
              <w:jc w:val="center"/>
              <w:rPr>
                <w:rFonts w:asciiTheme="majorBidi" w:hAnsiTheme="majorBidi" w:cstheme="majorBidi"/>
                <w:sz w:val="18"/>
                <w:szCs w:val="18"/>
              </w:rPr>
            </w:pPr>
            <w:r w:rsidRPr="0012589E">
              <w:rPr>
                <w:rFonts w:asciiTheme="majorBidi" w:hAnsiTheme="majorBidi" w:cstheme="majorBidi"/>
                <w:spacing w:val="-10"/>
                <w:sz w:val="18"/>
                <w:szCs w:val="18"/>
              </w:rPr>
              <w:t>5</w:t>
            </w:r>
          </w:p>
        </w:tc>
      </w:tr>
      <w:tr w:rsidR="0012589E" w:rsidRPr="0012589E" w:rsidTr="0012589E">
        <w:trPr>
          <w:trHeight w:val="236"/>
        </w:trPr>
        <w:tc>
          <w:tcPr>
            <w:tcW w:w="1080"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72" w:lineRule="exact"/>
              <w:jc w:val="center"/>
              <w:rPr>
                <w:rFonts w:asciiTheme="majorBidi" w:hAnsiTheme="majorBidi" w:cstheme="majorBidi"/>
                <w:b/>
                <w:sz w:val="18"/>
                <w:szCs w:val="18"/>
              </w:rPr>
            </w:pPr>
            <w:r w:rsidRPr="0012589E">
              <w:rPr>
                <w:rFonts w:asciiTheme="majorBidi" w:hAnsiTheme="majorBidi" w:cstheme="majorBidi"/>
                <w:b/>
                <w:spacing w:val="-10"/>
                <w:sz w:val="18"/>
                <w:szCs w:val="18"/>
              </w:rPr>
              <w:t>3</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C34880" w:rsidP="00C34880">
            <w:pPr>
              <w:rPr>
                <w:rFonts w:asciiTheme="majorBidi" w:hAnsiTheme="majorBidi" w:cstheme="majorBidi"/>
                <w:sz w:val="18"/>
                <w:szCs w:val="18"/>
              </w:rPr>
            </w:pPr>
            <w:r w:rsidRPr="0012589E">
              <w:rPr>
                <w:rFonts w:asciiTheme="majorBidi" w:hAnsiTheme="majorBidi" w:cstheme="majorBidi"/>
                <w:sz w:val="18"/>
                <w:szCs w:val="18"/>
              </w:rPr>
              <w:t>There is an absence of collaborative engagement with agricultural educational bodies.</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2" w:lineRule="exact"/>
              <w:ind w:left="0" w:right="158"/>
              <w:jc w:val="center"/>
              <w:rPr>
                <w:rFonts w:asciiTheme="majorBidi" w:hAnsiTheme="majorBidi" w:cstheme="majorBidi"/>
                <w:sz w:val="18"/>
                <w:szCs w:val="18"/>
              </w:rPr>
            </w:pPr>
            <w:r w:rsidRPr="0012589E">
              <w:rPr>
                <w:rFonts w:asciiTheme="majorBidi" w:hAnsiTheme="majorBidi" w:cstheme="majorBidi"/>
                <w:spacing w:val="-4"/>
                <w:sz w:val="18"/>
                <w:szCs w:val="18"/>
              </w:rPr>
              <w:t>39.1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2" w:lineRule="exact"/>
              <w:jc w:val="center"/>
              <w:rPr>
                <w:rFonts w:asciiTheme="majorBidi" w:hAnsiTheme="majorBidi" w:cstheme="majorBidi"/>
                <w:sz w:val="18"/>
                <w:szCs w:val="18"/>
              </w:rPr>
            </w:pPr>
            <w:r w:rsidRPr="0012589E">
              <w:rPr>
                <w:rFonts w:asciiTheme="majorBidi" w:hAnsiTheme="majorBidi" w:cstheme="majorBidi"/>
                <w:spacing w:val="-10"/>
                <w:sz w:val="18"/>
                <w:szCs w:val="18"/>
              </w:rPr>
              <w:t>2</w:t>
            </w:r>
          </w:p>
        </w:tc>
      </w:tr>
      <w:tr w:rsidR="0012589E" w:rsidRPr="0012589E" w:rsidTr="0012589E">
        <w:trPr>
          <w:trHeight w:val="287"/>
        </w:trPr>
        <w:tc>
          <w:tcPr>
            <w:tcW w:w="1080"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70" w:lineRule="exact"/>
              <w:jc w:val="center"/>
              <w:rPr>
                <w:rFonts w:asciiTheme="majorBidi" w:hAnsiTheme="majorBidi" w:cstheme="majorBidi"/>
                <w:b/>
                <w:sz w:val="18"/>
                <w:szCs w:val="18"/>
              </w:rPr>
            </w:pPr>
            <w:r w:rsidRPr="0012589E">
              <w:rPr>
                <w:rFonts w:asciiTheme="majorBidi" w:hAnsiTheme="majorBidi" w:cstheme="majorBidi"/>
                <w:b/>
                <w:spacing w:val="-10"/>
                <w:sz w:val="18"/>
                <w:szCs w:val="18"/>
              </w:rPr>
              <w:t>4</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C34880" w:rsidP="00C34880">
            <w:pPr>
              <w:rPr>
                <w:rFonts w:asciiTheme="majorBidi" w:hAnsiTheme="majorBidi" w:cstheme="majorBidi"/>
                <w:sz w:val="18"/>
                <w:szCs w:val="18"/>
              </w:rPr>
            </w:pPr>
            <w:r w:rsidRPr="0012589E">
              <w:rPr>
                <w:rFonts w:asciiTheme="majorBidi" w:hAnsiTheme="majorBidi" w:cstheme="majorBidi"/>
                <w:sz w:val="18"/>
                <w:szCs w:val="18"/>
              </w:rPr>
              <w:t>To ensure synchronized efforts with agricultural research, permanent joint committees have been established.</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0" w:lineRule="exact"/>
              <w:ind w:left="0" w:right="158"/>
              <w:jc w:val="center"/>
              <w:rPr>
                <w:rFonts w:asciiTheme="majorBidi" w:hAnsiTheme="majorBidi" w:cstheme="majorBidi"/>
                <w:sz w:val="18"/>
                <w:szCs w:val="18"/>
              </w:rPr>
            </w:pPr>
            <w:r w:rsidRPr="0012589E">
              <w:rPr>
                <w:rFonts w:asciiTheme="majorBidi" w:hAnsiTheme="majorBidi" w:cstheme="majorBidi"/>
                <w:spacing w:val="-4"/>
                <w:sz w:val="18"/>
                <w:szCs w:val="18"/>
              </w:rPr>
              <w:t>42.1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0" w:lineRule="exact"/>
              <w:jc w:val="center"/>
              <w:rPr>
                <w:rFonts w:asciiTheme="majorBidi" w:hAnsiTheme="majorBidi" w:cstheme="majorBidi"/>
                <w:sz w:val="18"/>
                <w:szCs w:val="18"/>
              </w:rPr>
            </w:pPr>
            <w:r w:rsidRPr="0012589E">
              <w:rPr>
                <w:rFonts w:asciiTheme="majorBidi" w:hAnsiTheme="majorBidi" w:cstheme="majorBidi"/>
                <w:spacing w:val="-10"/>
                <w:sz w:val="18"/>
                <w:szCs w:val="18"/>
              </w:rPr>
              <w:t>3</w:t>
            </w:r>
          </w:p>
        </w:tc>
      </w:tr>
      <w:tr w:rsidR="0012589E" w:rsidRPr="0012589E" w:rsidTr="0012589E">
        <w:trPr>
          <w:trHeight w:val="249"/>
        </w:trPr>
        <w:tc>
          <w:tcPr>
            <w:tcW w:w="1080"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70" w:lineRule="exact"/>
              <w:jc w:val="center"/>
              <w:rPr>
                <w:rFonts w:asciiTheme="majorBidi" w:hAnsiTheme="majorBidi" w:cstheme="majorBidi"/>
                <w:b/>
                <w:sz w:val="18"/>
                <w:szCs w:val="18"/>
              </w:rPr>
            </w:pPr>
            <w:r w:rsidRPr="0012589E">
              <w:rPr>
                <w:rFonts w:asciiTheme="majorBidi" w:hAnsiTheme="majorBidi" w:cstheme="majorBidi"/>
                <w:b/>
                <w:spacing w:val="-10"/>
                <w:sz w:val="18"/>
                <w:szCs w:val="18"/>
              </w:rPr>
              <w:t>5</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C34880" w:rsidP="00C34880">
            <w:pPr>
              <w:rPr>
                <w:rFonts w:asciiTheme="majorBidi" w:hAnsiTheme="majorBidi" w:cstheme="majorBidi"/>
                <w:spacing w:val="-2"/>
                <w:sz w:val="18"/>
                <w:szCs w:val="18"/>
              </w:rPr>
            </w:pPr>
            <w:r w:rsidRPr="0012589E">
              <w:rPr>
                <w:rFonts w:asciiTheme="majorBidi" w:hAnsiTheme="majorBidi" w:cstheme="majorBidi"/>
                <w:spacing w:val="-2"/>
                <w:sz w:val="18"/>
                <w:szCs w:val="18"/>
              </w:rPr>
              <w:t>Interactions with mainstream agricultural organizations typically occur through informal channels.</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0" w:lineRule="exact"/>
              <w:ind w:left="0" w:right="158"/>
              <w:jc w:val="center"/>
              <w:rPr>
                <w:rFonts w:asciiTheme="majorBidi" w:hAnsiTheme="majorBidi" w:cstheme="majorBidi"/>
                <w:sz w:val="18"/>
                <w:szCs w:val="18"/>
              </w:rPr>
            </w:pPr>
            <w:r w:rsidRPr="0012589E">
              <w:rPr>
                <w:rFonts w:asciiTheme="majorBidi" w:hAnsiTheme="majorBidi" w:cstheme="majorBidi"/>
                <w:spacing w:val="-4"/>
                <w:sz w:val="18"/>
                <w:szCs w:val="18"/>
              </w:rPr>
              <w:t>28.1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0" w:lineRule="exact"/>
              <w:jc w:val="center"/>
              <w:rPr>
                <w:rFonts w:asciiTheme="majorBidi" w:hAnsiTheme="majorBidi" w:cstheme="majorBidi"/>
                <w:sz w:val="18"/>
                <w:szCs w:val="18"/>
              </w:rPr>
            </w:pPr>
            <w:r w:rsidRPr="0012589E">
              <w:rPr>
                <w:rFonts w:asciiTheme="majorBidi" w:hAnsiTheme="majorBidi" w:cstheme="majorBidi"/>
                <w:spacing w:val="-10"/>
                <w:sz w:val="18"/>
                <w:szCs w:val="18"/>
              </w:rPr>
              <w:t>1</w:t>
            </w:r>
          </w:p>
        </w:tc>
      </w:tr>
      <w:tr w:rsidR="0012589E" w:rsidRPr="0012589E" w:rsidTr="0012589E">
        <w:trPr>
          <w:trHeight w:val="523"/>
        </w:trPr>
        <w:tc>
          <w:tcPr>
            <w:tcW w:w="1080"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line="272" w:lineRule="exact"/>
              <w:jc w:val="center"/>
              <w:rPr>
                <w:rFonts w:asciiTheme="majorBidi" w:hAnsiTheme="majorBidi" w:cstheme="majorBidi"/>
                <w:b/>
                <w:sz w:val="18"/>
                <w:szCs w:val="18"/>
              </w:rPr>
            </w:pPr>
            <w:r w:rsidRPr="0012589E">
              <w:rPr>
                <w:rFonts w:asciiTheme="majorBidi" w:hAnsiTheme="majorBidi" w:cstheme="majorBidi"/>
                <w:b/>
                <w:spacing w:val="-10"/>
                <w:sz w:val="18"/>
                <w:szCs w:val="18"/>
              </w:rPr>
              <w:t>6</w:t>
            </w:r>
          </w:p>
        </w:tc>
        <w:tc>
          <w:tcPr>
            <w:tcW w:w="6362" w:type="dxa"/>
            <w:tcBorders>
              <w:top w:val="double" w:sz="4" w:space="0" w:color="auto"/>
              <w:left w:val="double" w:sz="4" w:space="0" w:color="auto"/>
              <w:bottom w:val="double" w:sz="4" w:space="0" w:color="auto"/>
              <w:right w:val="double" w:sz="4" w:space="0" w:color="auto"/>
            </w:tcBorders>
          </w:tcPr>
          <w:p w:rsidR="007C62F5" w:rsidRPr="0012589E" w:rsidRDefault="00C34880" w:rsidP="00C34880">
            <w:pPr>
              <w:rPr>
                <w:rFonts w:asciiTheme="majorBidi" w:hAnsiTheme="majorBidi" w:cstheme="majorBidi"/>
                <w:sz w:val="18"/>
                <w:szCs w:val="18"/>
              </w:rPr>
            </w:pPr>
            <w:r w:rsidRPr="0012589E">
              <w:rPr>
                <w:rFonts w:asciiTheme="majorBidi" w:hAnsiTheme="majorBidi" w:cstheme="majorBidi"/>
                <w:sz w:val="18"/>
                <w:szCs w:val="18"/>
              </w:rPr>
              <w:t>Key stakeholders—including members from agricultural research, agricultural colleges, and various agricultural services—participate in shaping and executing extension initiatives.</w:t>
            </w:r>
          </w:p>
        </w:tc>
        <w:tc>
          <w:tcPr>
            <w:tcW w:w="806"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2" w:lineRule="exact"/>
              <w:ind w:left="0" w:right="158"/>
              <w:jc w:val="center"/>
              <w:rPr>
                <w:rFonts w:asciiTheme="majorBidi" w:hAnsiTheme="majorBidi" w:cstheme="majorBidi"/>
                <w:sz w:val="18"/>
                <w:szCs w:val="18"/>
              </w:rPr>
            </w:pPr>
            <w:r w:rsidRPr="0012589E">
              <w:rPr>
                <w:rFonts w:asciiTheme="majorBidi" w:hAnsiTheme="majorBidi" w:cstheme="majorBidi"/>
                <w:spacing w:val="-4"/>
                <w:sz w:val="18"/>
                <w:szCs w:val="18"/>
              </w:rPr>
              <w:t>42.1</w:t>
            </w:r>
          </w:p>
        </w:tc>
        <w:tc>
          <w:tcPr>
            <w:tcW w:w="851"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line="272" w:lineRule="exact"/>
              <w:jc w:val="center"/>
              <w:rPr>
                <w:rFonts w:asciiTheme="majorBidi" w:hAnsiTheme="majorBidi" w:cstheme="majorBidi"/>
                <w:sz w:val="18"/>
                <w:szCs w:val="18"/>
              </w:rPr>
            </w:pPr>
            <w:r w:rsidRPr="0012589E">
              <w:rPr>
                <w:rFonts w:asciiTheme="majorBidi" w:hAnsiTheme="majorBidi" w:cstheme="majorBidi"/>
                <w:spacing w:val="-10"/>
                <w:sz w:val="18"/>
                <w:szCs w:val="18"/>
              </w:rPr>
              <w:t>3</w:t>
            </w:r>
          </w:p>
        </w:tc>
      </w:tr>
      <w:tr w:rsidR="0012589E" w:rsidRPr="0012589E" w:rsidTr="0012589E">
        <w:trPr>
          <w:trHeight w:val="361"/>
        </w:trPr>
        <w:tc>
          <w:tcPr>
            <w:tcW w:w="1080" w:type="dxa"/>
            <w:tcBorders>
              <w:top w:val="double" w:sz="4" w:space="0" w:color="auto"/>
              <w:left w:val="double" w:sz="4" w:space="0" w:color="auto"/>
              <w:bottom w:val="double" w:sz="4" w:space="0" w:color="auto"/>
              <w:right w:val="double" w:sz="4" w:space="0" w:color="auto"/>
            </w:tcBorders>
          </w:tcPr>
          <w:p w:rsidR="006719F1" w:rsidRPr="0012589E" w:rsidRDefault="006719F1" w:rsidP="00D77264">
            <w:pPr>
              <w:pStyle w:val="TableParagraph"/>
              <w:jc w:val="center"/>
              <w:rPr>
                <w:rFonts w:asciiTheme="majorBidi" w:hAnsiTheme="majorBidi" w:cstheme="majorBidi"/>
                <w:b/>
                <w:sz w:val="18"/>
                <w:szCs w:val="18"/>
              </w:rPr>
            </w:pPr>
            <w:r w:rsidRPr="0012589E">
              <w:rPr>
                <w:rFonts w:asciiTheme="majorBidi" w:hAnsiTheme="majorBidi" w:cstheme="majorBidi"/>
                <w:b/>
                <w:spacing w:val="-10"/>
                <w:sz w:val="18"/>
                <w:szCs w:val="18"/>
              </w:rPr>
              <w:t>7</w:t>
            </w:r>
          </w:p>
        </w:tc>
        <w:tc>
          <w:tcPr>
            <w:tcW w:w="6362" w:type="dxa"/>
            <w:tcBorders>
              <w:top w:val="double" w:sz="4" w:space="0" w:color="auto"/>
              <w:left w:val="double" w:sz="4" w:space="0" w:color="auto"/>
              <w:bottom w:val="double" w:sz="4" w:space="0" w:color="auto"/>
              <w:right w:val="double" w:sz="4" w:space="0" w:color="auto"/>
            </w:tcBorders>
          </w:tcPr>
          <w:p w:rsidR="006719F1" w:rsidRPr="0012589E" w:rsidRDefault="00C34880" w:rsidP="00C34880">
            <w:pPr>
              <w:rPr>
                <w:rFonts w:asciiTheme="majorBidi" w:hAnsiTheme="majorBidi" w:cstheme="majorBidi"/>
                <w:sz w:val="18"/>
                <w:szCs w:val="18"/>
              </w:rPr>
            </w:pPr>
            <w:r w:rsidRPr="0012589E">
              <w:rPr>
                <w:rFonts w:asciiTheme="majorBidi" w:hAnsiTheme="majorBidi" w:cstheme="majorBidi"/>
                <w:sz w:val="18"/>
                <w:szCs w:val="18"/>
              </w:rPr>
              <w:t>The Agricultural Extension Department relies heavily on the support of agricultural research and services to fulfill its objectives.</w:t>
            </w:r>
          </w:p>
        </w:tc>
        <w:tc>
          <w:tcPr>
            <w:tcW w:w="806" w:type="dxa"/>
            <w:tcBorders>
              <w:top w:val="double" w:sz="4" w:space="0" w:color="auto"/>
              <w:left w:val="double" w:sz="4" w:space="0" w:color="auto"/>
              <w:bottom w:val="double" w:sz="4" w:space="0" w:color="auto"/>
              <w:right w:val="double" w:sz="4" w:space="0" w:color="auto"/>
            </w:tcBorders>
          </w:tcPr>
          <w:p w:rsidR="006719F1" w:rsidRPr="0012589E" w:rsidRDefault="006719F1" w:rsidP="00B9462F">
            <w:pPr>
              <w:pStyle w:val="TableParagraph"/>
              <w:ind w:left="108"/>
              <w:jc w:val="center"/>
              <w:rPr>
                <w:rFonts w:asciiTheme="majorBidi" w:hAnsiTheme="majorBidi" w:cstheme="majorBidi"/>
                <w:sz w:val="18"/>
                <w:szCs w:val="18"/>
              </w:rPr>
            </w:pPr>
            <w:r w:rsidRPr="0012589E">
              <w:rPr>
                <w:rFonts w:asciiTheme="majorBidi" w:hAnsiTheme="majorBidi" w:cstheme="majorBidi"/>
                <w:spacing w:val="-4"/>
                <w:sz w:val="18"/>
                <w:szCs w:val="18"/>
              </w:rPr>
              <w:t>46.1</w:t>
            </w:r>
          </w:p>
        </w:tc>
        <w:tc>
          <w:tcPr>
            <w:tcW w:w="851" w:type="dxa"/>
            <w:tcBorders>
              <w:top w:val="double" w:sz="4" w:space="0" w:color="auto"/>
              <w:left w:val="double" w:sz="4" w:space="0" w:color="auto"/>
              <w:bottom w:val="double" w:sz="4" w:space="0" w:color="auto"/>
              <w:right w:val="double" w:sz="4" w:space="0" w:color="auto"/>
            </w:tcBorders>
          </w:tcPr>
          <w:p w:rsidR="006719F1" w:rsidRPr="0012589E" w:rsidRDefault="006719F1" w:rsidP="00B9462F">
            <w:pPr>
              <w:pStyle w:val="TableParagraph"/>
              <w:jc w:val="center"/>
              <w:rPr>
                <w:rFonts w:asciiTheme="majorBidi" w:hAnsiTheme="majorBidi" w:cstheme="majorBidi"/>
                <w:sz w:val="18"/>
                <w:szCs w:val="18"/>
              </w:rPr>
            </w:pPr>
            <w:r w:rsidRPr="0012589E">
              <w:rPr>
                <w:rFonts w:asciiTheme="majorBidi" w:hAnsiTheme="majorBidi" w:cstheme="majorBidi"/>
                <w:spacing w:val="-10"/>
                <w:sz w:val="18"/>
                <w:szCs w:val="18"/>
              </w:rPr>
              <w:t>4</w:t>
            </w:r>
          </w:p>
        </w:tc>
      </w:tr>
      <w:tr w:rsidR="0012589E" w:rsidRPr="0012589E" w:rsidTr="0012589E">
        <w:trPr>
          <w:trHeight w:val="366"/>
        </w:trPr>
        <w:tc>
          <w:tcPr>
            <w:tcW w:w="1080" w:type="dxa"/>
            <w:tcBorders>
              <w:top w:val="double" w:sz="4" w:space="0" w:color="auto"/>
              <w:left w:val="double" w:sz="4" w:space="0" w:color="auto"/>
              <w:bottom w:val="double" w:sz="4" w:space="0" w:color="auto"/>
              <w:right w:val="double" w:sz="4" w:space="0" w:color="auto"/>
            </w:tcBorders>
          </w:tcPr>
          <w:p w:rsidR="006719F1" w:rsidRPr="0012589E" w:rsidRDefault="006719F1" w:rsidP="00D77264">
            <w:pPr>
              <w:pStyle w:val="TableParagraph"/>
              <w:jc w:val="center"/>
              <w:rPr>
                <w:rFonts w:asciiTheme="majorBidi" w:hAnsiTheme="majorBidi" w:cstheme="majorBidi"/>
                <w:b/>
                <w:sz w:val="18"/>
                <w:szCs w:val="18"/>
              </w:rPr>
            </w:pPr>
            <w:r w:rsidRPr="0012589E">
              <w:rPr>
                <w:rFonts w:asciiTheme="majorBidi" w:hAnsiTheme="majorBidi" w:cstheme="majorBidi"/>
                <w:b/>
                <w:spacing w:val="-10"/>
                <w:sz w:val="18"/>
                <w:szCs w:val="18"/>
              </w:rPr>
              <w:t>8</w:t>
            </w:r>
          </w:p>
        </w:tc>
        <w:tc>
          <w:tcPr>
            <w:tcW w:w="6362" w:type="dxa"/>
            <w:tcBorders>
              <w:top w:val="double" w:sz="4" w:space="0" w:color="auto"/>
              <w:left w:val="double" w:sz="4" w:space="0" w:color="auto"/>
              <w:bottom w:val="double" w:sz="4" w:space="0" w:color="auto"/>
              <w:right w:val="double" w:sz="4" w:space="0" w:color="auto"/>
            </w:tcBorders>
          </w:tcPr>
          <w:p w:rsidR="006719F1" w:rsidRPr="0012589E" w:rsidRDefault="00C34880" w:rsidP="00C34880">
            <w:pPr>
              <w:rPr>
                <w:rFonts w:asciiTheme="majorBidi" w:hAnsiTheme="majorBidi" w:cstheme="majorBidi"/>
                <w:sz w:val="18"/>
                <w:szCs w:val="18"/>
              </w:rPr>
            </w:pPr>
            <w:r w:rsidRPr="0012589E">
              <w:rPr>
                <w:rFonts w:asciiTheme="majorBidi" w:hAnsiTheme="majorBidi" w:cstheme="majorBidi"/>
                <w:sz w:val="18"/>
                <w:szCs w:val="18"/>
              </w:rPr>
              <w:t>The communication and coordination with agricultural equipment suppliers and agricultural research entities have proven to be effective.</w:t>
            </w:r>
          </w:p>
        </w:tc>
        <w:tc>
          <w:tcPr>
            <w:tcW w:w="806" w:type="dxa"/>
            <w:tcBorders>
              <w:top w:val="double" w:sz="4" w:space="0" w:color="auto"/>
              <w:left w:val="double" w:sz="4" w:space="0" w:color="auto"/>
              <w:bottom w:val="double" w:sz="4" w:space="0" w:color="auto"/>
              <w:right w:val="double" w:sz="4" w:space="0" w:color="auto"/>
            </w:tcBorders>
          </w:tcPr>
          <w:p w:rsidR="006719F1" w:rsidRPr="0012589E" w:rsidRDefault="006719F1" w:rsidP="00B9462F">
            <w:pPr>
              <w:pStyle w:val="TableParagraph"/>
              <w:ind w:left="108"/>
              <w:jc w:val="center"/>
              <w:rPr>
                <w:rFonts w:asciiTheme="majorBidi" w:hAnsiTheme="majorBidi" w:cstheme="majorBidi"/>
                <w:sz w:val="18"/>
                <w:szCs w:val="18"/>
              </w:rPr>
            </w:pPr>
            <w:r w:rsidRPr="0012589E">
              <w:rPr>
                <w:rFonts w:asciiTheme="majorBidi" w:hAnsiTheme="majorBidi" w:cstheme="majorBidi"/>
                <w:spacing w:val="-4"/>
                <w:sz w:val="18"/>
                <w:szCs w:val="18"/>
              </w:rPr>
              <w:t>45.1</w:t>
            </w:r>
          </w:p>
        </w:tc>
        <w:tc>
          <w:tcPr>
            <w:tcW w:w="851" w:type="dxa"/>
            <w:tcBorders>
              <w:top w:val="double" w:sz="4" w:space="0" w:color="auto"/>
              <w:left w:val="double" w:sz="4" w:space="0" w:color="auto"/>
              <w:bottom w:val="double" w:sz="4" w:space="0" w:color="auto"/>
              <w:right w:val="double" w:sz="4" w:space="0" w:color="auto"/>
            </w:tcBorders>
          </w:tcPr>
          <w:p w:rsidR="006719F1" w:rsidRPr="0012589E" w:rsidRDefault="006719F1" w:rsidP="00B9462F">
            <w:pPr>
              <w:pStyle w:val="TableParagraph"/>
              <w:jc w:val="center"/>
              <w:rPr>
                <w:rFonts w:asciiTheme="majorBidi" w:hAnsiTheme="majorBidi" w:cstheme="majorBidi"/>
                <w:sz w:val="18"/>
                <w:szCs w:val="18"/>
              </w:rPr>
            </w:pPr>
            <w:r w:rsidRPr="0012589E">
              <w:rPr>
                <w:rFonts w:asciiTheme="majorBidi" w:hAnsiTheme="majorBidi" w:cstheme="majorBidi"/>
                <w:spacing w:val="-10"/>
                <w:sz w:val="18"/>
                <w:szCs w:val="18"/>
              </w:rPr>
              <w:t>6</w:t>
            </w:r>
          </w:p>
        </w:tc>
      </w:tr>
    </w:tbl>
    <w:p w:rsidR="007C62F5" w:rsidRPr="0012589E" w:rsidRDefault="007C62F5" w:rsidP="00D77264">
      <w:pPr>
        <w:pStyle w:val="BodyText"/>
        <w:spacing w:before="7" w:after="1"/>
        <w:ind w:left="0"/>
        <w:jc w:val="lowKashida"/>
        <w:rPr>
          <w:rFonts w:asciiTheme="majorBidi" w:hAnsiTheme="majorBidi" w:cstheme="majorBidi"/>
          <w:b/>
          <w:sz w:val="18"/>
          <w:szCs w:val="18"/>
          <w:highlight w:val="yellow"/>
        </w:rPr>
      </w:pPr>
    </w:p>
    <w:p w:rsidR="00A25D3D" w:rsidRPr="0012589E" w:rsidRDefault="00D60923" w:rsidP="00A25D3D">
      <w:pPr>
        <w:spacing w:line="276" w:lineRule="auto"/>
        <w:ind w:left="120" w:right="131"/>
        <w:rPr>
          <w:rFonts w:asciiTheme="majorBidi" w:hAnsiTheme="majorBidi" w:cstheme="majorBidi"/>
          <w:b/>
          <w:i/>
          <w:iCs/>
          <w:sz w:val="20"/>
          <w:szCs w:val="20"/>
        </w:rPr>
      </w:pPr>
      <w:r w:rsidRPr="0012589E">
        <w:rPr>
          <w:rFonts w:asciiTheme="majorBidi" w:hAnsiTheme="majorBidi" w:cstheme="majorBidi"/>
          <w:b/>
          <w:i/>
          <w:iCs/>
          <w:sz w:val="20"/>
          <w:szCs w:val="20"/>
        </w:rPr>
        <w:lastRenderedPageBreak/>
        <w:t xml:space="preserve">4.2. </w:t>
      </w:r>
      <w:r w:rsidR="00A25D3D" w:rsidRPr="0012589E">
        <w:rPr>
          <w:rFonts w:asciiTheme="majorBidi" w:hAnsiTheme="majorBidi" w:cstheme="majorBidi"/>
          <w:b/>
          <w:i/>
          <w:iCs/>
          <w:sz w:val="20"/>
          <w:szCs w:val="20"/>
        </w:rPr>
        <w:t>Secondly: Determining the level of functional empowerment among agricultural extension personnel within the extension organization.</w:t>
      </w:r>
    </w:p>
    <w:p w:rsidR="00A25D3D" w:rsidRPr="0012589E" w:rsidRDefault="00A25D3D" w:rsidP="00A25D3D">
      <w:pPr>
        <w:spacing w:line="276" w:lineRule="auto"/>
        <w:ind w:left="120" w:right="131"/>
        <w:jc w:val="lowKashida"/>
        <w:rPr>
          <w:rFonts w:asciiTheme="majorBidi" w:hAnsiTheme="majorBidi" w:cstheme="majorBidi"/>
          <w:bCs/>
          <w:sz w:val="20"/>
          <w:szCs w:val="20"/>
        </w:rPr>
      </w:pPr>
      <w:r w:rsidRPr="0012589E">
        <w:rPr>
          <w:rFonts w:asciiTheme="majorBidi" w:hAnsiTheme="majorBidi" w:cstheme="majorBidi"/>
          <w:bCs/>
          <w:sz w:val="20"/>
          <w:szCs w:val="20"/>
        </w:rPr>
        <w:t xml:space="preserve">From 42 up to 104 - that's where the answers fell, according to those working within the Department of Agricultural Extension. Each number came from a checklist built on 41 points, split into five main areas. The whole thing could go as high as 123, if every box had been ticked. Numbers like </w:t>
      </w:r>
      <w:proofErr w:type="gramStart"/>
      <w:r w:rsidRPr="0012589E">
        <w:rPr>
          <w:rFonts w:asciiTheme="majorBidi" w:hAnsiTheme="majorBidi" w:cstheme="majorBidi"/>
          <w:bCs/>
          <w:sz w:val="20"/>
          <w:szCs w:val="20"/>
        </w:rPr>
        <w:t>these show</w:t>
      </w:r>
      <w:proofErr w:type="gramEnd"/>
      <w:r w:rsidRPr="0012589E">
        <w:rPr>
          <w:rFonts w:asciiTheme="majorBidi" w:hAnsiTheme="majorBidi" w:cstheme="majorBidi"/>
          <w:bCs/>
          <w:sz w:val="20"/>
          <w:szCs w:val="20"/>
        </w:rPr>
        <w:t xml:space="preserve"> how much power people actually have in doing their jobs.</w:t>
      </w:r>
    </w:p>
    <w:p w:rsidR="00A25D3D" w:rsidRPr="0012589E" w:rsidRDefault="00A25D3D" w:rsidP="00A25D3D">
      <w:pPr>
        <w:spacing w:line="276" w:lineRule="auto"/>
        <w:ind w:left="120" w:right="131"/>
        <w:jc w:val="lowKashida"/>
        <w:rPr>
          <w:rFonts w:asciiTheme="majorBidi" w:hAnsiTheme="majorBidi" w:cstheme="majorBidi"/>
          <w:bCs/>
          <w:sz w:val="20"/>
          <w:szCs w:val="20"/>
        </w:rPr>
      </w:pPr>
      <w:r w:rsidRPr="0012589E">
        <w:rPr>
          <w:rFonts w:asciiTheme="majorBidi" w:hAnsiTheme="majorBidi" w:cstheme="majorBidi"/>
          <w:bCs/>
          <w:sz w:val="20"/>
          <w:szCs w:val="20"/>
        </w:rPr>
        <w:t>Looking at Table (9), nearly four out of five people feel they have only some or little power to do their daily work. A third of those surveyed said they felt especially limited in what they could decide on the job. What stands behind this sense of being held back seems tied to how management operates - alongside how tasks are set up in the Agricultural Extension Department - both often falling short when it comes to backing staff fully.</w:t>
      </w:r>
    </w:p>
    <w:p w:rsidR="007C62F5" w:rsidRPr="0012589E" w:rsidRDefault="002C0361" w:rsidP="00A25D3D">
      <w:pPr>
        <w:spacing w:line="276" w:lineRule="auto"/>
        <w:ind w:left="120" w:right="131"/>
        <w:rPr>
          <w:rFonts w:asciiTheme="majorBidi" w:hAnsiTheme="majorBidi" w:cstheme="majorBidi"/>
          <w:bCs/>
          <w:sz w:val="24"/>
          <w:szCs w:val="24"/>
        </w:rPr>
      </w:pPr>
      <w:r w:rsidRPr="0012589E">
        <w:rPr>
          <w:rFonts w:asciiTheme="majorBidi" w:hAnsiTheme="majorBidi" w:cstheme="majorBidi"/>
          <w:bCs/>
          <w:sz w:val="20"/>
          <w:szCs w:val="20"/>
        </w:rPr>
        <w:t>Table 9: Distribution of respondents by number and percentage according to their level of job empowerment.</w:t>
      </w:r>
    </w:p>
    <w:tbl>
      <w:tblPr>
        <w:tblW w:w="0" w:type="auto"/>
        <w:tblInd w:w="7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4"/>
        <w:gridCol w:w="3478"/>
        <w:gridCol w:w="1343"/>
        <w:gridCol w:w="1560"/>
      </w:tblGrid>
      <w:tr w:rsidR="00DC5037" w:rsidRPr="0012589E" w:rsidTr="00DC5037">
        <w:trPr>
          <w:trHeight w:val="316"/>
        </w:trPr>
        <w:tc>
          <w:tcPr>
            <w:tcW w:w="1274"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7C62F5" w:rsidP="00D77264">
            <w:pPr>
              <w:pStyle w:val="TableParagraph"/>
              <w:jc w:val="center"/>
              <w:rPr>
                <w:rFonts w:asciiTheme="majorBidi" w:hAnsiTheme="majorBidi" w:cstheme="majorBidi"/>
                <w:b/>
                <w:sz w:val="18"/>
                <w:szCs w:val="18"/>
              </w:rPr>
            </w:pPr>
            <w:r w:rsidRPr="0012589E">
              <w:rPr>
                <w:rFonts w:asciiTheme="majorBidi" w:hAnsiTheme="majorBidi" w:cstheme="majorBidi"/>
                <w:b/>
                <w:spacing w:val="-2"/>
                <w:sz w:val="18"/>
                <w:szCs w:val="18"/>
              </w:rPr>
              <w:t>Respect</w:t>
            </w:r>
          </w:p>
        </w:tc>
        <w:tc>
          <w:tcPr>
            <w:tcW w:w="3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DC5037" w:rsidP="00555AE9">
            <w:pPr>
              <w:pStyle w:val="TableParagraph"/>
              <w:ind w:left="106"/>
              <w:jc w:val="center"/>
              <w:rPr>
                <w:rFonts w:asciiTheme="majorBidi" w:hAnsiTheme="majorBidi" w:cstheme="majorBidi"/>
                <w:b/>
                <w:sz w:val="18"/>
                <w:szCs w:val="18"/>
              </w:rPr>
            </w:pPr>
            <w:r w:rsidRPr="0012589E">
              <w:rPr>
                <w:rFonts w:asciiTheme="majorBidi" w:hAnsiTheme="majorBidi" w:cstheme="majorBidi"/>
                <w:b/>
                <w:spacing w:val="-2"/>
                <w:sz w:val="18"/>
                <w:szCs w:val="18"/>
              </w:rPr>
              <w:t>Level</w:t>
            </w:r>
            <w:r w:rsidRPr="0012589E">
              <w:rPr>
                <w:rFonts w:asciiTheme="majorBidi" w:hAnsiTheme="majorBidi" w:cstheme="majorBidi"/>
                <w:b/>
                <w:sz w:val="18"/>
                <w:szCs w:val="18"/>
              </w:rPr>
              <w:t xml:space="preserve"> </w:t>
            </w:r>
            <w:r w:rsidR="00555AE9" w:rsidRPr="0012589E">
              <w:rPr>
                <w:rFonts w:asciiTheme="majorBidi" w:hAnsiTheme="majorBidi" w:cstheme="majorBidi"/>
                <w:b/>
                <w:sz w:val="18"/>
                <w:szCs w:val="18"/>
              </w:rPr>
              <w:t xml:space="preserve">of </w:t>
            </w:r>
            <w:r w:rsidR="007C62F5" w:rsidRPr="0012589E">
              <w:rPr>
                <w:rFonts w:asciiTheme="majorBidi" w:hAnsiTheme="majorBidi" w:cstheme="majorBidi"/>
                <w:b/>
                <w:sz w:val="18"/>
                <w:szCs w:val="18"/>
              </w:rPr>
              <w:t>Employment</w:t>
            </w:r>
            <w:r w:rsidR="007C62F5" w:rsidRPr="0012589E">
              <w:rPr>
                <w:rFonts w:asciiTheme="majorBidi" w:hAnsiTheme="majorBidi" w:cstheme="majorBidi"/>
                <w:b/>
                <w:spacing w:val="-2"/>
                <w:sz w:val="18"/>
                <w:szCs w:val="18"/>
              </w:rPr>
              <w:t>.</w:t>
            </w:r>
          </w:p>
        </w:tc>
        <w:tc>
          <w:tcPr>
            <w:tcW w:w="134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555AE9" w:rsidP="00B9462F">
            <w:pPr>
              <w:pStyle w:val="TableParagraph"/>
              <w:ind w:left="39"/>
              <w:jc w:val="center"/>
              <w:rPr>
                <w:rFonts w:asciiTheme="majorBidi" w:hAnsiTheme="majorBidi" w:cstheme="majorBidi"/>
                <w:b/>
                <w:sz w:val="18"/>
                <w:szCs w:val="18"/>
              </w:rPr>
            </w:pPr>
            <w:proofErr w:type="gramStart"/>
            <w:r w:rsidRPr="0012589E">
              <w:rPr>
                <w:rFonts w:asciiTheme="majorBidi" w:hAnsiTheme="majorBidi" w:cstheme="majorBidi"/>
                <w:b/>
                <w:spacing w:val="-5"/>
                <w:sz w:val="18"/>
                <w:szCs w:val="18"/>
              </w:rPr>
              <w:t xml:space="preserve">Number </w:t>
            </w:r>
            <w:r w:rsidR="007C62F5" w:rsidRPr="0012589E">
              <w:rPr>
                <w:rFonts w:asciiTheme="majorBidi" w:hAnsiTheme="majorBidi" w:cstheme="majorBidi"/>
                <w:b/>
                <w:spacing w:val="-5"/>
                <w:sz w:val="18"/>
                <w:szCs w:val="18"/>
              </w:rPr>
              <w:t>.</w:t>
            </w:r>
            <w:proofErr w:type="gramEnd"/>
          </w:p>
        </w:tc>
        <w:tc>
          <w:tcPr>
            <w:tcW w:w="1560"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7C62F5" w:rsidRPr="0012589E" w:rsidRDefault="00555AE9" w:rsidP="00B9462F">
            <w:pPr>
              <w:pStyle w:val="TableParagraph"/>
              <w:ind w:left="0" w:right="32"/>
              <w:jc w:val="center"/>
              <w:rPr>
                <w:rFonts w:asciiTheme="majorBidi" w:hAnsiTheme="majorBidi" w:cstheme="majorBidi"/>
                <w:b/>
                <w:sz w:val="18"/>
                <w:szCs w:val="18"/>
              </w:rPr>
            </w:pPr>
            <w:r w:rsidRPr="0012589E">
              <w:rPr>
                <w:rFonts w:asciiTheme="majorBidi" w:hAnsiTheme="majorBidi" w:cstheme="majorBidi"/>
                <w:b/>
                <w:spacing w:val="-10"/>
                <w:sz w:val="18"/>
                <w:szCs w:val="18"/>
              </w:rPr>
              <w:t xml:space="preserve">Percentage </w:t>
            </w:r>
          </w:p>
        </w:tc>
      </w:tr>
      <w:tr w:rsidR="00DC5037" w:rsidRPr="0012589E" w:rsidTr="00DC5037">
        <w:trPr>
          <w:trHeight w:val="318"/>
        </w:trPr>
        <w:tc>
          <w:tcPr>
            <w:tcW w:w="1274"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1</w:t>
            </w:r>
          </w:p>
        </w:tc>
        <w:tc>
          <w:tcPr>
            <w:tcW w:w="3478" w:type="dxa"/>
            <w:tcBorders>
              <w:top w:val="double" w:sz="4" w:space="0" w:color="auto"/>
              <w:left w:val="double" w:sz="4" w:space="0" w:color="auto"/>
              <w:bottom w:val="double" w:sz="4" w:space="0" w:color="auto"/>
              <w:right w:val="double" w:sz="4" w:space="0" w:color="auto"/>
            </w:tcBorders>
          </w:tcPr>
          <w:p w:rsidR="007C62F5" w:rsidRPr="0012589E" w:rsidRDefault="007C62F5" w:rsidP="00555AE9">
            <w:pPr>
              <w:pStyle w:val="TableParagraph"/>
              <w:ind w:left="106"/>
              <w:jc w:val="lowKashida"/>
              <w:rPr>
                <w:rFonts w:asciiTheme="majorBidi" w:hAnsiTheme="majorBidi" w:cstheme="majorBidi"/>
                <w:b/>
                <w:sz w:val="18"/>
                <w:szCs w:val="18"/>
              </w:rPr>
            </w:pPr>
            <w:r w:rsidRPr="0012589E">
              <w:rPr>
                <w:rFonts w:asciiTheme="majorBidi" w:hAnsiTheme="majorBidi" w:cstheme="majorBidi"/>
                <w:b/>
                <w:sz w:val="18"/>
                <w:szCs w:val="18"/>
              </w:rPr>
              <w:t>High</w:t>
            </w:r>
            <w:r w:rsidRPr="0012589E">
              <w:rPr>
                <w:rFonts w:asciiTheme="majorBidi" w:hAnsiTheme="majorBidi" w:cstheme="majorBidi"/>
                <w:b/>
                <w:spacing w:val="-6"/>
                <w:sz w:val="18"/>
                <w:szCs w:val="18"/>
              </w:rPr>
              <w:t xml:space="preserve"> </w:t>
            </w:r>
            <w:r w:rsidRPr="0012589E">
              <w:rPr>
                <w:rFonts w:asciiTheme="majorBidi" w:hAnsiTheme="majorBidi" w:cstheme="majorBidi"/>
                <w:b/>
                <w:sz w:val="18"/>
                <w:szCs w:val="18"/>
              </w:rPr>
              <w:t>more</w:t>
            </w:r>
            <w:r w:rsidRPr="0012589E">
              <w:rPr>
                <w:rFonts w:asciiTheme="majorBidi" w:hAnsiTheme="majorBidi" w:cstheme="majorBidi"/>
                <w:b/>
                <w:spacing w:val="-5"/>
                <w:sz w:val="18"/>
                <w:szCs w:val="18"/>
              </w:rPr>
              <w:t xml:space="preserve"> </w:t>
            </w:r>
            <w:r w:rsidRPr="0012589E">
              <w:rPr>
                <w:rFonts w:asciiTheme="majorBidi" w:hAnsiTheme="majorBidi" w:cstheme="majorBidi"/>
                <w:b/>
                <w:sz w:val="18"/>
                <w:szCs w:val="18"/>
              </w:rPr>
              <w:t>(63)</w:t>
            </w:r>
            <w:r w:rsidRPr="0012589E">
              <w:rPr>
                <w:rFonts w:asciiTheme="majorBidi" w:hAnsiTheme="majorBidi" w:cstheme="majorBidi"/>
                <w:b/>
                <w:spacing w:val="-8"/>
                <w:sz w:val="18"/>
                <w:szCs w:val="18"/>
              </w:rPr>
              <w:t xml:space="preserve"> </w:t>
            </w:r>
            <w:r w:rsidRPr="0012589E">
              <w:rPr>
                <w:rFonts w:asciiTheme="majorBidi" w:hAnsiTheme="majorBidi" w:cstheme="majorBidi"/>
                <w:b/>
                <w:spacing w:val="-2"/>
                <w:sz w:val="18"/>
                <w:szCs w:val="18"/>
              </w:rPr>
              <w:t>degrees.</w:t>
            </w:r>
          </w:p>
        </w:tc>
        <w:tc>
          <w:tcPr>
            <w:tcW w:w="1343"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ind w:left="103"/>
              <w:jc w:val="center"/>
              <w:rPr>
                <w:rFonts w:asciiTheme="majorBidi" w:hAnsiTheme="majorBidi" w:cstheme="majorBidi"/>
                <w:b/>
                <w:sz w:val="18"/>
                <w:szCs w:val="18"/>
              </w:rPr>
            </w:pPr>
            <w:r w:rsidRPr="0012589E">
              <w:rPr>
                <w:rFonts w:asciiTheme="majorBidi" w:hAnsiTheme="majorBidi" w:cstheme="majorBidi"/>
                <w:b/>
                <w:spacing w:val="-5"/>
                <w:sz w:val="18"/>
                <w:szCs w:val="18"/>
              </w:rPr>
              <w:t>19</w:t>
            </w:r>
          </w:p>
        </w:tc>
        <w:tc>
          <w:tcPr>
            <w:tcW w:w="1560"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ind w:left="101"/>
              <w:jc w:val="center"/>
              <w:rPr>
                <w:rFonts w:asciiTheme="majorBidi" w:hAnsiTheme="majorBidi" w:cstheme="majorBidi"/>
                <w:b/>
                <w:sz w:val="18"/>
                <w:szCs w:val="18"/>
              </w:rPr>
            </w:pPr>
            <w:r w:rsidRPr="0012589E">
              <w:rPr>
                <w:rFonts w:asciiTheme="majorBidi" w:hAnsiTheme="majorBidi" w:cstheme="majorBidi"/>
                <w:b/>
                <w:spacing w:val="-5"/>
                <w:sz w:val="18"/>
                <w:szCs w:val="18"/>
              </w:rPr>
              <w:t>21</w:t>
            </w:r>
          </w:p>
        </w:tc>
      </w:tr>
      <w:tr w:rsidR="00DC5037" w:rsidRPr="0012589E" w:rsidTr="00DC5037">
        <w:trPr>
          <w:trHeight w:val="316"/>
        </w:trPr>
        <w:tc>
          <w:tcPr>
            <w:tcW w:w="1274"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2</w:t>
            </w:r>
          </w:p>
        </w:tc>
        <w:tc>
          <w:tcPr>
            <w:tcW w:w="3478"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ind w:left="106"/>
              <w:jc w:val="lowKashida"/>
              <w:rPr>
                <w:rFonts w:asciiTheme="majorBidi" w:hAnsiTheme="majorBidi" w:cstheme="majorBidi"/>
                <w:b/>
                <w:sz w:val="18"/>
                <w:szCs w:val="18"/>
              </w:rPr>
            </w:pPr>
            <w:r w:rsidRPr="0012589E">
              <w:rPr>
                <w:rFonts w:asciiTheme="majorBidi" w:hAnsiTheme="majorBidi" w:cstheme="majorBidi"/>
                <w:b/>
                <w:spacing w:val="-2"/>
                <w:sz w:val="18"/>
                <w:szCs w:val="18"/>
              </w:rPr>
              <w:t>Medium (42-36)</w:t>
            </w:r>
            <w:r w:rsidRPr="0012589E">
              <w:rPr>
                <w:rFonts w:asciiTheme="majorBidi" w:hAnsiTheme="majorBidi" w:cstheme="majorBidi"/>
                <w:b/>
                <w:spacing w:val="10"/>
                <w:sz w:val="18"/>
                <w:szCs w:val="18"/>
              </w:rPr>
              <w:t xml:space="preserve"> </w:t>
            </w:r>
            <w:r w:rsidRPr="0012589E">
              <w:rPr>
                <w:rFonts w:asciiTheme="majorBidi" w:hAnsiTheme="majorBidi" w:cstheme="majorBidi"/>
                <w:b/>
                <w:spacing w:val="-2"/>
                <w:sz w:val="18"/>
                <w:szCs w:val="18"/>
              </w:rPr>
              <w:t>degrees.</w:t>
            </w:r>
          </w:p>
        </w:tc>
        <w:tc>
          <w:tcPr>
            <w:tcW w:w="1343"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ind w:left="102"/>
              <w:jc w:val="center"/>
              <w:rPr>
                <w:rFonts w:asciiTheme="majorBidi" w:hAnsiTheme="majorBidi" w:cstheme="majorBidi"/>
                <w:b/>
                <w:sz w:val="18"/>
                <w:szCs w:val="18"/>
              </w:rPr>
            </w:pPr>
            <w:r w:rsidRPr="0012589E">
              <w:rPr>
                <w:rFonts w:asciiTheme="majorBidi" w:hAnsiTheme="majorBidi" w:cstheme="majorBidi"/>
                <w:b/>
                <w:spacing w:val="-5"/>
                <w:sz w:val="18"/>
                <w:szCs w:val="18"/>
              </w:rPr>
              <w:t>44</w:t>
            </w:r>
          </w:p>
        </w:tc>
        <w:tc>
          <w:tcPr>
            <w:tcW w:w="1560"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ind w:left="103"/>
              <w:jc w:val="center"/>
              <w:rPr>
                <w:rFonts w:asciiTheme="majorBidi" w:hAnsiTheme="majorBidi" w:cstheme="majorBidi"/>
                <w:b/>
                <w:sz w:val="18"/>
                <w:szCs w:val="18"/>
              </w:rPr>
            </w:pPr>
            <w:r w:rsidRPr="0012589E">
              <w:rPr>
                <w:rFonts w:asciiTheme="majorBidi" w:hAnsiTheme="majorBidi" w:cstheme="majorBidi"/>
                <w:b/>
                <w:spacing w:val="-5"/>
                <w:sz w:val="18"/>
                <w:szCs w:val="18"/>
              </w:rPr>
              <w:t>48</w:t>
            </w:r>
          </w:p>
        </w:tc>
      </w:tr>
      <w:tr w:rsidR="00DC5037" w:rsidRPr="0012589E" w:rsidTr="00DC5037">
        <w:trPr>
          <w:trHeight w:val="273"/>
        </w:trPr>
        <w:tc>
          <w:tcPr>
            <w:tcW w:w="1274"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10"/>
                <w:sz w:val="18"/>
                <w:szCs w:val="18"/>
              </w:rPr>
              <w:t>3</w:t>
            </w:r>
          </w:p>
        </w:tc>
        <w:tc>
          <w:tcPr>
            <w:tcW w:w="3478" w:type="dxa"/>
            <w:tcBorders>
              <w:top w:val="double" w:sz="4" w:space="0" w:color="auto"/>
              <w:left w:val="double" w:sz="4" w:space="0" w:color="auto"/>
              <w:bottom w:val="double" w:sz="4" w:space="0" w:color="auto"/>
              <w:right w:val="double" w:sz="4" w:space="0" w:color="auto"/>
            </w:tcBorders>
          </w:tcPr>
          <w:p w:rsidR="007C62F5" w:rsidRPr="0012589E" w:rsidRDefault="007C62F5" w:rsidP="00555AE9">
            <w:pPr>
              <w:pStyle w:val="TableParagraph"/>
              <w:ind w:left="106"/>
              <w:jc w:val="lowKashida"/>
              <w:rPr>
                <w:rFonts w:asciiTheme="majorBidi" w:hAnsiTheme="majorBidi" w:cstheme="majorBidi"/>
                <w:b/>
                <w:sz w:val="18"/>
                <w:szCs w:val="18"/>
              </w:rPr>
            </w:pPr>
            <w:r w:rsidRPr="0012589E">
              <w:rPr>
                <w:rFonts w:asciiTheme="majorBidi" w:hAnsiTheme="majorBidi" w:cstheme="majorBidi"/>
                <w:b/>
                <w:sz w:val="18"/>
                <w:szCs w:val="18"/>
              </w:rPr>
              <w:t>Low</w:t>
            </w:r>
            <w:r w:rsidRPr="0012589E">
              <w:rPr>
                <w:rFonts w:asciiTheme="majorBidi" w:hAnsiTheme="majorBidi" w:cstheme="majorBidi"/>
                <w:b/>
                <w:spacing w:val="-7"/>
                <w:sz w:val="18"/>
                <w:szCs w:val="18"/>
              </w:rPr>
              <w:t xml:space="preserve"> </w:t>
            </w:r>
            <w:r w:rsidRPr="0012589E">
              <w:rPr>
                <w:rFonts w:asciiTheme="majorBidi" w:hAnsiTheme="majorBidi" w:cstheme="majorBidi"/>
                <w:b/>
                <w:sz w:val="18"/>
                <w:szCs w:val="18"/>
              </w:rPr>
              <w:t>less</w:t>
            </w:r>
            <w:r w:rsidRPr="0012589E">
              <w:rPr>
                <w:rFonts w:asciiTheme="majorBidi" w:hAnsiTheme="majorBidi" w:cstheme="majorBidi"/>
                <w:b/>
                <w:spacing w:val="-4"/>
                <w:sz w:val="18"/>
                <w:szCs w:val="18"/>
              </w:rPr>
              <w:t xml:space="preserve"> </w:t>
            </w:r>
            <w:r w:rsidRPr="0012589E">
              <w:rPr>
                <w:rFonts w:asciiTheme="majorBidi" w:hAnsiTheme="majorBidi" w:cstheme="majorBidi"/>
                <w:b/>
                <w:sz w:val="18"/>
                <w:szCs w:val="18"/>
              </w:rPr>
              <w:t>(42)</w:t>
            </w:r>
            <w:r w:rsidRPr="0012589E">
              <w:rPr>
                <w:rFonts w:asciiTheme="majorBidi" w:hAnsiTheme="majorBidi" w:cstheme="majorBidi"/>
                <w:b/>
                <w:spacing w:val="-4"/>
                <w:sz w:val="18"/>
                <w:szCs w:val="18"/>
              </w:rPr>
              <w:t xml:space="preserve"> </w:t>
            </w:r>
            <w:r w:rsidRPr="0012589E">
              <w:rPr>
                <w:rFonts w:asciiTheme="majorBidi" w:hAnsiTheme="majorBidi" w:cstheme="majorBidi"/>
                <w:b/>
                <w:spacing w:val="-2"/>
                <w:sz w:val="18"/>
                <w:szCs w:val="18"/>
              </w:rPr>
              <w:t>degrees.</w:t>
            </w:r>
          </w:p>
        </w:tc>
        <w:tc>
          <w:tcPr>
            <w:tcW w:w="1343"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ind w:left="102"/>
              <w:jc w:val="center"/>
              <w:rPr>
                <w:rFonts w:asciiTheme="majorBidi" w:hAnsiTheme="majorBidi" w:cstheme="majorBidi"/>
                <w:b/>
                <w:sz w:val="18"/>
                <w:szCs w:val="18"/>
              </w:rPr>
            </w:pPr>
            <w:r w:rsidRPr="0012589E">
              <w:rPr>
                <w:rFonts w:asciiTheme="majorBidi" w:hAnsiTheme="majorBidi" w:cstheme="majorBidi"/>
                <w:b/>
                <w:spacing w:val="-5"/>
                <w:sz w:val="18"/>
                <w:szCs w:val="18"/>
              </w:rPr>
              <w:t>28</w:t>
            </w:r>
          </w:p>
        </w:tc>
        <w:tc>
          <w:tcPr>
            <w:tcW w:w="1560"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ind w:left="103"/>
              <w:jc w:val="center"/>
              <w:rPr>
                <w:rFonts w:asciiTheme="majorBidi" w:hAnsiTheme="majorBidi" w:cstheme="majorBidi"/>
                <w:b/>
                <w:sz w:val="18"/>
                <w:szCs w:val="18"/>
              </w:rPr>
            </w:pPr>
            <w:r w:rsidRPr="0012589E">
              <w:rPr>
                <w:rFonts w:asciiTheme="majorBidi" w:hAnsiTheme="majorBidi" w:cstheme="majorBidi"/>
                <w:b/>
                <w:spacing w:val="-5"/>
                <w:sz w:val="18"/>
                <w:szCs w:val="18"/>
              </w:rPr>
              <w:t>31</w:t>
            </w:r>
          </w:p>
        </w:tc>
      </w:tr>
      <w:tr w:rsidR="00DC5037" w:rsidRPr="0012589E" w:rsidTr="00DC5037">
        <w:trPr>
          <w:trHeight w:val="318"/>
        </w:trPr>
        <w:tc>
          <w:tcPr>
            <w:tcW w:w="1274"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before="1" w:line="240" w:lineRule="auto"/>
              <w:jc w:val="lowKashida"/>
              <w:rPr>
                <w:rFonts w:asciiTheme="majorBidi" w:hAnsiTheme="majorBidi" w:cstheme="majorBidi"/>
                <w:b/>
                <w:sz w:val="18"/>
                <w:szCs w:val="18"/>
              </w:rPr>
            </w:pPr>
            <w:r w:rsidRPr="0012589E">
              <w:rPr>
                <w:rFonts w:asciiTheme="majorBidi" w:hAnsiTheme="majorBidi" w:cstheme="majorBidi"/>
                <w:b/>
                <w:spacing w:val="-10"/>
                <w:sz w:val="18"/>
                <w:szCs w:val="18"/>
              </w:rPr>
              <w:t>4</w:t>
            </w:r>
          </w:p>
        </w:tc>
        <w:tc>
          <w:tcPr>
            <w:tcW w:w="3478" w:type="dxa"/>
            <w:tcBorders>
              <w:top w:val="double" w:sz="4" w:space="0" w:color="auto"/>
              <w:left w:val="double" w:sz="4" w:space="0" w:color="auto"/>
              <w:bottom w:val="double" w:sz="4" w:space="0" w:color="auto"/>
              <w:right w:val="double" w:sz="4" w:space="0" w:color="auto"/>
            </w:tcBorders>
          </w:tcPr>
          <w:p w:rsidR="007C62F5" w:rsidRPr="0012589E" w:rsidRDefault="007C62F5" w:rsidP="00D77264">
            <w:pPr>
              <w:pStyle w:val="TableParagraph"/>
              <w:spacing w:before="1" w:line="240" w:lineRule="auto"/>
              <w:ind w:left="106"/>
              <w:jc w:val="lowKashida"/>
              <w:rPr>
                <w:rFonts w:asciiTheme="majorBidi" w:hAnsiTheme="majorBidi" w:cstheme="majorBidi"/>
                <w:b/>
                <w:sz w:val="18"/>
                <w:szCs w:val="18"/>
              </w:rPr>
            </w:pPr>
            <w:r w:rsidRPr="0012589E">
              <w:rPr>
                <w:rFonts w:asciiTheme="majorBidi" w:hAnsiTheme="majorBidi" w:cstheme="majorBidi"/>
                <w:b/>
                <w:spacing w:val="-2"/>
                <w:sz w:val="18"/>
                <w:szCs w:val="18"/>
              </w:rPr>
              <w:t>Total</w:t>
            </w:r>
          </w:p>
        </w:tc>
        <w:tc>
          <w:tcPr>
            <w:tcW w:w="1343"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before="1" w:line="240" w:lineRule="auto"/>
              <w:ind w:left="106"/>
              <w:jc w:val="center"/>
              <w:rPr>
                <w:rFonts w:asciiTheme="majorBidi" w:hAnsiTheme="majorBidi" w:cstheme="majorBidi"/>
                <w:b/>
                <w:sz w:val="18"/>
                <w:szCs w:val="18"/>
              </w:rPr>
            </w:pPr>
            <w:r w:rsidRPr="0012589E">
              <w:rPr>
                <w:rFonts w:asciiTheme="majorBidi" w:hAnsiTheme="majorBidi" w:cstheme="majorBidi"/>
                <w:b/>
                <w:spacing w:val="-5"/>
                <w:sz w:val="18"/>
                <w:szCs w:val="18"/>
              </w:rPr>
              <w:t>91</w:t>
            </w:r>
          </w:p>
        </w:tc>
        <w:tc>
          <w:tcPr>
            <w:tcW w:w="1560" w:type="dxa"/>
            <w:tcBorders>
              <w:top w:val="double" w:sz="4" w:space="0" w:color="auto"/>
              <w:left w:val="double" w:sz="4" w:space="0" w:color="auto"/>
              <w:bottom w:val="double" w:sz="4" w:space="0" w:color="auto"/>
              <w:right w:val="double" w:sz="4" w:space="0" w:color="auto"/>
            </w:tcBorders>
          </w:tcPr>
          <w:p w:rsidR="007C62F5" w:rsidRPr="0012589E" w:rsidRDefault="007C62F5" w:rsidP="00B9462F">
            <w:pPr>
              <w:pStyle w:val="TableParagraph"/>
              <w:spacing w:before="1" w:line="240" w:lineRule="auto"/>
              <w:ind w:left="104"/>
              <w:jc w:val="center"/>
              <w:rPr>
                <w:rFonts w:asciiTheme="majorBidi" w:hAnsiTheme="majorBidi" w:cstheme="majorBidi"/>
                <w:b/>
                <w:sz w:val="18"/>
                <w:szCs w:val="18"/>
              </w:rPr>
            </w:pPr>
            <w:r w:rsidRPr="0012589E">
              <w:rPr>
                <w:rFonts w:asciiTheme="majorBidi" w:hAnsiTheme="majorBidi" w:cstheme="majorBidi"/>
                <w:b/>
                <w:spacing w:val="-4"/>
                <w:sz w:val="18"/>
                <w:szCs w:val="18"/>
              </w:rPr>
              <w:t>100%</w:t>
            </w:r>
          </w:p>
        </w:tc>
      </w:tr>
    </w:tbl>
    <w:p w:rsidR="007C62F5" w:rsidRPr="0012589E" w:rsidRDefault="007C62F5" w:rsidP="00D77264">
      <w:pPr>
        <w:pStyle w:val="BodyText"/>
        <w:spacing w:before="42"/>
        <w:ind w:left="0"/>
        <w:jc w:val="lowKashida"/>
        <w:rPr>
          <w:rFonts w:asciiTheme="majorBidi" w:hAnsiTheme="majorBidi" w:cstheme="majorBidi"/>
          <w:b/>
          <w:highlight w:val="yellow"/>
        </w:rPr>
      </w:pPr>
    </w:p>
    <w:p w:rsidR="00A25D3D" w:rsidRPr="0012589E" w:rsidRDefault="002C0361" w:rsidP="00A25D3D">
      <w:pPr>
        <w:pStyle w:val="ListParagraph"/>
        <w:numPr>
          <w:ilvl w:val="1"/>
          <w:numId w:val="17"/>
        </w:numPr>
        <w:spacing w:line="278" w:lineRule="auto"/>
        <w:ind w:right="135"/>
        <w:jc w:val="lowKashida"/>
        <w:rPr>
          <w:rFonts w:asciiTheme="majorBidi" w:hAnsiTheme="majorBidi" w:cstheme="majorBidi"/>
          <w:bCs/>
          <w:sz w:val="20"/>
          <w:szCs w:val="20"/>
        </w:rPr>
      </w:pPr>
      <w:r w:rsidRPr="0012589E">
        <w:rPr>
          <w:rFonts w:asciiTheme="majorBidi" w:hAnsiTheme="majorBidi" w:cstheme="majorBidi"/>
          <w:b/>
          <w:i/>
          <w:iCs/>
          <w:sz w:val="20"/>
          <w:szCs w:val="20"/>
        </w:rPr>
        <w:t xml:space="preserve">Third: Identifying the level of job empowerment among agricultural extension workers in the extension </w:t>
      </w:r>
      <w:r w:rsidRPr="0012589E">
        <w:rPr>
          <w:rFonts w:asciiTheme="majorBidi" w:hAnsiTheme="majorBidi" w:cstheme="majorBidi"/>
          <w:bCs/>
          <w:sz w:val="20"/>
          <w:szCs w:val="20"/>
        </w:rPr>
        <w:t xml:space="preserve">department </w:t>
      </w:r>
    </w:p>
    <w:p w:rsidR="00A25D3D" w:rsidRPr="0012589E" w:rsidRDefault="00A25D3D" w:rsidP="00A25D3D">
      <w:pPr>
        <w:spacing w:line="278" w:lineRule="auto"/>
        <w:ind w:left="120" w:right="135"/>
        <w:jc w:val="lowKashida"/>
        <w:rPr>
          <w:rFonts w:asciiTheme="majorBidi" w:hAnsiTheme="majorBidi" w:cstheme="majorBidi"/>
          <w:bCs/>
          <w:sz w:val="20"/>
          <w:szCs w:val="20"/>
        </w:rPr>
      </w:pPr>
      <w:r w:rsidRPr="0012589E">
        <w:rPr>
          <w:rFonts w:asciiTheme="majorBidi" w:hAnsiTheme="majorBidi" w:cstheme="majorBidi"/>
          <w:bCs/>
          <w:sz w:val="20"/>
          <w:szCs w:val="20"/>
        </w:rPr>
        <w:t xml:space="preserve">What stands next is figuring out how much control farm advisors feel in their roles, broken into parts. One part looks at who hands down responsibilities. </w:t>
      </w:r>
      <w:proofErr w:type="gramStart"/>
      <w:r w:rsidRPr="0012589E">
        <w:rPr>
          <w:rFonts w:asciiTheme="majorBidi" w:hAnsiTheme="majorBidi" w:cstheme="majorBidi"/>
          <w:bCs/>
          <w:sz w:val="20"/>
          <w:szCs w:val="20"/>
        </w:rPr>
        <w:t>Another</w:t>
      </w:r>
      <w:proofErr w:type="gramEnd"/>
      <w:r w:rsidRPr="0012589E">
        <w:rPr>
          <w:rFonts w:asciiTheme="majorBidi" w:hAnsiTheme="majorBidi" w:cstheme="majorBidi"/>
          <w:bCs/>
          <w:sz w:val="20"/>
          <w:szCs w:val="20"/>
        </w:rPr>
        <w:t xml:space="preserve"> touches on inner drive to act without being pushed. Then there's whether the work feels meaningful to them personally. The surroundings they operate in matter too. Loyalty toward the agency ties it together somehow. Most people who answered said the farm advice office did little to help workers grow stronger at what they do. Without push from government leaders, effort faded. Workers felt less driven when no real support showed up. Doing daily jobs became harder without encouragement standing nearby.</w:t>
      </w:r>
    </w:p>
    <w:p w:rsidR="00A25D3D" w:rsidRPr="0012589E" w:rsidRDefault="00A25D3D" w:rsidP="00A25D3D">
      <w:pPr>
        <w:spacing w:line="278" w:lineRule="auto"/>
        <w:ind w:left="120" w:right="135"/>
        <w:jc w:val="lowKashida"/>
        <w:rPr>
          <w:rFonts w:asciiTheme="majorBidi" w:hAnsiTheme="majorBidi" w:cstheme="majorBidi"/>
          <w:b/>
          <w:sz w:val="20"/>
          <w:szCs w:val="20"/>
        </w:rPr>
      </w:pPr>
      <w:r w:rsidRPr="0012589E">
        <w:rPr>
          <w:rFonts w:asciiTheme="majorBidi" w:hAnsiTheme="majorBidi" w:cstheme="majorBidi"/>
          <w:bCs/>
          <w:sz w:val="20"/>
          <w:szCs w:val="20"/>
        </w:rPr>
        <w:t>A little more than thirty percent saw the department as holding back on passing down real responsibility. Work freedom seemed blocked, not opened up by management actions. Motivation from within staff? That spark wasn’t being lit through current practices. Worth felt low among team members doing field outreach. The mood around offices leaned heavy - more draining than energizing. Tasks piled up under a cloud of disinterest fed by surroundings. Effort dipped where support should have lifted it.</w:t>
      </w:r>
    </w:p>
    <w:p w:rsidR="007C62F5" w:rsidRPr="0012589E" w:rsidRDefault="002C0361" w:rsidP="00A25D3D">
      <w:pPr>
        <w:spacing w:line="278" w:lineRule="auto"/>
        <w:ind w:left="120" w:right="135"/>
        <w:jc w:val="center"/>
        <w:rPr>
          <w:rFonts w:asciiTheme="majorBidi" w:hAnsiTheme="majorBidi" w:cstheme="majorBidi"/>
          <w:b/>
          <w:sz w:val="18"/>
          <w:szCs w:val="18"/>
        </w:rPr>
      </w:pPr>
      <w:r w:rsidRPr="0012589E">
        <w:rPr>
          <w:rFonts w:asciiTheme="majorBidi" w:hAnsiTheme="majorBidi" w:cstheme="majorBidi"/>
          <w:b/>
          <w:sz w:val="20"/>
          <w:szCs w:val="20"/>
        </w:rPr>
        <w:t>Table (10): Distribution of Respondents by Number and Percentage According to Each Dimension of Job Empowerment</w:t>
      </w: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0"/>
        <w:gridCol w:w="2887"/>
        <w:gridCol w:w="917"/>
        <w:gridCol w:w="648"/>
        <w:gridCol w:w="1087"/>
        <w:gridCol w:w="907"/>
        <w:gridCol w:w="1044"/>
        <w:gridCol w:w="780"/>
      </w:tblGrid>
      <w:tr w:rsidR="007C62F5" w:rsidRPr="0012589E" w:rsidTr="00921592">
        <w:trPr>
          <w:trHeight w:val="633"/>
        </w:trPr>
        <w:tc>
          <w:tcPr>
            <w:tcW w:w="1080" w:type="dxa"/>
            <w:tcBorders>
              <w:top w:val="double" w:sz="4" w:space="0" w:color="auto"/>
              <w:left w:val="double" w:sz="4" w:space="0" w:color="auto"/>
              <w:bottom w:val="double" w:sz="4" w:space="0" w:color="auto"/>
            </w:tcBorders>
            <w:shd w:val="clear" w:color="auto" w:fill="F2F2F2" w:themeFill="background1" w:themeFillShade="F2"/>
          </w:tcPr>
          <w:p w:rsidR="007C62F5" w:rsidRPr="0012589E" w:rsidRDefault="007C62F5" w:rsidP="00D77264">
            <w:pPr>
              <w:pStyle w:val="TableParagraph"/>
              <w:jc w:val="lowKashida"/>
              <w:rPr>
                <w:rFonts w:asciiTheme="majorBidi" w:hAnsiTheme="majorBidi" w:cstheme="majorBidi"/>
                <w:b/>
                <w:sz w:val="18"/>
                <w:szCs w:val="18"/>
              </w:rPr>
            </w:pPr>
            <w:r w:rsidRPr="0012589E">
              <w:rPr>
                <w:rFonts w:asciiTheme="majorBidi" w:hAnsiTheme="majorBidi" w:cstheme="majorBidi"/>
                <w:b/>
                <w:spacing w:val="-2"/>
                <w:sz w:val="18"/>
                <w:szCs w:val="18"/>
              </w:rPr>
              <w:t>Respect</w:t>
            </w:r>
          </w:p>
        </w:tc>
        <w:tc>
          <w:tcPr>
            <w:tcW w:w="2887" w:type="dxa"/>
            <w:tcBorders>
              <w:top w:val="double" w:sz="4" w:space="0" w:color="auto"/>
              <w:bottom w:val="double" w:sz="4" w:space="0" w:color="auto"/>
            </w:tcBorders>
            <w:shd w:val="clear" w:color="auto" w:fill="F2F2F2" w:themeFill="background1" w:themeFillShade="F2"/>
          </w:tcPr>
          <w:p w:rsidR="00555AE9" w:rsidRPr="0012589E" w:rsidRDefault="00555AE9" w:rsidP="00D77264">
            <w:pPr>
              <w:pStyle w:val="TableParagraph"/>
              <w:tabs>
                <w:tab w:val="left" w:pos="1252"/>
              </w:tabs>
              <w:jc w:val="lowKashida"/>
              <w:rPr>
                <w:rFonts w:asciiTheme="majorBidi" w:hAnsiTheme="majorBidi" w:cstheme="majorBidi"/>
                <w:b/>
                <w:spacing w:val="-2"/>
                <w:sz w:val="18"/>
                <w:szCs w:val="18"/>
              </w:rPr>
            </w:pPr>
            <w:r w:rsidRPr="0012589E">
              <w:rPr>
                <w:rFonts w:asciiTheme="majorBidi" w:hAnsiTheme="majorBidi" w:cstheme="majorBidi"/>
                <w:b/>
                <w:spacing w:val="-4"/>
                <w:sz w:val="18"/>
                <w:szCs w:val="18"/>
              </w:rPr>
              <w:t>Axes</w:t>
            </w:r>
            <w:r w:rsidRPr="0012589E">
              <w:rPr>
                <w:rFonts w:asciiTheme="majorBidi" w:hAnsiTheme="majorBidi" w:cstheme="majorBidi"/>
                <w:b/>
                <w:spacing w:val="-2"/>
                <w:sz w:val="18"/>
                <w:szCs w:val="18"/>
              </w:rPr>
              <w:t>.</w:t>
            </w:r>
          </w:p>
          <w:p w:rsidR="007C62F5" w:rsidRPr="0012589E" w:rsidRDefault="00555AE9" w:rsidP="00D77264">
            <w:pPr>
              <w:pStyle w:val="TableParagraph"/>
              <w:tabs>
                <w:tab w:val="left" w:pos="1252"/>
              </w:tabs>
              <w:jc w:val="lowKashida"/>
              <w:rPr>
                <w:rFonts w:asciiTheme="majorBidi" w:hAnsiTheme="majorBidi" w:cstheme="majorBidi"/>
                <w:b/>
                <w:sz w:val="18"/>
                <w:szCs w:val="18"/>
              </w:rPr>
            </w:pPr>
            <w:r w:rsidRPr="0012589E">
              <w:rPr>
                <w:rFonts w:asciiTheme="majorBidi" w:hAnsiTheme="majorBidi" w:cstheme="majorBidi"/>
                <w:b/>
                <w:spacing w:val="-2"/>
                <w:sz w:val="18"/>
                <w:szCs w:val="18"/>
              </w:rPr>
              <w:t xml:space="preserve"> </w:t>
            </w:r>
            <w:r w:rsidR="007C62F5" w:rsidRPr="0012589E">
              <w:rPr>
                <w:rFonts w:asciiTheme="majorBidi" w:hAnsiTheme="majorBidi" w:cstheme="majorBidi"/>
                <w:b/>
                <w:spacing w:val="-2"/>
                <w:sz w:val="18"/>
                <w:szCs w:val="18"/>
              </w:rPr>
              <w:t>Career</w:t>
            </w:r>
            <w:r w:rsidR="007C62F5" w:rsidRPr="0012589E">
              <w:rPr>
                <w:rFonts w:asciiTheme="majorBidi" w:hAnsiTheme="majorBidi" w:cstheme="majorBidi"/>
                <w:b/>
                <w:sz w:val="18"/>
                <w:szCs w:val="18"/>
              </w:rPr>
              <w:tab/>
            </w:r>
            <w:r w:rsidR="007C62F5" w:rsidRPr="0012589E">
              <w:rPr>
                <w:rFonts w:asciiTheme="majorBidi" w:hAnsiTheme="majorBidi" w:cstheme="majorBidi"/>
                <w:b/>
                <w:spacing w:val="-2"/>
                <w:sz w:val="18"/>
                <w:szCs w:val="18"/>
              </w:rPr>
              <w:t>Empowerment</w:t>
            </w:r>
          </w:p>
          <w:p w:rsidR="007C62F5" w:rsidRPr="0012589E" w:rsidRDefault="007C62F5" w:rsidP="00D77264">
            <w:pPr>
              <w:pStyle w:val="TableParagraph"/>
              <w:spacing w:before="41" w:line="240" w:lineRule="auto"/>
              <w:jc w:val="lowKashida"/>
              <w:rPr>
                <w:rFonts w:asciiTheme="majorBidi" w:hAnsiTheme="majorBidi" w:cstheme="majorBidi"/>
                <w:b/>
                <w:sz w:val="18"/>
                <w:szCs w:val="18"/>
              </w:rPr>
            </w:pPr>
          </w:p>
        </w:tc>
        <w:tc>
          <w:tcPr>
            <w:tcW w:w="917" w:type="dxa"/>
            <w:tcBorders>
              <w:top w:val="double" w:sz="4" w:space="0" w:color="auto"/>
              <w:bottom w:val="double" w:sz="4" w:space="0" w:color="auto"/>
            </w:tcBorders>
            <w:shd w:val="clear" w:color="auto" w:fill="F2F2F2" w:themeFill="background1" w:themeFillShade="F2"/>
          </w:tcPr>
          <w:p w:rsidR="007C62F5" w:rsidRPr="0012589E" w:rsidRDefault="007C62F5" w:rsidP="00555AE9">
            <w:pPr>
              <w:pStyle w:val="TableParagraph"/>
              <w:jc w:val="center"/>
              <w:rPr>
                <w:rFonts w:asciiTheme="majorBidi" w:hAnsiTheme="majorBidi" w:cstheme="majorBidi"/>
                <w:b/>
                <w:sz w:val="18"/>
                <w:szCs w:val="18"/>
              </w:rPr>
            </w:pPr>
            <w:r w:rsidRPr="0012589E">
              <w:rPr>
                <w:rFonts w:asciiTheme="majorBidi" w:hAnsiTheme="majorBidi" w:cstheme="majorBidi"/>
                <w:b/>
                <w:spacing w:val="-4"/>
                <w:sz w:val="18"/>
                <w:szCs w:val="18"/>
              </w:rPr>
              <w:t>High</w:t>
            </w:r>
          </w:p>
        </w:tc>
        <w:tc>
          <w:tcPr>
            <w:tcW w:w="648" w:type="dxa"/>
            <w:tcBorders>
              <w:top w:val="double" w:sz="4" w:space="0" w:color="auto"/>
              <w:bottom w:val="double" w:sz="4" w:space="0" w:color="auto"/>
            </w:tcBorders>
            <w:shd w:val="clear" w:color="auto" w:fill="F2F2F2" w:themeFill="background1" w:themeFillShade="F2"/>
          </w:tcPr>
          <w:p w:rsidR="007C62F5" w:rsidRPr="0012589E" w:rsidRDefault="00555AE9" w:rsidP="00555AE9">
            <w:pPr>
              <w:pStyle w:val="TableParagraph"/>
              <w:ind w:left="226"/>
              <w:jc w:val="center"/>
              <w:rPr>
                <w:rFonts w:asciiTheme="majorBidi" w:hAnsiTheme="majorBidi" w:cstheme="majorBidi"/>
                <w:b/>
                <w:sz w:val="18"/>
                <w:szCs w:val="18"/>
              </w:rPr>
            </w:pPr>
            <w:r w:rsidRPr="0012589E">
              <w:rPr>
                <w:rFonts w:asciiTheme="majorBidi" w:hAnsiTheme="majorBidi" w:cstheme="majorBidi"/>
                <w:b/>
                <w:spacing w:val="-10"/>
                <w:sz w:val="18"/>
                <w:szCs w:val="18"/>
              </w:rPr>
              <w:t>Pre.</w:t>
            </w:r>
          </w:p>
        </w:tc>
        <w:tc>
          <w:tcPr>
            <w:tcW w:w="1087" w:type="dxa"/>
            <w:tcBorders>
              <w:top w:val="double" w:sz="4" w:space="0" w:color="auto"/>
              <w:bottom w:val="double" w:sz="4" w:space="0" w:color="auto"/>
            </w:tcBorders>
            <w:shd w:val="clear" w:color="auto" w:fill="F2F2F2" w:themeFill="background1" w:themeFillShade="F2"/>
          </w:tcPr>
          <w:p w:rsidR="007C62F5" w:rsidRPr="0012589E" w:rsidRDefault="007C62F5" w:rsidP="00555AE9">
            <w:pPr>
              <w:pStyle w:val="TableParagraph"/>
              <w:ind w:left="105"/>
              <w:jc w:val="center"/>
              <w:rPr>
                <w:rFonts w:asciiTheme="majorBidi" w:hAnsiTheme="majorBidi" w:cstheme="majorBidi"/>
                <w:b/>
                <w:sz w:val="18"/>
                <w:szCs w:val="18"/>
              </w:rPr>
            </w:pPr>
            <w:r w:rsidRPr="0012589E">
              <w:rPr>
                <w:rFonts w:asciiTheme="majorBidi" w:hAnsiTheme="majorBidi" w:cstheme="majorBidi"/>
                <w:b/>
                <w:spacing w:val="-2"/>
                <w:sz w:val="18"/>
                <w:szCs w:val="18"/>
              </w:rPr>
              <w:t>Medium</w:t>
            </w:r>
          </w:p>
        </w:tc>
        <w:tc>
          <w:tcPr>
            <w:tcW w:w="907" w:type="dxa"/>
            <w:tcBorders>
              <w:top w:val="double" w:sz="4" w:space="0" w:color="auto"/>
              <w:bottom w:val="double" w:sz="4" w:space="0" w:color="auto"/>
            </w:tcBorders>
            <w:shd w:val="clear" w:color="auto" w:fill="F2F2F2" w:themeFill="background1" w:themeFillShade="F2"/>
          </w:tcPr>
          <w:p w:rsidR="007C62F5" w:rsidRPr="0012589E" w:rsidRDefault="00555AE9" w:rsidP="00555AE9">
            <w:pPr>
              <w:pStyle w:val="TableParagraph"/>
              <w:ind w:left="227"/>
              <w:jc w:val="center"/>
              <w:rPr>
                <w:rFonts w:asciiTheme="majorBidi" w:hAnsiTheme="majorBidi" w:cstheme="majorBidi"/>
                <w:b/>
                <w:sz w:val="18"/>
                <w:szCs w:val="18"/>
              </w:rPr>
            </w:pPr>
            <w:r w:rsidRPr="0012589E">
              <w:rPr>
                <w:rFonts w:asciiTheme="majorBidi" w:hAnsiTheme="majorBidi" w:cstheme="majorBidi"/>
                <w:b/>
                <w:spacing w:val="-10"/>
                <w:sz w:val="18"/>
                <w:szCs w:val="18"/>
              </w:rPr>
              <w:t>Pre.</w:t>
            </w:r>
          </w:p>
        </w:tc>
        <w:tc>
          <w:tcPr>
            <w:tcW w:w="1044" w:type="dxa"/>
            <w:tcBorders>
              <w:top w:val="double" w:sz="4" w:space="0" w:color="auto"/>
              <w:bottom w:val="double" w:sz="4" w:space="0" w:color="auto"/>
            </w:tcBorders>
            <w:shd w:val="clear" w:color="auto" w:fill="F2F2F2" w:themeFill="background1" w:themeFillShade="F2"/>
          </w:tcPr>
          <w:p w:rsidR="007C62F5" w:rsidRPr="0012589E" w:rsidRDefault="007C62F5" w:rsidP="00555AE9">
            <w:pPr>
              <w:pStyle w:val="TableParagraph"/>
              <w:ind w:left="106"/>
              <w:jc w:val="center"/>
              <w:rPr>
                <w:rFonts w:asciiTheme="majorBidi" w:hAnsiTheme="majorBidi" w:cstheme="majorBidi"/>
                <w:b/>
                <w:sz w:val="18"/>
                <w:szCs w:val="18"/>
              </w:rPr>
            </w:pPr>
            <w:r w:rsidRPr="0012589E">
              <w:rPr>
                <w:rFonts w:asciiTheme="majorBidi" w:hAnsiTheme="majorBidi" w:cstheme="majorBidi"/>
                <w:b/>
                <w:spacing w:val="-5"/>
                <w:sz w:val="18"/>
                <w:szCs w:val="18"/>
              </w:rPr>
              <w:t>Low</w:t>
            </w:r>
          </w:p>
        </w:tc>
        <w:tc>
          <w:tcPr>
            <w:tcW w:w="780" w:type="dxa"/>
            <w:tcBorders>
              <w:top w:val="double" w:sz="4" w:space="0" w:color="auto"/>
              <w:bottom w:val="double" w:sz="4" w:space="0" w:color="auto"/>
              <w:right w:val="double" w:sz="4" w:space="0" w:color="auto"/>
            </w:tcBorders>
            <w:shd w:val="clear" w:color="auto" w:fill="F2F2F2" w:themeFill="background1" w:themeFillShade="F2"/>
          </w:tcPr>
          <w:p w:rsidR="007C62F5" w:rsidRPr="0012589E" w:rsidRDefault="00555AE9" w:rsidP="00555AE9">
            <w:pPr>
              <w:pStyle w:val="TableParagraph"/>
              <w:jc w:val="center"/>
              <w:rPr>
                <w:rFonts w:asciiTheme="majorBidi" w:hAnsiTheme="majorBidi" w:cstheme="majorBidi"/>
                <w:b/>
                <w:sz w:val="18"/>
                <w:szCs w:val="18"/>
              </w:rPr>
            </w:pPr>
            <w:r w:rsidRPr="0012589E">
              <w:rPr>
                <w:rFonts w:asciiTheme="majorBidi" w:hAnsiTheme="majorBidi" w:cstheme="majorBidi"/>
                <w:b/>
                <w:spacing w:val="-10"/>
                <w:sz w:val="18"/>
                <w:szCs w:val="18"/>
              </w:rPr>
              <w:t>Pre.</w:t>
            </w:r>
          </w:p>
        </w:tc>
      </w:tr>
      <w:tr w:rsidR="007C62F5" w:rsidRPr="0012589E" w:rsidTr="00921592">
        <w:trPr>
          <w:trHeight w:val="318"/>
        </w:trPr>
        <w:tc>
          <w:tcPr>
            <w:tcW w:w="1080" w:type="dxa"/>
            <w:tcBorders>
              <w:top w:val="double" w:sz="4" w:space="0" w:color="auto"/>
              <w:left w:val="double" w:sz="4" w:space="0" w:color="auto"/>
              <w:bottom w:val="double" w:sz="4" w:space="0" w:color="auto"/>
            </w:tcBorders>
          </w:tcPr>
          <w:p w:rsidR="007C62F5" w:rsidRPr="0012589E" w:rsidRDefault="007C62F5" w:rsidP="00D77264">
            <w:pPr>
              <w:pStyle w:val="TableParagraph"/>
              <w:spacing w:before="1" w:line="240" w:lineRule="auto"/>
              <w:jc w:val="lowKashida"/>
              <w:rPr>
                <w:rFonts w:asciiTheme="majorBidi" w:hAnsiTheme="majorBidi" w:cstheme="majorBidi"/>
                <w:bCs/>
                <w:sz w:val="18"/>
                <w:szCs w:val="18"/>
              </w:rPr>
            </w:pPr>
            <w:r w:rsidRPr="0012589E">
              <w:rPr>
                <w:rFonts w:asciiTheme="majorBidi" w:hAnsiTheme="majorBidi" w:cstheme="majorBidi"/>
                <w:bCs/>
                <w:spacing w:val="-10"/>
                <w:sz w:val="18"/>
                <w:szCs w:val="18"/>
              </w:rPr>
              <w:t>1</w:t>
            </w:r>
          </w:p>
        </w:tc>
        <w:tc>
          <w:tcPr>
            <w:tcW w:w="2887" w:type="dxa"/>
            <w:tcBorders>
              <w:top w:val="double" w:sz="4" w:space="0" w:color="auto"/>
              <w:bottom w:val="double" w:sz="4" w:space="0" w:color="auto"/>
            </w:tcBorders>
          </w:tcPr>
          <w:p w:rsidR="007C62F5" w:rsidRPr="0012589E" w:rsidRDefault="00555AE9" w:rsidP="00D77264">
            <w:pPr>
              <w:pStyle w:val="TableParagraph"/>
              <w:spacing w:before="1" w:line="240" w:lineRule="auto"/>
              <w:ind w:left="108"/>
              <w:jc w:val="lowKashida"/>
              <w:rPr>
                <w:rFonts w:asciiTheme="majorBidi" w:hAnsiTheme="majorBidi" w:cstheme="majorBidi"/>
                <w:bCs/>
                <w:sz w:val="18"/>
                <w:szCs w:val="18"/>
              </w:rPr>
            </w:pPr>
            <w:r w:rsidRPr="0012589E">
              <w:rPr>
                <w:rFonts w:asciiTheme="majorBidi" w:hAnsiTheme="majorBidi" w:cstheme="majorBidi"/>
                <w:bCs/>
                <w:spacing w:val="-2"/>
                <w:sz w:val="18"/>
                <w:szCs w:val="18"/>
              </w:rPr>
              <w:t>Empowering Through Trust</w:t>
            </w:r>
          </w:p>
        </w:tc>
        <w:tc>
          <w:tcPr>
            <w:tcW w:w="917" w:type="dxa"/>
            <w:tcBorders>
              <w:top w:val="double" w:sz="4" w:space="0" w:color="auto"/>
              <w:bottom w:val="double" w:sz="4" w:space="0" w:color="auto"/>
            </w:tcBorders>
          </w:tcPr>
          <w:p w:rsidR="007C62F5" w:rsidRPr="0012589E" w:rsidRDefault="007C62F5" w:rsidP="00555AE9">
            <w:pPr>
              <w:pStyle w:val="TableParagraph"/>
              <w:spacing w:before="1"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18</w:t>
            </w:r>
          </w:p>
        </w:tc>
        <w:tc>
          <w:tcPr>
            <w:tcW w:w="648" w:type="dxa"/>
            <w:tcBorders>
              <w:top w:val="double" w:sz="4" w:space="0" w:color="auto"/>
              <w:bottom w:val="double" w:sz="4" w:space="0" w:color="auto"/>
            </w:tcBorders>
          </w:tcPr>
          <w:p w:rsidR="007C62F5" w:rsidRPr="0012589E" w:rsidRDefault="007C62F5" w:rsidP="00555AE9">
            <w:pPr>
              <w:pStyle w:val="TableParagraph"/>
              <w:spacing w:before="1" w:line="240" w:lineRule="auto"/>
              <w:ind w:left="108"/>
              <w:jc w:val="center"/>
              <w:rPr>
                <w:rFonts w:asciiTheme="majorBidi" w:hAnsiTheme="majorBidi" w:cstheme="majorBidi"/>
                <w:bCs/>
                <w:sz w:val="18"/>
                <w:szCs w:val="18"/>
              </w:rPr>
            </w:pPr>
            <w:r w:rsidRPr="0012589E">
              <w:rPr>
                <w:rFonts w:asciiTheme="majorBidi" w:hAnsiTheme="majorBidi" w:cstheme="majorBidi"/>
                <w:bCs/>
                <w:spacing w:val="-5"/>
                <w:sz w:val="18"/>
                <w:szCs w:val="18"/>
              </w:rPr>
              <w:t>20</w:t>
            </w:r>
          </w:p>
        </w:tc>
        <w:tc>
          <w:tcPr>
            <w:tcW w:w="1087" w:type="dxa"/>
            <w:tcBorders>
              <w:top w:val="double" w:sz="4" w:space="0" w:color="auto"/>
              <w:bottom w:val="double" w:sz="4" w:space="0" w:color="auto"/>
            </w:tcBorders>
          </w:tcPr>
          <w:p w:rsidR="007C62F5" w:rsidRPr="0012589E" w:rsidRDefault="007C62F5" w:rsidP="00555AE9">
            <w:pPr>
              <w:pStyle w:val="TableParagraph"/>
              <w:spacing w:before="1"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44</w:t>
            </w:r>
          </w:p>
        </w:tc>
        <w:tc>
          <w:tcPr>
            <w:tcW w:w="907" w:type="dxa"/>
            <w:tcBorders>
              <w:top w:val="double" w:sz="4" w:space="0" w:color="auto"/>
              <w:bottom w:val="double" w:sz="4" w:space="0" w:color="auto"/>
            </w:tcBorders>
          </w:tcPr>
          <w:p w:rsidR="007C62F5" w:rsidRPr="0012589E" w:rsidRDefault="007C62F5" w:rsidP="00555AE9">
            <w:pPr>
              <w:pStyle w:val="TableParagraph"/>
              <w:spacing w:before="1" w:line="240" w:lineRule="auto"/>
              <w:jc w:val="center"/>
              <w:rPr>
                <w:rFonts w:asciiTheme="majorBidi" w:hAnsiTheme="majorBidi" w:cstheme="majorBidi"/>
                <w:bCs/>
                <w:sz w:val="18"/>
                <w:szCs w:val="18"/>
              </w:rPr>
            </w:pPr>
            <w:r w:rsidRPr="0012589E">
              <w:rPr>
                <w:rFonts w:asciiTheme="majorBidi" w:hAnsiTheme="majorBidi" w:cstheme="majorBidi"/>
                <w:bCs/>
                <w:spacing w:val="-5"/>
                <w:sz w:val="18"/>
                <w:szCs w:val="18"/>
              </w:rPr>
              <w:t>48</w:t>
            </w:r>
          </w:p>
        </w:tc>
        <w:tc>
          <w:tcPr>
            <w:tcW w:w="1044" w:type="dxa"/>
            <w:tcBorders>
              <w:top w:val="double" w:sz="4" w:space="0" w:color="auto"/>
              <w:bottom w:val="double" w:sz="4" w:space="0" w:color="auto"/>
            </w:tcBorders>
          </w:tcPr>
          <w:p w:rsidR="007C62F5" w:rsidRPr="0012589E" w:rsidRDefault="007C62F5" w:rsidP="00555AE9">
            <w:pPr>
              <w:pStyle w:val="TableParagraph"/>
              <w:spacing w:before="1"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29</w:t>
            </w:r>
          </w:p>
        </w:tc>
        <w:tc>
          <w:tcPr>
            <w:tcW w:w="780" w:type="dxa"/>
            <w:tcBorders>
              <w:top w:val="double" w:sz="4" w:space="0" w:color="auto"/>
              <w:bottom w:val="double" w:sz="4" w:space="0" w:color="auto"/>
              <w:right w:val="double" w:sz="4" w:space="0" w:color="auto"/>
            </w:tcBorders>
          </w:tcPr>
          <w:p w:rsidR="007C62F5" w:rsidRPr="0012589E" w:rsidRDefault="007C62F5" w:rsidP="00555AE9">
            <w:pPr>
              <w:pStyle w:val="TableParagraph"/>
              <w:spacing w:before="1" w:line="240" w:lineRule="auto"/>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32</w:t>
            </w:r>
          </w:p>
        </w:tc>
      </w:tr>
      <w:tr w:rsidR="007C62F5" w:rsidRPr="0012589E" w:rsidTr="00921592">
        <w:trPr>
          <w:trHeight w:val="316"/>
        </w:trPr>
        <w:tc>
          <w:tcPr>
            <w:tcW w:w="1080" w:type="dxa"/>
            <w:tcBorders>
              <w:top w:val="double" w:sz="4" w:space="0" w:color="auto"/>
              <w:left w:val="double" w:sz="4" w:space="0" w:color="auto"/>
              <w:bottom w:val="double" w:sz="4" w:space="0" w:color="auto"/>
            </w:tcBorders>
          </w:tcPr>
          <w:p w:rsidR="007C62F5" w:rsidRPr="0012589E" w:rsidRDefault="007C62F5" w:rsidP="00D77264">
            <w:pPr>
              <w:pStyle w:val="TableParagraph"/>
              <w:jc w:val="lowKashida"/>
              <w:rPr>
                <w:rFonts w:asciiTheme="majorBidi" w:hAnsiTheme="majorBidi" w:cstheme="majorBidi"/>
                <w:bCs/>
                <w:sz w:val="18"/>
                <w:szCs w:val="18"/>
              </w:rPr>
            </w:pPr>
            <w:r w:rsidRPr="0012589E">
              <w:rPr>
                <w:rFonts w:asciiTheme="majorBidi" w:hAnsiTheme="majorBidi" w:cstheme="majorBidi"/>
                <w:bCs/>
                <w:spacing w:val="-10"/>
                <w:sz w:val="18"/>
                <w:szCs w:val="18"/>
              </w:rPr>
              <w:t>2</w:t>
            </w:r>
          </w:p>
        </w:tc>
        <w:tc>
          <w:tcPr>
            <w:tcW w:w="2887" w:type="dxa"/>
            <w:tcBorders>
              <w:top w:val="double" w:sz="4" w:space="0" w:color="auto"/>
              <w:bottom w:val="double" w:sz="4" w:space="0" w:color="auto"/>
            </w:tcBorders>
          </w:tcPr>
          <w:p w:rsidR="007C62F5" w:rsidRPr="0012589E" w:rsidRDefault="00555AE9" w:rsidP="00D77264">
            <w:pPr>
              <w:pStyle w:val="TableParagraph"/>
              <w:ind w:left="108"/>
              <w:jc w:val="lowKashida"/>
              <w:rPr>
                <w:rFonts w:asciiTheme="majorBidi" w:hAnsiTheme="majorBidi" w:cstheme="majorBidi"/>
                <w:bCs/>
                <w:sz w:val="18"/>
                <w:szCs w:val="18"/>
              </w:rPr>
            </w:pPr>
            <w:r w:rsidRPr="0012589E">
              <w:rPr>
                <w:rFonts w:asciiTheme="majorBidi" w:hAnsiTheme="majorBidi" w:cstheme="majorBidi"/>
                <w:bCs/>
                <w:spacing w:val="-2"/>
                <w:sz w:val="18"/>
                <w:szCs w:val="18"/>
              </w:rPr>
              <w:t>Finding Personal Drive</w:t>
            </w:r>
          </w:p>
        </w:tc>
        <w:tc>
          <w:tcPr>
            <w:tcW w:w="917" w:type="dxa"/>
            <w:tcBorders>
              <w:top w:val="double" w:sz="4" w:space="0" w:color="auto"/>
              <w:bottom w:val="double" w:sz="4" w:space="0" w:color="auto"/>
            </w:tcBorders>
          </w:tcPr>
          <w:p w:rsidR="007C62F5" w:rsidRPr="0012589E" w:rsidRDefault="007C62F5" w:rsidP="00555AE9">
            <w:pPr>
              <w:pStyle w:val="TableParagraph"/>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14</w:t>
            </w:r>
          </w:p>
        </w:tc>
        <w:tc>
          <w:tcPr>
            <w:tcW w:w="648" w:type="dxa"/>
            <w:tcBorders>
              <w:top w:val="double" w:sz="4" w:space="0" w:color="auto"/>
              <w:bottom w:val="double" w:sz="4" w:space="0" w:color="auto"/>
            </w:tcBorders>
          </w:tcPr>
          <w:p w:rsidR="007C62F5" w:rsidRPr="0012589E" w:rsidRDefault="007C62F5" w:rsidP="00555AE9">
            <w:pPr>
              <w:pStyle w:val="TableParagraph"/>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15</w:t>
            </w:r>
          </w:p>
        </w:tc>
        <w:tc>
          <w:tcPr>
            <w:tcW w:w="1087" w:type="dxa"/>
            <w:tcBorders>
              <w:top w:val="double" w:sz="4" w:space="0" w:color="auto"/>
              <w:bottom w:val="double" w:sz="4" w:space="0" w:color="auto"/>
            </w:tcBorders>
          </w:tcPr>
          <w:p w:rsidR="007C62F5" w:rsidRPr="0012589E" w:rsidRDefault="007C62F5" w:rsidP="00555AE9">
            <w:pPr>
              <w:pStyle w:val="TableParagraph"/>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46</w:t>
            </w:r>
          </w:p>
        </w:tc>
        <w:tc>
          <w:tcPr>
            <w:tcW w:w="907" w:type="dxa"/>
            <w:tcBorders>
              <w:top w:val="double" w:sz="4" w:space="0" w:color="auto"/>
              <w:bottom w:val="double" w:sz="4" w:space="0" w:color="auto"/>
            </w:tcBorders>
          </w:tcPr>
          <w:p w:rsidR="007C62F5" w:rsidRPr="0012589E" w:rsidRDefault="007C62F5" w:rsidP="00555AE9">
            <w:pPr>
              <w:pStyle w:val="TableParagraph"/>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51</w:t>
            </w:r>
          </w:p>
        </w:tc>
        <w:tc>
          <w:tcPr>
            <w:tcW w:w="1044" w:type="dxa"/>
            <w:tcBorders>
              <w:top w:val="double" w:sz="4" w:space="0" w:color="auto"/>
              <w:bottom w:val="double" w:sz="4" w:space="0" w:color="auto"/>
            </w:tcBorders>
          </w:tcPr>
          <w:p w:rsidR="007C62F5" w:rsidRPr="0012589E" w:rsidRDefault="007C62F5" w:rsidP="00555AE9">
            <w:pPr>
              <w:pStyle w:val="TableParagraph"/>
              <w:ind w:left="104"/>
              <w:jc w:val="center"/>
              <w:rPr>
                <w:rFonts w:asciiTheme="majorBidi" w:hAnsiTheme="majorBidi" w:cstheme="majorBidi"/>
                <w:bCs/>
                <w:sz w:val="18"/>
                <w:szCs w:val="18"/>
              </w:rPr>
            </w:pPr>
            <w:r w:rsidRPr="0012589E">
              <w:rPr>
                <w:rFonts w:asciiTheme="majorBidi" w:hAnsiTheme="majorBidi" w:cstheme="majorBidi"/>
                <w:bCs/>
                <w:spacing w:val="-5"/>
                <w:sz w:val="18"/>
                <w:szCs w:val="18"/>
              </w:rPr>
              <w:t>31</w:t>
            </w:r>
          </w:p>
        </w:tc>
        <w:tc>
          <w:tcPr>
            <w:tcW w:w="780" w:type="dxa"/>
            <w:tcBorders>
              <w:top w:val="double" w:sz="4" w:space="0" w:color="auto"/>
              <w:bottom w:val="double" w:sz="4" w:space="0" w:color="auto"/>
              <w:right w:val="double" w:sz="4" w:space="0" w:color="auto"/>
            </w:tcBorders>
          </w:tcPr>
          <w:p w:rsidR="007C62F5" w:rsidRPr="0012589E" w:rsidRDefault="007C62F5" w:rsidP="00555AE9">
            <w:pPr>
              <w:pStyle w:val="TableParagraph"/>
              <w:ind w:left="104"/>
              <w:jc w:val="center"/>
              <w:rPr>
                <w:rFonts w:asciiTheme="majorBidi" w:hAnsiTheme="majorBidi" w:cstheme="majorBidi"/>
                <w:bCs/>
                <w:sz w:val="18"/>
                <w:szCs w:val="18"/>
              </w:rPr>
            </w:pPr>
            <w:r w:rsidRPr="0012589E">
              <w:rPr>
                <w:rFonts w:asciiTheme="majorBidi" w:hAnsiTheme="majorBidi" w:cstheme="majorBidi"/>
                <w:bCs/>
                <w:spacing w:val="-5"/>
                <w:sz w:val="18"/>
                <w:szCs w:val="18"/>
              </w:rPr>
              <w:t>34</w:t>
            </w:r>
          </w:p>
        </w:tc>
      </w:tr>
      <w:tr w:rsidR="007C62F5" w:rsidRPr="0012589E" w:rsidTr="00921592">
        <w:trPr>
          <w:trHeight w:val="318"/>
        </w:trPr>
        <w:tc>
          <w:tcPr>
            <w:tcW w:w="1080" w:type="dxa"/>
            <w:tcBorders>
              <w:top w:val="double" w:sz="4" w:space="0" w:color="auto"/>
              <w:left w:val="double" w:sz="4" w:space="0" w:color="auto"/>
              <w:bottom w:val="double" w:sz="4" w:space="0" w:color="auto"/>
            </w:tcBorders>
          </w:tcPr>
          <w:p w:rsidR="007C62F5" w:rsidRPr="0012589E" w:rsidRDefault="007C62F5" w:rsidP="00D77264">
            <w:pPr>
              <w:pStyle w:val="TableParagraph"/>
              <w:jc w:val="lowKashida"/>
              <w:rPr>
                <w:rFonts w:asciiTheme="majorBidi" w:hAnsiTheme="majorBidi" w:cstheme="majorBidi"/>
                <w:bCs/>
                <w:sz w:val="18"/>
                <w:szCs w:val="18"/>
              </w:rPr>
            </w:pPr>
            <w:r w:rsidRPr="0012589E">
              <w:rPr>
                <w:rFonts w:asciiTheme="majorBidi" w:hAnsiTheme="majorBidi" w:cstheme="majorBidi"/>
                <w:bCs/>
                <w:spacing w:val="-10"/>
                <w:sz w:val="18"/>
                <w:szCs w:val="18"/>
              </w:rPr>
              <w:t>3</w:t>
            </w:r>
          </w:p>
        </w:tc>
        <w:tc>
          <w:tcPr>
            <w:tcW w:w="2887" w:type="dxa"/>
            <w:tcBorders>
              <w:top w:val="double" w:sz="4" w:space="0" w:color="auto"/>
              <w:bottom w:val="double" w:sz="4" w:space="0" w:color="auto"/>
            </w:tcBorders>
          </w:tcPr>
          <w:p w:rsidR="007C62F5" w:rsidRPr="0012589E" w:rsidRDefault="00555AE9" w:rsidP="00D77264">
            <w:pPr>
              <w:pStyle w:val="TableParagraph"/>
              <w:ind w:left="108"/>
              <w:jc w:val="lowKashida"/>
              <w:rPr>
                <w:rFonts w:asciiTheme="majorBidi" w:hAnsiTheme="majorBidi" w:cstheme="majorBidi"/>
                <w:bCs/>
                <w:sz w:val="18"/>
                <w:szCs w:val="18"/>
              </w:rPr>
            </w:pPr>
            <w:r w:rsidRPr="0012589E">
              <w:rPr>
                <w:rFonts w:asciiTheme="majorBidi" w:hAnsiTheme="majorBidi" w:cstheme="majorBidi"/>
                <w:bCs/>
                <w:sz w:val="18"/>
                <w:szCs w:val="18"/>
              </w:rPr>
              <w:t>A Tangible Impact</w:t>
            </w:r>
          </w:p>
        </w:tc>
        <w:tc>
          <w:tcPr>
            <w:tcW w:w="917" w:type="dxa"/>
            <w:tcBorders>
              <w:top w:val="double" w:sz="4" w:space="0" w:color="auto"/>
              <w:bottom w:val="double" w:sz="4" w:space="0" w:color="auto"/>
            </w:tcBorders>
          </w:tcPr>
          <w:p w:rsidR="007C62F5" w:rsidRPr="0012589E" w:rsidRDefault="007C62F5" w:rsidP="00555AE9">
            <w:pPr>
              <w:pStyle w:val="TableParagraph"/>
              <w:ind w:left="104"/>
              <w:jc w:val="center"/>
              <w:rPr>
                <w:rFonts w:asciiTheme="majorBidi" w:hAnsiTheme="majorBidi" w:cstheme="majorBidi"/>
                <w:bCs/>
                <w:sz w:val="18"/>
                <w:szCs w:val="18"/>
              </w:rPr>
            </w:pPr>
            <w:r w:rsidRPr="0012589E">
              <w:rPr>
                <w:rFonts w:asciiTheme="majorBidi" w:hAnsiTheme="majorBidi" w:cstheme="majorBidi"/>
                <w:bCs/>
                <w:spacing w:val="-5"/>
                <w:sz w:val="18"/>
                <w:szCs w:val="18"/>
              </w:rPr>
              <w:t>21</w:t>
            </w:r>
          </w:p>
        </w:tc>
        <w:tc>
          <w:tcPr>
            <w:tcW w:w="648" w:type="dxa"/>
            <w:tcBorders>
              <w:top w:val="double" w:sz="4" w:space="0" w:color="auto"/>
              <w:bottom w:val="double" w:sz="4" w:space="0" w:color="auto"/>
            </w:tcBorders>
          </w:tcPr>
          <w:p w:rsidR="007C62F5" w:rsidRPr="0012589E" w:rsidRDefault="007C62F5" w:rsidP="00555AE9">
            <w:pPr>
              <w:pStyle w:val="TableParagraph"/>
              <w:ind w:left="104"/>
              <w:jc w:val="center"/>
              <w:rPr>
                <w:rFonts w:asciiTheme="majorBidi" w:hAnsiTheme="majorBidi" w:cstheme="majorBidi"/>
                <w:bCs/>
                <w:sz w:val="18"/>
                <w:szCs w:val="18"/>
              </w:rPr>
            </w:pPr>
            <w:r w:rsidRPr="0012589E">
              <w:rPr>
                <w:rFonts w:asciiTheme="majorBidi" w:hAnsiTheme="majorBidi" w:cstheme="majorBidi"/>
                <w:bCs/>
                <w:spacing w:val="-5"/>
                <w:sz w:val="18"/>
                <w:szCs w:val="18"/>
              </w:rPr>
              <w:t>23</w:t>
            </w:r>
          </w:p>
        </w:tc>
        <w:tc>
          <w:tcPr>
            <w:tcW w:w="1087" w:type="dxa"/>
            <w:tcBorders>
              <w:top w:val="double" w:sz="4" w:space="0" w:color="auto"/>
              <w:bottom w:val="double" w:sz="4" w:space="0" w:color="auto"/>
            </w:tcBorders>
          </w:tcPr>
          <w:p w:rsidR="007C62F5" w:rsidRPr="0012589E" w:rsidRDefault="007C62F5" w:rsidP="00555AE9">
            <w:pPr>
              <w:pStyle w:val="TableParagraph"/>
              <w:ind w:left="103"/>
              <w:jc w:val="center"/>
              <w:rPr>
                <w:rFonts w:asciiTheme="majorBidi" w:hAnsiTheme="majorBidi" w:cstheme="majorBidi"/>
                <w:bCs/>
                <w:sz w:val="18"/>
                <w:szCs w:val="18"/>
              </w:rPr>
            </w:pPr>
            <w:r w:rsidRPr="0012589E">
              <w:rPr>
                <w:rFonts w:asciiTheme="majorBidi" w:hAnsiTheme="majorBidi" w:cstheme="majorBidi"/>
                <w:bCs/>
                <w:spacing w:val="-5"/>
                <w:sz w:val="18"/>
                <w:szCs w:val="18"/>
              </w:rPr>
              <w:t>46</w:t>
            </w:r>
          </w:p>
        </w:tc>
        <w:tc>
          <w:tcPr>
            <w:tcW w:w="907" w:type="dxa"/>
            <w:tcBorders>
              <w:top w:val="double" w:sz="4" w:space="0" w:color="auto"/>
              <w:bottom w:val="double" w:sz="4" w:space="0" w:color="auto"/>
            </w:tcBorders>
          </w:tcPr>
          <w:p w:rsidR="007C62F5" w:rsidRPr="0012589E" w:rsidRDefault="007C62F5" w:rsidP="00555AE9">
            <w:pPr>
              <w:pStyle w:val="TableParagraph"/>
              <w:ind w:left="104"/>
              <w:jc w:val="center"/>
              <w:rPr>
                <w:rFonts w:asciiTheme="majorBidi" w:hAnsiTheme="majorBidi" w:cstheme="majorBidi"/>
                <w:bCs/>
                <w:sz w:val="18"/>
                <w:szCs w:val="18"/>
              </w:rPr>
            </w:pPr>
            <w:r w:rsidRPr="0012589E">
              <w:rPr>
                <w:rFonts w:asciiTheme="majorBidi" w:hAnsiTheme="majorBidi" w:cstheme="majorBidi"/>
                <w:bCs/>
                <w:spacing w:val="-5"/>
                <w:sz w:val="18"/>
                <w:szCs w:val="18"/>
              </w:rPr>
              <w:t>51</w:t>
            </w:r>
          </w:p>
        </w:tc>
        <w:tc>
          <w:tcPr>
            <w:tcW w:w="1044" w:type="dxa"/>
            <w:tcBorders>
              <w:top w:val="double" w:sz="4" w:space="0" w:color="auto"/>
              <w:bottom w:val="double" w:sz="4" w:space="0" w:color="auto"/>
            </w:tcBorders>
          </w:tcPr>
          <w:p w:rsidR="007C62F5" w:rsidRPr="0012589E" w:rsidRDefault="007C62F5" w:rsidP="00555AE9">
            <w:pPr>
              <w:pStyle w:val="TableParagraph"/>
              <w:ind w:left="102"/>
              <w:jc w:val="center"/>
              <w:rPr>
                <w:rFonts w:asciiTheme="majorBidi" w:hAnsiTheme="majorBidi" w:cstheme="majorBidi"/>
                <w:bCs/>
                <w:sz w:val="18"/>
                <w:szCs w:val="18"/>
              </w:rPr>
            </w:pPr>
            <w:r w:rsidRPr="0012589E">
              <w:rPr>
                <w:rFonts w:asciiTheme="majorBidi" w:hAnsiTheme="majorBidi" w:cstheme="majorBidi"/>
                <w:bCs/>
                <w:spacing w:val="-5"/>
                <w:sz w:val="18"/>
                <w:szCs w:val="18"/>
              </w:rPr>
              <w:t>24</w:t>
            </w:r>
          </w:p>
        </w:tc>
        <w:tc>
          <w:tcPr>
            <w:tcW w:w="780" w:type="dxa"/>
            <w:tcBorders>
              <w:top w:val="double" w:sz="4" w:space="0" w:color="auto"/>
              <w:bottom w:val="double" w:sz="4" w:space="0" w:color="auto"/>
              <w:right w:val="double" w:sz="4" w:space="0" w:color="auto"/>
            </w:tcBorders>
          </w:tcPr>
          <w:p w:rsidR="007C62F5" w:rsidRPr="0012589E" w:rsidRDefault="007C62F5" w:rsidP="00555AE9">
            <w:pPr>
              <w:pStyle w:val="TableParagraph"/>
              <w:ind w:left="102"/>
              <w:jc w:val="center"/>
              <w:rPr>
                <w:rFonts w:asciiTheme="majorBidi" w:hAnsiTheme="majorBidi" w:cstheme="majorBidi"/>
                <w:bCs/>
                <w:sz w:val="18"/>
                <w:szCs w:val="18"/>
              </w:rPr>
            </w:pPr>
            <w:r w:rsidRPr="0012589E">
              <w:rPr>
                <w:rFonts w:asciiTheme="majorBidi" w:hAnsiTheme="majorBidi" w:cstheme="majorBidi"/>
                <w:bCs/>
                <w:spacing w:val="-5"/>
                <w:sz w:val="18"/>
                <w:szCs w:val="18"/>
              </w:rPr>
              <w:t>27</w:t>
            </w:r>
          </w:p>
        </w:tc>
      </w:tr>
      <w:tr w:rsidR="007C62F5" w:rsidRPr="0012589E" w:rsidTr="00921592">
        <w:trPr>
          <w:trHeight w:val="316"/>
        </w:trPr>
        <w:tc>
          <w:tcPr>
            <w:tcW w:w="1080" w:type="dxa"/>
            <w:tcBorders>
              <w:top w:val="double" w:sz="4" w:space="0" w:color="auto"/>
              <w:left w:val="double" w:sz="4" w:space="0" w:color="auto"/>
              <w:bottom w:val="double" w:sz="4" w:space="0" w:color="auto"/>
            </w:tcBorders>
          </w:tcPr>
          <w:p w:rsidR="007C62F5" w:rsidRPr="0012589E" w:rsidRDefault="007C62F5" w:rsidP="00D77264">
            <w:pPr>
              <w:pStyle w:val="TableParagraph"/>
              <w:jc w:val="lowKashida"/>
              <w:rPr>
                <w:rFonts w:asciiTheme="majorBidi" w:hAnsiTheme="majorBidi" w:cstheme="majorBidi"/>
                <w:bCs/>
                <w:sz w:val="18"/>
                <w:szCs w:val="18"/>
              </w:rPr>
            </w:pPr>
            <w:r w:rsidRPr="0012589E">
              <w:rPr>
                <w:rFonts w:asciiTheme="majorBidi" w:hAnsiTheme="majorBidi" w:cstheme="majorBidi"/>
                <w:bCs/>
                <w:spacing w:val="-10"/>
                <w:sz w:val="18"/>
                <w:szCs w:val="18"/>
              </w:rPr>
              <w:t>4</w:t>
            </w:r>
          </w:p>
        </w:tc>
        <w:tc>
          <w:tcPr>
            <w:tcW w:w="2887" w:type="dxa"/>
            <w:tcBorders>
              <w:top w:val="double" w:sz="4" w:space="0" w:color="auto"/>
              <w:bottom w:val="double" w:sz="4" w:space="0" w:color="auto"/>
            </w:tcBorders>
          </w:tcPr>
          <w:p w:rsidR="007C62F5" w:rsidRPr="0012589E" w:rsidRDefault="00555AE9" w:rsidP="00D77264">
            <w:pPr>
              <w:pStyle w:val="TableParagraph"/>
              <w:ind w:left="108"/>
              <w:jc w:val="lowKashida"/>
              <w:rPr>
                <w:rFonts w:asciiTheme="majorBidi" w:hAnsiTheme="majorBidi" w:cstheme="majorBidi"/>
                <w:bCs/>
                <w:sz w:val="18"/>
                <w:szCs w:val="18"/>
              </w:rPr>
            </w:pPr>
            <w:r w:rsidRPr="0012589E">
              <w:rPr>
                <w:rFonts w:asciiTheme="majorBidi" w:hAnsiTheme="majorBidi" w:cstheme="majorBidi"/>
                <w:bCs/>
                <w:sz w:val="18"/>
                <w:szCs w:val="18"/>
              </w:rPr>
              <w:t>A Positive and Supportive Space</w:t>
            </w:r>
          </w:p>
        </w:tc>
        <w:tc>
          <w:tcPr>
            <w:tcW w:w="917" w:type="dxa"/>
            <w:tcBorders>
              <w:top w:val="double" w:sz="4" w:space="0" w:color="auto"/>
              <w:bottom w:val="double" w:sz="4" w:space="0" w:color="auto"/>
            </w:tcBorders>
          </w:tcPr>
          <w:p w:rsidR="007C62F5" w:rsidRPr="0012589E" w:rsidRDefault="007C62F5" w:rsidP="00555AE9">
            <w:pPr>
              <w:pStyle w:val="TableParagraph"/>
              <w:ind w:left="105"/>
              <w:jc w:val="center"/>
              <w:rPr>
                <w:rFonts w:asciiTheme="majorBidi" w:hAnsiTheme="majorBidi" w:cstheme="majorBidi"/>
                <w:bCs/>
                <w:sz w:val="18"/>
                <w:szCs w:val="18"/>
              </w:rPr>
            </w:pPr>
            <w:r w:rsidRPr="0012589E">
              <w:rPr>
                <w:rFonts w:asciiTheme="majorBidi" w:hAnsiTheme="majorBidi" w:cstheme="majorBidi"/>
                <w:bCs/>
                <w:spacing w:val="-5"/>
                <w:sz w:val="18"/>
                <w:szCs w:val="18"/>
              </w:rPr>
              <w:t>12</w:t>
            </w:r>
          </w:p>
        </w:tc>
        <w:tc>
          <w:tcPr>
            <w:tcW w:w="648" w:type="dxa"/>
            <w:tcBorders>
              <w:top w:val="double" w:sz="4" w:space="0" w:color="auto"/>
              <w:bottom w:val="double" w:sz="4" w:space="0" w:color="auto"/>
            </w:tcBorders>
          </w:tcPr>
          <w:p w:rsidR="007C62F5" w:rsidRPr="0012589E" w:rsidRDefault="007C62F5" w:rsidP="00555AE9">
            <w:pPr>
              <w:pStyle w:val="TableParagraph"/>
              <w:ind w:left="104"/>
              <w:jc w:val="center"/>
              <w:rPr>
                <w:rFonts w:asciiTheme="majorBidi" w:hAnsiTheme="majorBidi" w:cstheme="majorBidi"/>
                <w:bCs/>
                <w:sz w:val="18"/>
                <w:szCs w:val="18"/>
              </w:rPr>
            </w:pPr>
            <w:r w:rsidRPr="0012589E">
              <w:rPr>
                <w:rFonts w:asciiTheme="majorBidi" w:hAnsiTheme="majorBidi" w:cstheme="majorBidi"/>
                <w:bCs/>
                <w:spacing w:val="-5"/>
                <w:sz w:val="18"/>
                <w:szCs w:val="18"/>
              </w:rPr>
              <w:t>13</w:t>
            </w:r>
          </w:p>
        </w:tc>
        <w:tc>
          <w:tcPr>
            <w:tcW w:w="1087" w:type="dxa"/>
            <w:tcBorders>
              <w:top w:val="double" w:sz="4" w:space="0" w:color="auto"/>
              <w:bottom w:val="double" w:sz="4" w:space="0" w:color="auto"/>
            </w:tcBorders>
          </w:tcPr>
          <w:p w:rsidR="007C62F5" w:rsidRPr="0012589E" w:rsidRDefault="007C62F5" w:rsidP="00555AE9">
            <w:pPr>
              <w:pStyle w:val="TableParagraph"/>
              <w:ind w:left="102"/>
              <w:jc w:val="center"/>
              <w:rPr>
                <w:rFonts w:asciiTheme="majorBidi" w:hAnsiTheme="majorBidi" w:cstheme="majorBidi"/>
                <w:bCs/>
                <w:sz w:val="18"/>
                <w:szCs w:val="18"/>
              </w:rPr>
            </w:pPr>
            <w:r w:rsidRPr="0012589E">
              <w:rPr>
                <w:rFonts w:asciiTheme="majorBidi" w:hAnsiTheme="majorBidi" w:cstheme="majorBidi"/>
                <w:bCs/>
                <w:spacing w:val="-5"/>
                <w:sz w:val="18"/>
                <w:szCs w:val="18"/>
              </w:rPr>
              <w:t>49</w:t>
            </w:r>
          </w:p>
        </w:tc>
        <w:tc>
          <w:tcPr>
            <w:tcW w:w="907" w:type="dxa"/>
            <w:tcBorders>
              <w:top w:val="double" w:sz="4" w:space="0" w:color="auto"/>
              <w:bottom w:val="double" w:sz="4" w:space="0" w:color="auto"/>
            </w:tcBorders>
          </w:tcPr>
          <w:p w:rsidR="007C62F5" w:rsidRPr="0012589E" w:rsidRDefault="007C62F5" w:rsidP="00555AE9">
            <w:pPr>
              <w:pStyle w:val="TableParagraph"/>
              <w:ind w:left="103"/>
              <w:jc w:val="center"/>
              <w:rPr>
                <w:rFonts w:asciiTheme="majorBidi" w:hAnsiTheme="majorBidi" w:cstheme="majorBidi"/>
                <w:bCs/>
                <w:sz w:val="18"/>
                <w:szCs w:val="18"/>
              </w:rPr>
            </w:pPr>
            <w:r w:rsidRPr="0012589E">
              <w:rPr>
                <w:rFonts w:asciiTheme="majorBidi" w:hAnsiTheme="majorBidi" w:cstheme="majorBidi"/>
                <w:bCs/>
                <w:spacing w:val="-5"/>
                <w:sz w:val="18"/>
                <w:szCs w:val="18"/>
              </w:rPr>
              <w:t>54</w:t>
            </w:r>
          </w:p>
        </w:tc>
        <w:tc>
          <w:tcPr>
            <w:tcW w:w="1044" w:type="dxa"/>
            <w:tcBorders>
              <w:top w:val="double" w:sz="4" w:space="0" w:color="auto"/>
              <w:bottom w:val="double" w:sz="4" w:space="0" w:color="auto"/>
            </w:tcBorders>
          </w:tcPr>
          <w:p w:rsidR="007C62F5" w:rsidRPr="0012589E" w:rsidRDefault="007C62F5" w:rsidP="00555AE9">
            <w:pPr>
              <w:pStyle w:val="TableParagraph"/>
              <w:ind w:left="104"/>
              <w:jc w:val="center"/>
              <w:rPr>
                <w:rFonts w:asciiTheme="majorBidi" w:hAnsiTheme="majorBidi" w:cstheme="majorBidi"/>
                <w:bCs/>
                <w:sz w:val="18"/>
                <w:szCs w:val="18"/>
              </w:rPr>
            </w:pPr>
            <w:r w:rsidRPr="0012589E">
              <w:rPr>
                <w:rFonts w:asciiTheme="majorBidi" w:hAnsiTheme="majorBidi" w:cstheme="majorBidi"/>
                <w:bCs/>
                <w:spacing w:val="-5"/>
                <w:sz w:val="18"/>
                <w:szCs w:val="18"/>
              </w:rPr>
              <w:t>30</w:t>
            </w:r>
          </w:p>
        </w:tc>
        <w:tc>
          <w:tcPr>
            <w:tcW w:w="780" w:type="dxa"/>
            <w:tcBorders>
              <w:top w:val="double" w:sz="4" w:space="0" w:color="auto"/>
              <w:bottom w:val="double" w:sz="4" w:space="0" w:color="auto"/>
              <w:right w:val="double" w:sz="4" w:space="0" w:color="auto"/>
            </w:tcBorders>
          </w:tcPr>
          <w:p w:rsidR="007C62F5" w:rsidRPr="0012589E" w:rsidRDefault="007C62F5" w:rsidP="00555AE9">
            <w:pPr>
              <w:pStyle w:val="TableParagraph"/>
              <w:ind w:left="102"/>
              <w:jc w:val="center"/>
              <w:rPr>
                <w:rFonts w:asciiTheme="majorBidi" w:hAnsiTheme="majorBidi" w:cstheme="majorBidi"/>
                <w:bCs/>
                <w:sz w:val="18"/>
                <w:szCs w:val="18"/>
              </w:rPr>
            </w:pPr>
            <w:r w:rsidRPr="0012589E">
              <w:rPr>
                <w:rFonts w:asciiTheme="majorBidi" w:hAnsiTheme="majorBidi" w:cstheme="majorBidi"/>
                <w:bCs/>
                <w:spacing w:val="-5"/>
                <w:sz w:val="18"/>
                <w:szCs w:val="18"/>
              </w:rPr>
              <w:t>33</w:t>
            </w:r>
          </w:p>
        </w:tc>
      </w:tr>
      <w:tr w:rsidR="007C62F5" w:rsidRPr="0012589E" w:rsidTr="00921592">
        <w:trPr>
          <w:trHeight w:val="318"/>
        </w:trPr>
        <w:tc>
          <w:tcPr>
            <w:tcW w:w="1080" w:type="dxa"/>
            <w:tcBorders>
              <w:top w:val="double" w:sz="4" w:space="0" w:color="auto"/>
              <w:left w:val="double" w:sz="4" w:space="0" w:color="auto"/>
              <w:bottom w:val="double" w:sz="4" w:space="0" w:color="auto"/>
            </w:tcBorders>
          </w:tcPr>
          <w:p w:rsidR="007C62F5" w:rsidRPr="0012589E" w:rsidRDefault="007C62F5" w:rsidP="00D77264">
            <w:pPr>
              <w:pStyle w:val="TableParagraph"/>
              <w:jc w:val="lowKashida"/>
              <w:rPr>
                <w:rFonts w:asciiTheme="majorBidi" w:hAnsiTheme="majorBidi" w:cstheme="majorBidi"/>
                <w:bCs/>
                <w:sz w:val="18"/>
                <w:szCs w:val="18"/>
              </w:rPr>
            </w:pPr>
            <w:r w:rsidRPr="0012589E">
              <w:rPr>
                <w:rFonts w:asciiTheme="majorBidi" w:hAnsiTheme="majorBidi" w:cstheme="majorBidi"/>
                <w:bCs/>
                <w:spacing w:val="-10"/>
                <w:sz w:val="18"/>
                <w:szCs w:val="18"/>
              </w:rPr>
              <w:t>5</w:t>
            </w:r>
          </w:p>
        </w:tc>
        <w:tc>
          <w:tcPr>
            <w:tcW w:w="2887" w:type="dxa"/>
            <w:tcBorders>
              <w:top w:val="double" w:sz="4" w:space="0" w:color="auto"/>
              <w:bottom w:val="double" w:sz="4" w:space="0" w:color="auto"/>
            </w:tcBorders>
          </w:tcPr>
          <w:p w:rsidR="007C62F5" w:rsidRPr="0012589E" w:rsidRDefault="00555AE9" w:rsidP="00D77264">
            <w:pPr>
              <w:pStyle w:val="TableParagraph"/>
              <w:ind w:left="108"/>
              <w:jc w:val="lowKashida"/>
              <w:rPr>
                <w:rFonts w:asciiTheme="majorBidi" w:hAnsiTheme="majorBidi" w:cstheme="majorBidi"/>
                <w:bCs/>
                <w:sz w:val="18"/>
                <w:szCs w:val="18"/>
              </w:rPr>
            </w:pPr>
            <w:r w:rsidRPr="0012589E">
              <w:rPr>
                <w:rFonts w:asciiTheme="majorBidi" w:hAnsiTheme="majorBidi" w:cstheme="majorBidi"/>
                <w:bCs/>
                <w:sz w:val="18"/>
                <w:szCs w:val="18"/>
              </w:rPr>
              <w:t>A Deep-Seated Partnership</w:t>
            </w:r>
          </w:p>
        </w:tc>
        <w:tc>
          <w:tcPr>
            <w:tcW w:w="917" w:type="dxa"/>
            <w:tcBorders>
              <w:top w:val="double" w:sz="4" w:space="0" w:color="auto"/>
              <w:bottom w:val="double" w:sz="4" w:space="0" w:color="auto"/>
            </w:tcBorders>
          </w:tcPr>
          <w:p w:rsidR="007C62F5" w:rsidRPr="0012589E" w:rsidRDefault="007C62F5" w:rsidP="00555AE9">
            <w:pPr>
              <w:pStyle w:val="TableParagraph"/>
              <w:jc w:val="center"/>
              <w:rPr>
                <w:rFonts w:asciiTheme="majorBidi" w:hAnsiTheme="majorBidi" w:cstheme="majorBidi"/>
                <w:bCs/>
                <w:sz w:val="18"/>
                <w:szCs w:val="18"/>
              </w:rPr>
            </w:pPr>
            <w:r w:rsidRPr="0012589E">
              <w:rPr>
                <w:rFonts w:asciiTheme="majorBidi" w:hAnsiTheme="majorBidi" w:cstheme="majorBidi"/>
                <w:bCs/>
                <w:spacing w:val="-5"/>
                <w:sz w:val="18"/>
                <w:szCs w:val="18"/>
              </w:rPr>
              <w:t>24</w:t>
            </w:r>
          </w:p>
        </w:tc>
        <w:tc>
          <w:tcPr>
            <w:tcW w:w="648" w:type="dxa"/>
            <w:tcBorders>
              <w:top w:val="double" w:sz="4" w:space="0" w:color="auto"/>
              <w:bottom w:val="double" w:sz="4" w:space="0" w:color="auto"/>
            </w:tcBorders>
          </w:tcPr>
          <w:p w:rsidR="007C62F5" w:rsidRPr="0012589E" w:rsidRDefault="007C62F5" w:rsidP="00555AE9">
            <w:pPr>
              <w:pStyle w:val="TableParagraph"/>
              <w:ind w:left="108"/>
              <w:jc w:val="center"/>
              <w:rPr>
                <w:rFonts w:asciiTheme="majorBidi" w:hAnsiTheme="majorBidi" w:cstheme="majorBidi"/>
                <w:bCs/>
                <w:sz w:val="18"/>
                <w:szCs w:val="18"/>
              </w:rPr>
            </w:pPr>
            <w:r w:rsidRPr="0012589E">
              <w:rPr>
                <w:rFonts w:asciiTheme="majorBidi" w:hAnsiTheme="majorBidi" w:cstheme="majorBidi"/>
                <w:bCs/>
                <w:spacing w:val="-5"/>
                <w:sz w:val="18"/>
                <w:szCs w:val="18"/>
              </w:rPr>
              <w:t>26</w:t>
            </w:r>
          </w:p>
        </w:tc>
        <w:tc>
          <w:tcPr>
            <w:tcW w:w="1087" w:type="dxa"/>
            <w:tcBorders>
              <w:top w:val="double" w:sz="4" w:space="0" w:color="auto"/>
              <w:bottom w:val="double" w:sz="4" w:space="0" w:color="auto"/>
            </w:tcBorders>
          </w:tcPr>
          <w:p w:rsidR="007C62F5" w:rsidRPr="0012589E" w:rsidRDefault="007C62F5" w:rsidP="00555AE9">
            <w:pPr>
              <w:pStyle w:val="TableParagraph"/>
              <w:jc w:val="center"/>
              <w:rPr>
                <w:rFonts w:asciiTheme="majorBidi" w:hAnsiTheme="majorBidi" w:cstheme="majorBidi"/>
                <w:bCs/>
                <w:sz w:val="18"/>
                <w:szCs w:val="18"/>
              </w:rPr>
            </w:pPr>
            <w:r w:rsidRPr="0012589E">
              <w:rPr>
                <w:rFonts w:asciiTheme="majorBidi" w:hAnsiTheme="majorBidi" w:cstheme="majorBidi"/>
                <w:bCs/>
                <w:spacing w:val="-5"/>
                <w:sz w:val="18"/>
                <w:szCs w:val="18"/>
              </w:rPr>
              <w:t>45</w:t>
            </w:r>
          </w:p>
        </w:tc>
        <w:tc>
          <w:tcPr>
            <w:tcW w:w="907" w:type="dxa"/>
            <w:tcBorders>
              <w:top w:val="double" w:sz="4" w:space="0" w:color="auto"/>
              <w:bottom w:val="double" w:sz="4" w:space="0" w:color="auto"/>
            </w:tcBorders>
          </w:tcPr>
          <w:p w:rsidR="007C62F5" w:rsidRPr="0012589E" w:rsidRDefault="007C62F5" w:rsidP="00555AE9">
            <w:pPr>
              <w:pStyle w:val="TableParagraph"/>
              <w:jc w:val="center"/>
              <w:rPr>
                <w:rFonts w:asciiTheme="majorBidi" w:hAnsiTheme="majorBidi" w:cstheme="majorBidi"/>
                <w:bCs/>
                <w:sz w:val="18"/>
                <w:szCs w:val="18"/>
              </w:rPr>
            </w:pPr>
            <w:r w:rsidRPr="0012589E">
              <w:rPr>
                <w:rFonts w:asciiTheme="majorBidi" w:hAnsiTheme="majorBidi" w:cstheme="majorBidi"/>
                <w:bCs/>
                <w:spacing w:val="-5"/>
                <w:sz w:val="18"/>
                <w:szCs w:val="18"/>
              </w:rPr>
              <w:t>50</w:t>
            </w:r>
          </w:p>
        </w:tc>
        <w:tc>
          <w:tcPr>
            <w:tcW w:w="1044" w:type="dxa"/>
            <w:tcBorders>
              <w:top w:val="double" w:sz="4" w:space="0" w:color="auto"/>
              <w:bottom w:val="double" w:sz="4" w:space="0" w:color="auto"/>
            </w:tcBorders>
          </w:tcPr>
          <w:p w:rsidR="007C62F5" w:rsidRPr="0012589E" w:rsidRDefault="007C62F5" w:rsidP="00555AE9">
            <w:pPr>
              <w:pStyle w:val="TableParagraph"/>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22</w:t>
            </w:r>
          </w:p>
        </w:tc>
        <w:tc>
          <w:tcPr>
            <w:tcW w:w="780" w:type="dxa"/>
            <w:tcBorders>
              <w:top w:val="double" w:sz="4" w:space="0" w:color="auto"/>
              <w:bottom w:val="double" w:sz="4" w:space="0" w:color="auto"/>
              <w:right w:val="double" w:sz="4" w:space="0" w:color="auto"/>
            </w:tcBorders>
          </w:tcPr>
          <w:p w:rsidR="007C62F5" w:rsidRPr="0012589E" w:rsidRDefault="007C62F5" w:rsidP="00555AE9">
            <w:pPr>
              <w:pStyle w:val="TableParagraph"/>
              <w:ind w:left="106"/>
              <w:jc w:val="center"/>
              <w:rPr>
                <w:rFonts w:asciiTheme="majorBidi" w:hAnsiTheme="majorBidi" w:cstheme="majorBidi"/>
                <w:bCs/>
                <w:sz w:val="18"/>
                <w:szCs w:val="18"/>
              </w:rPr>
            </w:pPr>
            <w:r w:rsidRPr="0012589E">
              <w:rPr>
                <w:rFonts w:asciiTheme="majorBidi" w:hAnsiTheme="majorBidi" w:cstheme="majorBidi"/>
                <w:bCs/>
                <w:spacing w:val="-5"/>
                <w:sz w:val="18"/>
                <w:szCs w:val="18"/>
              </w:rPr>
              <w:t>24</w:t>
            </w:r>
          </w:p>
        </w:tc>
      </w:tr>
    </w:tbl>
    <w:p w:rsidR="007C62F5" w:rsidRPr="0012589E" w:rsidRDefault="007C62F5" w:rsidP="00D77264">
      <w:pPr>
        <w:pStyle w:val="BodyText"/>
        <w:spacing w:before="42"/>
        <w:ind w:left="0"/>
        <w:jc w:val="lowKashida"/>
        <w:rPr>
          <w:rFonts w:asciiTheme="majorBidi" w:hAnsiTheme="majorBidi" w:cstheme="majorBidi"/>
          <w:b/>
        </w:rPr>
      </w:pPr>
    </w:p>
    <w:p w:rsidR="000B71DF" w:rsidRPr="0012589E" w:rsidRDefault="000B71DF" w:rsidP="000B71DF">
      <w:pPr>
        <w:spacing w:line="276" w:lineRule="auto"/>
        <w:ind w:left="120" w:right="137"/>
        <w:jc w:val="lowKashida"/>
        <w:rPr>
          <w:rFonts w:asciiTheme="majorBidi" w:hAnsiTheme="majorBidi" w:cstheme="majorBidi"/>
          <w:sz w:val="20"/>
          <w:szCs w:val="20"/>
        </w:rPr>
      </w:pPr>
      <w:r w:rsidRPr="0012589E">
        <w:rPr>
          <w:rFonts w:asciiTheme="majorBidi" w:hAnsiTheme="majorBidi" w:cstheme="majorBidi"/>
          <w:sz w:val="20"/>
          <w:szCs w:val="20"/>
        </w:rPr>
        <w:t xml:space="preserve">Looking at how much power farm advisors actually </w:t>
      </w:r>
      <w:proofErr w:type="gramStart"/>
      <w:r w:rsidRPr="0012589E">
        <w:rPr>
          <w:rFonts w:asciiTheme="majorBidi" w:hAnsiTheme="majorBidi" w:cstheme="majorBidi"/>
          <w:sz w:val="20"/>
          <w:szCs w:val="20"/>
        </w:rPr>
        <w:t>have,</w:t>
      </w:r>
      <w:proofErr w:type="gramEnd"/>
      <w:r w:rsidRPr="0012589E">
        <w:rPr>
          <w:rFonts w:asciiTheme="majorBidi" w:hAnsiTheme="majorBidi" w:cstheme="majorBidi"/>
          <w:sz w:val="20"/>
          <w:szCs w:val="20"/>
        </w:rPr>
        <w:t xml:space="preserve"> every part of the measurement tool was checked one by one. Once averages were worked out for each point, it became clear that these workers get very little real control. They cannot fix problems on their own; instead they must ask their boss before doing anything different. Besides that, the team meant to guide them gives no chance to lead others or take charge in projects. Workers find themselves stuck when trying to decide things alone about daily duties. What little permission they do receive falls </w:t>
      </w:r>
      <w:r w:rsidRPr="0012589E">
        <w:rPr>
          <w:rFonts w:asciiTheme="majorBidi" w:hAnsiTheme="majorBidi" w:cstheme="majorBidi"/>
          <w:sz w:val="20"/>
          <w:szCs w:val="20"/>
        </w:rPr>
        <w:lastRenderedPageBreak/>
        <w:t>short when carrying out even basic job requirements.</w:t>
      </w:r>
    </w:p>
    <w:p w:rsidR="000B71DF" w:rsidRPr="0012589E" w:rsidRDefault="000B71DF" w:rsidP="000B71DF">
      <w:pPr>
        <w:spacing w:line="276" w:lineRule="auto"/>
        <w:ind w:left="120" w:right="137"/>
        <w:jc w:val="lowKashida"/>
        <w:rPr>
          <w:rFonts w:asciiTheme="majorBidi" w:hAnsiTheme="majorBidi" w:cstheme="majorBidi"/>
          <w:sz w:val="20"/>
          <w:szCs w:val="20"/>
        </w:rPr>
      </w:pPr>
      <w:r w:rsidRPr="0012589E">
        <w:rPr>
          <w:rFonts w:asciiTheme="majorBidi" w:hAnsiTheme="majorBidi" w:cstheme="majorBidi"/>
          <w:sz w:val="20"/>
          <w:szCs w:val="20"/>
        </w:rPr>
        <w:t>When it comes to staying driven, farm advisors often find little backing from their supervisors. Low pay chips away at their willingness to stay involved. Instead of clear rewards, effort goes unnoticed too often. Because of this, many feel stuck rather than inspired. Tasks pile up without proper guidance or feedback. Rarely do they get chances to grow through training or new challenges. Without praise, even small wins fade fast. Support systems are thin, making progress harder than it needs to be. Workers show up, yet feel overlooked week after week.</w:t>
      </w:r>
    </w:p>
    <w:p w:rsidR="000B71DF" w:rsidRPr="0012589E" w:rsidRDefault="000B71DF" w:rsidP="000B71DF">
      <w:pPr>
        <w:spacing w:line="276" w:lineRule="auto"/>
        <w:ind w:left="120" w:right="137"/>
        <w:jc w:val="lowKashida"/>
        <w:rPr>
          <w:rFonts w:asciiTheme="majorBidi" w:hAnsiTheme="majorBidi" w:cstheme="majorBidi"/>
          <w:sz w:val="20"/>
          <w:szCs w:val="20"/>
        </w:rPr>
      </w:pPr>
      <w:r w:rsidRPr="0012589E">
        <w:rPr>
          <w:rFonts w:asciiTheme="majorBidi" w:hAnsiTheme="majorBidi" w:cstheme="majorBidi"/>
          <w:sz w:val="20"/>
          <w:szCs w:val="20"/>
        </w:rPr>
        <w:t>Frustration bubbles up among farm advisors who feel their jobs fall short on personal fulfillment. Their degrees sit heavy while daily duties barely touch what they trained for. What they studied does not match what they do. Worth leaks away when effort meets mismatched expectations. Roles designed one way end up lived another. Most people who answered said chances to learn new skills aren’t open to everyone. Workers often feel held back instead of pushed forward. Not many feel free to try fresh approaches. Doing your best isn’t something the workplace pushes for. Few see room to grow where they are. Loyalty among farm advisors to the Extension Department sits somewhere in the middle ground. About three out of every four workers show decent commitment, staying fairly tied to their roles. On the flip side, one in four wouldn’t hesitate to walk away if something else came along. That weaker bond often comes with little emotional connection - leaving doesn’t weigh on them much. For these staff members, moving on feels more like shifting gears than breaking ties.</w:t>
      </w:r>
    </w:p>
    <w:p w:rsidR="000B71DF" w:rsidRPr="0012589E" w:rsidRDefault="000B71DF" w:rsidP="000B71DF">
      <w:pPr>
        <w:spacing w:line="276" w:lineRule="auto"/>
        <w:ind w:left="120" w:right="135"/>
        <w:rPr>
          <w:rFonts w:asciiTheme="majorBidi" w:hAnsiTheme="majorBidi" w:cstheme="majorBidi"/>
          <w:b/>
          <w:bCs/>
          <w:i/>
          <w:iCs/>
          <w:sz w:val="20"/>
          <w:szCs w:val="20"/>
        </w:rPr>
      </w:pPr>
      <w:r w:rsidRPr="0012589E">
        <w:rPr>
          <w:rFonts w:asciiTheme="majorBidi" w:hAnsiTheme="majorBidi" w:cstheme="majorBidi"/>
          <w:b/>
          <w:bCs/>
          <w:i/>
          <w:iCs/>
          <w:sz w:val="20"/>
          <w:szCs w:val="20"/>
        </w:rPr>
        <w:t>4.4. Fourth: Examining the Relationship Between the Appropriateness of the Administrative Structure of Agricultural Extension Workers and Their Level of Job Empowerment.</w:t>
      </w:r>
    </w:p>
    <w:p w:rsidR="000B71DF" w:rsidRPr="0012589E" w:rsidRDefault="000B71DF" w:rsidP="000B71DF">
      <w:pPr>
        <w:spacing w:line="276" w:lineRule="auto"/>
        <w:ind w:left="120" w:right="135"/>
        <w:jc w:val="lowKashida"/>
        <w:rPr>
          <w:rFonts w:asciiTheme="majorBidi" w:hAnsiTheme="majorBidi" w:cstheme="majorBidi"/>
          <w:sz w:val="20"/>
          <w:szCs w:val="20"/>
        </w:rPr>
      </w:pPr>
      <w:r w:rsidRPr="0012589E">
        <w:rPr>
          <w:rFonts w:asciiTheme="majorBidi" w:hAnsiTheme="majorBidi" w:cstheme="majorBidi"/>
          <w:sz w:val="20"/>
          <w:szCs w:val="20"/>
        </w:rPr>
        <w:t>Looking across Table (11), we see how well the setup of management ties into how much control field staff feel in their roles. At the 0.01 significance mark, better alignment in administrative design goes hand in hand with stronger feelings of authority among extension personnel. Where the system supports growth, uses people wisely, and makes responsibilities clear, workers report higher autonomy. On the flip side, when rules are rigid or layers pile up, that sense of influence drops. Meanwhile, access to tech, smooth internal messaging, and strong external coordination each show meaningful links to empowerment - each hitting significance at the 0.05 threshold. What holds back independence often mirrors what's overbuilt or slow.</w:t>
      </w:r>
    </w:p>
    <w:p w:rsidR="00D5641F" w:rsidRPr="0012589E" w:rsidRDefault="000B71DF" w:rsidP="000B71DF">
      <w:pPr>
        <w:spacing w:line="276" w:lineRule="auto"/>
        <w:ind w:left="120" w:right="135"/>
        <w:jc w:val="lowKashida"/>
        <w:rPr>
          <w:rFonts w:asciiTheme="majorBidi" w:hAnsiTheme="majorBidi" w:cstheme="majorBidi"/>
          <w:sz w:val="20"/>
          <w:szCs w:val="20"/>
          <w:highlight w:val="yellow"/>
        </w:rPr>
      </w:pPr>
      <w:r w:rsidRPr="0012589E">
        <w:rPr>
          <w:rFonts w:asciiTheme="majorBidi" w:hAnsiTheme="majorBidi" w:cstheme="majorBidi"/>
          <w:sz w:val="20"/>
          <w:szCs w:val="20"/>
        </w:rPr>
        <w:t>Looking at Table (11), it becomes clear how well jobs fit within a company's setup shapes workers' ability to do what they’re supposed to. When progress is constantly encouraged, people tend to feel more driven - especially if learning happens regularly and personal growth gets attention. Getting the most from each person also helps, just as using insights from solid studies does. Tools based on up-to-date tech matter too, along with knowing exactly what duties belong to which role. Clear job outlines support this even more. Working together across departments - or even outside groups - adds strength when teamwork flows naturally. On the flip side, things get harder when work environments grow tangled. Too much red tape slows everything down, while top-down control, rigid instructions, and one-way messaging take away freedom to act</w:t>
      </w:r>
      <w:r w:rsidR="00D5641F" w:rsidRPr="0012589E">
        <w:rPr>
          <w:rFonts w:asciiTheme="majorBidi" w:hAnsiTheme="majorBidi" w:cstheme="majorBidi"/>
          <w:sz w:val="20"/>
          <w:szCs w:val="20"/>
          <w:highlight w:val="yellow"/>
        </w:rPr>
        <w:t>.</w:t>
      </w:r>
    </w:p>
    <w:p w:rsidR="007C62F5" w:rsidRPr="0012589E" w:rsidRDefault="00D5641F" w:rsidP="000B71DF">
      <w:pPr>
        <w:spacing w:line="276" w:lineRule="auto"/>
        <w:ind w:left="120" w:right="135"/>
        <w:jc w:val="center"/>
        <w:rPr>
          <w:rFonts w:asciiTheme="majorBidi" w:hAnsiTheme="majorBidi" w:cstheme="majorBidi"/>
          <w:b/>
          <w:sz w:val="18"/>
          <w:szCs w:val="18"/>
        </w:rPr>
      </w:pPr>
      <w:r w:rsidRPr="0012589E">
        <w:rPr>
          <w:rFonts w:asciiTheme="majorBidi" w:hAnsiTheme="majorBidi" w:cstheme="majorBidi"/>
          <w:sz w:val="20"/>
          <w:szCs w:val="20"/>
        </w:rPr>
        <w:t>Table 11: Relationship between the appropriateness of the administrative structure dimensions for workers in the extension organization and the variable of job empowerment.</w:t>
      </w:r>
    </w:p>
    <w:tbl>
      <w:tblPr>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478"/>
        <w:gridCol w:w="1743"/>
      </w:tblGrid>
      <w:tr w:rsidR="00FC586D" w:rsidRPr="0012589E" w:rsidTr="005570A8">
        <w:trPr>
          <w:trHeight w:val="635"/>
        </w:trPr>
        <w:tc>
          <w:tcPr>
            <w:tcW w:w="567"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C586D" w:rsidRPr="0012589E" w:rsidRDefault="00FC586D" w:rsidP="00D77264">
            <w:pPr>
              <w:pStyle w:val="TableParagraph"/>
              <w:jc w:val="lowKashida"/>
              <w:rPr>
                <w:rFonts w:asciiTheme="majorBidi" w:hAnsiTheme="majorBidi" w:cstheme="majorBidi"/>
                <w:b/>
                <w:sz w:val="18"/>
                <w:szCs w:val="18"/>
              </w:rPr>
            </w:pPr>
            <w:r w:rsidRPr="0012589E">
              <w:rPr>
                <w:rFonts w:asciiTheme="majorBidi" w:hAnsiTheme="majorBidi" w:cstheme="majorBidi"/>
                <w:b/>
                <w:sz w:val="18"/>
                <w:szCs w:val="18"/>
              </w:rPr>
              <w:t>No.</w:t>
            </w:r>
          </w:p>
        </w:tc>
        <w:tc>
          <w:tcPr>
            <w:tcW w:w="6478"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C586D" w:rsidRPr="0012589E" w:rsidRDefault="00FC586D" w:rsidP="00D77264">
            <w:pPr>
              <w:pStyle w:val="TableParagraph"/>
              <w:ind w:left="141"/>
              <w:jc w:val="lowKashida"/>
              <w:rPr>
                <w:rFonts w:asciiTheme="majorBidi" w:hAnsiTheme="majorBidi" w:cstheme="majorBidi"/>
                <w:b/>
                <w:sz w:val="18"/>
                <w:szCs w:val="18"/>
              </w:rPr>
            </w:pPr>
            <w:r w:rsidRPr="0012589E">
              <w:rPr>
                <w:rFonts w:asciiTheme="majorBidi" w:hAnsiTheme="majorBidi" w:cstheme="majorBidi"/>
                <w:b/>
                <w:spacing w:val="-4"/>
                <w:sz w:val="18"/>
                <w:szCs w:val="18"/>
              </w:rPr>
              <w:t xml:space="preserve">  Axes</w:t>
            </w:r>
          </w:p>
        </w:tc>
        <w:tc>
          <w:tcPr>
            <w:tcW w:w="1743" w:type="dxa"/>
            <w:tcBorders>
              <w:top w:val="double" w:sz="4" w:space="0" w:color="auto"/>
              <w:left w:val="double" w:sz="4" w:space="0" w:color="auto"/>
              <w:bottom w:val="double" w:sz="4" w:space="0" w:color="auto"/>
              <w:right w:val="double" w:sz="4" w:space="0" w:color="auto"/>
            </w:tcBorders>
            <w:shd w:val="clear" w:color="auto" w:fill="D9D9D9" w:themeFill="background1" w:themeFillShade="D9"/>
          </w:tcPr>
          <w:p w:rsidR="00FC586D" w:rsidRPr="0012589E" w:rsidRDefault="00FC586D" w:rsidP="00C1693A">
            <w:pPr>
              <w:pStyle w:val="TableParagraph"/>
              <w:jc w:val="center"/>
              <w:rPr>
                <w:rFonts w:asciiTheme="majorBidi" w:hAnsiTheme="majorBidi" w:cstheme="majorBidi"/>
                <w:b/>
                <w:sz w:val="18"/>
                <w:szCs w:val="18"/>
              </w:rPr>
            </w:pPr>
            <w:r w:rsidRPr="0012589E">
              <w:rPr>
                <w:rFonts w:asciiTheme="majorBidi" w:hAnsiTheme="majorBidi" w:cstheme="majorBidi"/>
                <w:b/>
                <w:spacing w:val="-2"/>
                <w:sz w:val="18"/>
                <w:szCs w:val="18"/>
              </w:rPr>
              <w:t>Correlation</w:t>
            </w:r>
          </w:p>
          <w:p w:rsidR="00FC586D" w:rsidRPr="0012589E" w:rsidRDefault="00FC586D" w:rsidP="00C1693A">
            <w:pPr>
              <w:pStyle w:val="TableParagraph"/>
              <w:spacing w:before="43" w:line="240" w:lineRule="auto"/>
              <w:ind w:left="108"/>
              <w:jc w:val="center"/>
              <w:rPr>
                <w:rFonts w:asciiTheme="majorBidi" w:hAnsiTheme="majorBidi" w:cstheme="majorBidi"/>
                <w:b/>
                <w:sz w:val="18"/>
                <w:szCs w:val="18"/>
              </w:rPr>
            </w:pPr>
            <w:r w:rsidRPr="0012589E">
              <w:rPr>
                <w:rFonts w:asciiTheme="majorBidi" w:hAnsiTheme="majorBidi" w:cstheme="majorBidi"/>
                <w:b/>
                <w:spacing w:val="-2"/>
                <w:sz w:val="18"/>
                <w:szCs w:val="18"/>
              </w:rPr>
              <w:t>factors</w:t>
            </w:r>
          </w:p>
        </w:tc>
      </w:tr>
      <w:tr w:rsidR="00FC586D" w:rsidRPr="0012589E" w:rsidTr="00AB5BCB">
        <w:trPr>
          <w:trHeight w:val="199"/>
        </w:trPr>
        <w:tc>
          <w:tcPr>
            <w:tcW w:w="567" w:type="dxa"/>
            <w:tcBorders>
              <w:top w:val="double" w:sz="4" w:space="0" w:color="auto"/>
              <w:left w:val="double" w:sz="4" w:space="0" w:color="auto"/>
              <w:bottom w:val="double" w:sz="4" w:space="0" w:color="auto"/>
              <w:right w:val="double" w:sz="4" w:space="0" w:color="auto"/>
            </w:tcBorders>
          </w:tcPr>
          <w:p w:rsidR="00FC586D" w:rsidRPr="0012589E" w:rsidRDefault="00FC586D"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1.</w:t>
            </w:r>
          </w:p>
        </w:tc>
        <w:tc>
          <w:tcPr>
            <w:tcW w:w="6478" w:type="dxa"/>
            <w:tcBorders>
              <w:top w:val="double" w:sz="4" w:space="0" w:color="auto"/>
              <w:left w:val="double" w:sz="4" w:space="0" w:color="auto"/>
              <w:bottom w:val="double" w:sz="4" w:space="0" w:color="auto"/>
              <w:right w:val="double" w:sz="4" w:space="0" w:color="auto"/>
            </w:tcBorders>
          </w:tcPr>
          <w:p w:rsidR="00FC586D" w:rsidRPr="0012589E" w:rsidRDefault="00555AE9" w:rsidP="00D77264">
            <w:pPr>
              <w:pStyle w:val="TableParagraph"/>
              <w:ind w:left="141"/>
              <w:jc w:val="lowKashida"/>
              <w:rPr>
                <w:rFonts w:asciiTheme="majorBidi" w:hAnsiTheme="majorBidi" w:cstheme="majorBidi"/>
                <w:sz w:val="18"/>
                <w:szCs w:val="18"/>
              </w:rPr>
            </w:pPr>
            <w:r w:rsidRPr="0012589E">
              <w:rPr>
                <w:rFonts w:asciiTheme="majorBidi" w:hAnsiTheme="majorBidi" w:cstheme="majorBidi"/>
                <w:sz w:val="18"/>
                <w:szCs w:val="18"/>
              </w:rPr>
              <w:t>Organizational Adaptability</w:t>
            </w:r>
          </w:p>
        </w:tc>
        <w:tc>
          <w:tcPr>
            <w:tcW w:w="1743" w:type="dxa"/>
            <w:tcBorders>
              <w:top w:val="double" w:sz="4" w:space="0" w:color="auto"/>
              <w:left w:val="double" w:sz="4" w:space="0" w:color="auto"/>
              <w:bottom w:val="double" w:sz="4" w:space="0" w:color="auto"/>
              <w:right w:val="double" w:sz="4" w:space="0" w:color="auto"/>
            </w:tcBorders>
          </w:tcPr>
          <w:p w:rsidR="00FC586D" w:rsidRPr="0012589E" w:rsidRDefault="00FC586D" w:rsidP="00C1693A">
            <w:pPr>
              <w:pStyle w:val="TableParagraph"/>
              <w:ind w:left="108"/>
              <w:jc w:val="center"/>
              <w:rPr>
                <w:rFonts w:asciiTheme="majorBidi" w:hAnsiTheme="majorBidi" w:cstheme="majorBidi"/>
                <w:sz w:val="18"/>
                <w:szCs w:val="18"/>
              </w:rPr>
            </w:pPr>
            <w:r w:rsidRPr="0012589E">
              <w:rPr>
                <w:rFonts w:asciiTheme="majorBidi" w:hAnsiTheme="majorBidi" w:cstheme="majorBidi"/>
                <w:spacing w:val="-2"/>
                <w:sz w:val="18"/>
                <w:szCs w:val="18"/>
              </w:rPr>
              <w:t>**443.0</w:t>
            </w:r>
          </w:p>
        </w:tc>
      </w:tr>
      <w:tr w:rsidR="00FC586D" w:rsidRPr="0012589E" w:rsidTr="005570A8">
        <w:trPr>
          <w:trHeight w:val="191"/>
        </w:trPr>
        <w:tc>
          <w:tcPr>
            <w:tcW w:w="567" w:type="dxa"/>
            <w:tcBorders>
              <w:top w:val="double" w:sz="4" w:space="0" w:color="auto"/>
              <w:left w:val="double" w:sz="4" w:space="0" w:color="auto"/>
              <w:bottom w:val="double" w:sz="4" w:space="0" w:color="auto"/>
              <w:right w:val="double" w:sz="4" w:space="0" w:color="auto"/>
            </w:tcBorders>
          </w:tcPr>
          <w:p w:rsidR="00FC586D" w:rsidRPr="0012589E" w:rsidRDefault="00FC586D" w:rsidP="00D77264">
            <w:pPr>
              <w:pStyle w:val="TableParagraph"/>
              <w:spacing w:before="1" w:line="240" w:lineRule="auto"/>
              <w:jc w:val="lowKashida"/>
              <w:rPr>
                <w:rFonts w:asciiTheme="majorBidi" w:hAnsiTheme="majorBidi" w:cstheme="majorBidi"/>
                <w:sz w:val="18"/>
                <w:szCs w:val="18"/>
              </w:rPr>
            </w:pPr>
            <w:r w:rsidRPr="0012589E">
              <w:rPr>
                <w:rFonts w:asciiTheme="majorBidi" w:hAnsiTheme="majorBidi" w:cstheme="majorBidi"/>
                <w:sz w:val="18"/>
                <w:szCs w:val="18"/>
              </w:rPr>
              <w:t>2.</w:t>
            </w:r>
          </w:p>
        </w:tc>
        <w:tc>
          <w:tcPr>
            <w:tcW w:w="6478" w:type="dxa"/>
            <w:tcBorders>
              <w:top w:val="double" w:sz="4" w:space="0" w:color="auto"/>
              <w:left w:val="double" w:sz="4" w:space="0" w:color="auto"/>
              <w:bottom w:val="double" w:sz="4" w:space="0" w:color="auto"/>
              <w:right w:val="double" w:sz="4" w:space="0" w:color="auto"/>
            </w:tcBorders>
          </w:tcPr>
          <w:p w:rsidR="00FC586D" w:rsidRPr="0012589E" w:rsidRDefault="00555AE9" w:rsidP="00D77264">
            <w:pPr>
              <w:pStyle w:val="TableParagraph"/>
              <w:spacing w:before="1" w:line="240" w:lineRule="auto"/>
              <w:ind w:left="141"/>
              <w:jc w:val="lowKashida"/>
              <w:rPr>
                <w:rFonts w:asciiTheme="majorBidi" w:hAnsiTheme="majorBidi" w:cstheme="majorBidi"/>
                <w:sz w:val="18"/>
                <w:szCs w:val="18"/>
              </w:rPr>
            </w:pPr>
            <w:r w:rsidRPr="0012589E">
              <w:rPr>
                <w:rFonts w:asciiTheme="majorBidi" w:hAnsiTheme="majorBidi" w:cstheme="majorBidi"/>
                <w:sz w:val="18"/>
                <w:szCs w:val="18"/>
              </w:rPr>
              <w:t>Governance Structure</w:t>
            </w:r>
          </w:p>
        </w:tc>
        <w:tc>
          <w:tcPr>
            <w:tcW w:w="1743" w:type="dxa"/>
            <w:tcBorders>
              <w:top w:val="double" w:sz="4" w:space="0" w:color="auto"/>
              <w:left w:val="double" w:sz="4" w:space="0" w:color="auto"/>
              <w:bottom w:val="double" w:sz="4" w:space="0" w:color="auto"/>
              <w:right w:val="double" w:sz="4" w:space="0" w:color="auto"/>
            </w:tcBorders>
          </w:tcPr>
          <w:p w:rsidR="00FC586D" w:rsidRPr="0012589E" w:rsidRDefault="00FC586D" w:rsidP="00ED6A1D">
            <w:pPr>
              <w:pStyle w:val="TableParagraph"/>
              <w:spacing w:before="1" w:line="240" w:lineRule="auto"/>
              <w:ind w:left="99"/>
              <w:jc w:val="center"/>
              <w:rPr>
                <w:rFonts w:asciiTheme="majorBidi" w:hAnsiTheme="majorBidi" w:cstheme="majorBidi"/>
                <w:sz w:val="18"/>
                <w:szCs w:val="18"/>
              </w:rPr>
            </w:pPr>
            <w:r w:rsidRPr="0012589E">
              <w:rPr>
                <w:rFonts w:asciiTheme="majorBidi" w:hAnsiTheme="majorBidi" w:cstheme="majorBidi"/>
                <w:spacing w:val="-2"/>
                <w:sz w:val="18"/>
                <w:szCs w:val="18"/>
              </w:rPr>
              <w:t>**35</w:t>
            </w:r>
            <w:r w:rsidR="00ED6A1D" w:rsidRPr="0012589E">
              <w:rPr>
                <w:rFonts w:asciiTheme="majorBidi" w:hAnsiTheme="majorBidi" w:cstheme="majorBidi"/>
                <w:spacing w:val="-2"/>
                <w:sz w:val="18"/>
                <w:szCs w:val="18"/>
              </w:rPr>
              <w:t>4</w:t>
            </w:r>
            <w:r w:rsidRPr="0012589E">
              <w:rPr>
                <w:rFonts w:asciiTheme="majorBidi" w:hAnsiTheme="majorBidi" w:cstheme="majorBidi"/>
                <w:spacing w:val="-2"/>
                <w:sz w:val="18"/>
                <w:szCs w:val="18"/>
              </w:rPr>
              <w:t>.0</w:t>
            </w:r>
          </w:p>
        </w:tc>
      </w:tr>
      <w:tr w:rsidR="00FC586D" w:rsidRPr="0012589E" w:rsidTr="005570A8">
        <w:trPr>
          <w:trHeight w:val="181"/>
        </w:trPr>
        <w:tc>
          <w:tcPr>
            <w:tcW w:w="567" w:type="dxa"/>
            <w:tcBorders>
              <w:top w:val="double" w:sz="4" w:space="0" w:color="auto"/>
              <w:left w:val="double" w:sz="4" w:space="0" w:color="auto"/>
              <w:bottom w:val="double" w:sz="4" w:space="0" w:color="auto"/>
              <w:right w:val="double" w:sz="4" w:space="0" w:color="auto"/>
            </w:tcBorders>
          </w:tcPr>
          <w:p w:rsidR="00FC586D" w:rsidRPr="0012589E" w:rsidRDefault="00FC586D"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3.</w:t>
            </w:r>
          </w:p>
        </w:tc>
        <w:tc>
          <w:tcPr>
            <w:tcW w:w="6478" w:type="dxa"/>
            <w:tcBorders>
              <w:top w:val="double" w:sz="4" w:space="0" w:color="auto"/>
              <w:left w:val="double" w:sz="4" w:space="0" w:color="auto"/>
              <w:bottom w:val="double" w:sz="4" w:space="0" w:color="auto"/>
              <w:right w:val="double" w:sz="4" w:space="0" w:color="auto"/>
            </w:tcBorders>
          </w:tcPr>
          <w:p w:rsidR="00FC586D" w:rsidRPr="0012589E" w:rsidRDefault="00555AE9" w:rsidP="00D77264">
            <w:pPr>
              <w:pStyle w:val="TableParagraph"/>
              <w:ind w:left="141"/>
              <w:jc w:val="lowKashida"/>
              <w:rPr>
                <w:rFonts w:asciiTheme="majorBidi" w:hAnsiTheme="majorBidi" w:cstheme="majorBidi"/>
                <w:sz w:val="18"/>
                <w:szCs w:val="18"/>
              </w:rPr>
            </w:pPr>
            <w:r w:rsidRPr="0012589E">
              <w:rPr>
                <w:rFonts w:asciiTheme="majorBidi" w:hAnsiTheme="majorBidi" w:cstheme="majorBidi"/>
                <w:sz w:val="18"/>
                <w:szCs w:val="18"/>
              </w:rPr>
              <w:t>formalization, and administrative complexity.</w:t>
            </w:r>
          </w:p>
        </w:tc>
        <w:tc>
          <w:tcPr>
            <w:tcW w:w="1743" w:type="dxa"/>
            <w:tcBorders>
              <w:top w:val="double" w:sz="4" w:space="0" w:color="auto"/>
              <w:left w:val="double" w:sz="4" w:space="0" w:color="auto"/>
              <w:bottom w:val="double" w:sz="4" w:space="0" w:color="auto"/>
              <w:right w:val="double" w:sz="4" w:space="0" w:color="auto"/>
            </w:tcBorders>
          </w:tcPr>
          <w:p w:rsidR="00FC586D" w:rsidRPr="0012589E" w:rsidRDefault="00FC586D" w:rsidP="00ED6A1D">
            <w:pPr>
              <w:pStyle w:val="TableParagraph"/>
              <w:jc w:val="center"/>
              <w:rPr>
                <w:rFonts w:asciiTheme="majorBidi" w:hAnsiTheme="majorBidi" w:cstheme="majorBidi"/>
                <w:sz w:val="18"/>
                <w:szCs w:val="18"/>
              </w:rPr>
            </w:pPr>
            <w:r w:rsidRPr="0012589E">
              <w:rPr>
                <w:rFonts w:asciiTheme="majorBidi" w:hAnsiTheme="majorBidi" w:cstheme="majorBidi"/>
                <w:spacing w:val="-2"/>
                <w:sz w:val="18"/>
                <w:szCs w:val="18"/>
              </w:rPr>
              <w:t>**43</w:t>
            </w:r>
            <w:r w:rsidR="00ED6A1D" w:rsidRPr="0012589E">
              <w:rPr>
                <w:rFonts w:asciiTheme="majorBidi" w:hAnsiTheme="majorBidi" w:cstheme="majorBidi"/>
                <w:spacing w:val="-2"/>
                <w:sz w:val="18"/>
                <w:szCs w:val="18"/>
              </w:rPr>
              <w:t>7</w:t>
            </w:r>
            <w:r w:rsidRPr="0012589E">
              <w:rPr>
                <w:rFonts w:asciiTheme="majorBidi" w:hAnsiTheme="majorBidi" w:cstheme="majorBidi"/>
                <w:spacing w:val="-2"/>
                <w:sz w:val="18"/>
                <w:szCs w:val="18"/>
              </w:rPr>
              <w:t>.0</w:t>
            </w:r>
          </w:p>
        </w:tc>
      </w:tr>
      <w:tr w:rsidR="00FC586D" w:rsidRPr="0012589E" w:rsidTr="005570A8">
        <w:trPr>
          <w:trHeight w:val="143"/>
        </w:trPr>
        <w:tc>
          <w:tcPr>
            <w:tcW w:w="567" w:type="dxa"/>
            <w:tcBorders>
              <w:top w:val="double" w:sz="4" w:space="0" w:color="auto"/>
              <w:left w:val="double" w:sz="4" w:space="0" w:color="auto"/>
              <w:bottom w:val="double" w:sz="4" w:space="0" w:color="auto"/>
              <w:right w:val="double" w:sz="4" w:space="0" w:color="auto"/>
            </w:tcBorders>
          </w:tcPr>
          <w:p w:rsidR="00FC586D" w:rsidRPr="0012589E" w:rsidRDefault="00FC586D"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4.</w:t>
            </w:r>
          </w:p>
        </w:tc>
        <w:tc>
          <w:tcPr>
            <w:tcW w:w="6478" w:type="dxa"/>
            <w:tcBorders>
              <w:top w:val="double" w:sz="4" w:space="0" w:color="auto"/>
              <w:left w:val="double" w:sz="4" w:space="0" w:color="auto"/>
              <w:bottom w:val="double" w:sz="4" w:space="0" w:color="auto"/>
              <w:right w:val="double" w:sz="4" w:space="0" w:color="auto"/>
            </w:tcBorders>
          </w:tcPr>
          <w:p w:rsidR="00FC586D" w:rsidRPr="0012589E" w:rsidRDefault="00555AE9" w:rsidP="00D77264">
            <w:pPr>
              <w:pStyle w:val="TableParagraph"/>
              <w:ind w:left="141"/>
              <w:jc w:val="lowKashida"/>
              <w:rPr>
                <w:rFonts w:asciiTheme="majorBidi" w:hAnsiTheme="majorBidi" w:cstheme="majorBidi"/>
                <w:sz w:val="18"/>
                <w:szCs w:val="18"/>
              </w:rPr>
            </w:pPr>
            <w:r w:rsidRPr="0012589E">
              <w:rPr>
                <w:rFonts w:asciiTheme="majorBidi" w:hAnsiTheme="majorBidi" w:cstheme="majorBidi"/>
                <w:sz w:val="18"/>
                <w:szCs w:val="18"/>
              </w:rPr>
              <w:t>Operational Efficiency</w:t>
            </w:r>
          </w:p>
        </w:tc>
        <w:tc>
          <w:tcPr>
            <w:tcW w:w="1743" w:type="dxa"/>
            <w:tcBorders>
              <w:top w:val="double" w:sz="4" w:space="0" w:color="auto"/>
              <w:left w:val="double" w:sz="4" w:space="0" w:color="auto"/>
              <w:bottom w:val="double" w:sz="4" w:space="0" w:color="auto"/>
              <w:right w:val="double" w:sz="4" w:space="0" w:color="auto"/>
            </w:tcBorders>
          </w:tcPr>
          <w:p w:rsidR="00FC586D" w:rsidRPr="0012589E" w:rsidRDefault="00FC586D" w:rsidP="00ED6A1D">
            <w:pPr>
              <w:pStyle w:val="TableParagraph"/>
              <w:ind w:left="105"/>
              <w:jc w:val="center"/>
              <w:rPr>
                <w:rFonts w:asciiTheme="majorBidi" w:hAnsiTheme="majorBidi" w:cstheme="majorBidi"/>
                <w:sz w:val="18"/>
                <w:szCs w:val="18"/>
              </w:rPr>
            </w:pPr>
            <w:r w:rsidRPr="0012589E">
              <w:rPr>
                <w:rFonts w:asciiTheme="majorBidi" w:hAnsiTheme="majorBidi" w:cstheme="majorBidi"/>
                <w:spacing w:val="-2"/>
                <w:sz w:val="18"/>
                <w:szCs w:val="18"/>
              </w:rPr>
              <w:t>**48</w:t>
            </w:r>
            <w:r w:rsidR="00ED6A1D" w:rsidRPr="0012589E">
              <w:rPr>
                <w:rFonts w:asciiTheme="majorBidi" w:hAnsiTheme="majorBidi" w:cstheme="majorBidi"/>
                <w:spacing w:val="-2"/>
                <w:sz w:val="18"/>
                <w:szCs w:val="18"/>
              </w:rPr>
              <w:t>2</w:t>
            </w:r>
            <w:r w:rsidRPr="0012589E">
              <w:rPr>
                <w:rFonts w:asciiTheme="majorBidi" w:hAnsiTheme="majorBidi" w:cstheme="majorBidi"/>
                <w:spacing w:val="-2"/>
                <w:sz w:val="18"/>
                <w:szCs w:val="18"/>
              </w:rPr>
              <w:t>.0</w:t>
            </w:r>
          </w:p>
        </w:tc>
      </w:tr>
      <w:tr w:rsidR="00FC586D" w:rsidRPr="0012589E" w:rsidTr="005570A8">
        <w:trPr>
          <w:trHeight w:val="316"/>
        </w:trPr>
        <w:tc>
          <w:tcPr>
            <w:tcW w:w="567" w:type="dxa"/>
            <w:tcBorders>
              <w:top w:val="double" w:sz="4" w:space="0" w:color="auto"/>
              <w:left w:val="double" w:sz="4" w:space="0" w:color="auto"/>
              <w:bottom w:val="double" w:sz="4" w:space="0" w:color="auto"/>
              <w:right w:val="double" w:sz="4" w:space="0" w:color="auto"/>
            </w:tcBorders>
          </w:tcPr>
          <w:p w:rsidR="00FC586D" w:rsidRPr="0012589E" w:rsidRDefault="00FC586D"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5.</w:t>
            </w:r>
          </w:p>
        </w:tc>
        <w:tc>
          <w:tcPr>
            <w:tcW w:w="6478" w:type="dxa"/>
            <w:tcBorders>
              <w:top w:val="double" w:sz="4" w:space="0" w:color="auto"/>
              <w:left w:val="double" w:sz="4" w:space="0" w:color="auto"/>
              <w:bottom w:val="double" w:sz="4" w:space="0" w:color="auto"/>
              <w:right w:val="double" w:sz="4" w:space="0" w:color="auto"/>
            </w:tcBorders>
          </w:tcPr>
          <w:p w:rsidR="00FC586D" w:rsidRPr="0012589E" w:rsidRDefault="00555AE9" w:rsidP="00D77264">
            <w:pPr>
              <w:pStyle w:val="TableParagraph"/>
              <w:ind w:left="141"/>
              <w:jc w:val="lowKashida"/>
              <w:rPr>
                <w:rFonts w:asciiTheme="majorBidi" w:hAnsiTheme="majorBidi" w:cstheme="majorBidi"/>
                <w:sz w:val="18"/>
                <w:szCs w:val="18"/>
              </w:rPr>
            </w:pPr>
            <w:r w:rsidRPr="0012589E">
              <w:rPr>
                <w:rFonts w:asciiTheme="majorBidi" w:hAnsiTheme="majorBidi" w:cstheme="majorBidi"/>
                <w:spacing w:val="-2"/>
                <w:sz w:val="18"/>
                <w:szCs w:val="18"/>
              </w:rPr>
              <w:t>Communication Flow</w:t>
            </w:r>
          </w:p>
        </w:tc>
        <w:tc>
          <w:tcPr>
            <w:tcW w:w="1743" w:type="dxa"/>
            <w:tcBorders>
              <w:top w:val="double" w:sz="4" w:space="0" w:color="auto"/>
              <w:left w:val="double" w:sz="4" w:space="0" w:color="auto"/>
              <w:bottom w:val="double" w:sz="4" w:space="0" w:color="auto"/>
              <w:right w:val="double" w:sz="4" w:space="0" w:color="auto"/>
            </w:tcBorders>
          </w:tcPr>
          <w:p w:rsidR="00FC586D" w:rsidRPr="0012589E" w:rsidRDefault="00FC586D" w:rsidP="00ED6A1D">
            <w:pPr>
              <w:pStyle w:val="TableParagraph"/>
              <w:ind w:left="106"/>
              <w:jc w:val="center"/>
              <w:rPr>
                <w:rFonts w:asciiTheme="majorBidi" w:hAnsiTheme="majorBidi" w:cstheme="majorBidi"/>
                <w:sz w:val="18"/>
                <w:szCs w:val="18"/>
              </w:rPr>
            </w:pPr>
            <w:r w:rsidRPr="0012589E">
              <w:rPr>
                <w:rFonts w:asciiTheme="majorBidi" w:hAnsiTheme="majorBidi" w:cstheme="majorBidi"/>
                <w:spacing w:val="-2"/>
                <w:sz w:val="18"/>
                <w:szCs w:val="18"/>
              </w:rPr>
              <w:t>**52</w:t>
            </w:r>
            <w:r w:rsidR="00ED6A1D" w:rsidRPr="0012589E">
              <w:rPr>
                <w:rFonts w:asciiTheme="majorBidi" w:hAnsiTheme="majorBidi" w:cstheme="majorBidi"/>
                <w:spacing w:val="-2"/>
                <w:sz w:val="18"/>
                <w:szCs w:val="18"/>
              </w:rPr>
              <w:t>3</w:t>
            </w:r>
            <w:r w:rsidRPr="0012589E">
              <w:rPr>
                <w:rFonts w:asciiTheme="majorBidi" w:hAnsiTheme="majorBidi" w:cstheme="majorBidi"/>
                <w:spacing w:val="-2"/>
                <w:sz w:val="18"/>
                <w:szCs w:val="18"/>
              </w:rPr>
              <w:t>.0</w:t>
            </w:r>
          </w:p>
        </w:tc>
      </w:tr>
      <w:tr w:rsidR="00FC586D" w:rsidRPr="0012589E" w:rsidTr="005570A8">
        <w:trPr>
          <w:trHeight w:val="318"/>
        </w:trPr>
        <w:tc>
          <w:tcPr>
            <w:tcW w:w="567" w:type="dxa"/>
            <w:tcBorders>
              <w:top w:val="double" w:sz="4" w:space="0" w:color="auto"/>
              <w:left w:val="double" w:sz="4" w:space="0" w:color="auto"/>
              <w:bottom w:val="double" w:sz="4" w:space="0" w:color="auto"/>
              <w:right w:val="double" w:sz="4" w:space="0" w:color="auto"/>
            </w:tcBorders>
          </w:tcPr>
          <w:p w:rsidR="00FC586D" w:rsidRPr="0012589E" w:rsidRDefault="00FC586D"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6.</w:t>
            </w:r>
          </w:p>
        </w:tc>
        <w:tc>
          <w:tcPr>
            <w:tcW w:w="6478" w:type="dxa"/>
            <w:tcBorders>
              <w:top w:val="double" w:sz="4" w:space="0" w:color="auto"/>
              <w:left w:val="double" w:sz="4" w:space="0" w:color="auto"/>
              <w:bottom w:val="double" w:sz="4" w:space="0" w:color="auto"/>
              <w:right w:val="double" w:sz="4" w:space="0" w:color="auto"/>
            </w:tcBorders>
          </w:tcPr>
          <w:p w:rsidR="00FC586D" w:rsidRPr="0012589E" w:rsidRDefault="00555AE9" w:rsidP="00D77264">
            <w:pPr>
              <w:pStyle w:val="TableParagraph"/>
              <w:ind w:left="141"/>
              <w:jc w:val="lowKashida"/>
              <w:rPr>
                <w:rFonts w:asciiTheme="majorBidi" w:hAnsiTheme="majorBidi" w:cstheme="majorBidi"/>
                <w:sz w:val="18"/>
                <w:szCs w:val="18"/>
              </w:rPr>
            </w:pPr>
            <w:r w:rsidRPr="0012589E">
              <w:rPr>
                <w:rFonts w:asciiTheme="majorBidi" w:hAnsiTheme="majorBidi" w:cstheme="majorBidi"/>
                <w:sz w:val="18"/>
                <w:szCs w:val="18"/>
              </w:rPr>
              <w:t>Effectiveness of managerial communication</w:t>
            </w:r>
          </w:p>
        </w:tc>
        <w:tc>
          <w:tcPr>
            <w:tcW w:w="1743" w:type="dxa"/>
            <w:tcBorders>
              <w:top w:val="double" w:sz="4" w:space="0" w:color="auto"/>
              <w:left w:val="double" w:sz="4" w:space="0" w:color="auto"/>
              <w:bottom w:val="double" w:sz="4" w:space="0" w:color="auto"/>
              <w:right w:val="double" w:sz="4" w:space="0" w:color="auto"/>
            </w:tcBorders>
          </w:tcPr>
          <w:p w:rsidR="00FC586D" w:rsidRPr="0012589E" w:rsidRDefault="00FC586D" w:rsidP="00ED6A1D">
            <w:pPr>
              <w:pStyle w:val="TableParagraph"/>
              <w:ind w:left="103"/>
              <w:jc w:val="center"/>
              <w:rPr>
                <w:rFonts w:asciiTheme="majorBidi" w:hAnsiTheme="majorBidi" w:cstheme="majorBidi"/>
                <w:sz w:val="18"/>
                <w:szCs w:val="18"/>
              </w:rPr>
            </w:pPr>
            <w:r w:rsidRPr="0012589E">
              <w:rPr>
                <w:rFonts w:asciiTheme="majorBidi" w:hAnsiTheme="majorBidi" w:cstheme="majorBidi"/>
                <w:spacing w:val="-2"/>
                <w:sz w:val="18"/>
                <w:szCs w:val="18"/>
              </w:rPr>
              <w:t>**37</w:t>
            </w:r>
            <w:r w:rsidR="00ED6A1D" w:rsidRPr="0012589E">
              <w:rPr>
                <w:rFonts w:asciiTheme="majorBidi" w:hAnsiTheme="majorBidi" w:cstheme="majorBidi"/>
                <w:spacing w:val="-2"/>
                <w:sz w:val="18"/>
                <w:szCs w:val="18"/>
              </w:rPr>
              <w:t>1</w:t>
            </w:r>
            <w:r w:rsidRPr="0012589E">
              <w:rPr>
                <w:rFonts w:asciiTheme="majorBidi" w:hAnsiTheme="majorBidi" w:cstheme="majorBidi"/>
                <w:spacing w:val="-2"/>
                <w:sz w:val="18"/>
                <w:szCs w:val="18"/>
              </w:rPr>
              <w:t>.0</w:t>
            </w:r>
          </w:p>
        </w:tc>
      </w:tr>
      <w:tr w:rsidR="00FC586D" w:rsidRPr="0012589E" w:rsidTr="005570A8">
        <w:trPr>
          <w:trHeight w:val="285"/>
        </w:trPr>
        <w:tc>
          <w:tcPr>
            <w:tcW w:w="567" w:type="dxa"/>
            <w:tcBorders>
              <w:top w:val="double" w:sz="4" w:space="0" w:color="auto"/>
              <w:left w:val="double" w:sz="4" w:space="0" w:color="auto"/>
              <w:bottom w:val="double" w:sz="4" w:space="0" w:color="auto"/>
              <w:right w:val="double" w:sz="4" w:space="0" w:color="auto"/>
            </w:tcBorders>
          </w:tcPr>
          <w:p w:rsidR="00FC586D" w:rsidRPr="0012589E" w:rsidRDefault="00FC586D"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7.</w:t>
            </w:r>
          </w:p>
        </w:tc>
        <w:tc>
          <w:tcPr>
            <w:tcW w:w="6478" w:type="dxa"/>
            <w:tcBorders>
              <w:top w:val="double" w:sz="4" w:space="0" w:color="auto"/>
              <w:left w:val="double" w:sz="4" w:space="0" w:color="auto"/>
              <w:bottom w:val="double" w:sz="4" w:space="0" w:color="auto"/>
              <w:right w:val="double" w:sz="4" w:space="0" w:color="auto"/>
            </w:tcBorders>
          </w:tcPr>
          <w:p w:rsidR="00FC586D" w:rsidRPr="0012589E" w:rsidRDefault="00555AE9" w:rsidP="00D77264">
            <w:pPr>
              <w:pStyle w:val="TableParagraph"/>
              <w:ind w:left="141"/>
              <w:jc w:val="lowKashida"/>
              <w:rPr>
                <w:rFonts w:asciiTheme="majorBidi" w:hAnsiTheme="majorBidi" w:cstheme="majorBidi"/>
                <w:sz w:val="18"/>
                <w:szCs w:val="18"/>
              </w:rPr>
            </w:pPr>
            <w:r w:rsidRPr="0012589E">
              <w:rPr>
                <w:rFonts w:asciiTheme="majorBidi" w:hAnsiTheme="majorBidi" w:cstheme="majorBidi"/>
                <w:sz w:val="18"/>
                <w:szCs w:val="18"/>
              </w:rPr>
              <w:t>Role Clarity</w:t>
            </w:r>
          </w:p>
        </w:tc>
        <w:tc>
          <w:tcPr>
            <w:tcW w:w="1743" w:type="dxa"/>
            <w:tcBorders>
              <w:top w:val="double" w:sz="4" w:space="0" w:color="auto"/>
              <w:left w:val="double" w:sz="4" w:space="0" w:color="auto"/>
              <w:bottom w:val="double" w:sz="4" w:space="0" w:color="auto"/>
              <w:right w:val="double" w:sz="4" w:space="0" w:color="auto"/>
            </w:tcBorders>
          </w:tcPr>
          <w:p w:rsidR="00FC586D" w:rsidRPr="0012589E" w:rsidRDefault="00FC586D" w:rsidP="00ED6A1D">
            <w:pPr>
              <w:pStyle w:val="TableParagraph"/>
              <w:ind w:left="101"/>
              <w:jc w:val="center"/>
              <w:rPr>
                <w:rFonts w:asciiTheme="majorBidi" w:hAnsiTheme="majorBidi" w:cstheme="majorBidi"/>
                <w:sz w:val="18"/>
                <w:szCs w:val="18"/>
              </w:rPr>
            </w:pPr>
            <w:r w:rsidRPr="0012589E">
              <w:rPr>
                <w:rFonts w:asciiTheme="majorBidi" w:hAnsiTheme="majorBidi" w:cstheme="majorBidi"/>
                <w:spacing w:val="-2"/>
                <w:sz w:val="18"/>
                <w:szCs w:val="18"/>
              </w:rPr>
              <w:t>*20</w:t>
            </w:r>
            <w:r w:rsidR="00ED6A1D" w:rsidRPr="0012589E">
              <w:rPr>
                <w:rFonts w:asciiTheme="majorBidi" w:hAnsiTheme="majorBidi" w:cstheme="majorBidi"/>
                <w:spacing w:val="-2"/>
                <w:sz w:val="18"/>
                <w:szCs w:val="18"/>
              </w:rPr>
              <w:t>3</w:t>
            </w:r>
            <w:r w:rsidRPr="0012589E">
              <w:rPr>
                <w:rFonts w:asciiTheme="majorBidi" w:hAnsiTheme="majorBidi" w:cstheme="majorBidi"/>
                <w:spacing w:val="-2"/>
                <w:sz w:val="18"/>
                <w:szCs w:val="18"/>
              </w:rPr>
              <w:t>.0</w:t>
            </w:r>
          </w:p>
        </w:tc>
      </w:tr>
      <w:tr w:rsidR="00FC586D" w:rsidRPr="0012589E" w:rsidTr="005570A8">
        <w:trPr>
          <w:trHeight w:val="248"/>
        </w:trPr>
        <w:tc>
          <w:tcPr>
            <w:tcW w:w="567" w:type="dxa"/>
            <w:tcBorders>
              <w:top w:val="double" w:sz="4" w:space="0" w:color="auto"/>
              <w:left w:val="double" w:sz="4" w:space="0" w:color="auto"/>
              <w:bottom w:val="double" w:sz="4" w:space="0" w:color="auto"/>
              <w:right w:val="double" w:sz="4" w:space="0" w:color="auto"/>
            </w:tcBorders>
          </w:tcPr>
          <w:p w:rsidR="00FC586D" w:rsidRPr="0012589E" w:rsidRDefault="00FC586D"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8.</w:t>
            </w:r>
          </w:p>
        </w:tc>
        <w:tc>
          <w:tcPr>
            <w:tcW w:w="6478" w:type="dxa"/>
            <w:tcBorders>
              <w:top w:val="double" w:sz="4" w:space="0" w:color="auto"/>
              <w:left w:val="double" w:sz="4" w:space="0" w:color="auto"/>
              <w:bottom w:val="double" w:sz="4" w:space="0" w:color="auto"/>
              <w:right w:val="double" w:sz="4" w:space="0" w:color="auto"/>
            </w:tcBorders>
          </w:tcPr>
          <w:p w:rsidR="00FC586D" w:rsidRPr="0012589E" w:rsidRDefault="00555AE9" w:rsidP="00D77264">
            <w:pPr>
              <w:pStyle w:val="TableParagraph"/>
              <w:ind w:left="141"/>
              <w:jc w:val="lowKashida"/>
              <w:rPr>
                <w:rFonts w:asciiTheme="majorBidi" w:hAnsiTheme="majorBidi" w:cstheme="majorBidi"/>
                <w:sz w:val="18"/>
                <w:szCs w:val="18"/>
              </w:rPr>
            </w:pPr>
            <w:r w:rsidRPr="0012589E">
              <w:rPr>
                <w:rFonts w:asciiTheme="majorBidi" w:hAnsiTheme="majorBidi" w:cstheme="majorBidi"/>
                <w:sz w:val="18"/>
                <w:szCs w:val="18"/>
              </w:rPr>
              <w:t>decision-making authority</w:t>
            </w:r>
          </w:p>
        </w:tc>
        <w:tc>
          <w:tcPr>
            <w:tcW w:w="1743" w:type="dxa"/>
            <w:tcBorders>
              <w:top w:val="double" w:sz="4" w:space="0" w:color="auto"/>
              <w:left w:val="double" w:sz="4" w:space="0" w:color="auto"/>
              <w:bottom w:val="double" w:sz="4" w:space="0" w:color="auto"/>
              <w:right w:val="double" w:sz="4" w:space="0" w:color="auto"/>
            </w:tcBorders>
          </w:tcPr>
          <w:p w:rsidR="00FC586D" w:rsidRPr="0012589E" w:rsidRDefault="00FC586D" w:rsidP="00ED6A1D">
            <w:pPr>
              <w:pStyle w:val="TableParagraph"/>
              <w:ind w:left="102"/>
              <w:jc w:val="center"/>
              <w:rPr>
                <w:rFonts w:asciiTheme="majorBidi" w:hAnsiTheme="majorBidi" w:cstheme="majorBidi"/>
                <w:sz w:val="18"/>
                <w:szCs w:val="18"/>
              </w:rPr>
            </w:pPr>
            <w:r w:rsidRPr="0012589E">
              <w:rPr>
                <w:rFonts w:asciiTheme="majorBidi" w:hAnsiTheme="majorBidi" w:cstheme="majorBidi"/>
                <w:spacing w:val="-2"/>
                <w:sz w:val="18"/>
                <w:szCs w:val="18"/>
              </w:rPr>
              <w:t>*18</w:t>
            </w:r>
            <w:r w:rsidR="00ED6A1D" w:rsidRPr="0012589E">
              <w:rPr>
                <w:rFonts w:asciiTheme="majorBidi" w:hAnsiTheme="majorBidi" w:cstheme="majorBidi"/>
                <w:spacing w:val="-2"/>
                <w:sz w:val="18"/>
                <w:szCs w:val="18"/>
              </w:rPr>
              <w:t>4</w:t>
            </w:r>
            <w:r w:rsidRPr="0012589E">
              <w:rPr>
                <w:rFonts w:asciiTheme="majorBidi" w:hAnsiTheme="majorBidi" w:cstheme="majorBidi"/>
                <w:spacing w:val="-2"/>
                <w:sz w:val="18"/>
                <w:szCs w:val="18"/>
              </w:rPr>
              <w:t>.0</w:t>
            </w:r>
          </w:p>
        </w:tc>
      </w:tr>
      <w:tr w:rsidR="00FC586D" w:rsidRPr="0012589E" w:rsidTr="005570A8">
        <w:trPr>
          <w:trHeight w:val="279"/>
        </w:trPr>
        <w:tc>
          <w:tcPr>
            <w:tcW w:w="567" w:type="dxa"/>
            <w:tcBorders>
              <w:top w:val="double" w:sz="4" w:space="0" w:color="auto"/>
              <w:left w:val="double" w:sz="4" w:space="0" w:color="auto"/>
              <w:bottom w:val="double" w:sz="4" w:space="0" w:color="auto"/>
              <w:right w:val="double" w:sz="4" w:space="0" w:color="auto"/>
            </w:tcBorders>
          </w:tcPr>
          <w:p w:rsidR="00FC586D" w:rsidRPr="0012589E" w:rsidRDefault="00FC586D"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9.</w:t>
            </w:r>
          </w:p>
        </w:tc>
        <w:tc>
          <w:tcPr>
            <w:tcW w:w="6478" w:type="dxa"/>
            <w:tcBorders>
              <w:top w:val="double" w:sz="4" w:space="0" w:color="auto"/>
              <w:left w:val="double" w:sz="4" w:space="0" w:color="auto"/>
              <w:bottom w:val="double" w:sz="4" w:space="0" w:color="auto"/>
              <w:right w:val="double" w:sz="4" w:space="0" w:color="auto"/>
            </w:tcBorders>
          </w:tcPr>
          <w:p w:rsidR="00FC586D" w:rsidRPr="0012589E" w:rsidRDefault="00555AE9" w:rsidP="00D77264">
            <w:pPr>
              <w:pStyle w:val="TableParagraph"/>
              <w:ind w:left="141"/>
              <w:jc w:val="lowKashida"/>
              <w:rPr>
                <w:rFonts w:asciiTheme="majorBidi" w:hAnsiTheme="majorBidi" w:cstheme="majorBidi"/>
                <w:sz w:val="18"/>
                <w:szCs w:val="18"/>
              </w:rPr>
            </w:pPr>
            <w:r w:rsidRPr="0012589E">
              <w:rPr>
                <w:rFonts w:asciiTheme="majorBidi" w:hAnsiTheme="majorBidi" w:cstheme="majorBidi"/>
                <w:sz w:val="18"/>
                <w:szCs w:val="18"/>
              </w:rPr>
              <w:t>Interagency Coordination</w:t>
            </w:r>
          </w:p>
        </w:tc>
        <w:tc>
          <w:tcPr>
            <w:tcW w:w="1743" w:type="dxa"/>
            <w:tcBorders>
              <w:top w:val="double" w:sz="4" w:space="0" w:color="auto"/>
              <w:left w:val="double" w:sz="4" w:space="0" w:color="auto"/>
              <w:bottom w:val="double" w:sz="4" w:space="0" w:color="auto"/>
              <w:right w:val="double" w:sz="4" w:space="0" w:color="auto"/>
            </w:tcBorders>
          </w:tcPr>
          <w:p w:rsidR="00FC586D" w:rsidRPr="0012589E" w:rsidRDefault="00FC586D" w:rsidP="00ED6A1D">
            <w:pPr>
              <w:pStyle w:val="TableParagraph"/>
              <w:ind w:left="104"/>
              <w:jc w:val="center"/>
              <w:rPr>
                <w:rFonts w:asciiTheme="majorBidi" w:hAnsiTheme="majorBidi" w:cstheme="majorBidi"/>
                <w:sz w:val="18"/>
                <w:szCs w:val="18"/>
              </w:rPr>
            </w:pPr>
            <w:r w:rsidRPr="0012589E">
              <w:rPr>
                <w:rFonts w:asciiTheme="majorBidi" w:hAnsiTheme="majorBidi" w:cstheme="majorBidi"/>
                <w:spacing w:val="-2"/>
                <w:sz w:val="18"/>
                <w:szCs w:val="18"/>
              </w:rPr>
              <w:t>**41</w:t>
            </w:r>
            <w:r w:rsidR="00ED6A1D" w:rsidRPr="0012589E">
              <w:rPr>
                <w:rFonts w:asciiTheme="majorBidi" w:hAnsiTheme="majorBidi" w:cstheme="majorBidi"/>
                <w:spacing w:val="-2"/>
                <w:sz w:val="18"/>
                <w:szCs w:val="18"/>
              </w:rPr>
              <w:t>8</w:t>
            </w:r>
            <w:r w:rsidRPr="0012589E">
              <w:rPr>
                <w:rFonts w:asciiTheme="majorBidi" w:hAnsiTheme="majorBidi" w:cstheme="majorBidi"/>
                <w:spacing w:val="-2"/>
                <w:sz w:val="18"/>
                <w:szCs w:val="18"/>
              </w:rPr>
              <w:t>.0</w:t>
            </w:r>
          </w:p>
        </w:tc>
      </w:tr>
      <w:tr w:rsidR="00FC586D" w:rsidRPr="0012589E" w:rsidTr="005570A8">
        <w:trPr>
          <w:trHeight w:val="242"/>
        </w:trPr>
        <w:tc>
          <w:tcPr>
            <w:tcW w:w="567" w:type="dxa"/>
            <w:tcBorders>
              <w:top w:val="double" w:sz="4" w:space="0" w:color="auto"/>
              <w:left w:val="double" w:sz="4" w:space="0" w:color="auto"/>
              <w:bottom w:val="double" w:sz="4" w:space="0" w:color="auto"/>
              <w:right w:val="double" w:sz="4" w:space="0" w:color="auto"/>
            </w:tcBorders>
          </w:tcPr>
          <w:p w:rsidR="00FC586D" w:rsidRPr="0012589E" w:rsidRDefault="00FC586D" w:rsidP="00D77264">
            <w:pPr>
              <w:pStyle w:val="TableParagraph"/>
              <w:jc w:val="lowKashida"/>
              <w:rPr>
                <w:rFonts w:asciiTheme="majorBidi" w:hAnsiTheme="majorBidi" w:cstheme="majorBidi"/>
                <w:sz w:val="18"/>
                <w:szCs w:val="18"/>
              </w:rPr>
            </w:pPr>
            <w:r w:rsidRPr="0012589E">
              <w:rPr>
                <w:rFonts w:asciiTheme="majorBidi" w:hAnsiTheme="majorBidi" w:cstheme="majorBidi"/>
                <w:sz w:val="18"/>
                <w:szCs w:val="18"/>
              </w:rPr>
              <w:t>10.</w:t>
            </w:r>
          </w:p>
        </w:tc>
        <w:tc>
          <w:tcPr>
            <w:tcW w:w="6478" w:type="dxa"/>
            <w:tcBorders>
              <w:top w:val="double" w:sz="4" w:space="0" w:color="auto"/>
              <w:left w:val="double" w:sz="4" w:space="0" w:color="auto"/>
              <w:bottom w:val="double" w:sz="4" w:space="0" w:color="auto"/>
              <w:right w:val="double" w:sz="4" w:space="0" w:color="auto"/>
            </w:tcBorders>
          </w:tcPr>
          <w:p w:rsidR="00FC586D" w:rsidRPr="0012589E" w:rsidRDefault="00555AE9" w:rsidP="00D77264">
            <w:pPr>
              <w:pStyle w:val="TableParagraph"/>
              <w:ind w:left="141"/>
              <w:jc w:val="lowKashida"/>
              <w:rPr>
                <w:rFonts w:asciiTheme="majorBidi" w:hAnsiTheme="majorBidi" w:cstheme="majorBidi"/>
                <w:sz w:val="18"/>
                <w:szCs w:val="18"/>
              </w:rPr>
            </w:pPr>
            <w:r w:rsidRPr="0012589E">
              <w:rPr>
                <w:rFonts w:asciiTheme="majorBidi" w:hAnsiTheme="majorBidi" w:cstheme="majorBidi"/>
                <w:sz w:val="18"/>
                <w:szCs w:val="18"/>
              </w:rPr>
              <w:t>collaboration with relevant authorities</w:t>
            </w:r>
          </w:p>
        </w:tc>
        <w:tc>
          <w:tcPr>
            <w:tcW w:w="1743" w:type="dxa"/>
            <w:tcBorders>
              <w:top w:val="double" w:sz="4" w:space="0" w:color="auto"/>
              <w:left w:val="double" w:sz="4" w:space="0" w:color="auto"/>
              <w:bottom w:val="double" w:sz="4" w:space="0" w:color="auto"/>
              <w:right w:val="double" w:sz="4" w:space="0" w:color="auto"/>
            </w:tcBorders>
          </w:tcPr>
          <w:p w:rsidR="00FC586D" w:rsidRPr="0012589E" w:rsidRDefault="00FC586D" w:rsidP="00ED6A1D">
            <w:pPr>
              <w:pStyle w:val="TableParagraph"/>
              <w:ind w:left="103"/>
              <w:jc w:val="center"/>
              <w:rPr>
                <w:rFonts w:asciiTheme="majorBidi" w:hAnsiTheme="majorBidi" w:cstheme="majorBidi"/>
                <w:sz w:val="18"/>
                <w:szCs w:val="18"/>
              </w:rPr>
            </w:pPr>
            <w:r w:rsidRPr="0012589E">
              <w:rPr>
                <w:rFonts w:asciiTheme="majorBidi" w:hAnsiTheme="majorBidi" w:cstheme="majorBidi"/>
                <w:spacing w:val="-2"/>
                <w:sz w:val="18"/>
                <w:szCs w:val="18"/>
              </w:rPr>
              <w:t>*19</w:t>
            </w:r>
            <w:r w:rsidR="00ED6A1D" w:rsidRPr="0012589E">
              <w:rPr>
                <w:rFonts w:asciiTheme="majorBidi" w:hAnsiTheme="majorBidi" w:cstheme="majorBidi"/>
                <w:spacing w:val="-2"/>
                <w:sz w:val="18"/>
                <w:szCs w:val="18"/>
              </w:rPr>
              <w:t>6</w:t>
            </w:r>
            <w:r w:rsidRPr="0012589E">
              <w:rPr>
                <w:rFonts w:asciiTheme="majorBidi" w:hAnsiTheme="majorBidi" w:cstheme="majorBidi"/>
                <w:spacing w:val="-2"/>
                <w:sz w:val="18"/>
                <w:szCs w:val="18"/>
              </w:rPr>
              <w:t>.0</w:t>
            </w:r>
          </w:p>
        </w:tc>
      </w:tr>
    </w:tbl>
    <w:p w:rsidR="006E1321" w:rsidRPr="0012589E" w:rsidRDefault="006E1321" w:rsidP="00D77264">
      <w:pPr>
        <w:spacing w:before="4"/>
        <w:ind w:left="120"/>
        <w:jc w:val="lowKashida"/>
        <w:rPr>
          <w:rFonts w:asciiTheme="majorBidi" w:hAnsiTheme="majorBidi" w:cstheme="majorBidi"/>
          <w:b/>
          <w:spacing w:val="-2"/>
          <w:sz w:val="24"/>
          <w:szCs w:val="24"/>
        </w:rPr>
      </w:pPr>
    </w:p>
    <w:p w:rsidR="007C62F5" w:rsidRPr="0012589E" w:rsidRDefault="001A6B45" w:rsidP="00F60B2E">
      <w:pPr>
        <w:spacing w:before="4"/>
        <w:ind w:left="120"/>
        <w:jc w:val="center"/>
        <w:rPr>
          <w:rFonts w:asciiTheme="majorBidi" w:hAnsiTheme="majorBidi" w:cstheme="majorBidi"/>
          <w:b/>
          <w:spacing w:val="-2"/>
          <w:sz w:val="28"/>
          <w:szCs w:val="28"/>
        </w:rPr>
      </w:pPr>
      <w:r w:rsidRPr="0012589E">
        <w:rPr>
          <w:rFonts w:asciiTheme="majorBidi" w:hAnsiTheme="majorBidi" w:cstheme="majorBidi"/>
          <w:b/>
          <w:spacing w:val="-2"/>
          <w:sz w:val="28"/>
          <w:szCs w:val="28"/>
        </w:rPr>
        <w:t xml:space="preserve">5. </w:t>
      </w:r>
      <w:r w:rsidR="005570A8" w:rsidRPr="0012589E">
        <w:rPr>
          <w:rFonts w:asciiTheme="majorBidi" w:hAnsiTheme="majorBidi" w:cstheme="majorBidi"/>
          <w:b/>
          <w:spacing w:val="-2"/>
          <w:sz w:val="28"/>
          <w:szCs w:val="28"/>
        </w:rPr>
        <w:t>Conclusions</w:t>
      </w:r>
    </w:p>
    <w:p w:rsidR="000B71DF" w:rsidRPr="0012589E" w:rsidRDefault="000B71DF" w:rsidP="000B71DF">
      <w:pPr>
        <w:spacing w:line="276" w:lineRule="exact"/>
        <w:ind w:left="120"/>
        <w:jc w:val="lowKashida"/>
        <w:rPr>
          <w:rFonts w:asciiTheme="majorBidi" w:hAnsiTheme="majorBidi" w:cstheme="majorBidi"/>
          <w:sz w:val="20"/>
          <w:szCs w:val="20"/>
        </w:rPr>
      </w:pPr>
      <w:r w:rsidRPr="0012589E">
        <w:rPr>
          <w:rFonts w:asciiTheme="majorBidi" w:hAnsiTheme="majorBidi" w:cstheme="majorBidi"/>
          <w:sz w:val="20"/>
          <w:szCs w:val="20"/>
        </w:rPr>
        <w:t>Most farm advisors feel their efforts go unnoticed, rarely showing pride in what they do. Without solid support around them, chances to grow skills on the job stay slim. Little encouragement comes through from management, making it harder to care about doing well. A lack of real investment leaves many just going through motions each day. A closer look shows the extension group struggles to boost its effectiveness, even though some management skills are already in place. Without a defined path forward, progress stalls. Changes that matter rarely take root because leaders hesitate or lack tools to reshape how things run behind the scenes.</w:t>
      </w:r>
    </w:p>
    <w:p w:rsidR="000B71DF" w:rsidRPr="0012589E" w:rsidRDefault="000B71DF" w:rsidP="000B71DF">
      <w:pPr>
        <w:spacing w:line="276" w:lineRule="exact"/>
        <w:ind w:left="120"/>
        <w:jc w:val="lowKashida"/>
        <w:rPr>
          <w:rFonts w:asciiTheme="majorBidi" w:hAnsiTheme="majorBidi" w:cstheme="majorBidi"/>
          <w:sz w:val="20"/>
          <w:szCs w:val="20"/>
        </w:rPr>
      </w:pPr>
      <w:r w:rsidRPr="0012589E">
        <w:rPr>
          <w:rFonts w:asciiTheme="majorBidi" w:hAnsiTheme="majorBidi" w:cstheme="majorBidi"/>
          <w:sz w:val="20"/>
          <w:szCs w:val="20"/>
        </w:rPr>
        <w:t>Most staff in the extension group aren’t getting enough training. Because of that, their knowledge stays behind what’s needed today. While some try to keep up, tools like software and data systems slip through the cracks. Outdated ways of running programs still dominate, even when better options exist. Without skilled people guiding efforts, progress slows down over time.</w:t>
      </w:r>
    </w:p>
    <w:p w:rsidR="000B71DF" w:rsidRPr="0012589E" w:rsidRDefault="000B71DF" w:rsidP="000B71DF">
      <w:pPr>
        <w:spacing w:line="276" w:lineRule="exact"/>
        <w:ind w:left="120"/>
        <w:jc w:val="lowKashida"/>
        <w:rPr>
          <w:rFonts w:asciiTheme="majorBidi" w:hAnsiTheme="majorBidi" w:cstheme="majorBidi"/>
          <w:sz w:val="20"/>
          <w:szCs w:val="20"/>
        </w:rPr>
      </w:pPr>
      <w:r w:rsidRPr="0012589E">
        <w:rPr>
          <w:rFonts w:asciiTheme="majorBidi" w:hAnsiTheme="majorBidi" w:cstheme="majorBidi"/>
          <w:sz w:val="20"/>
          <w:szCs w:val="20"/>
        </w:rPr>
        <w:t>From the top, messages crawl down through layers, rarely looping back up. Information drags its feet, weighed by one-way directives. Duties blur for field staff - what they must do lacks clarity on paper. Tasks pile onto them that stretch beyond written roles. At the same time, others linger with little expected, doing even less. Work piles where it shouldn’t, gaps stay open where effort fades.</w:t>
      </w:r>
    </w:p>
    <w:p w:rsidR="00ED6A1D" w:rsidRPr="0012589E" w:rsidRDefault="000B71DF" w:rsidP="000B71DF">
      <w:pPr>
        <w:spacing w:line="276" w:lineRule="exact"/>
        <w:ind w:left="120"/>
        <w:jc w:val="lowKashida"/>
        <w:rPr>
          <w:rFonts w:asciiTheme="majorBidi" w:hAnsiTheme="majorBidi" w:cstheme="majorBidi"/>
          <w:b/>
          <w:spacing w:val="-2"/>
          <w:sz w:val="24"/>
          <w:szCs w:val="24"/>
        </w:rPr>
      </w:pPr>
      <w:r w:rsidRPr="0012589E">
        <w:rPr>
          <w:rFonts w:asciiTheme="majorBidi" w:hAnsiTheme="majorBidi" w:cstheme="majorBidi"/>
          <w:sz w:val="20"/>
          <w:szCs w:val="20"/>
        </w:rPr>
        <w:t>One thing the study showed was how casual connections tend to shape the way people work together inside the organization - this pattern lines up with poor teamwork when it comes to farming research and training groups. Not having a solid setup gets in the way too; most participants said they felt only somewhat, or barely, able to act on their responsibilities</w:t>
      </w:r>
    </w:p>
    <w:p w:rsidR="007C62F5" w:rsidRPr="0012589E" w:rsidRDefault="001A6B45" w:rsidP="00F60B2E">
      <w:pPr>
        <w:spacing w:line="276" w:lineRule="exact"/>
        <w:ind w:left="120"/>
        <w:jc w:val="center"/>
        <w:rPr>
          <w:rFonts w:asciiTheme="majorBidi" w:hAnsiTheme="majorBidi" w:cstheme="majorBidi"/>
          <w:b/>
          <w:spacing w:val="-2"/>
          <w:sz w:val="28"/>
          <w:szCs w:val="28"/>
        </w:rPr>
      </w:pPr>
      <w:r w:rsidRPr="0012589E">
        <w:rPr>
          <w:rFonts w:asciiTheme="majorBidi" w:hAnsiTheme="majorBidi" w:cstheme="majorBidi"/>
          <w:b/>
          <w:spacing w:val="-2"/>
          <w:sz w:val="28"/>
          <w:szCs w:val="28"/>
        </w:rPr>
        <w:t xml:space="preserve">6. </w:t>
      </w:r>
      <w:r w:rsidR="005570A8" w:rsidRPr="0012589E">
        <w:rPr>
          <w:rFonts w:asciiTheme="majorBidi" w:hAnsiTheme="majorBidi" w:cstheme="majorBidi"/>
          <w:b/>
          <w:spacing w:val="-2"/>
          <w:sz w:val="28"/>
          <w:szCs w:val="28"/>
        </w:rPr>
        <w:t>Recommendations</w:t>
      </w:r>
    </w:p>
    <w:p w:rsidR="001A6B45" w:rsidRPr="0012589E" w:rsidRDefault="001A6B45" w:rsidP="00D77264">
      <w:pPr>
        <w:spacing w:line="276" w:lineRule="exact"/>
        <w:ind w:left="120"/>
        <w:jc w:val="lowKashida"/>
        <w:rPr>
          <w:rFonts w:asciiTheme="majorBidi" w:hAnsiTheme="majorBidi" w:cstheme="majorBidi"/>
          <w:b/>
          <w:sz w:val="24"/>
          <w:szCs w:val="24"/>
        </w:rPr>
      </w:pPr>
    </w:p>
    <w:p w:rsidR="000B71DF" w:rsidRPr="0012589E" w:rsidRDefault="000B71DF" w:rsidP="000B71DF">
      <w:pPr>
        <w:pStyle w:val="ListParagraph"/>
        <w:tabs>
          <w:tab w:val="left" w:pos="299"/>
          <w:tab w:val="left" w:pos="426"/>
        </w:tabs>
        <w:spacing w:line="276" w:lineRule="auto"/>
        <w:ind w:left="181" w:right="135"/>
        <w:rPr>
          <w:rFonts w:asciiTheme="majorBidi" w:hAnsiTheme="majorBidi" w:cstheme="majorBidi"/>
          <w:sz w:val="20"/>
          <w:szCs w:val="20"/>
        </w:rPr>
      </w:pPr>
      <w:r w:rsidRPr="0012589E">
        <w:rPr>
          <w:rFonts w:asciiTheme="majorBidi" w:hAnsiTheme="majorBidi" w:cstheme="majorBidi"/>
          <w:sz w:val="20"/>
          <w:szCs w:val="20"/>
        </w:rPr>
        <w:t>Friendship at work grows when people feel safe. A steady atmosphere keeps folks around longer. Team spirit rises where bosses listen closely. Fairness spreads when everyone plays by the same rules. Respect sticks better than rewards ever could. Start fresh with how farming advice gets shared. Build the new setup using real research, not guesses. Shape training that meets official standards, making sure people do better work. Change follows proof, results grow from careful steps. Start fresh with shared control. Bureaucracy fades when power shifts closer to those doing the work. Decision roles open up, pulling staff into shaping how outreach plans take form. Procedures shrink, becoming lighter, more direct. People weigh in on both design and review, not just tasks. Authority spreads out, not down. Involvement grows where trust replaces layers.</w:t>
      </w:r>
    </w:p>
    <w:p w:rsidR="00ED6A1D" w:rsidRPr="0012589E" w:rsidRDefault="000B71DF" w:rsidP="000B71DF">
      <w:pPr>
        <w:pStyle w:val="ListParagraph"/>
        <w:tabs>
          <w:tab w:val="left" w:pos="299"/>
          <w:tab w:val="left" w:pos="426"/>
        </w:tabs>
        <w:spacing w:line="276" w:lineRule="auto"/>
        <w:ind w:left="181" w:right="135"/>
        <w:rPr>
          <w:rFonts w:asciiTheme="majorBidi" w:hAnsiTheme="majorBidi" w:cstheme="majorBidi"/>
          <w:sz w:val="20"/>
          <w:szCs w:val="20"/>
        </w:rPr>
      </w:pPr>
      <w:r w:rsidRPr="0012589E">
        <w:rPr>
          <w:rFonts w:asciiTheme="majorBidi" w:hAnsiTheme="majorBidi" w:cstheme="majorBidi"/>
          <w:sz w:val="20"/>
          <w:szCs w:val="20"/>
        </w:rPr>
        <w:t>Now think different - use today’s tools to move faster, spend less on daily tasks, while making sharper choices that actually line up with what the team aims to achieve. Start by trusting people more at work. When someone steps up, let them lead without looking over their shoulder. Praise what they do well, not just when it's perfect but also when they try. Help them grow through regular check-ins that feel like conversations, not reviews. Let learning happen on the job, not only in training rooms.</w:t>
      </w:r>
    </w:p>
    <w:p w:rsidR="000B71DF" w:rsidRPr="0012589E" w:rsidRDefault="000B71DF" w:rsidP="000B71DF">
      <w:pPr>
        <w:pStyle w:val="ListParagraph"/>
        <w:tabs>
          <w:tab w:val="left" w:pos="299"/>
          <w:tab w:val="left" w:pos="426"/>
        </w:tabs>
        <w:spacing w:line="276" w:lineRule="auto"/>
        <w:ind w:left="181" w:right="135"/>
        <w:jc w:val="left"/>
        <w:rPr>
          <w:rFonts w:asciiTheme="majorBidi" w:hAnsiTheme="majorBidi" w:cstheme="majorBidi"/>
          <w:sz w:val="20"/>
          <w:szCs w:val="20"/>
        </w:rPr>
      </w:pPr>
    </w:p>
    <w:p w:rsidR="001A6B45" w:rsidRPr="0012589E" w:rsidRDefault="00C1693A" w:rsidP="00C1693A">
      <w:pPr>
        <w:pStyle w:val="ListParagraph"/>
        <w:tabs>
          <w:tab w:val="left" w:pos="299"/>
        </w:tabs>
        <w:spacing w:line="276" w:lineRule="auto"/>
        <w:ind w:right="133"/>
        <w:jc w:val="lowKashida"/>
        <w:rPr>
          <w:rFonts w:asciiTheme="majorBidi" w:hAnsiTheme="majorBidi" w:cstheme="majorBidi"/>
          <w:b/>
          <w:bCs/>
          <w:sz w:val="28"/>
          <w:szCs w:val="28"/>
        </w:rPr>
      </w:pPr>
      <w:r w:rsidRPr="0012589E">
        <w:rPr>
          <w:rFonts w:asciiTheme="majorBidi" w:hAnsiTheme="majorBidi" w:cstheme="majorBidi"/>
          <w:b/>
          <w:bCs/>
          <w:sz w:val="28"/>
          <w:szCs w:val="28"/>
        </w:rPr>
        <w:t>Author’s Contribution</w:t>
      </w:r>
    </w:p>
    <w:p w:rsidR="001A6B45" w:rsidRPr="0012589E" w:rsidRDefault="001A6B45" w:rsidP="00D77264">
      <w:pPr>
        <w:pStyle w:val="ListParagraph"/>
        <w:tabs>
          <w:tab w:val="left" w:pos="299"/>
        </w:tabs>
        <w:spacing w:line="276" w:lineRule="auto"/>
        <w:ind w:right="133"/>
        <w:jc w:val="lowKashida"/>
        <w:rPr>
          <w:rFonts w:asciiTheme="majorBidi" w:hAnsiTheme="majorBidi" w:cstheme="majorBidi"/>
          <w:b/>
          <w:bCs/>
          <w:sz w:val="20"/>
          <w:szCs w:val="20"/>
          <w:rtl/>
        </w:rPr>
      </w:pPr>
      <w:r w:rsidRPr="0012589E">
        <w:rPr>
          <w:rFonts w:asciiTheme="majorBidi" w:hAnsiTheme="majorBidi" w:cstheme="majorBidi"/>
          <w:b/>
          <w:bCs/>
          <w:sz w:val="20"/>
          <w:szCs w:val="20"/>
        </w:rPr>
        <w:t>Dr</w:t>
      </w:r>
      <w:r w:rsidRPr="0012589E">
        <w:rPr>
          <w:rFonts w:asciiTheme="majorBidi" w:hAnsiTheme="majorBidi" w:cstheme="majorBidi"/>
          <w:b/>
          <w:bCs/>
          <w:sz w:val="20"/>
          <w:szCs w:val="20"/>
          <w:rtl/>
        </w:rPr>
        <w:t xml:space="preserve">. </w:t>
      </w:r>
      <w:r w:rsidRPr="0012589E">
        <w:rPr>
          <w:rFonts w:asciiTheme="majorBidi" w:hAnsiTheme="majorBidi" w:cstheme="majorBidi"/>
          <w:b/>
          <w:bCs/>
          <w:sz w:val="20"/>
          <w:szCs w:val="20"/>
        </w:rPr>
        <w:t xml:space="preserve"> Jasim </w:t>
      </w:r>
      <w:r w:rsidR="000B71DF" w:rsidRPr="0012589E">
        <w:rPr>
          <w:rFonts w:asciiTheme="majorBidi" w:hAnsiTheme="majorBidi" w:cstheme="majorBidi"/>
          <w:b/>
          <w:bCs/>
          <w:sz w:val="20"/>
          <w:szCs w:val="20"/>
        </w:rPr>
        <w:t xml:space="preserve">M </w:t>
      </w:r>
      <w:r w:rsidRPr="0012589E">
        <w:rPr>
          <w:rFonts w:asciiTheme="majorBidi" w:hAnsiTheme="majorBidi" w:cstheme="majorBidi"/>
          <w:b/>
          <w:bCs/>
          <w:sz w:val="20"/>
          <w:szCs w:val="20"/>
        </w:rPr>
        <w:t xml:space="preserve">Saleh, </w:t>
      </w:r>
    </w:p>
    <w:p w:rsidR="008834A0" w:rsidRPr="0012589E" w:rsidRDefault="008834A0" w:rsidP="00C1693A">
      <w:pPr>
        <w:pStyle w:val="ListParagraph"/>
        <w:tabs>
          <w:tab w:val="left" w:pos="299"/>
        </w:tabs>
        <w:spacing w:line="276" w:lineRule="auto"/>
        <w:ind w:right="133"/>
        <w:jc w:val="lowKashida"/>
        <w:rPr>
          <w:rFonts w:asciiTheme="majorBidi" w:hAnsiTheme="majorBidi" w:cstheme="majorBidi"/>
          <w:sz w:val="20"/>
          <w:szCs w:val="20"/>
          <w:rtl/>
        </w:rPr>
      </w:pPr>
      <w:r w:rsidRPr="0012589E">
        <w:rPr>
          <w:rFonts w:asciiTheme="majorBidi" w:hAnsiTheme="majorBidi" w:cstheme="majorBidi"/>
          <w:sz w:val="20"/>
          <w:szCs w:val="20"/>
        </w:rPr>
        <w:t>He designed the manuscript and chose its title, and after completing the data analysis, he wrote the manuscript,</w:t>
      </w:r>
      <w:r w:rsidR="00C1693A" w:rsidRPr="0012589E">
        <w:rPr>
          <w:rFonts w:asciiTheme="majorBidi" w:hAnsiTheme="majorBidi" w:cstheme="majorBidi"/>
          <w:sz w:val="20"/>
          <w:szCs w:val="20"/>
        </w:rPr>
        <w:t xml:space="preserve"> along with the journal format.</w:t>
      </w:r>
    </w:p>
    <w:p w:rsidR="008834A0" w:rsidRPr="0012589E" w:rsidRDefault="007C62F5" w:rsidP="00D77264">
      <w:pPr>
        <w:pStyle w:val="ListParagraph"/>
        <w:tabs>
          <w:tab w:val="left" w:pos="299"/>
        </w:tabs>
        <w:spacing w:line="276" w:lineRule="auto"/>
        <w:ind w:right="133"/>
        <w:jc w:val="lowKashida"/>
        <w:rPr>
          <w:rFonts w:asciiTheme="majorBidi" w:hAnsiTheme="majorBidi" w:cstheme="majorBidi"/>
          <w:b/>
          <w:bCs/>
          <w:sz w:val="20"/>
          <w:szCs w:val="20"/>
          <w:rtl/>
        </w:rPr>
      </w:pPr>
      <w:r w:rsidRPr="0012589E">
        <w:rPr>
          <w:rFonts w:asciiTheme="majorBidi" w:hAnsiTheme="majorBidi" w:cstheme="majorBidi"/>
          <w:b/>
          <w:bCs/>
          <w:sz w:val="20"/>
          <w:szCs w:val="20"/>
        </w:rPr>
        <w:t xml:space="preserve">Dr Adnan </w:t>
      </w:r>
      <w:r w:rsidR="000B71DF" w:rsidRPr="0012589E">
        <w:rPr>
          <w:rFonts w:asciiTheme="majorBidi" w:hAnsiTheme="majorBidi" w:cstheme="majorBidi"/>
          <w:b/>
          <w:bCs/>
          <w:sz w:val="20"/>
          <w:szCs w:val="20"/>
        </w:rPr>
        <w:t xml:space="preserve">I </w:t>
      </w:r>
      <w:r w:rsidRPr="0012589E">
        <w:rPr>
          <w:rFonts w:asciiTheme="majorBidi" w:hAnsiTheme="majorBidi" w:cstheme="majorBidi"/>
          <w:b/>
          <w:bCs/>
          <w:sz w:val="20"/>
          <w:szCs w:val="20"/>
        </w:rPr>
        <w:t>Khamis</w:t>
      </w:r>
    </w:p>
    <w:p w:rsidR="008834A0" w:rsidRPr="0012589E" w:rsidRDefault="008834A0" w:rsidP="00C1693A">
      <w:pPr>
        <w:pStyle w:val="ListParagraph"/>
        <w:tabs>
          <w:tab w:val="left" w:pos="299"/>
        </w:tabs>
        <w:spacing w:line="276" w:lineRule="auto"/>
        <w:ind w:right="133"/>
        <w:jc w:val="lowKashida"/>
        <w:rPr>
          <w:rFonts w:asciiTheme="majorBidi" w:hAnsiTheme="majorBidi" w:cstheme="majorBidi"/>
          <w:sz w:val="20"/>
          <w:szCs w:val="20"/>
        </w:rPr>
      </w:pPr>
      <w:r w:rsidRPr="0012589E">
        <w:rPr>
          <w:rFonts w:asciiTheme="majorBidi" w:hAnsiTheme="majorBidi" w:cstheme="majorBidi"/>
          <w:sz w:val="20"/>
          <w:szCs w:val="20"/>
        </w:rPr>
        <w:t>He designed the questionnaire and then analyzed the data and put it in tables for the study results in line with the study objectives</w:t>
      </w:r>
    </w:p>
    <w:p w:rsidR="00882049" w:rsidRPr="0012589E" w:rsidRDefault="00882049" w:rsidP="000B71DF">
      <w:pPr>
        <w:pStyle w:val="ListParagraph"/>
        <w:tabs>
          <w:tab w:val="left" w:pos="299"/>
        </w:tabs>
        <w:spacing w:line="276" w:lineRule="auto"/>
        <w:ind w:right="133"/>
        <w:jc w:val="lowKashida"/>
        <w:rPr>
          <w:rFonts w:asciiTheme="majorBidi" w:hAnsiTheme="majorBidi" w:cstheme="majorBidi"/>
          <w:b/>
          <w:bCs/>
          <w:sz w:val="20"/>
          <w:szCs w:val="20"/>
        </w:rPr>
      </w:pPr>
      <w:r w:rsidRPr="0012589E">
        <w:rPr>
          <w:rFonts w:asciiTheme="majorBidi" w:hAnsiTheme="majorBidi" w:cstheme="majorBidi"/>
          <w:b/>
          <w:bCs/>
          <w:sz w:val="20"/>
          <w:szCs w:val="20"/>
        </w:rPr>
        <w:t xml:space="preserve">Dr. </w:t>
      </w:r>
      <w:proofErr w:type="spellStart"/>
      <w:r w:rsidRPr="0012589E">
        <w:rPr>
          <w:rFonts w:asciiTheme="majorBidi" w:hAnsiTheme="majorBidi" w:cstheme="majorBidi"/>
          <w:b/>
          <w:bCs/>
          <w:sz w:val="20"/>
          <w:szCs w:val="20"/>
        </w:rPr>
        <w:t>Sadam</w:t>
      </w:r>
      <w:proofErr w:type="spellEnd"/>
      <w:r w:rsidRPr="0012589E">
        <w:rPr>
          <w:rFonts w:asciiTheme="majorBidi" w:hAnsiTheme="majorBidi" w:cstheme="majorBidi"/>
          <w:b/>
          <w:bCs/>
          <w:sz w:val="20"/>
          <w:szCs w:val="20"/>
        </w:rPr>
        <w:t xml:space="preserve"> Abbas </w:t>
      </w:r>
      <w:proofErr w:type="spellStart"/>
      <w:r w:rsidRPr="0012589E">
        <w:rPr>
          <w:rFonts w:asciiTheme="majorBidi" w:hAnsiTheme="majorBidi" w:cstheme="majorBidi"/>
          <w:b/>
          <w:bCs/>
          <w:sz w:val="20"/>
          <w:szCs w:val="20"/>
        </w:rPr>
        <w:t>Haskah</w:t>
      </w:r>
      <w:proofErr w:type="spellEnd"/>
      <w:r w:rsidR="000B71DF" w:rsidRPr="0012589E">
        <w:rPr>
          <w:rFonts w:asciiTheme="majorBidi" w:hAnsiTheme="majorBidi" w:cstheme="majorBidi"/>
          <w:b/>
          <w:bCs/>
          <w:sz w:val="20"/>
          <w:szCs w:val="20"/>
        </w:rPr>
        <w:t xml:space="preserve">, and Ehab Jabbar </w:t>
      </w:r>
      <w:proofErr w:type="spellStart"/>
      <w:r w:rsidR="000B71DF" w:rsidRPr="0012589E">
        <w:rPr>
          <w:rFonts w:asciiTheme="majorBidi" w:hAnsiTheme="majorBidi" w:cstheme="majorBidi"/>
          <w:b/>
          <w:bCs/>
          <w:sz w:val="20"/>
          <w:szCs w:val="20"/>
        </w:rPr>
        <w:t>Aldabbagh</w:t>
      </w:r>
      <w:proofErr w:type="spellEnd"/>
    </w:p>
    <w:p w:rsidR="00882049" w:rsidRPr="0012589E" w:rsidRDefault="00882049" w:rsidP="00C1693A">
      <w:pPr>
        <w:pStyle w:val="ListParagraph"/>
        <w:tabs>
          <w:tab w:val="left" w:pos="299"/>
        </w:tabs>
        <w:spacing w:line="276" w:lineRule="auto"/>
        <w:ind w:right="133"/>
        <w:jc w:val="lowKashida"/>
        <w:rPr>
          <w:rFonts w:asciiTheme="majorBidi" w:hAnsiTheme="majorBidi" w:cstheme="majorBidi"/>
          <w:sz w:val="20"/>
          <w:szCs w:val="20"/>
          <w:rtl/>
          <w:lang w:bidi="ar-IQ"/>
        </w:rPr>
      </w:pPr>
      <w:r w:rsidRPr="0012589E">
        <w:rPr>
          <w:rFonts w:asciiTheme="majorBidi" w:hAnsiTheme="majorBidi" w:cstheme="majorBidi"/>
          <w:sz w:val="20"/>
          <w:szCs w:val="20"/>
          <w:lang w:bidi="ar-IQ"/>
        </w:rPr>
        <w:t>He proofread the manuscript and checked the journal format.</w:t>
      </w:r>
    </w:p>
    <w:p w:rsidR="007C62F5" w:rsidRPr="0012589E" w:rsidRDefault="007C62F5" w:rsidP="000B71DF">
      <w:pPr>
        <w:pStyle w:val="ListParagraph"/>
        <w:tabs>
          <w:tab w:val="left" w:pos="299"/>
        </w:tabs>
        <w:spacing w:line="276" w:lineRule="auto"/>
        <w:ind w:right="133"/>
        <w:jc w:val="lowKashida"/>
        <w:rPr>
          <w:rFonts w:asciiTheme="majorBidi" w:hAnsiTheme="majorBidi" w:cstheme="majorBidi"/>
          <w:b/>
          <w:bCs/>
          <w:sz w:val="20"/>
          <w:szCs w:val="20"/>
          <w:rtl/>
        </w:rPr>
      </w:pPr>
      <w:r w:rsidRPr="0012589E">
        <w:rPr>
          <w:rFonts w:asciiTheme="majorBidi" w:hAnsiTheme="majorBidi" w:cstheme="majorBidi"/>
          <w:b/>
          <w:bCs/>
          <w:sz w:val="20"/>
          <w:szCs w:val="20"/>
        </w:rPr>
        <w:t xml:space="preserve"> </w:t>
      </w:r>
      <w:r w:rsidR="00F60B2E" w:rsidRPr="0012589E">
        <w:rPr>
          <w:rFonts w:asciiTheme="majorBidi" w:hAnsiTheme="majorBidi" w:cstheme="majorBidi"/>
          <w:b/>
          <w:bCs/>
          <w:sz w:val="20"/>
          <w:szCs w:val="20"/>
        </w:rPr>
        <w:t xml:space="preserve">Dr. Amal </w:t>
      </w:r>
      <w:proofErr w:type="gramStart"/>
      <w:r w:rsidR="00F60B2E" w:rsidRPr="0012589E">
        <w:rPr>
          <w:rFonts w:asciiTheme="majorBidi" w:hAnsiTheme="majorBidi" w:cstheme="majorBidi"/>
          <w:b/>
          <w:bCs/>
          <w:sz w:val="20"/>
          <w:szCs w:val="20"/>
        </w:rPr>
        <w:t>H</w:t>
      </w:r>
      <w:r w:rsidR="000B71DF" w:rsidRPr="0012589E">
        <w:rPr>
          <w:rFonts w:asciiTheme="majorBidi" w:hAnsiTheme="majorBidi" w:cstheme="majorBidi"/>
          <w:b/>
          <w:bCs/>
          <w:sz w:val="20"/>
          <w:szCs w:val="20"/>
        </w:rPr>
        <w:t xml:space="preserve">assan </w:t>
      </w:r>
      <w:r w:rsidR="00F60B2E" w:rsidRPr="0012589E">
        <w:rPr>
          <w:rFonts w:asciiTheme="majorBidi" w:hAnsiTheme="majorBidi" w:cstheme="majorBidi"/>
          <w:b/>
          <w:bCs/>
          <w:sz w:val="20"/>
          <w:szCs w:val="20"/>
        </w:rPr>
        <w:t>,</w:t>
      </w:r>
      <w:proofErr w:type="gramEnd"/>
      <w:r w:rsidR="00F60B2E" w:rsidRPr="0012589E">
        <w:rPr>
          <w:rFonts w:asciiTheme="majorBidi" w:hAnsiTheme="majorBidi" w:cstheme="majorBidi"/>
          <w:b/>
          <w:bCs/>
          <w:sz w:val="20"/>
          <w:szCs w:val="20"/>
        </w:rPr>
        <w:t xml:space="preserve"> with </w:t>
      </w:r>
      <w:r w:rsidRPr="0012589E">
        <w:rPr>
          <w:rFonts w:asciiTheme="majorBidi" w:hAnsiTheme="majorBidi" w:cstheme="majorBidi"/>
          <w:b/>
          <w:bCs/>
          <w:sz w:val="20"/>
          <w:szCs w:val="20"/>
        </w:rPr>
        <w:t xml:space="preserve">Dr. </w:t>
      </w:r>
      <w:proofErr w:type="spellStart"/>
      <w:r w:rsidR="000B2616" w:rsidRPr="0012589E">
        <w:rPr>
          <w:rFonts w:asciiTheme="majorBidi" w:hAnsiTheme="majorBidi" w:cstheme="majorBidi"/>
          <w:b/>
          <w:bCs/>
          <w:sz w:val="20"/>
          <w:szCs w:val="20"/>
        </w:rPr>
        <w:t>Saaz</w:t>
      </w:r>
      <w:proofErr w:type="spellEnd"/>
      <w:r w:rsidR="000B71DF" w:rsidRPr="0012589E">
        <w:t xml:space="preserve"> </w:t>
      </w:r>
      <w:r w:rsidR="000B71DF" w:rsidRPr="0012589E">
        <w:rPr>
          <w:rFonts w:asciiTheme="majorBidi" w:hAnsiTheme="majorBidi" w:cstheme="majorBidi"/>
          <w:b/>
          <w:bCs/>
          <w:sz w:val="20"/>
          <w:szCs w:val="20"/>
        </w:rPr>
        <w:t>Abbas Naser</w:t>
      </w:r>
      <w:r w:rsidRPr="0012589E">
        <w:rPr>
          <w:rFonts w:asciiTheme="majorBidi" w:hAnsiTheme="majorBidi" w:cstheme="majorBidi"/>
          <w:b/>
          <w:bCs/>
          <w:sz w:val="20"/>
          <w:szCs w:val="20"/>
        </w:rPr>
        <w:t xml:space="preserve"> </w:t>
      </w:r>
    </w:p>
    <w:p w:rsidR="005570A8" w:rsidRPr="0012589E" w:rsidRDefault="008834A0" w:rsidP="00AB5BCB">
      <w:pPr>
        <w:pStyle w:val="ListParagraph"/>
        <w:tabs>
          <w:tab w:val="left" w:pos="299"/>
        </w:tabs>
        <w:spacing w:line="276" w:lineRule="auto"/>
        <w:ind w:right="133"/>
        <w:jc w:val="lowKashida"/>
        <w:rPr>
          <w:rFonts w:asciiTheme="majorBidi" w:hAnsiTheme="majorBidi" w:cstheme="majorBidi"/>
          <w:sz w:val="20"/>
          <w:szCs w:val="20"/>
        </w:rPr>
      </w:pPr>
      <w:r w:rsidRPr="0012589E">
        <w:rPr>
          <w:rFonts w:asciiTheme="majorBidi" w:hAnsiTheme="majorBidi" w:cstheme="majorBidi"/>
          <w:sz w:val="20"/>
          <w:szCs w:val="20"/>
        </w:rPr>
        <w:t xml:space="preserve">She developed the research method and then collected the data and tabulated it, and put it in the statistical analysis program. For the purpose of analysis and obtaining results, in </w:t>
      </w:r>
      <w:r w:rsidR="00AB5BCB" w:rsidRPr="0012589E">
        <w:rPr>
          <w:rFonts w:asciiTheme="majorBidi" w:hAnsiTheme="majorBidi" w:cstheme="majorBidi"/>
          <w:sz w:val="20"/>
          <w:szCs w:val="20"/>
        </w:rPr>
        <w:t>line with the study objectives.</w:t>
      </w:r>
    </w:p>
    <w:p w:rsidR="007C62F5" w:rsidRPr="0012589E" w:rsidRDefault="007C62F5" w:rsidP="00D77264">
      <w:pPr>
        <w:pStyle w:val="ListParagraph"/>
        <w:tabs>
          <w:tab w:val="left" w:pos="299"/>
        </w:tabs>
        <w:spacing w:line="276" w:lineRule="auto"/>
        <w:ind w:right="133"/>
        <w:jc w:val="lowKashida"/>
        <w:rPr>
          <w:rFonts w:asciiTheme="majorBidi" w:hAnsiTheme="majorBidi" w:cstheme="majorBidi"/>
          <w:b/>
          <w:bCs/>
          <w:sz w:val="28"/>
          <w:szCs w:val="28"/>
          <w:rtl/>
        </w:rPr>
      </w:pPr>
      <w:r w:rsidRPr="0012589E">
        <w:rPr>
          <w:rFonts w:asciiTheme="majorBidi" w:hAnsiTheme="majorBidi" w:cstheme="majorBidi"/>
          <w:b/>
          <w:bCs/>
          <w:sz w:val="28"/>
          <w:szCs w:val="28"/>
        </w:rPr>
        <w:lastRenderedPageBreak/>
        <w:t>Conflict of Interest</w:t>
      </w:r>
    </w:p>
    <w:p w:rsidR="007C62F5" w:rsidRPr="0012589E" w:rsidRDefault="007C62F5" w:rsidP="00D77264">
      <w:pPr>
        <w:pStyle w:val="ListParagraph"/>
        <w:tabs>
          <w:tab w:val="left" w:pos="299"/>
        </w:tabs>
        <w:spacing w:line="276" w:lineRule="auto"/>
        <w:ind w:right="133"/>
        <w:jc w:val="lowKashida"/>
        <w:rPr>
          <w:rFonts w:asciiTheme="majorBidi" w:hAnsiTheme="majorBidi" w:cstheme="majorBidi"/>
          <w:sz w:val="20"/>
          <w:szCs w:val="20"/>
        </w:rPr>
      </w:pPr>
      <w:r w:rsidRPr="0012589E">
        <w:rPr>
          <w:rFonts w:asciiTheme="majorBidi" w:hAnsiTheme="majorBidi" w:cstheme="majorBidi"/>
          <w:sz w:val="20"/>
          <w:szCs w:val="20"/>
        </w:rPr>
        <w:t>There is no conflict of interest for this research and the research was carried out with personal efforts.</w:t>
      </w:r>
    </w:p>
    <w:p w:rsidR="007C62F5" w:rsidRPr="0012589E" w:rsidRDefault="007C62F5" w:rsidP="00D77264">
      <w:pPr>
        <w:ind w:left="119"/>
        <w:jc w:val="lowKashida"/>
        <w:rPr>
          <w:rFonts w:asciiTheme="majorBidi" w:hAnsiTheme="majorBidi" w:cstheme="majorBidi"/>
          <w:b/>
          <w:spacing w:val="-2"/>
          <w:sz w:val="28"/>
          <w:szCs w:val="28"/>
          <w:rtl/>
          <w:lang w:bidi="ar-IQ"/>
        </w:rPr>
      </w:pPr>
      <w:r w:rsidRPr="0012589E">
        <w:rPr>
          <w:rFonts w:asciiTheme="majorBidi" w:hAnsiTheme="majorBidi" w:cstheme="majorBidi"/>
          <w:b/>
          <w:spacing w:val="-2"/>
          <w:sz w:val="28"/>
          <w:szCs w:val="28"/>
        </w:rPr>
        <w:t>Acknowledgements</w:t>
      </w:r>
    </w:p>
    <w:p w:rsidR="007C62F5" w:rsidRPr="0012589E" w:rsidRDefault="007C62F5" w:rsidP="00D77264">
      <w:pPr>
        <w:ind w:left="119"/>
        <w:jc w:val="lowKashida"/>
        <w:rPr>
          <w:rFonts w:asciiTheme="majorBidi" w:hAnsiTheme="majorBidi" w:cstheme="majorBidi"/>
          <w:b/>
          <w:sz w:val="20"/>
          <w:szCs w:val="20"/>
          <w:rtl/>
        </w:rPr>
      </w:pPr>
      <w:r w:rsidRPr="0012589E">
        <w:rPr>
          <w:rFonts w:asciiTheme="majorBidi" w:hAnsiTheme="majorBidi" w:cstheme="majorBidi"/>
          <w:sz w:val="20"/>
          <w:szCs w:val="20"/>
        </w:rPr>
        <w:t>We extend our thanks and high appreciation to the Agricultural Guidance and Training Department, and to all the agricultural guidance staff, for their cooperation with the researchers, to complete the research and identify the most important problems and obstacles that hinder the development of their job performance, towards providing the best guidance services.</w:t>
      </w:r>
      <w:r w:rsidRPr="0012589E">
        <w:rPr>
          <w:rFonts w:asciiTheme="majorBidi" w:hAnsiTheme="majorBidi" w:cstheme="majorBidi"/>
          <w:b/>
          <w:spacing w:val="-2"/>
          <w:sz w:val="20"/>
          <w:szCs w:val="20"/>
          <w:rtl/>
        </w:rPr>
        <w:t xml:space="preserve">         </w:t>
      </w:r>
    </w:p>
    <w:p w:rsidR="007C62F5" w:rsidRDefault="007C62F5" w:rsidP="00D77264">
      <w:pPr>
        <w:pStyle w:val="BodyText"/>
        <w:spacing w:before="40" w:line="276" w:lineRule="auto"/>
        <w:ind w:right="130"/>
        <w:jc w:val="lowKashida"/>
        <w:rPr>
          <w:rFonts w:asciiTheme="majorBidi" w:hAnsiTheme="majorBidi" w:cstheme="majorBidi"/>
          <w:b/>
          <w:spacing w:val="-2"/>
        </w:rPr>
      </w:pPr>
    </w:p>
    <w:p w:rsidR="00D238CD" w:rsidRDefault="00D238CD" w:rsidP="00D77264">
      <w:pPr>
        <w:pStyle w:val="BodyText"/>
        <w:spacing w:before="40" w:line="276" w:lineRule="auto"/>
        <w:ind w:right="130"/>
        <w:jc w:val="lowKashida"/>
        <w:rPr>
          <w:rFonts w:asciiTheme="majorBidi" w:hAnsiTheme="majorBidi" w:cstheme="majorBidi"/>
          <w:b/>
          <w:spacing w:val="-2"/>
        </w:rPr>
      </w:pPr>
    </w:p>
    <w:p w:rsidR="00D238CD" w:rsidRPr="00005ED1" w:rsidRDefault="00D238CD" w:rsidP="00D238CD">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rsidR="00D238CD" w:rsidRPr="00005ED1" w:rsidRDefault="00D238CD" w:rsidP="00D238CD">
      <w:pPr>
        <w:pStyle w:val="NoSpacing"/>
        <w:rPr>
          <w:rFonts w:ascii="Arial" w:hAnsi="Arial" w:cs="Arial"/>
          <w:highlight w:val="yellow"/>
        </w:rPr>
      </w:pPr>
    </w:p>
    <w:p w:rsidR="00D238CD" w:rsidRPr="00005ED1" w:rsidRDefault="00D238CD" w:rsidP="00D238CD">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rsidR="00D238CD" w:rsidRDefault="00D238CD" w:rsidP="00D238CD">
      <w:pPr>
        <w:pStyle w:val="NoSpacing"/>
        <w:rPr>
          <w:rFonts w:ascii="Arial" w:hAnsi="Arial" w:cs="Arial"/>
        </w:rPr>
      </w:pPr>
    </w:p>
    <w:p w:rsidR="00D238CD" w:rsidRDefault="00D238CD" w:rsidP="00D238CD">
      <w:pPr>
        <w:pStyle w:val="NoSpacing"/>
        <w:rPr>
          <w:rFonts w:ascii="Arial" w:hAnsi="Arial" w:cs="Arial"/>
        </w:rPr>
      </w:pPr>
    </w:p>
    <w:p w:rsidR="00D238CD" w:rsidRPr="00005ED1" w:rsidRDefault="00D238CD" w:rsidP="00D238CD">
      <w:pPr>
        <w:pStyle w:val="NoSpacing"/>
        <w:rPr>
          <w:rFonts w:ascii="Arial" w:hAnsi="Arial" w:cs="Arial"/>
        </w:rPr>
      </w:pPr>
    </w:p>
    <w:p w:rsidR="00D238CD" w:rsidRPr="0012589E" w:rsidRDefault="00D238CD" w:rsidP="00D77264">
      <w:pPr>
        <w:pStyle w:val="BodyText"/>
        <w:spacing w:before="40" w:line="276" w:lineRule="auto"/>
        <w:ind w:right="130"/>
        <w:jc w:val="lowKashida"/>
        <w:rPr>
          <w:rFonts w:asciiTheme="majorBidi" w:hAnsiTheme="majorBidi" w:cstheme="majorBidi"/>
          <w:b/>
          <w:spacing w:val="-2"/>
          <w:rtl/>
        </w:rPr>
      </w:pPr>
    </w:p>
    <w:p w:rsidR="007C62F5" w:rsidRPr="0012589E" w:rsidRDefault="005570A8" w:rsidP="00DC5037">
      <w:pPr>
        <w:pStyle w:val="BodyText"/>
        <w:numPr>
          <w:ilvl w:val="0"/>
          <w:numId w:val="18"/>
        </w:numPr>
        <w:spacing w:before="40" w:line="276" w:lineRule="auto"/>
        <w:ind w:right="130"/>
        <w:jc w:val="center"/>
        <w:rPr>
          <w:rFonts w:asciiTheme="majorBidi" w:hAnsiTheme="majorBidi" w:cstheme="majorBidi"/>
          <w:sz w:val="28"/>
          <w:szCs w:val="28"/>
        </w:rPr>
      </w:pPr>
      <w:r w:rsidRPr="0012589E">
        <w:rPr>
          <w:rFonts w:asciiTheme="majorBidi" w:hAnsiTheme="majorBidi" w:cstheme="majorBidi"/>
          <w:b/>
          <w:spacing w:val="-2"/>
          <w:sz w:val="28"/>
          <w:szCs w:val="28"/>
        </w:rPr>
        <w:t>References</w:t>
      </w:r>
    </w:p>
    <w:p w:rsidR="0008258A" w:rsidRPr="00DC5037" w:rsidRDefault="00DC5037" w:rsidP="00DC5037">
      <w:pPr>
        <w:tabs>
          <w:tab w:val="left" w:pos="840"/>
        </w:tabs>
        <w:spacing w:before="7" w:line="273" w:lineRule="auto"/>
        <w:ind w:left="360" w:right="134"/>
        <w:jc w:val="lowKashida"/>
        <w:rPr>
          <w:rFonts w:asciiTheme="majorBidi" w:hAnsiTheme="majorBidi" w:cstheme="majorBidi"/>
          <w:sz w:val="18"/>
          <w:szCs w:val="18"/>
        </w:rPr>
      </w:pPr>
      <w:r>
        <w:rPr>
          <w:rFonts w:asciiTheme="majorBidi" w:hAnsiTheme="majorBidi" w:cstheme="majorBidi"/>
          <w:sz w:val="18"/>
          <w:szCs w:val="18"/>
        </w:rPr>
        <w:t xml:space="preserve">[1] </w:t>
      </w:r>
      <w:r w:rsidR="0008258A" w:rsidRPr="00DC5037">
        <w:rPr>
          <w:rFonts w:asciiTheme="majorBidi" w:hAnsiTheme="majorBidi" w:cstheme="majorBidi"/>
          <w:sz w:val="18"/>
          <w:szCs w:val="18"/>
        </w:rPr>
        <w:t>Al-</w:t>
      </w:r>
      <w:proofErr w:type="spellStart"/>
      <w:r w:rsidR="0008258A" w:rsidRPr="00DC5037">
        <w:rPr>
          <w:rFonts w:asciiTheme="majorBidi" w:hAnsiTheme="majorBidi" w:cstheme="majorBidi"/>
          <w:sz w:val="18"/>
          <w:szCs w:val="18"/>
        </w:rPr>
        <w:t>Rumaihi</w:t>
      </w:r>
      <w:proofErr w:type="spellEnd"/>
      <w:r w:rsidR="0008258A" w:rsidRPr="00DC5037">
        <w:rPr>
          <w:rFonts w:asciiTheme="majorBidi" w:hAnsiTheme="majorBidi" w:cstheme="majorBidi"/>
          <w:sz w:val="18"/>
          <w:szCs w:val="18"/>
        </w:rPr>
        <w:t>, T, (2011). “Job Empowerment and its Impact on Organizational Confidence</w:t>
      </w:r>
      <w:r w:rsidR="0008258A" w:rsidRPr="00DC5037">
        <w:rPr>
          <w:rFonts w:asciiTheme="majorBidi" w:hAnsiTheme="majorBidi" w:cstheme="majorBidi"/>
          <w:spacing w:val="-2"/>
          <w:sz w:val="18"/>
          <w:szCs w:val="18"/>
        </w:rPr>
        <w:t xml:space="preserve"> </w:t>
      </w:r>
      <w:r w:rsidR="0008258A" w:rsidRPr="00DC5037">
        <w:rPr>
          <w:rFonts w:asciiTheme="majorBidi" w:hAnsiTheme="majorBidi" w:cstheme="majorBidi"/>
          <w:sz w:val="18"/>
          <w:szCs w:val="18"/>
        </w:rPr>
        <w:t>among Workers in Governmental</w:t>
      </w:r>
      <w:r w:rsidR="0008258A" w:rsidRPr="00DC5037">
        <w:rPr>
          <w:rFonts w:asciiTheme="majorBidi" w:hAnsiTheme="majorBidi" w:cstheme="majorBidi"/>
          <w:spacing w:val="-2"/>
          <w:sz w:val="18"/>
          <w:szCs w:val="18"/>
        </w:rPr>
        <w:t xml:space="preserve"> </w:t>
      </w:r>
      <w:r w:rsidR="0008258A" w:rsidRPr="00DC5037">
        <w:rPr>
          <w:rFonts w:asciiTheme="majorBidi" w:hAnsiTheme="majorBidi" w:cstheme="majorBidi"/>
          <w:sz w:val="18"/>
          <w:szCs w:val="18"/>
        </w:rPr>
        <w:t>Health Centers</w:t>
      </w:r>
      <w:r w:rsidR="0008258A" w:rsidRPr="00DC5037">
        <w:rPr>
          <w:rFonts w:asciiTheme="majorBidi" w:hAnsiTheme="majorBidi" w:cstheme="majorBidi"/>
          <w:spacing w:val="-2"/>
          <w:sz w:val="18"/>
          <w:szCs w:val="18"/>
        </w:rPr>
        <w:t xml:space="preserve"> </w:t>
      </w:r>
      <w:r w:rsidR="0008258A" w:rsidRPr="00DC5037">
        <w:rPr>
          <w:rFonts w:asciiTheme="majorBidi" w:hAnsiTheme="majorBidi" w:cstheme="majorBidi"/>
          <w:sz w:val="18"/>
          <w:szCs w:val="18"/>
        </w:rPr>
        <w:t>in the Kingdom of</w:t>
      </w:r>
      <w:r w:rsidR="0008258A" w:rsidRPr="00DC5037">
        <w:rPr>
          <w:rFonts w:asciiTheme="majorBidi" w:hAnsiTheme="majorBidi" w:cstheme="majorBidi"/>
          <w:spacing w:val="-2"/>
          <w:sz w:val="18"/>
          <w:szCs w:val="18"/>
        </w:rPr>
        <w:t xml:space="preserve"> </w:t>
      </w:r>
      <w:r w:rsidR="0008258A" w:rsidRPr="00DC5037">
        <w:rPr>
          <w:rFonts w:asciiTheme="majorBidi" w:hAnsiTheme="majorBidi" w:cstheme="majorBidi"/>
          <w:sz w:val="18"/>
          <w:szCs w:val="18"/>
        </w:rPr>
        <w:t xml:space="preserve">Bahrain”, </w:t>
      </w:r>
      <w:r w:rsidR="0008258A" w:rsidRPr="00DC5037">
        <w:rPr>
          <w:rFonts w:asciiTheme="majorBidi" w:hAnsiTheme="majorBidi" w:cstheme="majorBidi"/>
          <w:i/>
          <w:iCs/>
          <w:sz w:val="18"/>
          <w:szCs w:val="18"/>
        </w:rPr>
        <w:t>Master Thesis</w:t>
      </w:r>
      <w:r w:rsidR="0008258A" w:rsidRPr="00DC5037">
        <w:rPr>
          <w:rFonts w:asciiTheme="majorBidi" w:hAnsiTheme="majorBidi" w:cstheme="majorBidi"/>
          <w:sz w:val="18"/>
          <w:szCs w:val="18"/>
        </w:rPr>
        <w:t xml:space="preserve">, </w:t>
      </w:r>
      <w:proofErr w:type="spellStart"/>
      <w:r w:rsidR="0008258A" w:rsidRPr="00DC5037">
        <w:rPr>
          <w:rFonts w:asciiTheme="majorBidi" w:hAnsiTheme="majorBidi" w:cstheme="majorBidi"/>
          <w:sz w:val="18"/>
          <w:szCs w:val="18"/>
        </w:rPr>
        <w:t>Delmon</w:t>
      </w:r>
      <w:proofErr w:type="spellEnd"/>
      <w:r w:rsidR="0008258A" w:rsidRPr="00DC5037">
        <w:rPr>
          <w:rFonts w:asciiTheme="majorBidi" w:hAnsiTheme="majorBidi" w:cstheme="majorBidi"/>
          <w:sz w:val="18"/>
          <w:szCs w:val="18"/>
        </w:rPr>
        <w:t xml:space="preserve"> University, Bahrain.</w:t>
      </w:r>
    </w:p>
    <w:p w:rsidR="0008258A" w:rsidRPr="00DC5037" w:rsidRDefault="00DC5037" w:rsidP="00DC5037">
      <w:pPr>
        <w:tabs>
          <w:tab w:val="left" w:pos="840"/>
        </w:tabs>
        <w:spacing w:before="6" w:line="273" w:lineRule="auto"/>
        <w:ind w:left="360" w:right="133"/>
        <w:jc w:val="lowKashida"/>
        <w:rPr>
          <w:rFonts w:asciiTheme="majorBidi" w:hAnsiTheme="majorBidi" w:cstheme="majorBidi"/>
          <w:sz w:val="18"/>
          <w:szCs w:val="18"/>
        </w:rPr>
      </w:pPr>
      <w:r>
        <w:rPr>
          <w:rFonts w:asciiTheme="majorBidi" w:hAnsiTheme="majorBidi" w:cstheme="majorBidi"/>
          <w:sz w:val="18"/>
          <w:szCs w:val="18"/>
        </w:rPr>
        <w:t xml:space="preserve">[2] </w:t>
      </w:r>
      <w:r w:rsidR="0008258A" w:rsidRPr="00DC5037">
        <w:rPr>
          <w:rFonts w:asciiTheme="majorBidi" w:hAnsiTheme="majorBidi" w:cstheme="majorBidi"/>
          <w:sz w:val="18"/>
          <w:szCs w:val="18"/>
        </w:rPr>
        <w:t>Anderson, J,</w:t>
      </w:r>
      <w:r w:rsidR="0008258A" w:rsidRPr="00DC5037">
        <w:rPr>
          <w:rFonts w:asciiTheme="majorBidi" w:hAnsiTheme="majorBidi" w:cstheme="majorBidi"/>
          <w:spacing w:val="18"/>
          <w:sz w:val="18"/>
          <w:szCs w:val="18"/>
        </w:rPr>
        <w:t xml:space="preserve"> </w:t>
      </w:r>
      <w:r w:rsidR="0008258A" w:rsidRPr="00DC5037">
        <w:rPr>
          <w:rFonts w:asciiTheme="majorBidi" w:hAnsiTheme="majorBidi" w:cstheme="majorBidi"/>
          <w:sz w:val="18"/>
          <w:szCs w:val="18"/>
        </w:rPr>
        <w:t>and</w:t>
      </w:r>
      <w:r w:rsidR="0008258A" w:rsidRPr="00DC5037">
        <w:rPr>
          <w:rFonts w:asciiTheme="majorBidi" w:hAnsiTheme="majorBidi" w:cstheme="majorBidi"/>
          <w:spacing w:val="-15"/>
          <w:sz w:val="18"/>
          <w:szCs w:val="18"/>
        </w:rPr>
        <w:t xml:space="preserve"> </w:t>
      </w:r>
      <w:r w:rsidR="0008258A" w:rsidRPr="00DC5037">
        <w:rPr>
          <w:rFonts w:asciiTheme="majorBidi" w:hAnsiTheme="majorBidi" w:cstheme="majorBidi"/>
          <w:sz w:val="18"/>
          <w:szCs w:val="18"/>
        </w:rPr>
        <w:t>Alena</w:t>
      </w:r>
      <w:r w:rsidR="0008258A" w:rsidRPr="00DC5037">
        <w:rPr>
          <w:rFonts w:asciiTheme="majorBidi" w:hAnsiTheme="majorBidi" w:cstheme="majorBidi"/>
          <w:spacing w:val="-15"/>
          <w:sz w:val="18"/>
          <w:szCs w:val="18"/>
        </w:rPr>
        <w:t xml:space="preserve"> </w:t>
      </w:r>
      <w:proofErr w:type="gramStart"/>
      <w:r w:rsidR="0008258A" w:rsidRPr="00DC5037">
        <w:rPr>
          <w:rFonts w:asciiTheme="majorBidi" w:hAnsiTheme="majorBidi" w:cstheme="majorBidi"/>
          <w:sz w:val="18"/>
          <w:szCs w:val="18"/>
        </w:rPr>
        <w:t>Z,.</w:t>
      </w:r>
      <w:proofErr w:type="gramEnd"/>
      <w:r w:rsidR="0008258A" w:rsidRPr="00DC5037">
        <w:rPr>
          <w:rFonts w:asciiTheme="majorBidi" w:hAnsiTheme="majorBidi" w:cstheme="majorBidi"/>
          <w:sz w:val="18"/>
          <w:szCs w:val="18"/>
        </w:rPr>
        <w:t xml:space="preserve"> 2014. “Effect</w:t>
      </w:r>
      <w:r w:rsidR="0008258A" w:rsidRPr="00DC5037">
        <w:rPr>
          <w:rFonts w:asciiTheme="majorBidi" w:hAnsiTheme="majorBidi" w:cstheme="majorBidi"/>
          <w:spacing w:val="-15"/>
          <w:sz w:val="18"/>
          <w:szCs w:val="18"/>
        </w:rPr>
        <w:t xml:space="preserve"> </w:t>
      </w:r>
      <w:r w:rsidR="0008258A" w:rsidRPr="00DC5037">
        <w:rPr>
          <w:rFonts w:asciiTheme="majorBidi" w:hAnsiTheme="majorBidi" w:cstheme="majorBidi"/>
          <w:sz w:val="18"/>
          <w:szCs w:val="18"/>
        </w:rPr>
        <w:t>of</w:t>
      </w:r>
      <w:r w:rsidR="0008258A" w:rsidRPr="00DC5037">
        <w:rPr>
          <w:rFonts w:asciiTheme="majorBidi" w:hAnsiTheme="majorBidi" w:cstheme="majorBidi"/>
          <w:spacing w:val="-15"/>
          <w:sz w:val="18"/>
          <w:szCs w:val="18"/>
        </w:rPr>
        <w:t xml:space="preserve"> </w:t>
      </w:r>
      <w:r w:rsidR="0008258A" w:rsidRPr="00DC5037">
        <w:rPr>
          <w:rFonts w:asciiTheme="majorBidi" w:hAnsiTheme="majorBidi" w:cstheme="majorBidi"/>
          <w:sz w:val="18"/>
          <w:szCs w:val="18"/>
        </w:rPr>
        <w:t>organizational</w:t>
      </w:r>
      <w:r w:rsidR="0008258A" w:rsidRPr="00DC5037">
        <w:rPr>
          <w:rFonts w:asciiTheme="majorBidi" w:hAnsiTheme="majorBidi" w:cstheme="majorBidi"/>
          <w:spacing w:val="-15"/>
          <w:sz w:val="18"/>
          <w:szCs w:val="18"/>
        </w:rPr>
        <w:t xml:space="preserve"> </w:t>
      </w:r>
      <w:r w:rsidR="0008258A" w:rsidRPr="00DC5037">
        <w:rPr>
          <w:rFonts w:asciiTheme="majorBidi" w:hAnsiTheme="majorBidi" w:cstheme="majorBidi"/>
          <w:sz w:val="18"/>
          <w:szCs w:val="18"/>
        </w:rPr>
        <w:t>structure, leadership and communication on efficiency and productivity”: A qualitative study of</w:t>
      </w:r>
      <w:r w:rsidR="0008258A" w:rsidRPr="00DC5037">
        <w:rPr>
          <w:rFonts w:asciiTheme="majorBidi" w:hAnsiTheme="majorBidi" w:cstheme="majorBidi"/>
          <w:spacing w:val="-2"/>
          <w:sz w:val="18"/>
          <w:szCs w:val="18"/>
        </w:rPr>
        <w:t xml:space="preserve"> </w:t>
      </w:r>
      <w:r w:rsidR="0008258A" w:rsidRPr="00DC5037">
        <w:rPr>
          <w:rFonts w:asciiTheme="majorBidi" w:hAnsiTheme="majorBidi" w:cstheme="majorBidi"/>
          <w:sz w:val="18"/>
          <w:szCs w:val="18"/>
        </w:rPr>
        <w:t xml:space="preserve">a public health- care </w:t>
      </w:r>
      <w:proofErr w:type="spellStart"/>
      <w:proofErr w:type="gramStart"/>
      <w:r w:rsidR="0008258A" w:rsidRPr="00DC5037">
        <w:rPr>
          <w:rFonts w:asciiTheme="majorBidi" w:hAnsiTheme="majorBidi" w:cstheme="majorBidi"/>
          <w:sz w:val="18"/>
          <w:szCs w:val="18"/>
        </w:rPr>
        <w:t>organization.Umeå</w:t>
      </w:r>
      <w:proofErr w:type="spellEnd"/>
      <w:proofErr w:type="gramEnd"/>
      <w:r w:rsidR="0008258A" w:rsidRPr="00DC5037">
        <w:rPr>
          <w:rFonts w:asciiTheme="majorBidi" w:hAnsiTheme="majorBidi" w:cstheme="majorBidi"/>
          <w:sz w:val="18"/>
          <w:szCs w:val="18"/>
        </w:rPr>
        <w:t xml:space="preserve"> </w:t>
      </w:r>
      <w:r w:rsidR="0008258A" w:rsidRPr="00DC5037">
        <w:rPr>
          <w:rFonts w:asciiTheme="majorBidi" w:hAnsiTheme="majorBidi" w:cstheme="majorBidi"/>
          <w:i/>
          <w:iCs/>
          <w:sz w:val="18"/>
          <w:szCs w:val="18"/>
        </w:rPr>
        <w:t>School of Business and Economics</w:t>
      </w:r>
      <w:r w:rsidR="0008258A" w:rsidRPr="00DC5037">
        <w:rPr>
          <w:rFonts w:asciiTheme="majorBidi" w:hAnsiTheme="majorBidi" w:cstheme="majorBidi"/>
          <w:sz w:val="18"/>
          <w:szCs w:val="18"/>
        </w:rPr>
        <w:t>.</w:t>
      </w:r>
      <w:r w:rsidR="00C1693A" w:rsidRPr="00DC5037">
        <w:rPr>
          <w:rFonts w:asciiTheme="majorBidi" w:hAnsiTheme="majorBidi" w:cstheme="majorBidi"/>
          <w:sz w:val="18"/>
          <w:szCs w:val="18"/>
        </w:rPr>
        <w:t xml:space="preserve"> </w:t>
      </w:r>
      <w:r w:rsidR="0008258A" w:rsidRPr="00DC5037">
        <w:rPr>
          <w:rFonts w:asciiTheme="majorBidi" w:hAnsiTheme="majorBidi" w:cstheme="majorBidi"/>
          <w:sz w:val="18"/>
          <w:szCs w:val="18"/>
        </w:rPr>
        <w:t>page (1-71).</w:t>
      </w:r>
    </w:p>
    <w:p w:rsidR="0008258A" w:rsidRPr="00DC5037" w:rsidRDefault="00DC5037" w:rsidP="00DC5037">
      <w:pPr>
        <w:tabs>
          <w:tab w:val="left" w:pos="839"/>
        </w:tabs>
        <w:spacing w:before="40"/>
        <w:ind w:left="360"/>
        <w:jc w:val="lowKashida"/>
        <w:rPr>
          <w:rFonts w:asciiTheme="majorBidi" w:hAnsiTheme="majorBidi" w:cstheme="majorBidi"/>
          <w:sz w:val="18"/>
          <w:szCs w:val="18"/>
        </w:rPr>
      </w:pPr>
      <w:r>
        <w:rPr>
          <w:rFonts w:asciiTheme="majorBidi" w:hAnsiTheme="majorBidi" w:cstheme="majorBidi"/>
          <w:sz w:val="18"/>
          <w:szCs w:val="18"/>
        </w:rPr>
        <w:t xml:space="preserve">[3] </w:t>
      </w:r>
      <w:r w:rsidR="0008258A" w:rsidRPr="00DC5037">
        <w:rPr>
          <w:rFonts w:asciiTheme="majorBidi" w:hAnsiTheme="majorBidi" w:cstheme="majorBidi"/>
          <w:sz w:val="18"/>
          <w:szCs w:val="18"/>
        </w:rPr>
        <w:t xml:space="preserve">Khamis AI, Saleh JM, Ali NS, </w:t>
      </w:r>
      <w:proofErr w:type="spellStart"/>
      <w:r w:rsidR="0008258A" w:rsidRPr="00DC5037">
        <w:rPr>
          <w:rFonts w:asciiTheme="majorBidi" w:hAnsiTheme="majorBidi" w:cstheme="majorBidi"/>
          <w:sz w:val="18"/>
          <w:szCs w:val="18"/>
        </w:rPr>
        <w:t>Ghaffoori</w:t>
      </w:r>
      <w:proofErr w:type="spellEnd"/>
      <w:r w:rsidR="0008258A" w:rsidRPr="00DC5037">
        <w:rPr>
          <w:rFonts w:asciiTheme="majorBidi" w:hAnsiTheme="majorBidi" w:cstheme="majorBidi"/>
          <w:sz w:val="18"/>
          <w:szCs w:val="18"/>
        </w:rPr>
        <w:t xml:space="preserve"> AT (2023), “Strengthening rural youth in Anbar province: Assessing the influence of small-scale agricultural initiatives”, </w:t>
      </w:r>
      <w:r w:rsidR="0008258A" w:rsidRPr="00DC5037">
        <w:rPr>
          <w:rFonts w:asciiTheme="majorBidi" w:hAnsiTheme="majorBidi" w:cstheme="majorBidi"/>
          <w:i/>
          <w:iCs/>
          <w:sz w:val="18"/>
          <w:szCs w:val="18"/>
        </w:rPr>
        <w:t>Pakistan J Agri. Res</w:t>
      </w:r>
      <w:r w:rsidR="0008258A" w:rsidRPr="00DC5037">
        <w:rPr>
          <w:rFonts w:asciiTheme="majorBidi" w:hAnsiTheme="majorBidi" w:cstheme="majorBidi"/>
          <w:sz w:val="18"/>
          <w:szCs w:val="18"/>
        </w:rPr>
        <w:t xml:space="preserve">, DOI https://dx.doi.org/ 10.17582/ journal. </w:t>
      </w:r>
      <w:proofErr w:type="spellStart"/>
      <w:r w:rsidR="0008258A" w:rsidRPr="00DC5037">
        <w:rPr>
          <w:rFonts w:asciiTheme="majorBidi" w:hAnsiTheme="majorBidi" w:cstheme="majorBidi"/>
          <w:sz w:val="18"/>
          <w:szCs w:val="18"/>
        </w:rPr>
        <w:t>pjar</w:t>
      </w:r>
      <w:proofErr w:type="spellEnd"/>
      <w:r w:rsidR="0008258A" w:rsidRPr="00DC5037">
        <w:rPr>
          <w:rFonts w:asciiTheme="majorBidi" w:hAnsiTheme="majorBidi" w:cstheme="majorBidi"/>
          <w:sz w:val="18"/>
          <w:szCs w:val="18"/>
        </w:rPr>
        <w:t>/2023/36.4.389.403.</w:t>
      </w:r>
    </w:p>
    <w:p w:rsidR="008E5608" w:rsidRPr="00DC5037" w:rsidRDefault="00DC5037" w:rsidP="00DC5037">
      <w:pPr>
        <w:ind w:left="360"/>
        <w:jc w:val="lowKashida"/>
        <w:rPr>
          <w:rFonts w:asciiTheme="majorBidi" w:hAnsiTheme="majorBidi" w:cstheme="majorBidi"/>
          <w:sz w:val="18"/>
          <w:szCs w:val="18"/>
        </w:rPr>
      </w:pPr>
      <w:r>
        <w:rPr>
          <w:rFonts w:asciiTheme="majorBidi" w:hAnsiTheme="majorBidi" w:cstheme="majorBidi"/>
          <w:sz w:val="18"/>
          <w:szCs w:val="18"/>
        </w:rPr>
        <w:t xml:space="preserve">[4] </w:t>
      </w:r>
      <w:r w:rsidR="008E5608" w:rsidRPr="00DC5037">
        <w:rPr>
          <w:rFonts w:asciiTheme="majorBidi" w:hAnsiTheme="majorBidi" w:cstheme="majorBidi"/>
          <w:sz w:val="18"/>
          <w:szCs w:val="18"/>
        </w:rPr>
        <w:t xml:space="preserve">Khamis, A.I., J.M. Saleh, N. Ali and A.T. </w:t>
      </w:r>
      <w:proofErr w:type="spellStart"/>
      <w:r w:rsidR="008E5608" w:rsidRPr="00DC5037">
        <w:rPr>
          <w:rFonts w:asciiTheme="majorBidi" w:hAnsiTheme="majorBidi" w:cstheme="majorBidi"/>
          <w:sz w:val="18"/>
          <w:szCs w:val="18"/>
        </w:rPr>
        <w:t>Gaffoori</w:t>
      </w:r>
      <w:proofErr w:type="spellEnd"/>
      <w:r w:rsidR="008E5608" w:rsidRPr="00DC5037">
        <w:rPr>
          <w:rFonts w:asciiTheme="majorBidi" w:hAnsiTheme="majorBidi" w:cstheme="majorBidi"/>
          <w:sz w:val="18"/>
          <w:szCs w:val="18"/>
        </w:rPr>
        <w:t>. 2024. Strengthening rural women in Anbar province: Assessing the influence of small-scale agricultural initiatives. Pak. J. Agric. Res., 37(1): 1-12. https://doi.org/10.17582/journal.pjar/2024/37.1.1.12</w:t>
      </w:r>
    </w:p>
    <w:p w:rsidR="0008258A" w:rsidRPr="00DC5037" w:rsidRDefault="00DC5037" w:rsidP="00DC5037">
      <w:pPr>
        <w:tabs>
          <w:tab w:val="left" w:pos="839"/>
        </w:tabs>
        <w:spacing w:before="40"/>
        <w:ind w:left="360"/>
        <w:jc w:val="lowKashida"/>
        <w:rPr>
          <w:rFonts w:asciiTheme="majorBidi" w:hAnsiTheme="majorBidi" w:cstheme="majorBidi"/>
          <w:sz w:val="18"/>
          <w:szCs w:val="18"/>
        </w:rPr>
      </w:pPr>
      <w:r>
        <w:rPr>
          <w:rFonts w:asciiTheme="majorBidi" w:hAnsiTheme="majorBidi" w:cstheme="majorBidi"/>
          <w:sz w:val="18"/>
          <w:szCs w:val="18"/>
        </w:rPr>
        <w:t>[5</w:t>
      </w:r>
      <w:proofErr w:type="gramStart"/>
      <w:r>
        <w:rPr>
          <w:rFonts w:asciiTheme="majorBidi" w:hAnsiTheme="majorBidi" w:cstheme="majorBidi"/>
          <w:sz w:val="18"/>
          <w:szCs w:val="18"/>
        </w:rPr>
        <w:t xml:space="preserve">]  </w:t>
      </w:r>
      <w:r w:rsidR="00823701" w:rsidRPr="00DC5037">
        <w:rPr>
          <w:rFonts w:asciiTheme="majorBidi" w:hAnsiTheme="majorBidi" w:cstheme="majorBidi"/>
          <w:sz w:val="18"/>
          <w:szCs w:val="18"/>
        </w:rPr>
        <w:t>Khamis</w:t>
      </w:r>
      <w:proofErr w:type="gramEnd"/>
      <w:r w:rsidR="00823701" w:rsidRPr="00DC5037">
        <w:rPr>
          <w:rFonts w:asciiTheme="majorBidi" w:hAnsiTheme="majorBidi" w:cstheme="majorBidi"/>
          <w:sz w:val="18"/>
          <w:szCs w:val="18"/>
        </w:rPr>
        <w:t xml:space="preserve">, A.I., J.M. Saleh, N.S. Ali and A.M.A. Hasan. 2025. Assessing awareness level of agricultural extension agents regarding impacts of climate change on agriculture sector and coping strategies. </w:t>
      </w:r>
      <w:proofErr w:type="spellStart"/>
      <w:r w:rsidR="00823701" w:rsidRPr="00DC5037">
        <w:rPr>
          <w:rFonts w:asciiTheme="majorBidi" w:hAnsiTheme="majorBidi" w:cstheme="majorBidi"/>
          <w:i/>
          <w:iCs/>
          <w:sz w:val="18"/>
          <w:szCs w:val="18"/>
        </w:rPr>
        <w:t>Sarhad</w:t>
      </w:r>
      <w:proofErr w:type="spellEnd"/>
      <w:r w:rsidR="00823701" w:rsidRPr="00DC5037">
        <w:rPr>
          <w:rFonts w:asciiTheme="majorBidi" w:hAnsiTheme="majorBidi" w:cstheme="majorBidi"/>
          <w:i/>
          <w:iCs/>
          <w:sz w:val="18"/>
          <w:szCs w:val="18"/>
        </w:rPr>
        <w:t xml:space="preserve"> Journal of Agriculture</w:t>
      </w:r>
      <w:r w:rsidR="00823701" w:rsidRPr="00DC5037">
        <w:rPr>
          <w:rFonts w:asciiTheme="majorBidi" w:hAnsiTheme="majorBidi" w:cstheme="majorBidi"/>
          <w:sz w:val="18"/>
          <w:szCs w:val="18"/>
        </w:rPr>
        <w:t xml:space="preserve">, 41(1): 100-110. DOI | </w:t>
      </w:r>
      <w:hyperlink w:history="1">
        <w:r w:rsidR="00C1693A" w:rsidRPr="00DC5037">
          <w:rPr>
            <w:rStyle w:val="Hyperlink"/>
            <w:rFonts w:asciiTheme="majorBidi" w:hAnsiTheme="majorBidi" w:cstheme="majorBidi"/>
            <w:color w:val="auto"/>
            <w:sz w:val="18"/>
            <w:szCs w:val="18"/>
          </w:rPr>
          <w:t>https:// dx. doi.org/10.17582/journal.sja/2025/41.1.100.110</w:t>
        </w:r>
      </w:hyperlink>
      <w:r w:rsidR="00823701" w:rsidRPr="00DC5037">
        <w:rPr>
          <w:rFonts w:asciiTheme="majorBidi" w:hAnsiTheme="majorBidi" w:cstheme="majorBidi"/>
          <w:sz w:val="18"/>
          <w:szCs w:val="18"/>
        </w:rPr>
        <w:t xml:space="preserve"> </w:t>
      </w:r>
    </w:p>
    <w:p w:rsidR="0008258A" w:rsidRPr="00DC5037" w:rsidRDefault="00DC5037" w:rsidP="00DC5037">
      <w:pPr>
        <w:ind w:left="360"/>
        <w:jc w:val="lowKashida"/>
        <w:rPr>
          <w:rFonts w:asciiTheme="majorBidi" w:hAnsiTheme="majorBidi" w:cstheme="majorBidi"/>
          <w:sz w:val="18"/>
          <w:szCs w:val="18"/>
        </w:rPr>
      </w:pPr>
      <w:r>
        <w:rPr>
          <w:rFonts w:asciiTheme="majorBidi" w:hAnsiTheme="majorBidi" w:cstheme="majorBidi"/>
          <w:sz w:val="18"/>
          <w:szCs w:val="18"/>
        </w:rPr>
        <w:t xml:space="preserve">[6] </w:t>
      </w:r>
      <w:r w:rsidR="0008258A" w:rsidRPr="00DC5037">
        <w:rPr>
          <w:rFonts w:asciiTheme="majorBidi" w:hAnsiTheme="majorBidi" w:cstheme="majorBidi"/>
          <w:sz w:val="18"/>
          <w:szCs w:val="18"/>
        </w:rPr>
        <w:t xml:space="preserve">Khamis AI, Saleh JM, and Ali </w:t>
      </w:r>
      <w:proofErr w:type="gramStart"/>
      <w:r w:rsidR="0008258A" w:rsidRPr="00DC5037">
        <w:rPr>
          <w:rFonts w:asciiTheme="majorBidi" w:hAnsiTheme="majorBidi" w:cstheme="majorBidi"/>
          <w:sz w:val="18"/>
          <w:szCs w:val="18"/>
        </w:rPr>
        <w:t>NS,.</w:t>
      </w:r>
      <w:proofErr w:type="gramEnd"/>
      <w:r w:rsidR="0008258A" w:rsidRPr="00DC5037">
        <w:rPr>
          <w:rFonts w:asciiTheme="majorBidi" w:hAnsiTheme="majorBidi" w:cstheme="majorBidi"/>
          <w:sz w:val="18"/>
          <w:szCs w:val="18"/>
        </w:rPr>
        <w:t xml:space="preserve"> 2025. “Preparing A Proposed Theoretical Vision </w:t>
      </w:r>
      <w:proofErr w:type="gramStart"/>
      <w:r w:rsidR="0008258A" w:rsidRPr="00DC5037">
        <w:rPr>
          <w:rFonts w:asciiTheme="majorBidi" w:hAnsiTheme="majorBidi" w:cstheme="majorBidi"/>
          <w:sz w:val="18"/>
          <w:szCs w:val="18"/>
        </w:rPr>
        <w:t>For</w:t>
      </w:r>
      <w:proofErr w:type="gramEnd"/>
      <w:r w:rsidR="0008258A" w:rsidRPr="00DC5037">
        <w:rPr>
          <w:rFonts w:asciiTheme="majorBidi" w:hAnsiTheme="majorBidi" w:cstheme="majorBidi"/>
          <w:sz w:val="18"/>
          <w:szCs w:val="18"/>
        </w:rPr>
        <w:t xml:space="preserve"> Developing The Work Of Agricultural Extension Centers In The Central Governorates”.  </w:t>
      </w:r>
      <w:r w:rsidR="0008258A" w:rsidRPr="00DC5037">
        <w:rPr>
          <w:rFonts w:asciiTheme="majorBidi" w:hAnsiTheme="majorBidi" w:cstheme="majorBidi"/>
          <w:i/>
          <w:iCs/>
          <w:sz w:val="18"/>
          <w:szCs w:val="18"/>
        </w:rPr>
        <w:t>SABRAO Journal of Breeding and Genetics</w:t>
      </w:r>
      <w:r w:rsidR="0008258A" w:rsidRPr="00DC5037">
        <w:rPr>
          <w:rFonts w:asciiTheme="majorBidi" w:hAnsiTheme="majorBidi" w:cstheme="majorBidi"/>
          <w:sz w:val="18"/>
          <w:szCs w:val="18"/>
        </w:rPr>
        <w:t xml:space="preserve"> Volume 57 Number 1. Fab. 2025. </w:t>
      </w:r>
      <w:hyperlink r:id="rId7" w:history="1">
        <w:r w:rsidR="00C1693A" w:rsidRPr="00DC5037">
          <w:rPr>
            <w:rStyle w:val="Hyperlink"/>
            <w:rFonts w:asciiTheme="majorBidi" w:hAnsiTheme="majorBidi" w:cstheme="majorBidi"/>
            <w:color w:val="auto"/>
            <w:sz w:val="18"/>
            <w:szCs w:val="18"/>
          </w:rPr>
          <w:t>http://doi.org/10.54910/sabrao2025.57.1</w:t>
        </w:r>
      </w:hyperlink>
      <w:r w:rsidR="00C1693A" w:rsidRPr="00DC5037">
        <w:rPr>
          <w:rFonts w:asciiTheme="majorBidi" w:hAnsiTheme="majorBidi" w:cstheme="majorBidi"/>
          <w:sz w:val="18"/>
          <w:szCs w:val="18"/>
        </w:rPr>
        <w:t xml:space="preserve">. </w:t>
      </w:r>
    </w:p>
    <w:p w:rsidR="0008258A" w:rsidRPr="00DC5037" w:rsidRDefault="00DC5037" w:rsidP="00DC5037">
      <w:pPr>
        <w:ind w:left="360"/>
        <w:jc w:val="lowKashida"/>
        <w:rPr>
          <w:rFonts w:asciiTheme="majorBidi" w:hAnsiTheme="majorBidi" w:cstheme="majorBidi"/>
          <w:sz w:val="18"/>
          <w:szCs w:val="18"/>
        </w:rPr>
      </w:pPr>
      <w:r>
        <w:rPr>
          <w:rFonts w:asciiTheme="majorBidi" w:hAnsiTheme="majorBidi" w:cstheme="majorBidi"/>
          <w:sz w:val="18"/>
          <w:szCs w:val="18"/>
        </w:rPr>
        <w:t xml:space="preserve">[7] </w:t>
      </w:r>
      <w:proofErr w:type="spellStart"/>
      <w:r w:rsidR="0008258A" w:rsidRPr="00DC5037">
        <w:rPr>
          <w:rFonts w:asciiTheme="majorBidi" w:hAnsiTheme="majorBidi" w:cstheme="majorBidi"/>
          <w:sz w:val="18"/>
          <w:szCs w:val="18"/>
        </w:rPr>
        <w:t>Melhem</w:t>
      </w:r>
      <w:proofErr w:type="spellEnd"/>
      <w:r w:rsidR="0008258A" w:rsidRPr="00DC5037">
        <w:rPr>
          <w:rFonts w:asciiTheme="majorBidi" w:hAnsiTheme="majorBidi" w:cstheme="majorBidi"/>
          <w:sz w:val="18"/>
          <w:szCs w:val="18"/>
        </w:rPr>
        <w:t>, Y. S, (2006). “Empowerment is a contemporary administrative concept, Cairo: The Arab Organization for Administrative Development”, third edition. Cairo Egypt.</w:t>
      </w:r>
    </w:p>
    <w:p w:rsidR="0008258A" w:rsidRPr="00DC5037" w:rsidRDefault="00DC5037" w:rsidP="00DC5037">
      <w:pPr>
        <w:ind w:left="360"/>
        <w:jc w:val="lowKashida"/>
        <w:rPr>
          <w:rFonts w:asciiTheme="majorBidi" w:hAnsiTheme="majorBidi" w:cstheme="majorBidi"/>
          <w:sz w:val="18"/>
          <w:szCs w:val="18"/>
        </w:rPr>
      </w:pPr>
      <w:r>
        <w:rPr>
          <w:rFonts w:asciiTheme="majorBidi" w:hAnsiTheme="majorBidi" w:cstheme="majorBidi"/>
          <w:sz w:val="18"/>
          <w:szCs w:val="18"/>
        </w:rPr>
        <w:t xml:space="preserve">[8] </w:t>
      </w:r>
      <w:proofErr w:type="spellStart"/>
      <w:r w:rsidR="0008258A" w:rsidRPr="00DC5037">
        <w:rPr>
          <w:rFonts w:asciiTheme="majorBidi" w:hAnsiTheme="majorBidi" w:cstheme="majorBidi"/>
          <w:sz w:val="18"/>
          <w:szCs w:val="18"/>
        </w:rPr>
        <w:t>Muktar</w:t>
      </w:r>
      <w:proofErr w:type="spellEnd"/>
      <w:r w:rsidR="0008258A" w:rsidRPr="00DC5037">
        <w:rPr>
          <w:rFonts w:asciiTheme="majorBidi" w:hAnsiTheme="majorBidi" w:cstheme="majorBidi"/>
          <w:sz w:val="18"/>
          <w:szCs w:val="18"/>
        </w:rPr>
        <w:t xml:space="preserve">, B. G., Man, N., Saleh, J. M., &amp; </w:t>
      </w:r>
      <w:proofErr w:type="spellStart"/>
      <w:r w:rsidR="0008258A" w:rsidRPr="00DC5037">
        <w:rPr>
          <w:rFonts w:asciiTheme="majorBidi" w:hAnsiTheme="majorBidi" w:cstheme="majorBidi"/>
          <w:sz w:val="18"/>
          <w:szCs w:val="18"/>
        </w:rPr>
        <w:t>Daneji</w:t>
      </w:r>
      <w:proofErr w:type="spellEnd"/>
      <w:r w:rsidR="0008258A" w:rsidRPr="00DC5037">
        <w:rPr>
          <w:rFonts w:asciiTheme="majorBidi" w:hAnsiTheme="majorBidi" w:cstheme="majorBidi"/>
          <w:sz w:val="18"/>
          <w:szCs w:val="18"/>
        </w:rPr>
        <w:t xml:space="preserve">, M. I. (2018). “Evaluation of ICTs access, use and preferences for livelihood resilience”: results from a survey of Malaysian fisher folks. </w:t>
      </w:r>
      <w:r w:rsidR="0008258A" w:rsidRPr="00DC5037">
        <w:rPr>
          <w:rFonts w:asciiTheme="majorBidi" w:hAnsiTheme="majorBidi" w:cstheme="majorBidi"/>
          <w:i/>
          <w:iCs/>
          <w:sz w:val="18"/>
          <w:szCs w:val="18"/>
        </w:rPr>
        <w:t>The Journal of Agricultural Education and Extension,</w:t>
      </w:r>
      <w:r w:rsidR="0008258A" w:rsidRPr="00DC5037">
        <w:rPr>
          <w:rFonts w:asciiTheme="majorBidi" w:hAnsiTheme="majorBidi" w:cstheme="majorBidi"/>
          <w:sz w:val="18"/>
          <w:szCs w:val="18"/>
        </w:rPr>
        <w:t xml:space="preserve"> 24(4), 377–388. </w:t>
      </w:r>
      <w:hyperlink r:id="rId8" w:history="1">
        <w:r w:rsidR="0008258A" w:rsidRPr="00DC5037">
          <w:rPr>
            <w:rStyle w:val="Hyperlink"/>
            <w:rFonts w:asciiTheme="majorBidi" w:hAnsiTheme="majorBidi" w:cstheme="majorBidi"/>
            <w:color w:val="auto"/>
            <w:sz w:val="18"/>
            <w:szCs w:val="18"/>
          </w:rPr>
          <w:t>https://doi.org/10.1080/1389224X.2018.1479279</w:t>
        </w:r>
      </w:hyperlink>
    </w:p>
    <w:p w:rsidR="0008258A" w:rsidRPr="00DC5037" w:rsidRDefault="00DC5037" w:rsidP="00DC5037">
      <w:pPr>
        <w:ind w:left="360"/>
        <w:jc w:val="lowKashida"/>
        <w:rPr>
          <w:rFonts w:asciiTheme="majorBidi" w:hAnsiTheme="majorBidi" w:cstheme="majorBidi"/>
          <w:sz w:val="18"/>
          <w:szCs w:val="18"/>
        </w:rPr>
      </w:pPr>
      <w:r>
        <w:rPr>
          <w:rFonts w:asciiTheme="majorBidi" w:hAnsiTheme="majorBidi" w:cstheme="majorBidi"/>
          <w:sz w:val="18"/>
          <w:szCs w:val="18"/>
        </w:rPr>
        <w:t xml:space="preserve">[9] </w:t>
      </w:r>
      <w:proofErr w:type="gramStart"/>
      <w:r w:rsidR="0008258A" w:rsidRPr="00DC5037">
        <w:rPr>
          <w:rFonts w:asciiTheme="majorBidi" w:hAnsiTheme="majorBidi" w:cstheme="majorBidi"/>
          <w:sz w:val="18"/>
          <w:szCs w:val="18"/>
        </w:rPr>
        <w:t>Saleh .J</w:t>
      </w:r>
      <w:proofErr w:type="gramEnd"/>
      <w:r w:rsidR="0008258A" w:rsidRPr="00DC5037">
        <w:rPr>
          <w:rFonts w:asciiTheme="majorBidi" w:hAnsiTheme="majorBidi" w:cstheme="majorBidi"/>
          <w:sz w:val="18"/>
          <w:szCs w:val="18"/>
        </w:rPr>
        <w:t xml:space="preserve">, M., </w:t>
      </w:r>
      <w:proofErr w:type="spellStart"/>
      <w:r w:rsidR="0008258A" w:rsidRPr="00DC5037">
        <w:rPr>
          <w:rFonts w:asciiTheme="majorBidi" w:hAnsiTheme="majorBidi" w:cstheme="majorBidi"/>
          <w:sz w:val="18"/>
          <w:szCs w:val="18"/>
        </w:rPr>
        <w:t>Norsida</w:t>
      </w:r>
      <w:proofErr w:type="spellEnd"/>
      <w:r w:rsidR="0008258A" w:rsidRPr="00DC5037">
        <w:rPr>
          <w:rFonts w:asciiTheme="majorBidi" w:hAnsiTheme="majorBidi" w:cstheme="majorBidi"/>
          <w:sz w:val="18"/>
          <w:szCs w:val="18"/>
        </w:rPr>
        <w:t xml:space="preserve"> Man, J. M., </w:t>
      </w:r>
      <w:proofErr w:type="spellStart"/>
      <w:r w:rsidR="0008258A" w:rsidRPr="00DC5037">
        <w:rPr>
          <w:rFonts w:asciiTheme="majorBidi" w:hAnsiTheme="majorBidi" w:cstheme="majorBidi"/>
          <w:sz w:val="18"/>
          <w:szCs w:val="18"/>
        </w:rPr>
        <w:t>Lafta</w:t>
      </w:r>
      <w:proofErr w:type="spellEnd"/>
      <w:r w:rsidR="0008258A" w:rsidRPr="00DC5037">
        <w:rPr>
          <w:rFonts w:asciiTheme="majorBidi" w:hAnsiTheme="majorBidi" w:cstheme="majorBidi"/>
          <w:sz w:val="18"/>
          <w:szCs w:val="18"/>
        </w:rPr>
        <w:t xml:space="preserve">, A.H., Saleh, M. H., Salim, H., </w:t>
      </w:r>
      <w:proofErr w:type="spellStart"/>
      <w:r w:rsidR="0008258A" w:rsidRPr="00DC5037">
        <w:rPr>
          <w:rFonts w:asciiTheme="majorBidi" w:hAnsiTheme="majorBidi" w:cstheme="majorBidi"/>
          <w:sz w:val="18"/>
          <w:szCs w:val="18"/>
        </w:rPr>
        <w:t>Nolila</w:t>
      </w:r>
      <w:proofErr w:type="spellEnd"/>
      <w:r w:rsidR="0008258A" w:rsidRPr="00DC5037">
        <w:rPr>
          <w:rFonts w:asciiTheme="majorBidi" w:hAnsiTheme="majorBidi" w:cstheme="majorBidi"/>
          <w:sz w:val="18"/>
          <w:szCs w:val="18"/>
        </w:rPr>
        <w:t xml:space="preserve">, M. N. and </w:t>
      </w:r>
      <w:proofErr w:type="spellStart"/>
      <w:r w:rsidR="0008258A" w:rsidRPr="00DC5037">
        <w:rPr>
          <w:rFonts w:asciiTheme="majorBidi" w:hAnsiTheme="majorBidi" w:cstheme="majorBidi"/>
          <w:sz w:val="18"/>
          <w:szCs w:val="18"/>
        </w:rPr>
        <w:t>Bassim</w:t>
      </w:r>
      <w:proofErr w:type="spellEnd"/>
      <w:r w:rsidR="0008258A" w:rsidRPr="00DC5037">
        <w:rPr>
          <w:rFonts w:asciiTheme="majorBidi" w:hAnsiTheme="majorBidi" w:cstheme="majorBidi"/>
          <w:sz w:val="18"/>
          <w:szCs w:val="18"/>
        </w:rPr>
        <w:t xml:space="preserve"> H. K. 2016. “A review: Training requirement of agriculture extension officers in Iraq”. </w:t>
      </w:r>
      <w:r w:rsidR="0008258A" w:rsidRPr="00DC5037">
        <w:rPr>
          <w:rFonts w:asciiTheme="majorBidi" w:hAnsiTheme="majorBidi" w:cstheme="majorBidi"/>
          <w:i/>
          <w:iCs/>
          <w:sz w:val="18"/>
          <w:szCs w:val="18"/>
        </w:rPr>
        <w:t>Asian Journal of Applied Science,</w:t>
      </w:r>
      <w:r w:rsidR="0008258A" w:rsidRPr="00DC5037">
        <w:rPr>
          <w:rFonts w:asciiTheme="majorBidi" w:hAnsiTheme="majorBidi" w:cstheme="majorBidi"/>
          <w:sz w:val="18"/>
          <w:szCs w:val="18"/>
        </w:rPr>
        <w:t xml:space="preserve"> 9(2), 34-40. 2016.</w:t>
      </w:r>
    </w:p>
    <w:p w:rsidR="0008258A" w:rsidRPr="00DC5037" w:rsidRDefault="00DC5037" w:rsidP="00DC5037">
      <w:pPr>
        <w:ind w:left="360"/>
        <w:jc w:val="lowKashida"/>
        <w:rPr>
          <w:rFonts w:asciiTheme="majorBidi" w:hAnsiTheme="majorBidi" w:cstheme="majorBidi"/>
          <w:sz w:val="18"/>
          <w:szCs w:val="18"/>
        </w:rPr>
      </w:pPr>
      <w:r>
        <w:rPr>
          <w:rFonts w:asciiTheme="majorBidi" w:hAnsiTheme="majorBidi" w:cstheme="majorBidi"/>
          <w:sz w:val="18"/>
          <w:szCs w:val="18"/>
        </w:rPr>
        <w:t xml:space="preserve">[10] </w:t>
      </w:r>
      <w:r w:rsidR="0008258A" w:rsidRPr="00DC5037">
        <w:rPr>
          <w:rFonts w:asciiTheme="majorBidi" w:hAnsiTheme="majorBidi" w:cstheme="majorBidi"/>
          <w:sz w:val="18"/>
          <w:szCs w:val="18"/>
        </w:rPr>
        <w:t xml:space="preserve">Saleh JM, Man NB (2017). “Training Requirements of Agricultural Extension Officers Using Borich Needs Assessment Model’”, </w:t>
      </w:r>
      <w:r w:rsidR="0008258A" w:rsidRPr="00DC5037">
        <w:rPr>
          <w:rFonts w:asciiTheme="majorBidi" w:hAnsiTheme="majorBidi" w:cstheme="majorBidi"/>
          <w:i/>
          <w:iCs/>
          <w:sz w:val="18"/>
          <w:szCs w:val="18"/>
        </w:rPr>
        <w:t>J. Agric. Food Inf,</w:t>
      </w:r>
      <w:r w:rsidR="0008258A" w:rsidRPr="00DC5037">
        <w:rPr>
          <w:rFonts w:asciiTheme="majorBidi" w:hAnsiTheme="majorBidi" w:cstheme="majorBidi"/>
          <w:sz w:val="18"/>
          <w:szCs w:val="18"/>
        </w:rPr>
        <w:t xml:space="preserve"> 18(2), 110–122. </w:t>
      </w:r>
      <w:proofErr w:type="spellStart"/>
      <w:r w:rsidR="0008258A" w:rsidRPr="00DC5037">
        <w:rPr>
          <w:rFonts w:asciiTheme="majorBidi" w:hAnsiTheme="majorBidi" w:cstheme="majorBidi"/>
          <w:sz w:val="18"/>
          <w:szCs w:val="18"/>
        </w:rPr>
        <w:t>doi</w:t>
      </w:r>
      <w:proofErr w:type="spellEnd"/>
      <w:r w:rsidR="0008258A" w:rsidRPr="00DC5037">
        <w:rPr>
          <w:rFonts w:asciiTheme="majorBidi" w:hAnsiTheme="majorBidi" w:cstheme="majorBidi"/>
          <w:sz w:val="18"/>
          <w:szCs w:val="18"/>
        </w:rPr>
        <w:t>: 10.1080/10496505.2017.1281748.</w:t>
      </w:r>
    </w:p>
    <w:p w:rsidR="0008258A" w:rsidRPr="0012589E" w:rsidRDefault="0012589E" w:rsidP="0012589E">
      <w:pPr>
        <w:ind w:left="360"/>
        <w:jc w:val="lowKashida"/>
        <w:rPr>
          <w:rFonts w:asciiTheme="majorBidi" w:hAnsiTheme="majorBidi" w:cstheme="majorBidi"/>
          <w:sz w:val="18"/>
          <w:szCs w:val="18"/>
          <w:rtl/>
        </w:rPr>
      </w:pPr>
      <w:r>
        <w:rPr>
          <w:rFonts w:asciiTheme="majorBidi" w:hAnsiTheme="majorBidi" w:cstheme="majorBidi"/>
          <w:sz w:val="18"/>
          <w:szCs w:val="18"/>
        </w:rPr>
        <w:t xml:space="preserve">[11] </w:t>
      </w:r>
      <w:r w:rsidR="0008258A" w:rsidRPr="0012589E">
        <w:rPr>
          <w:rFonts w:asciiTheme="majorBidi" w:hAnsiTheme="majorBidi" w:cstheme="majorBidi"/>
          <w:sz w:val="18"/>
          <w:szCs w:val="18"/>
        </w:rPr>
        <w:t xml:space="preserve">Saleh, J.M, and </w:t>
      </w:r>
      <w:proofErr w:type="spellStart"/>
      <w:r w:rsidR="0008258A" w:rsidRPr="0012589E">
        <w:rPr>
          <w:rFonts w:asciiTheme="majorBidi" w:hAnsiTheme="majorBidi" w:cstheme="majorBidi"/>
          <w:sz w:val="18"/>
          <w:szCs w:val="18"/>
        </w:rPr>
        <w:t>Elhamoly</w:t>
      </w:r>
      <w:proofErr w:type="spellEnd"/>
      <w:r w:rsidR="0008258A" w:rsidRPr="0012589E">
        <w:rPr>
          <w:rFonts w:asciiTheme="majorBidi" w:hAnsiTheme="majorBidi" w:cstheme="majorBidi"/>
          <w:sz w:val="18"/>
          <w:szCs w:val="18"/>
        </w:rPr>
        <w:t xml:space="preserve">, A., I. (2021). </w:t>
      </w:r>
      <w:r w:rsidR="0008258A" w:rsidRPr="0012589E">
        <w:rPr>
          <w:rFonts w:asciiTheme="majorBidi" w:hAnsiTheme="majorBidi" w:cstheme="majorBidi"/>
          <w:sz w:val="18"/>
          <w:szCs w:val="18"/>
          <w:rtl/>
        </w:rPr>
        <w:t>"</w:t>
      </w:r>
      <w:r w:rsidR="0008258A" w:rsidRPr="0012589E">
        <w:rPr>
          <w:rFonts w:asciiTheme="majorBidi" w:hAnsiTheme="majorBidi" w:cstheme="majorBidi"/>
          <w:sz w:val="18"/>
          <w:szCs w:val="18"/>
        </w:rPr>
        <w:t>Estimation of Executive Extension Needs of Rural Women in the Field of Rationalizing Food Consumption Using Borich’s</w:t>
      </w:r>
      <w:r w:rsidR="0008258A" w:rsidRPr="0012589E">
        <w:rPr>
          <w:rFonts w:asciiTheme="majorBidi" w:hAnsiTheme="majorBidi" w:cstheme="majorBidi"/>
          <w:sz w:val="18"/>
          <w:szCs w:val="18"/>
          <w:rtl/>
        </w:rPr>
        <w:t>"</w:t>
      </w:r>
      <w:r w:rsidR="0008258A" w:rsidRPr="0012589E">
        <w:rPr>
          <w:rFonts w:asciiTheme="majorBidi" w:hAnsiTheme="majorBidi" w:cstheme="majorBidi"/>
          <w:sz w:val="18"/>
          <w:szCs w:val="18"/>
        </w:rPr>
        <w:t xml:space="preserve">. </w:t>
      </w:r>
      <w:r w:rsidR="0008258A" w:rsidRPr="0012589E">
        <w:rPr>
          <w:rFonts w:asciiTheme="majorBidi" w:hAnsiTheme="majorBidi" w:cstheme="majorBidi"/>
          <w:i/>
          <w:iCs/>
          <w:sz w:val="18"/>
          <w:szCs w:val="18"/>
        </w:rPr>
        <w:t>Asian Journal of Agricultural Extension, Economics &amp;Sociology</w:t>
      </w:r>
      <w:r w:rsidR="0008258A" w:rsidRPr="0012589E">
        <w:rPr>
          <w:rFonts w:asciiTheme="majorBidi" w:hAnsiTheme="majorBidi" w:cstheme="majorBidi"/>
          <w:sz w:val="18"/>
          <w:szCs w:val="18"/>
        </w:rPr>
        <w:t xml:space="preserve">. 39(10): 83-95, </w:t>
      </w:r>
      <w:proofErr w:type="gramStart"/>
      <w:r w:rsidR="0008258A" w:rsidRPr="0012589E">
        <w:rPr>
          <w:rFonts w:asciiTheme="majorBidi" w:hAnsiTheme="majorBidi" w:cstheme="majorBidi"/>
          <w:sz w:val="18"/>
          <w:szCs w:val="18"/>
        </w:rPr>
        <w:t>2021;  DOI</w:t>
      </w:r>
      <w:proofErr w:type="gramEnd"/>
      <w:r w:rsidR="0008258A" w:rsidRPr="0012589E">
        <w:rPr>
          <w:rFonts w:asciiTheme="majorBidi" w:hAnsiTheme="majorBidi" w:cstheme="majorBidi"/>
          <w:sz w:val="18"/>
          <w:szCs w:val="18"/>
        </w:rPr>
        <w:t xml:space="preserve">: </w:t>
      </w:r>
      <w:bookmarkStart w:id="1" w:name="_GoBack"/>
      <w:r w:rsidR="0008258A" w:rsidRPr="0012589E">
        <w:rPr>
          <w:rFonts w:asciiTheme="majorBidi" w:hAnsiTheme="majorBidi" w:cstheme="majorBidi"/>
          <w:sz w:val="18"/>
          <w:szCs w:val="18"/>
        </w:rPr>
        <w:t>10.9734</w:t>
      </w:r>
      <w:bookmarkEnd w:id="1"/>
      <w:r w:rsidR="0008258A" w:rsidRPr="0012589E">
        <w:rPr>
          <w:rFonts w:asciiTheme="majorBidi" w:hAnsiTheme="majorBidi" w:cstheme="majorBidi"/>
          <w:sz w:val="18"/>
          <w:szCs w:val="18"/>
        </w:rPr>
        <w:t>/ AJAEES/ 2020/ v39i1030668</w:t>
      </w:r>
      <w:r w:rsidR="0008258A" w:rsidRPr="0012589E">
        <w:rPr>
          <w:rFonts w:asciiTheme="majorBidi" w:hAnsiTheme="majorBidi" w:cstheme="majorBidi"/>
          <w:sz w:val="18"/>
          <w:szCs w:val="18"/>
          <w:rtl/>
        </w:rPr>
        <w:t xml:space="preserve"> </w:t>
      </w:r>
    </w:p>
    <w:p w:rsidR="0008258A" w:rsidRPr="0012589E" w:rsidRDefault="0012589E" w:rsidP="0012589E">
      <w:pPr>
        <w:ind w:left="360"/>
        <w:jc w:val="lowKashida"/>
        <w:rPr>
          <w:rFonts w:asciiTheme="majorBidi" w:hAnsiTheme="majorBidi" w:cstheme="majorBidi"/>
          <w:sz w:val="18"/>
          <w:szCs w:val="18"/>
        </w:rPr>
      </w:pPr>
      <w:r>
        <w:rPr>
          <w:rFonts w:asciiTheme="majorBidi" w:hAnsiTheme="majorBidi" w:cstheme="majorBidi"/>
          <w:sz w:val="18"/>
          <w:szCs w:val="18"/>
        </w:rPr>
        <w:t xml:space="preserve">[12] </w:t>
      </w:r>
      <w:r w:rsidR="0008258A" w:rsidRPr="0012589E">
        <w:rPr>
          <w:rFonts w:asciiTheme="majorBidi" w:hAnsiTheme="majorBidi" w:cstheme="majorBidi"/>
          <w:sz w:val="18"/>
          <w:szCs w:val="18"/>
        </w:rPr>
        <w:t xml:space="preserve">Saleh, J.M., A.R. </w:t>
      </w:r>
      <w:proofErr w:type="spellStart"/>
      <w:r w:rsidR="0008258A" w:rsidRPr="0012589E">
        <w:rPr>
          <w:rFonts w:asciiTheme="majorBidi" w:hAnsiTheme="majorBidi" w:cstheme="majorBidi"/>
          <w:sz w:val="18"/>
          <w:szCs w:val="18"/>
        </w:rPr>
        <w:t>Aljanabi</w:t>
      </w:r>
      <w:proofErr w:type="spellEnd"/>
      <w:r w:rsidR="0008258A" w:rsidRPr="0012589E">
        <w:rPr>
          <w:rFonts w:asciiTheme="majorBidi" w:hAnsiTheme="majorBidi" w:cstheme="majorBidi"/>
          <w:sz w:val="18"/>
          <w:szCs w:val="18"/>
        </w:rPr>
        <w:t xml:space="preserve"> and E.J. </w:t>
      </w:r>
      <w:proofErr w:type="spellStart"/>
      <w:r w:rsidR="0008258A" w:rsidRPr="0012589E">
        <w:rPr>
          <w:rFonts w:asciiTheme="majorBidi" w:hAnsiTheme="majorBidi" w:cstheme="majorBidi"/>
          <w:sz w:val="18"/>
          <w:szCs w:val="18"/>
        </w:rPr>
        <w:t>Aldabbagh</w:t>
      </w:r>
      <w:proofErr w:type="spellEnd"/>
      <w:r w:rsidR="0008258A" w:rsidRPr="0012589E">
        <w:rPr>
          <w:rFonts w:asciiTheme="majorBidi" w:hAnsiTheme="majorBidi" w:cstheme="majorBidi"/>
          <w:sz w:val="18"/>
          <w:szCs w:val="18"/>
        </w:rPr>
        <w:t>. 2023. “Evaluation of the performance of agricultural and related in Anbar governorate Iraq</w:t>
      </w:r>
      <w:proofErr w:type="gramStart"/>
      <w:r w:rsidR="0008258A" w:rsidRPr="0012589E">
        <w:rPr>
          <w:rFonts w:asciiTheme="majorBidi" w:hAnsiTheme="majorBidi" w:cstheme="majorBidi"/>
          <w:sz w:val="18"/>
          <w:szCs w:val="18"/>
        </w:rPr>
        <w:t>” .</w:t>
      </w:r>
      <w:proofErr w:type="gramEnd"/>
      <w:r w:rsidR="0008258A" w:rsidRPr="0012589E">
        <w:rPr>
          <w:rFonts w:asciiTheme="majorBidi" w:hAnsiTheme="majorBidi" w:cstheme="majorBidi"/>
          <w:sz w:val="18"/>
          <w:szCs w:val="18"/>
        </w:rPr>
        <w:t xml:space="preserve"> </w:t>
      </w:r>
      <w:r w:rsidR="0008258A" w:rsidRPr="0012589E">
        <w:rPr>
          <w:rFonts w:asciiTheme="majorBidi" w:hAnsiTheme="majorBidi" w:cstheme="majorBidi"/>
          <w:i/>
          <w:iCs/>
          <w:sz w:val="18"/>
          <w:szCs w:val="18"/>
        </w:rPr>
        <w:t>IOP Conf. Series departments and the extent of job satisfaction for employees. Earth and environmental science</w:t>
      </w:r>
      <w:r w:rsidR="0008258A" w:rsidRPr="0012589E">
        <w:rPr>
          <w:rFonts w:asciiTheme="majorBidi" w:hAnsiTheme="majorBidi" w:cstheme="majorBidi"/>
          <w:sz w:val="18"/>
          <w:szCs w:val="18"/>
        </w:rPr>
        <w:t xml:space="preserve"> 1214 (2023) 012056. IOP Publishing. https://doi.org/10.1088/1755- 1315/1214/1/012056</w:t>
      </w:r>
    </w:p>
    <w:p w:rsidR="0008258A" w:rsidRPr="0012589E" w:rsidRDefault="0012589E" w:rsidP="0012589E">
      <w:pPr>
        <w:ind w:left="360"/>
        <w:jc w:val="lowKashida"/>
        <w:rPr>
          <w:rFonts w:asciiTheme="majorBidi" w:hAnsiTheme="majorBidi" w:cstheme="majorBidi"/>
          <w:sz w:val="18"/>
          <w:szCs w:val="18"/>
        </w:rPr>
      </w:pPr>
      <w:r>
        <w:rPr>
          <w:rFonts w:asciiTheme="majorBidi" w:hAnsiTheme="majorBidi" w:cstheme="majorBidi"/>
          <w:sz w:val="18"/>
          <w:szCs w:val="18"/>
        </w:rPr>
        <w:t xml:space="preserve">[13] </w:t>
      </w:r>
      <w:r w:rsidR="0008258A" w:rsidRPr="0012589E">
        <w:rPr>
          <w:rFonts w:asciiTheme="majorBidi" w:hAnsiTheme="majorBidi" w:cstheme="majorBidi"/>
          <w:sz w:val="18"/>
          <w:szCs w:val="18"/>
        </w:rPr>
        <w:t xml:space="preserve">Saleh, Jasim Mohammed, 2018. </w:t>
      </w:r>
      <w:r w:rsidR="0008258A" w:rsidRPr="0012589E">
        <w:rPr>
          <w:rFonts w:asciiTheme="majorBidi" w:hAnsiTheme="majorBidi" w:cstheme="majorBidi"/>
          <w:sz w:val="18"/>
          <w:szCs w:val="18"/>
          <w:rtl/>
        </w:rPr>
        <w:t>"</w:t>
      </w:r>
      <w:r w:rsidR="0008258A" w:rsidRPr="0012589E">
        <w:rPr>
          <w:rFonts w:asciiTheme="majorBidi" w:hAnsiTheme="majorBidi" w:cstheme="majorBidi"/>
          <w:sz w:val="18"/>
          <w:szCs w:val="18"/>
        </w:rPr>
        <w:t>Effective Job Satisfaction on Training Needs of Agricultural Workers in Extensive Work Zone at Iraqi Provinces: A Case Study</w:t>
      </w:r>
      <w:r w:rsidR="0008258A" w:rsidRPr="0012589E">
        <w:rPr>
          <w:rFonts w:asciiTheme="majorBidi" w:hAnsiTheme="majorBidi" w:cstheme="majorBidi"/>
          <w:sz w:val="18"/>
          <w:szCs w:val="18"/>
          <w:rtl/>
        </w:rPr>
        <w:t>"</w:t>
      </w:r>
      <w:r w:rsidR="0008258A" w:rsidRPr="0012589E">
        <w:rPr>
          <w:rFonts w:asciiTheme="majorBidi" w:hAnsiTheme="majorBidi" w:cstheme="majorBidi"/>
          <w:sz w:val="18"/>
          <w:szCs w:val="18"/>
        </w:rPr>
        <w:t xml:space="preserve">. </w:t>
      </w:r>
      <w:r w:rsidR="0008258A" w:rsidRPr="0012589E">
        <w:rPr>
          <w:rFonts w:asciiTheme="majorBidi" w:hAnsiTheme="majorBidi" w:cstheme="majorBidi"/>
          <w:i/>
          <w:iCs/>
          <w:sz w:val="18"/>
          <w:szCs w:val="18"/>
        </w:rPr>
        <w:t>Asian Research Journal of Arts &amp; Social Sciences</w:t>
      </w:r>
      <w:r w:rsidR="0008258A" w:rsidRPr="0012589E">
        <w:rPr>
          <w:rFonts w:asciiTheme="majorBidi" w:hAnsiTheme="majorBidi" w:cstheme="majorBidi"/>
          <w:sz w:val="18"/>
          <w:szCs w:val="18"/>
        </w:rPr>
        <w:t xml:space="preserve">. 6(2): 1-12, 2018; Article </w:t>
      </w:r>
      <w:proofErr w:type="gramStart"/>
      <w:r w:rsidR="0008258A" w:rsidRPr="0012589E">
        <w:rPr>
          <w:rFonts w:asciiTheme="majorBidi" w:hAnsiTheme="majorBidi" w:cstheme="majorBidi"/>
          <w:sz w:val="18"/>
          <w:szCs w:val="18"/>
        </w:rPr>
        <w:t>no.ARJASS</w:t>
      </w:r>
      <w:proofErr w:type="gramEnd"/>
      <w:r w:rsidR="0008258A" w:rsidRPr="0012589E">
        <w:rPr>
          <w:rFonts w:asciiTheme="majorBidi" w:hAnsiTheme="majorBidi" w:cstheme="majorBidi"/>
          <w:sz w:val="18"/>
          <w:szCs w:val="18"/>
        </w:rPr>
        <w:t>.37798ISSN: 2456-4761</w:t>
      </w:r>
      <w:r w:rsidR="0008258A" w:rsidRPr="0012589E">
        <w:rPr>
          <w:rFonts w:asciiTheme="majorBidi" w:hAnsiTheme="majorBidi" w:cstheme="majorBidi"/>
          <w:sz w:val="18"/>
          <w:szCs w:val="18"/>
          <w:rtl/>
        </w:rPr>
        <w:t xml:space="preserve">. </w:t>
      </w:r>
    </w:p>
    <w:p w:rsidR="0008258A" w:rsidRPr="0012589E" w:rsidRDefault="0012589E" w:rsidP="0012589E">
      <w:pPr>
        <w:ind w:left="360"/>
        <w:jc w:val="lowKashida"/>
        <w:rPr>
          <w:rFonts w:asciiTheme="majorBidi" w:hAnsiTheme="majorBidi" w:cstheme="majorBidi"/>
          <w:sz w:val="18"/>
          <w:szCs w:val="18"/>
          <w:rtl/>
        </w:rPr>
      </w:pPr>
      <w:r>
        <w:rPr>
          <w:rFonts w:asciiTheme="majorBidi" w:hAnsiTheme="majorBidi" w:cstheme="majorBidi"/>
          <w:sz w:val="18"/>
          <w:szCs w:val="18"/>
        </w:rPr>
        <w:t xml:space="preserve">[14] </w:t>
      </w:r>
      <w:r w:rsidR="0008258A" w:rsidRPr="0012589E">
        <w:rPr>
          <w:rFonts w:asciiTheme="majorBidi" w:hAnsiTheme="majorBidi" w:cstheme="majorBidi"/>
          <w:sz w:val="18"/>
          <w:szCs w:val="18"/>
        </w:rPr>
        <w:t xml:space="preserve">Tran, Q, Yen and Ye Zhuang T. .2013. “Organizational structure: Influencing factors and impact on a firm”. </w:t>
      </w:r>
      <w:r w:rsidR="0008258A" w:rsidRPr="0012589E">
        <w:rPr>
          <w:rFonts w:asciiTheme="majorBidi" w:hAnsiTheme="majorBidi" w:cstheme="majorBidi"/>
          <w:i/>
          <w:iCs/>
          <w:sz w:val="18"/>
          <w:szCs w:val="18"/>
        </w:rPr>
        <w:t xml:space="preserve">American </w:t>
      </w:r>
      <w:r w:rsidR="0008258A" w:rsidRPr="0012589E">
        <w:rPr>
          <w:rFonts w:asciiTheme="majorBidi" w:hAnsiTheme="majorBidi" w:cstheme="majorBidi"/>
          <w:i/>
          <w:iCs/>
          <w:sz w:val="18"/>
          <w:szCs w:val="18"/>
        </w:rPr>
        <w:lastRenderedPageBreak/>
        <w:t>Journal of Industrial and Business Management</w:t>
      </w:r>
      <w:r w:rsidR="0008258A" w:rsidRPr="0012589E">
        <w:rPr>
          <w:rFonts w:asciiTheme="majorBidi" w:hAnsiTheme="majorBidi" w:cstheme="majorBidi"/>
          <w:sz w:val="18"/>
          <w:szCs w:val="18"/>
        </w:rPr>
        <w:t>,3(2),229-</w:t>
      </w:r>
    </w:p>
    <w:sectPr w:rsidR="0008258A" w:rsidRPr="0012589E" w:rsidSect="00C91084">
      <w:headerReference w:type="default" r:id="rId9"/>
      <w:footerReference w:type="default" r:id="rId10"/>
      <w:pgSz w:w="12240" w:h="15840"/>
      <w:pgMar w:top="1420" w:right="1320" w:bottom="1200" w:left="1418" w:header="842" w:footer="10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4A5" w:rsidRDefault="005E04A5">
      <w:r>
        <w:separator/>
      </w:r>
    </w:p>
  </w:endnote>
  <w:endnote w:type="continuationSeparator" w:id="0">
    <w:p w:rsidR="005E04A5" w:rsidRDefault="005E0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E2" w:rsidRDefault="00597BE2">
    <w:pPr>
      <w:pStyle w:val="Body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4A5" w:rsidRDefault="005E04A5">
      <w:r>
        <w:separator/>
      </w:r>
    </w:p>
  </w:footnote>
  <w:footnote w:type="continuationSeparator" w:id="0">
    <w:p w:rsidR="005E04A5" w:rsidRDefault="005E04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BE2" w:rsidRDefault="00597BE2">
    <w:pPr>
      <w:pStyle w:val="BodyText"/>
      <w:spacing w:line="14" w:lineRule="auto"/>
      <w:ind w:left="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664B5"/>
    <w:multiLevelType w:val="hybridMultilevel"/>
    <w:tmpl w:val="B1300C7A"/>
    <w:lvl w:ilvl="0" w:tplc="21007DA8">
      <w:start w:val="1"/>
      <w:numFmt w:val="decimal"/>
      <w:lvlText w:val="%1."/>
      <w:lvlJc w:val="left"/>
      <w:pPr>
        <w:ind w:left="120"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FF727776">
      <w:numFmt w:val="bullet"/>
      <w:lvlText w:val="•"/>
      <w:lvlJc w:val="left"/>
      <w:pPr>
        <w:ind w:left="1068" w:hanging="181"/>
      </w:pPr>
      <w:rPr>
        <w:rFonts w:hint="default"/>
        <w:lang w:val="en-US" w:eastAsia="en-US" w:bidi="ar-SA"/>
      </w:rPr>
    </w:lvl>
    <w:lvl w:ilvl="2" w:tplc="853A673A">
      <w:numFmt w:val="bullet"/>
      <w:lvlText w:val="•"/>
      <w:lvlJc w:val="left"/>
      <w:pPr>
        <w:ind w:left="2016" w:hanging="181"/>
      </w:pPr>
      <w:rPr>
        <w:rFonts w:hint="default"/>
        <w:lang w:val="en-US" w:eastAsia="en-US" w:bidi="ar-SA"/>
      </w:rPr>
    </w:lvl>
    <w:lvl w:ilvl="3" w:tplc="86422004">
      <w:numFmt w:val="bullet"/>
      <w:lvlText w:val="•"/>
      <w:lvlJc w:val="left"/>
      <w:pPr>
        <w:ind w:left="2964" w:hanging="181"/>
      </w:pPr>
      <w:rPr>
        <w:rFonts w:hint="default"/>
        <w:lang w:val="en-US" w:eastAsia="en-US" w:bidi="ar-SA"/>
      </w:rPr>
    </w:lvl>
    <w:lvl w:ilvl="4" w:tplc="B66CEA28">
      <w:numFmt w:val="bullet"/>
      <w:lvlText w:val="•"/>
      <w:lvlJc w:val="left"/>
      <w:pPr>
        <w:ind w:left="3912" w:hanging="181"/>
      </w:pPr>
      <w:rPr>
        <w:rFonts w:hint="default"/>
        <w:lang w:val="en-US" w:eastAsia="en-US" w:bidi="ar-SA"/>
      </w:rPr>
    </w:lvl>
    <w:lvl w:ilvl="5" w:tplc="86E69D76">
      <w:numFmt w:val="bullet"/>
      <w:lvlText w:val="•"/>
      <w:lvlJc w:val="left"/>
      <w:pPr>
        <w:ind w:left="4860" w:hanging="181"/>
      </w:pPr>
      <w:rPr>
        <w:rFonts w:hint="default"/>
        <w:lang w:val="en-US" w:eastAsia="en-US" w:bidi="ar-SA"/>
      </w:rPr>
    </w:lvl>
    <w:lvl w:ilvl="6" w:tplc="4E64CC56">
      <w:numFmt w:val="bullet"/>
      <w:lvlText w:val="•"/>
      <w:lvlJc w:val="left"/>
      <w:pPr>
        <w:ind w:left="5808" w:hanging="181"/>
      </w:pPr>
      <w:rPr>
        <w:rFonts w:hint="default"/>
        <w:lang w:val="en-US" w:eastAsia="en-US" w:bidi="ar-SA"/>
      </w:rPr>
    </w:lvl>
    <w:lvl w:ilvl="7" w:tplc="803859E6">
      <w:numFmt w:val="bullet"/>
      <w:lvlText w:val="•"/>
      <w:lvlJc w:val="left"/>
      <w:pPr>
        <w:ind w:left="6756" w:hanging="181"/>
      </w:pPr>
      <w:rPr>
        <w:rFonts w:hint="default"/>
        <w:lang w:val="en-US" w:eastAsia="en-US" w:bidi="ar-SA"/>
      </w:rPr>
    </w:lvl>
    <w:lvl w:ilvl="8" w:tplc="58AC4C56">
      <w:numFmt w:val="bullet"/>
      <w:lvlText w:val="•"/>
      <w:lvlJc w:val="left"/>
      <w:pPr>
        <w:ind w:left="7704" w:hanging="181"/>
      </w:pPr>
      <w:rPr>
        <w:rFonts w:hint="default"/>
        <w:lang w:val="en-US" w:eastAsia="en-US" w:bidi="ar-SA"/>
      </w:rPr>
    </w:lvl>
  </w:abstractNum>
  <w:abstractNum w:abstractNumId="1" w15:restartNumberingAfterBreak="0">
    <w:nsid w:val="032836CC"/>
    <w:multiLevelType w:val="hybridMultilevel"/>
    <w:tmpl w:val="BC1E5D5E"/>
    <w:lvl w:ilvl="0" w:tplc="32C04320">
      <w:start w:val="1"/>
      <w:numFmt w:val="decimal"/>
      <w:lvlText w:val="%1."/>
      <w:lvlJc w:val="left"/>
      <w:pPr>
        <w:ind w:left="120"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86723EF0">
      <w:numFmt w:val="bullet"/>
      <w:lvlText w:val="•"/>
      <w:lvlJc w:val="left"/>
      <w:pPr>
        <w:ind w:left="1068" w:hanging="181"/>
      </w:pPr>
      <w:rPr>
        <w:rFonts w:hint="default"/>
        <w:lang w:val="en-US" w:eastAsia="en-US" w:bidi="ar-SA"/>
      </w:rPr>
    </w:lvl>
    <w:lvl w:ilvl="2" w:tplc="C8807194">
      <w:numFmt w:val="bullet"/>
      <w:lvlText w:val="•"/>
      <w:lvlJc w:val="left"/>
      <w:pPr>
        <w:ind w:left="2016" w:hanging="181"/>
      </w:pPr>
      <w:rPr>
        <w:rFonts w:hint="default"/>
        <w:lang w:val="en-US" w:eastAsia="en-US" w:bidi="ar-SA"/>
      </w:rPr>
    </w:lvl>
    <w:lvl w:ilvl="3" w:tplc="AB7AE4C0">
      <w:numFmt w:val="bullet"/>
      <w:lvlText w:val="•"/>
      <w:lvlJc w:val="left"/>
      <w:pPr>
        <w:ind w:left="2964" w:hanging="181"/>
      </w:pPr>
      <w:rPr>
        <w:rFonts w:hint="default"/>
        <w:lang w:val="en-US" w:eastAsia="en-US" w:bidi="ar-SA"/>
      </w:rPr>
    </w:lvl>
    <w:lvl w:ilvl="4" w:tplc="5D1C7BE8">
      <w:numFmt w:val="bullet"/>
      <w:lvlText w:val="•"/>
      <w:lvlJc w:val="left"/>
      <w:pPr>
        <w:ind w:left="3912" w:hanging="181"/>
      </w:pPr>
      <w:rPr>
        <w:rFonts w:hint="default"/>
        <w:lang w:val="en-US" w:eastAsia="en-US" w:bidi="ar-SA"/>
      </w:rPr>
    </w:lvl>
    <w:lvl w:ilvl="5" w:tplc="066E0D0E">
      <w:numFmt w:val="bullet"/>
      <w:lvlText w:val="•"/>
      <w:lvlJc w:val="left"/>
      <w:pPr>
        <w:ind w:left="4860" w:hanging="181"/>
      </w:pPr>
      <w:rPr>
        <w:rFonts w:hint="default"/>
        <w:lang w:val="en-US" w:eastAsia="en-US" w:bidi="ar-SA"/>
      </w:rPr>
    </w:lvl>
    <w:lvl w:ilvl="6" w:tplc="11820FE6">
      <w:numFmt w:val="bullet"/>
      <w:lvlText w:val="•"/>
      <w:lvlJc w:val="left"/>
      <w:pPr>
        <w:ind w:left="5808" w:hanging="181"/>
      </w:pPr>
      <w:rPr>
        <w:rFonts w:hint="default"/>
        <w:lang w:val="en-US" w:eastAsia="en-US" w:bidi="ar-SA"/>
      </w:rPr>
    </w:lvl>
    <w:lvl w:ilvl="7" w:tplc="3B84AD06">
      <w:numFmt w:val="bullet"/>
      <w:lvlText w:val="•"/>
      <w:lvlJc w:val="left"/>
      <w:pPr>
        <w:ind w:left="6756" w:hanging="181"/>
      </w:pPr>
      <w:rPr>
        <w:rFonts w:hint="default"/>
        <w:lang w:val="en-US" w:eastAsia="en-US" w:bidi="ar-SA"/>
      </w:rPr>
    </w:lvl>
    <w:lvl w:ilvl="8" w:tplc="6AA81808">
      <w:numFmt w:val="bullet"/>
      <w:lvlText w:val="•"/>
      <w:lvlJc w:val="left"/>
      <w:pPr>
        <w:ind w:left="7704" w:hanging="181"/>
      </w:pPr>
      <w:rPr>
        <w:rFonts w:hint="default"/>
        <w:lang w:val="en-US" w:eastAsia="en-US" w:bidi="ar-SA"/>
      </w:rPr>
    </w:lvl>
  </w:abstractNum>
  <w:abstractNum w:abstractNumId="2" w15:restartNumberingAfterBreak="0">
    <w:nsid w:val="04F60B45"/>
    <w:multiLevelType w:val="hybridMultilevel"/>
    <w:tmpl w:val="31588CFE"/>
    <w:lvl w:ilvl="0" w:tplc="288AC1EE">
      <w:start w:val="1"/>
      <w:numFmt w:val="decimal"/>
      <w:lvlText w:val="]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569A1"/>
    <w:multiLevelType w:val="hybridMultilevel"/>
    <w:tmpl w:val="90360D3E"/>
    <w:lvl w:ilvl="0" w:tplc="DE26DC8E">
      <w:start w:val="1"/>
      <w:numFmt w:val="decimal"/>
      <w:lvlText w:val="%1-"/>
      <w:lvlJc w:val="left"/>
      <w:pPr>
        <w:ind w:left="201" w:hanging="201"/>
        <w:jc w:val="left"/>
      </w:pPr>
      <w:rPr>
        <w:rFonts w:ascii="Times New Roman" w:eastAsia="Times New Roman" w:hAnsi="Times New Roman" w:cs="Times New Roman" w:hint="default"/>
        <w:b/>
        <w:bCs/>
        <w:i w:val="0"/>
        <w:iCs w:val="0"/>
        <w:spacing w:val="0"/>
        <w:w w:val="97"/>
        <w:sz w:val="22"/>
        <w:szCs w:val="22"/>
        <w:lang w:val="en-US" w:eastAsia="en-US" w:bidi="ar-SA"/>
      </w:rPr>
    </w:lvl>
    <w:lvl w:ilvl="1" w:tplc="E00CCA76">
      <w:numFmt w:val="bullet"/>
      <w:lvlText w:val="•"/>
      <w:lvlJc w:val="left"/>
      <w:pPr>
        <w:ind w:left="1129" w:hanging="201"/>
      </w:pPr>
      <w:rPr>
        <w:rFonts w:hint="default"/>
        <w:lang w:val="en-US" w:eastAsia="en-US" w:bidi="ar-SA"/>
      </w:rPr>
    </w:lvl>
    <w:lvl w:ilvl="2" w:tplc="8F6CCDFA">
      <w:numFmt w:val="bullet"/>
      <w:lvlText w:val="•"/>
      <w:lvlJc w:val="left"/>
      <w:pPr>
        <w:ind w:left="2057" w:hanging="201"/>
      </w:pPr>
      <w:rPr>
        <w:rFonts w:hint="default"/>
        <w:lang w:val="en-US" w:eastAsia="en-US" w:bidi="ar-SA"/>
      </w:rPr>
    </w:lvl>
    <w:lvl w:ilvl="3" w:tplc="9F9470CA">
      <w:numFmt w:val="bullet"/>
      <w:lvlText w:val="•"/>
      <w:lvlJc w:val="left"/>
      <w:pPr>
        <w:ind w:left="2985" w:hanging="201"/>
      </w:pPr>
      <w:rPr>
        <w:rFonts w:hint="default"/>
        <w:lang w:val="en-US" w:eastAsia="en-US" w:bidi="ar-SA"/>
      </w:rPr>
    </w:lvl>
    <w:lvl w:ilvl="4" w:tplc="78421CF2">
      <w:numFmt w:val="bullet"/>
      <w:lvlText w:val="•"/>
      <w:lvlJc w:val="left"/>
      <w:pPr>
        <w:ind w:left="3913" w:hanging="201"/>
      </w:pPr>
      <w:rPr>
        <w:rFonts w:hint="default"/>
        <w:lang w:val="en-US" w:eastAsia="en-US" w:bidi="ar-SA"/>
      </w:rPr>
    </w:lvl>
    <w:lvl w:ilvl="5" w:tplc="E76E2D02">
      <w:numFmt w:val="bullet"/>
      <w:lvlText w:val="•"/>
      <w:lvlJc w:val="left"/>
      <w:pPr>
        <w:ind w:left="4841" w:hanging="201"/>
      </w:pPr>
      <w:rPr>
        <w:rFonts w:hint="default"/>
        <w:lang w:val="en-US" w:eastAsia="en-US" w:bidi="ar-SA"/>
      </w:rPr>
    </w:lvl>
    <w:lvl w:ilvl="6" w:tplc="F7E4AD22">
      <w:numFmt w:val="bullet"/>
      <w:lvlText w:val="•"/>
      <w:lvlJc w:val="left"/>
      <w:pPr>
        <w:ind w:left="5769" w:hanging="201"/>
      </w:pPr>
      <w:rPr>
        <w:rFonts w:hint="default"/>
        <w:lang w:val="en-US" w:eastAsia="en-US" w:bidi="ar-SA"/>
      </w:rPr>
    </w:lvl>
    <w:lvl w:ilvl="7" w:tplc="79A29B70">
      <w:numFmt w:val="bullet"/>
      <w:lvlText w:val="•"/>
      <w:lvlJc w:val="left"/>
      <w:pPr>
        <w:ind w:left="6697" w:hanging="201"/>
      </w:pPr>
      <w:rPr>
        <w:rFonts w:hint="default"/>
        <w:lang w:val="en-US" w:eastAsia="en-US" w:bidi="ar-SA"/>
      </w:rPr>
    </w:lvl>
    <w:lvl w:ilvl="8" w:tplc="9582FF88">
      <w:numFmt w:val="bullet"/>
      <w:lvlText w:val="•"/>
      <w:lvlJc w:val="left"/>
      <w:pPr>
        <w:ind w:left="7625" w:hanging="201"/>
      </w:pPr>
      <w:rPr>
        <w:rFonts w:hint="default"/>
        <w:lang w:val="en-US" w:eastAsia="en-US" w:bidi="ar-SA"/>
      </w:rPr>
    </w:lvl>
  </w:abstractNum>
  <w:abstractNum w:abstractNumId="4" w15:restartNumberingAfterBreak="0">
    <w:nsid w:val="174A1953"/>
    <w:multiLevelType w:val="hybridMultilevel"/>
    <w:tmpl w:val="8D3C9EF2"/>
    <w:lvl w:ilvl="0" w:tplc="1D50FFE4">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71A2B940">
      <w:start w:val="1"/>
      <w:numFmt w:val="upperLetter"/>
      <w:lvlText w:val="%2."/>
      <w:lvlJc w:val="left"/>
      <w:pPr>
        <w:ind w:left="353" w:hanging="234"/>
        <w:jc w:val="left"/>
      </w:pPr>
      <w:rPr>
        <w:rFonts w:ascii="Times New Roman" w:eastAsia="Times New Roman" w:hAnsi="Times New Roman" w:cs="Times New Roman" w:hint="default"/>
        <w:b w:val="0"/>
        <w:bCs w:val="0"/>
        <w:i w:val="0"/>
        <w:iCs w:val="0"/>
        <w:spacing w:val="0"/>
        <w:w w:val="98"/>
        <w:sz w:val="22"/>
        <w:szCs w:val="22"/>
        <w:lang w:val="en-US" w:eastAsia="en-US" w:bidi="ar-SA"/>
      </w:rPr>
    </w:lvl>
    <w:lvl w:ilvl="2" w:tplc="6BAC1A56">
      <w:numFmt w:val="bullet"/>
      <w:lvlText w:val="•"/>
      <w:lvlJc w:val="left"/>
      <w:pPr>
        <w:ind w:left="1386" w:hanging="234"/>
      </w:pPr>
      <w:rPr>
        <w:rFonts w:hint="default"/>
        <w:lang w:val="en-US" w:eastAsia="en-US" w:bidi="ar-SA"/>
      </w:rPr>
    </w:lvl>
    <w:lvl w:ilvl="3" w:tplc="AC968666">
      <w:numFmt w:val="bullet"/>
      <w:lvlText w:val="•"/>
      <w:lvlJc w:val="left"/>
      <w:pPr>
        <w:ind w:left="2413" w:hanging="234"/>
      </w:pPr>
      <w:rPr>
        <w:rFonts w:hint="default"/>
        <w:lang w:val="en-US" w:eastAsia="en-US" w:bidi="ar-SA"/>
      </w:rPr>
    </w:lvl>
    <w:lvl w:ilvl="4" w:tplc="5BC4CA84">
      <w:numFmt w:val="bullet"/>
      <w:lvlText w:val="•"/>
      <w:lvlJc w:val="left"/>
      <w:pPr>
        <w:ind w:left="3440" w:hanging="234"/>
      </w:pPr>
      <w:rPr>
        <w:rFonts w:hint="default"/>
        <w:lang w:val="en-US" w:eastAsia="en-US" w:bidi="ar-SA"/>
      </w:rPr>
    </w:lvl>
    <w:lvl w:ilvl="5" w:tplc="C6DC8BCC">
      <w:numFmt w:val="bullet"/>
      <w:lvlText w:val="•"/>
      <w:lvlJc w:val="left"/>
      <w:pPr>
        <w:ind w:left="4466" w:hanging="234"/>
      </w:pPr>
      <w:rPr>
        <w:rFonts w:hint="default"/>
        <w:lang w:val="en-US" w:eastAsia="en-US" w:bidi="ar-SA"/>
      </w:rPr>
    </w:lvl>
    <w:lvl w:ilvl="6" w:tplc="AEDA749C">
      <w:numFmt w:val="bullet"/>
      <w:lvlText w:val="•"/>
      <w:lvlJc w:val="left"/>
      <w:pPr>
        <w:ind w:left="5493" w:hanging="234"/>
      </w:pPr>
      <w:rPr>
        <w:rFonts w:hint="default"/>
        <w:lang w:val="en-US" w:eastAsia="en-US" w:bidi="ar-SA"/>
      </w:rPr>
    </w:lvl>
    <w:lvl w:ilvl="7" w:tplc="FAD09DD8">
      <w:numFmt w:val="bullet"/>
      <w:lvlText w:val="•"/>
      <w:lvlJc w:val="left"/>
      <w:pPr>
        <w:ind w:left="6520" w:hanging="234"/>
      </w:pPr>
      <w:rPr>
        <w:rFonts w:hint="default"/>
        <w:lang w:val="en-US" w:eastAsia="en-US" w:bidi="ar-SA"/>
      </w:rPr>
    </w:lvl>
    <w:lvl w:ilvl="8" w:tplc="06566E02">
      <w:numFmt w:val="bullet"/>
      <w:lvlText w:val="•"/>
      <w:lvlJc w:val="left"/>
      <w:pPr>
        <w:ind w:left="7546" w:hanging="234"/>
      </w:pPr>
      <w:rPr>
        <w:rFonts w:hint="default"/>
        <w:lang w:val="en-US" w:eastAsia="en-US" w:bidi="ar-SA"/>
      </w:rPr>
    </w:lvl>
  </w:abstractNum>
  <w:abstractNum w:abstractNumId="5" w15:restartNumberingAfterBreak="0">
    <w:nsid w:val="1AB95014"/>
    <w:multiLevelType w:val="hybridMultilevel"/>
    <w:tmpl w:val="92F40628"/>
    <w:lvl w:ilvl="0" w:tplc="1AEAE8CC">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6" w15:restartNumberingAfterBreak="0">
    <w:nsid w:val="206F78CF"/>
    <w:multiLevelType w:val="hybridMultilevel"/>
    <w:tmpl w:val="E0ACC042"/>
    <w:lvl w:ilvl="0" w:tplc="4F76F5E2">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822E8294">
      <w:numFmt w:val="bullet"/>
      <w:lvlText w:val=""/>
      <w:lvlJc w:val="left"/>
      <w:pPr>
        <w:ind w:left="840" w:hanging="360"/>
      </w:pPr>
      <w:rPr>
        <w:rFonts w:ascii="Symbol" w:eastAsia="Symbol" w:hAnsi="Symbol" w:cs="Symbol" w:hint="default"/>
        <w:b w:val="0"/>
        <w:bCs w:val="0"/>
        <w:i w:val="0"/>
        <w:iCs w:val="0"/>
        <w:spacing w:val="0"/>
        <w:w w:val="99"/>
        <w:sz w:val="24"/>
        <w:szCs w:val="24"/>
        <w:lang w:val="en-US" w:eastAsia="en-US" w:bidi="ar-SA"/>
      </w:rPr>
    </w:lvl>
    <w:lvl w:ilvl="2" w:tplc="0B2E41F4">
      <w:numFmt w:val="bullet"/>
      <w:lvlText w:val="•"/>
      <w:lvlJc w:val="left"/>
      <w:pPr>
        <w:ind w:left="1813" w:hanging="360"/>
      </w:pPr>
      <w:rPr>
        <w:rFonts w:hint="default"/>
        <w:lang w:val="en-US" w:eastAsia="en-US" w:bidi="ar-SA"/>
      </w:rPr>
    </w:lvl>
    <w:lvl w:ilvl="3" w:tplc="86E8DAD8">
      <w:numFmt w:val="bullet"/>
      <w:lvlText w:val="•"/>
      <w:lvlJc w:val="left"/>
      <w:pPr>
        <w:ind w:left="2786" w:hanging="360"/>
      </w:pPr>
      <w:rPr>
        <w:rFonts w:hint="default"/>
        <w:lang w:val="en-US" w:eastAsia="en-US" w:bidi="ar-SA"/>
      </w:rPr>
    </w:lvl>
    <w:lvl w:ilvl="4" w:tplc="31CCCE82">
      <w:numFmt w:val="bullet"/>
      <w:lvlText w:val="•"/>
      <w:lvlJc w:val="left"/>
      <w:pPr>
        <w:ind w:left="3760" w:hanging="360"/>
      </w:pPr>
      <w:rPr>
        <w:rFonts w:hint="default"/>
        <w:lang w:val="en-US" w:eastAsia="en-US" w:bidi="ar-SA"/>
      </w:rPr>
    </w:lvl>
    <w:lvl w:ilvl="5" w:tplc="F3BC0756">
      <w:numFmt w:val="bullet"/>
      <w:lvlText w:val="•"/>
      <w:lvlJc w:val="left"/>
      <w:pPr>
        <w:ind w:left="4733" w:hanging="360"/>
      </w:pPr>
      <w:rPr>
        <w:rFonts w:hint="default"/>
        <w:lang w:val="en-US" w:eastAsia="en-US" w:bidi="ar-SA"/>
      </w:rPr>
    </w:lvl>
    <w:lvl w:ilvl="6" w:tplc="DB16720E">
      <w:numFmt w:val="bullet"/>
      <w:lvlText w:val="•"/>
      <w:lvlJc w:val="left"/>
      <w:pPr>
        <w:ind w:left="5706" w:hanging="360"/>
      </w:pPr>
      <w:rPr>
        <w:rFonts w:hint="default"/>
        <w:lang w:val="en-US" w:eastAsia="en-US" w:bidi="ar-SA"/>
      </w:rPr>
    </w:lvl>
    <w:lvl w:ilvl="7" w:tplc="1010A20C">
      <w:numFmt w:val="bullet"/>
      <w:lvlText w:val="•"/>
      <w:lvlJc w:val="left"/>
      <w:pPr>
        <w:ind w:left="6680" w:hanging="360"/>
      </w:pPr>
      <w:rPr>
        <w:rFonts w:hint="default"/>
        <w:lang w:val="en-US" w:eastAsia="en-US" w:bidi="ar-SA"/>
      </w:rPr>
    </w:lvl>
    <w:lvl w:ilvl="8" w:tplc="1BEA5A4C">
      <w:numFmt w:val="bullet"/>
      <w:lvlText w:val="•"/>
      <w:lvlJc w:val="left"/>
      <w:pPr>
        <w:ind w:left="7653" w:hanging="360"/>
      </w:pPr>
      <w:rPr>
        <w:rFonts w:hint="default"/>
        <w:lang w:val="en-US" w:eastAsia="en-US" w:bidi="ar-SA"/>
      </w:rPr>
    </w:lvl>
  </w:abstractNum>
  <w:abstractNum w:abstractNumId="7" w15:restartNumberingAfterBreak="0">
    <w:nsid w:val="43C815F2"/>
    <w:multiLevelType w:val="hybridMultilevel"/>
    <w:tmpl w:val="05A6144E"/>
    <w:lvl w:ilvl="0" w:tplc="8FEAB0B0">
      <w:start w:val="7"/>
      <w:numFmt w:val="decimal"/>
      <w:lvlText w:val="%1."/>
      <w:lvlJc w:val="left"/>
      <w:pPr>
        <w:ind w:left="541" w:hanging="360"/>
      </w:pPr>
      <w:rPr>
        <w:rFonts w:hint="default"/>
        <w:b/>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8" w15:restartNumberingAfterBreak="0">
    <w:nsid w:val="44593D80"/>
    <w:multiLevelType w:val="hybridMultilevel"/>
    <w:tmpl w:val="51242F7C"/>
    <w:lvl w:ilvl="0" w:tplc="130AB4F0">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0A8049EE">
      <w:numFmt w:val="bullet"/>
      <w:lvlText w:val="•"/>
      <w:lvlJc w:val="left"/>
      <w:pPr>
        <w:ind w:left="1068" w:hanging="181"/>
      </w:pPr>
      <w:rPr>
        <w:rFonts w:hint="default"/>
        <w:lang w:val="en-US" w:eastAsia="en-US" w:bidi="ar-SA"/>
      </w:rPr>
    </w:lvl>
    <w:lvl w:ilvl="2" w:tplc="8E4A2B68">
      <w:numFmt w:val="bullet"/>
      <w:lvlText w:val="•"/>
      <w:lvlJc w:val="left"/>
      <w:pPr>
        <w:ind w:left="2016" w:hanging="181"/>
      </w:pPr>
      <w:rPr>
        <w:rFonts w:hint="default"/>
        <w:lang w:val="en-US" w:eastAsia="en-US" w:bidi="ar-SA"/>
      </w:rPr>
    </w:lvl>
    <w:lvl w:ilvl="3" w:tplc="8746EE4A">
      <w:numFmt w:val="bullet"/>
      <w:lvlText w:val="•"/>
      <w:lvlJc w:val="left"/>
      <w:pPr>
        <w:ind w:left="2964" w:hanging="181"/>
      </w:pPr>
      <w:rPr>
        <w:rFonts w:hint="default"/>
        <w:lang w:val="en-US" w:eastAsia="en-US" w:bidi="ar-SA"/>
      </w:rPr>
    </w:lvl>
    <w:lvl w:ilvl="4" w:tplc="115AF054">
      <w:numFmt w:val="bullet"/>
      <w:lvlText w:val="•"/>
      <w:lvlJc w:val="left"/>
      <w:pPr>
        <w:ind w:left="3912" w:hanging="181"/>
      </w:pPr>
      <w:rPr>
        <w:rFonts w:hint="default"/>
        <w:lang w:val="en-US" w:eastAsia="en-US" w:bidi="ar-SA"/>
      </w:rPr>
    </w:lvl>
    <w:lvl w:ilvl="5" w:tplc="5EFA2E86">
      <w:numFmt w:val="bullet"/>
      <w:lvlText w:val="•"/>
      <w:lvlJc w:val="left"/>
      <w:pPr>
        <w:ind w:left="4860" w:hanging="181"/>
      </w:pPr>
      <w:rPr>
        <w:rFonts w:hint="default"/>
        <w:lang w:val="en-US" w:eastAsia="en-US" w:bidi="ar-SA"/>
      </w:rPr>
    </w:lvl>
    <w:lvl w:ilvl="6" w:tplc="45928996">
      <w:numFmt w:val="bullet"/>
      <w:lvlText w:val="•"/>
      <w:lvlJc w:val="left"/>
      <w:pPr>
        <w:ind w:left="5808" w:hanging="181"/>
      </w:pPr>
      <w:rPr>
        <w:rFonts w:hint="default"/>
        <w:lang w:val="en-US" w:eastAsia="en-US" w:bidi="ar-SA"/>
      </w:rPr>
    </w:lvl>
    <w:lvl w:ilvl="7" w:tplc="CE58B130">
      <w:numFmt w:val="bullet"/>
      <w:lvlText w:val="•"/>
      <w:lvlJc w:val="left"/>
      <w:pPr>
        <w:ind w:left="6756" w:hanging="181"/>
      </w:pPr>
      <w:rPr>
        <w:rFonts w:hint="default"/>
        <w:lang w:val="en-US" w:eastAsia="en-US" w:bidi="ar-SA"/>
      </w:rPr>
    </w:lvl>
    <w:lvl w:ilvl="8" w:tplc="2B2C9726">
      <w:numFmt w:val="bullet"/>
      <w:lvlText w:val="•"/>
      <w:lvlJc w:val="left"/>
      <w:pPr>
        <w:ind w:left="7704" w:hanging="181"/>
      </w:pPr>
      <w:rPr>
        <w:rFonts w:hint="default"/>
        <w:lang w:val="en-US" w:eastAsia="en-US" w:bidi="ar-SA"/>
      </w:rPr>
    </w:lvl>
  </w:abstractNum>
  <w:abstractNum w:abstractNumId="9" w15:restartNumberingAfterBreak="0">
    <w:nsid w:val="53371FAD"/>
    <w:multiLevelType w:val="hybridMultilevel"/>
    <w:tmpl w:val="0EFC449E"/>
    <w:lvl w:ilvl="0" w:tplc="DE26DC8E">
      <w:start w:val="1"/>
      <w:numFmt w:val="decimal"/>
      <w:lvlText w:val="%1-"/>
      <w:lvlJc w:val="left"/>
      <w:pPr>
        <w:ind w:left="320" w:hanging="201"/>
        <w:jc w:val="left"/>
      </w:pPr>
      <w:rPr>
        <w:rFonts w:ascii="Times New Roman" w:eastAsia="Times New Roman" w:hAnsi="Times New Roman" w:cs="Times New Roman" w:hint="default"/>
        <w:b/>
        <w:bCs/>
        <w:i w:val="0"/>
        <w:iCs w:val="0"/>
        <w:spacing w:val="0"/>
        <w:w w:val="97"/>
        <w:sz w:val="22"/>
        <w:szCs w:val="22"/>
        <w:lang w:val="en-US" w:eastAsia="en-US" w:bidi="ar-SA"/>
      </w:rPr>
    </w:lvl>
    <w:lvl w:ilvl="1" w:tplc="E00CCA76">
      <w:numFmt w:val="bullet"/>
      <w:lvlText w:val="•"/>
      <w:lvlJc w:val="left"/>
      <w:pPr>
        <w:ind w:left="1248" w:hanging="201"/>
      </w:pPr>
      <w:rPr>
        <w:rFonts w:hint="default"/>
        <w:lang w:val="en-US" w:eastAsia="en-US" w:bidi="ar-SA"/>
      </w:rPr>
    </w:lvl>
    <w:lvl w:ilvl="2" w:tplc="8F6CCDFA">
      <w:numFmt w:val="bullet"/>
      <w:lvlText w:val="•"/>
      <w:lvlJc w:val="left"/>
      <w:pPr>
        <w:ind w:left="2176" w:hanging="201"/>
      </w:pPr>
      <w:rPr>
        <w:rFonts w:hint="default"/>
        <w:lang w:val="en-US" w:eastAsia="en-US" w:bidi="ar-SA"/>
      </w:rPr>
    </w:lvl>
    <w:lvl w:ilvl="3" w:tplc="9F9470CA">
      <w:numFmt w:val="bullet"/>
      <w:lvlText w:val="•"/>
      <w:lvlJc w:val="left"/>
      <w:pPr>
        <w:ind w:left="3104" w:hanging="201"/>
      </w:pPr>
      <w:rPr>
        <w:rFonts w:hint="default"/>
        <w:lang w:val="en-US" w:eastAsia="en-US" w:bidi="ar-SA"/>
      </w:rPr>
    </w:lvl>
    <w:lvl w:ilvl="4" w:tplc="78421CF2">
      <w:numFmt w:val="bullet"/>
      <w:lvlText w:val="•"/>
      <w:lvlJc w:val="left"/>
      <w:pPr>
        <w:ind w:left="4032" w:hanging="201"/>
      </w:pPr>
      <w:rPr>
        <w:rFonts w:hint="default"/>
        <w:lang w:val="en-US" w:eastAsia="en-US" w:bidi="ar-SA"/>
      </w:rPr>
    </w:lvl>
    <w:lvl w:ilvl="5" w:tplc="E76E2D02">
      <w:numFmt w:val="bullet"/>
      <w:lvlText w:val="•"/>
      <w:lvlJc w:val="left"/>
      <w:pPr>
        <w:ind w:left="4960" w:hanging="201"/>
      </w:pPr>
      <w:rPr>
        <w:rFonts w:hint="default"/>
        <w:lang w:val="en-US" w:eastAsia="en-US" w:bidi="ar-SA"/>
      </w:rPr>
    </w:lvl>
    <w:lvl w:ilvl="6" w:tplc="F7E4AD22">
      <w:numFmt w:val="bullet"/>
      <w:lvlText w:val="•"/>
      <w:lvlJc w:val="left"/>
      <w:pPr>
        <w:ind w:left="5888" w:hanging="201"/>
      </w:pPr>
      <w:rPr>
        <w:rFonts w:hint="default"/>
        <w:lang w:val="en-US" w:eastAsia="en-US" w:bidi="ar-SA"/>
      </w:rPr>
    </w:lvl>
    <w:lvl w:ilvl="7" w:tplc="79A29B70">
      <w:numFmt w:val="bullet"/>
      <w:lvlText w:val="•"/>
      <w:lvlJc w:val="left"/>
      <w:pPr>
        <w:ind w:left="6816" w:hanging="201"/>
      </w:pPr>
      <w:rPr>
        <w:rFonts w:hint="default"/>
        <w:lang w:val="en-US" w:eastAsia="en-US" w:bidi="ar-SA"/>
      </w:rPr>
    </w:lvl>
    <w:lvl w:ilvl="8" w:tplc="9582FF88">
      <w:numFmt w:val="bullet"/>
      <w:lvlText w:val="•"/>
      <w:lvlJc w:val="left"/>
      <w:pPr>
        <w:ind w:left="7744" w:hanging="201"/>
      </w:pPr>
      <w:rPr>
        <w:rFonts w:hint="default"/>
        <w:lang w:val="en-US" w:eastAsia="en-US" w:bidi="ar-SA"/>
      </w:rPr>
    </w:lvl>
  </w:abstractNum>
  <w:abstractNum w:abstractNumId="10" w15:restartNumberingAfterBreak="0">
    <w:nsid w:val="55A5556C"/>
    <w:multiLevelType w:val="hybridMultilevel"/>
    <w:tmpl w:val="6F768B96"/>
    <w:lvl w:ilvl="0" w:tplc="7A28F43E">
      <w:start w:val="1"/>
      <w:numFmt w:val="decimal"/>
      <w:lvlText w:val="%1."/>
      <w:lvlJc w:val="left"/>
      <w:pPr>
        <w:ind w:left="541" w:hanging="360"/>
      </w:pPr>
      <w:rPr>
        <w:rFonts w:hint="default"/>
      </w:rPr>
    </w:lvl>
    <w:lvl w:ilvl="1" w:tplc="04090019" w:tentative="1">
      <w:start w:val="1"/>
      <w:numFmt w:val="lowerLetter"/>
      <w:lvlText w:val="%2."/>
      <w:lvlJc w:val="left"/>
      <w:pPr>
        <w:ind w:left="1261" w:hanging="360"/>
      </w:pPr>
    </w:lvl>
    <w:lvl w:ilvl="2" w:tplc="0409001B" w:tentative="1">
      <w:start w:val="1"/>
      <w:numFmt w:val="lowerRoman"/>
      <w:lvlText w:val="%3."/>
      <w:lvlJc w:val="right"/>
      <w:pPr>
        <w:ind w:left="1981" w:hanging="180"/>
      </w:pPr>
    </w:lvl>
    <w:lvl w:ilvl="3" w:tplc="0409000F" w:tentative="1">
      <w:start w:val="1"/>
      <w:numFmt w:val="decimal"/>
      <w:lvlText w:val="%4."/>
      <w:lvlJc w:val="left"/>
      <w:pPr>
        <w:ind w:left="2701" w:hanging="360"/>
      </w:pPr>
    </w:lvl>
    <w:lvl w:ilvl="4" w:tplc="04090019" w:tentative="1">
      <w:start w:val="1"/>
      <w:numFmt w:val="lowerLetter"/>
      <w:lvlText w:val="%5."/>
      <w:lvlJc w:val="left"/>
      <w:pPr>
        <w:ind w:left="3421" w:hanging="360"/>
      </w:pPr>
    </w:lvl>
    <w:lvl w:ilvl="5" w:tplc="0409001B" w:tentative="1">
      <w:start w:val="1"/>
      <w:numFmt w:val="lowerRoman"/>
      <w:lvlText w:val="%6."/>
      <w:lvlJc w:val="right"/>
      <w:pPr>
        <w:ind w:left="4141" w:hanging="180"/>
      </w:pPr>
    </w:lvl>
    <w:lvl w:ilvl="6" w:tplc="0409000F" w:tentative="1">
      <w:start w:val="1"/>
      <w:numFmt w:val="decimal"/>
      <w:lvlText w:val="%7."/>
      <w:lvlJc w:val="left"/>
      <w:pPr>
        <w:ind w:left="4861" w:hanging="360"/>
      </w:pPr>
    </w:lvl>
    <w:lvl w:ilvl="7" w:tplc="04090019" w:tentative="1">
      <w:start w:val="1"/>
      <w:numFmt w:val="lowerLetter"/>
      <w:lvlText w:val="%8."/>
      <w:lvlJc w:val="left"/>
      <w:pPr>
        <w:ind w:left="5581" w:hanging="360"/>
      </w:pPr>
    </w:lvl>
    <w:lvl w:ilvl="8" w:tplc="0409001B" w:tentative="1">
      <w:start w:val="1"/>
      <w:numFmt w:val="lowerRoman"/>
      <w:lvlText w:val="%9."/>
      <w:lvlJc w:val="right"/>
      <w:pPr>
        <w:ind w:left="6301" w:hanging="180"/>
      </w:pPr>
    </w:lvl>
  </w:abstractNum>
  <w:abstractNum w:abstractNumId="11" w15:restartNumberingAfterBreak="0">
    <w:nsid w:val="578C4F10"/>
    <w:multiLevelType w:val="hybridMultilevel"/>
    <w:tmpl w:val="B066E3C6"/>
    <w:lvl w:ilvl="0" w:tplc="9E886666">
      <w:start w:val="1"/>
      <w:numFmt w:val="decimal"/>
      <w:lvlText w:val="%1-"/>
      <w:lvlJc w:val="left"/>
      <w:pPr>
        <w:ind w:left="500" w:hanging="201"/>
        <w:jc w:val="right"/>
      </w:pPr>
      <w:rPr>
        <w:rFonts w:ascii="Times New Roman" w:eastAsia="Times New Roman" w:hAnsi="Times New Roman" w:cs="Times New Roman" w:hint="default"/>
        <w:b/>
        <w:bCs/>
        <w:i w:val="0"/>
        <w:iCs w:val="0"/>
        <w:spacing w:val="0"/>
        <w:w w:val="97"/>
        <w:sz w:val="22"/>
        <w:szCs w:val="22"/>
        <w:lang w:val="en-US" w:eastAsia="en-US" w:bidi="ar-SA"/>
      </w:rPr>
    </w:lvl>
    <w:lvl w:ilvl="1" w:tplc="C0DA002E">
      <w:numFmt w:val="bullet"/>
      <w:lvlText w:val="•"/>
      <w:lvlJc w:val="left"/>
      <w:pPr>
        <w:ind w:left="1410" w:hanging="201"/>
      </w:pPr>
      <w:rPr>
        <w:rFonts w:hint="default"/>
        <w:lang w:val="en-US" w:eastAsia="en-US" w:bidi="ar-SA"/>
      </w:rPr>
    </w:lvl>
    <w:lvl w:ilvl="2" w:tplc="29923ADE">
      <w:numFmt w:val="bullet"/>
      <w:lvlText w:val="•"/>
      <w:lvlJc w:val="left"/>
      <w:pPr>
        <w:ind w:left="2320" w:hanging="201"/>
      </w:pPr>
      <w:rPr>
        <w:rFonts w:hint="default"/>
        <w:lang w:val="en-US" w:eastAsia="en-US" w:bidi="ar-SA"/>
      </w:rPr>
    </w:lvl>
    <w:lvl w:ilvl="3" w:tplc="E6A014C2">
      <w:numFmt w:val="bullet"/>
      <w:lvlText w:val="•"/>
      <w:lvlJc w:val="left"/>
      <w:pPr>
        <w:ind w:left="3230" w:hanging="201"/>
      </w:pPr>
      <w:rPr>
        <w:rFonts w:hint="default"/>
        <w:lang w:val="en-US" w:eastAsia="en-US" w:bidi="ar-SA"/>
      </w:rPr>
    </w:lvl>
    <w:lvl w:ilvl="4" w:tplc="D25E0CBA">
      <w:numFmt w:val="bullet"/>
      <w:lvlText w:val="•"/>
      <w:lvlJc w:val="left"/>
      <w:pPr>
        <w:ind w:left="4140" w:hanging="201"/>
      </w:pPr>
      <w:rPr>
        <w:rFonts w:hint="default"/>
        <w:lang w:val="en-US" w:eastAsia="en-US" w:bidi="ar-SA"/>
      </w:rPr>
    </w:lvl>
    <w:lvl w:ilvl="5" w:tplc="7BC23456">
      <w:numFmt w:val="bullet"/>
      <w:lvlText w:val="•"/>
      <w:lvlJc w:val="left"/>
      <w:pPr>
        <w:ind w:left="5050" w:hanging="201"/>
      </w:pPr>
      <w:rPr>
        <w:rFonts w:hint="default"/>
        <w:lang w:val="en-US" w:eastAsia="en-US" w:bidi="ar-SA"/>
      </w:rPr>
    </w:lvl>
    <w:lvl w:ilvl="6" w:tplc="0F745918">
      <w:numFmt w:val="bullet"/>
      <w:lvlText w:val="•"/>
      <w:lvlJc w:val="left"/>
      <w:pPr>
        <w:ind w:left="5960" w:hanging="201"/>
      </w:pPr>
      <w:rPr>
        <w:rFonts w:hint="default"/>
        <w:lang w:val="en-US" w:eastAsia="en-US" w:bidi="ar-SA"/>
      </w:rPr>
    </w:lvl>
    <w:lvl w:ilvl="7" w:tplc="70DE747E">
      <w:numFmt w:val="bullet"/>
      <w:lvlText w:val="•"/>
      <w:lvlJc w:val="left"/>
      <w:pPr>
        <w:ind w:left="6870" w:hanging="201"/>
      </w:pPr>
      <w:rPr>
        <w:rFonts w:hint="default"/>
        <w:lang w:val="en-US" w:eastAsia="en-US" w:bidi="ar-SA"/>
      </w:rPr>
    </w:lvl>
    <w:lvl w:ilvl="8" w:tplc="83D86132">
      <w:numFmt w:val="bullet"/>
      <w:lvlText w:val="•"/>
      <w:lvlJc w:val="left"/>
      <w:pPr>
        <w:ind w:left="7780" w:hanging="201"/>
      </w:pPr>
      <w:rPr>
        <w:rFonts w:hint="default"/>
        <w:lang w:val="en-US" w:eastAsia="en-US" w:bidi="ar-SA"/>
      </w:rPr>
    </w:lvl>
  </w:abstractNum>
  <w:abstractNum w:abstractNumId="12" w15:restartNumberingAfterBreak="0">
    <w:nsid w:val="59600534"/>
    <w:multiLevelType w:val="hybridMultilevel"/>
    <w:tmpl w:val="9C8E9B20"/>
    <w:lvl w:ilvl="0" w:tplc="8EB663FE">
      <w:start w:val="2"/>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5CB965FF"/>
    <w:multiLevelType w:val="multilevel"/>
    <w:tmpl w:val="4942C0BC"/>
    <w:lvl w:ilvl="0">
      <w:start w:val="1"/>
      <w:numFmt w:val="decimal"/>
      <w:lvlText w:val="%1."/>
      <w:lvlJc w:val="left"/>
      <w:pPr>
        <w:ind w:left="502" w:hanging="360"/>
      </w:pPr>
    </w:lvl>
    <w:lvl w:ilvl="1">
      <w:start w:val="3"/>
      <w:numFmt w:val="decimal"/>
      <w:isLgl/>
      <w:lvlText w:val="%1.%2."/>
      <w:lvlJc w:val="left"/>
      <w:pPr>
        <w:ind w:left="502" w:hanging="360"/>
      </w:pPr>
      <w:rPr>
        <w:rFonts w:hint="default"/>
        <w:b/>
        <w:i/>
      </w:rPr>
    </w:lvl>
    <w:lvl w:ilvl="2">
      <w:start w:val="1"/>
      <w:numFmt w:val="decimal"/>
      <w:isLgl/>
      <w:lvlText w:val="%1.%2.%3."/>
      <w:lvlJc w:val="left"/>
      <w:pPr>
        <w:ind w:left="862" w:hanging="720"/>
      </w:pPr>
      <w:rPr>
        <w:rFonts w:hint="default"/>
        <w:b/>
        <w:i/>
      </w:rPr>
    </w:lvl>
    <w:lvl w:ilvl="3">
      <w:start w:val="1"/>
      <w:numFmt w:val="decimal"/>
      <w:isLgl/>
      <w:lvlText w:val="%1.%2.%3.%4."/>
      <w:lvlJc w:val="left"/>
      <w:pPr>
        <w:ind w:left="862" w:hanging="720"/>
      </w:pPr>
      <w:rPr>
        <w:rFonts w:hint="default"/>
        <w:b/>
        <w:i/>
      </w:rPr>
    </w:lvl>
    <w:lvl w:ilvl="4">
      <w:start w:val="1"/>
      <w:numFmt w:val="decimal"/>
      <w:isLgl/>
      <w:lvlText w:val="%1.%2.%3.%4.%5."/>
      <w:lvlJc w:val="left"/>
      <w:pPr>
        <w:ind w:left="1222" w:hanging="1080"/>
      </w:pPr>
      <w:rPr>
        <w:rFonts w:hint="default"/>
        <w:b/>
        <w:i/>
      </w:rPr>
    </w:lvl>
    <w:lvl w:ilvl="5">
      <w:start w:val="1"/>
      <w:numFmt w:val="decimal"/>
      <w:isLgl/>
      <w:lvlText w:val="%1.%2.%3.%4.%5.%6."/>
      <w:lvlJc w:val="left"/>
      <w:pPr>
        <w:ind w:left="1222" w:hanging="1080"/>
      </w:pPr>
      <w:rPr>
        <w:rFonts w:hint="default"/>
        <w:b/>
        <w:i/>
      </w:rPr>
    </w:lvl>
    <w:lvl w:ilvl="6">
      <w:start w:val="1"/>
      <w:numFmt w:val="decimal"/>
      <w:isLgl/>
      <w:lvlText w:val="%1.%2.%3.%4.%5.%6.%7."/>
      <w:lvlJc w:val="left"/>
      <w:pPr>
        <w:ind w:left="1222" w:hanging="1080"/>
      </w:pPr>
      <w:rPr>
        <w:rFonts w:hint="default"/>
        <w:b/>
        <w:i/>
      </w:rPr>
    </w:lvl>
    <w:lvl w:ilvl="7">
      <w:start w:val="1"/>
      <w:numFmt w:val="decimal"/>
      <w:isLgl/>
      <w:lvlText w:val="%1.%2.%3.%4.%5.%6.%7.%8."/>
      <w:lvlJc w:val="left"/>
      <w:pPr>
        <w:ind w:left="1582" w:hanging="1440"/>
      </w:pPr>
      <w:rPr>
        <w:rFonts w:hint="default"/>
        <w:b/>
        <w:i/>
      </w:rPr>
    </w:lvl>
    <w:lvl w:ilvl="8">
      <w:start w:val="1"/>
      <w:numFmt w:val="decimal"/>
      <w:isLgl/>
      <w:lvlText w:val="%1.%2.%3.%4.%5.%6.%7.%8.%9."/>
      <w:lvlJc w:val="left"/>
      <w:pPr>
        <w:ind w:left="1582" w:hanging="1440"/>
      </w:pPr>
      <w:rPr>
        <w:rFonts w:hint="default"/>
        <w:b/>
        <w:i/>
      </w:rPr>
    </w:lvl>
  </w:abstractNum>
  <w:abstractNum w:abstractNumId="14" w15:restartNumberingAfterBreak="0">
    <w:nsid w:val="5EC6262D"/>
    <w:multiLevelType w:val="hybridMultilevel"/>
    <w:tmpl w:val="8A38095E"/>
    <w:lvl w:ilvl="0" w:tplc="AB1AA484">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E17C08B0">
      <w:numFmt w:val="bullet"/>
      <w:lvlText w:val="•"/>
      <w:lvlJc w:val="left"/>
      <w:pPr>
        <w:ind w:left="1129" w:hanging="181"/>
      </w:pPr>
      <w:rPr>
        <w:rFonts w:hint="default"/>
        <w:lang w:val="en-US" w:eastAsia="en-US" w:bidi="ar-SA"/>
      </w:rPr>
    </w:lvl>
    <w:lvl w:ilvl="2" w:tplc="9CDE7C90">
      <w:numFmt w:val="bullet"/>
      <w:lvlText w:val="•"/>
      <w:lvlJc w:val="left"/>
      <w:pPr>
        <w:ind w:left="2077" w:hanging="181"/>
      </w:pPr>
      <w:rPr>
        <w:rFonts w:hint="default"/>
        <w:lang w:val="en-US" w:eastAsia="en-US" w:bidi="ar-SA"/>
      </w:rPr>
    </w:lvl>
    <w:lvl w:ilvl="3" w:tplc="4230ACC8">
      <w:numFmt w:val="bullet"/>
      <w:lvlText w:val="•"/>
      <w:lvlJc w:val="left"/>
      <w:pPr>
        <w:ind w:left="3025" w:hanging="181"/>
      </w:pPr>
      <w:rPr>
        <w:rFonts w:hint="default"/>
        <w:lang w:val="en-US" w:eastAsia="en-US" w:bidi="ar-SA"/>
      </w:rPr>
    </w:lvl>
    <w:lvl w:ilvl="4" w:tplc="FC7004BA">
      <w:numFmt w:val="bullet"/>
      <w:lvlText w:val="•"/>
      <w:lvlJc w:val="left"/>
      <w:pPr>
        <w:ind w:left="3973" w:hanging="181"/>
      </w:pPr>
      <w:rPr>
        <w:rFonts w:hint="default"/>
        <w:lang w:val="en-US" w:eastAsia="en-US" w:bidi="ar-SA"/>
      </w:rPr>
    </w:lvl>
    <w:lvl w:ilvl="5" w:tplc="B6D6A9EC">
      <w:numFmt w:val="bullet"/>
      <w:lvlText w:val="•"/>
      <w:lvlJc w:val="left"/>
      <w:pPr>
        <w:ind w:left="4921" w:hanging="181"/>
      </w:pPr>
      <w:rPr>
        <w:rFonts w:hint="default"/>
        <w:lang w:val="en-US" w:eastAsia="en-US" w:bidi="ar-SA"/>
      </w:rPr>
    </w:lvl>
    <w:lvl w:ilvl="6" w:tplc="73C49502">
      <w:numFmt w:val="bullet"/>
      <w:lvlText w:val="•"/>
      <w:lvlJc w:val="left"/>
      <w:pPr>
        <w:ind w:left="5869" w:hanging="181"/>
      </w:pPr>
      <w:rPr>
        <w:rFonts w:hint="default"/>
        <w:lang w:val="en-US" w:eastAsia="en-US" w:bidi="ar-SA"/>
      </w:rPr>
    </w:lvl>
    <w:lvl w:ilvl="7" w:tplc="D7AEBE40">
      <w:numFmt w:val="bullet"/>
      <w:lvlText w:val="•"/>
      <w:lvlJc w:val="left"/>
      <w:pPr>
        <w:ind w:left="6817" w:hanging="181"/>
      </w:pPr>
      <w:rPr>
        <w:rFonts w:hint="default"/>
        <w:lang w:val="en-US" w:eastAsia="en-US" w:bidi="ar-SA"/>
      </w:rPr>
    </w:lvl>
    <w:lvl w:ilvl="8" w:tplc="0F7A0C76">
      <w:numFmt w:val="bullet"/>
      <w:lvlText w:val="•"/>
      <w:lvlJc w:val="left"/>
      <w:pPr>
        <w:ind w:left="7765" w:hanging="181"/>
      </w:pPr>
      <w:rPr>
        <w:rFonts w:hint="default"/>
        <w:lang w:val="en-US" w:eastAsia="en-US" w:bidi="ar-SA"/>
      </w:rPr>
    </w:lvl>
  </w:abstractNum>
  <w:abstractNum w:abstractNumId="15" w15:restartNumberingAfterBreak="0">
    <w:nsid w:val="5ECD305F"/>
    <w:multiLevelType w:val="hybridMultilevel"/>
    <w:tmpl w:val="89CE3150"/>
    <w:lvl w:ilvl="0" w:tplc="21007DA8">
      <w:start w:val="1"/>
      <w:numFmt w:val="decimal"/>
      <w:lvlText w:val="%1."/>
      <w:lvlJc w:val="left"/>
      <w:pPr>
        <w:ind w:left="181" w:hanging="181"/>
        <w:jc w:val="left"/>
      </w:pPr>
      <w:rPr>
        <w:rFonts w:ascii="Times New Roman" w:eastAsia="Times New Roman" w:hAnsi="Times New Roman" w:cs="Times New Roman" w:hint="default"/>
        <w:b w:val="0"/>
        <w:bCs w:val="0"/>
        <w:i w:val="0"/>
        <w:iCs w:val="0"/>
        <w:spacing w:val="0"/>
        <w:w w:val="95"/>
        <w:sz w:val="22"/>
        <w:szCs w:val="22"/>
        <w:lang w:val="en-US" w:eastAsia="en-US" w:bidi="ar-SA"/>
      </w:rPr>
    </w:lvl>
    <w:lvl w:ilvl="1" w:tplc="FF727776">
      <w:numFmt w:val="bullet"/>
      <w:lvlText w:val="•"/>
      <w:lvlJc w:val="left"/>
      <w:pPr>
        <w:ind w:left="1129" w:hanging="181"/>
      </w:pPr>
      <w:rPr>
        <w:rFonts w:hint="default"/>
        <w:lang w:val="en-US" w:eastAsia="en-US" w:bidi="ar-SA"/>
      </w:rPr>
    </w:lvl>
    <w:lvl w:ilvl="2" w:tplc="853A673A">
      <w:numFmt w:val="bullet"/>
      <w:lvlText w:val="•"/>
      <w:lvlJc w:val="left"/>
      <w:pPr>
        <w:ind w:left="2077" w:hanging="181"/>
      </w:pPr>
      <w:rPr>
        <w:rFonts w:hint="default"/>
        <w:lang w:val="en-US" w:eastAsia="en-US" w:bidi="ar-SA"/>
      </w:rPr>
    </w:lvl>
    <w:lvl w:ilvl="3" w:tplc="86422004">
      <w:numFmt w:val="bullet"/>
      <w:lvlText w:val="•"/>
      <w:lvlJc w:val="left"/>
      <w:pPr>
        <w:ind w:left="3025" w:hanging="181"/>
      </w:pPr>
      <w:rPr>
        <w:rFonts w:hint="default"/>
        <w:lang w:val="en-US" w:eastAsia="en-US" w:bidi="ar-SA"/>
      </w:rPr>
    </w:lvl>
    <w:lvl w:ilvl="4" w:tplc="B66CEA28">
      <w:numFmt w:val="bullet"/>
      <w:lvlText w:val="•"/>
      <w:lvlJc w:val="left"/>
      <w:pPr>
        <w:ind w:left="3973" w:hanging="181"/>
      </w:pPr>
      <w:rPr>
        <w:rFonts w:hint="default"/>
        <w:lang w:val="en-US" w:eastAsia="en-US" w:bidi="ar-SA"/>
      </w:rPr>
    </w:lvl>
    <w:lvl w:ilvl="5" w:tplc="86E69D76">
      <w:numFmt w:val="bullet"/>
      <w:lvlText w:val="•"/>
      <w:lvlJc w:val="left"/>
      <w:pPr>
        <w:ind w:left="4921" w:hanging="181"/>
      </w:pPr>
      <w:rPr>
        <w:rFonts w:hint="default"/>
        <w:lang w:val="en-US" w:eastAsia="en-US" w:bidi="ar-SA"/>
      </w:rPr>
    </w:lvl>
    <w:lvl w:ilvl="6" w:tplc="4E64CC56">
      <w:numFmt w:val="bullet"/>
      <w:lvlText w:val="•"/>
      <w:lvlJc w:val="left"/>
      <w:pPr>
        <w:ind w:left="5869" w:hanging="181"/>
      </w:pPr>
      <w:rPr>
        <w:rFonts w:hint="default"/>
        <w:lang w:val="en-US" w:eastAsia="en-US" w:bidi="ar-SA"/>
      </w:rPr>
    </w:lvl>
    <w:lvl w:ilvl="7" w:tplc="803859E6">
      <w:numFmt w:val="bullet"/>
      <w:lvlText w:val="•"/>
      <w:lvlJc w:val="left"/>
      <w:pPr>
        <w:ind w:left="6817" w:hanging="181"/>
      </w:pPr>
      <w:rPr>
        <w:rFonts w:hint="default"/>
        <w:lang w:val="en-US" w:eastAsia="en-US" w:bidi="ar-SA"/>
      </w:rPr>
    </w:lvl>
    <w:lvl w:ilvl="8" w:tplc="58AC4C56">
      <w:numFmt w:val="bullet"/>
      <w:lvlText w:val="•"/>
      <w:lvlJc w:val="left"/>
      <w:pPr>
        <w:ind w:left="7765" w:hanging="181"/>
      </w:pPr>
      <w:rPr>
        <w:rFonts w:hint="default"/>
        <w:lang w:val="en-US" w:eastAsia="en-US" w:bidi="ar-SA"/>
      </w:rPr>
    </w:lvl>
  </w:abstractNum>
  <w:abstractNum w:abstractNumId="16" w15:restartNumberingAfterBreak="0">
    <w:nsid w:val="60A029B8"/>
    <w:multiLevelType w:val="hybridMultilevel"/>
    <w:tmpl w:val="3FF652DC"/>
    <w:lvl w:ilvl="0" w:tplc="9E968FAC">
      <w:start w:val="3"/>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7" w15:restartNumberingAfterBreak="0">
    <w:nsid w:val="70CE69AA"/>
    <w:multiLevelType w:val="hybridMultilevel"/>
    <w:tmpl w:val="CDE6AD6A"/>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1"/>
  </w:num>
  <w:num w:numId="2">
    <w:abstractNumId w:val="6"/>
  </w:num>
  <w:num w:numId="3">
    <w:abstractNumId w:val="8"/>
  </w:num>
  <w:num w:numId="4">
    <w:abstractNumId w:val="3"/>
  </w:num>
  <w:num w:numId="5">
    <w:abstractNumId w:val="15"/>
  </w:num>
  <w:num w:numId="6">
    <w:abstractNumId w:val="1"/>
  </w:num>
  <w:num w:numId="7">
    <w:abstractNumId w:val="4"/>
  </w:num>
  <w:num w:numId="8">
    <w:abstractNumId w:val="14"/>
  </w:num>
  <w:num w:numId="9">
    <w:abstractNumId w:val="0"/>
  </w:num>
  <w:num w:numId="10">
    <w:abstractNumId w:val="9"/>
  </w:num>
  <w:num w:numId="11">
    <w:abstractNumId w:val="2"/>
  </w:num>
  <w:num w:numId="12">
    <w:abstractNumId w:val="17"/>
  </w:num>
  <w:num w:numId="13">
    <w:abstractNumId w:val="5"/>
  </w:num>
  <w:num w:numId="14">
    <w:abstractNumId w:val="16"/>
  </w:num>
  <w:num w:numId="15">
    <w:abstractNumId w:val="12"/>
  </w:num>
  <w:num w:numId="16">
    <w:abstractNumId w:val="10"/>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27A28"/>
    <w:rsid w:val="0004310A"/>
    <w:rsid w:val="000563DC"/>
    <w:rsid w:val="00066FF3"/>
    <w:rsid w:val="000752C4"/>
    <w:rsid w:val="0008258A"/>
    <w:rsid w:val="00086AD0"/>
    <w:rsid w:val="00094D90"/>
    <w:rsid w:val="000A2598"/>
    <w:rsid w:val="000B2616"/>
    <w:rsid w:val="000B71DF"/>
    <w:rsid w:val="00114CB6"/>
    <w:rsid w:val="0012589E"/>
    <w:rsid w:val="00163DD9"/>
    <w:rsid w:val="001665E9"/>
    <w:rsid w:val="001A6B45"/>
    <w:rsid w:val="001B1CFE"/>
    <w:rsid w:val="001B5315"/>
    <w:rsid w:val="001D1E00"/>
    <w:rsid w:val="001D28F8"/>
    <w:rsid w:val="001F0A02"/>
    <w:rsid w:val="00202AB1"/>
    <w:rsid w:val="00202B39"/>
    <w:rsid w:val="002157D6"/>
    <w:rsid w:val="002838A9"/>
    <w:rsid w:val="002B37F1"/>
    <w:rsid w:val="002C0361"/>
    <w:rsid w:val="00331235"/>
    <w:rsid w:val="0038326F"/>
    <w:rsid w:val="00394907"/>
    <w:rsid w:val="003A026E"/>
    <w:rsid w:val="003A19F1"/>
    <w:rsid w:val="003B4C4A"/>
    <w:rsid w:val="003D6D72"/>
    <w:rsid w:val="003E2C1A"/>
    <w:rsid w:val="003F2599"/>
    <w:rsid w:val="003F54BC"/>
    <w:rsid w:val="00411170"/>
    <w:rsid w:val="00417FE3"/>
    <w:rsid w:val="00457646"/>
    <w:rsid w:val="004A4B67"/>
    <w:rsid w:val="004B0840"/>
    <w:rsid w:val="004C5C29"/>
    <w:rsid w:val="004D2417"/>
    <w:rsid w:val="004F5F76"/>
    <w:rsid w:val="005529CF"/>
    <w:rsid w:val="00555AE9"/>
    <w:rsid w:val="005570A8"/>
    <w:rsid w:val="00561A4B"/>
    <w:rsid w:val="005701B5"/>
    <w:rsid w:val="00572A7A"/>
    <w:rsid w:val="005866C8"/>
    <w:rsid w:val="00587F65"/>
    <w:rsid w:val="00597BE2"/>
    <w:rsid w:val="005C0B52"/>
    <w:rsid w:val="005C42EE"/>
    <w:rsid w:val="005E04A5"/>
    <w:rsid w:val="005E6705"/>
    <w:rsid w:val="005E74D0"/>
    <w:rsid w:val="005F11D7"/>
    <w:rsid w:val="006171EE"/>
    <w:rsid w:val="0062772C"/>
    <w:rsid w:val="00634547"/>
    <w:rsid w:val="0064393F"/>
    <w:rsid w:val="00651843"/>
    <w:rsid w:val="006564C4"/>
    <w:rsid w:val="006645D4"/>
    <w:rsid w:val="006719F1"/>
    <w:rsid w:val="00680C26"/>
    <w:rsid w:val="006910D0"/>
    <w:rsid w:val="006A07EA"/>
    <w:rsid w:val="006E1321"/>
    <w:rsid w:val="007063A2"/>
    <w:rsid w:val="0071613A"/>
    <w:rsid w:val="0073164D"/>
    <w:rsid w:val="00783536"/>
    <w:rsid w:val="00791DF8"/>
    <w:rsid w:val="007969A7"/>
    <w:rsid w:val="007B623D"/>
    <w:rsid w:val="007C62F5"/>
    <w:rsid w:val="00801D12"/>
    <w:rsid w:val="00823701"/>
    <w:rsid w:val="00841ED0"/>
    <w:rsid w:val="008751FC"/>
    <w:rsid w:val="008815D6"/>
    <w:rsid w:val="00882049"/>
    <w:rsid w:val="008834A0"/>
    <w:rsid w:val="00895792"/>
    <w:rsid w:val="008A11BB"/>
    <w:rsid w:val="008B38B8"/>
    <w:rsid w:val="008C01D1"/>
    <w:rsid w:val="008E5608"/>
    <w:rsid w:val="00901A45"/>
    <w:rsid w:val="00921592"/>
    <w:rsid w:val="0093385D"/>
    <w:rsid w:val="009646D8"/>
    <w:rsid w:val="0098013E"/>
    <w:rsid w:val="00985861"/>
    <w:rsid w:val="009B3903"/>
    <w:rsid w:val="009C4F42"/>
    <w:rsid w:val="00A25D3D"/>
    <w:rsid w:val="00A27A28"/>
    <w:rsid w:val="00A34AF4"/>
    <w:rsid w:val="00A5453E"/>
    <w:rsid w:val="00A831BA"/>
    <w:rsid w:val="00AB5BCB"/>
    <w:rsid w:val="00AC415E"/>
    <w:rsid w:val="00B10A4C"/>
    <w:rsid w:val="00B27167"/>
    <w:rsid w:val="00B36F87"/>
    <w:rsid w:val="00B40284"/>
    <w:rsid w:val="00B42C4A"/>
    <w:rsid w:val="00B83F7D"/>
    <w:rsid w:val="00B918BA"/>
    <w:rsid w:val="00B9462F"/>
    <w:rsid w:val="00BB09CA"/>
    <w:rsid w:val="00BD119B"/>
    <w:rsid w:val="00BD645F"/>
    <w:rsid w:val="00BF6DD9"/>
    <w:rsid w:val="00C1693A"/>
    <w:rsid w:val="00C34880"/>
    <w:rsid w:val="00C5246A"/>
    <w:rsid w:val="00C54E81"/>
    <w:rsid w:val="00C91084"/>
    <w:rsid w:val="00C97CEB"/>
    <w:rsid w:val="00CB6086"/>
    <w:rsid w:val="00CC0EE6"/>
    <w:rsid w:val="00CF2165"/>
    <w:rsid w:val="00D238CD"/>
    <w:rsid w:val="00D31146"/>
    <w:rsid w:val="00D5641F"/>
    <w:rsid w:val="00D60923"/>
    <w:rsid w:val="00D77264"/>
    <w:rsid w:val="00DA17F9"/>
    <w:rsid w:val="00DA557C"/>
    <w:rsid w:val="00DA5F73"/>
    <w:rsid w:val="00DC5037"/>
    <w:rsid w:val="00E02651"/>
    <w:rsid w:val="00E31106"/>
    <w:rsid w:val="00E34142"/>
    <w:rsid w:val="00E45201"/>
    <w:rsid w:val="00E75BA0"/>
    <w:rsid w:val="00E75D4F"/>
    <w:rsid w:val="00E8357F"/>
    <w:rsid w:val="00EB1532"/>
    <w:rsid w:val="00EB43E6"/>
    <w:rsid w:val="00EB48CD"/>
    <w:rsid w:val="00EB5028"/>
    <w:rsid w:val="00ED6A1D"/>
    <w:rsid w:val="00F524BD"/>
    <w:rsid w:val="00F60B2E"/>
    <w:rsid w:val="00F63965"/>
    <w:rsid w:val="00F74A27"/>
    <w:rsid w:val="00F9069F"/>
    <w:rsid w:val="00FA566E"/>
    <w:rsid w:val="00FB36F4"/>
    <w:rsid w:val="00FC58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209777"/>
  <w15:docId w15:val="{7FB666BE-6997-4FA3-8FA8-31EFA34F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jc w:val="both"/>
    </w:pPr>
    <w:rPr>
      <w:sz w:val="24"/>
      <w:szCs w:val="24"/>
    </w:rPr>
  </w:style>
  <w:style w:type="paragraph" w:styleId="ListParagraph">
    <w:name w:val="List Paragraph"/>
    <w:basedOn w:val="Normal"/>
    <w:uiPriority w:val="1"/>
    <w:qFormat/>
    <w:pPr>
      <w:ind w:left="120"/>
      <w:jc w:val="both"/>
    </w:pPr>
  </w:style>
  <w:style w:type="paragraph" w:customStyle="1" w:styleId="TableParagraph">
    <w:name w:val="Table Paragraph"/>
    <w:basedOn w:val="Normal"/>
    <w:uiPriority w:val="1"/>
    <w:qFormat/>
    <w:pPr>
      <w:spacing w:line="275" w:lineRule="exact"/>
      <w:ind w:left="107"/>
    </w:pPr>
  </w:style>
  <w:style w:type="paragraph" w:styleId="Header">
    <w:name w:val="header"/>
    <w:basedOn w:val="Normal"/>
    <w:link w:val="HeaderChar"/>
    <w:uiPriority w:val="99"/>
    <w:unhideWhenUsed/>
    <w:rsid w:val="00AC415E"/>
    <w:pPr>
      <w:tabs>
        <w:tab w:val="center" w:pos="4320"/>
        <w:tab w:val="right" w:pos="8640"/>
      </w:tabs>
    </w:pPr>
  </w:style>
  <w:style w:type="character" w:customStyle="1" w:styleId="HeaderChar">
    <w:name w:val="Header Char"/>
    <w:basedOn w:val="DefaultParagraphFont"/>
    <w:link w:val="Header"/>
    <w:uiPriority w:val="99"/>
    <w:rsid w:val="00AC415E"/>
    <w:rPr>
      <w:rFonts w:ascii="Times New Roman" w:eastAsia="Times New Roman" w:hAnsi="Times New Roman" w:cs="Times New Roman"/>
    </w:rPr>
  </w:style>
  <w:style w:type="paragraph" w:styleId="Footer">
    <w:name w:val="footer"/>
    <w:basedOn w:val="Normal"/>
    <w:link w:val="FooterChar"/>
    <w:uiPriority w:val="99"/>
    <w:unhideWhenUsed/>
    <w:rsid w:val="00AC415E"/>
    <w:pPr>
      <w:tabs>
        <w:tab w:val="center" w:pos="4320"/>
        <w:tab w:val="right" w:pos="8640"/>
      </w:tabs>
    </w:pPr>
  </w:style>
  <w:style w:type="character" w:customStyle="1" w:styleId="FooterChar">
    <w:name w:val="Footer Char"/>
    <w:basedOn w:val="DefaultParagraphFont"/>
    <w:link w:val="Footer"/>
    <w:uiPriority w:val="99"/>
    <w:rsid w:val="00AC415E"/>
    <w:rPr>
      <w:rFonts w:ascii="Times New Roman" w:eastAsia="Times New Roman" w:hAnsi="Times New Roman" w:cs="Times New Roman"/>
    </w:rPr>
  </w:style>
  <w:style w:type="character" w:styleId="Hyperlink">
    <w:name w:val="Hyperlink"/>
    <w:basedOn w:val="DefaultParagraphFont"/>
    <w:uiPriority w:val="99"/>
    <w:unhideWhenUsed/>
    <w:rsid w:val="00AC415E"/>
    <w:rPr>
      <w:color w:val="0000FF" w:themeColor="hyperlink"/>
      <w:u w:val="single"/>
    </w:rPr>
  </w:style>
  <w:style w:type="character" w:customStyle="1" w:styleId="BodyTextChar">
    <w:name w:val="Body Text Char"/>
    <w:basedOn w:val="DefaultParagraphFont"/>
    <w:link w:val="BodyText"/>
    <w:uiPriority w:val="1"/>
    <w:rsid w:val="008815D6"/>
    <w:rPr>
      <w:rFonts w:ascii="Times New Roman" w:eastAsia="Times New Roman" w:hAnsi="Times New Roman" w:cs="Times New Roman"/>
      <w:sz w:val="24"/>
      <w:szCs w:val="24"/>
    </w:rPr>
  </w:style>
  <w:style w:type="table" w:styleId="LightGrid">
    <w:name w:val="Light Grid"/>
    <w:basedOn w:val="TableNormal"/>
    <w:uiPriority w:val="62"/>
    <w:rsid w:val="00DA17F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TableGrid">
    <w:name w:val="Table Grid"/>
    <w:basedOn w:val="TableNormal"/>
    <w:uiPriority w:val="59"/>
    <w:rsid w:val="00DA1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Abatract">
    <w:name w:val="06_Abatract"/>
    <w:basedOn w:val="Normal"/>
    <w:qFormat/>
    <w:rsid w:val="00B40284"/>
    <w:pPr>
      <w:suppressAutoHyphens/>
      <w:autoSpaceDE/>
      <w:autoSpaceDN/>
      <w:adjustRightInd w:val="0"/>
      <w:snapToGrid w:val="0"/>
      <w:spacing w:before="320" w:after="100" w:line="264" w:lineRule="auto"/>
    </w:pPr>
    <w:rPr>
      <w:rFonts w:cs="Arial"/>
      <w:b/>
      <w:snapToGrid w:val="0"/>
      <w:color w:val="006690"/>
      <w:sz w:val="28"/>
      <w:szCs w:val="28"/>
      <w:lang w:val="en-GB" w:eastAsia="zh-CN"/>
    </w:rPr>
  </w:style>
  <w:style w:type="paragraph" w:styleId="BalloonText">
    <w:name w:val="Balloon Text"/>
    <w:basedOn w:val="Normal"/>
    <w:link w:val="BalloonTextChar"/>
    <w:uiPriority w:val="99"/>
    <w:semiHidden/>
    <w:unhideWhenUsed/>
    <w:rsid w:val="00B40284"/>
    <w:rPr>
      <w:rFonts w:ascii="Tahoma" w:hAnsi="Tahoma" w:cs="Tahoma"/>
      <w:sz w:val="16"/>
      <w:szCs w:val="16"/>
    </w:rPr>
  </w:style>
  <w:style w:type="character" w:customStyle="1" w:styleId="BalloonTextChar">
    <w:name w:val="Balloon Text Char"/>
    <w:basedOn w:val="DefaultParagraphFont"/>
    <w:link w:val="BalloonText"/>
    <w:uiPriority w:val="99"/>
    <w:semiHidden/>
    <w:rsid w:val="00B40284"/>
    <w:rPr>
      <w:rFonts w:ascii="Tahoma" w:eastAsia="Times New Roman" w:hAnsi="Tahoma" w:cs="Tahoma"/>
      <w:sz w:val="16"/>
      <w:szCs w:val="16"/>
    </w:rPr>
  </w:style>
  <w:style w:type="paragraph" w:styleId="NoSpacing">
    <w:name w:val="No Spacing"/>
    <w:uiPriority w:val="1"/>
    <w:qFormat/>
    <w:rsid w:val="00D238CD"/>
    <w:pPr>
      <w:widowControl/>
      <w:autoSpaceDE/>
      <w:autoSpaceDN/>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364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1389224X.2018.1479279" TargetMode="External"/><Relationship Id="rId3" Type="http://schemas.openxmlformats.org/officeDocument/2006/relationships/settings" Target="settings.xml"/><Relationship Id="rId7" Type="http://schemas.openxmlformats.org/officeDocument/2006/relationships/hyperlink" Target="http://doi.org/10.54910/sabrao2025.57.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276</TotalTime>
  <Pages>14</Pages>
  <Words>7769</Words>
  <Characters>44286</Characters>
  <Application>Microsoft Office Word</Application>
  <DocSecurity>0</DocSecurity>
  <Lines>369</Lines>
  <Paragraphs>103</Paragraphs>
  <ScaleCrop>false</ScaleCrop>
  <HeadingPairs>
    <vt:vector size="6" baseType="variant">
      <vt:variant>
        <vt:lpstr>العنوان</vt:lpstr>
      </vt:variant>
      <vt:variant>
        <vt:i4>1</vt:i4>
      </vt:variant>
      <vt:variant>
        <vt:lpstr>Title</vt:lpstr>
      </vt:variant>
      <vt:variant>
        <vt:i4>1</vt:i4>
      </vt:variant>
      <vt:variant>
        <vt:lpstr>Headings</vt:lpstr>
      </vt:variant>
      <vt:variant>
        <vt:i4>2</vt:i4>
      </vt:variant>
    </vt:vector>
  </HeadingPairs>
  <TitlesOfParts>
    <vt:vector size="4" baseType="lpstr">
      <vt:lpstr>Microsoft Word - Anhar M.A. Hasan</vt:lpstr>
      <vt:lpstr>Microsoft Word - Anhar M.A. Hasan</vt:lpstr>
      <vt:lpstr>        Purpose</vt:lpstr>
      <vt:lpstr>        Findings</vt:lpstr>
    </vt:vector>
  </TitlesOfParts>
  <Company>SACC</Company>
  <LinksUpToDate>false</LinksUpToDate>
  <CharactersWithSpaces>51952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Anhar M.A. Hasan</dc:title>
  <dc:creator>Jawed</dc:creator>
  <cp:lastModifiedBy>SDI 1089</cp:lastModifiedBy>
  <cp:revision>18</cp:revision>
  <dcterms:created xsi:type="dcterms:W3CDTF">2026-02-15T07:50:00Z</dcterms:created>
  <dcterms:modified xsi:type="dcterms:W3CDTF">2026-03-05T06:42:00Z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2022-12-02T00:00:00Z</vt:filetime>
  </property>
  <property fmtid="{D5CDD505-2E9C-101B-9397-08002B2CF9AE}" pid="3" name="LastSaved">
    <vt:filetime>2025-01-11T00:00:00Z</vt:filetime>
  </property>
  <property fmtid="{D5CDD505-2E9C-101B-9397-08002B2CF9AE}" pid="4" name="Producer">
    <vt:lpwstr>3-Heights(TM) PDF Security Shell 4.8.25.2 (http://www.pdf-tools.com)</vt:lpwstr>
  </property>
</Properties>
</file>