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203A" w14:textId="77777777" w:rsidR="005B5F5A" w:rsidRPr="00524107" w:rsidRDefault="00524107" w:rsidP="00524107">
      <w:pPr>
        <w:spacing w:before="120" w:after="360"/>
        <w:ind w:left="180" w:right="227"/>
        <w:rPr>
          <w:b/>
          <w:bCs/>
          <w:kern w:val="36"/>
          <w:sz w:val="48"/>
          <w:szCs w:val="48"/>
        </w:rPr>
      </w:pPr>
      <w:commentRangeStart w:id="0"/>
      <w:r w:rsidRPr="00524107">
        <w:rPr>
          <w:b/>
          <w:bCs/>
          <w:kern w:val="36"/>
          <w:sz w:val="48"/>
          <w:szCs w:val="48"/>
        </w:rPr>
        <w:t>Valorisation of Tomato Processing Waste for Enhanced Lycopene Recovery Using Fungal Pectinase</w:t>
      </w:r>
      <w:commentRangeEnd w:id="0"/>
      <w:r w:rsidR="004359B3" w:rsidRPr="00524107">
        <w:rPr>
          <w:rStyle w:val="CommentReference"/>
          <w:b/>
          <w:bCs/>
          <w:kern w:val="36"/>
          <w:sz w:val="48"/>
          <w:szCs w:val="48"/>
        </w:rPr>
        <w:commentReference w:id="0"/>
      </w:r>
    </w:p>
    <w:p w14:paraId="7F8F2E51" w14:textId="36390719" w:rsidR="00CF5546" w:rsidRDefault="00CF5546" w:rsidP="00911F5F">
      <w:pPr>
        <w:pBdr>
          <w:bottom w:val="single" w:sz="4" w:space="1" w:color="auto"/>
        </w:pBdr>
        <w:spacing w:before="100" w:beforeAutospacing="1" w:after="100" w:afterAutospacing="1"/>
        <w:ind w:left="0" w:firstLine="0"/>
        <w:rPr>
          <w:b/>
          <w:sz w:val="24"/>
        </w:rPr>
      </w:pPr>
    </w:p>
    <w:p w14:paraId="44D211A3" w14:textId="77777777" w:rsidR="00907FE8" w:rsidRDefault="00907FE8" w:rsidP="00911F5F">
      <w:pPr>
        <w:pBdr>
          <w:bottom w:val="single" w:sz="4" w:space="1" w:color="auto"/>
        </w:pBdr>
        <w:spacing w:before="100" w:beforeAutospacing="1" w:after="100" w:afterAutospacing="1"/>
        <w:ind w:left="0" w:firstLine="0"/>
        <w:rPr>
          <w:color w:val="auto"/>
        </w:rPr>
      </w:pPr>
    </w:p>
    <w:p w14:paraId="7F0A0C36" w14:textId="039236AF" w:rsidR="00CF5546" w:rsidRPr="00911F5F" w:rsidRDefault="00CF5546" w:rsidP="00911F5F">
      <w:pPr>
        <w:pBdr>
          <w:bottom w:val="single" w:sz="4" w:space="1" w:color="auto"/>
        </w:pBdr>
        <w:spacing w:before="100" w:beforeAutospacing="1" w:after="100" w:afterAutospacing="1"/>
        <w:ind w:left="0" w:firstLine="0"/>
        <w:rPr>
          <w:color w:val="auto"/>
        </w:rPr>
        <w:sectPr w:rsidR="00CF5546" w:rsidRPr="00911F5F" w:rsidSect="005B5F5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286"/>
        </w:sectPr>
      </w:pPr>
    </w:p>
    <w:p w14:paraId="3F83776B" w14:textId="77777777" w:rsidR="005B5F5A" w:rsidRPr="00911F5F" w:rsidRDefault="005B5F5A" w:rsidP="00911F5F">
      <w:pPr>
        <w:tabs>
          <w:tab w:val="center" w:pos="5015"/>
        </w:tabs>
        <w:spacing w:before="100" w:beforeAutospacing="1" w:after="100" w:afterAutospacing="1"/>
        <w:ind w:left="0" w:firstLine="0"/>
        <w:rPr>
          <w:color w:val="auto"/>
          <w:sz w:val="24"/>
        </w:rPr>
        <w:sectPr w:rsidR="005B5F5A" w:rsidRPr="00911F5F" w:rsidSect="005B5F5A">
          <w:type w:val="continuous"/>
          <w:pgSz w:w="12240" w:h="15840"/>
          <w:pgMar w:top="1440" w:right="1080" w:bottom="1440" w:left="1080" w:header="720" w:footer="720" w:gutter="0"/>
          <w:cols w:space="720"/>
          <w:docGrid w:linePitch="286"/>
        </w:sectPr>
      </w:pPr>
    </w:p>
    <w:p w14:paraId="31890AD4" w14:textId="77777777" w:rsidR="00911F5F" w:rsidRPr="00911F5F" w:rsidRDefault="00911F5F" w:rsidP="00911F5F">
      <w:pPr>
        <w:pStyle w:val="NormalWeb"/>
        <w:jc w:val="both"/>
      </w:pPr>
      <w:r w:rsidRPr="00911F5F">
        <w:rPr>
          <w:b/>
        </w:rPr>
        <w:t>Abstract:</w:t>
      </w:r>
      <w:r>
        <w:t xml:space="preserve"> </w:t>
      </w:r>
      <w:commentRangeStart w:id="1"/>
      <w:r w:rsidRPr="00911F5F">
        <w:t>Lycopene is a potent antioxidant and natural carotenoid pigment known for its health-promoting properties, including anti-inflammatory and anticancer activities. The present study explores an eco-friendly approach for lycopene extraction from tomato peels using fungal pectinase. Commercial enzyme preparations exhibiting pectinolytic activity were screened for their ability to disrupt plant cell walls and enhance lycopene release. Enzymatic incubation followed by solvent extraction was performed using hexane, ethyl acetate, and a hexane–acetone–ethanol mixture (50:25:25, v/v). Under optimized conditions, enzyme-assisted extraction resulted in a 77–98% increase in lycopene recovery compared to mechanical extraction. Lycopene was also successfully recovered from fruit pulper waste and industrial tomato residues, demonstrating the potential of this method for sustainable pigment recovery from agro-industrial by-products. The study highlights the synergistic effect of enzymatic bioprocessing and solvent optimization in the valorisation of tomato waste for nutraceutical applications.</w:t>
      </w:r>
      <w:commentRangeEnd w:id="1"/>
      <w:r w:rsidR="00B4759A" w:rsidRPr="00911F5F">
        <w:rPr>
          <w:rStyle w:val="CommentReference"/>
          <w:sz w:val="24"/>
          <w:szCs w:val="24"/>
        </w:rPr>
        <w:commentReference w:id="1"/>
      </w:r>
    </w:p>
    <w:p w14:paraId="71714160" w14:textId="77777777" w:rsidR="00911F5F" w:rsidRPr="00911F5F" w:rsidRDefault="00911F5F" w:rsidP="004F183D">
      <w:pPr>
        <w:pStyle w:val="NormalWeb"/>
        <w:pBdr>
          <w:bottom w:val="single" w:sz="4" w:space="1" w:color="auto"/>
        </w:pBdr>
        <w:jc w:val="both"/>
      </w:pPr>
      <w:r>
        <w:rPr>
          <w:rStyle w:val="Strong"/>
        </w:rPr>
        <w:t xml:space="preserve">Key Words: </w:t>
      </w:r>
      <w:r w:rsidRPr="00911F5F">
        <w:rPr>
          <w:rStyle w:val="Strong"/>
        </w:rPr>
        <w:t>—</w:t>
      </w:r>
      <w:r w:rsidRPr="00911F5F">
        <w:t xml:space="preserve"> </w:t>
      </w:r>
      <w:commentRangeStart w:id="2"/>
      <w:r w:rsidRPr="00911F5F">
        <w:t>Lycopene, antioxidant pigments, fungal pectinase, tomato peel valorisation, enzyme-assisted extraction, agro-industrial waste, solvent optimization, bioprocessing, nutraceuticals, sustainable recovery.</w:t>
      </w:r>
      <w:commentRangeEnd w:id="2"/>
      <w:r w:rsidR="004359B3" w:rsidRPr="00911F5F">
        <w:rPr>
          <w:rStyle w:val="CommentReference"/>
          <w:sz w:val="24"/>
          <w:szCs w:val="24"/>
        </w:rPr>
        <w:commentReference w:id="2"/>
      </w:r>
    </w:p>
    <w:p w14:paraId="20E60254" w14:textId="77777777" w:rsidR="00911F5F" w:rsidRPr="00911F5F" w:rsidRDefault="00911F5F" w:rsidP="00911F5F">
      <w:pPr>
        <w:pStyle w:val="Heading2"/>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1. INTRODUCTION</w:t>
      </w:r>
    </w:p>
    <w:p w14:paraId="32F40D22" w14:textId="77777777" w:rsidR="00911F5F" w:rsidRPr="00911F5F" w:rsidRDefault="00911F5F" w:rsidP="00911F5F">
      <w:pPr>
        <w:pStyle w:val="NormalWeb"/>
        <w:jc w:val="both"/>
      </w:pPr>
      <w:commentRangeStart w:id="3"/>
      <w:r w:rsidRPr="00911F5F">
        <w:t>Lycopene is a naturally occurring phytochemical predominantly found in tomatoes and tomato-based products. Structurally, it is a tetraterpene carotenoid composed of eight isoprene units with eleven conjugated double bonds, responsible for its strong antioxidant activity. During tomato processing, substantial quantities of waste in the form of seeds and peels are generated, which represent a rich and underutilized source of lycopene (Choudhari &amp; Anantha Narayan, 2007).</w:t>
      </w:r>
    </w:p>
    <w:p w14:paraId="57A8A92B" w14:textId="77777777" w:rsidR="00911F5F" w:rsidRPr="00911F5F" w:rsidRDefault="00911F5F" w:rsidP="00911F5F">
      <w:pPr>
        <w:pStyle w:val="NormalWeb"/>
        <w:jc w:val="both"/>
      </w:pPr>
      <w:r w:rsidRPr="00911F5F">
        <w:t>Carotenoids are a diverse group of natural pigments that impart red, orange, and yellow coloration to many fruits and vegetables. Major dietary carotenoids include β-carotene, lycopene, lutein, chlorophyll, and anthocyanins (Krinsky &amp; Johnson, 2005; Mortensen, 2006; Konwarh, 2012). Lycopene is a non-provitamin A carotenoid and cannot be synthesized by the human body; therefore, it must be obtained through diet. Once absorbed, lycopene is mainly stored in the liver, adrenal glands, and prostate, with lower concentrations detected in the brain and skin. Factors such as ageing and pathological conditions, including cardiovascular diseases, can reduce lycopene bioavailability.</w:t>
      </w:r>
    </w:p>
    <w:p w14:paraId="7C6EABF6" w14:textId="77777777" w:rsidR="00911F5F" w:rsidRPr="00911F5F" w:rsidRDefault="00911F5F" w:rsidP="00911F5F">
      <w:pPr>
        <w:pStyle w:val="NormalWeb"/>
        <w:jc w:val="both"/>
      </w:pPr>
      <w:r w:rsidRPr="00911F5F">
        <w:lastRenderedPageBreak/>
        <w:t>Among dietary antioxidants, carotenoids exhibit high concentrations in human serum and tissues, with lycopene being the most abundant carotenoid in plasma in several populations. It is considered one of the most potent antioxidants, second only to astaxanthin, and is highly effective in quenching reactive oxygen species such as singlet oxygen. Extensive research has demonstrated the role of lycopene in reducing oxidative stress and lowering the risk of chronic diseases, including cardiovascular disorders, neurodegenerative diseases, and various cancers (Giovannucci et al., 1995; Mozos et al., 2018).</w:t>
      </w:r>
    </w:p>
    <w:p w14:paraId="3CC7F84D" w14:textId="77777777" w:rsidR="00911F5F" w:rsidRPr="00911F5F" w:rsidRDefault="00911F5F" w:rsidP="00911F5F">
      <w:pPr>
        <w:pStyle w:val="NormalWeb"/>
        <w:jc w:val="both"/>
      </w:pPr>
      <w:r w:rsidRPr="00911F5F">
        <w:t>Large volumes of tomato processing waste are generated worldwide, particularly from juice and paste industries. Studies have reported that tomato pomace consists mainly of seeds, skins, and residual pulp, all of which retain significant amounts of lycopene (Suzuki et al., 2002; Basuny et al., 2009). Efficient recovery of lycopene from these by-products is therefore of both economic and environmental importance.</w:t>
      </w:r>
    </w:p>
    <w:p w14:paraId="5E8D663B" w14:textId="77777777" w:rsidR="00911F5F" w:rsidRPr="00911F5F" w:rsidRDefault="00911F5F" w:rsidP="00911F5F">
      <w:pPr>
        <w:pStyle w:val="NormalWeb"/>
        <w:jc w:val="both"/>
      </w:pPr>
      <w:r w:rsidRPr="00911F5F">
        <w:t xml:space="preserve">Conventional lycopene extraction methods rely on mechanical disruption and organic solvents; however, these approaches often suffer from low efficiency, high solvent consumption, and increased energy demand. Enzyme-assisted extraction has emerged as a promising alternative, as cell wall-degrading enzymes facilitate the release of intracellular pigments by </w:t>
      </w:r>
      <w:r w:rsidR="004F183D" w:rsidRPr="00911F5F">
        <w:t>hydrolysing</w:t>
      </w:r>
      <w:r w:rsidRPr="00911F5F">
        <w:t xml:space="preserve"> pectin and cellulose components of plant cell walls (Choudhari &amp; Anantha Narayan, 2007; Ranveer et al., 2013). </w:t>
      </w:r>
      <w:r w:rsidRPr="00911F5F">
        <w:rPr>
          <w:rStyle w:val="Emphasis"/>
        </w:rPr>
        <w:t>Aspergillus niger</w:t>
      </w:r>
      <w:r w:rsidRPr="00911F5F">
        <w:t xml:space="preserve"> is widely recognized for its ability to produce extracellular enzymes, including pectinase and cellulase, making it suitable for enzyme-based extraction processes (Dhillon et al., 2012; Delabona et al., 2013).</w:t>
      </w:r>
    </w:p>
    <w:p w14:paraId="7197D17A" w14:textId="77777777" w:rsidR="00911F5F" w:rsidRPr="00911F5F" w:rsidRDefault="00911F5F" w:rsidP="00911F5F">
      <w:pPr>
        <w:pStyle w:val="NormalWeb"/>
        <w:jc w:val="both"/>
      </w:pPr>
      <w:r w:rsidRPr="00911F5F">
        <w:t xml:space="preserve">In the present study, fungal pectinase produced using </w:t>
      </w:r>
      <w:r w:rsidRPr="00911F5F">
        <w:rPr>
          <w:rStyle w:val="Emphasis"/>
        </w:rPr>
        <w:t>A. niger</w:t>
      </w:r>
      <w:r w:rsidRPr="00911F5F">
        <w:t xml:space="preserve"> was employed to enhance lycopene extraction from tomato waste. The study focuses on optimizing enzymatic and solvent extraction parameters to improve lycopene recovery while promoting a sustainable and cost-effective approach for the valorisation of agro-industrial by-products.</w:t>
      </w:r>
      <w:commentRangeEnd w:id="3"/>
      <w:r w:rsidR="004359B3" w:rsidRPr="00911F5F">
        <w:rPr>
          <w:rStyle w:val="CommentReference"/>
          <w:sz w:val="24"/>
          <w:szCs w:val="24"/>
        </w:rPr>
        <w:commentReference w:id="3"/>
      </w:r>
    </w:p>
    <w:p w14:paraId="684C32AC" w14:textId="77777777" w:rsidR="008B05EF" w:rsidRPr="00911F5F" w:rsidRDefault="008B05EF" w:rsidP="00911F5F">
      <w:pPr>
        <w:pStyle w:val="Heading2"/>
        <w:ind w:left="0" w:firstLine="0"/>
        <w:rPr>
          <w:rStyle w:val="Strong"/>
          <w:rFonts w:ascii="Times New Roman" w:hAnsi="Times New Roman" w:cs="Times New Roman"/>
          <w:bCs w:val="0"/>
          <w:color w:val="auto"/>
          <w:sz w:val="28"/>
          <w:szCs w:val="28"/>
        </w:rPr>
      </w:pPr>
      <w:r w:rsidRPr="00911F5F">
        <w:rPr>
          <w:rStyle w:val="Strong"/>
          <w:rFonts w:ascii="Times New Roman" w:hAnsi="Times New Roman" w:cs="Times New Roman"/>
          <w:bCs w:val="0"/>
          <w:color w:val="auto"/>
          <w:sz w:val="28"/>
          <w:szCs w:val="28"/>
        </w:rPr>
        <w:t>2. MATERIALS AND METHODS</w:t>
      </w:r>
    </w:p>
    <w:p w14:paraId="4E40EC57" w14:textId="77777777" w:rsidR="008B05EF" w:rsidRPr="008B05EF" w:rsidRDefault="008B05EF" w:rsidP="008B05EF"/>
    <w:p w14:paraId="2BB7A91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w:t>
      </w:r>
      <w:commentRangeStart w:id="4"/>
      <w:r w:rsidRPr="008B05EF">
        <w:rPr>
          <w:rStyle w:val="Strong"/>
          <w:rFonts w:ascii="Times New Roman" w:hAnsi="Times New Roman" w:cs="Times New Roman"/>
          <w:bCs w:val="0"/>
          <w:color w:val="auto"/>
        </w:rPr>
        <w:t>1 Collection of Samples and Isolation of Fungi</w:t>
      </w:r>
    </w:p>
    <w:p w14:paraId="3FDF7967" w14:textId="77777777" w:rsidR="008B05EF" w:rsidRPr="008B05EF" w:rsidRDefault="008B05EF" w:rsidP="008B05EF">
      <w:pPr>
        <w:pStyle w:val="NormalWeb"/>
      </w:pPr>
      <w:r w:rsidRPr="008B05EF">
        <w:t xml:space="preserve">One gram of soil sample was suspended in 100 mL of sterilized distilled water, and 1 mL of the diluted sample was spread onto potato dextrose agar (PDA) plates adjusted to pH 5.0. The plates were incubated at 30 °C for 3–5 days. Young colonies of </w:t>
      </w:r>
      <w:r w:rsidRPr="008B05EF">
        <w:rPr>
          <w:rStyle w:val="Emphasis"/>
          <w:rFonts w:eastAsiaTheme="majorEastAsia"/>
        </w:rPr>
        <w:t>Aspergillus niger</w:t>
      </w:r>
      <w:r w:rsidRPr="008B05EF">
        <w:t xml:space="preserve"> were subcultured onto PDA slants and stored at 4 °C for further studies.</w:t>
      </w:r>
      <w:commentRangeEnd w:id="4"/>
      <w:r w:rsidR="007078E0" w:rsidRPr="008B05EF">
        <w:rPr>
          <w:rStyle w:val="CommentReference"/>
          <w:sz w:val="24"/>
          <w:szCs w:val="24"/>
        </w:rPr>
        <w:commentReference w:id="4"/>
      </w:r>
    </w:p>
    <w:p w14:paraId="7B414346"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 xml:space="preserve">2.2 Identification of </w:t>
      </w:r>
      <w:r w:rsidRPr="00524107">
        <w:rPr>
          <w:rStyle w:val="Emphasis"/>
          <w:rFonts w:ascii="Times New Roman" w:hAnsi="Times New Roman" w:cs="Times New Roman"/>
          <w:b/>
          <w:color w:val="auto"/>
        </w:rPr>
        <w:t>Aspergillus</w:t>
      </w:r>
      <w:r w:rsidRPr="008B05EF">
        <w:rPr>
          <w:rStyle w:val="Strong"/>
          <w:rFonts w:ascii="Times New Roman" w:hAnsi="Times New Roman" w:cs="Times New Roman"/>
          <w:bCs w:val="0"/>
          <w:color w:val="auto"/>
        </w:rPr>
        <w:t xml:space="preserve"> Species</w:t>
      </w:r>
    </w:p>
    <w:p w14:paraId="11BED2FD" w14:textId="77777777" w:rsidR="008B05EF" w:rsidRPr="008B05EF" w:rsidRDefault="008B05EF" w:rsidP="008B05EF">
      <w:pPr>
        <w:pStyle w:val="NormalWeb"/>
      </w:pPr>
      <w:commentRangeStart w:id="5"/>
      <w:r w:rsidRPr="008B05EF">
        <w:t>The fungal isolate was identified based on microscopic examination following lactophenol cotton blue (LPCB) staining. Morphological characteristics such as hyphae, conidial heads, and spore arrangement were observed under a light microscope.</w:t>
      </w:r>
      <w:commentRangeEnd w:id="5"/>
      <w:r w:rsidR="007078E0" w:rsidRPr="008B05EF">
        <w:rPr>
          <w:rStyle w:val="CommentReference"/>
          <w:sz w:val="24"/>
          <w:szCs w:val="24"/>
        </w:rPr>
        <w:commentReference w:id="5"/>
      </w:r>
    </w:p>
    <w:p w14:paraId="60B0DF7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2.3 Substrate Preparation for Enzyme Production</w:t>
      </w:r>
    </w:p>
    <w:p w14:paraId="7C78E058" w14:textId="77777777" w:rsidR="008B05EF" w:rsidRPr="008B05EF" w:rsidRDefault="008B05EF" w:rsidP="00E760E4">
      <w:pPr>
        <w:pStyle w:val="NormalWeb"/>
        <w:jc w:val="both"/>
      </w:pPr>
      <w:commentRangeStart w:id="6"/>
      <w:r w:rsidRPr="008B05EF">
        <w:t xml:space="preserve">Pectinase was produced from dried orange peel waste using solid-state fermentation with </w:t>
      </w:r>
      <w:r w:rsidRPr="008B05EF">
        <w:rPr>
          <w:rStyle w:val="Emphasis"/>
          <w:rFonts w:eastAsiaTheme="majorEastAsia"/>
        </w:rPr>
        <w:t>Aspergillus niger</w:t>
      </w:r>
      <w:r w:rsidRPr="008B05EF">
        <w:t>. Fermentation was carried out at 30 °C and pH 4.5. Enzyme production was influenced by substrate type, moisture content, and nutrient availability.</w:t>
      </w:r>
      <w:commentRangeEnd w:id="6"/>
      <w:r w:rsidR="007078E0" w:rsidRPr="008B05EF">
        <w:rPr>
          <w:rStyle w:val="CommentReference"/>
          <w:sz w:val="24"/>
          <w:szCs w:val="24"/>
        </w:rPr>
        <w:commentReference w:id="6"/>
      </w:r>
    </w:p>
    <w:p w14:paraId="44437832"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2.4 Primary Screening for Pectinase Activity</w:t>
      </w:r>
    </w:p>
    <w:p w14:paraId="6B66E31D" w14:textId="77777777" w:rsidR="008B05EF" w:rsidRPr="008B05EF" w:rsidRDefault="008B05EF" w:rsidP="00E760E4">
      <w:pPr>
        <w:pStyle w:val="NormalWeb"/>
        <w:jc w:val="both"/>
      </w:pPr>
      <w:commentRangeStart w:id="7"/>
      <w:r w:rsidRPr="008B05EF">
        <w:t>Purified fungal isolates were inoculated onto pectin agar medium containing pectin as the sole carbon source and incubated at 30 °C for 24 h. Plates were flooded with 50 mM iodine solution to visualize clear zones around colonies, indicating pectinase activity.</w:t>
      </w:r>
      <w:commentRangeEnd w:id="7"/>
      <w:r w:rsidR="007078E0" w:rsidRPr="008B05EF">
        <w:rPr>
          <w:rStyle w:val="CommentReference"/>
          <w:sz w:val="24"/>
          <w:szCs w:val="24"/>
        </w:rPr>
        <w:commentReference w:id="7"/>
      </w:r>
    </w:p>
    <w:p w14:paraId="6523BE4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2.5 Pectinase Production</w:t>
      </w:r>
    </w:p>
    <w:p w14:paraId="2747959E" w14:textId="77777777" w:rsidR="008B05EF" w:rsidRDefault="008B05EF" w:rsidP="00E760E4">
      <w:pPr>
        <w:pStyle w:val="NormalWeb"/>
        <w:jc w:val="both"/>
      </w:pPr>
      <w:commentRangeStart w:id="8"/>
      <w:r w:rsidRPr="008B05EF">
        <w:t xml:space="preserve">Pectinase production was carried out in 250 mL Erlenmeyer flasks containing KH₂PO₄ (0.02% w/v), MgSO₄ (0.01% w/v), (NH₄)₂SO₄ (0.04% w/v), FeSO₄ (0.01% w/v), and MnSO₄ (0.001% w/v) in 100 mL distilled water. The medium pH was adjusted to 5.8 using citrate buffer, sterilized, and inoculated with </w:t>
      </w:r>
      <w:r w:rsidRPr="008B05EF">
        <w:rPr>
          <w:rStyle w:val="Emphasis"/>
          <w:rFonts w:eastAsiaTheme="majorEastAsia"/>
        </w:rPr>
        <w:t>A. niger</w:t>
      </w:r>
      <w:r w:rsidRPr="008B05EF">
        <w:t xml:space="preserve"> spores. Flasks were incubated at 150 rpm, and the culture filtrate was centrifuged at 10,000 rpm for 10 min at 4 °C to obtain crude enzyme extract.</w:t>
      </w:r>
      <w:commentRangeEnd w:id="8"/>
      <w:r w:rsidR="007078E0">
        <w:rPr>
          <w:rStyle w:val="CommentReference"/>
          <w:sz w:val="24"/>
          <w:szCs w:val="24"/>
        </w:rPr>
        <w:commentReference w:id="8"/>
      </w:r>
    </w:p>
    <w:p w14:paraId="0043907D" w14:textId="77777777" w:rsidR="00965B6F" w:rsidRPr="00965B6F" w:rsidRDefault="00965B6F" w:rsidP="00965B6F">
      <w:pPr>
        <w:pStyle w:val="Heading3"/>
        <w:jc w:val="center"/>
        <w:rPr>
          <w:rFonts w:ascii="Times New Roman" w:hAnsi="Times New Roman" w:cs="Times New Roman"/>
          <w:b/>
          <w:color w:val="auto"/>
          <w:kern w:val="0"/>
          <w:sz w:val="27"/>
          <w:szCs w:val="27"/>
          <w14:ligatures w14:val="none"/>
        </w:rPr>
      </w:pPr>
      <w:r w:rsidRPr="00965B6F">
        <w:rPr>
          <w:rFonts w:ascii="Times New Roman" w:hAnsi="Times New Roman" w:cs="Times New Roman"/>
          <w:b/>
          <w:color w:val="auto"/>
        </w:rPr>
        <w:t>Table 1. Composition of fermentation medium for pectinase production</w:t>
      </w:r>
    </w:p>
    <w:tbl>
      <w:tblPr>
        <w:tblStyle w:val="TableGrid"/>
        <w:tblW w:w="0" w:type="auto"/>
        <w:jc w:val="center"/>
        <w:tblLook w:val="04A0" w:firstRow="1" w:lastRow="0" w:firstColumn="1" w:lastColumn="0" w:noHBand="0" w:noVBand="1"/>
      </w:tblPr>
      <w:tblGrid>
        <w:gridCol w:w="1316"/>
        <w:gridCol w:w="1560"/>
      </w:tblGrid>
      <w:tr w:rsidR="00965B6F" w14:paraId="23B6EAE7" w14:textId="77777777" w:rsidTr="00965B6F">
        <w:trPr>
          <w:jc w:val="center"/>
        </w:trPr>
        <w:tc>
          <w:tcPr>
            <w:tcW w:w="0" w:type="auto"/>
            <w:hideMark/>
          </w:tcPr>
          <w:p w14:paraId="3B0AC6D4" w14:textId="77777777" w:rsidR="00965B6F" w:rsidRDefault="00965B6F">
            <w:pPr>
              <w:jc w:val="center"/>
              <w:rPr>
                <w:b/>
                <w:bCs/>
              </w:rPr>
            </w:pPr>
            <w:r>
              <w:rPr>
                <w:b/>
                <w:bCs/>
              </w:rPr>
              <w:t>Component</w:t>
            </w:r>
          </w:p>
        </w:tc>
        <w:tc>
          <w:tcPr>
            <w:tcW w:w="0" w:type="auto"/>
            <w:hideMark/>
          </w:tcPr>
          <w:p w14:paraId="277A8E6E" w14:textId="77777777" w:rsidR="00965B6F" w:rsidRDefault="00965B6F">
            <w:pPr>
              <w:jc w:val="center"/>
              <w:rPr>
                <w:b/>
                <w:bCs/>
              </w:rPr>
            </w:pPr>
            <w:r>
              <w:rPr>
                <w:b/>
                <w:bCs/>
              </w:rPr>
              <w:t>Concentration</w:t>
            </w:r>
          </w:p>
        </w:tc>
      </w:tr>
      <w:tr w:rsidR="00965B6F" w14:paraId="3F5B3C2C" w14:textId="77777777" w:rsidTr="00965B6F">
        <w:trPr>
          <w:jc w:val="center"/>
        </w:trPr>
        <w:tc>
          <w:tcPr>
            <w:tcW w:w="0" w:type="auto"/>
            <w:hideMark/>
          </w:tcPr>
          <w:p w14:paraId="3B5E6AB2" w14:textId="77777777" w:rsidR="00965B6F" w:rsidRDefault="00965B6F">
            <w:pPr>
              <w:jc w:val="left"/>
            </w:pPr>
            <w:r>
              <w:t>KH₂PO₄</w:t>
            </w:r>
          </w:p>
        </w:tc>
        <w:tc>
          <w:tcPr>
            <w:tcW w:w="0" w:type="auto"/>
            <w:hideMark/>
          </w:tcPr>
          <w:p w14:paraId="30301325" w14:textId="77777777" w:rsidR="00965B6F" w:rsidRDefault="00965B6F">
            <w:r>
              <w:t>0.02%</w:t>
            </w:r>
          </w:p>
        </w:tc>
      </w:tr>
      <w:tr w:rsidR="00965B6F" w14:paraId="60CE9D69" w14:textId="77777777" w:rsidTr="00965B6F">
        <w:trPr>
          <w:jc w:val="center"/>
        </w:trPr>
        <w:tc>
          <w:tcPr>
            <w:tcW w:w="0" w:type="auto"/>
            <w:hideMark/>
          </w:tcPr>
          <w:p w14:paraId="2A2033A3" w14:textId="77777777" w:rsidR="00965B6F" w:rsidRDefault="00965B6F">
            <w:r>
              <w:t>MgSO₄</w:t>
            </w:r>
          </w:p>
        </w:tc>
        <w:tc>
          <w:tcPr>
            <w:tcW w:w="0" w:type="auto"/>
            <w:hideMark/>
          </w:tcPr>
          <w:p w14:paraId="3069AAEA" w14:textId="77777777" w:rsidR="00965B6F" w:rsidRDefault="00965B6F">
            <w:r>
              <w:t>0.01%</w:t>
            </w:r>
          </w:p>
        </w:tc>
      </w:tr>
      <w:tr w:rsidR="00965B6F" w14:paraId="2CB29A25" w14:textId="77777777" w:rsidTr="00965B6F">
        <w:trPr>
          <w:jc w:val="center"/>
        </w:trPr>
        <w:tc>
          <w:tcPr>
            <w:tcW w:w="0" w:type="auto"/>
            <w:hideMark/>
          </w:tcPr>
          <w:p w14:paraId="7179AD24" w14:textId="77777777" w:rsidR="00965B6F" w:rsidRDefault="00965B6F">
            <w:r>
              <w:t>(NH₄)₂SO₄</w:t>
            </w:r>
          </w:p>
        </w:tc>
        <w:tc>
          <w:tcPr>
            <w:tcW w:w="0" w:type="auto"/>
            <w:hideMark/>
          </w:tcPr>
          <w:p w14:paraId="63F442C6" w14:textId="77777777" w:rsidR="00965B6F" w:rsidRDefault="00965B6F">
            <w:r>
              <w:t>0.04%</w:t>
            </w:r>
          </w:p>
        </w:tc>
      </w:tr>
      <w:tr w:rsidR="00965B6F" w14:paraId="3DC8E9D2" w14:textId="77777777" w:rsidTr="00965B6F">
        <w:trPr>
          <w:jc w:val="center"/>
        </w:trPr>
        <w:tc>
          <w:tcPr>
            <w:tcW w:w="0" w:type="auto"/>
            <w:hideMark/>
          </w:tcPr>
          <w:p w14:paraId="5AD04CB7" w14:textId="77777777" w:rsidR="00965B6F" w:rsidRDefault="00965B6F">
            <w:r>
              <w:t>FeSO₄</w:t>
            </w:r>
          </w:p>
        </w:tc>
        <w:tc>
          <w:tcPr>
            <w:tcW w:w="0" w:type="auto"/>
            <w:hideMark/>
          </w:tcPr>
          <w:p w14:paraId="041BE911" w14:textId="77777777" w:rsidR="00965B6F" w:rsidRDefault="00965B6F">
            <w:r>
              <w:t>0.01%</w:t>
            </w:r>
          </w:p>
        </w:tc>
      </w:tr>
      <w:tr w:rsidR="00965B6F" w14:paraId="2AF2C8DB" w14:textId="77777777" w:rsidTr="00965B6F">
        <w:trPr>
          <w:jc w:val="center"/>
        </w:trPr>
        <w:tc>
          <w:tcPr>
            <w:tcW w:w="0" w:type="auto"/>
            <w:hideMark/>
          </w:tcPr>
          <w:p w14:paraId="5FBF036A" w14:textId="77777777" w:rsidR="00965B6F" w:rsidRDefault="00965B6F">
            <w:r>
              <w:t>MnSO₄</w:t>
            </w:r>
          </w:p>
        </w:tc>
        <w:tc>
          <w:tcPr>
            <w:tcW w:w="0" w:type="auto"/>
            <w:hideMark/>
          </w:tcPr>
          <w:p w14:paraId="3DF2E973" w14:textId="77777777" w:rsidR="00965B6F" w:rsidRDefault="00965B6F">
            <w:r>
              <w:t>0.001%</w:t>
            </w:r>
          </w:p>
        </w:tc>
      </w:tr>
    </w:tbl>
    <w:p w14:paraId="3F103880" w14:textId="77777777" w:rsidR="00965B6F" w:rsidRPr="008B05EF" w:rsidRDefault="00965B6F" w:rsidP="00E760E4">
      <w:pPr>
        <w:pStyle w:val="NormalWeb"/>
        <w:jc w:val="both"/>
      </w:pPr>
    </w:p>
    <w:p w14:paraId="6C54502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2.6 Assay of Pectinase Activity</w:t>
      </w:r>
    </w:p>
    <w:p w14:paraId="7993D735" w14:textId="77777777" w:rsidR="008B05EF" w:rsidRPr="008B05EF" w:rsidRDefault="008B05EF" w:rsidP="00E760E4">
      <w:pPr>
        <w:pStyle w:val="NormalWeb"/>
        <w:jc w:val="both"/>
      </w:pPr>
      <w:commentRangeStart w:id="9"/>
      <w:r w:rsidRPr="008B05EF">
        <w:t>Pectinase activity was determined using the 3,5-dinitrosalicylic acid (DNS) method by estimating reducing sugars released from pectin. The reaction mixture was incubated at 40 °C for 10 min, and absorbance was measured after color development.</w:t>
      </w:r>
      <w:commentRangeEnd w:id="9"/>
      <w:r w:rsidR="007078E0" w:rsidRPr="008B05EF">
        <w:rPr>
          <w:rStyle w:val="CommentReference"/>
          <w:sz w:val="24"/>
          <w:szCs w:val="24"/>
        </w:rPr>
        <w:commentReference w:id="9"/>
      </w:r>
    </w:p>
    <w:p w14:paraId="37B413F3"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2.7 Preparation of Tomato Samples</w:t>
      </w:r>
    </w:p>
    <w:p w14:paraId="126E2952" w14:textId="77777777" w:rsidR="008B05EF" w:rsidRPr="008B05EF" w:rsidRDefault="008B05EF" w:rsidP="00E760E4">
      <w:pPr>
        <w:pStyle w:val="NormalWeb"/>
        <w:jc w:val="both"/>
      </w:pPr>
      <w:r w:rsidRPr="008B05EF">
        <w:t>Ripe tomato fruits were washed, peeled, and homogenized to obtain a fine paste for enzymatic treatment.</w:t>
      </w:r>
    </w:p>
    <w:p w14:paraId="2733F2A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2.8</w:t>
      </w:r>
      <w:r w:rsidRPr="008B05EF">
        <w:rPr>
          <w:rStyle w:val="Strong"/>
          <w:rFonts w:ascii="Times New Roman" w:hAnsi="Times New Roman" w:cs="Times New Roman"/>
          <w:b w:val="0"/>
          <w:bCs w:val="0"/>
          <w:color w:val="auto"/>
        </w:rPr>
        <w:t xml:space="preserve"> </w:t>
      </w:r>
      <w:r w:rsidRPr="008B05EF">
        <w:rPr>
          <w:rStyle w:val="Strong"/>
          <w:rFonts w:ascii="Times New Roman" w:hAnsi="Times New Roman" w:cs="Times New Roman"/>
          <w:bCs w:val="0"/>
          <w:color w:val="auto"/>
        </w:rPr>
        <w:t>Enzyme Treatment</w:t>
      </w:r>
    </w:p>
    <w:p w14:paraId="0EF1A00E" w14:textId="77777777" w:rsidR="008B05EF" w:rsidRPr="008B05EF" w:rsidRDefault="008B05EF" w:rsidP="008B05EF">
      <w:pPr>
        <w:pStyle w:val="NormalWeb"/>
      </w:pPr>
      <w:commentRangeStart w:id="10"/>
      <w:r w:rsidRPr="008B05EF">
        <w:t>The tomato paste was treated with fungal pectinase prepared in sodium acetate buffer (pH 5.0) and incubated at approximately 45 °C for 2–4 h to facilitate the release of lycopene.</w:t>
      </w:r>
      <w:commentRangeEnd w:id="10"/>
      <w:r w:rsidR="008A67E5" w:rsidRPr="008B05EF">
        <w:rPr>
          <w:rStyle w:val="CommentReference"/>
          <w:sz w:val="24"/>
          <w:szCs w:val="24"/>
        </w:rPr>
        <w:commentReference w:id="10"/>
      </w:r>
    </w:p>
    <w:p w14:paraId="6695FE5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2.9 Solvent Extraction of Lycopene</w:t>
      </w:r>
    </w:p>
    <w:p w14:paraId="234A6356" w14:textId="77777777" w:rsidR="008B05EF" w:rsidRPr="008B05EF" w:rsidRDefault="008B05EF" w:rsidP="00E760E4">
      <w:pPr>
        <w:pStyle w:val="NormalWeb"/>
        <w:jc w:val="both"/>
      </w:pPr>
      <w:commentRangeStart w:id="11"/>
      <w:r w:rsidRPr="008B05EF">
        <w:t>Equal volumes of carbon tetrachloride and methanol were added to the enzyme-treated sample and mixed thoroughly. Phase separation was achieved by centrifugation, and the solvent layer containing lycopene was collected.</w:t>
      </w:r>
      <w:commentRangeEnd w:id="11"/>
      <w:r w:rsidR="008A67E5" w:rsidRPr="008B05EF">
        <w:rPr>
          <w:rStyle w:val="CommentReference"/>
          <w:sz w:val="24"/>
          <w:szCs w:val="24"/>
        </w:rPr>
        <w:commentReference w:id="11"/>
      </w:r>
    </w:p>
    <w:p w14:paraId="77D1A205"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2.10 Lycopene Recollection</w:t>
      </w:r>
    </w:p>
    <w:p w14:paraId="40419A78" w14:textId="77777777" w:rsidR="008B05EF" w:rsidRPr="008B05EF" w:rsidRDefault="008B05EF" w:rsidP="008B05EF">
      <w:pPr>
        <w:pStyle w:val="NormalWeb"/>
      </w:pPr>
      <w:r w:rsidRPr="008B05EF">
        <w:t>The solvent phase was collected to obtain crude lycopene extract, which was used for further analysis.</w:t>
      </w:r>
    </w:p>
    <w:p w14:paraId="2FCFC2CA"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2.11 Lycopene Assay</w:t>
      </w:r>
    </w:p>
    <w:p w14:paraId="50708703" w14:textId="77777777" w:rsidR="008B05EF" w:rsidRDefault="008B05EF" w:rsidP="00E760E4">
      <w:pPr>
        <w:pStyle w:val="NormalWeb"/>
        <w:jc w:val="both"/>
      </w:pPr>
      <w:commentRangeStart w:id="12"/>
      <w:r w:rsidRPr="008B05EF">
        <w:t>Lycopene content was determined using a double-beam UV–Visible spectrophotometer by recording absorbance between 400 and 520 nm. Characteristic absorption peaks were observed at approximately 445, 472, and 503 nm.</w:t>
      </w:r>
      <w:commentRangeEnd w:id="12"/>
      <w:r w:rsidR="008A67E5">
        <w:rPr>
          <w:rStyle w:val="CommentReference"/>
          <w:sz w:val="24"/>
          <w:szCs w:val="24"/>
        </w:rPr>
        <w:commentReference w:id="12"/>
      </w:r>
    </w:p>
    <w:p w14:paraId="07F870CF"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t>2.12 Statistical Analysis</w:t>
      </w:r>
    </w:p>
    <w:p w14:paraId="610C6C32" w14:textId="77777777" w:rsidR="0040525E" w:rsidRDefault="0040525E" w:rsidP="0040525E">
      <w:pPr>
        <w:pStyle w:val="NormalWeb"/>
        <w:jc w:val="both"/>
      </w:pPr>
      <w:commentRangeStart w:id="13"/>
      <w:r w:rsidRPr="0040525E">
        <w:t xml:space="preserve">All experiments were performed in triplicate to ensure the reproducibility of results. The experimental data were expressed as mean ± standard deviation (SD). Statistical analysis was carried out using one-way analysis of variance (ANOVA) to determine the significance of differences between treatment groups. A significance level of </w:t>
      </w:r>
      <w:r w:rsidRPr="0040525E">
        <w:rPr>
          <w:rStyle w:val="Emphasis"/>
        </w:rPr>
        <w:t>p</w:t>
      </w:r>
      <w:r w:rsidRPr="0040525E">
        <w:t xml:space="preserve"> &lt; 0.05 was considered statistically significant. Graphs and statistical calculations were performed using Microsoft Excel and standard statistical software packages.</w:t>
      </w:r>
      <w:commentRangeEnd w:id="13"/>
      <w:r w:rsidR="008A67E5">
        <w:rPr>
          <w:rStyle w:val="CommentReference"/>
          <w:sz w:val="24"/>
          <w:szCs w:val="24"/>
        </w:rPr>
        <w:commentReference w:id="13"/>
      </w:r>
    </w:p>
    <w:p w14:paraId="349FA071"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t>2.13 Experimental Design</w:t>
      </w:r>
    </w:p>
    <w:p w14:paraId="6ADAE691" w14:textId="77777777" w:rsidR="0040525E" w:rsidRPr="0040525E" w:rsidRDefault="0040525E" w:rsidP="0040525E">
      <w:pPr>
        <w:pStyle w:val="NormalWeb"/>
        <w:jc w:val="both"/>
      </w:pPr>
      <w:commentRangeStart w:id="14"/>
      <w:r w:rsidRPr="0040525E">
        <w:t>The study was conducted using a completely randomized design (CRD) to evaluate the influence of enzyme concentration, incubation time, and solvent system on lycopene extraction efficiency. Different enzyme concentrations (2–8%), incubation periods (1–4 h), and solvent systems were tested to determine the optimal conditions for maximum lycopene recovery.</w:t>
      </w:r>
      <w:commentRangeEnd w:id="14"/>
      <w:r w:rsidR="008A67E5" w:rsidRPr="0040525E">
        <w:rPr>
          <w:rStyle w:val="CommentReference"/>
          <w:sz w:val="24"/>
          <w:szCs w:val="24"/>
        </w:rPr>
        <w:commentReference w:id="14"/>
      </w:r>
    </w:p>
    <w:p w14:paraId="6ACC2882" w14:textId="77777777" w:rsidR="0040525E" w:rsidRPr="0040525E" w:rsidRDefault="0040525E" w:rsidP="0040525E">
      <w:pPr>
        <w:pStyle w:val="NormalWeb"/>
        <w:jc w:val="both"/>
      </w:pPr>
    </w:p>
    <w:p w14:paraId="353AE95B" w14:textId="77777777" w:rsidR="008B05EF" w:rsidRPr="00911F5F" w:rsidRDefault="00911F5F" w:rsidP="0040525E">
      <w:pPr>
        <w:pStyle w:val="Heading2"/>
        <w:ind w:left="0" w:firstLine="0"/>
        <w:rPr>
          <w:rStyle w:val="Strong"/>
          <w:rFonts w:ascii="Times New Roman" w:hAnsi="Times New Roman" w:cs="Times New Roman"/>
          <w:bCs w:val="0"/>
          <w:color w:val="auto"/>
          <w:sz w:val="28"/>
          <w:szCs w:val="28"/>
        </w:rPr>
      </w:pPr>
      <w:r>
        <w:rPr>
          <w:rStyle w:val="Strong"/>
          <w:rFonts w:ascii="Times New Roman" w:hAnsi="Times New Roman" w:cs="Times New Roman"/>
          <w:bCs w:val="0"/>
          <w:color w:val="auto"/>
          <w:sz w:val="28"/>
          <w:szCs w:val="28"/>
        </w:rPr>
        <w:t xml:space="preserve">3. RESULTS </w:t>
      </w:r>
    </w:p>
    <w:p w14:paraId="301711B7" w14:textId="77777777" w:rsidR="008B05EF" w:rsidRPr="00E760E4" w:rsidRDefault="008B05EF" w:rsidP="00E760E4">
      <w:pPr>
        <w:rPr>
          <w:color w:val="auto"/>
        </w:rPr>
      </w:pPr>
    </w:p>
    <w:p w14:paraId="000F622A" w14:textId="77777777" w:rsidR="008B05EF" w:rsidRPr="00E760E4" w:rsidRDefault="008B05EF" w:rsidP="00E760E4">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3.1 Primary Screening of Fungal Isolates for Pectinase Activity</w:t>
      </w:r>
    </w:p>
    <w:p w14:paraId="6935A013" w14:textId="77777777" w:rsidR="008B05EF" w:rsidRPr="00E760E4" w:rsidRDefault="008B05EF" w:rsidP="00E760E4">
      <w:pPr>
        <w:pStyle w:val="NormalWeb"/>
        <w:jc w:val="both"/>
      </w:pPr>
      <w:commentRangeStart w:id="15"/>
      <w:r w:rsidRPr="00E760E4">
        <w:t xml:space="preserve">Primary screening of fungal isolates for pectinase activity was performed using pectin agar medium. Clear zone formation around colonies after iodine staining confirmed pectinolytic activity. Among the tested isolates, </w:t>
      </w:r>
      <w:r w:rsidRPr="00E760E4">
        <w:rPr>
          <w:rStyle w:val="Emphasis"/>
          <w:rFonts w:eastAsiaTheme="majorEastAsia"/>
        </w:rPr>
        <w:t>Aspergillus niger</w:t>
      </w:r>
      <w:r w:rsidRPr="00E760E4">
        <w:t xml:space="preserve"> exhibited the highest enzyme activity, producing a clear zone diameter of </w:t>
      </w:r>
      <w:r w:rsidRPr="00E760E4">
        <w:rPr>
          <w:rStyle w:val="Strong"/>
          <w:b w:val="0"/>
        </w:rPr>
        <w:t>18.5 ± 0.6 mm</w:t>
      </w:r>
      <w:r w:rsidRPr="00E760E4">
        <w:t>, while Isolate A and Isolate B showed moderate and low activity, respectively (</w:t>
      </w:r>
      <w:r w:rsidRPr="00E760E4">
        <w:rPr>
          <w:rStyle w:val="Strong"/>
          <w:b w:val="0"/>
        </w:rPr>
        <w:t>Table 2</w:t>
      </w:r>
      <w:r w:rsidRPr="00E760E4">
        <w:t xml:space="preserve">). Based on its superior pectinase-producing ability, </w:t>
      </w:r>
      <w:r w:rsidRPr="00E760E4">
        <w:rPr>
          <w:rStyle w:val="Emphasis"/>
          <w:rFonts w:eastAsiaTheme="majorEastAsia"/>
        </w:rPr>
        <w:t>A. niger</w:t>
      </w:r>
      <w:r w:rsidRPr="00E760E4">
        <w:t xml:space="preserve"> was selected for further studies.</w:t>
      </w:r>
      <w:commentRangeEnd w:id="15"/>
      <w:r w:rsidR="008A67E5" w:rsidRPr="00E760E4">
        <w:rPr>
          <w:rStyle w:val="CommentReference"/>
          <w:sz w:val="24"/>
          <w:szCs w:val="24"/>
        </w:rPr>
        <w:commentReference w:id="15"/>
      </w:r>
    </w:p>
    <w:p w14:paraId="494AE94C"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2. Primary Screening of Fungal Isolates for Pectinase Activity</w:t>
      </w:r>
    </w:p>
    <w:tbl>
      <w:tblPr>
        <w:tblStyle w:val="TableGrid"/>
        <w:tblW w:w="0" w:type="auto"/>
        <w:jc w:val="center"/>
        <w:tblLook w:val="04A0" w:firstRow="1" w:lastRow="0" w:firstColumn="1" w:lastColumn="0" w:noHBand="0" w:noVBand="1"/>
      </w:tblPr>
      <w:tblGrid>
        <w:gridCol w:w="1917"/>
        <w:gridCol w:w="2252"/>
        <w:gridCol w:w="2956"/>
        <w:gridCol w:w="1925"/>
      </w:tblGrid>
      <w:tr w:rsidR="00E760E4" w:rsidRPr="0072021B" w14:paraId="7C1E5EE5" w14:textId="77777777" w:rsidTr="00E760E4">
        <w:trPr>
          <w:jc w:val="center"/>
        </w:trPr>
        <w:tc>
          <w:tcPr>
            <w:tcW w:w="0" w:type="auto"/>
            <w:hideMark/>
          </w:tcPr>
          <w:p w14:paraId="59E4DB67" w14:textId="77777777" w:rsidR="008B05EF" w:rsidRPr="0072021B" w:rsidRDefault="008B05EF" w:rsidP="00E760E4">
            <w:pPr>
              <w:spacing w:after="0" w:line="240" w:lineRule="auto"/>
              <w:rPr>
                <w:b/>
                <w:bCs/>
                <w:color w:val="auto"/>
                <w:sz w:val="24"/>
              </w:rPr>
            </w:pPr>
            <w:r w:rsidRPr="0072021B">
              <w:rPr>
                <w:b/>
                <w:bCs/>
                <w:color w:val="auto"/>
                <w:sz w:val="24"/>
              </w:rPr>
              <w:lastRenderedPageBreak/>
              <w:t>Fungal isolate</w:t>
            </w:r>
          </w:p>
        </w:tc>
        <w:tc>
          <w:tcPr>
            <w:tcW w:w="0" w:type="auto"/>
            <w:hideMark/>
          </w:tcPr>
          <w:p w14:paraId="3BC1F39B" w14:textId="77777777" w:rsidR="008B05EF" w:rsidRPr="0072021B" w:rsidRDefault="008B05EF" w:rsidP="00E760E4">
            <w:pPr>
              <w:spacing w:after="0" w:line="240" w:lineRule="auto"/>
              <w:rPr>
                <w:b/>
                <w:bCs/>
                <w:color w:val="auto"/>
                <w:sz w:val="24"/>
              </w:rPr>
            </w:pPr>
            <w:r w:rsidRPr="0072021B">
              <w:rPr>
                <w:b/>
                <w:bCs/>
                <w:color w:val="auto"/>
                <w:sz w:val="24"/>
              </w:rPr>
              <w:t>Incubation time (h)</w:t>
            </w:r>
          </w:p>
        </w:tc>
        <w:tc>
          <w:tcPr>
            <w:tcW w:w="0" w:type="auto"/>
            <w:hideMark/>
          </w:tcPr>
          <w:p w14:paraId="1AAB5E72" w14:textId="77777777" w:rsidR="008B05EF" w:rsidRPr="0072021B" w:rsidRDefault="008B05EF" w:rsidP="00E760E4">
            <w:pPr>
              <w:spacing w:after="0" w:line="240" w:lineRule="auto"/>
              <w:rPr>
                <w:b/>
                <w:bCs/>
                <w:color w:val="auto"/>
                <w:sz w:val="24"/>
              </w:rPr>
            </w:pPr>
            <w:r w:rsidRPr="0072021B">
              <w:rPr>
                <w:b/>
                <w:bCs/>
                <w:color w:val="auto"/>
                <w:sz w:val="24"/>
              </w:rPr>
              <w:t>Clear zone diameter (mm)</w:t>
            </w:r>
          </w:p>
        </w:tc>
        <w:tc>
          <w:tcPr>
            <w:tcW w:w="0" w:type="auto"/>
            <w:hideMark/>
          </w:tcPr>
          <w:p w14:paraId="3B530CC9" w14:textId="77777777" w:rsidR="008B05EF" w:rsidRPr="0072021B" w:rsidRDefault="008B05EF" w:rsidP="00E760E4">
            <w:pPr>
              <w:spacing w:after="0" w:line="240" w:lineRule="auto"/>
              <w:rPr>
                <w:b/>
                <w:bCs/>
                <w:color w:val="auto"/>
                <w:sz w:val="24"/>
              </w:rPr>
            </w:pPr>
            <w:r w:rsidRPr="0072021B">
              <w:rPr>
                <w:b/>
                <w:bCs/>
                <w:color w:val="auto"/>
                <w:sz w:val="24"/>
              </w:rPr>
              <w:t>Relative activity</w:t>
            </w:r>
          </w:p>
        </w:tc>
      </w:tr>
      <w:tr w:rsidR="00E760E4" w:rsidRPr="0072021B" w14:paraId="7AD13124" w14:textId="77777777" w:rsidTr="00E760E4">
        <w:trPr>
          <w:jc w:val="center"/>
        </w:trPr>
        <w:tc>
          <w:tcPr>
            <w:tcW w:w="0" w:type="auto"/>
            <w:hideMark/>
          </w:tcPr>
          <w:p w14:paraId="342B7C44" w14:textId="77777777" w:rsidR="008B05EF" w:rsidRPr="0072021B" w:rsidRDefault="008B05EF" w:rsidP="004F183D">
            <w:pPr>
              <w:spacing w:after="0" w:line="240" w:lineRule="auto"/>
              <w:jc w:val="center"/>
              <w:rPr>
                <w:color w:val="auto"/>
                <w:sz w:val="24"/>
              </w:rPr>
            </w:pPr>
            <w:r w:rsidRPr="00E760E4">
              <w:rPr>
                <w:i/>
                <w:iCs/>
                <w:color w:val="auto"/>
                <w:sz w:val="24"/>
              </w:rPr>
              <w:t>Aspergillus niger</w:t>
            </w:r>
          </w:p>
        </w:tc>
        <w:tc>
          <w:tcPr>
            <w:tcW w:w="0" w:type="auto"/>
            <w:hideMark/>
          </w:tcPr>
          <w:p w14:paraId="034B06F6"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7056BF11" w14:textId="77777777" w:rsidR="008B05EF" w:rsidRPr="0072021B" w:rsidRDefault="008B05EF" w:rsidP="004F183D">
            <w:pPr>
              <w:spacing w:after="0" w:line="240" w:lineRule="auto"/>
              <w:jc w:val="center"/>
              <w:rPr>
                <w:color w:val="auto"/>
                <w:sz w:val="24"/>
              </w:rPr>
            </w:pPr>
            <w:r w:rsidRPr="0072021B">
              <w:rPr>
                <w:color w:val="auto"/>
                <w:sz w:val="24"/>
              </w:rPr>
              <w:t>18.5 ± 0.6</w:t>
            </w:r>
          </w:p>
        </w:tc>
        <w:tc>
          <w:tcPr>
            <w:tcW w:w="0" w:type="auto"/>
            <w:hideMark/>
          </w:tcPr>
          <w:p w14:paraId="4AECD5C1" w14:textId="77777777" w:rsidR="008B05EF" w:rsidRPr="0072021B" w:rsidRDefault="008B05EF" w:rsidP="004F183D">
            <w:pPr>
              <w:spacing w:after="0" w:line="240" w:lineRule="auto"/>
              <w:jc w:val="center"/>
              <w:rPr>
                <w:color w:val="auto"/>
                <w:sz w:val="24"/>
              </w:rPr>
            </w:pPr>
            <w:r w:rsidRPr="0072021B">
              <w:rPr>
                <w:color w:val="auto"/>
                <w:sz w:val="24"/>
              </w:rPr>
              <w:t>High</w:t>
            </w:r>
          </w:p>
        </w:tc>
      </w:tr>
      <w:tr w:rsidR="00E760E4" w:rsidRPr="0072021B" w14:paraId="145C60A8" w14:textId="77777777" w:rsidTr="00E760E4">
        <w:trPr>
          <w:jc w:val="center"/>
        </w:trPr>
        <w:tc>
          <w:tcPr>
            <w:tcW w:w="0" w:type="auto"/>
            <w:hideMark/>
          </w:tcPr>
          <w:p w14:paraId="46571EB9" w14:textId="77777777" w:rsidR="008B05EF" w:rsidRPr="0072021B" w:rsidRDefault="008B05EF" w:rsidP="004F183D">
            <w:pPr>
              <w:spacing w:after="0" w:line="240" w:lineRule="auto"/>
              <w:jc w:val="center"/>
              <w:rPr>
                <w:color w:val="auto"/>
                <w:sz w:val="24"/>
              </w:rPr>
            </w:pPr>
            <w:r w:rsidRPr="0072021B">
              <w:rPr>
                <w:color w:val="auto"/>
                <w:sz w:val="24"/>
              </w:rPr>
              <w:t>Isolate A</w:t>
            </w:r>
          </w:p>
        </w:tc>
        <w:tc>
          <w:tcPr>
            <w:tcW w:w="0" w:type="auto"/>
            <w:hideMark/>
          </w:tcPr>
          <w:p w14:paraId="174287BC"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6E5DF9AE" w14:textId="77777777" w:rsidR="008B05EF" w:rsidRPr="0072021B" w:rsidRDefault="008B05EF" w:rsidP="004F183D">
            <w:pPr>
              <w:spacing w:after="0" w:line="240" w:lineRule="auto"/>
              <w:jc w:val="center"/>
              <w:rPr>
                <w:color w:val="auto"/>
                <w:sz w:val="24"/>
              </w:rPr>
            </w:pPr>
            <w:r w:rsidRPr="0072021B">
              <w:rPr>
                <w:color w:val="auto"/>
                <w:sz w:val="24"/>
              </w:rPr>
              <w:t>12.3 ± 0.4</w:t>
            </w:r>
          </w:p>
        </w:tc>
        <w:tc>
          <w:tcPr>
            <w:tcW w:w="0" w:type="auto"/>
            <w:hideMark/>
          </w:tcPr>
          <w:p w14:paraId="264085DE" w14:textId="77777777" w:rsidR="008B05EF" w:rsidRPr="0072021B" w:rsidRDefault="008B05EF" w:rsidP="004F183D">
            <w:pPr>
              <w:spacing w:after="0" w:line="240" w:lineRule="auto"/>
              <w:jc w:val="center"/>
              <w:rPr>
                <w:color w:val="auto"/>
                <w:sz w:val="24"/>
              </w:rPr>
            </w:pPr>
            <w:r w:rsidRPr="0072021B">
              <w:rPr>
                <w:color w:val="auto"/>
                <w:sz w:val="24"/>
              </w:rPr>
              <w:t>Moderate</w:t>
            </w:r>
          </w:p>
        </w:tc>
      </w:tr>
      <w:tr w:rsidR="00E760E4" w:rsidRPr="0072021B" w14:paraId="1DAD3841" w14:textId="77777777" w:rsidTr="00E760E4">
        <w:trPr>
          <w:jc w:val="center"/>
        </w:trPr>
        <w:tc>
          <w:tcPr>
            <w:tcW w:w="0" w:type="auto"/>
            <w:hideMark/>
          </w:tcPr>
          <w:p w14:paraId="36F4B9B0" w14:textId="77777777" w:rsidR="008B05EF" w:rsidRPr="0072021B" w:rsidRDefault="008B05EF" w:rsidP="004F183D">
            <w:pPr>
              <w:spacing w:after="0" w:line="240" w:lineRule="auto"/>
              <w:jc w:val="center"/>
              <w:rPr>
                <w:color w:val="auto"/>
                <w:sz w:val="24"/>
              </w:rPr>
            </w:pPr>
            <w:r w:rsidRPr="0072021B">
              <w:rPr>
                <w:color w:val="auto"/>
                <w:sz w:val="24"/>
              </w:rPr>
              <w:t>Isolate B</w:t>
            </w:r>
          </w:p>
        </w:tc>
        <w:tc>
          <w:tcPr>
            <w:tcW w:w="0" w:type="auto"/>
            <w:hideMark/>
          </w:tcPr>
          <w:p w14:paraId="658478AA"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261608E5" w14:textId="77777777" w:rsidR="008B05EF" w:rsidRPr="0072021B" w:rsidRDefault="008B05EF" w:rsidP="004F183D">
            <w:pPr>
              <w:spacing w:after="0" w:line="240" w:lineRule="auto"/>
              <w:jc w:val="center"/>
              <w:rPr>
                <w:color w:val="auto"/>
                <w:sz w:val="24"/>
              </w:rPr>
            </w:pPr>
            <w:r w:rsidRPr="0072021B">
              <w:rPr>
                <w:color w:val="auto"/>
                <w:sz w:val="24"/>
              </w:rPr>
              <w:t>8.1 ± 0.3</w:t>
            </w:r>
          </w:p>
        </w:tc>
        <w:tc>
          <w:tcPr>
            <w:tcW w:w="0" w:type="auto"/>
            <w:hideMark/>
          </w:tcPr>
          <w:p w14:paraId="36600BB0" w14:textId="77777777" w:rsidR="008B05EF" w:rsidRPr="0072021B" w:rsidRDefault="008B05EF" w:rsidP="004F183D">
            <w:pPr>
              <w:spacing w:after="0" w:line="240" w:lineRule="auto"/>
              <w:jc w:val="center"/>
              <w:rPr>
                <w:color w:val="auto"/>
                <w:sz w:val="24"/>
              </w:rPr>
            </w:pPr>
            <w:r w:rsidRPr="0072021B">
              <w:rPr>
                <w:color w:val="auto"/>
                <w:sz w:val="24"/>
              </w:rPr>
              <w:t>Low</w:t>
            </w:r>
          </w:p>
        </w:tc>
      </w:tr>
    </w:tbl>
    <w:p w14:paraId="1953DCDF" w14:textId="77777777" w:rsidR="00524107" w:rsidRDefault="00524107" w:rsidP="00524107">
      <w:pPr>
        <w:pStyle w:val="Heading3"/>
        <w:ind w:left="0" w:firstLine="0"/>
        <w:rPr>
          <w:rFonts w:ascii="Times New Roman" w:eastAsia="Times New Roman" w:hAnsi="Times New Roman" w:cs="Times New Roman"/>
          <w:color w:val="auto"/>
          <w:kern w:val="0"/>
          <w14:ligatures w14:val="none"/>
        </w:rPr>
      </w:pPr>
    </w:p>
    <w:p w14:paraId="414D26E3" w14:textId="77777777" w:rsidR="008B05EF" w:rsidRPr="00E760E4" w:rsidRDefault="008B05EF" w:rsidP="00524107">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3.2 Effect of Pectinase Concentration on Lycopene Extraction</w:t>
      </w:r>
    </w:p>
    <w:p w14:paraId="47D99E11" w14:textId="77777777" w:rsidR="008B05EF" w:rsidRPr="00E760E4" w:rsidRDefault="008B05EF" w:rsidP="00E760E4">
      <w:pPr>
        <w:pStyle w:val="NormalWeb"/>
        <w:jc w:val="both"/>
      </w:pPr>
      <w:commentRangeStart w:id="16"/>
      <w:r w:rsidRPr="00E760E4">
        <w:t xml:space="preserve">The influence of pectinase concentration on lycopene extraction from tomato peels was evaluated at enzyme levels ranging from 2–8% (w/w). Lycopene yield increased with increasing enzyme concentration and reached a maximum value of </w:t>
      </w:r>
      <w:r w:rsidRPr="00901D4B">
        <w:rPr>
          <w:rStyle w:val="Strong"/>
          <w:b w:val="0"/>
        </w:rPr>
        <w:t>12.9 ± 0.5 mg/100 g</w:t>
      </w:r>
      <w:r w:rsidRPr="00E760E4">
        <w:t xml:space="preserve"> at </w:t>
      </w:r>
      <w:r w:rsidRPr="00901D4B">
        <w:rPr>
          <w:rStyle w:val="Strong"/>
          <w:b w:val="0"/>
        </w:rPr>
        <w:t>6% pectinase</w:t>
      </w:r>
      <w:r w:rsidRPr="00901D4B">
        <w:rPr>
          <w:b/>
        </w:rPr>
        <w:t xml:space="preserve"> (</w:t>
      </w:r>
      <w:r w:rsidRPr="00901D4B">
        <w:rPr>
          <w:rStyle w:val="Strong"/>
          <w:b w:val="0"/>
        </w:rPr>
        <w:t>Table 3</w:t>
      </w:r>
      <w:r w:rsidRPr="00E760E4">
        <w:t xml:space="preserve">). A slight decline in yield was observed at 8%, possibly due to enzyme saturation or substrate limitation. The trend of lycopene yield in response to pectinase concentration is clearly illustrated in </w:t>
      </w:r>
      <w:r w:rsidRPr="00901D4B">
        <w:rPr>
          <w:rStyle w:val="Strong"/>
          <w:b w:val="0"/>
        </w:rPr>
        <w:t>Figure 1</w:t>
      </w:r>
      <w:r w:rsidRPr="00E760E4">
        <w:t>, confirming 6% pectinase as the optimal concentration.</w:t>
      </w:r>
      <w:commentRangeEnd w:id="16"/>
      <w:r w:rsidR="008A67E5" w:rsidRPr="00E760E4">
        <w:rPr>
          <w:rStyle w:val="CommentReference"/>
          <w:sz w:val="24"/>
          <w:szCs w:val="24"/>
        </w:rPr>
        <w:commentReference w:id="16"/>
      </w:r>
    </w:p>
    <w:p w14:paraId="0291D695"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3. Effect of Pectinase Concentration on Lycopene Extraction</w:t>
      </w:r>
    </w:p>
    <w:tbl>
      <w:tblPr>
        <w:tblStyle w:val="TableGrid"/>
        <w:tblW w:w="0" w:type="auto"/>
        <w:tblInd w:w="1413" w:type="dxa"/>
        <w:tblLook w:val="04A0" w:firstRow="1" w:lastRow="0" w:firstColumn="1" w:lastColumn="0" w:noHBand="0" w:noVBand="1"/>
      </w:tblPr>
      <w:tblGrid>
        <w:gridCol w:w="1843"/>
        <w:gridCol w:w="3314"/>
        <w:gridCol w:w="2021"/>
      </w:tblGrid>
      <w:tr w:rsidR="00E760E4" w:rsidRPr="0072021B" w14:paraId="6EFA9149" w14:textId="77777777" w:rsidTr="00E760E4">
        <w:tc>
          <w:tcPr>
            <w:tcW w:w="1843" w:type="dxa"/>
            <w:hideMark/>
          </w:tcPr>
          <w:p w14:paraId="2FE1D4E4" w14:textId="77777777" w:rsidR="008B05EF" w:rsidRPr="0072021B" w:rsidRDefault="008B05EF" w:rsidP="00901D4B">
            <w:pPr>
              <w:spacing w:after="0" w:line="240" w:lineRule="auto"/>
              <w:jc w:val="center"/>
              <w:rPr>
                <w:b/>
                <w:bCs/>
                <w:color w:val="auto"/>
                <w:sz w:val="24"/>
              </w:rPr>
            </w:pPr>
            <w:r w:rsidRPr="0072021B">
              <w:rPr>
                <w:b/>
                <w:bCs/>
                <w:color w:val="auto"/>
                <w:sz w:val="24"/>
              </w:rPr>
              <w:t>Pectinase concentration (% w/w)</w:t>
            </w:r>
          </w:p>
        </w:tc>
        <w:tc>
          <w:tcPr>
            <w:tcW w:w="3314" w:type="dxa"/>
            <w:hideMark/>
          </w:tcPr>
          <w:p w14:paraId="05B1029B" w14:textId="77777777" w:rsidR="008B05EF" w:rsidRPr="0072021B" w:rsidRDefault="008B05EF" w:rsidP="00901D4B">
            <w:pPr>
              <w:spacing w:after="0" w:line="240" w:lineRule="auto"/>
              <w:jc w:val="center"/>
              <w:rPr>
                <w:b/>
                <w:bCs/>
                <w:color w:val="auto"/>
                <w:sz w:val="24"/>
              </w:rPr>
            </w:pPr>
            <w:r w:rsidRPr="0072021B">
              <w:rPr>
                <w:b/>
                <w:bCs/>
                <w:color w:val="auto"/>
                <w:sz w:val="24"/>
              </w:rPr>
              <w:t>Lycopene yield (mg/100 g)</w:t>
            </w:r>
          </w:p>
        </w:tc>
        <w:tc>
          <w:tcPr>
            <w:tcW w:w="0" w:type="auto"/>
            <w:hideMark/>
          </w:tcPr>
          <w:p w14:paraId="72BD9B45" w14:textId="77777777" w:rsidR="008B05EF" w:rsidRPr="0072021B" w:rsidRDefault="008B05EF" w:rsidP="00901D4B">
            <w:pPr>
              <w:spacing w:after="0" w:line="240" w:lineRule="auto"/>
              <w:jc w:val="center"/>
              <w:rPr>
                <w:b/>
                <w:bCs/>
                <w:color w:val="auto"/>
                <w:sz w:val="24"/>
              </w:rPr>
            </w:pPr>
            <w:r w:rsidRPr="0072021B">
              <w:rPr>
                <w:b/>
                <w:bCs/>
                <w:color w:val="auto"/>
                <w:sz w:val="24"/>
              </w:rPr>
              <w:t>Mean ± SD (n=3)</w:t>
            </w:r>
          </w:p>
        </w:tc>
      </w:tr>
      <w:tr w:rsidR="00E760E4" w:rsidRPr="0072021B" w14:paraId="28A2FACE" w14:textId="77777777" w:rsidTr="00E760E4">
        <w:tc>
          <w:tcPr>
            <w:tcW w:w="1843" w:type="dxa"/>
            <w:hideMark/>
          </w:tcPr>
          <w:p w14:paraId="1DA49B07" w14:textId="77777777" w:rsidR="008B05EF" w:rsidRPr="0072021B" w:rsidRDefault="008B05EF" w:rsidP="00901D4B">
            <w:pPr>
              <w:spacing w:after="0" w:line="240" w:lineRule="auto"/>
              <w:jc w:val="center"/>
              <w:rPr>
                <w:color w:val="auto"/>
                <w:sz w:val="24"/>
              </w:rPr>
            </w:pPr>
            <w:r w:rsidRPr="0072021B">
              <w:rPr>
                <w:color w:val="auto"/>
                <w:sz w:val="24"/>
              </w:rPr>
              <w:t>2</w:t>
            </w:r>
          </w:p>
        </w:tc>
        <w:tc>
          <w:tcPr>
            <w:tcW w:w="3314" w:type="dxa"/>
            <w:hideMark/>
          </w:tcPr>
          <w:p w14:paraId="4EDC189C" w14:textId="77777777" w:rsidR="008B05EF" w:rsidRPr="0072021B" w:rsidRDefault="008B05EF" w:rsidP="00901D4B">
            <w:pPr>
              <w:spacing w:after="0" w:line="240" w:lineRule="auto"/>
              <w:jc w:val="center"/>
              <w:rPr>
                <w:color w:val="auto"/>
                <w:sz w:val="24"/>
              </w:rPr>
            </w:pPr>
            <w:r w:rsidRPr="0072021B">
              <w:rPr>
                <w:color w:val="auto"/>
                <w:sz w:val="24"/>
              </w:rPr>
              <w:t>5.2</w:t>
            </w:r>
          </w:p>
        </w:tc>
        <w:tc>
          <w:tcPr>
            <w:tcW w:w="0" w:type="auto"/>
            <w:hideMark/>
          </w:tcPr>
          <w:p w14:paraId="6CA8F3EF" w14:textId="77777777" w:rsidR="008B05EF" w:rsidRPr="0072021B" w:rsidRDefault="008B05EF" w:rsidP="00901D4B">
            <w:pPr>
              <w:spacing w:after="0" w:line="240" w:lineRule="auto"/>
              <w:jc w:val="center"/>
              <w:rPr>
                <w:color w:val="auto"/>
                <w:sz w:val="24"/>
              </w:rPr>
            </w:pPr>
            <w:r w:rsidRPr="0072021B">
              <w:rPr>
                <w:color w:val="auto"/>
                <w:sz w:val="24"/>
              </w:rPr>
              <w:t>5.2 ± 0.3</w:t>
            </w:r>
          </w:p>
        </w:tc>
      </w:tr>
      <w:tr w:rsidR="00E760E4" w:rsidRPr="0072021B" w14:paraId="02C9F3B6" w14:textId="77777777" w:rsidTr="00E760E4">
        <w:tc>
          <w:tcPr>
            <w:tcW w:w="1843" w:type="dxa"/>
            <w:hideMark/>
          </w:tcPr>
          <w:p w14:paraId="0F7C88BB" w14:textId="77777777" w:rsidR="008B05EF" w:rsidRPr="0072021B" w:rsidRDefault="008B05EF" w:rsidP="00901D4B">
            <w:pPr>
              <w:spacing w:after="0" w:line="240" w:lineRule="auto"/>
              <w:jc w:val="center"/>
              <w:rPr>
                <w:color w:val="auto"/>
                <w:sz w:val="24"/>
              </w:rPr>
            </w:pPr>
            <w:r w:rsidRPr="0072021B">
              <w:rPr>
                <w:color w:val="auto"/>
                <w:sz w:val="24"/>
              </w:rPr>
              <w:t>4</w:t>
            </w:r>
          </w:p>
        </w:tc>
        <w:tc>
          <w:tcPr>
            <w:tcW w:w="3314" w:type="dxa"/>
            <w:hideMark/>
          </w:tcPr>
          <w:p w14:paraId="379623E2" w14:textId="77777777" w:rsidR="008B05EF" w:rsidRPr="0072021B" w:rsidRDefault="008B05EF" w:rsidP="00901D4B">
            <w:pPr>
              <w:spacing w:after="0" w:line="240" w:lineRule="auto"/>
              <w:jc w:val="center"/>
              <w:rPr>
                <w:color w:val="auto"/>
                <w:sz w:val="24"/>
              </w:rPr>
            </w:pPr>
            <w:r w:rsidRPr="0072021B">
              <w:rPr>
                <w:color w:val="auto"/>
                <w:sz w:val="24"/>
              </w:rPr>
              <w:t>8.7</w:t>
            </w:r>
          </w:p>
        </w:tc>
        <w:tc>
          <w:tcPr>
            <w:tcW w:w="0" w:type="auto"/>
            <w:hideMark/>
          </w:tcPr>
          <w:p w14:paraId="15EB668D" w14:textId="77777777" w:rsidR="008B05EF" w:rsidRPr="0072021B" w:rsidRDefault="008B05EF" w:rsidP="00901D4B">
            <w:pPr>
              <w:spacing w:after="0" w:line="240" w:lineRule="auto"/>
              <w:jc w:val="center"/>
              <w:rPr>
                <w:color w:val="auto"/>
                <w:sz w:val="24"/>
              </w:rPr>
            </w:pPr>
            <w:r w:rsidRPr="0072021B">
              <w:rPr>
                <w:color w:val="auto"/>
                <w:sz w:val="24"/>
              </w:rPr>
              <w:t>8.7 ± 0.4</w:t>
            </w:r>
          </w:p>
        </w:tc>
      </w:tr>
      <w:tr w:rsidR="00E760E4" w:rsidRPr="0072021B" w14:paraId="7D4DD90A" w14:textId="77777777" w:rsidTr="00E760E4">
        <w:tc>
          <w:tcPr>
            <w:tcW w:w="1843" w:type="dxa"/>
            <w:hideMark/>
          </w:tcPr>
          <w:p w14:paraId="18974158" w14:textId="77777777" w:rsidR="008B05EF" w:rsidRPr="0072021B" w:rsidRDefault="008B05EF" w:rsidP="00901D4B">
            <w:pPr>
              <w:spacing w:after="0" w:line="240" w:lineRule="auto"/>
              <w:jc w:val="center"/>
              <w:rPr>
                <w:color w:val="auto"/>
                <w:sz w:val="24"/>
              </w:rPr>
            </w:pPr>
            <w:r w:rsidRPr="0072021B">
              <w:rPr>
                <w:color w:val="auto"/>
                <w:sz w:val="24"/>
              </w:rPr>
              <w:t>6</w:t>
            </w:r>
          </w:p>
        </w:tc>
        <w:tc>
          <w:tcPr>
            <w:tcW w:w="3314" w:type="dxa"/>
            <w:hideMark/>
          </w:tcPr>
          <w:p w14:paraId="7DB29799" w14:textId="77777777" w:rsidR="008B05EF" w:rsidRPr="0072021B" w:rsidRDefault="008B05EF" w:rsidP="00901D4B">
            <w:pPr>
              <w:spacing w:after="0" w:line="240" w:lineRule="auto"/>
              <w:jc w:val="center"/>
              <w:rPr>
                <w:color w:val="auto"/>
                <w:sz w:val="24"/>
              </w:rPr>
            </w:pPr>
            <w:r w:rsidRPr="0072021B">
              <w:rPr>
                <w:color w:val="auto"/>
                <w:sz w:val="24"/>
              </w:rPr>
              <w:t>12.9</w:t>
            </w:r>
          </w:p>
        </w:tc>
        <w:tc>
          <w:tcPr>
            <w:tcW w:w="0" w:type="auto"/>
            <w:hideMark/>
          </w:tcPr>
          <w:p w14:paraId="476EB621" w14:textId="77777777" w:rsidR="008B05EF" w:rsidRPr="0072021B" w:rsidRDefault="008B05EF" w:rsidP="00901D4B">
            <w:pPr>
              <w:spacing w:after="0" w:line="240" w:lineRule="auto"/>
              <w:jc w:val="center"/>
              <w:rPr>
                <w:color w:val="auto"/>
                <w:sz w:val="24"/>
              </w:rPr>
            </w:pPr>
            <w:r w:rsidRPr="0072021B">
              <w:rPr>
                <w:color w:val="auto"/>
                <w:sz w:val="24"/>
              </w:rPr>
              <w:t>12.9 ± 0.5</w:t>
            </w:r>
          </w:p>
        </w:tc>
      </w:tr>
      <w:tr w:rsidR="00E760E4" w:rsidRPr="0072021B" w14:paraId="5A54E1E7" w14:textId="77777777" w:rsidTr="00E760E4">
        <w:tc>
          <w:tcPr>
            <w:tcW w:w="1843" w:type="dxa"/>
            <w:hideMark/>
          </w:tcPr>
          <w:p w14:paraId="2E8C58A8" w14:textId="77777777" w:rsidR="008B05EF" w:rsidRPr="0072021B" w:rsidRDefault="008B05EF" w:rsidP="00901D4B">
            <w:pPr>
              <w:spacing w:after="0" w:line="240" w:lineRule="auto"/>
              <w:jc w:val="center"/>
              <w:rPr>
                <w:color w:val="auto"/>
                <w:sz w:val="24"/>
              </w:rPr>
            </w:pPr>
            <w:r w:rsidRPr="0072021B">
              <w:rPr>
                <w:color w:val="auto"/>
                <w:sz w:val="24"/>
              </w:rPr>
              <w:t>8</w:t>
            </w:r>
          </w:p>
        </w:tc>
        <w:tc>
          <w:tcPr>
            <w:tcW w:w="3314" w:type="dxa"/>
            <w:hideMark/>
          </w:tcPr>
          <w:p w14:paraId="593200F8" w14:textId="77777777" w:rsidR="008B05EF" w:rsidRPr="0072021B" w:rsidRDefault="008B05EF" w:rsidP="00901D4B">
            <w:pPr>
              <w:spacing w:after="0" w:line="240" w:lineRule="auto"/>
              <w:jc w:val="center"/>
              <w:rPr>
                <w:color w:val="auto"/>
                <w:sz w:val="24"/>
              </w:rPr>
            </w:pPr>
            <w:r w:rsidRPr="0072021B">
              <w:rPr>
                <w:color w:val="auto"/>
                <w:sz w:val="24"/>
              </w:rPr>
              <w:t>12.4</w:t>
            </w:r>
          </w:p>
        </w:tc>
        <w:tc>
          <w:tcPr>
            <w:tcW w:w="0" w:type="auto"/>
            <w:hideMark/>
          </w:tcPr>
          <w:p w14:paraId="6E5BFF0F" w14:textId="77777777" w:rsidR="008B05EF" w:rsidRPr="0072021B" w:rsidRDefault="008B05EF" w:rsidP="00901D4B">
            <w:pPr>
              <w:spacing w:after="0" w:line="240" w:lineRule="auto"/>
              <w:jc w:val="center"/>
              <w:rPr>
                <w:color w:val="auto"/>
                <w:sz w:val="24"/>
              </w:rPr>
            </w:pPr>
            <w:r w:rsidRPr="0072021B">
              <w:rPr>
                <w:color w:val="auto"/>
                <w:sz w:val="24"/>
              </w:rPr>
              <w:t>12.4 ± 0.6</w:t>
            </w:r>
          </w:p>
        </w:tc>
      </w:tr>
    </w:tbl>
    <w:p w14:paraId="056B33B6" w14:textId="77777777" w:rsidR="008B05EF" w:rsidRPr="00E760E4" w:rsidRDefault="008B05EF" w:rsidP="00E760E4">
      <w:pPr>
        <w:rPr>
          <w:color w:val="auto"/>
        </w:rPr>
      </w:pPr>
    </w:p>
    <w:p w14:paraId="7CAB89F5"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3.3 Effect of Incubation Time on Lycopene Yield</w:t>
      </w:r>
    </w:p>
    <w:p w14:paraId="5BD868B9" w14:textId="77777777" w:rsidR="008B05EF" w:rsidRDefault="008B05EF" w:rsidP="00E760E4">
      <w:pPr>
        <w:pStyle w:val="NormalWeb"/>
        <w:jc w:val="both"/>
      </w:pPr>
      <w:commentRangeStart w:id="17"/>
      <w:r w:rsidRPr="00E760E4">
        <w:t xml:space="preserve">Incubation time significantly affected enzymatic extraction efficiency. Lycopene yield increased progressively from 1 to 3 hours of incubation, reaching a maximum yield of </w:t>
      </w:r>
      <w:r w:rsidRPr="004F183D">
        <w:rPr>
          <w:rStyle w:val="Strong"/>
          <w:b w:val="0"/>
        </w:rPr>
        <w:t>12.6 ± 0.5 mg/100 g</w:t>
      </w:r>
      <w:r w:rsidRPr="00E760E4">
        <w:t xml:space="preserve"> at 3 hours </w:t>
      </w:r>
      <w:r w:rsidRPr="004F183D">
        <w:rPr>
          <w:b/>
        </w:rPr>
        <w:t>(</w:t>
      </w:r>
      <w:r w:rsidRPr="004F183D">
        <w:rPr>
          <w:rStyle w:val="Strong"/>
          <w:b w:val="0"/>
        </w:rPr>
        <w:t>Table 4</w:t>
      </w:r>
      <w:r w:rsidRPr="004F183D">
        <w:rPr>
          <w:b/>
        </w:rPr>
        <w:t>).</w:t>
      </w:r>
      <w:r w:rsidRPr="00E760E4">
        <w:t xml:space="preserve"> Further incubation resulted in a slight decrease in yield, likely due to degradation of lycopene. The relationship between incubation time and lycopene yield is depicted in </w:t>
      </w:r>
      <w:r w:rsidRPr="004F183D">
        <w:rPr>
          <w:rStyle w:val="Strong"/>
          <w:b w:val="0"/>
        </w:rPr>
        <w:t>Figure 2</w:t>
      </w:r>
      <w:r w:rsidRPr="00E760E4">
        <w:t xml:space="preserve">, indicating </w:t>
      </w:r>
      <w:r w:rsidRPr="004F183D">
        <w:rPr>
          <w:rStyle w:val="Strong"/>
          <w:b w:val="0"/>
        </w:rPr>
        <w:t>3 hours</w:t>
      </w:r>
      <w:r w:rsidRPr="00E760E4">
        <w:t xml:space="preserve"> as the optimal incubation period.</w:t>
      </w:r>
      <w:commentRangeEnd w:id="17"/>
      <w:r w:rsidR="00BC0997">
        <w:rPr>
          <w:rStyle w:val="CommentReference"/>
          <w:sz w:val="24"/>
          <w:szCs w:val="24"/>
        </w:rPr>
        <w:commentReference w:id="17"/>
      </w:r>
    </w:p>
    <w:p w14:paraId="183670A1" w14:textId="77777777" w:rsidR="00965B6F" w:rsidRDefault="00965B6F" w:rsidP="00901D4B">
      <w:pPr>
        <w:spacing w:before="100" w:beforeAutospacing="1" w:after="100" w:afterAutospacing="1" w:line="240" w:lineRule="auto"/>
        <w:jc w:val="center"/>
        <w:outlineLvl w:val="1"/>
        <w:rPr>
          <w:b/>
          <w:bCs/>
          <w:sz w:val="24"/>
        </w:rPr>
      </w:pPr>
    </w:p>
    <w:p w14:paraId="7B8B87C8" w14:textId="77777777" w:rsidR="00965B6F" w:rsidRDefault="00965B6F" w:rsidP="00901D4B">
      <w:pPr>
        <w:spacing w:before="100" w:beforeAutospacing="1" w:after="100" w:afterAutospacing="1" w:line="240" w:lineRule="auto"/>
        <w:jc w:val="center"/>
        <w:outlineLvl w:val="1"/>
        <w:rPr>
          <w:b/>
          <w:bCs/>
          <w:sz w:val="24"/>
        </w:rPr>
      </w:pPr>
    </w:p>
    <w:p w14:paraId="32E505CF"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4. Effect of Incubation Time on Lycopene Yield</w:t>
      </w:r>
    </w:p>
    <w:tbl>
      <w:tblPr>
        <w:tblStyle w:val="TableGrid"/>
        <w:tblW w:w="0" w:type="auto"/>
        <w:jc w:val="center"/>
        <w:tblLook w:val="04A0" w:firstRow="1" w:lastRow="0" w:firstColumn="1" w:lastColumn="0" w:noHBand="0" w:noVBand="1"/>
      </w:tblPr>
      <w:tblGrid>
        <w:gridCol w:w="2252"/>
        <w:gridCol w:w="2939"/>
        <w:gridCol w:w="1411"/>
      </w:tblGrid>
      <w:tr w:rsidR="00901D4B" w:rsidRPr="0072021B" w14:paraId="0AFC291B" w14:textId="77777777" w:rsidTr="00427206">
        <w:trPr>
          <w:jc w:val="center"/>
        </w:trPr>
        <w:tc>
          <w:tcPr>
            <w:tcW w:w="0" w:type="auto"/>
            <w:hideMark/>
          </w:tcPr>
          <w:p w14:paraId="171C9D4F" w14:textId="77777777" w:rsidR="00901D4B" w:rsidRPr="0072021B" w:rsidRDefault="00901D4B" w:rsidP="008B17F3">
            <w:pPr>
              <w:spacing w:after="0" w:line="240" w:lineRule="auto"/>
              <w:jc w:val="center"/>
              <w:rPr>
                <w:b/>
                <w:bCs/>
                <w:sz w:val="24"/>
              </w:rPr>
            </w:pPr>
            <w:r w:rsidRPr="0072021B">
              <w:rPr>
                <w:b/>
                <w:bCs/>
                <w:sz w:val="24"/>
              </w:rPr>
              <w:t>Incubation time (h)</w:t>
            </w:r>
          </w:p>
        </w:tc>
        <w:tc>
          <w:tcPr>
            <w:tcW w:w="0" w:type="auto"/>
            <w:hideMark/>
          </w:tcPr>
          <w:p w14:paraId="3FCBA1A3" w14:textId="77777777" w:rsidR="00901D4B" w:rsidRPr="0072021B" w:rsidRDefault="00901D4B" w:rsidP="008B17F3">
            <w:pPr>
              <w:spacing w:after="0" w:line="240" w:lineRule="auto"/>
              <w:jc w:val="center"/>
              <w:rPr>
                <w:b/>
                <w:bCs/>
                <w:sz w:val="24"/>
              </w:rPr>
            </w:pPr>
            <w:r w:rsidRPr="0072021B">
              <w:rPr>
                <w:b/>
                <w:bCs/>
                <w:sz w:val="24"/>
              </w:rPr>
              <w:t>Lycopene yield (mg/100 g)</w:t>
            </w:r>
          </w:p>
        </w:tc>
        <w:tc>
          <w:tcPr>
            <w:tcW w:w="0" w:type="auto"/>
            <w:hideMark/>
          </w:tcPr>
          <w:p w14:paraId="0204BE10" w14:textId="77777777" w:rsidR="00901D4B" w:rsidRPr="0072021B" w:rsidRDefault="00901D4B" w:rsidP="008B17F3">
            <w:pPr>
              <w:spacing w:after="0" w:line="240" w:lineRule="auto"/>
              <w:jc w:val="center"/>
              <w:rPr>
                <w:b/>
                <w:bCs/>
                <w:sz w:val="24"/>
              </w:rPr>
            </w:pPr>
            <w:r w:rsidRPr="0072021B">
              <w:rPr>
                <w:b/>
                <w:bCs/>
                <w:sz w:val="24"/>
              </w:rPr>
              <w:t>Mean ± SD</w:t>
            </w:r>
          </w:p>
        </w:tc>
      </w:tr>
      <w:tr w:rsidR="00901D4B" w:rsidRPr="0072021B" w14:paraId="1BF704A9" w14:textId="77777777" w:rsidTr="00427206">
        <w:trPr>
          <w:jc w:val="center"/>
        </w:trPr>
        <w:tc>
          <w:tcPr>
            <w:tcW w:w="0" w:type="auto"/>
            <w:hideMark/>
          </w:tcPr>
          <w:p w14:paraId="06C1BA9E" w14:textId="77777777" w:rsidR="00901D4B" w:rsidRPr="0072021B" w:rsidRDefault="00901D4B" w:rsidP="00427206">
            <w:pPr>
              <w:spacing w:after="0" w:line="240" w:lineRule="auto"/>
              <w:jc w:val="center"/>
              <w:rPr>
                <w:sz w:val="24"/>
              </w:rPr>
            </w:pPr>
            <w:r w:rsidRPr="0072021B">
              <w:rPr>
                <w:sz w:val="24"/>
              </w:rPr>
              <w:t>1</w:t>
            </w:r>
          </w:p>
        </w:tc>
        <w:tc>
          <w:tcPr>
            <w:tcW w:w="0" w:type="auto"/>
            <w:hideMark/>
          </w:tcPr>
          <w:p w14:paraId="512106A5" w14:textId="77777777" w:rsidR="00901D4B" w:rsidRPr="0072021B" w:rsidRDefault="00901D4B" w:rsidP="00427206">
            <w:pPr>
              <w:spacing w:after="0" w:line="240" w:lineRule="auto"/>
              <w:jc w:val="center"/>
              <w:rPr>
                <w:sz w:val="24"/>
              </w:rPr>
            </w:pPr>
            <w:r w:rsidRPr="0072021B">
              <w:rPr>
                <w:sz w:val="24"/>
              </w:rPr>
              <w:t>6.1</w:t>
            </w:r>
          </w:p>
        </w:tc>
        <w:tc>
          <w:tcPr>
            <w:tcW w:w="0" w:type="auto"/>
            <w:hideMark/>
          </w:tcPr>
          <w:p w14:paraId="7B08CEEB" w14:textId="77777777" w:rsidR="00901D4B" w:rsidRPr="0072021B" w:rsidRDefault="00901D4B" w:rsidP="00427206">
            <w:pPr>
              <w:spacing w:after="0" w:line="240" w:lineRule="auto"/>
              <w:jc w:val="center"/>
              <w:rPr>
                <w:sz w:val="24"/>
              </w:rPr>
            </w:pPr>
            <w:r w:rsidRPr="0072021B">
              <w:rPr>
                <w:sz w:val="24"/>
              </w:rPr>
              <w:t>6.1 ± 0.3</w:t>
            </w:r>
          </w:p>
        </w:tc>
      </w:tr>
      <w:tr w:rsidR="00901D4B" w:rsidRPr="0072021B" w14:paraId="0A9E2B9E" w14:textId="77777777" w:rsidTr="00427206">
        <w:trPr>
          <w:jc w:val="center"/>
        </w:trPr>
        <w:tc>
          <w:tcPr>
            <w:tcW w:w="0" w:type="auto"/>
            <w:hideMark/>
          </w:tcPr>
          <w:p w14:paraId="6E7A8176" w14:textId="77777777" w:rsidR="00901D4B" w:rsidRPr="0072021B" w:rsidRDefault="00901D4B" w:rsidP="00427206">
            <w:pPr>
              <w:spacing w:after="0" w:line="240" w:lineRule="auto"/>
              <w:jc w:val="center"/>
              <w:rPr>
                <w:sz w:val="24"/>
              </w:rPr>
            </w:pPr>
            <w:r w:rsidRPr="0072021B">
              <w:rPr>
                <w:sz w:val="24"/>
              </w:rPr>
              <w:t>2</w:t>
            </w:r>
          </w:p>
        </w:tc>
        <w:tc>
          <w:tcPr>
            <w:tcW w:w="0" w:type="auto"/>
            <w:hideMark/>
          </w:tcPr>
          <w:p w14:paraId="6CC5834D" w14:textId="77777777" w:rsidR="00901D4B" w:rsidRPr="0072021B" w:rsidRDefault="00901D4B" w:rsidP="00427206">
            <w:pPr>
              <w:spacing w:after="0" w:line="240" w:lineRule="auto"/>
              <w:jc w:val="center"/>
              <w:rPr>
                <w:sz w:val="24"/>
              </w:rPr>
            </w:pPr>
            <w:r w:rsidRPr="0072021B">
              <w:rPr>
                <w:sz w:val="24"/>
              </w:rPr>
              <w:t>9.4</w:t>
            </w:r>
          </w:p>
        </w:tc>
        <w:tc>
          <w:tcPr>
            <w:tcW w:w="0" w:type="auto"/>
            <w:hideMark/>
          </w:tcPr>
          <w:p w14:paraId="704B0F7D" w14:textId="77777777" w:rsidR="00901D4B" w:rsidRPr="0072021B" w:rsidRDefault="00901D4B" w:rsidP="00427206">
            <w:pPr>
              <w:spacing w:after="0" w:line="240" w:lineRule="auto"/>
              <w:jc w:val="center"/>
              <w:rPr>
                <w:sz w:val="24"/>
              </w:rPr>
            </w:pPr>
            <w:r w:rsidRPr="0072021B">
              <w:rPr>
                <w:sz w:val="24"/>
              </w:rPr>
              <w:t>9.4 ± 0.4</w:t>
            </w:r>
          </w:p>
        </w:tc>
      </w:tr>
      <w:tr w:rsidR="00901D4B" w:rsidRPr="0072021B" w14:paraId="4489F10F" w14:textId="77777777" w:rsidTr="00427206">
        <w:trPr>
          <w:jc w:val="center"/>
        </w:trPr>
        <w:tc>
          <w:tcPr>
            <w:tcW w:w="0" w:type="auto"/>
            <w:hideMark/>
          </w:tcPr>
          <w:p w14:paraId="70FC13F4" w14:textId="77777777" w:rsidR="00901D4B" w:rsidRPr="0072021B" w:rsidRDefault="00901D4B" w:rsidP="00427206">
            <w:pPr>
              <w:spacing w:after="0" w:line="240" w:lineRule="auto"/>
              <w:jc w:val="center"/>
              <w:rPr>
                <w:sz w:val="24"/>
              </w:rPr>
            </w:pPr>
            <w:r w:rsidRPr="0072021B">
              <w:rPr>
                <w:sz w:val="24"/>
              </w:rPr>
              <w:t>3</w:t>
            </w:r>
          </w:p>
        </w:tc>
        <w:tc>
          <w:tcPr>
            <w:tcW w:w="0" w:type="auto"/>
            <w:hideMark/>
          </w:tcPr>
          <w:p w14:paraId="11966364" w14:textId="77777777" w:rsidR="00901D4B" w:rsidRPr="0072021B" w:rsidRDefault="00901D4B" w:rsidP="00427206">
            <w:pPr>
              <w:spacing w:after="0" w:line="240" w:lineRule="auto"/>
              <w:jc w:val="center"/>
              <w:rPr>
                <w:sz w:val="24"/>
              </w:rPr>
            </w:pPr>
            <w:r w:rsidRPr="0072021B">
              <w:rPr>
                <w:sz w:val="24"/>
              </w:rPr>
              <w:t>12.6</w:t>
            </w:r>
          </w:p>
        </w:tc>
        <w:tc>
          <w:tcPr>
            <w:tcW w:w="0" w:type="auto"/>
            <w:hideMark/>
          </w:tcPr>
          <w:p w14:paraId="516FAE98" w14:textId="77777777" w:rsidR="00901D4B" w:rsidRPr="0072021B" w:rsidRDefault="00901D4B" w:rsidP="00427206">
            <w:pPr>
              <w:spacing w:after="0" w:line="240" w:lineRule="auto"/>
              <w:jc w:val="center"/>
              <w:rPr>
                <w:sz w:val="24"/>
              </w:rPr>
            </w:pPr>
            <w:r w:rsidRPr="0072021B">
              <w:rPr>
                <w:sz w:val="24"/>
              </w:rPr>
              <w:t>12.6 ± 0.5</w:t>
            </w:r>
          </w:p>
        </w:tc>
      </w:tr>
      <w:tr w:rsidR="00901D4B" w:rsidRPr="0072021B" w14:paraId="57C7D7FC" w14:textId="77777777" w:rsidTr="00427206">
        <w:trPr>
          <w:jc w:val="center"/>
        </w:trPr>
        <w:tc>
          <w:tcPr>
            <w:tcW w:w="0" w:type="auto"/>
            <w:hideMark/>
          </w:tcPr>
          <w:p w14:paraId="7AF19F3E" w14:textId="77777777" w:rsidR="00901D4B" w:rsidRPr="0072021B" w:rsidRDefault="00901D4B" w:rsidP="00427206">
            <w:pPr>
              <w:spacing w:after="0" w:line="240" w:lineRule="auto"/>
              <w:jc w:val="center"/>
              <w:rPr>
                <w:sz w:val="24"/>
              </w:rPr>
            </w:pPr>
            <w:r w:rsidRPr="0072021B">
              <w:rPr>
                <w:sz w:val="24"/>
              </w:rPr>
              <w:t>4</w:t>
            </w:r>
          </w:p>
        </w:tc>
        <w:tc>
          <w:tcPr>
            <w:tcW w:w="0" w:type="auto"/>
            <w:hideMark/>
          </w:tcPr>
          <w:p w14:paraId="227702B7" w14:textId="77777777" w:rsidR="00901D4B" w:rsidRPr="0072021B" w:rsidRDefault="00901D4B" w:rsidP="00427206">
            <w:pPr>
              <w:spacing w:after="0" w:line="240" w:lineRule="auto"/>
              <w:jc w:val="center"/>
              <w:rPr>
                <w:sz w:val="24"/>
              </w:rPr>
            </w:pPr>
            <w:r w:rsidRPr="0072021B">
              <w:rPr>
                <w:sz w:val="24"/>
              </w:rPr>
              <w:t>12.1</w:t>
            </w:r>
          </w:p>
        </w:tc>
        <w:tc>
          <w:tcPr>
            <w:tcW w:w="0" w:type="auto"/>
            <w:hideMark/>
          </w:tcPr>
          <w:p w14:paraId="4AAFDD41" w14:textId="77777777" w:rsidR="00901D4B" w:rsidRPr="0072021B" w:rsidRDefault="00901D4B" w:rsidP="00427206">
            <w:pPr>
              <w:spacing w:after="0" w:line="240" w:lineRule="auto"/>
              <w:jc w:val="center"/>
              <w:rPr>
                <w:sz w:val="24"/>
              </w:rPr>
            </w:pPr>
            <w:r w:rsidRPr="0072021B">
              <w:rPr>
                <w:sz w:val="24"/>
              </w:rPr>
              <w:t>12.1 ± 0.6</w:t>
            </w:r>
          </w:p>
        </w:tc>
      </w:tr>
    </w:tbl>
    <w:p w14:paraId="28B5C26E" w14:textId="77777777" w:rsidR="00901D4B" w:rsidRPr="0072021B" w:rsidRDefault="00901D4B" w:rsidP="00901D4B">
      <w:pPr>
        <w:spacing w:after="0" w:line="240" w:lineRule="auto"/>
        <w:rPr>
          <w:sz w:val="24"/>
        </w:rPr>
      </w:pPr>
    </w:p>
    <w:p w14:paraId="5FF0AE4E" w14:textId="77777777" w:rsidR="008B05EF" w:rsidRPr="00E760E4" w:rsidRDefault="008B05EF" w:rsidP="00901D4B">
      <w:pPr>
        <w:ind w:left="0" w:firstLine="0"/>
        <w:rPr>
          <w:color w:val="auto"/>
        </w:rPr>
      </w:pPr>
    </w:p>
    <w:p w14:paraId="2F5BD6F4"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lastRenderedPageBreak/>
        <w:t>3.4 Comparison of Solvent Systems for Lycopene Extraction</w:t>
      </w:r>
    </w:p>
    <w:p w14:paraId="715228B4" w14:textId="77777777" w:rsidR="008B05EF" w:rsidRPr="00E760E4" w:rsidRDefault="008B05EF" w:rsidP="00E760E4">
      <w:pPr>
        <w:pStyle w:val="NormalWeb"/>
        <w:jc w:val="both"/>
      </w:pPr>
      <w:commentRangeStart w:id="18"/>
      <w:r w:rsidRPr="00E760E4">
        <w:t xml:space="preserve">The efficiency of different solvent systems for lycopene extraction was evaluated following enzymatic treatment. Among the solvents tested, the ternary solvent </w:t>
      </w:r>
      <w:r w:rsidRPr="00427206">
        <w:t>system</w:t>
      </w:r>
      <w:r w:rsidRPr="00427206">
        <w:rPr>
          <w:b/>
        </w:rPr>
        <w:t xml:space="preserve"> </w:t>
      </w:r>
      <w:r w:rsidRPr="00427206">
        <w:rPr>
          <w:rStyle w:val="Strong"/>
          <w:b w:val="0"/>
        </w:rPr>
        <w:t>hexane:acetone:ethanol (50:25:25)</w:t>
      </w:r>
      <w:r w:rsidRPr="00E760E4">
        <w:t xml:space="preserve"> yielded the highest lycopene concentration </w:t>
      </w:r>
      <w:r w:rsidRPr="00427206">
        <w:rPr>
          <w:b/>
        </w:rPr>
        <w:t>(</w:t>
      </w:r>
      <w:r w:rsidRPr="00427206">
        <w:rPr>
          <w:rStyle w:val="Strong"/>
          <w:b w:val="0"/>
        </w:rPr>
        <w:t>13.4 mg/100 g</w:t>
      </w:r>
      <w:r w:rsidRPr="00427206">
        <w:rPr>
          <w:b/>
        </w:rPr>
        <w:t>)</w:t>
      </w:r>
      <w:r w:rsidRPr="00E760E4">
        <w:t xml:space="preserve"> with an extraction efficiency of </w:t>
      </w:r>
      <w:r w:rsidRPr="00427206">
        <w:rPr>
          <w:rStyle w:val="Strong"/>
          <w:b w:val="0"/>
        </w:rPr>
        <w:t>91%</w:t>
      </w:r>
      <w:r w:rsidRPr="00427206">
        <w:rPr>
          <w:b/>
        </w:rPr>
        <w:t xml:space="preserve"> (</w:t>
      </w:r>
      <w:r w:rsidRPr="00427206">
        <w:rPr>
          <w:rStyle w:val="Strong"/>
          <w:b w:val="0"/>
        </w:rPr>
        <w:t>Table 5</w:t>
      </w:r>
      <w:r w:rsidRPr="00E760E4">
        <w:t>). Single solvents such as hexane and ethyl acetate showed comparatively lower efficiencies, demonstrating the advantage of mixed solvent systems for lycopene recovery.</w:t>
      </w:r>
      <w:commentRangeEnd w:id="18"/>
      <w:r w:rsidR="00BC0997" w:rsidRPr="00E760E4">
        <w:rPr>
          <w:rStyle w:val="CommentReference"/>
          <w:sz w:val="24"/>
          <w:szCs w:val="24"/>
        </w:rPr>
        <w:commentReference w:id="18"/>
      </w:r>
    </w:p>
    <w:p w14:paraId="77F067F7"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5. Comparison of Solvent Systems for Lycopene Extraction</w:t>
      </w:r>
    </w:p>
    <w:tbl>
      <w:tblPr>
        <w:tblStyle w:val="TableGrid"/>
        <w:tblW w:w="0" w:type="auto"/>
        <w:jc w:val="center"/>
        <w:tblLook w:val="04A0" w:firstRow="1" w:lastRow="0" w:firstColumn="1" w:lastColumn="0" w:noHBand="0" w:noVBand="1"/>
      </w:tblPr>
      <w:tblGrid>
        <w:gridCol w:w="3751"/>
        <w:gridCol w:w="2939"/>
        <w:gridCol w:w="2851"/>
      </w:tblGrid>
      <w:tr w:rsidR="00901D4B" w:rsidRPr="0072021B" w14:paraId="258545B1" w14:textId="77777777" w:rsidTr="00427206">
        <w:trPr>
          <w:jc w:val="center"/>
        </w:trPr>
        <w:tc>
          <w:tcPr>
            <w:tcW w:w="0" w:type="auto"/>
            <w:hideMark/>
          </w:tcPr>
          <w:p w14:paraId="5CD16232" w14:textId="77777777" w:rsidR="00901D4B" w:rsidRPr="0072021B" w:rsidRDefault="00901D4B" w:rsidP="00427206">
            <w:pPr>
              <w:spacing w:after="0" w:line="240" w:lineRule="auto"/>
              <w:jc w:val="center"/>
              <w:rPr>
                <w:b/>
                <w:bCs/>
                <w:sz w:val="24"/>
              </w:rPr>
            </w:pPr>
            <w:r w:rsidRPr="0072021B">
              <w:rPr>
                <w:b/>
                <w:bCs/>
                <w:sz w:val="24"/>
              </w:rPr>
              <w:t>Solvent system</w:t>
            </w:r>
          </w:p>
        </w:tc>
        <w:tc>
          <w:tcPr>
            <w:tcW w:w="0" w:type="auto"/>
            <w:hideMark/>
          </w:tcPr>
          <w:p w14:paraId="67B0EE8E" w14:textId="77777777" w:rsidR="00901D4B" w:rsidRPr="0072021B" w:rsidRDefault="00901D4B" w:rsidP="00427206">
            <w:pPr>
              <w:spacing w:after="0" w:line="240" w:lineRule="auto"/>
              <w:jc w:val="center"/>
              <w:rPr>
                <w:b/>
                <w:bCs/>
                <w:sz w:val="24"/>
              </w:rPr>
            </w:pPr>
            <w:r w:rsidRPr="0072021B">
              <w:rPr>
                <w:b/>
                <w:bCs/>
                <w:sz w:val="24"/>
              </w:rPr>
              <w:t>Lycopene yield (mg/100 g)</w:t>
            </w:r>
          </w:p>
        </w:tc>
        <w:tc>
          <w:tcPr>
            <w:tcW w:w="0" w:type="auto"/>
            <w:hideMark/>
          </w:tcPr>
          <w:p w14:paraId="09BCA7FD" w14:textId="77777777" w:rsidR="00901D4B" w:rsidRPr="0072021B" w:rsidRDefault="00901D4B" w:rsidP="00427206">
            <w:pPr>
              <w:spacing w:after="0" w:line="240" w:lineRule="auto"/>
              <w:jc w:val="center"/>
              <w:rPr>
                <w:b/>
                <w:bCs/>
                <w:sz w:val="24"/>
              </w:rPr>
            </w:pPr>
            <w:r w:rsidRPr="0072021B">
              <w:rPr>
                <w:b/>
                <w:bCs/>
                <w:sz w:val="24"/>
              </w:rPr>
              <w:t>Extraction efficiency (%)</w:t>
            </w:r>
          </w:p>
        </w:tc>
      </w:tr>
      <w:tr w:rsidR="00901D4B" w:rsidRPr="0072021B" w14:paraId="7985F33C" w14:textId="77777777" w:rsidTr="00427206">
        <w:trPr>
          <w:jc w:val="center"/>
        </w:trPr>
        <w:tc>
          <w:tcPr>
            <w:tcW w:w="0" w:type="auto"/>
            <w:hideMark/>
          </w:tcPr>
          <w:p w14:paraId="04CF544C" w14:textId="77777777" w:rsidR="00901D4B" w:rsidRPr="0072021B" w:rsidRDefault="00901D4B" w:rsidP="00427206">
            <w:pPr>
              <w:spacing w:after="0" w:line="240" w:lineRule="auto"/>
              <w:jc w:val="center"/>
              <w:rPr>
                <w:sz w:val="24"/>
              </w:rPr>
            </w:pPr>
            <w:r w:rsidRPr="0072021B">
              <w:rPr>
                <w:sz w:val="24"/>
              </w:rPr>
              <w:t>Hexane</w:t>
            </w:r>
          </w:p>
        </w:tc>
        <w:tc>
          <w:tcPr>
            <w:tcW w:w="0" w:type="auto"/>
            <w:hideMark/>
          </w:tcPr>
          <w:p w14:paraId="20E1958B" w14:textId="77777777" w:rsidR="00901D4B" w:rsidRPr="0072021B" w:rsidRDefault="00901D4B" w:rsidP="00427206">
            <w:pPr>
              <w:spacing w:after="0" w:line="240" w:lineRule="auto"/>
              <w:jc w:val="center"/>
              <w:rPr>
                <w:sz w:val="24"/>
              </w:rPr>
            </w:pPr>
            <w:r w:rsidRPr="0072021B">
              <w:rPr>
                <w:sz w:val="24"/>
              </w:rPr>
              <w:t>7.8</w:t>
            </w:r>
          </w:p>
        </w:tc>
        <w:tc>
          <w:tcPr>
            <w:tcW w:w="0" w:type="auto"/>
            <w:hideMark/>
          </w:tcPr>
          <w:p w14:paraId="0932B63D" w14:textId="77777777" w:rsidR="00901D4B" w:rsidRPr="0072021B" w:rsidRDefault="00901D4B" w:rsidP="00427206">
            <w:pPr>
              <w:spacing w:after="0" w:line="240" w:lineRule="auto"/>
              <w:jc w:val="center"/>
              <w:rPr>
                <w:sz w:val="24"/>
              </w:rPr>
            </w:pPr>
            <w:r w:rsidRPr="0072021B">
              <w:rPr>
                <w:sz w:val="24"/>
              </w:rPr>
              <w:t>62</w:t>
            </w:r>
          </w:p>
        </w:tc>
      </w:tr>
      <w:tr w:rsidR="00901D4B" w:rsidRPr="0072021B" w14:paraId="12D855C0" w14:textId="77777777" w:rsidTr="00427206">
        <w:trPr>
          <w:jc w:val="center"/>
        </w:trPr>
        <w:tc>
          <w:tcPr>
            <w:tcW w:w="0" w:type="auto"/>
            <w:hideMark/>
          </w:tcPr>
          <w:p w14:paraId="22D14407" w14:textId="77777777" w:rsidR="00901D4B" w:rsidRPr="0072021B" w:rsidRDefault="00901D4B" w:rsidP="00427206">
            <w:pPr>
              <w:spacing w:after="0" w:line="240" w:lineRule="auto"/>
              <w:jc w:val="center"/>
              <w:rPr>
                <w:sz w:val="24"/>
              </w:rPr>
            </w:pPr>
            <w:r w:rsidRPr="0072021B">
              <w:rPr>
                <w:sz w:val="24"/>
              </w:rPr>
              <w:t>Ethyl acetate</w:t>
            </w:r>
          </w:p>
        </w:tc>
        <w:tc>
          <w:tcPr>
            <w:tcW w:w="0" w:type="auto"/>
            <w:hideMark/>
          </w:tcPr>
          <w:p w14:paraId="512B8481" w14:textId="77777777" w:rsidR="00901D4B" w:rsidRPr="0072021B" w:rsidRDefault="00901D4B" w:rsidP="00427206">
            <w:pPr>
              <w:spacing w:after="0" w:line="240" w:lineRule="auto"/>
              <w:jc w:val="center"/>
              <w:rPr>
                <w:sz w:val="24"/>
              </w:rPr>
            </w:pPr>
            <w:r w:rsidRPr="0072021B">
              <w:rPr>
                <w:sz w:val="24"/>
              </w:rPr>
              <w:t>9.1</w:t>
            </w:r>
          </w:p>
        </w:tc>
        <w:tc>
          <w:tcPr>
            <w:tcW w:w="0" w:type="auto"/>
            <w:hideMark/>
          </w:tcPr>
          <w:p w14:paraId="0D87190A" w14:textId="77777777" w:rsidR="00901D4B" w:rsidRPr="0072021B" w:rsidRDefault="00901D4B" w:rsidP="00427206">
            <w:pPr>
              <w:spacing w:after="0" w:line="240" w:lineRule="auto"/>
              <w:jc w:val="center"/>
              <w:rPr>
                <w:sz w:val="24"/>
              </w:rPr>
            </w:pPr>
            <w:r w:rsidRPr="0072021B">
              <w:rPr>
                <w:sz w:val="24"/>
              </w:rPr>
              <w:t>72</w:t>
            </w:r>
          </w:p>
        </w:tc>
      </w:tr>
      <w:tr w:rsidR="00901D4B" w:rsidRPr="0072021B" w14:paraId="6FC38EB6" w14:textId="77777777" w:rsidTr="00427206">
        <w:trPr>
          <w:jc w:val="center"/>
        </w:trPr>
        <w:tc>
          <w:tcPr>
            <w:tcW w:w="0" w:type="auto"/>
            <w:hideMark/>
          </w:tcPr>
          <w:p w14:paraId="105E544F" w14:textId="77777777" w:rsidR="00901D4B" w:rsidRPr="0072021B" w:rsidRDefault="00901D4B" w:rsidP="00427206">
            <w:pPr>
              <w:spacing w:after="0" w:line="240" w:lineRule="auto"/>
              <w:jc w:val="center"/>
              <w:rPr>
                <w:sz w:val="24"/>
              </w:rPr>
            </w:pPr>
            <w:r w:rsidRPr="0072021B">
              <w:rPr>
                <w:sz w:val="24"/>
              </w:rPr>
              <w:t>Hexane:Acetone:Ethanol (50:25:25)</w:t>
            </w:r>
          </w:p>
        </w:tc>
        <w:tc>
          <w:tcPr>
            <w:tcW w:w="0" w:type="auto"/>
            <w:hideMark/>
          </w:tcPr>
          <w:p w14:paraId="0DD51EF6" w14:textId="77777777" w:rsidR="00901D4B" w:rsidRPr="0072021B" w:rsidRDefault="00901D4B" w:rsidP="00427206">
            <w:pPr>
              <w:spacing w:after="0" w:line="240" w:lineRule="auto"/>
              <w:jc w:val="center"/>
              <w:rPr>
                <w:sz w:val="24"/>
              </w:rPr>
            </w:pPr>
            <w:r w:rsidRPr="0072021B">
              <w:rPr>
                <w:sz w:val="24"/>
              </w:rPr>
              <w:t>13.4</w:t>
            </w:r>
          </w:p>
        </w:tc>
        <w:tc>
          <w:tcPr>
            <w:tcW w:w="0" w:type="auto"/>
            <w:hideMark/>
          </w:tcPr>
          <w:p w14:paraId="4411890D" w14:textId="77777777" w:rsidR="00901D4B" w:rsidRPr="0072021B" w:rsidRDefault="00901D4B" w:rsidP="00427206">
            <w:pPr>
              <w:spacing w:after="0" w:line="240" w:lineRule="auto"/>
              <w:jc w:val="center"/>
              <w:rPr>
                <w:sz w:val="24"/>
              </w:rPr>
            </w:pPr>
            <w:r w:rsidRPr="0072021B">
              <w:rPr>
                <w:sz w:val="24"/>
              </w:rPr>
              <w:t>91</w:t>
            </w:r>
          </w:p>
        </w:tc>
      </w:tr>
    </w:tbl>
    <w:p w14:paraId="3C46D7E6" w14:textId="77777777" w:rsidR="008B05EF" w:rsidRPr="00E760E4" w:rsidRDefault="008B05EF" w:rsidP="00E760E4">
      <w:pPr>
        <w:rPr>
          <w:color w:val="auto"/>
        </w:rPr>
      </w:pPr>
    </w:p>
    <w:p w14:paraId="04D56F18"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3.5 Comparison of Mechanical and Enzyme-Assisted Extraction Methods</w:t>
      </w:r>
    </w:p>
    <w:p w14:paraId="0B13ABB6" w14:textId="77777777" w:rsidR="008B05EF" w:rsidRDefault="008B05EF" w:rsidP="00E760E4">
      <w:pPr>
        <w:pStyle w:val="NormalWeb"/>
        <w:jc w:val="both"/>
      </w:pPr>
      <w:commentRangeStart w:id="19"/>
      <w:r w:rsidRPr="00E760E4">
        <w:t xml:space="preserve">A comparison between mechanical and enzyme-assisted extraction methods revealed a substantial improvement in lycopene recovery using pectinase treatment. Mechanical extraction resulted in a lycopene yield of </w:t>
      </w:r>
      <w:r w:rsidRPr="00901D4B">
        <w:rPr>
          <w:rStyle w:val="Strong"/>
          <w:b w:val="0"/>
        </w:rPr>
        <w:t>6.8 mg/100 g</w:t>
      </w:r>
      <w:r w:rsidRPr="00901D4B">
        <w:rPr>
          <w:b/>
        </w:rPr>
        <w:t>,</w:t>
      </w:r>
      <w:r w:rsidRPr="00E760E4">
        <w:t xml:space="preserve"> whereas enzyme-assisted extraction achieved </w:t>
      </w:r>
      <w:r w:rsidRPr="00901D4B">
        <w:rPr>
          <w:rStyle w:val="Strong"/>
          <w:b w:val="0"/>
        </w:rPr>
        <w:t>13.1 mg/100 g</w:t>
      </w:r>
      <w:r w:rsidRPr="00901D4B">
        <w:rPr>
          <w:b/>
        </w:rPr>
        <w:t xml:space="preserve">, </w:t>
      </w:r>
      <w:r w:rsidRPr="00E760E4">
        <w:t xml:space="preserve">corresponding to a </w:t>
      </w:r>
      <w:r w:rsidRPr="00901D4B">
        <w:rPr>
          <w:rStyle w:val="Strong"/>
          <w:b w:val="0"/>
        </w:rPr>
        <w:t>92.6% increase</w:t>
      </w:r>
      <w:r w:rsidRPr="00901D4B">
        <w:rPr>
          <w:b/>
        </w:rPr>
        <w:t xml:space="preserve"> (</w:t>
      </w:r>
      <w:r w:rsidRPr="00901D4B">
        <w:rPr>
          <w:rStyle w:val="Strong"/>
          <w:b w:val="0"/>
        </w:rPr>
        <w:t>Table 6</w:t>
      </w:r>
      <w:r w:rsidRPr="00901D4B">
        <w:rPr>
          <w:b/>
        </w:rPr>
        <w:t xml:space="preserve">). </w:t>
      </w:r>
      <w:r w:rsidRPr="00E760E4">
        <w:t xml:space="preserve">This enhancement is visually represented in </w:t>
      </w:r>
      <w:r w:rsidRPr="00901D4B">
        <w:rPr>
          <w:rStyle w:val="Strong"/>
          <w:b w:val="0"/>
        </w:rPr>
        <w:t>Figure 3</w:t>
      </w:r>
      <w:r w:rsidRPr="00901D4B">
        <w:rPr>
          <w:b/>
        </w:rPr>
        <w:t xml:space="preserve">, </w:t>
      </w:r>
      <w:r w:rsidRPr="00E760E4">
        <w:t>highlighting the effectiveness of enzyme-assisted extraction.</w:t>
      </w:r>
    </w:p>
    <w:p w14:paraId="0CAF1D3E" w14:textId="77777777" w:rsidR="00AA46A8" w:rsidRPr="00E760E4" w:rsidRDefault="00AA46A8" w:rsidP="00E760E4">
      <w:pPr>
        <w:pStyle w:val="NormalWeb"/>
        <w:jc w:val="both"/>
      </w:pPr>
      <w:r>
        <w:t>Mechanical extraction resulted in a lycopene yield of 6.8 mg/100 g, whereas enzyme-assisted extraction achieved 13.1 mg/100 g, corresponding to a 92.6% increase (</w:t>
      </w:r>
      <w:r>
        <w:rPr>
          <w:rStyle w:val="Strong"/>
        </w:rPr>
        <w:t>Table 6</w:t>
      </w:r>
      <w:r>
        <w:t>).</w:t>
      </w:r>
      <w:commentRangeEnd w:id="19"/>
      <w:r w:rsidR="00BC0997" w:rsidRPr="00E760E4">
        <w:rPr>
          <w:rStyle w:val="CommentReference"/>
          <w:sz w:val="24"/>
          <w:szCs w:val="24"/>
        </w:rPr>
        <w:commentReference w:id="19"/>
      </w:r>
    </w:p>
    <w:p w14:paraId="350188E0" w14:textId="77777777" w:rsidR="00965B6F" w:rsidRPr="00965B6F" w:rsidRDefault="00965B6F" w:rsidP="00965B6F">
      <w:pPr>
        <w:spacing w:before="100" w:beforeAutospacing="1" w:after="100" w:afterAutospacing="1" w:line="240" w:lineRule="auto"/>
        <w:ind w:left="0" w:right="0" w:firstLine="0"/>
        <w:jc w:val="left"/>
        <w:rPr>
          <w:color w:val="auto"/>
          <w:kern w:val="0"/>
          <w:sz w:val="24"/>
          <w14:ligatures w14:val="none"/>
        </w:rPr>
      </w:pPr>
      <w:r w:rsidRPr="00965B6F">
        <w:rPr>
          <w:b/>
          <w:bCs/>
          <w:color w:val="auto"/>
          <w:kern w:val="0"/>
          <w:sz w:val="24"/>
          <w14:ligatures w14:val="none"/>
        </w:rPr>
        <w:t>Table 6. Comparison of mechanical and enzyme-assisted extraction methods for lycopene recovery</w:t>
      </w:r>
    </w:p>
    <w:tbl>
      <w:tblPr>
        <w:tblStyle w:val="TableGrid"/>
        <w:tblW w:w="0" w:type="auto"/>
        <w:jc w:val="center"/>
        <w:tblLook w:val="04A0" w:firstRow="1" w:lastRow="0" w:firstColumn="1" w:lastColumn="0" w:noHBand="0" w:noVBand="1"/>
      </w:tblPr>
      <w:tblGrid>
        <w:gridCol w:w="2819"/>
        <w:gridCol w:w="2920"/>
        <w:gridCol w:w="1948"/>
        <w:gridCol w:w="2383"/>
      </w:tblGrid>
      <w:tr w:rsidR="00965B6F" w:rsidRPr="00965B6F" w14:paraId="62E678AA" w14:textId="77777777" w:rsidTr="00965B6F">
        <w:trPr>
          <w:jc w:val="center"/>
        </w:trPr>
        <w:tc>
          <w:tcPr>
            <w:tcW w:w="0" w:type="auto"/>
            <w:hideMark/>
          </w:tcPr>
          <w:p w14:paraId="16ECB971"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Extraction Method</w:t>
            </w:r>
          </w:p>
        </w:tc>
        <w:tc>
          <w:tcPr>
            <w:tcW w:w="0" w:type="auto"/>
            <w:hideMark/>
          </w:tcPr>
          <w:p w14:paraId="1292E325"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Lycopene Yield (mg/100 g)</w:t>
            </w:r>
          </w:p>
        </w:tc>
        <w:tc>
          <w:tcPr>
            <w:tcW w:w="0" w:type="auto"/>
            <w:hideMark/>
          </w:tcPr>
          <w:p w14:paraId="2820B3AC"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Mean ± SD (n=3)</w:t>
            </w:r>
          </w:p>
        </w:tc>
        <w:tc>
          <w:tcPr>
            <w:tcW w:w="0" w:type="auto"/>
            <w:hideMark/>
          </w:tcPr>
          <w:p w14:paraId="09998DED"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Increase in Yield (%)</w:t>
            </w:r>
          </w:p>
        </w:tc>
      </w:tr>
      <w:tr w:rsidR="00965B6F" w:rsidRPr="00965B6F" w14:paraId="096C6961" w14:textId="77777777" w:rsidTr="00965B6F">
        <w:trPr>
          <w:jc w:val="center"/>
        </w:trPr>
        <w:tc>
          <w:tcPr>
            <w:tcW w:w="0" w:type="auto"/>
            <w:hideMark/>
          </w:tcPr>
          <w:p w14:paraId="3EAFFB1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Mechanical extraction</w:t>
            </w:r>
          </w:p>
        </w:tc>
        <w:tc>
          <w:tcPr>
            <w:tcW w:w="0" w:type="auto"/>
            <w:hideMark/>
          </w:tcPr>
          <w:p w14:paraId="0041237D"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w:t>
            </w:r>
          </w:p>
        </w:tc>
        <w:tc>
          <w:tcPr>
            <w:tcW w:w="0" w:type="auto"/>
            <w:hideMark/>
          </w:tcPr>
          <w:p w14:paraId="5DFB1C5E"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 ± 0.4</w:t>
            </w:r>
          </w:p>
        </w:tc>
        <w:tc>
          <w:tcPr>
            <w:tcW w:w="0" w:type="auto"/>
            <w:hideMark/>
          </w:tcPr>
          <w:p w14:paraId="057C3791"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w:t>
            </w:r>
          </w:p>
        </w:tc>
      </w:tr>
      <w:tr w:rsidR="00965B6F" w:rsidRPr="00965B6F" w14:paraId="6CA6BAD4" w14:textId="77777777" w:rsidTr="00965B6F">
        <w:trPr>
          <w:jc w:val="center"/>
        </w:trPr>
        <w:tc>
          <w:tcPr>
            <w:tcW w:w="0" w:type="auto"/>
            <w:hideMark/>
          </w:tcPr>
          <w:p w14:paraId="1F136E74"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Enzyme-assisted extraction</w:t>
            </w:r>
          </w:p>
        </w:tc>
        <w:tc>
          <w:tcPr>
            <w:tcW w:w="0" w:type="auto"/>
            <w:hideMark/>
          </w:tcPr>
          <w:p w14:paraId="4781252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w:t>
            </w:r>
          </w:p>
        </w:tc>
        <w:tc>
          <w:tcPr>
            <w:tcW w:w="0" w:type="auto"/>
            <w:hideMark/>
          </w:tcPr>
          <w:p w14:paraId="407BB1F8"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 ± 0.5</w:t>
            </w:r>
          </w:p>
        </w:tc>
        <w:tc>
          <w:tcPr>
            <w:tcW w:w="0" w:type="auto"/>
            <w:hideMark/>
          </w:tcPr>
          <w:p w14:paraId="64675EA5"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92.6</w:t>
            </w:r>
          </w:p>
        </w:tc>
      </w:tr>
    </w:tbl>
    <w:p w14:paraId="535A3D84" w14:textId="77777777" w:rsidR="008B05EF" w:rsidRPr="00E760E4" w:rsidRDefault="008B05EF" w:rsidP="00E760E4">
      <w:pPr>
        <w:rPr>
          <w:color w:val="auto"/>
        </w:rPr>
      </w:pPr>
    </w:p>
    <w:p w14:paraId="47F6DD60"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3.6 UV–Visible Spectrophotometric Analysis of Lycopene</w:t>
      </w:r>
    </w:p>
    <w:p w14:paraId="64977F58" w14:textId="77777777" w:rsidR="008B05EF" w:rsidRPr="00E760E4" w:rsidRDefault="008B05EF" w:rsidP="004F183D">
      <w:pPr>
        <w:pStyle w:val="NormalWeb"/>
        <w:jc w:val="both"/>
      </w:pPr>
      <w:commentRangeStart w:id="20"/>
      <w:r w:rsidRPr="00E760E4">
        <w:t xml:space="preserve">Lycopene extracted using different solvent systems was analyzed by UV–Visible spectrophotometry. The absorption spectra displayed characteristic peaks at approximately </w:t>
      </w:r>
      <w:r w:rsidRPr="00901D4B">
        <w:rPr>
          <w:rStyle w:val="Strong"/>
          <w:b w:val="0"/>
        </w:rPr>
        <w:t>445, 472, and 503 nm</w:t>
      </w:r>
      <w:r w:rsidRPr="00E760E4">
        <w:t xml:space="preserve">, confirming the presence of lycopene. The representative UV–Visible absorption spectrum is shown in </w:t>
      </w:r>
      <w:r w:rsidRPr="00901D4B">
        <w:rPr>
          <w:rStyle w:val="Strong"/>
          <w:b w:val="0"/>
        </w:rPr>
        <w:t>Figure 4</w:t>
      </w:r>
      <w:r w:rsidRPr="00901D4B">
        <w:rPr>
          <w:b/>
        </w:rPr>
        <w:t>,</w:t>
      </w:r>
      <w:r w:rsidRPr="00E760E4">
        <w:t xml:space="preserve"> and the results were consistent irrespective of enzyme application.</w:t>
      </w:r>
      <w:commentRangeEnd w:id="20"/>
      <w:r w:rsidR="00BC0997" w:rsidRPr="00E760E4">
        <w:rPr>
          <w:rStyle w:val="CommentReference"/>
          <w:sz w:val="24"/>
          <w:szCs w:val="24"/>
        </w:rPr>
        <w:commentReference w:id="20"/>
      </w:r>
    </w:p>
    <w:p w14:paraId="22FD3A26" w14:textId="77777777" w:rsidR="00E760E4" w:rsidRPr="00E760E4" w:rsidRDefault="00E760E4" w:rsidP="00E760E4">
      <w:pPr>
        <w:pStyle w:val="Heading3"/>
        <w:rPr>
          <w:rStyle w:val="Strong"/>
          <w:b w:val="0"/>
          <w:bCs w:val="0"/>
          <w:color w:val="auto"/>
        </w:rPr>
      </w:pPr>
    </w:p>
    <w:p w14:paraId="67AC7BD9" w14:textId="77777777" w:rsidR="00E760E4" w:rsidRDefault="00E760E4" w:rsidP="00965B6F">
      <w:pPr>
        <w:pStyle w:val="Heading3"/>
        <w:jc w:val="left"/>
        <w:rPr>
          <w:rStyle w:val="Strong"/>
          <w:b w:val="0"/>
          <w:bCs w:val="0"/>
          <w:color w:val="auto"/>
        </w:rPr>
      </w:pPr>
      <w:r w:rsidRPr="00E760E4">
        <w:rPr>
          <w:rStyle w:val="Strong"/>
          <w:b w:val="0"/>
          <w:bCs w:val="0"/>
          <w:noProof/>
          <w:color w:val="auto"/>
        </w:rPr>
        <w:drawing>
          <wp:inline distT="0" distB="0" distL="0" distR="0" wp14:anchorId="3A9A7F37" wp14:editId="540F450C">
            <wp:extent cx="6400800" cy="434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00800" cy="4348480"/>
                    </a:xfrm>
                    <a:prstGeom prst="rect">
                      <a:avLst/>
                    </a:prstGeom>
                  </pic:spPr>
                </pic:pic>
              </a:graphicData>
            </a:graphic>
          </wp:inline>
        </w:drawing>
      </w:r>
    </w:p>
    <w:p w14:paraId="5F182EF0" w14:textId="77777777" w:rsidR="00965B6F" w:rsidRPr="00965B6F" w:rsidRDefault="00965B6F" w:rsidP="00965B6F">
      <w:pPr>
        <w:pStyle w:val="NoSpacing"/>
        <w:jc w:val="left"/>
        <w:rPr>
          <w:sz w:val="20"/>
          <w:szCs w:val="20"/>
        </w:rPr>
      </w:pPr>
      <w:r w:rsidRPr="00965B6F">
        <w:rPr>
          <w:sz w:val="20"/>
          <w:szCs w:val="20"/>
        </w:rPr>
        <w:t>Figure 1: Effect of pectinase concentration on lycopene yield</w:t>
      </w:r>
    </w:p>
    <w:p w14:paraId="3DCD97BC" w14:textId="77777777" w:rsidR="00965B6F" w:rsidRPr="00965B6F" w:rsidRDefault="00965B6F" w:rsidP="00965B6F">
      <w:pPr>
        <w:pStyle w:val="NoSpacing"/>
        <w:jc w:val="left"/>
        <w:rPr>
          <w:sz w:val="20"/>
          <w:szCs w:val="20"/>
        </w:rPr>
      </w:pPr>
      <w:r w:rsidRPr="00965B6F">
        <w:rPr>
          <w:sz w:val="20"/>
          <w:szCs w:val="20"/>
        </w:rPr>
        <w:t>Figure 2: Effect of incubation time on lycopene yield</w:t>
      </w:r>
    </w:p>
    <w:p w14:paraId="1342EC61" w14:textId="77777777" w:rsidR="00965B6F" w:rsidRPr="00965B6F" w:rsidRDefault="00965B6F" w:rsidP="00965B6F">
      <w:pPr>
        <w:pStyle w:val="NoSpacing"/>
        <w:jc w:val="left"/>
        <w:rPr>
          <w:sz w:val="20"/>
          <w:szCs w:val="20"/>
        </w:rPr>
      </w:pPr>
      <w:r w:rsidRPr="00965B6F">
        <w:rPr>
          <w:sz w:val="20"/>
          <w:szCs w:val="20"/>
        </w:rPr>
        <w:t>Figure 3: Comparison of mechanical and enzyme-assisted extraction</w:t>
      </w:r>
    </w:p>
    <w:p w14:paraId="0972F9FE" w14:textId="77777777" w:rsidR="00965B6F" w:rsidRPr="00965B6F" w:rsidRDefault="00965B6F" w:rsidP="00965B6F">
      <w:pPr>
        <w:pStyle w:val="NoSpacing"/>
        <w:jc w:val="left"/>
        <w:rPr>
          <w:sz w:val="20"/>
          <w:szCs w:val="20"/>
        </w:rPr>
      </w:pPr>
      <w:r w:rsidRPr="00965B6F">
        <w:rPr>
          <w:sz w:val="20"/>
          <w:szCs w:val="20"/>
        </w:rPr>
        <w:t>Figure 4: UV–Visible absorption spectrum of lycopene</w:t>
      </w:r>
    </w:p>
    <w:p w14:paraId="1AED33F5" w14:textId="77777777" w:rsidR="00965B6F" w:rsidRPr="00965B6F" w:rsidRDefault="00965B6F" w:rsidP="00965B6F"/>
    <w:p w14:paraId="18EEF7B4" w14:textId="77777777" w:rsidR="00E760E4" w:rsidRPr="00E760E4" w:rsidRDefault="00E760E4" w:rsidP="00E760E4">
      <w:pPr>
        <w:rPr>
          <w:color w:val="auto"/>
        </w:rPr>
      </w:pPr>
    </w:p>
    <w:p w14:paraId="22A162A0" w14:textId="77777777" w:rsidR="00E760E4" w:rsidRPr="00C46614" w:rsidRDefault="00911F5F" w:rsidP="00C46614">
      <w:pPr>
        <w:pStyle w:val="Heading2"/>
        <w:rPr>
          <w:rFonts w:ascii="Times New Roman" w:hAnsi="Times New Roman" w:cs="Times New Roman"/>
          <w:color w:val="auto"/>
          <w:kern w:val="0"/>
          <w:sz w:val="24"/>
          <w:szCs w:val="24"/>
          <w14:ligatures w14:val="none"/>
        </w:rPr>
      </w:pPr>
      <w:r w:rsidRPr="00C46614">
        <w:rPr>
          <w:rStyle w:val="Strong"/>
          <w:rFonts w:ascii="Times New Roman" w:hAnsi="Times New Roman" w:cs="Times New Roman"/>
          <w:bCs w:val="0"/>
          <w:color w:val="auto"/>
          <w:sz w:val="24"/>
          <w:szCs w:val="24"/>
        </w:rPr>
        <w:t>4.</w:t>
      </w:r>
      <w:r w:rsidR="00E760E4" w:rsidRPr="00C46614">
        <w:rPr>
          <w:rStyle w:val="Strong"/>
          <w:rFonts w:ascii="Times New Roman" w:hAnsi="Times New Roman" w:cs="Times New Roman"/>
          <w:bCs w:val="0"/>
          <w:color w:val="auto"/>
          <w:sz w:val="24"/>
          <w:szCs w:val="24"/>
        </w:rPr>
        <w:t xml:space="preserve"> </w:t>
      </w:r>
      <w:r w:rsidR="00901D4B" w:rsidRPr="00C46614">
        <w:rPr>
          <w:rStyle w:val="Strong"/>
          <w:rFonts w:ascii="Times New Roman" w:hAnsi="Times New Roman" w:cs="Times New Roman"/>
          <w:bCs w:val="0"/>
          <w:color w:val="auto"/>
          <w:sz w:val="24"/>
          <w:szCs w:val="24"/>
        </w:rPr>
        <w:t>DISCUSSION</w:t>
      </w:r>
    </w:p>
    <w:p w14:paraId="24514A60"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commentRangeStart w:id="21"/>
      <w:r w:rsidRPr="00C46614">
        <w:rPr>
          <w:color w:val="auto"/>
          <w:kern w:val="0"/>
          <w:sz w:val="24"/>
          <w14:ligatures w14:val="none"/>
        </w:rPr>
        <w:t xml:space="preserve">Recent advancements in agro-industrial waste valorisation have highlighted tomato processing residues as an important source of bioactive compounds, particularly lycopene. Tomato processing industries generate large volumes of waste in the form of skins, seeds, and residual pulp, collectively referred to as tomato pomace. Despite being considered waste, these by-products still retain a significant proportion of carotenoids and other phytochemicals. Efficient recovery of these compounds not only reduces environmental waste but also contributes to the development of high-value nutraceutical ingredients. Lycopene recovered from tomato waste has attracted increasing interest due to its strong antioxidant properties and its potential role in preventing chronic diseases such as cardiovascular disorders, cancer, and neurodegenerative conditions </w:t>
      </w:r>
      <w:r w:rsidRPr="00C46614">
        <w:rPr>
          <w:bCs/>
          <w:color w:val="auto"/>
          <w:kern w:val="0"/>
          <w:sz w:val="24"/>
          <w14:ligatures w14:val="none"/>
        </w:rPr>
        <w:t>(Kuvendziev et al., 2024; Jiménez-Bolaño et al., 2024)</w:t>
      </w:r>
      <w:r w:rsidRPr="00C46614">
        <w:rPr>
          <w:color w:val="auto"/>
          <w:kern w:val="0"/>
          <w:sz w:val="24"/>
          <w14:ligatures w14:val="none"/>
        </w:rPr>
        <w:t xml:space="preserve">. </w:t>
      </w:r>
    </w:p>
    <w:p w14:paraId="5D9F0BD5"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Several recent studies have focused on improving extraction techniques to enhance lycopene recovery from tomato residues. Conventional solvent extraction methods often require large quantities of organic </w:t>
      </w:r>
      <w:r w:rsidRPr="00C46614">
        <w:rPr>
          <w:color w:val="auto"/>
          <w:kern w:val="0"/>
          <w:sz w:val="24"/>
          <w14:ligatures w14:val="none"/>
        </w:rPr>
        <w:lastRenderedPageBreak/>
        <w:t xml:space="preserve">solvents and may lead to lower extraction efficiency due to the structural complexity of plant cell walls. In contrast, enzyme-assisted extraction has been recognized as a more efficient and environmentally friendly approach. Cell wall-degrading enzymes such as pectinase, cellulase, and hemicellulase can hydrolyse structural polysaccharides present in plant tissues, thereby improving the release of intracellular pigments into the extraction medium. This enzymatic hydrolysis facilitates solvent penetration and increases mass transfer, resulting in higher pigment recovery </w:t>
      </w:r>
      <w:r w:rsidRPr="0090576A">
        <w:rPr>
          <w:bCs/>
          <w:color w:val="auto"/>
          <w:kern w:val="0"/>
          <w:sz w:val="24"/>
          <w14:ligatures w14:val="none"/>
        </w:rPr>
        <w:t>(Chaudhary et al., 2024; Méndez-Carmona et al., 2022)</w:t>
      </w:r>
      <w:r w:rsidRPr="00C46614">
        <w:rPr>
          <w:color w:val="auto"/>
          <w:kern w:val="0"/>
          <w:sz w:val="24"/>
          <w14:ligatures w14:val="none"/>
        </w:rPr>
        <w:t xml:space="preserve">. </w:t>
      </w:r>
    </w:p>
    <w:p w14:paraId="3995C4BE"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The present findings are consistent with earlier reports indicating that enzymatic pretreatment significantly improves carotenoid extraction from tomato processing waste. Studies have demonstrated that the application of pectinase enzymes can increase lycopene recovery by disrupting the pectin matrix that surrounds plant cells. Once the cell wall components are hydrolysed, carotenoids that were previously trapped within chromoplasts become more accessible for solvent extraction. This mechanism explains the higher extraction efficiency observed in enzyme-assisted processes compared to mechanical extraction methods </w:t>
      </w:r>
      <w:r w:rsidRPr="0090576A">
        <w:rPr>
          <w:bCs/>
          <w:color w:val="auto"/>
          <w:kern w:val="0"/>
          <w:sz w:val="24"/>
          <w14:ligatures w14:val="none"/>
        </w:rPr>
        <w:t>(Nguyen et al., 2024; Marinaccio et al., 2024)</w:t>
      </w:r>
      <w:r w:rsidRPr="00C46614">
        <w:rPr>
          <w:color w:val="auto"/>
          <w:kern w:val="0"/>
          <w:sz w:val="24"/>
          <w14:ligatures w14:val="none"/>
        </w:rPr>
        <w:t xml:space="preserve">. </w:t>
      </w:r>
    </w:p>
    <w:p w14:paraId="41A989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In addition to enzyme treatment, the selection of an appropriate solvent system is crucial for maximizing lycopene recovery. Lycopene is a highly hydrophobic carotenoid and therefore requires non-polar or mixed solvent systems for efficient extraction. Mixed solvent systems composed of hexane, acetone, and ethanol have been widely reported to enhance carotenoid solubility and improve extraction efficiency. The presence of polar solvents such as ethanol and acetone helps disrupt cellular membranes and improve diffusion of carotenoids, while hexane effectively dissolves the non-polar lycopene molecules. This synergistic effect of mixed solvents contributes to higher pigment recovery compared with single-solvent extraction systems </w:t>
      </w:r>
      <w:r w:rsidRPr="0090576A">
        <w:rPr>
          <w:bCs/>
          <w:color w:val="auto"/>
          <w:kern w:val="0"/>
          <w:sz w:val="24"/>
          <w14:ligatures w14:val="none"/>
        </w:rPr>
        <w:t>(Tran et al., 2023; Guerra et al., 2021)</w:t>
      </w:r>
      <w:r w:rsidRPr="00C46614">
        <w:rPr>
          <w:color w:val="auto"/>
          <w:kern w:val="0"/>
          <w:sz w:val="24"/>
          <w14:ligatures w14:val="none"/>
        </w:rPr>
        <w:t xml:space="preserve">. </w:t>
      </w:r>
    </w:p>
    <w:p w14:paraId="1FFDDA14"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Furthermore, recent research emphasizes the importance of sustainable extraction technologies for recovering valuable compounds from agricultural residues. The utilization of enzyme-assisted extraction aligns well with the principles of green chemistry because enzymes operate under mild reaction conditions, reduce solvent requirements, and minimize environmental impact. In addition, enzymes are biodegradable and can be produced using renewable substrates through microbial fermentation. This makes enzyme-based extraction techniques particularly attractive for industrial applications aimed at valorising food processing waste </w:t>
      </w:r>
      <w:r w:rsidRPr="0090576A">
        <w:rPr>
          <w:bCs/>
          <w:color w:val="auto"/>
          <w:kern w:val="0"/>
          <w:sz w:val="24"/>
          <w14:ligatures w14:val="none"/>
        </w:rPr>
        <w:t>(Drosou et al., 2025; Méndez-Carmona et al., 2022)</w:t>
      </w:r>
      <w:r w:rsidRPr="00C46614">
        <w:rPr>
          <w:color w:val="auto"/>
          <w:kern w:val="0"/>
          <w:sz w:val="24"/>
          <w14:ligatures w14:val="none"/>
        </w:rPr>
        <w:t xml:space="preserve">. </w:t>
      </w:r>
    </w:p>
    <w:p w14:paraId="68A402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Another important aspect of tomato waste valorisation is its potential contribution to the circular bioeconomy. Instead of disposing of tomato pomace as industrial waste, it can be converted into valuable bioactive compounds, natural pigments, and nutraceutical ingredients. Lycopene extracted from tomato waste can be incorporated into functional foods, dietary supplements, cosmetics, and pharmaceutical formulations. The development of efficient extraction technologies therefore supports both economic and environmental sustainability in the food processing industry </w:t>
      </w:r>
      <w:r w:rsidRPr="0090576A">
        <w:rPr>
          <w:bCs/>
          <w:color w:val="auto"/>
          <w:kern w:val="0"/>
          <w:sz w:val="24"/>
          <w14:ligatures w14:val="none"/>
        </w:rPr>
        <w:t>(Kuvendziev et al., 2024; Chaudhary et al., 2024)</w:t>
      </w:r>
      <w:r w:rsidRPr="00C46614">
        <w:rPr>
          <w:color w:val="auto"/>
          <w:kern w:val="0"/>
          <w:sz w:val="24"/>
          <w14:ligatures w14:val="none"/>
        </w:rPr>
        <w:t xml:space="preserve">. </w:t>
      </w:r>
    </w:p>
    <w:p w14:paraId="76F1EBFF"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Overall, the integration of enzymatic pretreatment with optimized solvent extraction provides an effective strategy for improving lycopene recovery from tomato processing residues. This approach not only enhances extraction efficiency but also promotes the sustainable utilization of agro-industrial waste resources. The findings of the present study further support the growing body of evidence that enzyme-</w:t>
      </w:r>
      <w:r w:rsidRPr="00C46614">
        <w:rPr>
          <w:color w:val="auto"/>
          <w:kern w:val="0"/>
          <w:sz w:val="24"/>
          <w14:ligatures w14:val="none"/>
        </w:rPr>
        <w:lastRenderedPageBreak/>
        <w:t xml:space="preserve">assisted extraction represents a promising and environmentally responsible method for recovering valuable carotenoids from plant-based waste materials </w:t>
      </w:r>
      <w:r w:rsidRPr="0090576A">
        <w:rPr>
          <w:bCs/>
          <w:color w:val="auto"/>
          <w:kern w:val="0"/>
          <w:sz w:val="24"/>
          <w14:ligatures w14:val="none"/>
        </w:rPr>
        <w:t>(Marinaccio et al., 2024; Drosou et al., 2025)</w:t>
      </w:r>
      <w:r w:rsidRPr="00C46614">
        <w:rPr>
          <w:color w:val="auto"/>
          <w:kern w:val="0"/>
          <w:sz w:val="24"/>
          <w14:ligatures w14:val="none"/>
        </w:rPr>
        <w:t>.</w:t>
      </w:r>
      <w:commentRangeEnd w:id="21"/>
      <w:r w:rsidR="00E86D2C" w:rsidRPr="00C46614">
        <w:rPr>
          <w:rStyle w:val="CommentReference"/>
          <w:color w:val="auto"/>
          <w:kern w:val="0"/>
          <w:sz w:val="24"/>
          <w:szCs w:val="24"/>
          <w14:ligatures w14:val="none"/>
        </w:rPr>
        <w:commentReference w:id="21"/>
      </w:r>
    </w:p>
    <w:p w14:paraId="39F79132" w14:textId="77777777" w:rsidR="00E760E4" w:rsidRPr="00911F5F" w:rsidRDefault="00911F5F" w:rsidP="0023123C">
      <w:pPr>
        <w:pStyle w:val="Heading2"/>
        <w:ind w:left="0" w:firstLine="0"/>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5.CONCLUSION</w:t>
      </w:r>
    </w:p>
    <w:p w14:paraId="6989F2DE" w14:textId="77777777" w:rsidR="0090576A" w:rsidRDefault="0090576A" w:rsidP="0090576A">
      <w:pPr>
        <w:pStyle w:val="NormalWeb"/>
        <w:jc w:val="both"/>
      </w:pPr>
      <w:commentRangeStart w:id="22"/>
      <w:r>
        <w:t xml:space="preserve">The present study demonstrates the effectiveness of fungal pectinase derived from </w:t>
      </w:r>
      <w:r>
        <w:rPr>
          <w:rStyle w:val="Emphasis"/>
        </w:rPr>
        <w:t>Aspergillus niger</w:t>
      </w:r>
      <w:r>
        <w:t xml:space="preserve"> in enhancing lycopene extraction from tomato processing waste. Tomato peels and other industrial residues represent a valuable yet underutilized source of carotenoids, particularly lycopene, which possesses strong antioxidant and health-promoting properties. The application of enzyme-assisted extraction significantly improved the recovery of lycopene by facilitating the degradation of pectin-rich cell wall structures and promoting the release of intracellular pigments. Optimization of key parameters such as enzyme concentration, incubation time, and solvent system played a critical role in maximizing extraction efficiency.</w:t>
      </w:r>
    </w:p>
    <w:p w14:paraId="6C372854" w14:textId="77777777" w:rsidR="0090576A" w:rsidRDefault="0090576A" w:rsidP="0090576A">
      <w:pPr>
        <w:pStyle w:val="NormalWeb"/>
        <w:jc w:val="both"/>
      </w:pPr>
      <w:r>
        <w:t>Among the solvent systems tested, the mixed solvent combination of hexane, acetone, and ethanol showed superior extraction efficiency compared with individual solvents, confirming the importance of solvent polarity in carotenoid recovery. The study also confirmed that enzyme-assisted extraction can substantially enhance lycopene yield compared to conventional mechanical extraction methods.</w:t>
      </w:r>
    </w:p>
    <w:p w14:paraId="1B131E1F" w14:textId="77777777" w:rsidR="0090576A" w:rsidRDefault="0090576A" w:rsidP="0090576A">
      <w:pPr>
        <w:pStyle w:val="NormalWeb"/>
        <w:jc w:val="both"/>
      </w:pPr>
      <w:r>
        <w:t>Overall, this research highlights the potential of integrating microbial enzyme technology with optimized solvent extraction for the sustainable valorisation of tomato processing waste. Such approaches contribute to the development of eco-friendly bioprocesses while converting agro-industrial by-products into valuable nutraceutical ingredients. Future studies may focus on scaling up this process, exploring green extraction technologies, and evaluating the stability and bioavailability of recovered lycopene for food, pharmaceutical, and nutraceutical applications.</w:t>
      </w:r>
      <w:commentRangeEnd w:id="22"/>
      <w:r w:rsidR="00E86D2C">
        <w:rPr>
          <w:rStyle w:val="CommentReference"/>
          <w:sz w:val="24"/>
          <w:szCs w:val="24"/>
        </w:rPr>
        <w:commentReference w:id="22"/>
      </w:r>
    </w:p>
    <w:p w14:paraId="47774BA0" w14:textId="77777777" w:rsidR="00965B6F" w:rsidRDefault="00965B6F" w:rsidP="0040525E">
      <w:pPr>
        <w:spacing w:before="100" w:beforeAutospacing="1" w:after="100" w:afterAutospacing="1" w:line="240" w:lineRule="auto"/>
        <w:ind w:left="0" w:right="0" w:firstLine="0"/>
        <w:jc w:val="left"/>
        <w:rPr>
          <w:rStyle w:val="Strong"/>
          <w:rFonts w:eastAsiaTheme="majorEastAsia"/>
          <w:bCs w:val="0"/>
          <w:color w:val="auto"/>
          <w:sz w:val="28"/>
          <w:szCs w:val="28"/>
        </w:rPr>
      </w:pPr>
      <w:r w:rsidRPr="00965B6F">
        <w:rPr>
          <w:rStyle w:val="Strong"/>
          <w:rFonts w:eastAsiaTheme="majorEastAsia"/>
          <w:bCs w:val="0"/>
          <w:color w:val="auto"/>
          <w:sz w:val="28"/>
          <w:szCs w:val="28"/>
        </w:rPr>
        <w:t>REFERENCES</w:t>
      </w:r>
    </w:p>
    <w:p w14:paraId="469D1416"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Basuny, A. M., Gaafar, A. M., &amp; Arafat, S. M. (2009). Tomato pomace as a source of natural antioxidants. </w:t>
      </w:r>
      <w:r w:rsidRPr="0040525E">
        <w:rPr>
          <w:i/>
          <w:iCs/>
          <w:color w:val="auto"/>
          <w:kern w:val="0"/>
          <w:sz w:val="24"/>
          <w14:ligatures w14:val="none"/>
        </w:rPr>
        <w:t>Journal of Food Science and Technology</w:t>
      </w:r>
      <w:r w:rsidRPr="0040525E">
        <w:rPr>
          <w:color w:val="auto"/>
          <w:kern w:val="0"/>
          <w:sz w:val="24"/>
          <w14:ligatures w14:val="none"/>
        </w:rPr>
        <w:t>, 46(5), 422–427.</w:t>
      </w:r>
    </w:p>
    <w:p w14:paraId="13187D7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Carini, F., David, S., Tomasello, G., Mazzola, M., Damiani, P., Rappa, F., Battaglia, L., Cappello, F., Jurjus, A., &amp; Geagea, A. G. (2017). Colorectal cancer: An update on the effects of lycopene on tumor progression and cell proliferation. </w:t>
      </w:r>
      <w:r w:rsidRPr="0040525E">
        <w:rPr>
          <w:i/>
          <w:iCs/>
          <w:color w:val="auto"/>
          <w:kern w:val="0"/>
          <w:sz w:val="24"/>
          <w14:ligatures w14:val="none"/>
        </w:rPr>
        <w:t>Journal of Biological Regulators and Homeostatic Agents</w:t>
      </w:r>
      <w:r w:rsidRPr="0040525E">
        <w:rPr>
          <w:color w:val="auto"/>
          <w:kern w:val="0"/>
          <w:sz w:val="24"/>
          <w14:ligatures w14:val="none"/>
        </w:rPr>
        <w:t>, 31(4), 769–774.</w:t>
      </w:r>
    </w:p>
    <w:p w14:paraId="2D92002B"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Chaudhary, K., et al. (2024). Emerging technologies for lycopene extraction from fruit and vegetable waste. </w:t>
      </w:r>
      <w:r w:rsidRPr="0040525E">
        <w:rPr>
          <w:i/>
          <w:iCs/>
          <w:color w:val="auto"/>
          <w:kern w:val="0"/>
          <w:sz w:val="24"/>
          <w14:ligatures w14:val="none"/>
        </w:rPr>
        <w:t>Journal of Food Process Engineering</w:t>
      </w:r>
      <w:r w:rsidRPr="0040525E">
        <w:rPr>
          <w:color w:val="auto"/>
          <w:kern w:val="0"/>
          <w:sz w:val="24"/>
          <w14:ligatures w14:val="none"/>
        </w:rPr>
        <w:t>.</w:t>
      </w:r>
    </w:p>
    <w:p w14:paraId="551D457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Chen, D., Huang, C., &amp; Chen, Z. (2019). Pharmacological effects of lycopene in central nervous system disorders. </w:t>
      </w:r>
      <w:r w:rsidRPr="0040525E">
        <w:rPr>
          <w:i/>
          <w:iCs/>
          <w:color w:val="auto"/>
          <w:kern w:val="0"/>
          <w:sz w:val="24"/>
          <w14:ligatures w14:val="none"/>
        </w:rPr>
        <w:t>Biomedicine &amp; Pharmacotherapy</w:t>
      </w:r>
      <w:r w:rsidRPr="0040525E">
        <w:rPr>
          <w:color w:val="auto"/>
          <w:kern w:val="0"/>
          <w:sz w:val="24"/>
          <w14:ligatures w14:val="none"/>
        </w:rPr>
        <w:t>, 111, 791–801.</w:t>
      </w:r>
    </w:p>
    <w:p w14:paraId="5EFEC9E2"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Choudhari, S. M., &amp; Anantha Narayan, L. (2007). Enzyme-aided extraction of lycopene from tomato tissues. </w:t>
      </w:r>
      <w:r w:rsidRPr="0040525E">
        <w:rPr>
          <w:i/>
          <w:iCs/>
          <w:color w:val="auto"/>
          <w:kern w:val="0"/>
          <w:sz w:val="24"/>
          <w14:ligatures w14:val="none"/>
        </w:rPr>
        <w:t>Food Chemistry</w:t>
      </w:r>
      <w:r w:rsidRPr="0040525E">
        <w:rPr>
          <w:color w:val="auto"/>
          <w:kern w:val="0"/>
          <w:sz w:val="24"/>
          <w14:ligatures w14:val="none"/>
        </w:rPr>
        <w:t>, 102, 77–81.</w:t>
      </w:r>
    </w:p>
    <w:p w14:paraId="6F93D34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lastRenderedPageBreak/>
        <w:t xml:space="preserve">Delabona, P. S., Farinas, C. S., Lima, D. J. S., &amp; Pradella, J. G. C. (2013). Optimization of cellulose production by </w:t>
      </w:r>
      <w:r w:rsidRPr="0040525E">
        <w:rPr>
          <w:i/>
          <w:iCs/>
          <w:color w:val="auto"/>
          <w:kern w:val="0"/>
          <w:sz w:val="24"/>
          <w14:ligatures w14:val="none"/>
        </w:rPr>
        <w:t>Aspergillus niger</w:t>
      </w:r>
      <w:r w:rsidRPr="0040525E">
        <w:rPr>
          <w:color w:val="auto"/>
          <w:kern w:val="0"/>
          <w:sz w:val="24"/>
          <w14:ligatures w14:val="none"/>
        </w:rPr>
        <w:t xml:space="preserve">. </w:t>
      </w:r>
      <w:r w:rsidRPr="0040525E">
        <w:rPr>
          <w:i/>
          <w:iCs/>
          <w:color w:val="auto"/>
          <w:kern w:val="0"/>
          <w:sz w:val="24"/>
          <w14:ligatures w14:val="none"/>
        </w:rPr>
        <w:t>Journal of Industrial Microbiology &amp; Biotechnology</w:t>
      </w:r>
      <w:r w:rsidRPr="0040525E">
        <w:rPr>
          <w:color w:val="auto"/>
          <w:kern w:val="0"/>
          <w:sz w:val="24"/>
          <w14:ligatures w14:val="none"/>
        </w:rPr>
        <w:t>, 40, 151–158.</w:t>
      </w:r>
    </w:p>
    <w:p w14:paraId="151CD4B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Dhillon, G. S., Brar, S. K., Verma, M., &amp; Tyagi, R. D. (2012). Utilization of agro-industrial wastes for cellulase production by </w:t>
      </w:r>
      <w:r w:rsidRPr="0040525E">
        <w:rPr>
          <w:i/>
          <w:iCs/>
          <w:color w:val="auto"/>
          <w:kern w:val="0"/>
          <w:sz w:val="24"/>
          <w14:ligatures w14:val="none"/>
        </w:rPr>
        <w:t>Aspergillus niger</w:t>
      </w:r>
      <w:r w:rsidRPr="0040525E">
        <w:rPr>
          <w:color w:val="auto"/>
          <w:kern w:val="0"/>
          <w:sz w:val="24"/>
          <w14:ligatures w14:val="none"/>
        </w:rPr>
        <w:t xml:space="preserve">. </w:t>
      </w:r>
      <w:r w:rsidRPr="0040525E">
        <w:rPr>
          <w:i/>
          <w:iCs/>
          <w:color w:val="auto"/>
          <w:kern w:val="0"/>
          <w:sz w:val="24"/>
          <w14:ligatures w14:val="none"/>
        </w:rPr>
        <w:t>Biotechnology Journal</w:t>
      </w:r>
      <w:r w:rsidRPr="0040525E">
        <w:rPr>
          <w:color w:val="auto"/>
          <w:kern w:val="0"/>
          <w:sz w:val="24"/>
          <w14:ligatures w14:val="none"/>
        </w:rPr>
        <w:t>, 7, 1046–1056.</w:t>
      </w:r>
    </w:p>
    <w:p w14:paraId="0E18168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Drosou, C., et al. (2025). Valorization of tomato by-products using advanced extraction technologies. </w:t>
      </w:r>
      <w:r w:rsidRPr="0040525E">
        <w:rPr>
          <w:i/>
          <w:iCs/>
          <w:color w:val="auto"/>
          <w:kern w:val="0"/>
          <w:sz w:val="24"/>
          <w14:ligatures w14:val="none"/>
        </w:rPr>
        <w:t>Applied Sciences</w:t>
      </w:r>
      <w:r w:rsidRPr="0040525E">
        <w:rPr>
          <w:color w:val="auto"/>
          <w:kern w:val="0"/>
          <w:sz w:val="24"/>
          <w14:ligatures w14:val="none"/>
        </w:rPr>
        <w:t>, 15, 3914.</w:t>
      </w:r>
    </w:p>
    <w:p w14:paraId="4D2490BB"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Fish, W. W., Perkins-Veazie, P., &amp; Collins, J. K. (2002). Quantitative assay for lycopene using reduced solvent volumes. </w:t>
      </w:r>
      <w:r w:rsidRPr="0040525E">
        <w:rPr>
          <w:i/>
          <w:iCs/>
          <w:color w:val="auto"/>
          <w:kern w:val="0"/>
          <w:sz w:val="24"/>
          <w14:ligatures w14:val="none"/>
        </w:rPr>
        <w:t>Journal of Food Composition and Analysis</w:t>
      </w:r>
      <w:r w:rsidRPr="0040525E">
        <w:rPr>
          <w:color w:val="auto"/>
          <w:kern w:val="0"/>
          <w:sz w:val="24"/>
          <w14:ligatures w14:val="none"/>
        </w:rPr>
        <w:t>, 15, 309–317.</w:t>
      </w:r>
    </w:p>
    <w:p w14:paraId="0ED13A6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Giovannucci, E., Ascherio, A., Rimm, E. B., Stampfer, M. J., Colditz, G. A., &amp; Willett, W. C. (1995). Intake of carotenoids and prostate cancer risk. </w:t>
      </w:r>
      <w:r w:rsidRPr="0040525E">
        <w:rPr>
          <w:i/>
          <w:iCs/>
          <w:color w:val="auto"/>
          <w:kern w:val="0"/>
          <w:sz w:val="24"/>
          <w14:ligatures w14:val="none"/>
        </w:rPr>
        <w:t>Journal of the National Cancer Institute</w:t>
      </w:r>
      <w:r w:rsidRPr="0040525E">
        <w:rPr>
          <w:color w:val="auto"/>
          <w:kern w:val="0"/>
          <w:sz w:val="24"/>
          <w14:ligatures w14:val="none"/>
        </w:rPr>
        <w:t>, 87, 1767–1776.</w:t>
      </w:r>
    </w:p>
    <w:p w14:paraId="0BBABE3E"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Guerra, A. S., et al. (2021). Extraction and preservation of lycopene: A review. </w:t>
      </w:r>
      <w:r w:rsidRPr="0040525E">
        <w:rPr>
          <w:i/>
          <w:iCs/>
          <w:color w:val="auto"/>
          <w:kern w:val="0"/>
          <w:sz w:val="24"/>
          <w14:ligatures w14:val="none"/>
        </w:rPr>
        <w:t>Trends in Food Science &amp; Technology</w:t>
      </w:r>
      <w:r w:rsidRPr="0040525E">
        <w:rPr>
          <w:color w:val="auto"/>
          <w:kern w:val="0"/>
          <w:sz w:val="24"/>
          <w14:ligatures w14:val="none"/>
        </w:rPr>
        <w:t>, 107, 191–203.</w:t>
      </w:r>
    </w:p>
    <w:p w14:paraId="1620F9D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Jamal, P., Mohd Zain, M. S., &amp; Salleh, S. Z. (2016). Effect of heat treatment on lycopene bioavailability. </w:t>
      </w:r>
      <w:r w:rsidRPr="0040525E">
        <w:rPr>
          <w:i/>
          <w:iCs/>
          <w:color w:val="auto"/>
          <w:kern w:val="0"/>
          <w:sz w:val="24"/>
          <w14:ligatures w14:val="none"/>
        </w:rPr>
        <w:t>International Food Research Journal</w:t>
      </w:r>
      <w:r w:rsidRPr="0040525E">
        <w:rPr>
          <w:color w:val="auto"/>
          <w:kern w:val="0"/>
          <w:sz w:val="24"/>
          <w14:ligatures w14:val="none"/>
        </w:rPr>
        <w:t>, 23, 2143–2148.</w:t>
      </w:r>
    </w:p>
    <w:p w14:paraId="0A1C574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Jiménez-Bolaño, D. C., et al. (2024). Tomato peel as a potential source of carotenoids and lycopene. </w:t>
      </w:r>
      <w:r w:rsidRPr="0040525E">
        <w:rPr>
          <w:i/>
          <w:iCs/>
          <w:color w:val="auto"/>
          <w:kern w:val="0"/>
          <w:sz w:val="24"/>
          <w14:ligatures w14:val="none"/>
        </w:rPr>
        <w:t>Molecules</w:t>
      </w:r>
      <w:r w:rsidRPr="0040525E">
        <w:rPr>
          <w:color w:val="auto"/>
          <w:kern w:val="0"/>
          <w:sz w:val="24"/>
          <w14:ligatures w14:val="none"/>
        </w:rPr>
        <w:t>, 29, 1150.</w:t>
      </w:r>
    </w:p>
    <w:p w14:paraId="7C4C6FBE"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Konwarh, R. (2012). Bio-processing of plant-based wastes for value-added products. </w:t>
      </w:r>
      <w:r w:rsidRPr="0040525E">
        <w:rPr>
          <w:i/>
          <w:iCs/>
          <w:color w:val="auto"/>
          <w:kern w:val="0"/>
          <w:sz w:val="24"/>
          <w14:ligatures w14:val="none"/>
        </w:rPr>
        <w:t>Waste and Biomass Valorization</w:t>
      </w:r>
      <w:r w:rsidRPr="0040525E">
        <w:rPr>
          <w:color w:val="auto"/>
          <w:kern w:val="0"/>
          <w:sz w:val="24"/>
          <w14:ligatures w14:val="none"/>
        </w:rPr>
        <w:t>, 3, 175–183.</w:t>
      </w:r>
    </w:p>
    <w:p w14:paraId="1B67B40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Krinsky, N. I., &amp; Johnson, E. J. (2005). Carotenoid actions and relation to health. </w:t>
      </w:r>
      <w:r w:rsidRPr="0040525E">
        <w:rPr>
          <w:i/>
          <w:iCs/>
          <w:color w:val="auto"/>
          <w:kern w:val="0"/>
          <w:sz w:val="24"/>
          <w14:ligatures w14:val="none"/>
        </w:rPr>
        <w:t>Molecular Aspects of Medicine</w:t>
      </w:r>
      <w:r w:rsidRPr="0040525E">
        <w:rPr>
          <w:color w:val="auto"/>
          <w:kern w:val="0"/>
          <w:sz w:val="24"/>
          <w14:ligatures w14:val="none"/>
        </w:rPr>
        <w:t>, 26, 459–516.</w:t>
      </w:r>
    </w:p>
    <w:p w14:paraId="7472288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Kuvendziev, S., et al. (2024). Recovery of bioactive compounds from tomato processing by-products. </w:t>
      </w:r>
      <w:r w:rsidRPr="0040525E">
        <w:rPr>
          <w:i/>
          <w:iCs/>
          <w:color w:val="auto"/>
          <w:kern w:val="0"/>
          <w:sz w:val="24"/>
          <w14:ligatures w14:val="none"/>
        </w:rPr>
        <w:t>Foods</w:t>
      </w:r>
      <w:r w:rsidRPr="0040525E">
        <w:rPr>
          <w:color w:val="auto"/>
          <w:kern w:val="0"/>
          <w:sz w:val="24"/>
          <w14:ligatures w14:val="none"/>
        </w:rPr>
        <w:t>, 13, 1821.</w:t>
      </w:r>
    </w:p>
    <w:p w14:paraId="5A891DB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Marinaccio, L., et al. (2024). Ultrasound-assisted extraction of lycopene from tomato skins. </w:t>
      </w:r>
      <w:r w:rsidRPr="0040525E">
        <w:rPr>
          <w:i/>
          <w:iCs/>
          <w:color w:val="auto"/>
          <w:kern w:val="0"/>
          <w:sz w:val="24"/>
          <w14:ligatures w14:val="none"/>
        </w:rPr>
        <w:t>Green Chemistry Letters and Reviews</w:t>
      </w:r>
      <w:r w:rsidRPr="0040525E">
        <w:rPr>
          <w:color w:val="auto"/>
          <w:kern w:val="0"/>
          <w:sz w:val="24"/>
          <w14:ligatures w14:val="none"/>
        </w:rPr>
        <w:t>.</w:t>
      </w:r>
    </w:p>
    <w:p w14:paraId="5946576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Méndez-Carmona, J. Y., et al. (2022). Tomato waste valorisation for carotenoid extraction. </w:t>
      </w:r>
      <w:r w:rsidRPr="0040525E">
        <w:rPr>
          <w:i/>
          <w:iCs/>
          <w:color w:val="auto"/>
          <w:kern w:val="0"/>
          <w:sz w:val="24"/>
          <w14:ligatures w14:val="none"/>
        </w:rPr>
        <w:t>Food and Bioproducts Processing</w:t>
      </w:r>
      <w:r w:rsidRPr="0040525E">
        <w:rPr>
          <w:color w:val="auto"/>
          <w:kern w:val="0"/>
          <w:sz w:val="24"/>
          <w14:ligatures w14:val="none"/>
        </w:rPr>
        <w:t>, 132, 102–112.</w:t>
      </w:r>
    </w:p>
    <w:p w14:paraId="7A93639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Mortensen, A. (2006). Carotenoids as natural colorants. </w:t>
      </w:r>
      <w:r w:rsidRPr="0040525E">
        <w:rPr>
          <w:i/>
          <w:iCs/>
          <w:color w:val="auto"/>
          <w:kern w:val="0"/>
          <w:sz w:val="24"/>
          <w14:ligatures w14:val="none"/>
        </w:rPr>
        <w:t>Pure and Applied Chemistry</w:t>
      </w:r>
      <w:r w:rsidRPr="0040525E">
        <w:rPr>
          <w:color w:val="auto"/>
          <w:kern w:val="0"/>
          <w:sz w:val="24"/>
          <w14:ligatures w14:val="none"/>
        </w:rPr>
        <w:t>, 78, 1477–1491.</w:t>
      </w:r>
    </w:p>
    <w:p w14:paraId="036107B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Nobre, B. P., Palavra, A. F., Pessoa, F. L., &amp; Mendes, R. L. (2009). Supercritical CO₂ extraction of lycopene from tomato waste. </w:t>
      </w:r>
      <w:r w:rsidRPr="0040525E">
        <w:rPr>
          <w:i/>
          <w:iCs/>
          <w:color w:val="auto"/>
          <w:kern w:val="0"/>
          <w:sz w:val="24"/>
          <w14:ligatures w14:val="none"/>
        </w:rPr>
        <w:t>Food Chemistry</w:t>
      </w:r>
      <w:r w:rsidRPr="0040525E">
        <w:rPr>
          <w:color w:val="auto"/>
          <w:kern w:val="0"/>
          <w:sz w:val="24"/>
          <w14:ligatures w14:val="none"/>
        </w:rPr>
        <w:t>, 116, 680–685.</w:t>
      </w:r>
    </w:p>
    <w:p w14:paraId="3C71488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Nguyen, T. M. T., et al. (2024). Enzyme-assisted extraction of carotenoids from tomato peel waste. </w:t>
      </w:r>
      <w:r w:rsidRPr="0040525E">
        <w:rPr>
          <w:i/>
          <w:iCs/>
          <w:color w:val="auto"/>
          <w:kern w:val="0"/>
          <w:sz w:val="24"/>
          <w14:ligatures w14:val="none"/>
        </w:rPr>
        <w:t>International Journal of Food Science and Technology</w:t>
      </w:r>
      <w:r w:rsidRPr="0040525E">
        <w:rPr>
          <w:color w:val="auto"/>
          <w:kern w:val="0"/>
          <w:sz w:val="24"/>
          <w14:ligatures w14:val="none"/>
        </w:rPr>
        <w:t>.</w:t>
      </w:r>
    </w:p>
    <w:p w14:paraId="60F7349C"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lastRenderedPageBreak/>
        <w:t xml:space="preserve">Ranveer, R. C., Patil, S. N., &amp; Sahoo, A. K. (2013). Enzyme-assisted extraction of lycopene from tomato waste. </w:t>
      </w:r>
      <w:r w:rsidRPr="0040525E">
        <w:rPr>
          <w:i/>
          <w:iCs/>
          <w:color w:val="auto"/>
          <w:kern w:val="0"/>
          <w:sz w:val="24"/>
          <w14:ligatures w14:val="none"/>
        </w:rPr>
        <w:t>Food and Bioproducts Processing</w:t>
      </w:r>
      <w:r w:rsidRPr="0040525E">
        <w:rPr>
          <w:color w:val="auto"/>
          <w:kern w:val="0"/>
          <w:sz w:val="24"/>
          <w14:ligatures w14:val="none"/>
        </w:rPr>
        <w:t>, 91, 370–375.</w:t>
      </w:r>
    </w:p>
    <w:p w14:paraId="06AA23E9"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Suzuki, T., Kimura, T., &amp; Nakayama, T. (2002). Utilization of tomato processing waste. </w:t>
      </w:r>
      <w:r w:rsidRPr="0040525E">
        <w:rPr>
          <w:i/>
          <w:iCs/>
          <w:color w:val="auto"/>
          <w:kern w:val="0"/>
          <w:sz w:val="24"/>
          <w14:ligatures w14:val="none"/>
        </w:rPr>
        <w:t>Journal of Food Science</w:t>
      </w:r>
      <w:r w:rsidRPr="0040525E">
        <w:rPr>
          <w:color w:val="auto"/>
          <w:kern w:val="0"/>
          <w:sz w:val="24"/>
          <w14:ligatures w14:val="none"/>
        </w:rPr>
        <w:t>, 67, 2206–2210.</w:t>
      </w:r>
    </w:p>
    <w:p w14:paraId="48304FF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Tran, D. T., et al. (2023). Optimization of lycopene extraction from tomato pomace. </w:t>
      </w:r>
      <w:r w:rsidRPr="0040525E">
        <w:rPr>
          <w:i/>
          <w:iCs/>
          <w:color w:val="auto"/>
          <w:kern w:val="0"/>
          <w:sz w:val="24"/>
          <w14:ligatures w14:val="none"/>
        </w:rPr>
        <w:t>Polish Journal of Food and Nutrition Sciences</w:t>
      </w:r>
      <w:r w:rsidRPr="0040525E">
        <w:rPr>
          <w:color w:val="auto"/>
          <w:kern w:val="0"/>
          <w:sz w:val="24"/>
          <w14:ligatures w14:val="none"/>
        </w:rPr>
        <w:t>, 73, 219–227.</w:t>
      </w:r>
    </w:p>
    <w:p w14:paraId="007800DC"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van den Berg, H., Faulks, R., Granado, H. F., Hirschberg, J., Olmedilla, B., Sandmann, G., Southon, S., &amp; Stahl, W. (2000). Improvement of carotenoid levels in foods. </w:t>
      </w:r>
      <w:r w:rsidRPr="0040525E">
        <w:rPr>
          <w:i/>
          <w:iCs/>
          <w:color w:val="auto"/>
          <w:kern w:val="0"/>
          <w:sz w:val="24"/>
          <w14:ligatures w14:val="none"/>
        </w:rPr>
        <w:t>Journal of the Science of Food and Agriculture</w:t>
      </w:r>
      <w:r w:rsidRPr="0040525E">
        <w:rPr>
          <w:color w:val="auto"/>
          <w:kern w:val="0"/>
          <w:sz w:val="24"/>
          <w14:ligatures w14:val="none"/>
        </w:rPr>
        <w:t>, 80, 880–912.</w:t>
      </w:r>
    </w:p>
    <w:p w14:paraId="16C5BAC3" w14:textId="77777777" w:rsidR="00911F5F" w:rsidRPr="00E760E4" w:rsidRDefault="00911F5F" w:rsidP="00524107">
      <w:pPr>
        <w:pStyle w:val="NormalWeb"/>
        <w:jc w:val="both"/>
      </w:pPr>
    </w:p>
    <w:sectPr w:rsidR="00911F5F" w:rsidRPr="00E760E4" w:rsidSect="00E760E4">
      <w:type w:val="continuous"/>
      <w:pgSz w:w="12240" w:h="15840"/>
      <w:pgMar w:top="1440" w:right="1080" w:bottom="1440" w:left="1080" w:header="720" w:footer="720" w:gutter="0"/>
      <w:cols w:space="614"/>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dul Sannoh" w:date="2026-03-15T14:02:00Z" w:initials="AS">
    <w:p w14:paraId="5BC613A8" w14:textId="77777777" w:rsidR="004359B3" w:rsidRDefault="004359B3" w:rsidP="004359B3">
      <w:pPr>
        <w:pStyle w:val="CommentText"/>
        <w:ind w:left="0" w:firstLine="0"/>
        <w:jc w:val="left"/>
      </w:pPr>
      <w:r>
        <w:rPr>
          <w:rStyle w:val="CommentReference"/>
        </w:rPr>
        <w:annotationRef/>
      </w:r>
      <w:r>
        <w:t>Utilization of Tomato Processing Byproducts for Optimized Lycopene Extraction via Fungal Pectinase Treatment.</w:t>
      </w:r>
    </w:p>
  </w:comment>
  <w:comment w:id="1" w:author="Abdul Sannoh" w:date="2026-03-15T13:55:00Z" w:initials="AS">
    <w:p w14:paraId="6FA84CB1" w14:textId="77777777" w:rsidR="00B4759A" w:rsidRDefault="00B4759A" w:rsidP="00B4759A">
      <w:pPr>
        <w:pStyle w:val="CommentText"/>
        <w:ind w:left="0" w:firstLine="0"/>
        <w:jc w:val="left"/>
      </w:pPr>
      <w:r>
        <w:rPr>
          <w:rStyle w:val="CommentReference"/>
        </w:rPr>
        <w:annotationRef/>
      </w:r>
      <w:r>
        <w:t xml:space="preserve">What specific types of fungal pectinase were used in the study, and how do they differ in effectiveness? </w:t>
      </w:r>
    </w:p>
    <w:p w14:paraId="26930894" w14:textId="77777777" w:rsidR="00B4759A" w:rsidRDefault="00B4759A" w:rsidP="00B4759A">
      <w:pPr>
        <w:pStyle w:val="CommentText"/>
        <w:ind w:left="0" w:firstLine="0"/>
        <w:jc w:val="left"/>
      </w:pPr>
    </w:p>
    <w:p w14:paraId="71BCED5B" w14:textId="77777777" w:rsidR="00B4759A" w:rsidRDefault="00B4759A" w:rsidP="00B4759A">
      <w:pPr>
        <w:pStyle w:val="CommentText"/>
        <w:ind w:left="0" w:firstLine="0"/>
        <w:jc w:val="left"/>
      </w:pPr>
      <w:r>
        <w:t xml:space="preserve">How does the use of solvent mixtures compare in efficiency and safety to using a single solvent for lycopene extraction? </w:t>
      </w:r>
    </w:p>
    <w:p w14:paraId="77EAA2DB" w14:textId="77777777" w:rsidR="00B4759A" w:rsidRDefault="00B4759A" w:rsidP="00B4759A">
      <w:pPr>
        <w:pStyle w:val="CommentText"/>
        <w:ind w:left="0" w:firstLine="0"/>
        <w:jc w:val="left"/>
      </w:pPr>
    </w:p>
    <w:p w14:paraId="18E001E5" w14:textId="77777777" w:rsidR="00B4759A" w:rsidRDefault="00B4759A" w:rsidP="00B4759A">
      <w:pPr>
        <w:pStyle w:val="CommentText"/>
        <w:ind w:left="0" w:firstLine="0"/>
        <w:jc w:val="left"/>
      </w:pPr>
      <w:r>
        <w:t>What are the potential economic implications of implementing this eco-friendly extraction method in the industry?</w:t>
      </w:r>
    </w:p>
  </w:comment>
  <w:comment w:id="2" w:author="Abdul Sannoh" w:date="2026-03-15T13:59:00Z" w:initials="AS">
    <w:p w14:paraId="73798D2A" w14:textId="77777777" w:rsidR="004359B3" w:rsidRDefault="004359B3" w:rsidP="004359B3">
      <w:pPr>
        <w:pStyle w:val="CommentText"/>
        <w:ind w:left="0" w:firstLine="0"/>
        <w:jc w:val="left"/>
      </w:pPr>
      <w:r>
        <w:rPr>
          <w:rStyle w:val="CommentReference"/>
        </w:rPr>
        <w:annotationRef/>
      </w:r>
      <w:r>
        <w:t>This should be limited to four key words.</w:t>
      </w:r>
    </w:p>
  </w:comment>
  <w:comment w:id="3" w:author="Abdul Sannoh" w:date="2026-03-15T14:03:00Z" w:initials="AS">
    <w:p w14:paraId="743439D5" w14:textId="77777777" w:rsidR="004359B3" w:rsidRDefault="004359B3" w:rsidP="004359B3">
      <w:pPr>
        <w:pStyle w:val="CommentText"/>
        <w:ind w:left="0" w:firstLine="0"/>
        <w:jc w:val="left"/>
      </w:pPr>
      <w:r>
        <w:rPr>
          <w:rStyle w:val="CommentReference"/>
        </w:rPr>
        <w:annotationRef/>
      </w:r>
      <w:r>
        <w:t xml:space="preserve">What specific enzymatic and solvent extraction parameters were optimized in the study? </w:t>
      </w:r>
    </w:p>
    <w:p w14:paraId="129B9352" w14:textId="77777777" w:rsidR="004359B3" w:rsidRDefault="004359B3" w:rsidP="004359B3">
      <w:pPr>
        <w:pStyle w:val="CommentText"/>
        <w:ind w:left="0" w:firstLine="0"/>
        <w:jc w:val="left"/>
      </w:pPr>
    </w:p>
    <w:p w14:paraId="756F7CD7" w14:textId="77777777" w:rsidR="004359B3" w:rsidRDefault="004359B3" w:rsidP="004359B3">
      <w:pPr>
        <w:pStyle w:val="CommentText"/>
        <w:ind w:left="0" w:firstLine="0"/>
        <w:jc w:val="left"/>
      </w:pPr>
      <w:r>
        <w:t xml:space="preserve">How does the efficiency of enzyme-assisted extraction compare to traditional methods in terms of lycopene yield? </w:t>
      </w:r>
    </w:p>
    <w:p w14:paraId="51152BF5" w14:textId="77777777" w:rsidR="004359B3" w:rsidRDefault="004359B3" w:rsidP="004359B3">
      <w:pPr>
        <w:pStyle w:val="CommentText"/>
        <w:ind w:left="0" w:firstLine="0"/>
        <w:jc w:val="left"/>
      </w:pPr>
    </w:p>
    <w:p w14:paraId="5CD70602" w14:textId="77777777" w:rsidR="004359B3" w:rsidRDefault="004359B3" w:rsidP="004359B3">
      <w:pPr>
        <w:pStyle w:val="CommentText"/>
        <w:ind w:left="0" w:firstLine="0"/>
        <w:jc w:val="left"/>
      </w:pPr>
      <w:r>
        <w:t>What are the potential applications of recovered lycopene from tomato waste in various industries?</w:t>
      </w:r>
    </w:p>
  </w:comment>
  <w:comment w:id="4" w:author="Abdul Sannoh" w:date="2026-03-15T14:09:00Z" w:initials="AS">
    <w:p w14:paraId="0CB24E90" w14:textId="77777777" w:rsidR="007078E0" w:rsidRDefault="007078E0" w:rsidP="007078E0">
      <w:pPr>
        <w:pStyle w:val="CommentText"/>
        <w:ind w:left="0" w:firstLine="0"/>
        <w:jc w:val="left"/>
      </w:pPr>
      <w:r>
        <w:rPr>
          <w:rStyle w:val="CommentReference"/>
        </w:rPr>
        <w:annotationRef/>
      </w:r>
      <w:r>
        <w:t xml:space="preserve">What are the specific methods used to identify and classify the isolated fungi beyond the subculturing process? </w:t>
      </w:r>
    </w:p>
    <w:p w14:paraId="2F7C97F2" w14:textId="77777777" w:rsidR="007078E0" w:rsidRDefault="007078E0" w:rsidP="007078E0">
      <w:pPr>
        <w:pStyle w:val="CommentText"/>
        <w:ind w:left="0" w:firstLine="0"/>
        <w:jc w:val="left"/>
      </w:pPr>
    </w:p>
    <w:p w14:paraId="59DDEA24" w14:textId="77777777" w:rsidR="007078E0" w:rsidRDefault="007078E0" w:rsidP="007078E0">
      <w:pPr>
        <w:pStyle w:val="CommentText"/>
        <w:ind w:left="0" w:firstLine="0"/>
        <w:jc w:val="left"/>
      </w:pPr>
      <w:r>
        <w:t xml:space="preserve">How were the soil samples chosen, and do they represent a specific ecosystem or geographic location? </w:t>
      </w:r>
    </w:p>
    <w:p w14:paraId="316C4F01" w14:textId="77777777" w:rsidR="007078E0" w:rsidRDefault="007078E0" w:rsidP="007078E0">
      <w:pPr>
        <w:pStyle w:val="CommentText"/>
        <w:ind w:left="0" w:firstLine="0"/>
        <w:jc w:val="left"/>
      </w:pPr>
    </w:p>
    <w:p w14:paraId="059FB6D3" w14:textId="77777777" w:rsidR="007078E0" w:rsidRDefault="007078E0" w:rsidP="007078E0">
      <w:pPr>
        <w:pStyle w:val="CommentText"/>
        <w:ind w:left="0" w:firstLine="0"/>
        <w:jc w:val="left"/>
      </w:pPr>
      <w:r>
        <w:t>What further studies are planned to investigate the properties or applications of Aspergillus niger?</w:t>
      </w:r>
    </w:p>
  </w:comment>
  <w:comment w:id="5" w:author="Abdul Sannoh" w:date="2026-03-15T14:11:00Z" w:initials="AS">
    <w:p w14:paraId="0D65E6EC" w14:textId="77777777" w:rsidR="007078E0" w:rsidRDefault="007078E0" w:rsidP="007078E0">
      <w:pPr>
        <w:pStyle w:val="CommentText"/>
        <w:ind w:left="0" w:firstLine="0"/>
        <w:jc w:val="left"/>
      </w:pPr>
      <w:r>
        <w:rPr>
          <w:rStyle w:val="CommentReference"/>
        </w:rPr>
        <w:annotationRef/>
      </w:r>
      <w:r>
        <w:t xml:space="preserve">What specific morphological characteristics were identified in the fungal isolate? </w:t>
      </w:r>
    </w:p>
    <w:p w14:paraId="1958AAC0" w14:textId="77777777" w:rsidR="007078E0" w:rsidRDefault="007078E0" w:rsidP="007078E0">
      <w:pPr>
        <w:pStyle w:val="CommentText"/>
        <w:ind w:left="0" w:firstLine="0"/>
        <w:jc w:val="left"/>
      </w:pPr>
    </w:p>
    <w:p w14:paraId="799B585F" w14:textId="77777777" w:rsidR="007078E0" w:rsidRDefault="007078E0" w:rsidP="007078E0">
      <w:pPr>
        <w:pStyle w:val="CommentText"/>
        <w:ind w:left="0" w:firstLine="0"/>
        <w:jc w:val="left"/>
      </w:pPr>
      <w:r>
        <w:t xml:space="preserve">How does the LPCB staining process enhance the visibility of the fungal structures? </w:t>
      </w:r>
    </w:p>
    <w:p w14:paraId="579A1F6F" w14:textId="77777777" w:rsidR="007078E0" w:rsidRDefault="007078E0" w:rsidP="007078E0">
      <w:pPr>
        <w:pStyle w:val="CommentText"/>
        <w:ind w:left="0" w:firstLine="0"/>
        <w:jc w:val="left"/>
      </w:pPr>
    </w:p>
    <w:p w14:paraId="4533EA53" w14:textId="77777777" w:rsidR="007078E0" w:rsidRDefault="007078E0" w:rsidP="007078E0">
      <w:pPr>
        <w:pStyle w:val="CommentText"/>
        <w:ind w:left="0" w:firstLine="0"/>
        <w:jc w:val="left"/>
      </w:pPr>
      <w:r>
        <w:t>What type of light microscope was used for the examination?</w:t>
      </w:r>
    </w:p>
  </w:comment>
  <w:comment w:id="6" w:author="Abdul Sannoh" w:date="2026-03-15T14:14:00Z" w:initials="AS">
    <w:p w14:paraId="7C91E6ED" w14:textId="77777777" w:rsidR="007078E0" w:rsidRDefault="007078E0" w:rsidP="007078E0">
      <w:pPr>
        <w:pStyle w:val="CommentText"/>
        <w:ind w:left="0" w:firstLine="0"/>
        <w:jc w:val="left"/>
      </w:pPr>
      <w:r>
        <w:rPr>
          <w:rStyle w:val="CommentReference"/>
        </w:rPr>
        <w:annotationRef/>
      </w:r>
      <w:r>
        <w:t xml:space="preserve">What specific conditions or concentrations of nutrients were used to optimize enzyme production?  </w:t>
      </w:r>
    </w:p>
    <w:p w14:paraId="04551A9F" w14:textId="77777777" w:rsidR="007078E0" w:rsidRDefault="007078E0" w:rsidP="007078E0">
      <w:pPr>
        <w:pStyle w:val="CommentText"/>
        <w:ind w:left="0" w:firstLine="0"/>
        <w:jc w:val="left"/>
      </w:pPr>
    </w:p>
    <w:p w14:paraId="4FEAF770" w14:textId="77777777" w:rsidR="007078E0" w:rsidRDefault="007078E0" w:rsidP="007078E0">
      <w:pPr>
        <w:pStyle w:val="CommentText"/>
        <w:ind w:left="0" w:firstLine="0"/>
        <w:jc w:val="left"/>
      </w:pPr>
      <w:r>
        <w:t xml:space="preserve">How was the moisture content measured or adjusted during the fermentation process?  </w:t>
      </w:r>
    </w:p>
    <w:p w14:paraId="04236DF1" w14:textId="77777777" w:rsidR="007078E0" w:rsidRDefault="007078E0" w:rsidP="007078E0">
      <w:pPr>
        <w:pStyle w:val="CommentText"/>
        <w:ind w:left="0" w:firstLine="0"/>
        <w:jc w:val="left"/>
      </w:pPr>
    </w:p>
    <w:p w14:paraId="264E0A13" w14:textId="77777777" w:rsidR="007078E0" w:rsidRDefault="007078E0" w:rsidP="007078E0">
      <w:pPr>
        <w:pStyle w:val="CommentText"/>
        <w:ind w:left="0" w:firstLine="0"/>
        <w:jc w:val="left"/>
      </w:pPr>
      <w:r>
        <w:t xml:space="preserve">What was the yield of pectinase produced from the fermentation of the dried orange peel waste?  </w:t>
      </w:r>
    </w:p>
  </w:comment>
  <w:comment w:id="7" w:author="Abdul Sannoh" w:date="2026-03-15T14:15:00Z" w:initials="AS">
    <w:p w14:paraId="7C733466" w14:textId="77777777" w:rsidR="007078E0" w:rsidRDefault="007078E0" w:rsidP="007078E0">
      <w:pPr>
        <w:pStyle w:val="CommentText"/>
        <w:ind w:left="0" w:firstLine="0"/>
        <w:jc w:val="left"/>
      </w:pPr>
      <w:r>
        <w:rPr>
          <w:rStyle w:val="CommentReference"/>
        </w:rPr>
        <w:annotationRef/>
      </w:r>
      <w:r>
        <w:t xml:space="preserve">What specific types of fungi were isolated and used in the experiment?  </w:t>
      </w:r>
    </w:p>
    <w:p w14:paraId="6AAE1CD8" w14:textId="77777777" w:rsidR="007078E0" w:rsidRDefault="007078E0" w:rsidP="007078E0">
      <w:pPr>
        <w:pStyle w:val="CommentText"/>
        <w:ind w:left="0" w:firstLine="0"/>
        <w:jc w:val="left"/>
      </w:pPr>
    </w:p>
    <w:p w14:paraId="34958AF9" w14:textId="77777777" w:rsidR="007078E0" w:rsidRDefault="007078E0" w:rsidP="007078E0">
      <w:pPr>
        <w:pStyle w:val="CommentText"/>
        <w:ind w:left="0" w:firstLine="0"/>
        <w:jc w:val="left"/>
      </w:pPr>
      <w:r>
        <w:t xml:space="preserve">How was the pectinase activity quantified or measured beyond visual observation?  </w:t>
      </w:r>
    </w:p>
    <w:p w14:paraId="680139A3" w14:textId="77777777" w:rsidR="007078E0" w:rsidRDefault="007078E0" w:rsidP="007078E0">
      <w:pPr>
        <w:pStyle w:val="CommentText"/>
        <w:ind w:left="0" w:firstLine="0"/>
        <w:jc w:val="left"/>
      </w:pPr>
    </w:p>
    <w:p w14:paraId="0A461B38" w14:textId="77777777" w:rsidR="007078E0" w:rsidRDefault="007078E0" w:rsidP="007078E0">
      <w:pPr>
        <w:pStyle w:val="CommentText"/>
        <w:ind w:left="0" w:firstLine="0"/>
        <w:jc w:val="left"/>
      </w:pPr>
      <w:r>
        <w:t>What were the implications or potential applications of the pectinase activity observed in the study?</w:t>
      </w:r>
    </w:p>
  </w:comment>
  <w:comment w:id="8" w:author="Abdul Sannoh" w:date="2026-03-15T14:17:00Z" w:initials="AS">
    <w:p w14:paraId="5D0DE77D" w14:textId="77777777" w:rsidR="007078E0" w:rsidRDefault="007078E0" w:rsidP="007078E0">
      <w:pPr>
        <w:pStyle w:val="CommentText"/>
        <w:ind w:left="0" w:firstLine="0"/>
        <w:jc w:val="left"/>
      </w:pPr>
      <w:r>
        <w:rPr>
          <w:rStyle w:val="CommentReference"/>
        </w:rPr>
        <w:annotationRef/>
      </w:r>
      <w:r>
        <w:t xml:space="preserve">What specific strain of A. niger was used for pectinase production? </w:t>
      </w:r>
    </w:p>
    <w:p w14:paraId="797684D1" w14:textId="77777777" w:rsidR="007078E0" w:rsidRDefault="007078E0" w:rsidP="007078E0">
      <w:pPr>
        <w:pStyle w:val="CommentText"/>
        <w:ind w:left="0" w:firstLine="0"/>
        <w:jc w:val="left"/>
      </w:pPr>
    </w:p>
    <w:p w14:paraId="52D24108" w14:textId="77777777" w:rsidR="007078E0" w:rsidRDefault="007078E0" w:rsidP="007078E0">
      <w:pPr>
        <w:pStyle w:val="CommentText"/>
        <w:ind w:left="0" w:firstLine="0"/>
        <w:jc w:val="left"/>
      </w:pPr>
      <w:r>
        <w:t xml:space="preserve">How long were the flasks incubated to optimize enzyme production? </w:t>
      </w:r>
    </w:p>
    <w:p w14:paraId="6715BA87" w14:textId="77777777" w:rsidR="007078E0" w:rsidRDefault="007078E0" w:rsidP="007078E0">
      <w:pPr>
        <w:pStyle w:val="CommentText"/>
        <w:ind w:left="0" w:firstLine="0"/>
        <w:jc w:val="left"/>
      </w:pPr>
    </w:p>
    <w:p w14:paraId="3B57E784" w14:textId="77777777" w:rsidR="007078E0" w:rsidRDefault="007078E0" w:rsidP="007078E0">
      <w:pPr>
        <w:pStyle w:val="CommentText"/>
        <w:ind w:left="0" w:firstLine="0"/>
        <w:jc w:val="left"/>
      </w:pPr>
      <w:r>
        <w:t>What methods were employed to measure the activity of the crude enzyme extract?</w:t>
      </w:r>
    </w:p>
  </w:comment>
  <w:comment w:id="9" w:author="Abdul Sannoh" w:date="2026-03-15T14:18:00Z" w:initials="AS">
    <w:p w14:paraId="145055FD" w14:textId="77777777" w:rsidR="007078E0" w:rsidRDefault="007078E0" w:rsidP="007078E0">
      <w:pPr>
        <w:pStyle w:val="CommentText"/>
        <w:ind w:left="0" w:firstLine="0"/>
        <w:jc w:val="left"/>
      </w:pPr>
      <w:r>
        <w:rPr>
          <w:rStyle w:val="CommentReference"/>
        </w:rPr>
        <w:annotationRef/>
      </w:r>
      <w:r>
        <w:t xml:space="preserve">What source of pectin was used in the experiment?  </w:t>
      </w:r>
    </w:p>
    <w:p w14:paraId="68FF7DC9" w14:textId="77777777" w:rsidR="007078E0" w:rsidRDefault="007078E0" w:rsidP="007078E0">
      <w:pPr>
        <w:pStyle w:val="CommentText"/>
        <w:ind w:left="0" w:firstLine="0"/>
        <w:jc w:val="left"/>
      </w:pPr>
    </w:p>
    <w:p w14:paraId="2C896EAC" w14:textId="77777777" w:rsidR="007078E0" w:rsidRDefault="007078E0" w:rsidP="007078E0">
      <w:pPr>
        <w:pStyle w:val="CommentText"/>
        <w:ind w:left="0" w:firstLine="0"/>
        <w:jc w:val="left"/>
      </w:pPr>
      <w:r>
        <w:t xml:space="preserve">How is the absorbance measured in the DNS method?  </w:t>
      </w:r>
    </w:p>
    <w:p w14:paraId="2F67907B" w14:textId="77777777" w:rsidR="007078E0" w:rsidRDefault="007078E0" w:rsidP="007078E0">
      <w:pPr>
        <w:pStyle w:val="CommentText"/>
        <w:ind w:left="0" w:firstLine="0"/>
        <w:jc w:val="left"/>
      </w:pPr>
    </w:p>
    <w:p w14:paraId="6959218C" w14:textId="77777777" w:rsidR="007078E0" w:rsidRDefault="007078E0" w:rsidP="007078E0">
      <w:pPr>
        <w:pStyle w:val="CommentText"/>
        <w:ind w:left="0" w:firstLine="0"/>
        <w:jc w:val="left"/>
      </w:pPr>
      <w:r>
        <w:t>What is the significance of the absorbance readings in relation to pectinase activity?</w:t>
      </w:r>
    </w:p>
  </w:comment>
  <w:comment w:id="10" w:author="Abdul Sannoh" w:date="2026-03-15T14:21:00Z" w:initials="AS">
    <w:p w14:paraId="7CA9B865" w14:textId="77777777" w:rsidR="008A67E5" w:rsidRDefault="008A67E5" w:rsidP="008A67E5">
      <w:pPr>
        <w:pStyle w:val="CommentText"/>
        <w:ind w:left="0" w:firstLine="0"/>
        <w:jc w:val="left"/>
      </w:pPr>
      <w:r>
        <w:rPr>
          <w:rStyle w:val="CommentReference"/>
        </w:rPr>
        <w:annotationRef/>
      </w:r>
      <w:r>
        <w:t xml:space="preserve">What specific benefits does the release of lycopene from tomato paste provide? </w:t>
      </w:r>
    </w:p>
    <w:p w14:paraId="1613F6DA" w14:textId="77777777" w:rsidR="008A67E5" w:rsidRDefault="008A67E5" w:rsidP="008A67E5">
      <w:pPr>
        <w:pStyle w:val="CommentText"/>
        <w:ind w:left="0" w:firstLine="0"/>
        <w:jc w:val="left"/>
      </w:pPr>
    </w:p>
    <w:p w14:paraId="16F1BBED" w14:textId="77777777" w:rsidR="008A67E5" w:rsidRDefault="008A67E5" w:rsidP="008A67E5">
      <w:pPr>
        <w:pStyle w:val="CommentText"/>
        <w:ind w:left="0" w:firstLine="0"/>
        <w:jc w:val="left"/>
      </w:pPr>
      <w:r>
        <w:t xml:space="preserve">How does the concentration of fungal pectinase affect the efficiency of lycopene release? </w:t>
      </w:r>
    </w:p>
    <w:p w14:paraId="52C32573" w14:textId="77777777" w:rsidR="008A67E5" w:rsidRDefault="008A67E5" w:rsidP="008A67E5">
      <w:pPr>
        <w:pStyle w:val="CommentText"/>
        <w:ind w:left="0" w:firstLine="0"/>
        <w:jc w:val="left"/>
      </w:pPr>
    </w:p>
    <w:p w14:paraId="784F0B77" w14:textId="77777777" w:rsidR="008A67E5" w:rsidRDefault="008A67E5" w:rsidP="008A67E5">
      <w:pPr>
        <w:pStyle w:val="CommentText"/>
        <w:ind w:left="0" w:firstLine="0"/>
        <w:jc w:val="left"/>
      </w:pPr>
      <w:r>
        <w:t>What other methods could be used to extract lycopene from tomato paste?</w:t>
      </w:r>
    </w:p>
  </w:comment>
  <w:comment w:id="11" w:author="Abdul Sannoh" w:date="2026-03-15T14:22:00Z" w:initials="AS">
    <w:p w14:paraId="02C1F089" w14:textId="77777777" w:rsidR="008A67E5" w:rsidRDefault="008A67E5" w:rsidP="008A67E5">
      <w:pPr>
        <w:pStyle w:val="CommentText"/>
        <w:ind w:left="0" w:firstLine="0"/>
        <w:jc w:val="left"/>
      </w:pPr>
      <w:r>
        <w:rPr>
          <w:rStyle w:val="CommentReference"/>
        </w:rPr>
        <w:annotationRef/>
      </w:r>
      <w:r>
        <w:t>What was the purpose of adding carbon tetrachloride and methanol to the enzyme-treated sample?</w:t>
      </w:r>
    </w:p>
    <w:p w14:paraId="653578E1" w14:textId="77777777" w:rsidR="008A67E5" w:rsidRDefault="008A67E5" w:rsidP="008A67E5">
      <w:pPr>
        <w:pStyle w:val="CommentText"/>
        <w:ind w:left="0" w:firstLine="0"/>
        <w:jc w:val="left"/>
      </w:pPr>
    </w:p>
    <w:p w14:paraId="4F6B4A06" w14:textId="77777777" w:rsidR="008A67E5" w:rsidRDefault="008A67E5" w:rsidP="008A67E5">
      <w:pPr>
        <w:pStyle w:val="CommentText"/>
        <w:ind w:left="0" w:firstLine="0"/>
        <w:jc w:val="left"/>
      </w:pPr>
      <w:r>
        <w:t xml:space="preserve"> How was the effectiveness of the phase separation measured? </w:t>
      </w:r>
    </w:p>
    <w:p w14:paraId="6203A371" w14:textId="77777777" w:rsidR="008A67E5" w:rsidRDefault="008A67E5" w:rsidP="008A67E5">
      <w:pPr>
        <w:pStyle w:val="CommentText"/>
        <w:ind w:left="0" w:firstLine="0"/>
        <w:jc w:val="left"/>
      </w:pPr>
    </w:p>
    <w:p w14:paraId="4A0AEFE5" w14:textId="77777777" w:rsidR="008A67E5" w:rsidRDefault="008A67E5" w:rsidP="008A67E5">
      <w:pPr>
        <w:pStyle w:val="CommentText"/>
        <w:ind w:left="0" w:firstLine="0"/>
        <w:jc w:val="left"/>
      </w:pPr>
      <w:r>
        <w:t>What specific enzyme was used to treat the sample before the addition of solvents?</w:t>
      </w:r>
    </w:p>
  </w:comment>
  <w:comment w:id="12" w:author="Abdul Sannoh" w:date="2026-03-15T14:24:00Z" w:initials="AS">
    <w:p w14:paraId="1275BEC9" w14:textId="77777777" w:rsidR="008A67E5" w:rsidRDefault="008A67E5" w:rsidP="008A67E5">
      <w:pPr>
        <w:pStyle w:val="CommentText"/>
        <w:ind w:left="0" w:firstLine="0"/>
        <w:jc w:val="left"/>
      </w:pPr>
      <w:r>
        <w:rPr>
          <w:rStyle w:val="CommentReference"/>
        </w:rPr>
        <w:annotationRef/>
      </w:r>
      <w:r>
        <w:t xml:space="preserve">What specific method was used to extract lycopene from the sample before measurement?  </w:t>
      </w:r>
    </w:p>
    <w:p w14:paraId="4A24CEE7" w14:textId="77777777" w:rsidR="008A67E5" w:rsidRDefault="008A67E5" w:rsidP="008A67E5">
      <w:pPr>
        <w:pStyle w:val="CommentText"/>
        <w:ind w:left="0" w:firstLine="0"/>
        <w:jc w:val="left"/>
      </w:pPr>
    </w:p>
    <w:p w14:paraId="0122625E" w14:textId="77777777" w:rsidR="008A67E5" w:rsidRDefault="008A67E5" w:rsidP="008A67E5">
      <w:pPr>
        <w:pStyle w:val="CommentText"/>
        <w:ind w:left="0" w:firstLine="0"/>
        <w:jc w:val="left"/>
      </w:pPr>
      <w:r>
        <w:t xml:space="preserve">How was the concentration of lycopene quantified based on the absorbance readings? </w:t>
      </w:r>
    </w:p>
    <w:p w14:paraId="1F245996" w14:textId="77777777" w:rsidR="008A67E5" w:rsidRDefault="008A67E5" w:rsidP="008A67E5">
      <w:pPr>
        <w:pStyle w:val="CommentText"/>
        <w:ind w:left="0" w:firstLine="0"/>
        <w:jc w:val="left"/>
      </w:pPr>
      <w:r>
        <w:t xml:space="preserve"> </w:t>
      </w:r>
    </w:p>
    <w:p w14:paraId="69F89496" w14:textId="77777777" w:rsidR="008A67E5" w:rsidRDefault="008A67E5" w:rsidP="008A67E5">
      <w:pPr>
        <w:pStyle w:val="CommentText"/>
        <w:ind w:left="0" w:firstLine="0"/>
        <w:jc w:val="left"/>
      </w:pPr>
      <w:r>
        <w:t>What types of samples were tested for lycopene content in this study?</w:t>
      </w:r>
    </w:p>
  </w:comment>
  <w:comment w:id="13" w:author="Abdul Sannoh" w:date="2026-03-15T14:25:00Z" w:initials="AS">
    <w:p w14:paraId="0CBA7C7C" w14:textId="77777777" w:rsidR="008A67E5" w:rsidRDefault="008A67E5" w:rsidP="008A67E5">
      <w:pPr>
        <w:pStyle w:val="CommentText"/>
        <w:ind w:left="0" w:firstLine="0"/>
        <w:jc w:val="left"/>
      </w:pPr>
      <w:r>
        <w:rPr>
          <w:rStyle w:val="CommentReference"/>
        </w:rPr>
        <w:annotationRef/>
      </w:r>
      <w:r>
        <w:t xml:space="preserve">What specific experimental treatments were applied to the different groups? </w:t>
      </w:r>
    </w:p>
    <w:p w14:paraId="69465CC3" w14:textId="77777777" w:rsidR="008A67E5" w:rsidRDefault="008A67E5" w:rsidP="008A67E5">
      <w:pPr>
        <w:pStyle w:val="CommentText"/>
        <w:ind w:left="0" w:firstLine="0"/>
        <w:jc w:val="left"/>
      </w:pPr>
      <w:r>
        <w:t xml:space="preserve"> </w:t>
      </w:r>
    </w:p>
    <w:p w14:paraId="4B619C20" w14:textId="77777777" w:rsidR="008A67E5" w:rsidRDefault="008A67E5" w:rsidP="008A67E5">
      <w:pPr>
        <w:pStyle w:val="CommentText"/>
        <w:ind w:left="0" w:firstLine="0"/>
        <w:jc w:val="left"/>
      </w:pPr>
      <w:r>
        <w:t xml:space="preserve">What were the criteria for selecting the variables measured in the experiments?  </w:t>
      </w:r>
    </w:p>
    <w:p w14:paraId="7AAF580E" w14:textId="77777777" w:rsidR="008A67E5" w:rsidRDefault="008A67E5" w:rsidP="008A67E5">
      <w:pPr>
        <w:pStyle w:val="CommentText"/>
        <w:ind w:left="0" w:firstLine="0"/>
        <w:jc w:val="left"/>
      </w:pPr>
    </w:p>
    <w:p w14:paraId="46292BFC" w14:textId="77777777" w:rsidR="008A67E5" w:rsidRDefault="008A67E5" w:rsidP="008A67E5">
      <w:pPr>
        <w:pStyle w:val="CommentText"/>
        <w:ind w:left="0" w:firstLine="0"/>
        <w:jc w:val="left"/>
      </w:pPr>
      <w:r>
        <w:t>What software packages were used for the statistical analysis beyond Microsoft Excel?</w:t>
      </w:r>
    </w:p>
  </w:comment>
  <w:comment w:id="14" w:author="Abdul Sannoh" w:date="2026-03-15T14:26:00Z" w:initials="AS">
    <w:p w14:paraId="0F428327" w14:textId="77777777" w:rsidR="008A67E5" w:rsidRDefault="008A67E5" w:rsidP="008A67E5">
      <w:pPr>
        <w:pStyle w:val="CommentText"/>
        <w:ind w:left="0" w:firstLine="0"/>
        <w:jc w:val="left"/>
      </w:pPr>
      <w:r>
        <w:rPr>
          <w:rStyle w:val="CommentReference"/>
        </w:rPr>
        <w:annotationRef/>
      </w:r>
      <w:r>
        <w:t xml:space="preserve">What specific enzymes were used in the study to evaluate lycopene extraction? </w:t>
      </w:r>
    </w:p>
    <w:p w14:paraId="05AE1D07" w14:textId="77777777" w:rsidR="008A67E5" w:rsidRDefault="008A67E5" w:rsidP="008A67E5">
      <w:pPr>
        <w:pStyle w:val="CommentText"/>
        <w:ind w:left="0" w:firstLine="0"/>
        <w:jc w:val="left"/>
      </w:pPr>
    </w:p>
    <w:p w14:paraId="039C4F51" w14:textId="77777777" w:rsidR="008A67E5" w:rsidRDefault="008A67E5" w:rsidP="008A67E5">
      <w:pPr>
        <w:pStyle w:val="CommentText"/>
        <w:ind w:left="0" w:firstLine="0"/>
        <w:jc w:val="left"/>
      </w:pPr>
      <w:r>
        <w:t xml:space="preserve">What were the different solvent systems tested for lycopene extraction? </w:t>
      </w:r>
    </w:p>
    <w:p w14:paraId="1E9B8BA1" w14:textId="77777777" w:rsidR="008A67E5" w:rsidRDefault="008A67E5" w:rsidP="008A67E5">
      <w:pPr>
        <w:pStyle w:val="CommentText"/>
        <w:ind w:left="0" w:firstLine="0"/>
        <w:jc w:val="left"/>
      </w:pPr>
    </w:p>
    <w:p w14:paraId="14873898" w14:textId="77777777" w:rsidR="008A67E5" w:rsidRDefault="008A67E5" w:rsidP="008A67E5">
      <w:pPr>
        <w:pStyle w:val="CommentText"/>
        <w:ind w:left="0" w:firstLine="0"/>
        <w:jc w:val="left"/>
      </w:pPr>
      <w:r>
        <w:t>How was lycopene recovery quantified to measure the extraction efficiency?</w:t>
      </w:r>
    </w:p>
  </w:comment>
  <w:comment w:id="15" w:author="Abdul Sannoh" w:date="2026-03-15T14:27:00Z" w:initials="AS">
    <w:p w14:paraId="692F308F" w14:textId="77777777" w:rsidR="008A67E5" w:rsidRDefault="008A67E5" w:rsidP="008A67E5">
      <w:pPr>
        <w:pStyle w:val="CommentText"/>
        <w:ind w:left="0" w:firstLine="0"/>
        <w:jc w:val="left"/>
      </w:pPr>
      <w:r>
        <w:rPr>
          <w:rStyle w:val="CommentReference"/>
        </w:rPr>
        <w:annotationRef/>
      </w:r>
      <w:r>
        <w:t xml:space="preserve">What specific conditions or variables were used during the screening process that could affect enzyme activity?  </w:t>
      </w:r>
    </w:p>
    <w:p w14:paraId="5266D78F" w14:textId="77777777" w:rsidR="008A67E5" w:rsidRDefault="008A67E5" w:rsidP="008A67E5">
      <w:pPr>
        <w:pStyle w:val="CommentText"/>
        <w:ind w:left="0" w:firstLine="0"/>
        <w:jc w:val="left"/>
      </w:pPr>
    </w:p>
    <w:p w14:paraId="4E687239" w14:textId="77777777" w:rsidR="008A67E5" w:rsidRDefault="008A67E5" w:rsidP="008A67E5">
      <w:pPr>
        <w:pStyle w:val="CommentText"/>
        <w:ind w:left="0" w:firstLine="0"/>
        <w:jc w:val="left"/>
      </w:pPr>
      <w:r>
        <w:t xml:space="preserve">What were the characteristics or sources of Isolate A and Isolate B?  </w:t>
      </w:r>
    </w:p>
    <w:p w14:paraId="17F2D66B" w14:textId="77777777" w:rsidR="008A67E5" w:rsidRDefault="008A67E5" w:rsidP="008A67E5">
      <w:pPr>
        <w:pStyle w:val="CommentText"/>
        <w:ind w:left="0" w:firstLine="0"/>
        <w:jc w:val="left"/>
      </w:pPr>
    </w:p>
    <w:p w14:paraId="2206848F" w14:textId="77777777" w:rsidR="008A67E5" w:rsidRDefault="008A67E5" w:rsidP="008A67E5">
      <w:pPr>
        <w:pStyle w:val="CommentText"/>
        <w:ind w:left="0" w:firstLine="0"/>
        <w:jc w:val="left"/>
      </w:pPr>
      <w:r>
        <w:t>What further studies are planned to explore the pectinase activity of Aspergillus niger?</w:t>
      </w:r>
    </w:p>
  </w:comment>
  <w:comment w:id="16" w:author="Abdul Sannoh" w:date="2026-03-15T14:29:00Z" w:initials="AS">
    <w:p w14:paraId="7A49E0CA" w14:textId="77777777" w:rsidR="008A67E5" w:rsidRDefault="008A67E5" w:rsidP="008A67E5">
      <w:pPr>
        <w:pStyle w:val="CommentText"/>
        <w:ind w:left="0" w:firstLine="0"/>
        <w:jc w:val="left"/>
      </w:pPr>
      <w:r>
        <w:rPr>
          <w:rStyle w:val="CommentReference"/>
        </w:rPr>
        <w:annotationRef/>
      </w:r>
      <w:r>
        <w:t xml:space="preserve">What specific factors contributed to the slight decline in lycopene yield observed at 8% pectinase? </w:t>
      </w:r>
    </w:p>
    <w:p w14:paraId="7F419A7E" w14:textId="77777777" w:rsidR="008A67E5" w:rsidRDefault="008A67E5" w:rsidP="008A67E5">
      <w:pPr>
        <w:pStyle w:val="CommentText"/>
        <w:ind w:left="0" w:firstLine="0"/>
        <w:jc w:val="left"/>
      </w:pPr>
    </w:p>
    <w:p w14:paraId="12D0D062" w14:textId="77777777" w:rsidR="008A67E5" w:rsidRDefault="008A67E5" w:rsidP="008A67E5">
      <w:pPr>
        <w:pStyle w:val="CommentText"/>
        <w:ind w:left="0" w:firstLine="0"/>
        <w:jc w:val="left"/>
      </w:pPr>
      <w:r>
        <w:t xml:space="preserve">What methods were used to measure lycopene concentration in the tomato peels? </w:t>
      </w:r>
    </w:p>
    <w:p w14:paraId="6FD6F5C6" w14:textId="77777777" w:rsidR="008A67E5" w:rsidRDefault="008A67E5" w:rsidP="008A67E5">
      <w:pPr>
        <w:pStyle w:val="CommentText"/>
        <w:ind w:left="0" w:firstLine="0"/>
        <w:jc w:val="left"/>
      </w:pPr>
    </w:p>
    <w:p w14:paraId="26515476" w14:textId="77777777" w:rsidR="008A67E5" w:rsidRDefault="008A67E5" w:rsidP="008A67E5">
      <w:pPr>
        <w:pStyle w:val="CommentText"/>
        <w:ind w:left="0" w:firstLine="0"/>
        <w:jc w:val="left"/>
      </w:pPr>
      <w:r>
        <w:t>Are there any other enzymes or extraction methods that could potentially enhance lycopene yield further?</w:t>
      </w:r>
    </w:p>
  </w:comment>
  <w:comment w:id="17" w:author="Abdul Sannoh" w:date="2026-03-15T14:30:00Z" w:initials="AS">
    <w:p w14:paraId="5463CCD9" w14:textId="77777777" w:rsidR="00BC0997" w:rsidRDefault="00BC0997" w:rsidP="00BC0997">
      <w:pPr>
        <w:pStyle w:val="CommentText"/>
        <w:ind w:left="0" w:firstLine="0"/>
        <w:jc w:val="left"/>
      </w:pPr>
      <w:r>
        <w:rPr>
          <w:rStyle w:val="CommentReference"/>
        </w:rPr>
        <w:annotationRef/>
      </w:r>
      <w:r>
        <w:t xml:space="preserve">What specific conditions (e.g., temperature, pH) were maintained during the incubation period?  </w:t>
      </w:r>
    </w:p>
    <w:p w14:paraId="13B672E2" w14:textId="77777777" w:rsidR="00BC0997" w:rsidRDefault="00BC0997" w:rsidP="00BC0997">
      <w:pPr>
        <w:pStyle w:val="CommentText"/>
        <w:ind w:left="0" w:firstLine="0"/>
        <w:jc w:val="left"/>
      </w:pPr>
    </w:p>
    <w:p w14:paraId="5961F79B" w14:textId="77777777" w:rsidR="00BC0997" w:rsidRDefault="00BC0997" w:rsidP="00BC0997">
      <w:pPr>
        <w:pStyle w:val="CommentText"/>
        <w:ind w:left="0" w:firstLine="0"/>
        <w:jc w:val="left"/>
      </w:pPr>
      <w:r>
        <w:t xml:space="preserve">How might different extraction methods compare in terms of lycopene yield after varying incubation times?  </w:t>
      </w:r>
    </w:p>
    <w:p w14:paraId="1E64D54B" w14:textId="77777777" w:rsidR="00BC0997" w:rsidRDefault="00BC0997" w:rsidP="00BC0997">
      <w:pPr>
        <w:pStyle w:val="CommentText"/>
        <w:ind w:left="0" w:firstLine="0"/>
        <w:jc w:val="left"/>
      </w:pPr>
    </w:p>
    <w:p w14:paraId="725FA5AD" w14:textId="77777777" w:rsidR="00BC0997" w:rsidRDefault="00BC0997" w:rsidP="00BC0997">
      <w:pPr>
        <w:pStyle w:val="CommentText"/>
        <w:ind w:left="0" w:firstLine="0"/>
        <w:jc w:val="left"/>
      </w:pPr>
      <w:r>
        <w:t xml:space="preserve">What are the potential implications of lycopene degradation after the optimal incubation period?  </w:t>
      </w:r>
    </w:p>
  </w:comment>
  <w:comment w:id="18" w:author="Abdul Sannoh" w:date="2026-03-15T14:31:00Z" w:initials="AS">
    <w:p w14:paraId="7130C661" w14:textId="77777777" w:rsidR="00BC0997" w:rsidRDefault="00BC0997" w:rsidP="00BC0997">
      <w:pPr>
        <w:pStyle w:val="CommentText"/>
        <w:ind w:left="0" w:firstLine="0"/>
        <w:jc w:val="left"/>
      </w:pPr>
      <w:r>
        <w:rPr>
          <w:rStyle w:val="CommentReference"/>
        </w:rPr>
        <w:annotationRef/>
      </w:r>
      <w:r>
        <w:t xml:space="preserve">What specific enzymatic treatment was used prior to the extraction process?  </w:t>
      </w:r>
    </w:p>
    <w:p w14:paraId="77376A7A" w14:textId="77777777" w:rsidR="00BC0997" w:rsidRDefault="00BC0997" w:rsidP="00BC0997">
      <w:pPr>
        <w:pStyle w:val="CommentText"/>
        <w:ind w:left="0" w:firstLine="0"/>
        <w:jc w:val="left"/>
      </w:pPr>
    </w:p>
    <w:p w14:paraId="23FCB23F" w14:textId="77777777" w:rsidR="00BC0997" w:rsidRDefault="00BC0997" w:rsidP="00BC0997">
      <w:pPr>
        <w:pStyle w:val="CommentText"/>
        <w:ind w:left="0" w:firstLine="0"/>
        <w:jc w:val="left"/>
      </w:pPr>
      <w:r>
        <w:t xml:space="preserve">How does the lycopene concentration compare when using other mixed solvent systems?  </w:t>
      </w:r>
    </w:p>
    <w:p w14:paraId="304EF254" w14:textId="77777777" w:rsidR="00BC0997" w:rsidRDefault="00BC0997" w:rsidP="00BC0997">
      <w:pPr>
        <w:pStyle w:val="CommentText"/>
        <w:ind w:left="0" w:firstLine="0"/>
        <w:jc w:val="left"/>
      </w:pPr>
    </w:p>
    <w:p w14:paraId="747AEC0A" w14:textId="77777777" w:rsidR="00BC0997" w:rsidRDefault="00BC0997" w:rsidP="00BC0997">
      <w:pPr>
        <w:pStyle w:val="CommentText"/>
        <w:ind w:left="0" w:firstLine="0"/>
        <w:jc w:val="left"/>
      </w:pPr>
      <w:r>
        <w:t>What are the potential applications or implications of extracting lycopene with such high efficiency?</w:t>
      </w:r>
    </w:p>
  </w:comment>
  <w:comment w:id="19" w:author="Abdul Sannoh" w:date="2026-03-15T14:32:00Z" w:initials="AS">
    <w:p w14:paraId="068A524C" w14:textId="77777777" w:rsidR="00BC0997" w:rsidRDefault="00BC0997" w:rsidP="00BC0997">
      <w:pPr>
        <w:pStyle w:val="CommentText"/>
        <w:ind w:left="0" w:firstLine="0"/>
        <w:jc w:val="left"/>
      </w:pPr>
      <w:r>
        <w:rPr>
          <w:rStyle w:val="CommentReference"/>
        </w:rPr>
        <w:annotationRef/>
      </w:r>
      <w:r>
        <w:t xml:space="preserve">What specific methods were used to optimize the enzymatic and solvent extraction parameters for lycopene recovery? </w:t>
      </w:r>
    </w:p>
    <w:p w14:paraId="0383EEE0" w14:textId="77777777" w:rsidR="00BC0997" w:rsidRDefault="00BC0997" w:rsidP="00BC0997">
      <w:pPr>
        <w:pStyle w:val="CommentText"/>
        <w:ind w:left="0" w:firstLine="0"/>
        <w:jc w:val="left"/>
      </w:pPr>
    </w:p>
    <w:p w14:paraId="776FC2DD" w14:textId="77777777" w:rsidR="00BC0997" w:rsidRDefault="00BC0997" w:rsidP="00BC0997">
      <w:pPr>
        <w:pStyle w:val="CommentText"/>
        <w:ind w:left="0" w:firstLine="0"/>
        <w:jc w:val="left"/>
      </w:pPr>
      <w:r>
        <w:t xml:space="preserve">How do different types of organic solvents compare in their efficiency for lycopene extraction when using fungal pectinase? </w:t>
      </w:r>
    </w:p>
    <w:p w14:paraId="1593A108" w14:textId="77777777" w:rsidR="00BC0997" w:rsidRDefault="00BC0997" w:rsidP="00BC0997">
      <w:pPr>
        <w:pStyle w:val="CommentText"/>
        <w:ind w:left="0" w:firstLine="0"/>
        <w:jc w:val="left"/>
      </w:pPr>
    </w:p>
    <w:p w14:paraId="32461B06" w14:textId="77777777" w:rsidR="00BC0997" w:rsidRDefault="00BC0997" w:rsidP="00BC0997">
      <w:pPr>
        <w:pStyle w:val="CommentText"/>
        <w:ind w:left="0" w:firstLine="0"/>
        <w:jc w:val="left"/>
      </w:pPr>
      <w:r>
        <w:t>What are the potential industrial applications for the recovered lycopene from tomato waste beyond nutraceuticals?</w:t>
      </w:r>
    </w:p>
  </w:comment>
  <w:comment w:id="20" w:author="Abdul Sannoh" w:date="2026-03-15T14:33:00Z" w:initials="AS">
    <w:p w14:paraId="2ED99808" w14:textId="77777777" w:rsidR="00BC0997" w:rsidRDefault="00BC0997" w:rsidP="00BC0997">
      <w:pPr>
        <w:pStyle w:val="CommentText"/>
        <w:ind w:left="0" w:firstLine="0"/>
        <w:jc w:val="left"/>
      </w:pPr>
      <w:r>
        <w:rPr>
          <w:rStyle w:val="CommentReference"/>
        </w:rPr>
        <w:annotationRef/>
      </w:r>
      <w:r>
        <w:t xml:space="preserve">What specific solvent systems were used for the extraction of lycopene?  </w:t>
      </w:r>
    </w:p>
    <w:p w14:paraId="6CAA3289" w14:textId="77777777" w:rsidR="00BC0997" w:rsidRDefault="00BC0997" w:rsidP="00BC0997">
      <w:pPr>
        <w:pStyle w:val="CommentText"/>
        <w:ind w:left="0" w:firstLine="0"/>
        <w:jc w:val="left"/>
      </w:pPr>
    </w:p>
    <w:p w14:paraId="5861A47C" w14:textId="77777777" w:rsidR="00BC0997" w:rsidRDefault="00BC0997" w:rsidP="00BC0997">
      <w:pPr>
        <w:pStyle w:val="CommentText"/>
        <w:ind w:left="0" w:firstLine="0"/>
        <w:jc w:val="left"/>
      </w:pPr>
      <w:r>
        <w:t xml:space="preserve">How did the application of enzymes affect the extraction process or yield of lycopene, if at all? </w:t>
      </w:r>
    </w:p>
    <w:p w14:paraId="34F0067C" w14:textId="77777777" w:rsidR="00BC0997" w:rsidRDefault="00BC0997" w:rsidP="00BC0997">
      <w:pPr>
        <w:pStyle w:val="CommentText"/>
        <w:ind w:left="0" w:firstLine="0"/>
        <w:jc w:val="left"/>
      </w:pPr>
      <w:r>
        <w:t xml:space="preserve"> </w:t>
      </w:r>
    </w:p>
    <w:p w14:paraId="3E73519A" w14:textId="77777777" w:rsidR="00BC0997" w:rsidRDefault="00BC0997" w:rsidP="00BC0997">
      <w:pPr>
        <w:pStyle w:val="CommentText"/>
        <w:ind w:left="0" w:firstLine="0"/>
        <w:jc w:val="left"/>
      </w:pPr>
      <w:r>
        <w:t xml:space="preserve">What are the implications of the observed absorption peaks for the potential applications of lycopene?  </w:t>
      </w:r>
    </w:p>
  </w:comment>
  <w:comment w:id="21" w:author="Abdul Sannoh" w:date="2026-03-15T14:46:00Z" w:initials="AS">
    <w:p w14:paraId="3BBFBFAF" w14:textId="77777777" w:rsidR="00E86D2C" w:rsidRDefault="00E86D2C" w:rsidP="00E86D2C">
      <w:pPr>
        <w:pStyle w:val="CommentText"/>
        <w:ind w:left="0" w:firstLine="0"/>
        <w:jc w:val="left"/>
      </w:pPr>
      <w:r>
        <w:rPr>
          <w:rStyle w:val="CommentReference"/>
        </w:rPr>
        <w:annotationRef/>
      </w:r>
      <w:r>
        <w:t xml:space="preserve">What specific conditions were optimized during the enzymatic extraction process to achieve the increased lycopene recovery?  </w:t>
      </w:r>
    </w:p>
    <w:p w14:paraId="46296388" w14:textId="77777777" w:rsidR="00E86D2C" w:rsidRDefault="00E86D2C" w:rsidP="00E86D2C">
      <w:pPr>
        <w:pStyle w:val="CommentText"/>
        <w:ind w:left="0" w:firstLine="0"/>
        <w:jc w:val="left"/>
      </w:pPr>
    </w:p>
    <w:p w14:paraId="3CDC32C5" w14:textId="77777777" w:rsidR="00E86D2C" w:rsidRDefault="00E86D2C" w:rsidP="00E86D2C">
      <w:pPr>
        <w:pStyle w:val="CommentText"/>
        <w:ind w:left="0" w:firstLine="0"/>
        <w:jc w:val="left"/>
      </w:pPr>
      <w:r>
        <w:t xml:space="preserve">How does the lycopene recovery efficiency from tomato waste using fungal pectinase compare with other extraction methods?  </w:t>
      </w:r>
    </w:p>
    <w:p w14:paraId="66948BA7" w14:textId="77777777" w:rsidR="00E86D2C" w:rsidRDefault="00E86D2C" w:rsidP="00E86D2C">
      <w:pPr>
        <w:pStyle w:val="CommentText"/>
        <w:ind w:left="0" w:firstLine="0"/>
        <w:jc w:val="left"/>
      </w:pPr>
    </w:p>
    <w:p w14:paraId="203B8E9E" w14:textId="77777777" w:rsidR="00E86D2C" w:rsidRDefault="00E86D2C" w:rsidP="00E86D2C">
      <w:pPr>
        <w:pStyle w:val="CommentText"/>
        <w:ind w:left="0" w:firstLine="0"/>
        <w:jc w:val="left"/>
      </w:pPr>
      <w:r>
        <w:t>What are the potential commercial applications of the lycopene extracted through this method?</w:t>
      </w:r>
    </w:p>
  </w:comment>
  <w:comment w:id="22" w:author="Abdul Sannoh" w:date="2026-03-15T14:47:00Z" w:initials="AS">
    <w:p w14:paraId="620E0B21" w14:textId="77777777" w:rsidR="00E86D2C" w:rsidRDefault="00E86D2C" w:rsidP="00E86D2C">
      <w:pPr>
        <w:pStyle w:val="CommentText"/>
        <w:ind w:left="0" w:firstLine="0"/>
        <w:jc w:val="left"/>
      </w:pPr>
      <w:r>
        <w:rPr>
          <w:rStyle w:val="CommentReference"/>
        </w:rPr>
        <w:annotationRef/>
      </w:r>
      <w:r>
        <w:t xml:space="preserve">What specific optimization techniques were used to determine the ideal enzyme concentration and incubation time for lycopene extraction? </w:t>
      </w:r>
    </w:p>
    <w:p w14:paraId="4FCDEF04" w14:textId="77777777" w:rsidR="00E86D2C" w:rsidRDefault="00E86D2C" w:rsidP="00E86D2C">
      <w:pPr>
        <w:pStyle w:val="CommentText"/>
        <w:ind w:left="0" w:firstLine="0"/>
        <w:jc w:val="left"/>
      </w:pPr>
    </w:p>
    <w:p w14:paraId="2A575A3A" w14:textId="77777777" w:rsidR="00E86D2C" w:rsidRDefault="00E86D2C" w:rsidP="00E86D2C">
      <w:pPr>
        <w:pStyle w:val="CommentText"/>
        <w:ind w:left="0" w:firstLine="0"/>
        <w:jc w:val="left"/>
      </w:pPr>
      <w:r>
        <w:t xml:space="preserve">How do the nutritional and health benefits of lycopene extracted using this method compare to those from traditional extraction methods? </w:t>
      </w:r>
    </w:p>
    <w:p w14:paraId="742D1A84" w14:textId="77777777" w:rsidR="00E86D2C" w:rsidRDefault="00E86D2C" w:rsidP="00E86D2C">
      <w:pPr>
        <w:pStyle w:val="CommentText"/>
        <w:ind w:left="0" w:firstLine="0"/>
        <w:jc w:val="left"/>
      </w:pPr>
    </w:p>
    <w:p w14:paraId="6CE24314" w14:textId="77777777" w:rsidR="00E86D2C" w:rsidRDefault="00E86D2C" w:rsidP="00E86D2C">
      <w:pPr>
        <w:pStyle w:val="CommentText"/>
        <w:ind w:left="0" w:firstLine="0"/>
        <w:jc w:val="left"/>
      </w:pPr>
      <w:r>
        <w:t>What are the potential economic implications of scaling up this enzyme-assisted extraction process for the tomato processing industry?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C613A8" w15:done="0"/>
  <w15:commentEx w15:paraId="18E001E5" w15:done="0"/>
  <w15:commentEx w15:paraId="73798D2A" w15:done="0"/>
  <w15:commentEx w15:paraId="5CD70602" w15:done="0"/>
  <w15:commentEx w15:paraId="059FB6D3" w15:done="0"/>
  <w15:commentEx w15:paraId="4533EA53" w15:done="0"/>
  <w15:commentEx w15:paraId="264E0A13" w15:done="0"/>
  <w15:commentEx w15:paraId="0A461B38" w15:done="0"/>
  <w15:commentEx w15:paraId="3B57E784" w15:done="0"/>
  <w15:commentEx w15:paraId="6959218C" w15:done="0"/>
  <w15:commentEx w15:paraId="784F0B77" w15:done="0"/>
  <w15:commentEx w15:paraId="4A0AEFE5" w15:done="0"/>
  <w15:commentEx w15:paraId="69F89496" w15:done="0"/>
  <w15:commentEx w15:paraId="46292BFC" w15:done="0"/>
  <w15:commentEx w15:paraId="14873898" w15:done="0"/>
  <w15:commentEx w15:paraId="2206848F" w15:done="0"/>
  <w15:commentEx w15:paraId="26515476" w15:done="0"/>
  <w15:commentEx w15:paraId="725FA5AD" w15:done="0"/>
  <w15:commentEx w15:paraId="747AEC0A" w15:done="0"/>
  <w15:commentEx w15:paraId="32461B06" w15:done="0"/>
  <w15:commentEx w15:paraId="3E73519A" w15:done="0"/>
  <w15:commentEx w15:paraId="203B8E9E" w15:done="0"/>
  <w15:commentEx w15:paraId="6CE243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71DDD" w16cex:dateUtc="2026-03-15T14:02:00Z"/>
  <w16cex:commentExtensible w16cex:durableId="7F62444C" w16cex:dateUtc="2026-03-15T13:55:00Z"/>
  <w16cex:commentExtensible w16cex:durableId="1F778A09" w16cex:dateUtc="2026-03-15T13:59:00Z"/>
  <w16cex:commentExtensible w16cex:durableId="7748AE06" w16cex:dateUtc="2026-03-15T14:03:00Z"/>
  <w16cex:commentExtensible w16cex:durableId="3806D4D5" w16cex:dateUtc="2026-03-15T14:09:00Z"/>
  <w16cex:commentExtensible w16cex:durableId="7CC606E3" w16cex:dateUtc="2026-03-15T14:11:00Z"/>
  <w16cex:commentExtensible w16cex:durableId="48FB225E" w16cex:dateUtc="2026-03-15T14:14:00Z"/>
  <w16cex:commentExtensible w16cex:durableId="65259154" w16cex:dateUtc="2026-03-15T14:15:00Z"/>
  <w16cex:commentExtensible w16cex:durableId="12E47B5E" w16cex:dateUtc="2026-03-15T14:17:00Z"/>
  <w16cex:commentExtensible w16cex:durableId="7A7137EB" w16cex:dateUtc="2026-03-15T14:18:00Z"/>
  <w16cex:commentExtensible w16cex:durableId="57DFD284" w16cex:dateUtc="2026-03-15T14:21:00Z"/>
  <w16cex:commentExtensible w16cex:durableId="397B153C" w16cex:dateUtc="2026-03-15T14:22:00Z"/>
  <w16cex:commentExtensible w16cex:durableId="2A77685E" w16cex:dateUtc="2026-03-15T14:24:00Z"/>
  <w16cex:commentExtensible w16cex:durableId="5CE6FF85" w16cex:dateUtc="2026-03-15T14:25:00Z"/>
  <w16cex:commentExtensible w16cex:durableId="5482C6FA" w16cex:dateUtc="2026-03-15T14:26:00Z"/>
  <w16cex:commentExtensible w16cex:durableId="6D690A6A" w16cex:dateUtc="2026-03-15T14:27:00Z"/>
  <w16cex:commentExtensible w16cex:durableId="67E6660B" w16cex:dateUtc="2026-03-15T14:29:00Z"/>
  <w16cex:commentExtensible w16cex:durableId="3644342E" w16cex:dateUtc="2026-03-15T14:30:00Z"/>
  <w16cex:commentExtensible w16cex:durableId="3BD7F5C1" w16cex:dateUtc="2026-03-15T14:31:00Z"/>
  <w16cex:commentExtensible w16cex:durableId="34C27679" w16cex:dateUtc="2026-03-15T14:32:00Z"/>
  <w16cex:commentExtensible w16cex:durableId="18679D55" w16cex:dateUtc="2026-03-15T14:33:00Z"/>
  <w16cex:commentExtensible w16cex:durableId="5710D28F" w16cex:dateUtc="2026-03-15T14:46:00Z"/>
  <w16cex:commentExtensible w16cex:durableId="1D5F6A92" w16cex:dateUtc="2026-03-15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C613A8" w16cid:durableId="53871DDD"/>
  <w16cid:commentId w16cid:paraId="18E001E5" w16cid:durableId="7F62444C"/>
  <w16cid:commentId w16cid:paraId="73798D2A" w16cid:durableId="1F778A09"/>
  <w16cid:commentId w16cid:paraId="5CD70602" w16cid:durableId="7748AE06"/>
  <w16cid:commentId w16cid:paraId="059FB6D3" w16cid:durableId="3806D4D5"/>
  <w16cid:commentId w16cid:paraId="4533EA53" w16cid:durableId="7CC606E3"/>
  <w16cid:commentId w16cid:paraId="264E0A13" w16cid:durableId="48FB225E"/>
  <w16cid:commentId w16cid:paraId="0A461B38" w16cid:durableId="65259154"/>
  <w16cid:commentId w16cid:paraId="3B57E784" w16cid:durableId="12E47B5E"/>
  <w16cid:commentId w16cid:paraId="6959218C" w16cid:durableId="7A7137EB"/>
  <w16cid:commentId w16cid:paraId="784F0B77" w16cid:durableId="57DFD284"/>
  <w16cid:commentId w16cid:paraId="4A0AEFE5" w16cid:durableId="397B153C"/>
  <w16cid:commentId w16cid:paraId="69F89496" w16cid:durableId="2A77685E"/>
  <w16cid:commentId w16cid:paraId="46292BFC" w16cid:durableId="5CE6FF85"/>
  <w16cid:commentId w16cid:paraId="14873898" w16cid:durableId="5482C6FA"/>
  <w16cid:commentId w16cid:paraId="2206848F" w16cid:durableId="6D690A6A"/>
  <w16cid:commentId w16cid:paraId="26515476" w16cid:durableId="67E6660B"/>
  <w16cid:commentId w16cid:paraId="725FA5AD" w16cid:durableId="3644342E"/>
  <w16cid:commentId w16cid:paraId="747AEC0A" w16cid:durableId="3BD7F5C1"/>
  <w16cid:commentId w16cid:paraId="32461B06" w16cid:durableId="34C27679"/>
  <w16cid:commentId w16cid:paraId="3E73519A" w16cid:durableId="18679D55"/>
  <w16cid:commentId w16cid:paraId="203B8E9E" w16cid:durableId="5710D28F"/>
  <w16cid:commentId w16cid:paraId="6CE24314" w16cid:durableId="1D5F6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F863" w14:textId="77777777" w:rsidR="00715661" w:rsidRDefault="00715661" w:rsidP="00E760E4">
      <w:pPr>
        <w:spacing w:after="0" w:line="240" w:lineRule="auto"/>
      </w:pPr>
      <w:r>
        <w:separator/>
      </w:r>
    </w:p>
  </w:endnote>
  <w:endnote w:type="continuationSeparator" w:id="0">
    <w:p w14:paraId="5815E4A2" w14:textId="77777777" w:rsidR="00715661" w:rsidRDefault="00715661" w:rsidP="00E7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C8EB" w14:textId="77777777" w:rsidR="0093786B" w:rsidRDefault="0093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7A99" w14:textId="77777777" w:rsidR="0093786B" w:rsidRDefault="00937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362C" w14:textId="77777777" w:rsidR="0093786B" w:rsidRDefault="0093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B32D" w14:textId="77777777" w:rsidR="00715661" w:rsidRDefault="00715661" w:rsidP="00E760E4">
      <w:pPr>
        <w:spacing w:after="0" w:line="240" w:lineRule="auto"/>
      </w:pPr>
      <w:r>
        <w:separator/>
      </w:r>
    </w:p>
  </w:footnote>
  <w:footnote w:type="continuationSeparator" w:id="0">
    <w:p w14:paraId="3C4F82A2" w14:textId="77777777" w:rsidR="00715661" w:rsidRDefault="00715661" w:rsidP="00E7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F489" w14:textId="0C18ECE1" w:rsidR="0093786B" w:rsidRDefault="00000000">
    <w:pPr>
      <w:pStyle w:val="Header"/>
    </w:pPr>
    <w:r>
      <w:rPr>
        <w:noProof/>
      </w:rPr>
      <w:pict w14:anchorId="19DB4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9" o:spid="_x0000_s1026" type="#_x0000_t136" style="position:absolute;left:0;text-align:left;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AF44" w14:textId="5C0FEC47" w:rsidR="0093786B" w:rsidRDefault="00000000">
    <w:pPr>
      <w:pStyle w:val="Header"/>
    </w:pPr>
    <w:r>
      <w:rPr>
        <w:noProof/>
      </w:rPr>
      <w:pict w14:anchorId="799EC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30" o:spid="_x0000_s1027"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819E" w14:textId="17B27819" w:rsidR="0093786B" w:rsidRDefault="00000000">
    <w:pPr>
      <w:pStyle w:val="Header"/>
    </w:pPr>
    <w:r>
      <w:rPr>
        <w:noProof/>
      </w:rPr>
      <w:pict w14:anchorId="088C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8" o:spid="_x0000_s1025"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757"/>
    <w:multiLevelType w:val="hybridMultilevel"/>
    <w:tmpl w:val="3B6CFD5A"/>
    <w:lvl w:ilvl="0" w:tplc="944A8734">
      <w:start w:val="1"/>
      <w:numFmt w:val="decimal"/>
      <w:lvlText w:val="%1."/>
      <w:lvlJc w:val="left"/>
      <w:pPr>
        <w:ind w:left="720" w:hanging="360"/>
      </w:pPr>
      <w:rPr>
        <w:rFonts w:hint="default"/>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477873"/>
    <w:multiLevelType w:val="hybridMultilevel"/>
    <w:tmpl w:val="B336A6AE"/>
    <w:lvl w:ilvl="0" w:tplc="05FC00D6">
      <w:start w:val="1"/>
      <w:numFmt w:val="upperRoman"/>
      <w:pStyle w:val="Heading1"/>
      <w:lvlText w:val="%1."/>
      <w:lvlJc w:val="left"/>
      <w:pPr>
        <w:ind w:left="1985"/>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A6FF82">
      <w:start w:val="1"/>
      <w:numFmt w:val="lowerLetter"/>
      <w:lvlText w:val="%2"/>
      <w:lvlJc w:val="left"/>
      <w:pPr>
        <w:ind w:left="19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5A3F10">
      <w:start w:val="1"/>
      <w:numFmt w:val="lowerRoman"/>
      <w:lvlText w:val="%3"/>
      <w:lvlJc w:val="left"/>
      <w:pPr>
        <w:ind w:left="26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3A0AE54">
      <w:start w:val="1"/>
      <w:numFmt w:val="decimal"/>
      <w:lvlText w:val="%4"/>
      <w:lvlJc w:val="left"/>
      <w:pPr>
        <w:ind w:left="33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CE0634">
      <w:start w:val="1"/>
      <w:numFmt w:val="lowerLetter"/>
      <w:lvlText w:val="%5"/>
      <w:lvlJc w:val="left"/>
      <w:pPr>
        <w:ind w:left="41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870661E">
      <w:start w:val="1"/>
      <w:numFmt w:val="lowerRoman"/>
      <w:lvlText w:val="%6"/>
      <w:lvlJc w:val="left"/>
      <w:pPr>
        <w:ind w:left="48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72E9DA">
      <w:start w:val="1"/>
      <w:numFmt w:val="decimal"/>
      <w:lvlText w:val="%7"/>
      <w:lvlJc w:val="left"/>
      <w:pPr>
        <w:ind w:left="55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B30F75E">
      <w:start w:val="1"/>
      <w:numFmt w:val="lowerLetter"/>
      <w:lvlText w:val="%8"/>
      <w:lvlJc w:val="left"/>
      <w:pPr>
        <w:ind w:left="62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74B89A">
      <w:start w:val="1"/>
      <w:numFmt w:val="lowerRoman"/>
      <w:lvlText w:val="%9"/>
      <w:lvlJc w:val="left"/>
      <w:pPr>
        <w:ind w:left="69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2D4031E"/>
    <w:multiLevelType w:val="hybridMultilevel"/>
    <w:tmpl w:val="68666C1E"/>
    <w:lvl w:ilvl="0" w:tplc="3460B6C2">
      <w:start w:val="1"/>
      <w:numFmt w:val="decimal"/>
      <w:lvlText w:val="%1."/>
      <w:lvlJc w:val="left"/>
      <w:pPr>
        <w:ind w:left="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6348FD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0A81F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CACB0C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11EDE3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332EA5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9054C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946D2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1E060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54510D5"/>
    <w:multiLevelType w:val="hybridMultilevel"/>
    <w:tmpl w:val="7F4C0A40"/>
    <w:lvl w:ilvl="0" w:tplc="9E325810">
      <w:start w:val="1"/>
      <w:numFmt w:val="decimal"/>
      <w:lvlText w:val="%1."/>
      <w:lvlJc w:val="left"/>
      <w:pPr>
        <w:ind w:left="313"/>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7A569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88458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DC547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88314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0241FB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6F8BDE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C8161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068864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74005731">
    <w:abstractNumId w:val="3"/>
  </w:num>
  <w:num w:numId="2" w16cid:durableId="1498962808">
    <w:abstractNumId w:val="2"/>
  </w:num>
  <w:num w:numId="3" w16cid:durableId="491726824">
    <w:abstractNumId w:val="1"/>
  </w:num>
  <w:num w:numId="4" w16cid:durableId="788819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 Sannoh">
    <w15:presenceInfo w15:providerId="AD" w15:userId="S::abdul.sannoh@sierra-rutile.com::ae55c66d-f4e6-4b3c-a4ee-a4ca0dd18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5A"/>
    <w:rsid w:val="001F2853"/>
    <w:rsid w:val="0023123C"/>
    <w:rsid w:val="00330E60"/>
    <w:rsid w:val="00380B5D"/>
    <w:rsid w:val="00381BAD"/>
    <w:rsid w:val="0040525E"/>
    <w:rsid w:val="004103E8"/>
    <w:rsid w:val="00427206"/>
    <w:rsid w:val="004359B3"/>
    <w:rsid w:val="004559E7"/>
    <w:rsid w:val="004F183D"/>
    <w:rsid w:val="00524107"/>
    <w:rsid w:val="00575C70"/>
    <w:rsid w:val="005826FF"/>
    <w:rsid w:val="005B5F5A"/>
    <w:rsid w:val="007078E0"/>
    <w:rsid w:val="00715661"/>
    <w:rsid w:val="00791881"/>
    <w:rsid w:val="00893053"/>
    <w:rsid w:val="008A67E5"/>
    <w:rsid w:val="008B05EF"/>
    <w:rsid w:val="008E0DFA"/>
    <w:rsid w:val="00901D4B"/>
    <w:rsid w:val="0090576A"/>
    <w:rsid w:val="00907FE8"/>
    <w:rsid w:val="00911F5F"/>
    <w:rsid w:val="009359A7"/>
    <w:rsid w:val="00937862"/>
    <w:rsid w:val="0093786B"/>
    <w:rsid w:val="00965B6F"/>
    <w:rsid w:val="00AA46A8"/>
    <w:rsid w:val="00B4759A"/>
    <w:rsid w:val="00BC0997"/>
    <w:rsid w:val="00BC5F56"/>
    <w:rsid w:val="00C261EA"/>
    <w:rsid w:val="00C43AB1"/>
    <w:rsid w:val="00C46614"/>
    <w:rsid w:val="00C65223"/>
    <w:rsid w:val="00CF5546"/>
    <w:rsid w:val="00D13001"/>
    <w:rsid w:val="00E760E4"/>
    <w:rsid w:val="00E86D2C"/>
    <w:rsid w:val="00FA52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7A10"/>
  <w15:chartTrackingRefBased/>
  <w15:docId w15:val="{DB93D2FC-7A7C-43FA-9415-A4088384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5A"/>
    <w:pPr>
      <w:spacing w:after="148" w:line="257"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paragraph" w:styleId="Heading1">
    <w:name w:val="heading 1"/>
    <w:next w:val="Normal"/>
    <w:link w:val="Heading1Char"/>
    <w:uiPriority w:val="9"/>
    <w:qFormat/>
    <w:rsid w:val="005B5F5A"/>
    <w:pPr>
      <w:keepNext/>
      <w:keepLines/>
      <w:numPr>
        <w:numId w:val="3"/>
      </w:numPr>
      <w:spacing w:after="148"/>
      <w:ind w:left="10" w:right="52" w:hanging="10"/>
      <w:jc w:val="center"/>
      <w:outlineLvl w:val="0"/>
    </w:pPr>
    <w:rPr>
      <w:rFonts w:ascii="Times New Roman" w:eastAsia="Times New Roman" w:hAnsi="Times New Roman" w:cs="Times New Roman"/>
      <w:color w:val="000000"/>
      <w:kern w:val="2"/>
      <w:sz w:val="21"/>
      <w:szCs w:val="24"/>
      <w:lang w:eastAsia="en-IN"/>
      <w14:ligatures w14:val="standardContextual"/>
    </w:rPr>
  </w:style>
  <w:style w:type="paragraph" w:styleId="Heading2">
    <w:name w:val="heading 2"/>
    <w:basedOn w:val="Normal"/>
    <w:next w:val="Normal"/>
    <w:link w:val="Heading2Char"/>
    <w:uiPriority w:val="9"/>
    <w:semiHidden/>
    <w:unhideWhenUsed/>
    <w:qFormat/>
    <w:rsid w:val="008B05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EF"/>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F5A"/>
    <w:rPr>
      <w:rFonts w:ascii="Times New Roman" w:eastAsia="Times New Roman" w:hAnsi="Times New Roman" w:cs="Times New Roman"/>
      <w:color w:val="000000"/>
      <w:kern w:val="2"/>
      <w:sz w:val="21"/>
      <w:szCs w:val="24"/>
      <w:lang w:eastAsia="en-IN"/>
      <w14:ligatures w14:val="standardContextual"/>
    </w:rPr>
  </w:style>
  <w:style w:type="character" w:styleId="Hyperlink">
    <w:name w:val="Hyperlink"/>
    <w:basedOn w:val="DefaultParagraphFont"/>
    <w:uiPriority w:val="99"/>
    <w:unhideWhenUsed/>
    <w:rsid w:val="005B5F5A"/>
    <w:rPr>
      <w:color w:val="0000FF"/>
      <w:u w:val="single"/>
    </w:rPr>
  </w:style>
  <w:style w:type="paragraph" w:styleId="NormalWeb">
    <w:name w:val="Normal (Web)"/>
    <w:basedOn w:val="Normal"/>
    <w:uiPriority w:val="99"/>
    <w:unhideWhenUsed/>
    <w:rsid w:val="00C43AB1"/>
    <w:pPr>
      <w:spacing w:before="100" w:beforeAutospacing="1" w:after="100" w:afterAutospacing="1" w:line="240" w:lineRule="auto"/>
      <w:ind w:left="0" w:right="0" w:firstLine="0"/>
      <w:jc w:val="left"/>
    </w:pPr>
    <w:rPr>
      <w:color w:val="auto"/>
      <w:kern w:val="0"/>
      <w:sz w:val="24"/>
      <w14:ligatures w14:val="none"/>
    </w:rPr>
  </w:style>
  <w:style w:type="table" w:styleId="TableGrid">
    <w:name w:val="Table Grid"/>
    <w:basedOn w:val="TableNormal"/>
    <w:uiPriority w:val="39"/>
    <w:rsid w:val="00C43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AB1"/>
    <w:pPr>
      <w:ind w:left="720"/>
      <w:contextualSpacing/>
    </w:pPr>
  </w:style>
  <w:style w:type="character" w:customStyle="1" w:styleId="Heading2Char">
    <w:name w:val="Heading 2 Char"/>
    <w:basedOn w:val="DefaultParagraphFont"/>
    <w:link w:val="Heading2"/>
    <w:uiPriority w:val="9"/>
    <w:semiHidden/>
    <w:rsid w:val="008B05EF"/>
    <w:rPr>
      <w:rFonts w:asciiTheme="majorHAnsi" w:eastAsiaTheme="majorEastAsia" w:hAnsiTheme="majorHAnsi" w:cstheme="majorBidi"/>
      <w:color w:val="2E74B5" w:themeColor="accent1" w:themeShade="BF"/>
      <w:kern w:val="2"/>
      <w:sz w:val="26"/>
      <w:szCs w:val="26"/>
      <w:lang w:eastAsia="en-IN"/>
      <w14:ligatures w14:val="standardContextual"/>
    </w:rPr>
  </w:style>
  <w:style w:type="character" w:customStyle="1" w:styleId="Heading3Char">
    <w:name w:val="Heading 3 Char"/>
    <w:basedOn w:val="DefaultParagraphFont"/>
    <w:link w:val="Heading3"/>
    <w:uiPriority w:val="9"/>
    <w:semiHidden/>
    <w:rsid w:val="008B05EF"/>
    <w:rPr>
      <w:rFonts w:asciiTheme="majorHAnsi" w:eastAsiaTheme="majorEastAsia" w:hAnsiTheme="majorHAnsi" w:cstheme="majorBidi"/>
      <w:color w:val="1F4D78" w:themeColor="accent1" w:themeShade="7F"/>
      <w:kern w:val="2"/>
      <w:sz w:val="24"/>
      <w:szCs w:val="24"/>
      <w:lang w:eastAsia="en-IN"/>
      <w14:ligatures w14:val="standardContextual"/>
    </w:rPr>
  </w:style>
  <w:style w:type="character" w:styleId="Strong">
    <w:name w:val="Strong"/>
    <w:basedOn w:val="DefaultParagraphFont"/>
    <w:uiPriority w:val="22"/>
    <w:qFormat/>
    <w:rsid w:val="008B05EF"/>
    <w:rPr>
      <w:b/>
      <w:bCs/>
    </w:rPr>
  </w:style>
  <w:style w:type="character" w:styleId="Emphasis">
    <w:name w:val="Emphasis"/>
    <w:basedOn w:val="DefaultParagraphFont"/>
    <w:uiPriority w:val="20"/>
    <w:qFormat/>
    <w:rsid w:val="008B05EF"/>
    <w:rPr>
      <w:i/>
      <w:iCs/>
    </w:rPr>
  </w:style>
  <w:style w:type="paragraph" w:styleId="Header">
    <w:name w:val="header"/>
    <w:basedOn w:val="Normal"/>
    <w:link w:val="HeaderChar"/>
    <w:uiPriority w:val="99"/>
    <w:unhideWhenUsed/>
    <w:rsid w:val="00E7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Footer">
    <w:name w:val="footer"/>
    <w:basedOn w:val="Normal"/>
    <w:link w:val="FooterChar"/>
    <w:uiPriority w:val="99"/>
    <w:unhideWhenUsed/>
    <w:rsid w:val="00E7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NoSpacing">
    <w:name w:val="No Spacing"/>
    <w:uiPriority w:val="1"/>
    <w:qFormat/>
    <w:rsid w:val="00965B6F"/>
    <w:pPr>
      <w:spacing w:after="0" w:line="240"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character" w:styleId="UnresolvedMention">
    <w:name w:val="Unresolved Mention"/>
    <w:basedOn w:val="DefaultParagraphFont"/>
    <w:uiPriority w:val="99"/>
    <w:semiHidden/>
    <w:unhideWhenUsed/>
    <w:rsid w:val="00CF5546"/>
    <w:rPr>
      <w:color w:val="605E5C"/>
      <w:shd w:val="clear" w:color="auto" w:fill="E1DFDD"/>
    </w:rPr>
  </w:style>
  <w:style w:type="paragraph" w:styleId="Revision">
    <w:name w:val="Revision"/>
    <w:hidden/>
    <w:uiPriority w:val="99"/>
    <w:semiHidden/>
    <w:rsid w:val="00B4759A"/>
    <w:pPr>
      <w:spacing w:after="0" w:line="240" w:lineRule="auto"/>
    </w:pPr>
    <w:rPr>
      <w:rFonts w:ascii="Times New Roman" w:eastAsia="Times New Roman" w:hAnsi="Times New Roman" w:cs="Times New Roman"/>
      <w:color w:val="000000"/>
      <w:kern w:val="2"/>
      <w:sz w:val="21"/>
      <w:szCs w:val="24"/>
      <w:lang w:eastAsia="en-IN"/>
      <w14:ligatures w14:val="standardContextual"/>
    </w:rPr>
  </w:style>
  <w:style w:type="character" w:styleId="CommentReference">
    <w:name w:val="annotation reference"/>
    <w:basedOn w:val="DefaultParagraphFont"/>
    <w:uiPriority w:val="99"/>
    <w:semiHidden/>
    <w:unhideWhenUsed/>
    <w:rsid w:val="00B4759A"/>
    <w:rPr>
      <w:sz w:val="16"/>
      <w:szCs w:val="16"/>
    </w:rPr>
  </w:style>
  <w:style w:type="paragraph" w:styleId="CommentText">
    <w:name w:val="annotation text"/>
    <w:basedOn w:val="Normal"/>
    <w:link w:val="CommentTextChar"/>
    <w:uiPriority w:val="99"/>
    <w:unhideWhenUsed/>
    <w:rsid w:val="00B4759A"/>
    <w:pPr>
      <w:spacing w:line="240" w:lineRule="auto"/>
    </w:pPr>
    <w:rPr>
      <w:sz w:val="20"/>
      <w:szCs w:val="20"/>
    </w:rPr>
  </w:style>
  <w:style w:type="character" w:customStyle="1" w:styleId="CommentTextChar">
    <w:name w:val="Comment Text Char"/>
    <w:basedOn w:val="DefaultParagraphFont"/>
    <w:link w:val="CommentText"/>
    <w:uiPriority w:val="99"/>
    <w:rsid w:val="00B4759A"/>
    <w:rPr>
      <w:rFonts w:ascii="Times New Roman" w:eastAsia="Times New Roman" w:hAnsi="Times New Roman" w:cs="Times New Roman"/>
      <w:color w:val="000000"/>
      <w:kern w:val="2"/>
      <w:sz w:val="20"/>
      <w:szCs w:val="20"/>
      <w:lang w:eastAsia="en-IN"/>
      <w14:ligatures w14:val="standardContextual"/>
    </w:rPr>
  </w:style>
  <w:style w:type="paragraph" w:styleId="CommentSubject">
    <w:name w:val="annotation subject"/>
    <w:basedOn w:val="CommentText"/>
    <w:next w:val="CommentText"/>
    <w:link w:val="CommentSubjectChar"/>
    <w:uiPriority w:val="99"/>
    <w:semiHidden/>
    <w:unhideWhenUsed/>
    <w:rsid w:val="00B4759A"/>
    <w:rPr>
      <w:b/>
      <w:bCs/>
    </w:rPr>
  </w:style>
  <w:style w:type="character" w:customStyle="1" w:styleId="CommentSubjectChar">
    <w:name w:val="Comment Subject Char"/>
    <w:basedOn w:val="CommentTextChar"/>
    <w:link w:val="CommentSubject"/>
    <w:uiPriority w:val="99"/>
    <w:semiHidden/>
    <w:rsid w:val="00B4759A"/>
    <w:rPr>
      <w:rFonts w:ascii="Times New Roman" w:eastAsia="Times New Roman" w:hAnsi="Times New Roman" w:cs="Times New Roman"/>
      <w:b/>
      <w:bCs/>
      <w:color w:val="000000"/>
      <w:kern w:val="2"/>
      <w:sz w:val="20"/>
      <w:szCs w:val="20"/>
      <w:lang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439">
      <w:bodyDiv w:val="1"/>
      <w:marLeft w:val="0"/>
      <w:marRight w:val="0"/>
      <w:marTop w:val="0"/>
      <w:marBottom w:val="0"/>
      <w:divBdr>
        <w:top w:val="none" w:sz="0" w:space="0" w:color="auto"/>
        <w:left w:val="none" w:sz="0" w:space="0" w:color="auto"/>
        <w:bottom w:val="none" w:sz="0" w:space="0" w:color="auto"/>
        <w:right w:val="none" w:sz="0" w:space="0" w:color="auto"/>
      </w:divBdr>
    </w:div>
    <w:div w:id="288711295">
      <w:bodyDiv w:val="1"/>
      <w:marLeft w:val="0"/>
      <w:marRight w:val="0"/>
      <w:marTop w:val="0"/>
      <w:marBottom w:val="0"/>
      <w:divBdr>
        <w:top w:val="none" w:sz="0" w:space="0" w:color="auto"/>
        <w:left w:val="none" w:sz="0" w:space="0" w:color="auto"/>
        <w:bottom w:val="none" w:sz="0" w:space="0" w:color="auto"/>
        <w:right w:val="none" w:sz="0" w:space="0" w:color="auto"/>
      </w:divBdr>
    </w:div>
    <w:div w:id="1041973555">
      <w:bodyDiv w:val="1"/>
      <w:marLeft w:val="0"/>
      <w:marRight w:val="0"/>
      <w:marTop w:val="0"/>
      <w:marBottom w:val="0"/>
      <w:divBdr>
        <w:top w:val="none" w:sz="0" w:space="0" w:color="auto"/>
        <w:left w:val="none" w:sz="0" w:space="0" w:color="auto"/>
        <w:bottom w:val="none" w:sz="0" w:space="0" w:color="auto"/>
        <w:right w:val="none" w:sz="0" w:space="0" w:color="auto"/>
      </w:divBdr>
    </w:div>
    <w:div w:id="1074544279">
      <w:bodyDiv w:val="1"/>
      <w:marLeft w:val="0"/>
      <w:marRight w:val="0"/>
      <w:marTop w:val="0"/>
      <w:marBottom w:val="0"/>
      <w:divBdr>
        <w:top w:val="none" w:sz="0" w:space="0" w:color="auto"/>
        <w:left w:val="none" w:sz="0" w:space="0" w:color="auto"/>
        <w:bottom w:val="none" w:sz="0" w:space="0" w:color="auto"/>
        <w:right w:val="none" w:sz="0" w:space="0" w:color="auto"/>
      </w:divBdr>
    </w:div>
    <w:div w:id="1119254985">
      <w:bodyDiv w:val="1"/>
      <w:marLeft w:val="0"/>
      <w:marRight w:val="0"/>
      <w:marTop w:val="0"/>
      <w:marBottom w:val="0"/>
      <w:divBdr>
        <w:top w:val="none" w:sz="0" w:space="0" w:color="auto"/>
        <w:left w:val="none" w:sz="0" w:space="0" w:color="auto"/>
        <w:bottom w:val="none" w:sz="0" w:space="0" w:color="auto"/>
        <w:right w:val="none" w:sz="0" w:space="0" w:color="auto"/>
      </w:divBdr>
    </w:div>
    <w:div w:id="1122577354">
      <w:bodyDiv w:val="1"/>
      <w:marLeft w:val="0"/>
      <w:marRight w:val="0"/>
      <w:marTop w:val="0"/>
      <w:marBottom w:val="0"/>
      <w:divBdr>
        <w:top w:val="none" w:sz="0" w:space="0" w:color="auto"/>
        <w:left w:val="none" w:sz="0" w:space="0" w:color="auto"/>
        <w:bottom w:val="none" w:sz="0" w:space="0" w:color="auto"/>
        <w:right w:val="none" w:sz="0" w:space="0" w:color="auto"/>
      </w:divBdr>
    </w:div>
    <w:div w:id="1209412406">
      <w:bodyDiv w:val="1"/>
      <w:marLeft w:val="0"/>
      <w:marRight w:val="0"/>
      <w:marTop w:val="0"/>
      <w:marBottom w:val="0"/>
      <w:divBdr>
        <w:top w:val="none" w:sz="0" w:space="0" w:color="auto"/>
        <w:left w:val="none" w:sz="0" w:space="0" w:color="auto"/>
        <w:bottom w:val="none" w:sz="0" w:space="0" w:color="auto"/>
        <w:right w:val="none" w:sz="0" w:space="0" w:color="auto"/>
      </w:divBdr>
    </w:div>
    <w:div w:id="1274095832">
      <w:bodyDiv w:val="1"/>
      <w:marLeft w:val="0"/>
      <w:marRight w:val="0"/>
      <w:marTop w:val="0"/>
      <w:marBottom w:val="0"/>
      <w:divBdr>
        <w:top w:val="none" w:sz="0" w:space="0" w:color="auto"/>
        <w:left w:val="none" w:sz="0" w:space="0" w:color="auto"/>
        <w:bottom w:val="none" w:sz="0" w:space="0" w:color="auto"/>
        <w:right w:val="none" w:sz="0" w:space="0" w:color="auto"/>
      </w:divBdr>
    </w:div>
    <w:div w:id="1328169238">
      <w:bodyDiv w:val="1"/>
      <w:marLeft w:val="0"/>
      <w:marRight w:val="0"/>
      <w:marTop w:val="0"/>
      <w:marBottom w:val="0"/>
      <w:divBdr>
        <w:top w:val="none" w:sz="0" w:space="0" w:color="auto"/>
        <w:left w:val="none" w:sz="0" w:space="0" w:color="auto"/>
        <w:bottom w:val="none" w:sz="0" w:space="0" w:color="auto"/>
        <w:right w:val="none" w:sz="0" w:space="0" w:color="auto"/>
      </w:divBdr>
    </w:div>
    <w:div w:id="1490831718">
      <w:bodyDiv w:val="1"/>
      <w:marLeft w:val="0"/>
      <w:marRight w:val="0"/>
      <w:marTop w:val="0"/>
      <w:marBottom w:val="0"/>
      <w:divBdr>
        <w:top w:val="none" w:sz="0" w:space="0" w:color="auto"/>
        <w:left w:val="none" w:sz="0" w:space="0" w:color="auto"/>
        <w:bottom w:val="none" w:sz="0" w:space="0" w:color="auto"/>
        <w:right w:val="none" w:sz="0" w:space="0" w:color="auto"/>
      </w:divBdr>
    </w:div>
    <w:div w:id="1563253035">
      <w:bodyDiv w:val="1"/>
      <w:marLeft w:val="0"/>
      <w:marRight w:val="0"/>
      <w:marTop w:val="0"/>
      <w:marBottom w:val="0"/>
      <w:divBdr>
        <w:top w:val="none" w:sz="0" w:space="0" w:color="auto"/>
        <w:left w:val="none" w:sz="0" w:space="0" w:color="auto"/>
        <w:bottom w:val="none" w:sz="0" w:space="0" w:color="auto"/>
        <w:right w:val="none" w:sz="0" w:space="0" w:color="auto"/>
      </w:divBdr>
      <w:divsChild>
        <w:div w:id="1573195182">
          <w:marLeft w:val="0"/>
          <w:marRight w:val="0"/>
          <w:marTop w:val="0"/>
          <w:marBottom w:val="0"/>
          <w:divBdr>
            <w:top w:val="none" w:sz="0" w:space="0" w:color="auto"/>
            <w:left w:val="none" w:sz="0" w:space="0" w:color="auto"/>
            <w:bottom w:val="none" w:sz="0" w:space="0" w:color="auto"/>
            <w:right w:val="none" w:sz="0" w:space="0" w:color="auto"/>
          </w:divBdr>
          <w:divsChild>
            <w:div w:id="15735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7441">
      <w:bodyDiv w:val="1"/>
      <w:marLeft w:val="0"/>
      <w:marRight w:val="0"/>
      <w:marTop w:val="0"/>
      <w:marBottom w:val="0"/>
      <w:divBdr>
        <w:top w:val="none" w:sz="0" w:space="0" w:color="auto"/>
        <w:left w:val="none" w:sz="0" w:space="0" w:color="auto"/>
        <w:bottom w:val="none" w:sz="0" w:space="0" w:color="auto"/>
        <w:right w:val="none" w:sz="0" w:space="0" w:color="auto"/>
      </w:divBdr>
      <w:divsChild>
        <w:div w:id="1121071016">
          <w:marLeft w:val="0"/>
          <w:marRight w:val="0"/>
          <w:marTop w:val="0"/>
          <w:marBottom w:val="0"/>
          <w:divBdr>
            <w:top w:val="none" w:sz="0" w:space="0" w:color="auto"/>
            <w:left w:val="none" w:sz="0" w:space="0" w:color="auto"/>
            <w:bottom w:val="none" w:sz="0" w:space="0" w:color="auto"/>
            <w:right w:val="none" w:sz="0" w:space="0" w:color="auto"/>
          </w:divBdr>
          <w:divsChild>
            <w:div w:id="17006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209">
      <w:bodyDiv w:val="1"/>
      <w:marLeft w:val="0"/>
      <w:marRight w:val="0"/>
      <w:marTop w:val="0"/>
      <w:marBottom w:val="0"/>
      <w:divBdr>
        <w:top w:val="none" w:sz="0" w:space="0" w:color="auto"/>
        <w:left w:val="none" w:sz="0" w:space="0" w:color="auto"/>
        <w:bottom w:val="none" w:sz="0" w:space="0" w:color="auto"/>
        <w:right w:val="none" w:sz="0" w:space="0" w:color="auto"/>
      </w:divBdr>
    </w:div>
    <w:div w:id="1869834187">
      <w:bodyDiv w:val="1"/>
      <w:marLeft w:val="0"/>
      <w:marRight w:val="0"/>
      <w:marTop w:val="0"/>
      <w:marBottom w:val="0"/>
      <w:divBdr>
        <w:top w:val="none" w:sz="0" w:space="0" w:color="auto"/>
        <w:left w:val="none" w:sz="0" w:space="0" w:color="auto"/>
        <w:bottom w:val="none" w:sz="0" w:space="0" w:color="auto"/>
        <w:right w:val="none" w:sz="0" w:space="0" w:color="auto"/>
      </w:divBdr>
    </w:div>
    <w:div w:id="2099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3617</Words>
  <Characters>20620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Abdul Sannoh</cp:lastModifiedBy>
  <cp:revision>3</cp:revision>
  <dcterms:created xsi:type="dcterms:W3CDTF">2026-03-15T13:50:00Z</dcterms:created>
  <dcterms:modified xsi:type="dcterms:W3CDTF">2026-03-15T15:33:00Z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331315ba-bf3b-4778-bc0b-63b1cad2134f</vt:lpwstr>
  </property>
</Properties>
</file>