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42041DAE" w14:textId="77777777" w:rsidTr="002643B3">
        <w:trPr>
          <w:trHeight w:val="290"/>
        </w:trPr>
        <w:tc>
          <w:tcPr>
            <w:tcW w:w="5000" w:type="pct"/>
            <w:gridSpan w:val="2"/>
            <w:tcBorders>
              <w:top w:val="nil"/>
              <w:left w:val="nil"/>
              <w:right w:val="nil"/>
            </w:tcBorders>
          </w:tcPr>
          <w:p w14:paraId="576E6AC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A534A82" w14:textId="77777777" w:rsidTr="002643B3">
        <w:trPr>
          <w:trHeight w:val="290"/>
        </w:trPr>
        <w:tc>
          <w:tcPr>
            <w:tcW w:w="1234" w:type="pct"/>
          </w:tcPr>
          <w:p w14:paraId="32F3629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3E194405" w14:textId="77777777" w:rsidR="0000007A" w:rsidRPr="00E65EB7" w:rsidRDefault="009E1C29" w:rsidP="00E65EB7">
            <w:pPr>
              <w:rPr>
                <w:rFonts w:ascii="Arial" w:hAnsi="Arial" w:cs="Arial"/>
                <w:b/>
                <w:bCs/>
                <w:color w:val="0000FF"/>
                <w:sz w:val="20"/>
                <w:szCs w:val="20"/>
              </w:rPr>
            </w:pPr>
            <w:hyperlink r:id="rId8" w:history="1">
              <w:r w:rsidR="00740EE5" w:rsidRPr="00AC3791">
                <w:rPr>
                  <w:rStyle w:val="Hyperlink"/>
                  <w:rFonts w:ascii="Arial" w:hAnsi="Arial" w:cs="Arial"/>
                  <w:b/>
                  <w:bCs/>
                  <w:sz w:val="20"/>
                  <w:szCs w:val="20"/>
                </w:rPr>
                <w:t>Journal of Scientific Research and Reports</w:t>
              </w:r>
            </w:hyperlink>
            <w:r w:rsidR="00740EE5" w:rsidRPr="00740EE5">
              <w:rPr>
                <w:rFonts w:ascii="Arial" w:hAnsi="Arial" w:cs="Arial"/>
                <w:b/>
                <w:bCs/>
                <w:color w:val="0000FF"/>
                <w:sz w:val="20"/>
                <w:szCs w:val="20"/>
              </w:rPr>
              <w:t xml:space="preserve"> </w:t>
            </w:r>
          </w:p>
        </w:tc>
      </w:tr>
      <w:tr w:rsidR="0000007A" w:rsidRPr="00F245A7" w14:paraId="556BD75D" w14:textId="77777777" w:rsidTr="002643B3">
        <w:trPr>
          <w:trHeight w:val="290"/>
        </w:trPr>
        <w:tc>
          <w:tcPr>
            <w:tcW w:w="1234" w:type="pct"/>
          </w:tcPr>
          <w:p w14:paraId="185E3D2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25C2E5F" w14:textId="77777777" w:rsidR="0000007A" w:rsidRPr="00F245A7" w:rsidRDefault="002520B9" w:rsidP="00F3669D">
            <w:pPr>
              <w:pStyle w:val="NormalWeb"/>
              <w:spacing w:before="0" w:beforeAutospacing="0" w:after="0" w:afterAutospacing="0"/>
              <w:rPr>
                <w:rFonts w:ascii="Arial" w:hAnsi="Arial" w:cs="Arial"/>
                <w:b/>
                <w:bCs/>
                <w:sz w:val="20"/>
                <w:szCs w:val="28"/>
                <w:lang w:val="en-GB"/>
              </w:rPr>
            </w:pPr>
            <w:r w:rsidRPr="002520B9">
              <w:rPr>
                <w:rFonts w:ascii="Arial" w:hAnsi="Arial" w:cs="Arial"/>
                <w:b/>
                <w:bCs/>
                <w:sz w:val="20"/>
                <w:szCs w:val="28"/>
                <w:lang w:val="en-GB"/>
              </w:rPr>
              <w:t>Ms_JSRR_153706</w:t>
            </w:r>
          </w:p>
        </w:tc>
      </w:tr>
      <w:tr w:rsidR="0000007A" w:rsidRPr="00F245A7" w14:paraId="43EE972A" w14:textId="77777777" w:rsidTr="002643B3">
        <w:trPr>
          <w:trHeight w:val="650"/>
        </w:trPr>
        <w:tc>
          <w:tcPr>
            <w:tcW w:w="1234" w:type="pct"/>
          </w:tcPr>
          <w:p w14:paraId="2531F75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8EB3F78" w14:textId="77777777" w:rsidR="0000007A" w:rsidRPr="00F245A7" w:rsidRDefault="002520B9" w:rsidP="000450FC">
            <w:pPr>
              <w:pStyle w:val="NormalWeb"/>
              <w:spacing w:before="0" w:beforeAutospacing="0" w:after="0" w:afterAutospacing="0"/>
              <w:rPr>
                <w:rFonts w:ascii="Arial" w:hAnsi="Arial" w:cs="Arial"/>
                <w:b/>
                <w:sz w:val="20"/>
                <w:szCs w:val="28"/>
                <w:lang w:val="en-GB"/>
              </w:rPr>
            </w:pPr>
            <w:r w:rsidRPr="002520B9">
              <w:rPr>
                <w:rFonts w:ascii="Arial" w:hAnsi="Arial" w:cs="Arial"/>
                <w:b/>
                <w:sz w:val="20"/>
                <w:szCs w:val="28"/>
                <w:lang w:val="en-GB"/>
              </w:rPr>
              <w:t>An Economic Analysis of Marketing Efficiency and Price Spread of Lemon in Pali district of Rajasthan</w:t>
            </w:r>
          </w:p>
        </w:tc>
      </w:tr>
      <w:tr w:rsidR="00CF0BBB" w:rsidRPr="00F245A7" w14:paraId="290F73BE" w14:textId="77777777" w:rsidTr="002643B3">
        <w:trPr>
          <w:trHeight w:val="332"/>
        </w:trPr>
        <w:tc>
          <w:tcPr>
            <w:tcW w:w="1234" w:type="pct"/>
          </w:tcPr>
          <w:p w14:paraId="332A056B"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E1EA792" w14:textId="77777777"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14:paraId="50D8027C" w14:textId="77777777" w:rsidR="00037D52" w:rsidRPr="00F245A7" w:rsidRDefault="00037D52" w:rsidP="0000007A">
      <w:pPr>
        <w:pStyle w:val="BodyText"/>
        <w:rPr>
          <w:rFonts w:ascii="Arial" w:hAnsi="Arial" w:cs="Arial"/>
          <w:b/>
          <w:bCs/>
          <w:sz w:val="20"/>
          <w:szCs w:val="20"/>
          <w:u w:val="single"/>
          <w:lang w:val="en-GB"/>
        </w:rPr>
      </w:pPr>
    </w:p>
    <w:p w14:paraId="09E42D4F" w14:textId="77777777" w:rsidR="00605952" w:rsidRPr="00F245A7" w:rsidRDefault="00605952" w:rsidP="0000007A">
      <w:pPr>
        <w:pStyle w:val="BodyText"/>
        <w:rPr>
          <w:rFonts w:ascii="Arial" w:hAnsi="Arial" w:cs="Arial"/>
          <w:b/>
          <w:bCs/>
          <w:sz w:val="20"/>
          <w:szCs w:val="20"/>
          <w:u w:val="single"/>
          <w:lang w:val="en-GB"/>
        </w:rPr>
      </w:pPr>
    </w:p>
    <w:p w14:paraId="650E22A8" w14:textId="6501EF0E" w:rsidR="00887635" w:rsidRPr="00900E9B" w:rsidRDefault="00887635" w:rsidP="00887635">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87635" w:rsidRPr="00900E9B" w14:paraId="5E424BBB" w14:textId="77777777" w:rsidTr="008751AC">
        <w:tc>
          <w:tcPr>
            <w:tcW w:w="5000" w:type="pct"/>
            <w:gridSpan w:val="3"/>
            <w:tcBorders>
              <w:top w:val="nil"/>
              <w:left w:val="nil"/>
              <w:right w:val="nil"/>
            </w:tcBorders>
            <w:noWrap/>
          </w:tcPr>
          <w:p w14:paraId="6A5469EF" w14:textId="77777777" w:rsidR="00887635" w:rsidRPr="00900E9B" w:rsidRDefault="00887635">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4370ED09" w14:textId="77777777" w:rsidR="00887635" w:rsidRPr="00900E9B" w:rsidRDefault="00887635">
            <w:pPr>
              <w:rPr>
                <w:sz w:val="20"/>
                <w:szCs w:val="20"/>
                <w:lang w:val="en-GB"/>
              </w:rPr>
            </w:pPr>
          </w:p>
        </w:tc>
      </w:tr>
      <w:tr w:rsidR="00887635" w:rsidRPr="00900E9B" w14:paraId="0F21692F" w14:textId="77777777" w:rsidTr="008751AC">
        <w:tc>
          <w:tcPr>
            <w:tcW w:w="1265" w:type="pct"/>
            <w:noWrap/>
          </w:tcPr>
          <w:p w14:paraId="3060407E" w14:textId="77777777" w:rsidR="00887635" w:rsidRPr="00900E9B" w:rsidRDefault="00887635">
            <w:pPr>
              <w:pStyle w:val="Heading2"/>
              <w:jc w:val="left"/>
              <w:rPr>
                <w:rFonts w:ascii="Times New Roman" w:hAnsi="Times New Roman"/>
                <w:lang w:val="en-GB"/>
              </w:rPr>
            </w:pPr>
          </w:p>
        </w:tc>
        <w:tc>
          <w:tcPr>
            <w:tcW w:w="2212" w:type="pct"/>
          </w:tcPr>
          <w:p w14:paraId="7796E967" w14:textId="77777777" w:rsidR="00887635" w:rsidRDefault="00887635">
            <w:pPr>
              <w:pStyle w:val="Heading2"/>
              <w:jc w:val="left"/>
              <w:rPr>
                <w:rFonts w:ascii="Times New Roman" w:hAnsi="Times New Roman"/>
                <w:lang w:val="en-GB"/>
              </w:rPr>
            </w:pPr>
            <w:r w:rsidRPr="00900E9B">
              <w:rPr>
                <w:rFonts w:ascii="Times New Roman" w:hAnsi="Times New Roman"/>
                <w:lang w:val="en-GB"/>
              </w:rPr>
              <w:t>Reviewer’s comment</w:t>
            </w:r>
          </w:p>
          <w:p w14:paraId="73850721" w14:textId="754B97A4" w:rsidR="00346969" w:rsidRDefault="00346969" w:rsidP="00346969">
            <w:pPr>
              <w:rPr>
                <w:b/>
                <w:bCs/>
                <w:sz w:val="20"/>
                <w:szCs w:val="20"/>
              </w:rPr>
            </w:pPr>
          </w:p>
          <w:p w14:paraId="516F80C9" w14:textId="77777777" w:rsidR="00346969" w:rsidRPr="00346969" w:rsidRDefault="00346969" w:rsidP="00346969">
            <w:pPr>
              <w:rPr>
                <w:lang w:val="en-GB"/>
              </w:rPr>
            </w:pPr>
          </w:p>
        </w:tc>
        <w:tc>
          <w:tcPr>
            <w:tcW w:w="1523" w:type="pct"/>
          </w:tcPr>
          <w:p w14:paraId="3DAC8C57" w14:textId="77777777" w:rsidR="004425B5" w:rsidRDefault="004425B5" w:rsidP="004425B5">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F90BFF9" w14:textId="77777777" w:rsidR="00887635" w:rsidRPr="00900E9B" w:rsidRDefault="00887635">
            <w:pPr>
              <w:pStyle w:val="Heading2"/>
              <w:jc w:val="left"/>
              <w:rPr>
                <w:rFonts w:ascii="Times New Roman" w:hAnsi="Times New Roman"/>
                <w:b w:val="0"/>
                <w:lang w:val="en-GB"/>
              </w:rPr>
            </w:pPr>
          </w:p>
        </w:tc>
      </w:tr>
      <w:tr w:rsidR="00887635" w:rsidRPr="00900E9B" w14:paraId="084D9B77" w14:textId="77777777" w:rsidTr="008751AC">
        <w:trPr>
          <w:trHeight w:val="1264"/>
        </w:trPr>
        <w:tc>
          <w:tcPr>
            <w:tcW w:w="1265" w:type="pct"/>
            <w:noWrap/>
          </w:tcPr>
          <w:p w14:paraId="0FCCEC9F" w14:textId="77777777" w:rsidR="00887635" w:rsidRPr="00900E9B" w:rsidRDefault="00887635">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439E3A3F" w14:textId="77777777" w:rsidR="00887635" w:rsidRPr="00900E9B" w:rsidRDefault="00887635">
            <w:pPr>
              <w:ind w:left="360"/>
              <w:rPr>
                <w:rFonts w:eastAsia="MS Mincho"/>
                <w:b/>
                <w:bCs/>
                <w:sz w:val="20"/>
                <w:szCs w:val="20"/>
                <w:lang w:val="en-GB"/>
              </w:rPr>
            </w:pPr>
          </w:p>
        </w:tc>
        <w:tc>
          <w:tcPr>
            <w:tcW w:w="2212" w:type="pct"/>
          </w:tcPr>
          <w:p w14:paraId="282D5C5A" w14:textId="30CF8BD5" w:rsidR="00887635" w:rsidRPr="00900E9B" w:rsidRDefault="00AD3061">
            <w:pPr>
              <w:pStyle w:val="ListParagraph"/>
              <w:ind w:left="0"/>
              <w:rPr>
                <w:b/>
                <w:bCs/>
                <w:sz w:val="20"/>
                <w:szCs w:val="20"/>
                <w:lang w:val="en-GB"/>
              </w:rPr>
            </w:pPr>
            <w:r>
              <w:t>This manuscript provides an important empirical analysis of marketing channels, price spread, and marketing efficiency in lemon cultivation in Pali district of Rajasthan. The study contributes to agricultural economics literature by identifying the role of intermediaries in reducing farmers’ share and highlights the benefits of direct marketing systems. It offers useful insights for policymakers, researchers, and agricultural planners for improving farmers’ income and strengthening market linkages. The findings are relevant for horticulture-based rural development and value-chain optimization.</w:t>
            </w:r>
          </w:p>
        </w:tc>
        <w:tc>
          <w:tcPr>
            <w:tcW w:w="1523" w:type="pct"/>
          </w:tcPr>
          <w:p w14:paraId="6F3CBDE3" w14:textId="77777777" w:rsidR="00887635" w:rsidRPr="00900E9B" w:rsidRDefault="00887635">
            <w:pPr>
              <w:pStyle w:val="Heading2"/>
              <w:jc w:val="left"/>
              <w:rPr>
                <w:rFonts w:ascii="Times New Roman" w:hAnsi="Times New Roman"/>
                <w:b w:val="0"/>
                <w:lang w:val="en-GB"/>
              </w:rPr>
            </w:pPr>
          </w:p>
        </w:tc>
      </w:tr>
      <w:tr w:rsidR="00887635" w:rsidRPr="00900E9B" w14:paraId="2FEEF24E" w14:textId="77777777" w:rsidTr="008751AC">
        <w:trPr>
          <w:trHeight w:val="1262"/>
        </w:trPr>
        <w:tc>
          <w:tcPr>
            <w:tcW w:w="1265" w:type="pct"/>
            <w:noWrap/>
          </w:tcPr>
          <w:p w14:paraId="2451CA39" w14:textId="77777777" w:rsidR="00887635" w:rsidRPr="00900E9B" w:rsidRDefault="00887635">
            <w:pPr>
              <w:ind w:left="360"/>
              <w:rPr>
                <w:b/>
                <w:bCs/>
                <w:sz w:val="20"/>
                <w:szCs w:val="20"/>
                <w:lang w:val="en-GB"/>
              </w:rPr>
            </w:pPr>
            <w:r w:rsidRPr="00900E9B">
              <w:rPr>
                <w:b/>
                <w:bCs/>
                <w:sz w:val="20"/>
                <w:szCs w:val="20"/>
                <w:lang w:val="en-GB"/>
              </w:rPr>
              <w:t>Is the title of the article suitable?</w:t>
            </w:r>
          </w:p>
          <w:p w14:paraId="70C7A3B4" w14:textId="77777777" w:rsidR="00887635" w:rsidRPr="00900E9B" w:rsidRDefault="00887635">
            <w:pPr>
              <w:ind w:left="360"/>
              <w:rPr>
                <w:b/>
                <w:bCs/>
                <w:sz w:val="20"/>
                <w:szCs w:val="20"/>
                <w:lang w:val="en-GB"/>
              </w:rPr>
            </w:pPr>
            <w:r w:rsidRPr="00900E9B">
              <w:rPr>
                <w:b/>
                <w:bCs/>
                <w:sz w:val="20"/>
                <w:szCs w:val="20"/>
                <w:lang w:val="en-GB"/>
              </w:rPr>
              <w:t>(If not please suggest an alternative title)</w:t>
            </w:r>
          </w:p>
          <w:p w14:paraId="35E016AB" w14:textId="77777777" w:rsidR="00887635" w:rsidRPr="00900E9B" w:rsidRDefault="00887635">
            <w:pPr>
              <w:pStyle w:val="Heading2"/>
              <w:jc w:val="left"/>
              <w:rPr>
                <w:rFonts w:ascii="Times New Roman" w:hAnsi="Times New Roman"/>
                <w:u w:val="single"/>
                <w:lang w:val="en-GB"/>
              </w:rPr>
            </w:pPr>
          </w:p>
        </w:tc>
        <w:tc>
          <w:tcPr>
            <w:tcW w:w="2212" w:type="pct"/>
          </w:tcPr>
          <w:p w14:paraId="6886A18B" w14:textId="77777777" w:rsidR="00887635" w:rsidRDefault="00B965D7" w:rsidP="00B965D7">
            <w:r>
              <w:t>Yes, the title is suitable, clear, and accurately reflects the objectives and content of the study.</w:t>
            </w:r>
          </w:p>
          <w:p w14:paraId="70D275B6" w14:textId="60835020" w:rsidR="00983BDC" w:rsidRPr="00900E9B" w:rsidRDefault="00983BDC" w:rsidP="00B965D7">
            <w:pPr>
              <w:rPr>
                <w:b/>
                <w:bCs/>
                <w:sz w:val="20"/>
                <w:szCs w:val="20"/>
                <w:lang w:val="en-GB"/>
              </w:rPr>
            </w:pPr>
            <w:r>
              <w:rPr>
                <w:rStyle w:val="Strong"/>
              </w:rPr>
              <w:t>Suggested minor improvement (optional):</w:t>
            </w:r>
            <w:r>
              <w:br/>
              <w:t>“Economic Analysis of Marketing Efficiency and Price Spread in Lemon Marketing: Evidence from Pali District of Rajasthan”</w:t>
            </w:r>
          </w:p>
        </w:tc>
        <w:tc>
          <w:tcPr>
            <w:tcW w:w="1523" w:type="pct"/>
          </w:tcPr>
          <w:p w14:paraId="54FAADEB" w14:textId="77777777" w:rsidR="00887635" w:rsidRPr="00900E9B" w:rsidRDefault="00887635">
            <w:pPr>
              <w:pStyle w:val="Heading2"/>
              <w:jc w:val="left"/>
              <w:rPr>
                <w:rFonts w:ascii="Times New Roman" w:hAnsi="Times New Roman"/>
                <w:b w:val="0"/>
                <w:lang w:val="en-GB"/>
              </w:rPr>
            </w:pPr>
          </w:p>
        </w:tc>
      </w:tr>
      <w:tr w:rsidR="00887635" w:rsidRPr="00900E9B" w14:paraId="11A914C9" w14:textId="77777777" w:rsidTr="008751AC">
        <w:trPr>
          <w:trHeight w:val="1262"/>
        </w:trPr>
        <w:tc>
          <w:tcPr>
            <w:tcW w:w="1265" w:type="pct"/>
            <w:noWrap/>
          </w:tcPr>
          <w:p w14:paraId="7CD25D52" w14:textId="77777777" w:rsidR="00887635" w:rsidRPr="00900E9B" w:rsidRDefault="00887635">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2D52FB77" w14:textId="77777777" w:rsidR="00887635" w:rsidRPr="00900E9B" w:rsidRDefault="00887635">
            <w:pPr>
              <w:pStyle w:val="Heading2"/>
              <w:jc w:val="left"/>
              <w:rPr>
                <w:rFonts w:ascii="Times New Roman" w:hAnsi="Times New Roman"/>
                <w:u w:val="single"/>
                <w:lang w:val="en-GB"/>
              </w:rPr>
            </w:pPr>
          </w:p>
        </w:tc>
        <w:tc>
          <w:tcPr>
            <w:tcW w:w="2212" w:type="pct"/>
          </w:tcPr>
          <w:p w14:paraId="330760D4" w14:textId="77777777" w:rsidR="00870364" w:rsidRPr="00303F40" w:rsidRDefault="00870364">
            <w:pPr>
              <w:pStyle w:val="NormalWeb"/>
              <w:divId w:val="1012073485"/>
              <w:rPr>
                <w:rFonts w:ascii="Times New Roman" w:hAnsi="Times New Roman" w:cs="Times New Roman"/>
              </w:rPr>
            </w:pPr>
            <w:r w:rsidRPr="00303F40">
              <w:rPr>
                <w:rFonts w:ascii="Times New Roman" w:hAnsi="Times New Roman" w:cs="Times New Roman"/>
              </w:rPr>
              <w:t>The abstract is clear and informative. It explains objectives, methodology, major findings, and implications.</w:t>
            </w:r>
          </w:p>
          <w:p w14:paraId="3D1A8693" w14:textId="77777777" w:rsidR="00870364" w:rsidRPr="00303F40" w:rsidRDefault="00870364">
            <w:pPr>
              <w:pStyle w:val="NormalWeb"/>
              <w:divId w:val="1012073485"/>
              <w:rPr>
                <w:rFonts w:ascii="Times New Roman" w:hAnsi="Times New Roman" w:cs="Times New Roman"/>
              </w:rPr>
            </w:pPr>
            <w:r w:rsidRPr="00303F40">
              <w:rPr>
                <w:rStyle w:val="Strong"/>
                <w:rFonts w:ascii="Times New Roman" w:hAnsi="Times New Roman" w:cs="Times New Roman"/>
              </w:rPr>
              <w:t>Minor suggestions:</w:t>
            </w:r>
          </w:p>
          <w:p w14:paraId="3DA97BE9" w14:textId="77777777" w:rsidR="00870364" w:rsidRPr="00303F40" w:rsidRDefault="00870364" w:rsidP="00870364">
            <w:pPr>
              <w:pStyle w:val="NormalWeb"/>
              <w:numPr>
                <w:ilvl w:val="0"/>
                <w:numId w:val="13"/>
              </w:numPr>
              <w:divId w:val="1012073485"/>
              <w:rPr>
                <w:rFonts w:ascii="Times New Roman" w:hAnsi="Times New Roman" w:cs="Times New Roman"/>
              </w:rPr>
            </w:pPr>
            <w:r w:rsidRPr="00303F40">
              <w:rPr>
                <w:rFonts w:ascii="Times New Roman" w:hAnsi="Times New Roman" w:cs="Times New Roman"/>
              </w:rPr>
              <w:t>Add the study year (2021–22)</w:t>
            </w:r>
          </w:p>
          <w:p w14:paraId="2A037090" w14:textId="77777777" w:rsidR="00870364" w:rsidRPr="00303F40" w:rsidRDefault="00870364" w:rsidP="00870364">
            <w:pPr>
              <w:pStyle w:val="NormalWeb"/>
              <w:numPr>
                <w:ilvl w:val="0"/>
                <w:numId w:val="13"/>
              </w:numPr>
              <w:divId w:val="1012073485"/>
              <w:rPr>
                <w:rFonts w:ascii="Times New Roman" w:hAnsi="Times New Roman" w:cs="Times New Roman"/>
              </w:rPr>
            </w:pPr>
            <w:r w:rsidRPr="00303F40">
              <w:rPr>
                <w:rFonts w:ascii="Times New Roman" w:hAnsi="Times New Roman" w:cs="Times New Roman"/>
              </w:rPr>
              <w:t>Briefly mention sample size (80 farmers)</w:t>
            </w:r>
          </w:p>
          <w:p w14:paraId="610212C3" w14:textId="77777777" w:rsidR="00870364" w:rsidRPr="00303F40" w:rsidRDefault="00870364" w:rsidP="00870364">
            <w:pPr>
              <w:pStyle w:val="NormalWeb"/>
              <w:numPr>
                <w:ilvl w:val="0"/>
                <w:numId w:val="13"/>
              </w:numPr>
              <w:divId w:val="1012073485"/>
              <w:rPr>
                <w:rFonts w:ascii="Times New Roman" w:hAnsi="Times New Roman" w:cs="Times New Roman"/>
              </w:rPr>
            </w:pPr>
            <w:r w:rsidRPr="00303F40">
              <w:rPr>
                <w:rFonts w:ascii="Times New Roman" w:hAnsi="Times New Roman" w:cs="Times New Roman"/>
              </w:rPr>
              <w:t>Include a numerical highlight (highest efficiency = 0.99)</w:t>
            </w:r>
          </w:p>
          <w:p w14:paraId="6385D4A0" w14:textId="77777777" w:rsidR="00887635" w:rsidRPr="00303F40" w:rsidRDefault="00887635" w:rsidP="00B965D7">
            <w:pPr>
              <w:rPr>
                <w:b/>
                <w:bCs/>
                <w:sz w:val="20"/>
                <w:szCs w:val="20"/>
                <w:lang w:val="en-GB"/>
              </w:rPr>
            </w:pPr>
          </w:p>
        </w:tc>
        <w:tc>
          <w:tcPr>
            <w:tcW w:w="1523" w:type="pct"/>
          </w:tcPr>
          <w:p w14:paraId="203AFA82" w14:textId="77777777" w:rsidR="00887635" w:rsidRPr="00900E9B" w:rsidRDefault="00887635">
            <w:pPr>
              <w:pStyle w:val="Heading2"/>
              <w:jc w:val="left"/>
              <w:rPr>
                <w:rFonts w:ascii="Times New Roman" w:hAnsi="Times New Roman"/>
                <w:b w:val="0"/>
                <w:lang w:val="en-GB"/>
              </w:rPr>
            </w:pPr>
          </w:p>
        </w:tc>
      </w:tr>
      <w:tr w:rsidR="00887635" w:rsidRPr="00900E9B" w14:paraId="4B77C48B" w14:textId="77777777" w:rsidTr="008751AC">
        <w:trPr>
          <w:trHeight w:val="704"/>
        </w:trPr>
        <w:tc>
          <w:tcPr>
            <w:tcW w:w="1265" w:type="pct"/>
            <w:noWrap/>
          </w:tcPr>
          <w:p w14:paraId="1E8F2868" w14:textId="77777777" w:rsidR="00887635" w:rsidRPr="00900E9B" w:rsidRDefault="00887635">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455B1CD9" w14:textId="77777777" w:rsidR="00575F7A" w:rsidRPr="00303F40" w:rsidRDefault="00575F7A">
            <w:pPr>
              <w:pStyle w:val="NormalWeb"/>
              <w:divId w:val="624624272"/>
              <w:rPr>
                <w:rFonts w:ascii="Times New Roman" w:hAnsi="Times New Roman" w:cs="Times New Roman"/>
              </w:rPr>
            </w:pPr>
            <w:r w:rsidRPr="00303F40">
              <w:rPr>
                <w:rFonts w:ascii="Times New Roman" w:hAnsi="Times New Roman" w:cs="Times New Roman"/>
              </w:rPr>
              <w:t>Yes.</w:t>
            </w:r>
            <w:r w:rsidRPr="00303F40">
              <w:rPr>
                <w:rFonts w:ascii="Times New Roman" w:hAnsi="Times New Roman" w:cs="Times New Roman"/>
              </w:rPr>
              <w:br/>
              <w:t>The study uses appropriate economic concepts such as:</w:t>
            </w:r>
          </w:p>
          <w:p w14:paraId="536E86C6" w14:textId="77777777" w:rsidR="00575F7A" w:rsidRPr="00303F40" w:rsidRDefault="00575F7A" w:rsidP="00575F7A">
            <w:pPr>
              <w:pStyle w:val="NormalWeb"/>
              <w:numPr>
                <w:ilvl w:val="0"/>
                <w:numId w:val="14"/>
              </w:numPr>
              <w:divId w:val="624624272"/>
              <w:rPr>
                <w:rFonts w:ascii="Times New Roman" w:hAnsi="Times New Roman" w:cs="Times New Roman"/>
              </w:rPr>
            </w:pPr>
            <w:r w:rsidRPr="00303F40">
              <w:rPr>
                <w:rFonts w:ascii="Times New Roman" w:hAnsi="Times New Roman" w:cs="Times New Roman"/>
              </w:rPr>
              <w:t>Price spread</w:t>
            </w:r>
          </w:p>
          <w:p w14:paraId="523540E1" w14:textId="77777777" w:rsidR="00575F7A" w:rsidRPr="00303F40" w:rsidRDefault="00575F7A" w:rsidP="00575F7A">
            <w:pPr>
              <w:pStyle w:val="NormalWeb"/>
              <w:numPr>
                <w:ilvl w:val="0"/>
                <w:numId w:val="14"/>
              </w:numPr>
              <w:divId w:val="624624272"/>
              <w:rPr>
                <w:rFonts w:ascii="Times New Roman" w:hAnsi="Times New Roman" w:cs="Times New Roman"/>
              </w:rPr>
            </w:pPr>
            <w:r w:rsidRPr="00303F40">
              <w:rPr>
                <w:rFonts w:ascii="Times New Roman" w:hAnsi="Times New Roman" w:cs="Times New Roman"/>
              </w:rPr>
              <w:t>Producer’s share</w:t>
            </w:r>
          </w:p>
          <w:p w14:paraId="6006E79B" w14:textId="77777777" w:rsidR="00575F7A" w:rsidRPr="00303F40" w:rsidRDefault="00575F7A" w:rsidP="00575F7A">
            <w:pPr>
              <w:pStyle w:val="NormalWeb"/>
              <w:numPr>
                <w:ilvl w:val="0"/>
                <w:numId w:val="14"/>
              </w:numPr>
              <w:divId w:val="624624272"/>
              <w:rPr>
                <w:rFonts w:ascii="Times New Roman" w:hAnsi="Times New Roman" w:cs="Times New Roman"/>
              </w:rPr>
            </w:pPr>
            <w:r w:rsidRPr="00303F40">
              <w:rPr>
                <w:rFonts w:ascii="Times New Roman" w:hAnsi="Times New Roman" w:cs="Times New Roman"/>
              </w:rPr>
              <w:t>Market margin</w:t>
            </w:r>
          </w:p>
          <w:p w14:paraId="03F0066B" w14:textId="77777777" w:rsidR="00575F7A" w:rsidRPr="00303F40" w:rsidRDefault="00575F7A" w:rsidP="00575F7A">
            <w:pPr>
              <w:pStyle w:val="NormalWeb"/>
              <w:numPr>
                <w:ilvl w:val="0"/>
                <w:numId w:val="14"/>
              </w:numPr>
              <w:divId w:val="624624272"/>
              <w:rPr>
                <w:rFonts w:ascii="Times New Roman" w:hAnsi="Times New Roman" w:cs="Times New Roman"/>
              </w:rPr>
            </w:pPr>
            <w:r w:rsidRPr="00303F40">
              <w:rPr>
                <w:rFonts w:ascii="Times New Roman" w:hAnsi="Times New Roman" w:cs="Times New Roman"/>
              </w:rPr>
              <w:t>Acharya’s Modified Marketing Efficiency</w:t>
            </w:r>
          </w:p>
          <w:p w14:paraId="2A32F9EF" w14:textId="77777777" w:rsidR="00575F7A" w:rsidRPr="00303F40" w:rsidRDefault="00575F7A">
            <w:pPr>
              <w:pStyle w:val="NormalWeb"/>
              <w:divId w:val="624624272"/>
              <w:rPr>
                <w:rFonts w:ascii="Times New Roman" w:hAnsi="Times New Roman" w:cs="Times New Roman"/>
              </w:rPr>
            </w:pPr>
            <w:r w:rsidRPr="00303F40">
              <w:rPr>
                <w:rFonts w:ascii="Times New Roman" w:hAnsi="Times New Roman" w:cs="Times New Roman"/>
              </w:rPr>
              <w:t>Methodology, sampling, and analytical tools are scientifically sound and suitable for the research objectives.</w:t>
            </w:r>
          </w:p>
          <w:p w14:paraId="750DD8E6" w14:textId="77777777" w:rsidR="00887635" w:rsidRPr="00303F40" w:rsidRDefault="00887635">
            <w:pPr>
              <w:pStyle w:val="ListParagraph"/>
              <w:ind w:left="0"/>
              <w:rPr>
                <w:bCs/>
                <w:sz w:val="20"/>
                <w:szCs w:val="20"/>
                <w:lang w:val="en-GB"/>
              </w:rPr>
            </w:pPr>
          </w:p>
        </w:tc>
        <w:tc>
          <w:tcPr>
            <w:tcW w:w="1523" w:type="pct"/>
          </w:tcPr>
          <w:p w14:paraId="2F46D575" w14:textId="77777777" w:rsidR="00887635" w:rsidRPr="00900E9B" w:rsidRDefault="00887635">
            <w:pPr>
              <w:pStyle w:val="Heading2"/>
              <w:jc w:val="left"/>
              <w:rPr>
                <w:rFonts w:ascii="Times New Roman" w:hAnsi="Times New Roman"/>
                <w:b w:val="0"/>
                <w:lang w:val="en-GB"/>
              </w:rPr>
            </w:pPr>
          </w:p>
        </w:tc>
      </w:tr>
      <w:tr w:rsidR="00887635" w:rsidRPr="00900E9B" w14:paraId="2DC0A772" w14:textId="77777777" w:rsidTr="008751AC">
        <w:trPr>
          <w:trHeight w:val="703"/>
        </w:trPr>
        <w:tc>
          <w:tcPr>
            <w:tcW w:w="1265" w:type="pct"/>
            <w:noWrap/>
          </w:tcPr>
          <w:p w14:paraId="4CBBD692" w14:textId="77777777" w:rsidR="00887635" w:rsidRPr="00E10705" w:rsidRDefault="00887635">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2F574CA7" w14:textId="77777777" w:rsidR="00646DB8" w:rsidRPr="00303F40" w:rsidRDefault="00646DB8">
            <w:pPr>
              <w:pStyle w:val="NormalWeb"/>
              <w:divId w:val="325210608"/>
              <w:rPr>
                <w:rFonts w:ascii="Times New Roman" w:hAnsi="Times New Roman" w:cs="Times New Roman"/>
              </w:rPr>
            </w:pPr>
            <w:r w:rsidRPr="00303F40">
              <w:rPr>
                <w:rFonts w:ascii="Times New Roman" w:hAnsi="Times New Roman" w:cs="Times New Roman"/>
              </w:rPr>
              <w:t>References are adequate and relevant to the topic.</w:t>
            </w:r>
          </w:p>
          <w:p w14:paraId="432464FB" w14:textId="77777777" w:rsidR="00646DB8" w:rsidRPr="00303F40" w:rsidRDefault="00646DB8">
            <w:pPr>
              <w:pStyle w:val="NormalWeb"/>
              <w:divId w:val="325210608"/>
              <w:rPr>
                <w:rFonts w:ascii="Times New Roman" w:hAnsi="Times New Roman" w:cs="Times New Roman"/>
              </w:rPr>
            </w:pPr>
            <w:r w:rsidRPr="00303F40">
              <w:rPr>
                <w:rStyle w:val="Strong"/>
                <w:rFonts w:ascii="Times New Roman" w:hAnsi="Times New Roman" w:cs="Times New Roman"/>
              </w:rPr>
              <w:t>Suggestions:</w:t>
            </w:r>
          </w:p>
          <w:p w14:paraId="6642C181" w14:textId="77777777" w:rsidR="00646DB8" w:rsidRPr="00303F40" w:rsidRDefault="00646DB8" w:rsidP="00646DB8">
            <w:pPr>
              <w:pStyle w:val="NormalWeb"/>
              <w:numPr>
                <w:ilvl w:val="0"/>
                <w:numId w:val="15"/>
              </w:numPr>
              <w:divId w:val="325210608"/>
              <w:rPr>
                <w:rFonts w:ascii="Times New Roman" w:hAnsi="Times New Roman" w:cs="Times New Roman"/>
              </w:rPr>
            </w:pPr>
            <w:r w:rsidRPr="00303F40">
              <w:rPr>
                <w:rFonts w:ascii="Times New Roman" w:hAnsi="Times New Roman" w:cs="Times New Roman"/>
              </w:rPr>
              <w:t>Add 1–2 recent references (2022–2024) on:</w:t>
            </w:r>
          </w:p>
          <w:p w14:paraId="2A066747" w14:textId="77777777" w:rsidR="00646DB8" w:rsidRPr="00303F40" w:rsidRDefault="00646DB8" w:rsidP="00646DB8">
            <w:pPr>
              <w:pStyle w:val="NormalWeb"/>
              <w:numPr>
                <w:ilvl w:val="1"/>
                <w:numId w:val="15"/>
              </w:numPr>
              <w:divId w:val="325210608"/>
              <w:rPr>
                <w:rFonts w:ascii="Times New Roman" w:hAnsi="Times New Roman" w:cs="Times New Roman"/>
              </w:rPr>
            </w:pPr>
            <w:r w:rsidRPr="00303F40">
              <w:rPr>
                <w:rFonts w:ascii="Times New Roman" w:hAnsi="Times New Roman" w:cs="Times New Roman"/>
              </w:rPr>
              <w:t>Agricultural value chains</w:t>
            </w:r>
          </w:p>
          <w:p w14:paraId="52B4DA78" w14:textId="77777777" w:rsidR="00646DB8" w:rsidRPr="00303F40" w:rsidRDefault="00646DB8" w:rsidP="00646DB8">
            <w:pPr>
              <w:pStyle w:val="NormalWeb"/>
              <w:numPr>
                <w:ilvl w:val="1"/>
                <w:numId w:val="15"/>
              </w:numPr>
              <w:divId w:val="325210608"/>
              <w:rPr>
                <w:rFonts w:ascii="Times New Roman" w:hAnsi="Times New Roman" w:cs="Times New Roman"/>
              </w:rPr>
            </w:pPr>
            <w:r w:rsidRPr="00303F40">
              <w:rPr>
                <w:rFonts w:ascii="Times New Roman" w:hAnsi="Times New Roman" w:cs="Times New Roman"/>
              </w:rPr>
              <w:t>Direct farmer marketing</w:t>
            </w:r>
          </w:p>
          <w:p w14:paraId="7F2E18F6" w14:textId="77777777" w:rsidR="00646DB8" w:rsidRPr="00303F40" w:rsidRDefault="00646DB8" w:rsidP="00646DB8">
            <w:pPr>
              <w:pStyle w:val="NormalWeb"/>
              <w:numPr>
                <w:ilvl w:val="1"/>
                <w:numId w:val="15"/>
              </w:numPr>
              <w:divId w:val="325210608"/>
              <w:rPr>
                <w:rFonts w:ascii="Times New Roman" w:hAnsi="Times New Roman" w:cs="Times New Roman"/>
              </w:rPr>
            </w:pPr>
            <w:r w:rsidRPr="00303F40">
              <w:rPr>
                <w:rFonts w:ascii="Times New Roman" w:hAnsi="Times New Roman" w:cs="Times New Roman"/>
              </w:rPr>
              <w:t>Citrus marketing economics</w:t>
            </w:r>
          </w:p>
          <w:p w14:paraId="5D238337" w14:textId="77777777" w:rsidR="00887635" w:rsidRPr="00303F40" w:rsidRDefault="00887635">
            <w:pPr>
              <w:pStyle w:val="ListParagraph"/>
              <w:ind w:left="0"/>
              <w:rPr>
                <w:bCs/>
                <w:sz w:val="20"/>
                <w:szCs w:val="20"/>
                <w:lang w:val="en-GB"/>
              </w:rPr>
            </w:pPr>
          </w:p>
        </w:tc>
        <w:tc>
          <w:tcPr>
            <w:tcW w:w="1523" w:type="pct"/>
          </w:tcPr>
          <w:p w14:paraId="366DCF90" w14:textId="77777777" w:rsidR="00887635" w:rsidRPr="00900E9B" w:rsidRDefault="00887635">
            <w:pPr>
              <w:pStyle w:val="Heading2"/>
              <w:jc w:val="left"/>
              <w:rPr>
                <w:rFonts w:ascii="Times New Roman" w:hAnsi="Times New Roman"/>
                <w:b w:val="0"/>
                <w:lang w:val="en-GB"/>
              </w:rPr>
            </w:pPr>
          </w:p>
        </w:tc>
      </w:tr>
      <w:tr w:rsidR="00887635" w:rsidRPr="00900E9B" w14:paraId="6019BE53" w14:textId="77777777" w:rsidTr="008751AC">
        <w:trPr>
          <w:trHeight w:val="386"/>
        </w:trPr>
        <w:tc>
          <w:tcPr>
            <w:tcW w:w="1265" w:type="pct"/>
            <w:noWrap/>
          </w:tcPr>
          <w:p w14:paraId="52E49BFA" w14:textId="77777777" w:rsidR="00887635" w:rsidRPr="00900E9B" w:rsidRDefault="00887635">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27409E50" w14:textId="77777777" w:rsidR="00887635" w:rsidRPr="00900E9B" w:rsidRDefault="00887635">
            <w:pPr>
              <w:rPr>
                <w:sz w:val="20"/>
                <w:szCs w:val="20"/>
                <w:lang w:val="en-GB"/>
              </w:rPr>
            </w:pPr>
          </w:p>
        </w:tc>
        <w:tc>
          <w:tcPr>
            <w:tcW w:w="2212" w:type="pct"/>
          </w:tcPr>
          <w:p w14:paraId="13AAC9C3" w14:textId="77777777" w:rsidR="00957D51" w:rsidRPr="00303F40" w:rsidRDefault="00957D51">
            <w:pPr>
              <w:pStyle w:val="NormalWeb"/>
              <w:divId w:val="1156143999"/>
              <w:rPr>
                <w:rFonts w:ascii="Times New Roman" w:hAnsi="Times New Roman" w:cs="Times New Roman"/>
              </w:rPr>
            </w:pPr>
            <w:r w:rsidRPr="00303F40">
              <w:rPr>
                <w:rFonts w:ascii="Times New Roman" w:hAnsi="Times New Roman" w:cs="Times New Roman"/>
              </w:rPr>
              <w:t xml:space="preserve">The manuscript is understandable but needs </w:t>
            </w:r>
            <w:r w:rsidRPr="00303F40">
              <w:rPr>
                <w:rStyle w:val="Strong"/>
                <w:rFonts w:ascii="Times New Roman" w:hAnsi="Times New Roman" w:cs="Times New Roman"/>
              </w:rPr>
              <w:t>minor grammatical and structural editing</w:t>
            </w:r>
            <w:r w:rsidRPr="00303F40">
              <w:rPr>
                <w:rFonts w:ascii="Times New Roman" w:hAnsi="Times New Roman" w:cs="Times New Roman"/>
              </w:rPr>
              <w:t>.</w:t>
            </w:r>
          </w:p>
          <w:p w14:paraId="1A0B0134" w14:textId="77777777" w:rsidR="00957D51" w:rsidRPr="00303F40" w:rsidRDefault="00957D51">
            <w:pPr>
              <w:pStyle w:val="NormalWeb"/>
              <w:divId w:val="1156143999"/>
              <w:rPr>
                <w:rFonts w:ascii="Times New Roman" w:hAnsi="Times New Roman" w:cs="Times New Roman"/>
              </w:rPr>
            </w:pPr>
            <w:r w:rsidRPr="00303F40">
              <w:rPr>
                <w:rFonts w:ascii="Times New Roman" w:hAnsi="Times New Roman" w:cs="Times New Roman"/>
              </w:rPr>
              <w:t>Issues:</w:t>
            </w:r>
          </w:p>
          <w:p w14:paraId="3339E6AF" w14:textId="77777777" w:rsidR="00957D51" w:rsidRPr="00303F40" w:rsidRDefault="00957D51" w:rsidP="00957D51">
            <w:pPr>
              <w:pStyle w:val="NormalWeb"/>
              <w:numPr>
                <w:ilvl w:val="0"/>
                <w:numId w:val="16"/>
              </w:numPr>
              <w:divId w:val="1156143999"/>
              <w:rPr>
                <w:rFonts w:ascii="Times New Roman" w:hAnsi="Times New Roman" w:cs="Times New Roman"/>
              </w:rPr>
            </w:pPr>
            <w:r w:rsidRPr="00303F40">
              <w:rPr>
                <w:rFonts w:ascii="Times New Roman" w:hAnsi="Times New Roman" w:cs="Times New Roman"/>
              </w:rPr>
              <w:t>Some sentences are lengthy</w:t>
            </w:r>
          </w:p>
          <w:p w14:paraId="4F53834B" w14:textId="77777777" w:rsidR="00957D51" w:rsidRPr="00303F40" w:rsidRDefault="00957D51" w:rsidP="00957D51">
            <w:pPr>
              <w:pStyle w:val="NormalWeb"/>
              <w:numPr>
                <w:ilvl w:val="0"/>
                <w:numId w:val="16"/>
              </w:numPr>
              <w:divId w:val="1156143999"/>
              <w:rPr>
                <w:rFonts w:ascii="Times New Roman" w:hAnsi="Times New Roman" w:cs="Times New Roman"/>
              </w:rPr>
            </w:pPr>
            <w:r w:rsidRPr="00303F40">
              <w:rPr>
                <w:rFonts w:ascii="Times New Roman" w:hAnsi="Times New Roman" w:cs="Times New Roman"/>
              </w:rPr>
              <w:t>Minor grammar mistakes</w:t>
            </w:r>
          </w:p>
          <w:p w14:paraId="51E0A52B" w14:textId="77777777" w:rsidR="00957D51" w:rsidRPr="00303F40" w:rsidRDefault="00957D51" w:rsidP="00957D51">
            <w:pPr>
              <w:pStyle w:val="NormalWeb"/>
              <w:numPr>
                <w:ilvl w:val="0"/>
                <w:numId w:val="16"/>
              </w:numPr>
              <w:divId w:val="1156143999"/>
              <w:rPr>
                <w:rFonts w:ascii="Times New Roman" w:hAnsi="Times New Roman" w:cs="Times New Roman"/>
              </w:rPr>
            </w:pPr>
            <w:r w:rsidRPr="00303F40">
              <w:rPr>
                <w:rFonts w:ascii="Times New Roman" w:hAnsi="Times New Roman" w:cs="Times New Roman"/>
              </w:rPr>
              <w:t>Repetition in introduction and results</w:t>
            </w:r>
          </w:p>
          <w:p w14:paraId="322D430E" w14:textId="77777777" w:rsidR="00957D51" w:rsidRPr="00303F40" w:rsidRDefault="00957D51">
            <w:pPr>
              <w:pStyle w:val="NormalWeb"/>
              <w:divId w:val="1156143999"/>
              <w:rPr>
                <w:rFonts w:ascii="Times New Roman" w:hAnsi="Times New Roman" w:cs="Times New Roman"/>
              </w:rPr>
            </w:pPr>
            <w:r w:rsidRPr="00303F40">
              <w:rPr>
                <w:rFonts w:ascii="Times New Roman" w:hAnsi="Times New Roman" w:cs="Times New Roman"/>
              </w:rPr>
              <w:t>Recommendation: Minor language polishing required.</w:t>
            </w:r>
          </w:p>
          <w:p w14:paraId="75062A64" w14:textId="77777777" w:rsidR="00887635" w:rsidRPr="00303F40" w:rsidRDefault="00887635">
            <w:pPr>
              <w:rPr>
                <w:sz w:val="20"/>
                <w:szCs w:val="20"/>
                <w:lang w:val="en-GB"/>
              </w:rPr>
            </w:pPr>
          </w:p>
        </w:tc>
        <w:tc>
          <w:tcPr>
            <w:tcW w:w="1523" w:type="pct"/>
          </w:tcPr>
          <w:p w14:paraId="08953B89" w14:textId="77777777" w:rsidR="00887635" w:rsidRPr="00900E9B" w:rsidRDefault="00887635">
            <w:pPr>
              <w:rPr>
                <w:sz w:val="20"/>
                <w:szCs w:val="20"/>
                <w:lang w:val="en-GB"/>
              </w:rPr>
            </w:pPr>
          </w:p>
        </w:tc>
      </w:tr>
      <w:tr w:rsidR="00887635" w:rsidRPr="00900E9B" w14:paraId="2F04E055" w14:textId="77777777" w:rsidTr="008751AC">
        <w:trPr>
          <w:trHeight w:val="1178"/>
        </w:trPr>
        <w:tc>
          <w:tcPr>
            <w:tcW w:w="1265" w:type="pct"/>
            <w:noWrap/>
          </w:tcPr>
          <w:p w14:paraId="56A761E6" w14:textId="77777777" w:rsidR="00887635" w:rsidRPr="00900E9B" w:rsidRDefault="00887635">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6E639609" w14:textId="77777777" w:rsidR="00887635" w:rsidRPr="00900E9B" w:rsidRDefault="00887635">
            <w:pPr>
              <w:pStyle w:val="Heading2"/>
              <w:jc w:val="left"/>
              <w:rPr>
                <w:rFonts w:ascii="Times New Roman" w:hAnsi="Times New Roman"/>
                <w:b w:val="0"/>
                <w:lang w:val="en-GB"/>
              </w:rPr>
            </w:pPr>
          </w:p>
        </w:tc>
        <w:tc>
          <w:tcPr>
            <w:tcW w:w="2212" w:type="pct"/>
          </w:tcPr>
          <w:p w14:paraId="7A1C3528" w14:textId="77777777" w:rsidR="008751AC" w:rsidRPr="00303F40" w:rsidRDefault="008751AC" w:rsidP="008751AC">
            <w:pPr>
              <w:pStyle w:val="NormalWeb"/>
              <w:numPr>
                <w:ilvl w:val="0"/>
                <w:numId w:val="17"/>
              </w:numPr>
              <w:divId w:val="1990671641"/>
              <w:rPr>
                <w:rFonts w:ascii="Times New Roman" w:hAnsi="Times New Roman" w:cs="Times New Roman"/>
              </w:rPr>
            </w:pPr>
            <w:r w:rsidRPr="00303F40">
              <w:rPr>
                <w:rFonts w:ascii="Times New Roman" w:hAnsi="Times New Roman" w:cs="Times New Roman"/>
              </w:rPr>
              <w:t>Tables are informative and clearly structured.</w:t>
            </w:r>
          </w:p>
          <w:p w14:paraId="27303EB0" w14:textId="77777777" w:rsidR="008751AC" w:rsidRPr="00303F40" w:rsidRDefault="008751AC" w:rsidP="008751AC">
            <w:pPr>
              <w:pStyle w:val="NormalWeb"/>
              <w:numPr>
                <w:ilvl w:val="0"/>
                <w:numId w:val="17"/>
              </w:numPr>
              <w:divId w:val="1990671641"/>
              <w:rPr>
                <w:rFonts w:ascii="Times New Roman" w:hAnsi="Times New Roman" w:cs="Times New Roman"/>
              </w:rPr>
            </w:pPr>
            <w:r w:rsidRPr="00303F40">
              <w:rPr>
                <w:rFonts w:ascii="Times New Roman" w:hAnsi="Times New Roman" w:cs="Times New Roman"/>
              </w:rPr>
              <w:t>Results are well supported by numerical data.</w:t>
            </w:r>
          </w:p>
          <w:p w14:paraId="00E1A2DC" w14:textId="77777777" w:rsidR="008751AC" w:rsidRPr="00303F40" w:rsidRDefault="008751AC" w:rsidP="008751AC">
            <w:pPr>
              <w:pStyle w:val="NormalWeb"/>
              <w:numPr>
                <w:ilvl w:val="0"/>
                <w:numId w:val="17"/>
              </w:numPr>
              <w:divId w:val="1990671641"/>
              <w:rPr>
                <w:rFonts w:ascii="Times New Roman" w:hAnsi="Times New Roman" w:cs="Times New Roman"/>
              </w:rPr>
            </w:pPr>
            <w:r w:rsidRPr="00303F40">
              <w:rPr>
                <w:rFonts w:ascii="Times New Roman" w:hAnsi="Times New Roman" w:cs="Times New Roman"/>
              </w:rPr>
              <w:t>The discussion can be strengthened by linking findings more strongly with previous studies.</w:t>
            </w:r>
          </w:p>
          <w:p w14:paraId="6B3178E2" w14:textId="77777777" w:rsidR="008751AC" w:rsidRPr="00303F40" w:rsidRDefault="008751AC" w:rsidP="008751AC">
            <w:pPr>
              <w:pStyle w:val="NormalWeb"/>
              <w:numPr>
                <w:ilvl w:val="0"/>
                <w:numId w:val="17"/>
              </w:numPr>
              <w:divId w:val="1990671641"/>
              <w:rPr>
                <w:rFonts w:ascii="Times New Roman" w:hAnsi="Times New Roman" w:cs="Times New Roman"/>
              </w:rPr>
            </w:pPr>
            <w:r w:rsidRPr="00303F40">
              <w:rPr>
                <w:rFonts w:ascii="Times New Roman" w:hAnsi="Times New Roman" w:cs="Times New Roman"/>
              </w:rPr>
              <w:t>Conclusion is clear and policy-oriented.</w:t>
            </w:r>
          </w:p>
          <w:p w14:paraId="63F76153" w14:textId="77777777" w:rsidR="008751AC" w:rsidRPr="00303F40" w:rsidRDefault="008751AC">
            <w:pPr>
              <w:pStyle w:val="NormalWeb"/>
              <w:divId w:val="1990671641"/>
              <w:rPr>
                <w:rFonts w:ascii="Times New Roman" w:hAnsi="Times New Roman" w:cs="Times New Roman"/>
              </w:rPr>
            </w:pPr>
            <w:r w:rsidRPr="00303F40">
              <w:rPr>
                <w:rFonts w:ascii="Times New Roman" w:hAnsi="Times New Roman" w:cs="Times New Roman"/>
              </w:rPr>
              <w:t>Overall, it is a meaningful and practical research study.</w:t>
            </w:r>
          </w:p>
          <w:p w14:paraId="7D7FBD2B" w14:textId="77777777" w:rsidR="00887635" w:rsidRPr="00303F40" w:rsidRDefault="00887635">
            <w:pPr>
              <w:pStyle w:val="NormalWeb"/>
              <w:spacing w:before="0" w:beforeAutospacing="0" w:after="0" w:afterAutospacing="0"/>
              <w:rPr>
                <w:rFonts w:ascii="Times New Roman" w:hAnsi="Times New Roman" w:cs="Times New Roman"/>
                <w:b/>
                <w:sz w:val="20"/>
                <w:szCs w:val="20"/>
                <w:lang w:val="en-GB"/>
              </w:rPr>
            </w:pPr>
          </w:p>
        </w:tc>
        <w:tc>
          <w:tcPr>
            <w:tcW w:w="1523" w:type="pct"/>
          </w:tcPr>
          <w:p w14:paraId="28891C06" w14:textId="77777777" w:rsidR="00887635" w:rsidRPr="00900E9B" w:rsidRDefault="00887635">
            <w:pPr>
              <w:rPr>
                <w:sz w:val="20"/>
                <w:szCs w:val="20"/>
                <w:lang w:val="en-GB"/>
              </w:rPr>
            </w:pPr>
          </w:p>
        </w:tc>
      </w:tr>
    </w:tbl>
    <w:p w14:paraId="691EE1A9" w14:textId="77777777" w:rsidR="00887635" w:rsidRPr="00900E9B" w:rsidRDefault="00887635" w:rsidP="00887635">
      <w:pPr>
        <w:pStyle w:val="BodyText"/>
        <w:rPr>
          <w:rFonts w:ascii="Times New Roman" w:hAnsi="Times New Roman"/>
          <w:b/>
          <w:bCs/>
          <w:sz w:val="20"/>
          <w:szCs w:val="20"/>
          <w:u w:val="single"/>
          <w:lang w:val="en-GB"/>
        </w:rPr>
      </w:pPr>
    </w:p>
    <w:p w14:paraId="60C406DB" w14:textId="77777777" w:rsidR="00887635" w:rsidRPr="00900E9B" w:rsidRDefault="00887635" w:rsidP="00887635">
      <w:pPr>
        <w:pStyle w:val="BodyText"/>
        <w:rPr>
          <w:rFonts w:ascii="Times New Roman" w:hAnsi="Times New Roman"/>
          <w:b/>
          <w:bCs/>
          <w:sz w:val="20"/>
          <w:szCs w:val="20"/>
          <w:u w:val="single"/>
          <w:lang w:val="en-GB"/>
        </w:rPr>
      </w:pPr>
    </w:p>
    <w:p w14:paraId="5B47E011" w14:textId="77777777" w:rsidR="00887635" w:rsidRPr="00900E9B" w:rsidRDefault="00887635" w:rsidP="00887635">
      <w:pPr>
        <w:pStyle w:val="BodyText"/>
        <w:rPr>
          <w:rFonts w:ascii="Times New Roman" w:hAnsi="Times New Roman"/>
          <w:b/>
          <w:bCs/>
          <w:sz w:val="20"/>
          <w:szCs w:val="20"/>
          <w:u w:val="single"/>
          <w:lang w:val="en-GB"/>
        </w:rPr>
      </w:pPr>
    </w:p>
    <w:p w14:paraId="6F6BC437" w14:textId="77777777" w:rsidR="00887635" w:rsidRPr="00900E9B" w:rsidRDefault="00887635" w:rsidP="00887635">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087648" w:rsidRPr="00340561" w14:paraId="2BB18BF3" w14:textId="77777777" w:rsidTr="00AB6321">
        <w:tc>
          <w:tcPr>
            <w:tcW w:w="5000" w:type="pct"/>
            <w:gridSpan w:val="3"/>
            <w:tcBorders>
              <w:top w:val="nil"/>
              <w:left w:val="nil"/>
              <w:right w:val="nil"/>
            </w:tcBorders>
            <w:noWrap/>
            <w:tcMar>
              <w:top w:w="0" w:type="dxa"/>
              <w:left w:w="108" w:type="dxa"/>
              <w:bottom w:w="0" w:type="dxa"/>
              <w:right w:w="108" w:type="dxa"/>
            </w:tcMar>
            <w:vAlign w:val="center"/>
          </w:tcPr>
          <w:p w14:paraId="0A7992DC" w14:textId="77777777" w:rsidR="00087648" w:rsidRPr="00340561" w:rsidRDefault="00087648" w:rsidP="00AB6321">
            <w:pPr>
              <w:rPr>
                <w:rFonts w:ascii="Arial" w:eastAsia="Arial Unicode MS" w:hAnsi="Arial" w:cs="Arial"/>
                <w:b/>
                <w:sz w:val="20"/>
                <w:szCs w:val="20"/>
                <w:u w:val="single"/>
                <w:lang w:val="en-GB"/>
              </w:rPr>
            </w:pPr>
            <w:bookmarkStart w:id="2" w:name="_Hlk156057883"/>
            <w:bookmarkStart w:id="3" w:name="_Hlk156057704"/>
            <w:bookmarkEnd w:id="0"/>
            <w:bookmarkEnd w:id="1"/>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7503BE89" w14:textId="77777777" w:rsidR="00087648" w:rsidRPr="00340561" w:rsidRDefault="00087648" w:rsidP="00AB6321">
            <w:pPr>
              <w:rPr>
                <w:rFonts w:ascii="Arial" w:eastAsia="Arial Unicode MS" w:hAnsi="Arial" w:cs="Arial"/>
                <w:b/>
                <w:sz w:val="20"/>
                <w:szCs w:val="20"/>
                <w:u w:val="single"/>
                <w:lang w:val="en-GB"/>
              </w:rPr>
            </w:pPr>
          </w:p>
        </w:tc>
      </w:tr>
      <w:tr w:rsidR="00087648" w:rsidRPr="00340561" w14:paraId="4A74320D" w14:textId="77777777" w:rsidTr="00AB6321">
        <w:tc>
          <w:tcPr>
            <w:tcW w:w="1615" w:type="pct"/>
            <w:noWrap/>
            <w:tcMar>
              <w:top w:w="0" w:type="dxa"/>
              <w:left w:w="108" w:type="dxa"/>
              <w:bottom w:w="0" w:type="dxa"/>
              <w:right w:w="108" w:type="dxa"/>
            </w:tcMar>
            <w:vAlign w:val="center"/>
          </w:tcPr>
          <w:p w14:paraId="5552BE9F" w14:textId="77777777" w:rsidR="00087648" w:rsidRPr="00340561" w:rsidRDefault="00087648" w:rsidP="00AB6321">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267AF54" w14:textId="77777777" w:rsidR="00087648" w:rsidRPr="00340561" w:rsidRDefault="00087648" w:rsidP="00AB6321">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14:paraId="3EBE13FD" w14:textId="77777777" w:rsidR="00087648" w:rsidRPr="008608EB" w:rsidRDefault="00087648" w:rsidP="00AB6321">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1D11AF06" w14:textId="77777777" w:rsidR="00087648" w:rsidRPr="00340561" w:rsidRDefault="00087648" w:rsidP="00AB6321">
            <w:pPr>
              <w:keepNext/>
              <w:outlineLvl w:val="1"/>
              <w:rPr>
                <w:rFonts w:ascii="Arial" w:eastAsia="MS Mincho" w:hAnsi="Arial" w:cs="Arial"/>
                <w:bCs/>
                <w:sz w:val="20"/>
                <w:szCs w:val="20"/>
                <w:lang w:val="en-GB"/>
              </w:rPr>
            </w:pPr>
          </w:p>
        </w:tc>
      </w:tr>
      <w:tr w:rsidR="00087648" w:rsidRPr="00340561" w14:paraId="58ABCED3" w14:textId="77777777" w:rsidTr="00AB6321">
        <w:trPr>
          <w:trHeight w:val="890"/>
        </w:trPr>
        <w:tc>
          <w:tcPr>
            <w:tcW w:w="1615" w:type="pct"/>
            <w:noWrap/>
            <w:tcMar>
              <w:top w:w="0" w:type="dxa"/>
              <w:left w:w="108" w:type="dxa"/>
              <w:bottom w:w="0" w:type="dxa"/>
              <w:right w:w="108" w:type="dxa"/>
            </w:tcMar>
            <w:vAlign w:val="center"/>
          </w:tcPr>
          <w:p w14:paraId="66B0F164" w14:textId="77777777" w:rsidR="00087648" w:rsidRPr="00340561" w:rsidRDefault="00087648" w:rsidP="00AB6321">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2D296CE9" w14:textId="77777777" w:rsidR="00087648" w:rsidRPr="00340561" w:rsidRDefault="00087648" w:rsidP="00AB632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943E97B" w14:textId="77777777" w:rsidR="00087648" w:rsidRPr="00340561" w:rsidRDefault="00087648" w:rsidP="00AB6321">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2D60EE6C" w14:textId="77777777" w:rsidR="00087648" w:rsidRPr="00340561" w:rsidRDefault="00087648" w:rsidP="00AB6321">
            <w:pPr>
              <w:rPr>
                <w:rFonts w:ascii="Arial" w:eastAsia="Arial Unicode MS" w:hAnsi="Arial" w:cs="Arial"/>
                <w:sz w:val="20"/>
                <w:szCs w:val="20"/>
                <w:lang w:val="en-GB"/>
              </w:rPr>
            </w:pPr>
          </w:p>
          <w:p w14:paraId="7AA77DCC" w14:textId="77777777" w:rsidR="00087648" w:rsidRPr="00340561" w:rsidRDefault="00087648" w:rsidP="00AB6321">
            <w:pPr>
              <w:rPr>
                <w:rFonts w:ascii="Arial" w:eastAsia="Arial Unicode MS" w:hAnsi="Arial" w:cs="Arial"/>
                <w:sz w:val="20"/>
                <w:szCs w:val="20"/>
                <w:lang w:val="en-GB"/>
              </w:rPr>
            </w:pPr>
          </w:p>
        </w:tc>
        <w:tc>
          <w:tcPr>
            <w:tcW w:w="1691" w:type="pct"/>
            <w:vAlign w:val="center"/>
          </w:tcPr>
          <w:p w14:paraId="0691EFC7" w14:textId="77777777" w:rsidR="00087648" w:rsidRPr="00340561" w:rsidRDefault="00087648" w:rsidP="00AB6321">
            <w:pPr>
              <w:rPr>
                <w:rFonts w:ascii="Arial" w:eastAsia="Arial Unicode MS" w:hAnsi="Arial" w:cs="Arial"/>
                <w:sz w:val="20"/>
                <w:szCs w:val="20"/>
                <w:lang w:val="en-GB"/>
              </w:rPr>
            </w:pPr>
          </w:p>
          <w:p w14:paraId="27A851BA" w14:textId="77777777" w:rsidR="00087648" w:rsidRPr="00340561" w:rsidRDefault="00087648" w:rsidP="00AB6321">
            <w:pPr>
              <w:rPr>
                <w:rFonts w:ascii="Arial" w:eastAsia="Arial Unicode MS" w:hAnsi="Arial" w:cs="Arial"/>
                <w:sz w:val="20"/>
                <w:szCs w:val="20"/>
                <w:lang w:val="en-GB"/>
              </w:rPr>
            </w:pPr>
          </w:p>
          <w:p w14:paraId="7F541B64" w14:textId="77777777" w:rsidR="00087648" w:rsidRPr="00340561" w:rsidRDefault="00087648" w:rsidP="00AB6321">
            <w:pPr>
              <w:rPr>
                <w:rFonts w:ascii="Arial" w:eastAsia="Arial Unicode MS" w:hAnsi="Arial" w:cs="Arial"/>
                <w:sz w:val="20"/>
                <w:szCs w:val="20"/>
                <w:lang w:val="en-GB"/>
              </w:rPr>
            </w:pPr>
          </w:p>
        </w:tc>
      </w:tr>
      <w:bookmarkEnd w:id="2"/>
    </w:tbl>
    <w:p w14:paraId="522A6C76" w14:textId="77777777" w:rsidR="00087648" w:rsidRDefault="00087648" w:rsidP="00087648"/>
    <w:p w14:paraId="408FD5B7" w14:textId="39D46978" w:rsidR="00087648" w:rsidRDefault="00087648" w:rsidP="00087648"/>
    <w:p w14:paraId="22316656" w14:textId="77777777" w:rsidR="00C10004" w:rsidRPr="00C10004" w:rsidRDefault="00C10004" w:rsidP="00C10004">
      <w:pPr>
        <w:rPr>
          <w:rFonts w:ascii="Arial" w:hAnsi="Arial" w:cs="Arial"/>
          <w:b/>
          <w:sz w:val="16"/>
          <w:szCs w:val="16"/>
          <w:u w:val="single"/>
        </w:rPr>
      </w:pPr>
      <w:r w:rsidRPr="00C10004">
        <w:rPr>
          <w:rFonts w:ascii="Arial" w:hAnsi="Arial" w:cs="Arial"/>
          <w:b/>
          <w:sz w:val="16"/>
          <w:szCs w:val="16"/>
          <w:u w:val="single"/>
        </w:rPr>
        <w:t>Reviewer details:</w:t>
      </w:r>
    </w:p>
    <w:p w14:paraId="24DEFD22" w14:textId="2B561270" w:rsidR="00C10004" w:rsidRDefault="00C10004" w:rsidP="00087648"/>
    <w:p w14:paraId="200E2A35" w14:textId="44CBEA6C" w:rsidR="00C10004" w:rsidRPr="00C10004" w:rsidRDefault="00C10004" w:rsidP="00087648">
      <w:pPr>
        <w:rPr>
          <w:b/>
        </w:rPr>
      </w:pPr>
      <w:r w:rsidRPr="00C10004">
        <w:rPr>
          <w:b/>
        </w:rPr>
        <w:t>Abdullah Qureshi, India</w:t>
      </w:r>
      <w:bookmarkStart w:id="4" w:name="_GoBack"/>
      <w:bookmarkEnd w:id="4"/>
    </w:p>
    <w:p w14:paraId="6906A811" w14:textId="77777777" w:rsidR="00087648" w:rsidRPr="00375011" w:rsidRDefault="00087648" w:rsidP="00087648">
      <w:pPr>
        <w:rPr>
          <w:bCs/>
          <w:u w:val="single"/>
          <w:lang w:val="en-GB"/>
        </w:rPr>
      </w:pPr>
    </w:p>
    <w:bookmarkEnd w:id="3"/>
    <w:p w14:paraId="3F6A852B" w14:textId="77777777" w:rsidR="00087648" w:rsidRDefault="00087648" w:rsidP="00087648"/>
    <w:p w14:paraId="0AF867E6" w14:textId="77777777" w:rsidR="008913D5" w:rsidRDefault="008913D5" w:rsidP="00887635">
      <w:pPr>
        <w:pStyle w:val="BodyText"/>
        <w:outlineLvl w:val="0"/>
        <w:rPr>
          <w:rFonts w:ascii="Arial" w:hAnsi="Arial" w:cs="Arial"/>
          <w:sz w:val="20"/>
          <w:szCs w:val="20"/>
          <w:lang w:val="en-GB"/>
        </w:rPr>
      </w:pPr>
    </w:p>
    <w:sectPr w:rsidR="008913D5"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A127F" w14:textId="77777777" w:rsidR="009E1C29" w:rsidRPr="0000007A" w:rsidRDefault="009E1C29" w:rsidP="0099583E">
      <w:r>
        <w:separator/>
      </w:r>
    </w:p>
  </w:endnote>
  <w:endnote w:type="continuationSeparator" w:id="0">
    <w:p w14:paraId="55A9C92C" w14:textId="77777777" w:rsidR="009E1C29" w:rsidRPr="0000007A" w:rsidRDefault="009E1C2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7D2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3E784" w14:textId="77777777" w:rsidR="009E1C29" w:rsidRPr="0000007A" w:rsidRDefault="009E1C29" w:rsidP="0099583E">
      <w:r>
        <w:separator/>
      </w:r>
    </w:p>
  </w:footnote>
  <w:footnote w:type="continuationSeparator" w:id="0">
    <w:p w14:paraId="6E1F42CD" w14:textId="77777777" w:rsidR="009E1C29" w:rsidRPr="0000007A" w:rsidRDefault="009E1C2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F6C4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8D9CA0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8C4F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F00C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427B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2E0F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D92DC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3"/>
  </w:num>
  <w:num w:numId="11">
    <w:abstractNumId w:val="1"/>
  </w:num>
  <w:num w:numId="12">
    <w:abstractNumId w:val="6"/>
  </w:num>
  <w:num w:numId="13">
    <w:abstractNumId w:val="16"/>
  </w:num>
  <w:num w:numId="14">
    <w:abstractNumId w:val="2"/>
  </w:num>
  <w:num w:numId="15">
    <w:abstractNumId w:val="15"/>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87648"/>
    <w:rsid w:val="00091112"/>
    <w:rsid w:val="000936AC"/>
    <w:rsid w:val="00095A59"/>
    <w:rsid w:val="000A2134"/>
    <w:rsid w:val="000A6F41"/>
    <w:rsid w:val="000B4EE5"/>
    <w:rsid w:val="000B74A1"/>
    <w:rsid w:val="000B757E"/>
    <w:rsid w:val="000C0837"/>
    <w:rsid w:val="000C3B7E"/>
    <w:rsid w:val="000D5257"/>
    <w:rsid w:val="00100577"/>
    <w:rsid w:val="00101322"/>
    <w:rsid w:val="00136984"/>
    <w:rsid w:val="00142B0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48D2"/>
    <w:rsid w:val="00245E23"/>
    <w:rsid w:val="002520B9"/>
    <w:rsid w:val="0025366D"/>
    <w:rsid w:val="00254F80"/>
    <w:rsid w:val="00262634"/>
    <w:rsid w:val="002643B3"/>
    <w:rsid w:val="00275984"/>
    <w:rsid w:val="00280EC9"/>
    <w:rsid w:val="00290699"/>
    <w:rsid w:val="00291D08"/>
    <w:rsid w:val="00293482"/>
    <w:rsid w:val="002C2317"/>
    <w:rsid w:val="002D7EA9"/>
    <w:rsid w:val="002E1211"/>
    <w:rsid w:val="002E2339"/>
    <w:rsid w:val="002E6D86"/>
    <w:rsid w:val="002F6935"/>
    <w:rsid w:val="00303F40"/>
    <w:rsid w:val="00312559"/>
    <w:rsid w:val="0031662D"/>
    <w:rsid w:val="003204B8"/>
    <w:rsid w:val="0033692F"/>
    <w:rsid w:val="00346223"/>
    <w:rsid w:val="00346969"/>
    <w:rsid w:val="0037641D"/>
    <w:rsid w:val="003A04E7"/>
    <w:rsid w:val="003A4991"/>
    <w:rsid w:val="003A6E1A"/>
    <w:rsid w:val="003B2172"/>
    <w:rsid w:val="003E746A"/>
    <w:rsid w:val="003F1813"/>
    <w:rsid w:val="0041640B"/>
    <w:rsid w:val="0042465A"/>
    <w:rsid w:val="004356CC"/>
    <w:rsid w:val="00435B36"/>
    <w:rsid w:val="004425B5"/>
    <w:rsid w:val="00442B24"/>
    <w:rsid w:val="0044444D"/>
    <w:rsid w:val="0044519B"/>
    <w:rsid w:val="00445B35"/>
    <w:rsid w:val="00446659"/>
    <w:rsid w:val="0045520F"/>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5B22"/>
    <w:rsid w:val="00557CD3"/>
    <w:rsid w:val="00560D3C"/>
    <w:rsid w:val="00563105"/>
    <w:rsid w:val="00567DE0"/>
    <w:rsid w:val="005735A5"/>
    <w:rsid w:val="00575F7A"/>
    <w:rsid w:val="005A5BE0"/>
    <w:rsid w:val="005B12E0"/>
    <w:rsid w:val="005C25A0"/>
    <w:rsid w:val="005D230D"/>
    <w:rsid w:val="005F2AC0"/>
    <w:rsid w:val="00602F7D"/>
    <w:rsid w:val="00604616"/>
    <w:rsid w:val="00605952"/>
    <w:rsid w:val="00620677"/>
    <w:rsid w:val="00624032"/>
    <w:rsid w:val="006254EC"/>
    <w:rsid w:val="00645A56"/>
    <w:rsid w:val="00646DB8"/>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6FE3"/>
    <w:rsid w:val="0072789A"/>
    <w:rsid w:val="007317C3"/>
    <w:rsid w:val="00734756"/>
    <w:rsid w:val="0073538B"/>
    <w:rsid w:val="00740EE5"/>
    <w:rsid w:val="00741BD0"/>
    <w:rsid w:val="007426E6"/>
    <w:rsid w:val="00746370"/>
    <w:rsid w:val="00751F76"/>
    <w:rsid w:val="00752C54"/>
    <w:rsid w:val="00766889"/>
    <w:rsid w:val="00766A0D"/>
    <w:rsid w:val="00767F8C"/>
    <w:rsid w:val="00780B67"/>
    <w:rsid w:val="007B1099"/>
    <w:rsid w:val="007B6E18"/>
    <w:rsid w:val="007C3E78"/>
    <w:rsid w:val="007C6755"/>
    <w:rsid w:val="007D0246"/>
    <w:rsid w:val="007F5873"/>
    <w:rsid w:val="00806382"/>
    <w:rsid w:val="00815F94"/>
    <w:rsid w:val="0082130C"/>
    <w:rsid w:val="008224E2"/>
    <w:rsid w:val="00825DC9"/>
    <w:rsid w:val="0082676D"/>
    <w:rsid w:val="00831055"/>
    <w:rsid w:val="008423BB"/>
    <w:rsid w:val="00846F1F"/>
    <w:rsid w:val="00870364"/>
    <w:rsid w:val="0087201B"/>
    <w:rsid w:val="008751AC"/>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57D51"/>
    <w:rsid w:val="0097330E"/>
    <w:rsid w:val="00974330"/>
    <w:rsid w:val="0097498C"/>
    <w:rsid w:val="00982766"/>
    <w:rsid w:val="00983BDC"/>
    <w:rsid w:val="009852C4"/>
    <w:rsid w:val="00985F26"/>
    <w:rsid w:val="0099583E"/>
    <w:rsid w:val="009A0242"/>
    <w:rsid w:val="009A59ED"/>
    <w:rsid w:val="009B5AA8"/>
    <w:rsid w:val="009C45A0"/>
    <w:rsid w:val="009C5642"/>
    <w:rsid w:val="009E13C3"/>
    <w:rsid w:val="009E1C29"/>
    <w:rsid w:val="009E6A30"/>
    <w:rsid w:val="009E79E5"/>
    <w:rsid w:val="009F07D4"/>
    <w:rsid w:val="009F29EB"/>
    <w:rsid w:val="00A001A0"/>
    <w:rsid w:val="00A12C83"/>
    <w:rsid w:val="00A20164"/>
    <w:rsid w:val="00A21EDA"/>
    <w:rsid w:val="00A307D5"/>
    <w:rsid w:val="00A31AAC"/>
    <w:rsid w:val="00A32905"/>
    <w:rsid w:val="00A36C95"/>
    <w:rsid w:val="00A37DE3"/>
    <w:rsid w:val="00A519D1"/>
    <w:rsid w:val="00A6343B"/>
    <w:rsid w:val="00A65C50"/>
    <w:rsid w:val="00A66DD2"/>
    <w:rsid w:val="00AA41B3"/>
    <w:rsid w:val="00AA6670"/>
    <w:rsid w:val="00AB1ED6"/>
    <w:rsid w:val="00AB397D"/>
    <w:rsid w:val="00AB638A"/>
    <w:rsid w:val="00AB684B"/>
    <w:rsid w:val="00AB6E43"/>
    <w:rsid w:val="00AC1349"/>
    <w:rsid w:val="00AC2828"/>
    <w:rsid w:val="00AC3791"/>
    <w:rsid w:val="00AD1346"/>
    <w:rsid w:val="00AD3061"/>
    <w:rsid w:val="00AD6C51"/>
    <w:rsid w:val="00AF3016"/>
    <w:rsid w:val="00B03A45"/>
    <w:rsid w:val="00B2236C"/>
    <w:rsid w:val="00B22FE6"/>
    <w:rsid w:val="00B3033D"/>
    <w:rsid w:val="00B35319"/>
    <w:rsid w:val="00B356AF"/>
    <w:rsid w:val="00B62087"/>
    <w:rsid w:val="00B62F41"/>
    <w:rsid w:val="00B73785"/>
    <w:rsid w:val="00B760E1"/>
    <w:rsid w:val="00B807F8"/>
    <w:rsid w:val="00B858FF"/>
    <w:rsid w:val="00B965D7"/>
    <w:rsid w:val="00BA0857"/>
    <w:rsid w:val="00BA1AB3"/>
    <w:rsid w:val="00BA4979"/>
    <w:rsid w:val="00BA6421"/>
    <w:rsid w:val="00BB34E6"/>
    <w:rsid w:val="00BB4FEC"/>
    <w:rsid w:val="00BC402F"/>
    <w:rsid w:val="00BD27BA"/>
    <w:rsid w:val="00BE13EF"/>
    <w:rsid w:val="00BE40A5"/>
    <w:rsid w:val="00BE6454"/>
    <w:rsid w:val="00BF39A4"/>
    <w:rsid w:val="00C02797"/>
    <w:rsid w:val="00C03B98"/>
    <w:rsid w:val="00C10004"/>
    <w:rsid w:val="00C10283"/>
    <w:rsid w:val="00C110CC"/>
    <w:rsid w:val="00C22886"/>
    <w:rsid w:val="00C25C8F"/>
    <w:rsid w:val="00C263C6"/>
    <w:rsid w:val="00C635B6"/>
    <w:rsid w:val="00C70DFC"/>
    <w:rsid w:val="00C82466"/>
    <w:rsid w:val="00C84097"/>
    <w:rsid w:val="00CB429B"/>
    <w:rsid w:val="00CB76F4"/>
    <w:rsid w:val="00CC2753"/>
    <w:rsid w:val="00CC3D1A"/>
    <w:rsid w:val="00CD093E"/>
    <w:rsid w:val="00CD1556"/>
    <w:rsid w:val="00CD1FD7"/>
    <w:rsid w:val="00CE199A"/>
    <w:rsid w:val="00CE4FA1"/>
    <w:rsid w:val="00CE5AC7"/>
    <w:rsid w:val="00CE712B"/>
    <w:rsid w:val="00CF0BBB"/>
    <w:rsid w:val="00CF660C"/>
    <w:rsid w:val="00D1283A"/>
    <w:rsid w:val="00D17979"/>
    <w:rsid w:val="00D2075F"/>
    <w:rsid w:val="00D3257B"/>
    <w:rsid w:val="00D40416"/>
    <w:rsid w:val="00D45CF7"/>
    <w:rsid w:val="00D476C6"/>
    <w:rsid w:val="00D4782A"/>
    <w:rsid w:val="00D7603E"/>
    <w:rsid w:val="00D8579C"/>
    <w:rsid w:val="00D90124"/>
    <w:rsid w:val="00D9392F"/>
    <w:rsid w:val="00DA41F5"/>
    <w:rsid w:val="00DA7BF7"/>
    <w:rsid w:val="00DB5B54"/>
    <w:rsid w:val="00DB7E1B"/>
    <w:rsid w:val="00DC1D81"/>
    <w:rsid w:val="00E30B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7502"/>
    <w:rsid w:val="00F245A7"/>
    <w:rsid w:val="00F2643C"/>
    <w:rsid w:val="00F3295A"/>
    <w:rsid w:val="00F34D8E"/>
    <w:rsid w:val="00F3669D"/>
    <w:rsid w:val="00F405F8"/>
    <w:rsid w:val="00F41154"/>
    <w:rsid w:val="00F4700F"/>
    <w:rsid w:val="00F51F7F"/>
    <w:rsid w:val="00F573EA"/>
    <w:rsid w:val="00F57E9D"/>
    <w:rsid w:val="00FA6528"/>
    <w:rsid w:val="00FC2E17"/>
    <w:rsid w:val="00FC486A"/>
    <w:rsid w:val="00FC6387"/>
    <w:rsid w:val="00FC6802"/>
    <w:rsid w:val="00FD664D"/>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3C908"/>
  <w15:chartTrackingRefBased/>
  <w15:docId w15:val="{538577D7-E91D-9D43-9F4C-6F2C7659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C3791"/>
    <w:rPr>
      <w:color w:val="605E5C"/>
      <w:shd w:val="clear" w:color="auto" w:fill="E1DFDD"/>
    </w:rPr>
  </w:style>
  <w:style w:type="character" w:styleId="Strong">
    <w:name w:val="Strong"/>
    <w:basedOn w:val="DefaultParagraphFont"/>
    <w:uiPriority w:val="22"/>
    <w:qFormat/>
    <w:rsid w:val="00983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4894562">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252106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385370">
      <w:bodyDiv w:val="1"/>
      <w:marLeft w:val="0"/>
      <w:marRight w:val="0"/>
      <w:marTop w:val="0"/>
      <w:marBottom w:val="0"/>
      <w:divBdr>
        <w:top w:val="none" w:sz="0" w:space="0" w:color="auto"/>
        <w:left w:val="none" w:sz="0" w:space="0" w:color="auto"/>
        <w:bottom w:val="none" w:sz="0" w:space="0" w:color="auto"/>
        <w:right w:val="none" w:sz="0" w:space="0" w:color="auto"/>
      </w:divBdr>
    </w:div>
    <w:div w:id="624624272">
      <w:bodyDiv w:val="1"/>
      <w:marLeft w:val="0"/>
      <w:marRight w:val="0"/>
      <w:marTop w:val="0"/>
      <w:marBottom w:val="0"/>
      <w:divBdr>
        <w:top w:val="none" w:sz="0" w:space="0" w:color="auto"/>
        <w:left w:val="none" w:sz="0" w:space="0" w:color="auto"/>
        <w:bottom w:val="none" w:sz="0" w:space="0" w:color="auto"/>
        <w:right w:val="none" w:sz="0" w:space="0" w:color="auto"/>
      </w:divBdr>
    </w:div>
    <w:div w:id="80854882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12073485">
      <w:bodyDiv w:val="1"/>
      <w:marLeft w:val="0"/>
      <w:marRight w:val="0"/>
      <w:marTop w:val="0"/>
      <w:marBottom w:val="0"/>
      <w:divBdr>
        <w:top w:val="none" w:sz="0" w:space="0" w:color="auto"/>
        <w:left w:val="none" w:sz="0" w:space="0" w:color="auto"/>
        <w:bottom w:val="none" w:sz="0" w:space="0" w:color="auto"/>
        <w:right w:val="none" w:sz="0" w:space="0" w:color="auto"/>
      </w:divBdr>
    </w:div>
    <w:div w:id="11561439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 w:id="199067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FBE9E-B1F3-4A3E-A628-3B6E1579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7864383</vt:i4>
      </vt:variant>
      <vt:variant>
        <vt:i4>0</vt:i4>
      </vt:variant>
      <vt:variant>
        <vt:i4>0</vt:i4>
      </vt:variant>
      <vt:variant>
        <vt:i4>5</vt:i4>
      </vt:variant>
      <vt:variant>
        <vt:lpwstr>https://journaljsrr.com/index.php/JSRR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11</cp:revision>
  <dcterms:created xsi:type="dcterms:W3CDTF">2026-02-18T08:20:00Z</dcterms:created>
  <dcterms:modified xsi:type="dcterms:W3CDTF">2026-03-05T12:23:00Z</dcterms:modified>
</cp:coreProperties>
</file>