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4CC9" w14:textId="77777777" w:rsidR="00AE2DDF" w:rsidRDefault="00AE2DDF" w:rsidP="00507BFB">
      <w:pPr>
        <w:spacing w:after="0" w:line="360" w:lineRule="auto"/>
        <w:jc w:val="center"/>
        <w:outlineLvl w:val="0"/>
        <w:rPr>
          <w:rFonts w:ascii="Times New Roman" w:eastAsia="Times New Roman" w:hAnsi="Times New Roman" w:cs="Times New Roman"/>
          <w:b/>
          <w:bCs/>
          <w:kern w:val="36"/>
          <w:sz w:val="24"/>
          <w:szCs w:val="24"/>
        </w:rPr>
      </w:pPr>
      <w:r w:rsidRPr="00AE2DDF">
        <w:rPr>
          <w:rFonts w:ascii="Times New Roman" w:eastAsia="Times New Roman" w:hAnsi="Times New Roman" w:cs="Times New Roman"/>
          <w:b/>
          <w:bCs/>
          <w:kern w:val="36"/>
          <w:sz w:val="24"/>
          <w:szCs w:val="24"/>
        </w:rPr>
        <w:t xml:space="preserve">Chemical Properties of Soil </w:t>
      </w:r>
      <w:r w:rsidR="00211889">
        <w:rPr>
          <w:rFonts w:ascii="Times New Roman" w:eastAsia="Times New Roman" w:hAnsi="Times New Roman" w:cs="Times New Roman"/>
          <w:b/>
          <w:bCs/>
          <w:kern w:val="36"/>
          <w:sz w:val="24"/>
          <w:szCs w:val="24"/>
        </w:rPr>
        <w:t xml:space="preserve">Influenced by Rice-Based Cropping System </w:t>
      </w:r>
      <w:r w:rsidRPr="00AE2DDF">
        <w:rPr>
          <w:rFonts w:ascii="Times New Roman" w:eastAsia="Times New Roman" w:hAnsi="Times New Roman" w:cs="Times New Roman"/>
          <w:b/>
          <w:bCs/>
          <w:kern w:val="36"/>
          <w:sz w:val="24"/>
          <w:szCs w:val="24"/>
        </w:rPr>
        <w:t>under Irrigated Conditions</w:t>
      </w:r>
    </w:p>
    <w:p w14:paraId="2B4D30BB" w14:textId="77777777" w:rsidR="006353F8" w:rsidRDefault="006353F8" w:rsidP="006A7E1F">
      <w:pPr>
        <w:spacing w:after="0" w:line="360" w:lineRule="auto"/>
        <w:jc w:val="center"/>
        <w:outlineLvl w:val="1"/>
        <w:rPr>
          <w:rFonts w:ascii="Times New Roman" w:eastAsia="Times New Roman" w:hAnsi="Times New Roman" w:cs="Times New Roman"/>
          <w:b/>
          <w:bCs/>
          <w:sz w:val="24"/>
          <w:szCs w:val="24"/>
        </w:rPr>
      </w:pPr>
    </w:p>
    <w:p w14:paraId="5487AF71" w14:textId="6E2F6546" w:rsidR="00AE2DDF" w:rsidRPr="00AE2DDF" w:rsidRDefault="00AE2DDF" w:rsidP="006A7E1F">
      <w:pPr>
        <w:spacing w:after="0" w:line="360" w:lineRule="auto"/>
        <w:jc w:val="center"/>
        <w:outlineLvl w:val="1"/>
        <w:rPr>
          <w:rFonts w:ascii="Times New Roman" w:eastAsia="Times New Roman" w:hAnsi="Times New Roman" w:cs="Times New Roman"/>
          <w:b/>
          <w:bCs/>
          <w:sz w:val="24"/>
          <w:szCs w:val="24"/>
        </w:rPr>
      </w:pPr>
      <w:r w:rsidRPr="00AE2DDF">
        <w:rPr>
          <w:rFonts w:ascii="Times New Roman" w:eastAsia="Times New Roman" w:hAnsi="Times New Roman" w:cs="Times New Roman"/>
          <w:b/>
          <w:bCs/>
          <w:sz w:val="24"/>
          <w:szCs w:val="24"/>
        </w:rPr>
        <w:t>Abstract</w:t>
      </w:r>
    </w:p>
    <w:p w14:paraId="74625285" w14:textId="77777777" w:rsidR="00456203" w:rsidRPr="00AE2DDF" w:rsidRDefault="001B3F66" w:rsidP="00456203">
      <w:pPr>
        <w:spacing w:after="0" w:line="360" w:lineRule="auto"/>
        <w:ind w:firstLine="720"/>
        <w:jc w:val="both"/>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The</w:t>
      </w:r>
      <w:r w:rsidR="00BC760C" w:rsidRPr="00BC760C">
        <w:rPr>
          <w:rFonts w:ascii="Times New Roman" w:eastAsia="Times New Roman" w:hAnsi="Times New Roman" w:cs="Times New Roman"/>
          <w:sz w:val="24"/>
          <w:szCs w:val="24"/>
        </w:rPr>
        <w:t xml:space="preserve"> soil is one of the most important natural resource, which is important for crop production. The soil properties are significantly affected by their parent </w:t>
      </w:r>
      <w:r>
        <w:rPr>
          <w:rFonts w:ascii="Times New Roman" w:eastAsia="Times New Roman" w:hAnsi="Times New Roman" w:cs="Times New Roman"/>
          <w:sz w:val="24"/>
          <w:szCs w:val="24"/>
        </w:rPr>
        <w:t xml:space="preserve">material and management system. </w:t>
      </w:r>
      <w:r w:rsidR="00BC760C" w:rsidRPr="00BC760C">
        <w:rPr>
          <w:rFonts w:ascii="Times New Roman" w:eastAsia="Times New Roman" w:hAnsi="Times New Roman" w:cs="Times New Roman"/>
          <w:sz w:val="24"/>
          <w:szCs w:val="24"/>
        </w:rPr>
        <w:t>To identify the appropriate cropping system which is useful to maintain sustainability of soil the present investigation was carried out at JNKVV, Kuthuliya Farm, Rewa in which ten cropping system (rice-wheat, rice-chickpea, rice-</w:t>
      </w:r>
      <w:r w:rsidR="00456203">
        <w:rPr>
          <w:rFonts w:ascii="Times New Roman" w:eastAsia="Times New Roman" w:hAnsi="Times New Roman" w:cs="Times New Roman"/>
          <w:sz w:val="24"/>
          <w:szCs w:val="24"/>
        </w:rPr>
        <w:t>b</w:t>
      </w:r>
      <w:r w:rsidR="00456203" w:rsidRPr="00BC760C">
        <w:rPr>
          <w:rFonts w:ascii="Times New Roman" w:eastAsia="Times New Roman" w:hAnsi="Times New Roman" w:cs="Times New Roman"/>
          <w:sz w:val="24"/>
          <w:szCs w:val="24"/>
        </w:rPr>
        <w:t>erseem</w:t>
      </w:r>
      <w:r w:rsidR="00BC760C" w:rsidRPr="00BC760C">
        <w:rPr>
          <w:rFonts w:ascii="Times New Roman" w:eastAsia="Times New Roman" w:hAnsi="Times New Roman" w:cs="Times New Roman"/>
          <w:sz w:val="24"/>
          <w:szCs w:val="24"/>
        </w:rPr>
        <w:t xml:space="preserve"> fodder+ seed, rice-potato-wheat, rice-garlic, rice-toria-onion, rice-lentil, rice-</w:t>
      </w:r>
      <w:r w:rsidR="00456203" w:rsidRPr="00BC760C">
        <w:rPr>
          <w:rFonts w:ascii="Times New Roman" w:eastAsia="Times New Roman" w:hAnsi="Times New Roman" w:cs="Times New Roman"/>
          <w:sz w:val="24"/>
          <w:szCs w:val="24"/>
        </w:rPr>
        <w:t>green pea</w:t>
      </w:r>
      <w:r w:rsidR="00BC760C" w:rsidRPr="00BC760C">
        <w:rPr>
          <w:rFonts w:ascii="Times New Roman" w:eastAsia="Times New Roman" w:hAnsi="Times New Roman" w:cs="Times New Roman"/>
          <w:sz w:val="24"/>
          <w:szCs w:val="24"/>
        </w:rPr>
        <w:t>-wheat, rice-</w:t>
      </w:r>
      <w:r w:rsidR="00456203" w:rsidRPr="00BC760C">
        <w:rPr>
          <w:rFonts w:ascii="Times New Roman" w:eastAsia="Times New Roman" w:hAnsi="Times New Roman" w:cs="Times New Roman"/>
          <w:sz w:val="24"/>
          <w:szCs w:val="24"/>
        </w:rPr>
        <w:t>chickpea</w:t>
      </w:r>
      <w:r w:rsidR="00BC760C" w:rsidRPr="00BC760C">
        <w:rPr>
          <w:rFonts w:ascii="Times New Roman" w:eastAsia="Times New Roman" w:hAnsi="Times New Roman" w:cs="Times New Roman"/>
          <w:sz w:val="24"/>
          <w:szCs w:val="24"/>
        </w:rPr>
        <w:t>-linseed and rice-mustard) were tried. The soil of experimental field was silty clay loam in texture, neutral in reaction (pH 7.25), medium in organic carbon (0.56%), low in available nitrogen (224 kg/ha) and phosphorus (8.2 kg/ha) and high in available potash (315 kg/ha). The results indicated that the pH value and electrical conductivity were decreases under all the rice based cropping systems as compare to initial level. The organic carbon status was increased 3.57 to 30.35 per cent under different rice based cropping system over initial status. The maximum increase in organic carbon status was observed in rice-potato-wheat followed by rice-chickpea, rice-</w:t>
      </w:r>
      <w:r w:rsidR="00456203" w:rsidRPr="00BC760C">
        <w:rPr>
          <w:rFonts w:ascii="Times New Roman" w:eastAsia="Times New Roman" w:hAnsi="Times New Roman" w:cs="Times New Roman"/>
          <w:sz w:val="24"/>
          <w:szCs w:val="24"/>
        </w:rPr>
        <w:t>green pea</w:t>
      </w:r>
      <w:r w:rsidR="00BC760C" w:rsidRPr="00BC760C">
        <w:rPr>
          <w:rFonts w:ascii="Times New Roman" w:eastAsia="Times New Roman" w:hAnsi="Times New Roman" w:cs="Times New Roman"/>
          <w:sz w:val="24"/>
          <w:szCs w:val="24"/>
        </w:rPr>
        <w:t>-wheat and rice-lentil cropping system. The available nitrogen status was decreased by 60-65 per cent under different rice based cropping system as compared to initial status. The available phosphorus status was increased by 14.83 to 734.87 per cent under different cropping systems. The maximum increase in available phosphorus-status was 134.87 per cent in rice-berseem and rice-lentil followed by rice-chickpea and rice-mustard cropping system. The available potash was decreased by 34.39 to 51.56 per cent over initial stage under different cropping system.</w:t>
      </w:r>
      <w:r w:rsidR="00456203" w:rsidRPr="00AE2DDF">
        <w:rPr>
          <w:rFonts w:ascii="Times New Roman" w:eastAsia="Times New Roman" w:hAnsi="Times New Roman" w:cs="Times New Roman"/>
          <w:sz w:val="24"/>
          <w:szCs w:val="24"/>
        </w:rPr>
        <w:t>The study highlights the importance of diversified rice-based cropping systems for sustaining soil chemical health under irrigated conditions.</w:t>
      </w:r>
      <w:commentRangeEnd w:id="0"/>
      <w:r w:rsidR="00066233">
        <w:rPr>
          <w:rStyle w:val="CommentReference"/>
        </w:rPr>
        <w:commentReference w:id="0"/>
      </w:r>
    </w:p>
    <w:p w14:paraId="7B04BBAA" w14:textId="77777777" w:rsidR="00BC760C" w:rsidRDefault="00BC760C" w:rsidP="00456203">
      <w:pPr>
        <w:spacing w:after="0" w:line="360" w:lineRule="auto"/>
        <w:jc w:val="both"/>
        <w:rPr>
          <w:rFonts w:ascii="Times New Roman" w:eastAsia="Times New Roman" w:hAnsi="Times New Roman" w:cs="Times New Roman"/>
          <w:sz w:val="24"/>
          <w:szCs w:val="24"/>
        </w:rPr>
      </w:pPr>
      <w:r w:rsidRPr="00456203">
        <w:rPr>
          <w:rFonts w:ascii="Times New Roman" w:eastAsia="Times New Roman" w:hAnsi="Times New Roman" w:cs="Times New Roman"/>
          <w:b/>
          <w:bCs/>
          <w:sz w:val="24"/>
          <w:szCs w:val="24"/>
        </w:rPr>
        <w:t>Keywords:</w:t>
      </w:r>
      <w:r w:rsidR="002F65A2">
        <w:rPr>
          <w:rFonts w:ascii="Times New Roman" w:eastAsia="Times New Roman" w:hAnsi="Times New Roman" w:cs="Times New Roman"/>
          <w:sz w:val="24"/>
          <w:szCs w:val="24"/>
        </w:rPr>
        <w:t xml:space="preserve"> </w:t>
      </w:r>
      <w:commentRangeStart w:id="2"/>
      <w:r w:rsidR="002F65A2">
        <w:rPr>
          <w:rFonts w:ascii="Times New Roman" w:eastAsia="Times New Roman" w:hAnsi="Times New Roman" w:cs="Times New Roman"/>
          <w:sz w:val="24"/>
          <w:szCs w:val="24"/>
        </w:rPr>
        <w:t>Cropping system, S</w:t>
      </w:r>
      <w:r w:rsidRPr="00BC760C">
        <w:rPr>
          <w:rFonts w:ascii="Times New Roman" w:eastAsia="Times New Roman" w:hAnsi="Times New Roman" w:cs="Times New Roman"/>
          <w:sz w:val="24"/>
          <w:szCs w:val="24"/>
        </w:rPr>
        <w:t xml:space="preserve">oil, </w:t>
      </w:r>
      <w:r w:rsidR="000A078C">
        <w:rPr>
          <w:rFonts w:ascii="Times New Roman" w:eastAsia="Times New Roman" w:hAnsi="Times New Roman" w:cs="Times New Roman"/>
          <w:sz w:val="24"/>
          <w:szCs w:val="24"/>
        </w:rPr>
        <w:t>N</w:t>
      </w:r>
      <w:r w:rsidRPr="00BC760C">
        <w:rPr>
          <w:rFonts w:ascii="Times New Roman" w:eastAsia="Times New Roman" w:hAnsi="Times New Roman" w:cs="Times New Roman"/>
          <w:sz w:val="24"/>
          <w:szCs w:val="24"/>
        </w:rPr>
        <w:t xml:space="preserve">itrogen, </w:t>
      </w:r>
      <w:r w:rsidR="000A078C">
        <w:rPr>
          <w:rFonts w:ascii="Times New Roman" w:eastAsia="Times New Roman" w:hAnsi="Times New Roman" w:cs="Times New Roman"/>
          <w:sz w:val="24"/>
          <w:szCs w:val="24"/>
        </w:rPr>
        <w:t>P</w:t>
      </w:r>
      <w:r w:rsidRPr="00BC760C">
        <w:rPr>
          <w:rFonts w:ascii="Times New Roman" w:eastAsia="Times New Roman" w:hAnsi="Times New Roman" w:cs="Times New Roman"/>
          <w:sz w:val="24"/>
          <w:szCs w:val="24"/>
        </w:rPr>
        <w:t xml:space="preserve">hosphorus, </w:t>
      </w:r>
      <w:r w:rsidR="000A078C">
        <w:rPr>
          <w:rFonts w:ascii="Times New Roman" w:eastAsia="Times New Roman" w:hAnsi="Times New Roman" w:cs="Times New Roman"/>
          <w:sz w:val="24"/>
          <w:szCs w:val="24"/>
        </w:rPr>
        <w:t>P</w:t>
      </w:r>
      <w:r w:rsidRPr="00BC760C">
        <w:rPr>
          <w:rFonts w:ascii="Times New Roman" w:eastAsia="Times New Roman" w:hAnsi="Times New Roman" w:cs="Times New Roman"/>
          <w:sz w:val="24"/>
          <w:szCs w:val="24"/>
        </w:rPr>
        <w:t xml:space="preserve">otash, </w:t>
      </w:r>
      <w:r w:rsidR="000A078C">
        <w:rPr>
          <w:rFonts w:ascii="Times New Roman" w:eastAsia="Times New Roman" w:hAnsi="Times New Roman" w:cs="Times New Roman"/>
          <w:sz w:val="24"/>
          <w:szCs w:val="24"/>
        </w:rPr>
        <w:t>O</w:t>
      </w:r>
      <w:r w:rsidRPr="00BC760C">
        <w:rPr>
          <w:rFonts w:ascii="Times New Roman" w:eastAsia="Times New Roman" w:hAnsi="Times New Roman" w:cs="Times New Roman"/>
          <w:sz w:val="24"/>
          <w:szCs w:val="24"/>
        </w:rPr>
        <w:t>rganic carbon</w:t>
      </w:r>
      <w:r w:rsidR="000A078C">
        <w:rPr>
          <w:rFonts w:ascii="Times New Roman" w:eastAsia="Times New Roman" w:hAnsi="Times New Roman" w:cs="Times New Roman"/>
          <w:sz w:val="24"/>
          <w:szCs w:val="24"/>
        </w:rPr>
        <w:t xml:space="preserve"> and</w:t>
      </w:r>
      <w:r w:rsidR="002F65A2">
        <w:rPr>
          <w:rFonts w:ascii="Times New Roman" w:eastAsia="Times New Roman" w:hAnsi="Times New Roman" w:cs="Times New Roman"/>
          <w:sz w:val="24"/>
          <w:szCs w:val="24"/>
        </w:rPr>
        <w:t xml:space="preserve"> </w:t>
      </w:r>
      <w:r w:rsidR="000A078C">
        <w:rPr>
          <w:rFonts w:ascii="Times New Roman" w:eastAsia="Times New Roman" w:hAnsi="Times New Roman" w:cs="Times New Roman"/>
          <w:sz w:val="24"/>
          <w:szCs w:val="24"/>
        </w:rPr>
        <w:t>S</w:t>
      </w:r>
      <w:r w:rsidR="00456203" w:rsidRPr="00AE2DDF">
        <w:rPr>
          <w:rFonts w:ascii="Times New Roman" w:eastAsia="Times New Roman" w:hAnsi="Times New Roman" w:cs="Times New Roman"/>
          <w:sz w:val="24"/>
          <w:szCs w:val="24"/>
        </w:rPr>
        <w:t>oil fertility</w:t>
      </w:r>
      <w:r w:rsidRPr="00BC760C">
        <w:rPr>
          <w:rFonts w:ascii="Times New Roman" w:eastAsia="Times New Roman" w:hAnsi="Times New Roman" w:cs="Times New Roman"/>
          <w:sz w:val="24"/>
          <w:szCs w:val="24"/>
        </w:rPr>
        <w:t>.</w:t>
      </w:r>
      <w:commentRangeEnd w:id="2"/>
      <w:r w:rsidR="00066233">
        <w:rPr>
          <w:rStyle w:val="CommentReference"/>
        </w:rPr>
        <w:commentReference w:id="2"/>
      </w:r>
    </w:p>
    <w:p w14:paraId="7FA052A1" w14:textId="77777777" w:rsidR="008C6030" w:rsidRPr="008C6030" w:rsidRDefault="008C6030" w:rsidP="00456203">
      <w:pPr>
        <w:spacing w:after="0" w:line="360" w:lineRule="auto"/>
        <w:jc w:val="both"/>
        <w:rPr>
          <w:rFonts w:ascii="Times New Roman" w:eastAsia="Times New Roman" w:hAnsi="Times New Roman" w:cs="Times New Roman"/>
          <w:b/>
          <w:bCs/>
          <w:sz w:val="24"/>
          <w:szCs w:val="24"/>
        </w:rPr>
      </w:pPr>
      <w:r w:rsidRPr="008C6030">
        <w:rPr>
          <w:rFonts w:ascii="Times New Roman" w:eastAsia="Times New Roman" w:hAnsi="Times New Roman" w:cs="Times New Roman"/>
          <w:b/>
          <w:bCs/>
          <w:sz w:val="24"/>
          <w:szCs w:val="24"/>
        </w:rPr>
        <w:t xml:space="preserve">Introduction </w:t>
      </w:r>
    </w:p>
    <w:p w14:paraId="448EDDA7" w14:textId="77777777" w:rsidR="008C6030" w:rsidRPr="00CA1039" w:rsidRDefault="008C6030" w:rsidP="00FC1949">
      <w:pPr>
        <w:spacing w:line="360" w:lineRule="auto"/>
        <w:ind w:firstLine="720"/>
        <w:jc w:val="both"/>
        <w:rPr>
          <w:rFonts w:ascii="Times New Roman" w:hAnsi="Times New Roman" w:cs="Times New Roman"/>
        </w:rPr>
      </w:pPr>
      <w:r w:rsidRPr="0081719E">
        <w:rPr>
          <w:rFonts w:ascii="Times New Roman" w:hAnsi="Times New Roman" w:cs="Times New Roman"/>
          <w:sz w:val="24"/>
          <w:szCs w:val="24"/>
        </w:rPr>
        <w:t xml:space="preserve">Rice and Wheat are the important crops of Madhya Pradesh which occupy an area of 15.59 lakh hectare42.75 lakh hectare, respectively with the production of 14.62 lakh tonnes and 78.47 lakh tonnesrespectively. It contributes about 75% of total cereal production in the country. </w:t>
      </w:r>
      <w:r w:rsidRPr="0081719E">
        <w:rPr>
          <w:rFonts w:ascii="Times New Roman" w:hAnsi="Times New Roman" w:cs="Times New Roman"/>
          <w:sz w:val="24"/>
          <w:szCs w:val="24"/>
        </w:rPr>
        <w:lastRenderedPageBreak/>
        <w:t xml:space="preserve">Approximately, </w:t>
      </w:r>
      <w:r w:rsidR="00CA4FDC" w:rsidRPr="0081719E">
        <w:rPr>
          <w:rFonts w:ascii="Times New Roman" w:hAnsi="Times New Roman" w:cs="Times New Roman"/>
          <w:sz w:val="24"/>
          <w:szCs w:val="24"/>
        </w:rPr>
        <w:t>10.5-million-hectare</w:t>
      </w:r>
      <w:r w:rsidRPr="0081719E">
        <w:rPr>
          <w:rFonts w:ascii="Times New Roman" w:hAnsi="Times New Roman" w:cs="Times New Roman"/>
          <w:sz w:val="24"/>
          <w:szCs w:val="24"/>
        </w:rPr>
        <w:t xml:space="preserve">area comes under this cropping system. About, 33% of India's rice and 42% of wheat are grown in this rotation. Nearly 63% total fertilizer used in the country is applied to rice and wheat crop </w:t>
      </w:r>
      <w:r w:rsidR="007A2A13" w:rsidRPr="0081719E">
        <w:rPr>
          <w:rFonts w:ascii="Times New Roman" w:hAnsi="Times New Roman" w:cs="Times New Roman"/>
          <w:sz w:val="24"/>
          <w:szCs w:val="24"/>
        </w:rPr>
        <w:t>alone (</w:t>
      </w:r>
      <w:r w:rsidRPr="0081719E">
        <w:rPr>
          <w:rFonts w:ascii="Times New Roman" w:hAnsi="Times New Roman" w:cs="Times New Roman"/>
          <w:sz w:val="24"/>
          <w:szCs w:val="24"/>
        </w:rPr>
        <w:t>Kurmvanshi</w:t>
      </w:r>
      <w:r w:rsidRPr="0081719E">
        <w:rPr>
          <w:rFonts w:ascii="Times New Roman" w:hAnsi="Times New Roman" w:cs="Times New Roman"/>
          <w:i/>
          <w:iCs/>
          <w:sz w:val="24"/>
          <w:szCs w:val="24"/>
        </w:rPr>
        <w:t>et al.</w:t>
      </w:r>
      <w:r w:rsidRPr="0081719E">
        <w:rPr>
          <w:rFonts w:ascii="Times New Roman" w:hAnsi="Times New Roman" w:cs="Times New Roman"/>
          <w:sz w:val="24"/>
          <w:szCs w:val="24"/>
        </w:rPr>
        <w:t xml:space="preserve"> 2018</w:t>
      </w:r>
      <w:r w:rsidR="007A2A13" w:rsidRPr="0081719E">
        <w:rPr>
          <w:rFonts w:ascii="Times New Roman" w:hAnsi="Times New Roman" w:cs="Times New Roman"/>
          <w:sz w:val="24"/>
          <w:szCs w:val="24"/>
        </w:rPr>
        <w:t>). The</w:t>
      </w:r>
      <w:r w:rsidRPr="0081719E">
        <w:rPr>
          <w:rFonts w:ascii="Times New Roman" w:hAnsi="Times New Roman" w:cs="Times New Roman"/>
          <w:bCs/>
          <w:iCs/>
          <w:sz w:val="24"/>
          <w:szCs w:val="24"/>
        </w:rPr>
        <w:t xml:space="preserve"> average productivity of these crops are 11.94 q/ha and 20 q/ha, respectively which are low. It is due to use of local varieties, erratic and uneven distribution of monsoon rains as well as prolonged dry spells observed frequently. Development of soil sickness for rice and wheat crop is also been observed due to continuous cropping (Stevenson 1967 and Kharub</w:t>
      </w:r>
      <w:r w:rsidRPr="0081719E">
        <w:rPr>
          <w:rFonts w:ascii="Times New Roman" w:hAnsi="Times New Roman" w:cs="Times New Roman"/>
          <w:bCs/>
          <w:i/>
          <w:sz w:val="24"/>
          <w:szCs w:val="24"/>
        </w:rPr>
        <w:t>et al</w:t>
      </w:r>
      <w:r w:rsidRPr="0081719E">
        <w:rPr>
          <w:rFonts w:ascii="Times New Roman" w:hAnsi="Times New Roman" w:cs="Times New Roman"/>
          <w:bCs/>
          <w:iCs/>
          <w:sz w:val="24"/>
          <w:szCs w:val="24"/>
        </w:rPr>
        <w:t xml:space="preserve">. 2003) and soil productivity is declining day by day because both crops are exhaustive. Rice-wheat, rice-gram and rice lentil are the major cropping system in Rewa region of Madhya Pradesh. These cropping systems are widely adopted by the farmers due to stable production and less labour requirement (Kumar </w:t>
      </w:r>
      <w:r w:rsidR="00D15183" w:rsidRPr="0081719E">
        <w:rPr>
          <w:rFonts w:ascii="Times New Roman" w:hAnsi="Times New Roman" w:cs="Times New Roman"/>
          <w:bCs/>
          <w:i/>
          <w:sz w:val="24"/>
          <w:szCs w:val="24"/>
        </w:rPr>
        <w:t>et</w:t>
      </w:r>
      <w:r w:rsidRPr="0081719E">
        <w:rPr>
          <w:rFonts w:ascii="Times New Roman" w:hAnsi="Times New Roman" w:cs="Times New Roman"/>
          <w:bCs/>
          <w:i/>
          <w:sz w:val="24"/>
          <w:szCs w:val="24"/>
        </w:rPr>
        <w:t xml:space="preserve"> al</w:t>
      </w:r>
      <w:r w:rsidRPr="0081719E">
        <w:rPr>
          <w:rFonts w:ascii="Times New Roman" w:hAnsi="Times New Roman" w:cs="Times New Roman"/>
          <w:bCs/>
          <w:iCs/>
          <w:sz w:val="24"/>
          <w:szCs w:val="24"/>
        </w:rPr>
        <w:t xml:space="preserve">. 2001) but continuous adoption of these cropping system has </w:t>
      </w:r>
      <w:r w:rsidR="0081719E" w:rsidRPr="0081719E">
        <w:rPr>
          <w:rFonts w:ascii="Times New Roman" w:hAnsi="Times New Roman" w:cs="Times New Roman"/>
          <w:bCs/>
          <w:iCs/>
          <w:sz w:val="24"/>
          <w:szCs w:val="24"/>
        </w:rPr>
        <w:t>led</w:t>
      </w:r>
      <w:r w:rsidRPr="0081719E">
        <w:rPr>
          <w:rFonts w:ascii="Times New Roman" w:hAnsi="Times New Roman" w:cs="Times New Roman"/>
          <w:bCs/>
          <w:iCs/>
          <w:sz w:val="24"/>
          <w:szCs w:val="24"/>
        </w:rPr>
        <w:t xml:space="preserve"> to the problem of specific weeds, reduced soil fertility in specific root zone, development of soil sickness and infestation of similar kind of pest which ultimately resulted in decline the efficiency and productivity of system (Katyal 2003 and Kumar and Yadav 2005).</w:t>
      </w:r>
      <w:r w:rsidR="0081719E" w:rsidRPr="0081719E">
        <w:rPr>
          <w:rFonts w:ascii="Times New Roman" w:eastAsia="Times New Roman" w:hAnsi="Times New Roman" w:cs="Times New Roman"/>
          <w:sz w:val="24"/>
          <w:szCs w:val="24"/>
          <w:lang w:val="en-IN" w:eastAsia="en-IN"/>
        </w:rPr>
        <w:t>Continuous rice-wheat cultivation led to a number of issues, including deteriorating soil structure, the accumulation of pests like weeds, a decline in factor production, the emergence of nutritional deficiencies, a decline in profitability, etc. A thorough and cooperative effort was required to address all of these problems and gather all of the essential resources for raising productivity. Due to the rice</w:t>
      </w:r>
      <w:r w:rsidR="0081719E">
        <w:rPr>
          <w:rFonts w:ascii="Times New Roman" w:eastAsia="Times New Roman" w:hAnsi="Times New Roman" w:cs="Times New Roman"/>
          <w:sz w:val="24"/>
          <w:szCs w:val="24"/>
          <w:lang w:val="en-IN" w:eastAsia="en-IN"/>
        </w:rPr>
        <w:t>-</w:t>
      </w:r>
      <w:r w:rsidR="0081719E" w:rsidRPr="0081719E">
        <w:rPr>
          <w:rFonts w:ascii="Times New Roman" w:eastAsia="Times New Roman" w:hAnsi="Times New Roman" w:cs="Times New Roman"/>
          <w:sz w:val="24"/>
          <w:szCs w:val="24"/>
          <w:lang w:val="en-IN" w:eastAsia="en-IN"/>
        </w:rPr>
        <w:t xml:space="preserve">wheat cropping system's high nutrient exhaustion, the ongoing rotation of these crops has reduced the soil's natural fertility, resulting in a number of nutrient deficiencies (Krishnakumar </w:t>
      </w:r>
      <w:r w:rsidR="0081719E" w:rsidRPr="0081719E">
        <w:rPr>
          <w:rFonts w:ascii="Times New Roman" w:eastAsia="Times New Roman" w:hAnsi="Times New Roman" w:cs="Times New Roman"/>
          <w:i/>
          <w:iCs/>
          <w:sz w:val="24"/>
          <w:szCs w:val="24"/>
          <w:lang w:val="en-IN" w:eastAsia="en-IN"/>
        </w:rPr>
        <w:t>et al.</w:t>
      </w:r>
      <w:r w:rsidR="0081719E" w:rsidRPr="0081719E">
        <w:rPr>
          <w:rFonts w:ascii="Times New Roman" w:eastAsia="Times New Roman" w:hAnsi="Times New Roman" w:cs="Times New Roman"/>
          <w:sz w:val="24"/>
          <w:szCs w:val="24"/>
          <w:lang w:val="en-IN" w:eastAsia="en-IN"/>
        </w:rPr>
        <w:t xml:space="preserve">, 2005; Yadav </w:t>
      </w:r>
      <w:r w:rsidR="0081719E" w:rsidRPr="0081719E">
        <w:rPr>
          <w:rFonts w:ascii="Times New Roman" w:eastAsia="Times New Roman" w:hAnsi="Times New Roman" w:cs="Times New Roman"/>
          <w:i/>
          <w:iCs/>
          <w:sz w:val="24"/>
          <w:szCs w:val="24"/>
          <w:lang w:val="en-IN" w:eastAsia="en-IN"/>
        </w:rPr>
        <w:t>et al</w:t>
      </w:r>
      <w:r w:rsidR="0081719E" w:rsidRPr="0081719E">
        <w:rPr>
          <w:rFonts w:ascii="Times New Roman" w:eastAsia="Times New Roman" w:hAnsi="Times New Roman" w:cs="Times New Roman"/>
          <w:sz w:val="24"/>
          <w:szCs w:val="24"/>
          <w:lang w:val="en-IN" w:eastAsia="en-IN"/>
        </w:rPr>
        <w:t>., 2009).</w:t>
      </w:r>
      <w:r w:rsidR="0030104C" w:rsidRPr="0030104C">
        <w:rPr>
          <w:rFonts w:ascii="Times New Roman" w:hAnsi="Times New Roman" w:cs="Times New Roman"/>
          <w:bCs/>
          <w:iCs/>
          <w:sz w:val="24"/>
          <w:szCs w:val="24"/>
          <w:lang w:val="en-GB"/>
        </w:rPr>
        <w:t xml:space="preserve">The rice - wheat cropping system needs diversification particularly in </w:t>
      </w:r>
      <w:r w:rsidR="0030104C" w:rsidRPr="0030104C">
        <w:rPr>
          <w:rFonts w:ascii="Times New Roman" w:hAnsi="Times New Roman" w:cs="Times New Roman"/>
          <w:bCs/>
          <w:i/>
          <w:iCs/>
          <w:sz w:val="24"/>
          <w:szCs w:val="24"/>
          <w:lang w:val="en-GB"/>
        </w:rPr>
        <w:t>rabi</w:t>
      </w:r>
      <w:r w:rsidR="0030104C" w:rsidRPr="0030104C">
        <w:rPr>
          <w:rFonts w:ascii="Times New Roman" w:hAnsi="Times New Roman" w:cs="Times New Roman"/>
          <w:bCs/>
          <w:iCs/>
          <w:sz w:val="24"/>
          <w:szCs w:val="24"/>
          <w:lang w:val="en-GB"/>
        </w:rPr>
        <w:t xml:space="preserve"> season with high value crops like gram, linseed, mustard, berseem, potato, lentil, garlic, pea and other crops which are most compatible, remunerative and sustainable in rice based cropping sequence. The rice followed legume crop sequences have the ability to ameliorate the soil fertility by fixing atmospheric nitrogen.</w:t>
      </w:r>
      <w:r w:rsidR="00C91F18" w:rsidRPr="00C91F18">
        <w:rPr>
          <w:rFonts w:ascii="Times New Roman" w:hAnsi="Times New Roman" w:cs="Times New Roman"/>
          <w:bCs/>
          <w:iCs/>
          <w:sz w:val="24"/>
          <w:szCs w:val="24"/>
        </w:rPr>
        <w:t>A variety of cropping systems can benefit from proper   agronomic   management, which can  increase  production  and  cover  a  large  area with pulses (Sekhon</w:t>
      </w:r>
      <w:r w:rsidR="00C91F18" w:rsidRPr="00C91F18">
        <w:rPr>
          <w:rFonts w:ascii="Times New Roman" w:hAnsi="Times New Roman" w:cs="Times New Roman"/>
          <w:bCs/>
          <w:i/>
          <w:sz w:val="24"/>
          <w:szCs w:val="24"/>
        </w:rPr>
        <w:t>et al</w:t>
      </w:r>
      <w:r w:rsidR="00C91F18" w:rsidRPr="00C91F18">
        <w:rPr>
          <w:rFonts w:ascii="Times New Roman" w:hAnsi="Times New Roman" w:cs="Times New Roman"/>
          <w:bCs/>
          <w:iCs/>
          <w:sz w:val="24"/>
          <w:szCs w:val="24"/>
        </w:rPr>
        <w:t>. 2007).</w:t>
      </w:r>
      <w:r w:rsidRPr="008C6030">
        <w:rPr>
          <w:rFonts w:ascii="Times New Roman" w:hAnsi="Times New Roman" w:cs="Times New Roman"/>
          <w:bCs/>
          <w:iCs/>
          <w:sz w:val="24"/>
          <w:szCs w:val="24"/>
        </w:rPr>
        <w:t xml:space="preserve">Therefore, </w:t>
      </w:r>
      <w:r w:rsidR="00A31B69" w:rsidRPr="008C6030">
        <w:rPr>
          <w:rFonts w:ascii="Times New Roman" w:hAnsi="Times New Roman" w:cs="Times New Roman"/>
          <w:bCs/>
          <w:iCs/>
          <w:sz w:val="24"/>
          <w:szCs w:val="24"/>
        </w:rPr>
        <w:t>experiments have</w:t>
      </w:r>
      <w:r w:rsidRPr="008C6030">
        <w:rPr>
          <w:rFonts w:ascii="Times New Roman" w:hAnsi="Times New Roman" w:cs="Times New Roman"/>
          <w:bCs/>
          <w:iCs/>
          <w:sz w:val="24"/>
          <w:szCs w:val="24"/>
        </w:rPr>
        <w:t xml:space="preserve"> been taken to determine the effect of different rice based cropping systems on soil properties.</w:t>
      </w:r>
      <w:commentRangeStart w:id="3"/>
      <w:r w:rsidR="00054EAF" w:rsidRPr="00054EAF">
        <w:rPr>
          <w:rFonts w:ascii="Times New Roman" w:hAnsi="Times New Roman" w:cs="Times New Roman"/>
          <w:bCs/>
          <w:iCs/>
          <w:sz w:val="24"/>
          <w:szCs w:val="24"/>
        </w:rPr>
        <w:t xml:space="preserve">The use of </w:t>
      </w:r>
      <w:r w:rsidR="00054EAF">
        <w:rPr>
          <w:rFonts w:ascii="Times New Roman" w:hAnsi="Times New Roman" w:cs="Times New Roman"/>
          <w:bCs/>
          <w:iCs/>
          <w:sz w:val="24"/>
          <w:szCs w:val="24"/>
        </w:rPr>
        <w:t xml:space="preserve">rice with different cropping system based that </w:t>
      </w:r>
      <w:r w:rsidR="00054EAF" w:rsidRPr="00054EAF">
        <w:rPr>
          <w:rFonts w:ascii="Times New Roman" w:hAnsi="Times New Roman" w:cs="Times New Roman"/>
          <w:bCs/>
          <w:iCs/>
          <w:sz w:val="24"/>
          <w:szCs w:val="24"/>
        </w:rPr>
        <w:t>reduce soil pH, improve soil fertility, soil structure, porosity, water holding capacity, organic matter contents of soil and partially reduce the need of nitrogenous fertilizer for rice crop.</w:t>
      </w:r>
      <w:commentRangeEnd w:id="3"/>
      <w:r w:rsidR="00066233">
        <w:rPr>
          <w:rStyle w:val="CommentReference"/>
        </w:rPr>
        <w:commentReference w:id="3"/>
      </w:r>
    </w:p>
    <w:p w14:paraId="37DA308D" w14:textId="77777777" w:rsidR="008C6030" w:rsidRPr="008C6030" w:rsidRDefault="008C6030" w:rsidP="008C6030">
      <w:pPr>
        <w:spacing w:after="0" w:line="360" w:lineRule="auto"/>
        <w:jc w:val="both"/>
        <w:rPr>
          <w:rFonts w:ascii="Times New Roman" w:hAnsi="Times New Roman" w:cs="Times New Roman"/>
          <w:b/>
          <w:iCs/>
          <w:sz w:val="24"/>
          <w:szCs w:val="24"/>
        </w:rPr>
      </w:pPr>
      <w:r w:rsidRPr="008C6030">
        <w:rPr>
          <w:rFonts w:ascii="Times New Roman" w:hAnsi="Times New Roman" w:cs="Times New Roman"/>
          <w:b/>
          <w:iCs/>
          <w:sz w:val="24"/>
          <w:szCs w:val="24"/>
        </w:rPr>
        <w:lastRenderedPageBreak/>
        <w:t>MATERIALS AND METHODS</w:t>
      </w:r>
    </w:p>
    <w:p w14:paraId="488565BE" w14:textId="77777777" w:rsidR="00BC760C" w:rsidRDefault="008C6030" w:rsidP="00A31B69">
      <w:pPr>
        <w:spacing w:after="0" w:line="360" w:lineRule="auto"/>
        <w:ind w:firstLine="720"/>
        <w:jc w:val="both"/>
        <w:rPr>
          <w:rFonts w:ascii="Times New Roman" w:hAnsi="Times New Roman" w:cs="Times New Roman"/>
          <w:bCs/>
          <w:iCs/>
          <w:sz w:val="24"/>
          <w:szCs w:val="24"/>
        </w:rPr>
      </w:pPr>
      <w:commentRangeStart w:id="4"/>
      <w:r w:rsidRPr="00A31B69">
        <w:rPr>
          <w:rFonts w:ascii="Times New Roman" w:hAnsi="Times New Roman" w:cs="Times New Roman"/>
          <w:bCs/>
          <w:iCs/>
          <w:sz w:val="24"/>
          <w:szCs w:val="24"/>
        </w:rPr>
        <w:t xml:space="preserve">The present field investigation was taken at Kuthulia Farm of JNKVV, Rewa (M.P.) The experiment was conducted under All India Coordinated Research Project on Farming system during </w:t>
      </w:r>
      <w:r w:rsidRPr="00094B12">
        <w:rPr>
          <w:rFonts w:ascii="Times New Roman" w:hAnsi="Times New Roman" w:cs="Times New Roman"/>
          <w:bCs/>
          <w:i/>
          <w:sz w:val="24"/>
          <w:szCs w:val="24"/>
        </w:rPr>
        <w:t>Kharif</w:t>
      </w:r>
      <w:r w:rsidRPr="00A31B69">
        <w:rPr>
          <w:rFonts w:ascii="Times New Roman" w:hAnsi="Times New Roman" w:cs="Times New Roman"/>
          <w:bCs/>
          <w:iCs/>
          <w:sz w:val="24"/>
          <w:szCs w:val="24"/>
        </w:rPr>
        <w:t xml:space="preserve"> and </w:t>
      </w:r>
      <w:r w:rsidRPr="00094B12">
        <w:rPr>
          <w:rFonts w:ascii="Times New Roman" w:hAnsi="Times New Roman" w:cs="Times New Roman"/>
          <w:bCs/>
          <w:i/>
          <w:sz w:val="24"/>
          <w:szCs w:val="24"/>
        </w:rPr>
        <w:t>Rabi</w:t>
      </w:r>
      <w:r w:rsidRPr="00A31B69">
        <w:rPr>
          <w:rFonts w:ascii="Times New Roman" w:hAnsi="Times New Roman" w:cs="Times New Roman"/>
          <w:bCs/>
          <w:iCs/>
          <w:sz w:val="24"/>
          <w:szCs w:val="24"/>
        </w:rPr>
        <w:t xml:space="preserve"> season of four consecutive years during 2008-09 to 2011-12. Rewa is situated in North Eastern part of Madhya Pradesh at 24° 30 North latitude 81°15 East longitude and 365.7 meters above mean sea </w:t>
      </w:r>
      <w:commentRangeEnd w:id="4"/>
      <w:r w:rsidR="00066233">
        <w:rPr>
          <w:rStyle w:val="CommentReference"/>
        </w:rPr>
        <w:commentReference w:id="4"/>
      </w:r>
      <w:r w:rsidRPr="00A31B69">
        <w:rPr>
          <w:rFonts w:ascii="Times New Roman" w:hAnsi="Times New Roman" w:cs="Times New Roman"/>
          <w:bCs/>
          <w:iCs/>
          <w:sz w:val="24"/>
          <w:szCs w:val="24"/>
        </w:rPr>
        <w:t>level.</w:t>
      </w:r>
      <w:r w:rsidR="00F44DB7">
        <w:rPr>
          <w:rFonts w:ascii="Times New Roman" w:hAnsi="Times New Roman" w:cs="Times New Roman"/>
          <w:bCs/>
          <w:iCs/>
          <w:sz w:val="24"/>
          <w:szCs w:val="24"/>
        </w:rPr>
        <w:t xml:space="preserve"> </w:t>
      </w:r>
      <w:r w:rsidRPr="00A31B69">
        <w:rPr>
          <w:rFonts w:ascii="Times New Roman" w:hAnsi="Times New Roman" w:cs="Times New Roman"/>
          <w:bCs/>
          <w:iCs/>
          <w:sz w:val="24"/>
          <w:szCs w:val="24"/>
        </w:rPr>
        <w:t xml:space="preserve">It has </w:t>
      </w:r>
      <w:r w:rsidR="002B4BD8" w:rsidRPr="00A31B69">
        <w:rPr>
          <w:rFonts w:ascii="Times New Roman" w:hAnsi="Times New Roman" w:cs="Times New Roman"/>
          <w:bCs/>
          <w:iCs/>
          <w:sz w:val="24"/>
          <w:szCs w:val="24"/>
        </w:rPr>
        <w:t>sub-tropical</w:t>
      </w:r>
      <w:r w:rsidRPr="00A31B69">
        <w:rPr>
          <w:rFonts w:ascii="Times New Roman" w:hAnsi="Times New Roman" w:cs="Times New Roman"/>
          <w:bCs/>
          <w:iCs/>
          <w:sz w:val="24"/>
          <w:szCs w:val="24"/>
        </w:rPr>
        <w:t xml:space="preserve"> climate with hot and dry summer and cold winters which are the main features of the region. </w:t>
      </w:r>
      <w:r w:rsidR="00580AF6" w:rsidRPr="00580AF6">
        <w:rPr>
          <w:rFonts w:ascii="Times New Roman" w:hAnsi="Times New Roman" w:cs="Times New Roman"/>
          <w:bCs/>
          <w:iCs/>
          <w:sz w:val="24"/>
          <w:szCs w:val="24"/>
          <w:lang w:val="en-GB"/>
        </w:rPr>
        <w:t xml:space="preserve">The maximum and minimum temperature recorded during the crop season was 42.57ºC and 3.74ºC in the month of </w:t>
      </w:r>
      <w:r w:rsidR="00295047" w:rsidRPr="00580AF6">
        <w:rPr>
          <w:rFonts w:ascii="Times New Roman" w:hAnsi="Times New Roman" w:cs="Times New Roman"/>
          <w:bCs/>
          <w:iCs/>
          <w:sz w:val="24"/>
          <w:szCs w:val="24"/>
          <w:lang w:val="en-GB"/>
        </w:rPr>
        <w:t>June</w:t>
      </w:r>
      <w:r w:rsidR="00580AF6" w:rsidRPr="00580AF6">
        <w:rPr>
          <w:rFonts w:ascii="Times New Roman" w:hAnsi="Times New Roman" w:cs="Times New Roman"/>
          <w:bCs/>
          <w:iCs/>
          <w:sz w:val="24"/>
          <w:szCs w:val="24"/>
          <w:lang w:val="en-GB"/>
        </w:rPr>
        <w:t xml:space="preserve"> and </w:t>
      </w:r>
      <w:r w:rsidR="00295047" w:rsidRPr="00580AF6">
        <w:rPr>
          <w:rFonts w:ascii="Times New Roman" w:hAnsi="Times New Roman" w:cs="Times New Roman"/>
          <w:bCs/>
          <w:iCs/>
          <w:sz w:val="24"/>
          <w:szCs w:val="24"/>
          <w:lang w:val="en-GB"/>
        </w:rPr>
        <w:t>December</w:t>
      </w:r>
      <w:r w:rsidR="00580AF6" w:rsidRPr="00580AF6">
        <w:rPr>
          <w:rFonts w:ascii="Times New Roman" w:hAnsi="Times New Roman" w:cs="Times New Roman"/>
          <w:bCs/>
          <w:iCs/>
          <w:sz w:val="24"/>
          <w:szCs w:val="24"/>
          <w:lang w:val="en-GB"/>
        </w:rPr>
        <w:t xml:space="preserve"> respectively.</w:t>
      </w:r>
      <w:r w:rsidRPr="00A31B69">
        <w:rPr>
          <w:rFonts w:ascii="Times New Roman" w:hAnsi="Times New Roman" w:cs="Times New Roman"/>
          <w:bCs/>
          <w:iCs/>
          <w:sz w:val="24"/>
          <w:szCs w:val="24"/>
        </w:rPr>
        <w:t xml:space="preserve">, respectively. The average annual rain-fall of the tract is 1140 mm. The site selected was representative of the major rice growing area of the region in which transplanted rice was grown in kharif followed by wheat, gram, </w:t>
      </w:r>
      <w:r w:rsidR="00295047" w:rsidRPr="00A31B69">
        <w:rPr>
          <w:rFonts w:ascii="Times New Roman" w:hAnsi="Times New Roman" w:cs="Times New Roman"/>
          <w:bCs/>
          <w:iCs/>
          <w:sz w:val="24"/>
          <w:szCs w:val="24"/>
        </w:rPr>
        <w:t>berseem</w:t>
      </w:r>
      <w:r w:rsidRPr="00A31B69">
        <w:rPr>
          <w:rFonts w:ascii="Times New Roman" w:hAnsi="Times New Roman" w:cs="Times New Roman"/>
          <w:bCs/>
          <w:iCs/>
          <w:sz w:val="24"/>
          <w:szCs w:val="24"/>
        </w:rPr>
        <w:t>, potato, garlic, linseed, lentil, mustard, pea and gram + linseed.</w:t>
      </w:r>
      <w:r w:rsidR="00AF68F1">
        <w:rPr>
          <w:rFonts w:ascii="Times New Roman" w:hAnsi="Times New Roman" w:cs="Times New Roman"/>
          <w:bCs/>
          <w:iCs/>
          <w:sz w:val="24"/>
          <w:szCs w:val="24"/>
          <w:lang w:val="en-GB"/>
        </w:rPr>
        <w:t>A number of soil sample were</w:t>
      </w:r>
      <w:r w:rsidR="00324B83">
        <w:rPr>
          <w:rFonts w:ascii="Times New Roman" w:hAnsi="Times New Roman" w:cs="Times New Roman"/>
          <w:bCs/>
          <w:iCs/>
          <w:sz w:val="24"/>
          <w:szCs w:val="24"/>
          <w:lang w:val="en-GB"/>
        </w:rPr>
        <w:t xml:space="preserve"> taken from the experiment field before sowing at 15 cm depth for analysis fertility status of experimental field. </w:t>
      </w:r>
      <w:r w:rsidR="00295047" w:rsidRPr="00A31B69">
        <w:rPr>
          <w:rFonts w:ascii="Times New Roman" w:hAnsi="Times New Roman" w:cs="Times New Roman"/>
          <w:bCs/>
          <w:iCs/>
          <w:sz w:val="24"/>
          <w:szCs w:val="24"/>
        </w:rPr>
        <w:t>The topography of experimental field was uniform. The soil of experimental field was silty clay loam in texture, neutral in reaction (pH 7.25), medium in organic carbon (0.56</w:t>
      </w:r>
      <w:r w:rsidR="00666B29" w:rsidRPr="00A31B69">
        <w:rPr>
          <w:rFonts w:ascii="Times New Roman" w:hAnsi="Times New Roman" w:cs="Times New Roman"/>
          <w:bCs/>
          <w:iCs/>
          <w:sz w:val="24"/>
          <w:szCs w:val="24"/>
        </w:rPr>
        <w:t>. %</w:t>
      </w:r>
      <w:r w:rsidR="00295047" w:rsidRPr="00A31B69">
        <w:rPr>
          <w:rFonts w:ascii="Times New Roman" w:hAnsi="Times New Roman" w:cs="Times New Roman"/>
          <w:bCs/>
          <w:iCs/>
          <w:sz w:val="24"/>
          <w:szCs w:val="24"/>
        </w:rPr>
        <w:t>) and low in available nitrogen and phosphorus and high in potash (315 kg/ha).</w:t>
      </w:r>
      <w:r w:rsidR="00666B29">
        <w:rPr>
          <w:rFonts w:ascii="Times New Roman" w:hAnsi="Times New Roman" w:cs="Times New Roman"/>
          <w:bCs/>
          <w:iCs/>
          <w:sz w:val="24"/>
          <w:szCs w:val="24"/>
        </w:rPr>
        <w:t xml:space="preserve"> </w:t>
      </w:r>
      <w:r w:rsidR="00E96E1C">
        <w:rPr>
          <w:rFonts w:ascii="Times New Roman" w:hAnsi="Times New Roman" w:cs="Times New Roman"/>
          <w:bCs/>
          <w:iCs/>
          <w:sz w:val="24"/>
          <w:szCs w:val="24"/>
        </w:rPr>
        <w:t xml:space="preserve">Row spacing of crops is </w:t>
      </w:r>
      <w:r w:rsidR="00E96E1C" w:rsidRPr="00E96E1C">
        <w:rPr>
          <w:rFonts w:ascii="Times New Roman" w:hAnsi="Times New Roman" w:cs="Times New Roman"/>
          <w:bCs/>
          <w:iCs/>
          <w:sz w:val="24"/>
          <w:szCs w:val="24"/>
          <w:lang w:val="en-GB"/>
        </w:rPr>
        <w:t>Rice</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Wheat</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 xml:space="preserve">Gram </w:t>
      </w:r>
      <w:r w:rsidR="00666B29">
        <w:rPr>
          <w:rFonts w:ascii="Times New Roman" w:hAnsi="Times New Roman" w:cs="Times New Roman"/>
          <w:bCs/>
          <w:iCs/>
          <w:sz w:val="24"/>
          <w:szCs w:val="24"/>
          <w:lang w:val="en-GB"/>
        </w:rPr>
        <w:t>(</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Berseem</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Broad casted</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Potato</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60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Garlic</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Linseed</w:t>
      </w:r>
      <w:r w:rsidR="00666B29">
        <w:rPr>
          <w:rFonts w:ascii="Times New Roman" w:hAnsi="Times New Roman" w:cs="Times New Roman"/>
          <w:bCs/>
          <w:iCs/>
          <w:sz w:val="24"/>
          <w:szCs w:val="24"/>
          <w:lang w:val="en-GB"/>
        </w:rPr>
        <w:t xml:space="preserve"> (</w:t>
      </w:r>
      <w:r w:rsidR="00E96E1C">
        <w:rPr>
          <w:rFonts w:ascii="Times New Roman" w:hAnsi="Times New Roman" w:cs="Times New Roman"/>
          <w:bCs/>
          <w:iCs/>
          <w:sz w:val="24"/>
          <w:szCs w:val="24"/>
          <w:lang w:val="en-GB"/>
        </w:rPr>
        <w:t>3</w:t>
      </w:r>
      <w:r w:rsidR="00E96E1C" w:rsidRPr="00E96E1C">
        <w:rPr>
          <w:rFonts w:ascii="Times New Roman" w:hAnsi="Times New Roman" w:cs="Times New Roman"/>
          <w:bCs/>
          <w:iCs/>
          <w:sz w:val="24"/>
          <w:szCs w:val="24"/>
          <w:lang w:val="en-GB"/>
        </w:rPr>
        <w:t>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Lentil</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 xml:space="preserve">) </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Pea</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Toria</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Onion</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Gram + Linseed (3:1) 30 cm</w:t>
      </w:r>
      <w:r w:rsidR="00E96E1C">
        <w:rPr>
          <w:rFonts w:ascii="Times New Roman" w:hAnsi="Times New Roman" w:cs="Times New Roman"/>
          <w:bCs/>
          <w:iCs/>
          <w:sz w:val="24"/>
          <w:szCs w:val="24"/>
          <w:lang w:val="en-GB"/>
        </w:rPr>
        <w:t xml:space="preserve"> and </w:t>
      </w:r>
      <w:r w:rsidR="00E96E1C" w:rsidRPr="00E96E1C">
        <w:rPr>
          <w:rFonts w:ascii="Times New Roman" w:hAnsi="Times New Roman" w:cs="Times New Roman"/>
          <w:bCs/>
          <w:iCs/>
          <w:sz w:val="24"/>
          <w:szCs w:val="24"/>
          <w:lang w:val="en-GB"/>
        </w:rPr>
        <w:t xml:space="preserve">Mustard </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3</w:t>
      </w:r>
      <w:r w:rsidR="00E96E1C" w:rsidRPr="00E96E1C">
        <w:rPr>
          <w:rFonts w:ascii="Times New Roman" w:hAnsi="Times New Roman" w:cs="Times New Roman"/>
          <w:bCs/>
          <w:iCs/>
          <w:sz w:val="24"/>
          <w:szCs w:val="24"/>
          <w:lang w:val="en-GB"/>
        </w:rPr>
        <w:t>0 cm</w:t>
      </w:r>
      <w:r w:rsidR="00666B29">
        <w:rPr>
          <w:rFonts w:ascii="Times New Roman" w:hAnsi="Times New Roman" w:cs="Times New Roman"/>
          <w:bCs/>
          <w:iCs/>
          <w:sz w:val="24"/>
          <w:szCs w:val="24"/>
          <w:lang w:val="en-GB"/>
        </w:rPr>
        <w:t>)</w:t>
      </w:r>
      <w:r w:rsidRPr="00A31B69">
        <w:rPr>
          <w:rFonts w:ascii="Times New Roman" w:hAnsi="Times New Roman" w:cs="Times New Roman"/>
          <w:bCs/>
          <w:iCs/>
          <w:sz w:val="24"/>
          <w:szCs w:val="24"/>
        </w:rPr>
        <w:t xml:space="preserve"> The field experiment was laid out in a randomized block design (RBD) with four replications. </w:t>
      </w:r>
      <w:r w:rsidR="008048D6">
        <w:rPr>
          <w:rFonts w:ascii="Times New Roman" w:hAnsi="Times New Roman" w:cs="Times New Roman"/>
          <w:bCs/>
          <w:iCs/>
          <w:sz w:val="24"/>
          <w:szCs w:val="24"/>
        </w:rPr>
        <w:t xml:space="preserve">Chemical properties of soil estimation by </w:t>
      </w:r>
      <w:r w:rsidR="008432A6">
        <w:rPr>
          <w:rFonts w:ascii="Times New Roman" w:hAnsi="Times New Roman" w:cs="Times New Roman"/>
          <w:bCs/>
          <w:iCs/>
          <w:sz w:val="24"/>
          <w:szCs w:val="24"/>
        </w:rPr>
        <w:t>different</w:t>
      </w:r>
      <w:r w:rsidR="008048D6">
        <w:rPr>
          <w:rFonts w:ascii="Times New Roman" w:hAnsi="Times New Roman" w:cs="Times New Roman"/>
          <w:bCs/>
          <w:iCs/>
          <w:sz w:val="24"/>
          <w:szCs w:val="24"/>
        </w:rPr>
        <w:t xml:space="preserve"> method illustrated in table 1 and </w:t>
      </w:r>
      <w:r w:rsidR="00AB27F5">
        <w:rPr>
          <w:rFonts w:ascii="Times New Roman" w:hAnsi="Times New Roman" w:cs="Times New Roman"/>
          <w:bCs/>
          <w:iCs/>
          <w:sz w:val="24"/>
          <w:szCs w:val="24"/>
        </w:rPr>
        <w:t xml:space="preserve">cropping system and their </w:t>
      </w:r>
      <w:r w:rsidR="008432A6">
        <w:rPr>
          <w:rFonts w:ascii="Times New Roman" w:hAnsi="Times New Roman" w:cs="Times New Roman"/>
          <w:bCs/>
          <w:iCs/>
          <w:sz w:val="24"/>
          <w:szCs w:val="24"/>
        </w:rPr>
        <w:t>details</w:t>
      </w:r>
      <w:r w:rsidR="00AB27F5">
        <w:rPr>
          <w:rFonts w:ascii="Times New Roman" w:hAnsi="Times New Roman" w:cs="Times New Roman"/>
          <w:bCs/>
          <w:iCs/>
          <w:sz w:val="24"/>
          <w:szCs w:val="24"/>
        </w:rPr>
        <w:t xml:space="preserve"> was provide in table 2.</w:t>
      </w:r>
    </w:p>
    <w:p w14:paraId="409CFFAB" w14:textId="77777777" w:rsidR="00CE4B8E" w:rsidRDefault="00CE4B8E" w:rsidP="00D0117F">
      <w:pPr>
        <w:spacing w:after="0" w:line="240" w:lineRule="auto"/>
        <w:jc w:val="center"/>
        <w:rPr>
          <w:rFonts w:ascii="Times New Roman" w:hAnsi="Times New Roman" w:cs="Times New Roman"/>
          <w:b/>
          <w:i/>
          <w:sz w:val="24"/>
          <w:szCs w:val="24"/>
        </w:rPr>
      </w:pPr>
    </w:p>
    <w:p w14:paraId="62090E33" w14:textId="77777777" w:rsidR="00CE4B8E" w:rsidRDefault="00CE4B8E" w:rsidP="00D0117F">
      <w:pPr>
        <w:spacing w:after="0" w:line="240" w:lineRule="auto"/>
        <w:jc w:val="center"/>
        <w:rPr>
          <w:rFonts w:ascii="Times New Roman" w:hAnsi="Times New Roman" w:cs="Times New Roman"/>
          <w:b/>
          <w:i/>
          <w:sz w:val="24"/>
          <w:szCs w:val="24"/>
        </w:rPr>
      </w:pPr>
    </w:p>
    <w:p w14:paraId="10729485" w14:textId="77777777" w:rsidR="00E56370" w:rsidRDefault="00E56370" w:rsidP="00D0117F">
      <w:pPr>
        <w:spacing w:after="0" w:line="240" w:lineRule="auto"/>
        <w:jc w:val="center"/>
        <w:rPr>
          <w:rFonts w:ascii="Times New Roman" w:hAnsi="Times New Roman" w:cs="Times New Roman"/>
          <w:b/>
          <w:i/>
          <w:sz w:val="24"/>
          <w:szCs w:val="24"/>
        </w:rPr>
      </w:pPr>
      <w:r w:rsidRPr="00D0117F">
        <w:rPr>
          <w:rFonts w:ascii="Times New Roman" w:hAnsi="Times New Roman" w:cs="Times New Roman"/>
          <w:b/>
          <w:i/>
          <w:sz w:val="24"/>
          <w:szCs w:val="24"/>
        </w:rPr>
        <w:t>Table 1: Physio-chemical properties of experimental field</w:t>
      </w:r>
    </w:p>
    <w:p w14:paraId="16B86B91" w14:textId="77777777" w:rsidR="00F44DB7" w:rsidRPr="00D0117F" w:rsidRDefault="00F44DB7" w:rsidP="00D0117F">
      <w:pPr>
        <w:spacing w:after="0" w:line="240" w:lineRule="auto"/>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410"/>
        <w:gridCol w:w="1537"/>
        <w:gridCol w:w="3118"/>
      </w:tblGrid>
      <w:tr w:rsidR="00E56370" w:rsidRPr="00D0117F" w14:paraId="528F65BC" w14:textId="77777777" w:rsidTr="002D4561">
        <w:trPr>
          <w:trHeight w:val="272"/>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C034476"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Properties</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46631D7"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Constituent</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F92F02E"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Composition</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314DDD8"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Method Used</w:t>
            </w:r>
          </w:p>
        </w:tc>
      </w:tr>
      <w:tr w:rsidR="00E56370" w:rsidRPr="00D0117F" w14:paraId="7D035CCD" w14:textId="77777777"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23EB4F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Physical</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AB1462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Sand%</w:t>
            </w:r>
          </w:p>
          <w:p w14:paraId="1DDCA7D3"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Silt%</w:t>
            </w:r>
          </w:p>
          <w:p w14:paraId="351F0DD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Clay%</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362AFD3"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19%</w:t>
            </w:r>
          </w:p>
          <w:p w14:paraId="7BFFE666"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49%</w:t>
            </w:r>
          </w:p>
          <w:p w14:paraId="2336D27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32%</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934D901"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InternationalPipette Method</w:t>
            </w:r>
          </w:p>
          <w:p w14:paraId="4B75B090"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(Jackson 1962)</w:t>
            </w:r>
          </w:p>
        </w:tc>
      </w:tr>
      <w:tr w:rsidR="00E56370" w:rsidRPr="00D0117F" w14:paraId="60F00ECB" w14:textId="77777777" w:rsidTr="002D4561">
        <w:trPr>
          <w:trHeight w:val="272"/>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50C122C" w14:textId="77777777" w:rsidR="00E56370" w:rsidRPr="00D0117F" w:rsidRDefault="00E56370" w:rsidP="00D0117F">
            <w:pPr>
              <w:spacing w:after="0" w:line="240" w:lineRule="auto"/>
              <w:jc w:val="center"/>
              <w:rPr>
                <w:rFonts w:ascii="Times New Roman" w:hAnsi="Times New Roman" w:cs="Times New Roman"/>
                <w:bCs/>
                <w:sz w:val="24"/>
                <w:szCs w:val="24"/>
              </w:rPr>
            </w:pPr>
            <w:r w:rsidRPr="00D0117F">
              <w:rPr>
                <w:rFonts w:ascii="Times New Roman" w:hAnsi="Times New Roman" w:cs="Times New Roman"/>
                <w:bCs/>
                <w:sz w:val="24"/>
                <w:szCs w:val="24"/>
              </w:rPr>
              <w:t>Chemical</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B21D277" w14:textId="77777777" w:rsidR="00E56370" w:rsidRPr="00D0117F" w:rsidRDefault="00E56370" w:rsidP="00D0117F">
            <w:pPr>
              <w:spacing w:after="0"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B93E6B7" w14:textId="77777777" w:rsidR="00E56370" w:rsidRPr="00D0117F" w:rsidRDefault="00E56370" w:rsidP="00D0117F">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406B8E6" w14:textId="77777777" w:rsidR="00E56370" w:rsidRPr="00D0117F" w:rsidRDefault="00E56370" w:rsidP="00D0117F">
            <w:pPr>
              <w:spacing w:after="0" w:line="240" w:lineRule="auto"/>
              <w:jc w:val="both"/>
              <w:rPr>
                <w:rFonts w:ascii="Times New Roman" w:hAnsi="Times New Roman" w:cs="Times New Roman"/>
                <w:sz w:val="24"/>
                <w:szCs w:val="24"/>
              </w:rPr>
            </w:pPr>
          </w:p>
        </w:tc>
      </w:tr>
      <w:tr w:rsidR="00E56370" w:rsidRPr="00D0117F" w14:paraId="387C7F81" w14:textId="77777777" w:rsidTr="002D4561">
        <w:trPr>
          <w:trHeight w:val="7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474674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1</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0AAC6F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pH</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2A0BAB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7.25</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B28D4E8"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pH Meter</w:t>
            </w:r>
          </w:p>
        </w:tc>
      </w:tr>
      <w:tr w:rsidR="00E56370" w:rsidRPr="00D0117F" w14:paraId="426325C9" w14:textId="77777777" w:rsidTr="002D4561">
        <w:trPr>
          <w:trHeight w:val="835"/>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B344CAF"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2</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06EA0BA"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Electrical conductivity (d- sm</w:t>
            </w:r>
            <w:r w:rsidRPr="00D0117F">
              <w:rPr>
                <w:rFonts w:ascii="Times New Roman" w:hAnsi="Times New Roman" w:cs="Times New Roman"/>
                <w:sz w:val="24"/>
                <w:szCs w:val="24"/>
                <w:vertAlign w:val="superscript"/>
              </w:rPr>
              <w:t>-1</w:t>
            </w:r>
            <w:r w:rsidRPr="00D0117F">
              <w:rPr>
                <w:rFonts w:ascii="Times New Roman" w:hAnsi="Times New Roman" w:cs="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F18E086" w14:textId="77777777" w:rsidR="00E56370" w:rsidRPr="00D0117F" w:rsidRDefault="00E56370" w:rsidP="00D0117F">
            <w:pPr>
              <w:spacing w:after="0" w:line="240" w:lineRule="auto"/>
              <w:jc w:val="center"/>
              <w:rPr>
                <w:rFonts w:ascii="Times New Roman" w:hAnsi="Times New Roman" w:cs="Times New Roman"/>
                <w:sz w:val="24"/>
                <w:szCs w:val="24"/>
              </w:rPr>
            </w:pPr>
          </w:p>
          <w:p w14:paraId="286A7688"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0.46 ds/m</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7521102"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Solubridge method (Black 1965)</w:t>
            </w:r>
          </w:p>
        </w:tc>
      </w:tr>
      <w:tr w:rsidR="00E56370" w:rsidRPr="00D0117F" w14:paraId="15D30371" w14:textId="77777777" w:rsidTr="002D4561">
        <w:trPr>
          <w:trHeight w:val="546"/>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0AD625D"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lastRenderedPageBreak/>
              <w:t>3</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6A37B8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Organic carbon%</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8C6B9B2" w14:textId="77777777" w:rsidR="00E56370" w:rsidRPr="00D0117F" w:rsidRDefault="00E56370" w:rsidP="00D0117F">
            <w:pPr>
              <w:spacing w:after="0" w:line="240" w:lineRule="auto"/>
              <w:jc w:val="center"/>
              <w:rPr>
                <w:rFonts w:ascii="Times New Roman" w:hAnsi="Times New Roman" w:cs="Times New Roman"/>
                <w:sz w:val="24"/>
                <w:szCs w:val="24"/>
              </w:rPr>
            </w:pPr>
          </w:p>
          <w:p w14:paraId="4ACE985D"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0.56%</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2B7F230"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Walkley and Black method (1934)</w:t>
            </w:r>
          </w:p>
        </w:tc>
      </w:tr>
      <w:tr w:rsidR="00E56370" w:rsidRPr="00D0117F" w14:paraId="14EB8960" w14:textId="77777777"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5B37BE0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4</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481B9F6" w14:textId="77777777" w:rsidR="00E56370" w:rsidRPr="00D0117F" w:rsidRDefault="0084291C"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nitrogen</w:t>
            </w:r>
            <w:r w:rsidR="00E56370" w:rsidRPr="00D0117F">
              <w:rPr>
                <w:rFonts w:ascii="Times New Roman" w:hAnsi="Times New Roman" w:cs="Times New Roman"/>
                <w:sz w:val="24"/>
                <w:szCs w:val="24"/>
              </w:rPr>
              <w:t xml:space="preserve">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FC7B44E" w14:textId="77777777" w:rsidR="00E56370" w:rsidRPr="00D0117F" w:rsidRDefault="00E56370" w:rsidP="00D0117F">
            <w:pPr>
              <w:spacing w:after="0" w:line="240" w:lineRule="auto"/>
              <w:jc w:val="center"/>
              <w:rPr>
                <w:rFonts w:ascii="Times New Roman" w:hAnsi="Times New Roman" w:cs="Times New Roman"/>
                <w:sz w:val="24"/>
                <w:szCs w:val="24"/>
              </w:rPr>
            </w:pPr>
          </w:p>
          <w:p w14:paraId="2B5D1F68"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224</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E8A910E"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Alkaline permagnate method (Subiah and Asija 1956)</w:t>
            </w:r>
          </w:p>
        </w:tc>
      </w:tr>
      <w:tr w:rsidR="00E56370" w:rsidRPr="00D0117F" w14:paraId="66F3C032" w14:textId="77777777" w:rsidTr="002D4561">
        <w:trPr>
          <w:trHeight w:val="835"/>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B01DFB3"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5</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1EF95DF"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phosphorous P</w:t>
            </w:r>
            <w:r w:rsidRPr="00D0117F">
              <w:rPr>
                <w:rFonts w:ascii="Times New Roman" w:hAnsi="Times New Roman" w:cs="Times New Roman"/>
                <w:sz w:val="24"/>
                <w:szCs w:val="24"/>
                <w:vertAlign w:val="subscript"/>
              </w:rPr>
              <w:t>2</w:t>
            </w:r>
            <w:r w:rsidRPr="00D0117F">
              <w:rPr>
                <w:rFonts w:ascii="Times New Roman" w:hAnsi="Times New Roman" w:cs="Times New Roman"/>
                <w:sz w:val="24"/>
                <w:szCs w:val="24"/>
              </w:rPr>
              <w:t>O</w:t>
            </w:r>
            <w:r w:rsidRPr="00D0117F">
              <w:rPr>
                <w:rFonts w:ascii="Times New Roman" w:hAnsi="Times New Roman" w:cs="Times New Roman"/>
                <w:sz w:val="24"/>
                <w:szCs w:val="24"/>
                <w:vertAlign w:val="subscript"/>
              </w:rPr>
              <w:t>5</w:t>
            </w:r>
            <w:r w:rsidRPr="00D0117F">
              <w:rPr>
                <w:rFonts w:ascii="Times New Roman" w:hAnsi="Times New Roman" w:cs="Times New Roman"/>
                <w:sz w:val="24"/>
                <w:szCs w:val="24"/>
              </w:rPr>
              <w:t xml:space="preserve">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5F553632" w14:textId="77777777" w:rsidR="00E56370" w:rsidRPr="00D0117F" w:rsidRDefault="00E56370" w:rsidP="00D0117F">
            <w:pPr>
              <w:spacing w:after="0" w:line="240" w:lineRule="auto"/>
              <w:jc w:val="center"/>
              <w:rPr>
                <w:rFonts w:ascii="Times New Roman" w:hAnsi="Times New Roman" w:cs="Times New Roman"/>
                <w:sz w:val="24"/>
                <w:szCs w:val="24"/>
              </w:rPr>
            </w:pPr>
          </w:p>
          <w:p w14:paraId="630D001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8.2</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4CA7B95"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 xml:space="preserve">Olsen's Method (Olsen's </w:t>
            </w:r>
            <w:r w:rsidRPr="00D0117F">
              <w:rPr>
                <w:rFonts w:ascii="Times New Roman" w:hAnsi="Times New Roman" w:cs="Times New Roman"/>
                <w:i/>
                <w:iCs/>
                <w:sz w:val="24"/>
                <w:szCs w:val="24"/>
              </w:rPr>
              <w:t>et al</w:t>
            </w:r>
            <w:r w:rsidRPr="00D0117F">
              <w:rPr>
                <w:rFonts w:ascii="Times New Roman" w:hAnsi="Times New Roman" w:cs="Times New Roman"/>
                <w:sz w:val="24"/>
                <w:szCs w:val="24"/>
              </w:rPr>
              <w:t>. 1954)</w:t>
            </w:r>
          </w:p>
        </w:tc>
      </w:tr>
      <w:tr w:rsidR="00E56370" w:rsidRPr="00D0117F" w14:paraId="2C9E1D4E" w14:textId="77777777"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021196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6</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0D94D9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potassium K</w:t>
            </w:r>
            <w:r w:rsidRPr="00D0117F">
              <w:rPr>
                <w:rFonts w:ascii="Times New Roman" w:hAnsi="Times New Roman" w:cs="Times New Roman"/>
                <w:sz w:val="24"/>
                <w:szCs w:val="24"/>
                <w:vertAlign w:val="subscript"/>
              </w:rPr>
              <w:t>2</w:t>
            </w:r>
            <w:r w:rsidRPr="00D0117F">
              <w:rPr>
                <w:rFonts w:ascii="Times New Roman" w:hAnsi="Times New Roman" w:cs="Times New Roman"/>
                <w:sz w:val="24"/>
                <w:szCs w:val="24"/>
              </w:rPr>
              <w:t>O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B81FE95" w14:textId="77777777" w:rsidR="00E56370" w:rsidRPr="00D0117F" w:rsidRDefault="00E56370" w:rsidP="00D0117F">
            <w:pPr>
              <w:spacing w:after="0" w:line="240" w:lineRule="auto"/>
              <w:jc w:val="center"/>
              <w:rPr>
                <w:rFonts w:ascii="Times New Roman" w:hAnsi="Times New Roman" w:cs="Times New Roman"/>
                <w:sz w:val="24"/>
                <w:szCs w:val="24"/>
              </w:rPr>
            </w:pPr>
          </w:p>
          <w:p w14:paraId="35106F79"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315</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52915607"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Flamephotometer (Chappman and Pratt 1961)</w:t>
            </w:r>
          </w:p>
        </w:tc>
      </w:tr>
    </w:tbl>
    <w:p w14:paraId="48D6F188" w14:textId="77777777" w:rsidR="006A7E1F" w:rsidRDefault="006A7E1F" w:rsidP="009C3E69">
      <w:pPr>
        <w:spacing w:after="0" w:line="240" w:lineRule="auto"/>
        <w:jc w:val="center"/>
        <w:rPr>
          <w:rFonts w:ascii="Times New Roman" w:hAnsi="Times New Roman" w:cs="Times New Roman"/>
          <w:b/>
          <w:i/>
          <w:sz w:val="24"/>
          <w:szCs w:val="24"/>
        </w:rPr>
      </w:pPr>
    </w:p>
    <w:p w14:paraId="78FCD115" w14:textId="77777777" w:rsidR="009C3E69" w:rsidRPr="009C3E69" w:rsidRDefault="009C3E69" w:rsidP="009C3E69">
      <w:pPr>
        <w:spacing w:after="0" w:line="240" w:lineRule="auto"/>
        <w:jc w:val="center"/>
        <w:rPr>
          <w:rFonts w:ascii="Times New Roman" w:hAnsi="Times New Roman" w:cs="Times New Roman"/>
          <w:b/>
          <w:i/>
          <w:sz w:val="24"/>
          <w:szCs w:val="24"/>
        </w:rPr>
      </w:pPr>
      <w:r w:rsidRPr="009C3E69">
        <w:rPr>
          <w:rFonts w:ascii="Times New Roman" w:hAnsi="Times New Roman" w:cs="Times New Roman"/>
          <w:b/>
          <w:i/>
          <w:sz w:val="24"/>
          <w:szCs w:val="24"/>
        </w:rPr>
        <w:t>Table 2: Major cropping sequence with varieties and fertilizer dose</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5834"/>
        <w:gridCol w:w="2419"/>
      </w:tblGrid>
      <w:tr w:rsidR="009C3E69" w:rsidRPr="009C3E69" w14:paraId="34A854C2" w14:textId="77777777" w:rsidTr="00B77D50">
        <w:trPr>
          <w:jc w:val="center"/>
        </w:trPr>
        <w:tc>
          <w:tcPr>
            <w:tcW w:w="3654" w:type="pct"/>
            <w:gridSpan w:val="2"/>
            <w:vAlign w:val="center"/>
          </w:tcPr>
          <w:p w14:paraId="15EE1B4D" w14:textId="77777777"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Treatments</w:t>
            </w:r>
          </w:p>
        </w:tc>
        <w:tc>
          <w:tcPr>
            <w:tcW w:w="1346" w:type="pct"/>
            <w:tcMar>
              <w:left w:w="115" w:type="dxa"/>
              <w:right w:w="115" w:type="dxa"/>
            </w:tcMar>
            <w:vAlign w:val="center"/>
          </w:tcPr>
          <w:p w14:paraId="6A9A186F" w14:textId="77777777"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Fertilizers dose NPK kg/ha</w:t>
            </w:r>
          </w:p>
        </w:tc>
      </w:tr>
      <w:tr w:rsidR="009C3E69" w:rsidRPr="009C3E69" w14:paraId="47B5A80F" w14:textId="77777777" w:rsidTr="00B77D50">
        <w:trPr>
          <w:jc w:val="center"/>
        </w:trPr>
        <w:tc>
          <w:tcPr>
            <w:tcW w:w="408" w:type="pct"/>
            <w:vAlign w:val="center"/>
          </w:tcPr>
          <w:p w14:paraId="38C868AC"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w:t>
            </w:r>
          </w:p>
        </w:tc>
        <w:tc>
          <w:tcPr>
            <w:tcW w:w="3246" w:type="pct"/>
            <w:tcMar>
              <w:top w:w="86" w:type="dxa"/>
              <w:left w:w="115" w:type="dxa"/>
              <w:bottom w:w="86" w:type="dxa"/>
              <w:right w:w="115" w:type="dxa"/>
            </w:tcMar>
            <w:vAlign w:val="center"/>
          </w:tcPr>
          <w:p w14:paraId="7B64724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Wheat (GW-273)</w:t>
            </w:r>
          </w:p>
        </w:tc>
        <w:tc>
          <w:tcPr>
            <w:tcW w:w="1346" w:type="pct"/>
            <w:tcMar>
              <w:left w:w="115" w:type="dxa"/>
              <w:right w:w="115" w:type="dxa"/>
            </w:tcMar>
            <w:vAlign w:val="center"/>
          </w:tcPr>
          <w:p w14:paraId="5781589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1831C09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r w:rsidR="009C3E69" w:rsidRPr="009C3E69" w14:paraId="356C6BC3" w14:textId="77777777" w:rsidTr="00B77D50">
        <w:trPr>
          <w:jc w:val="center"/>
        </w:trPr>
        <w:tc>
          <w:tcPr>
            <w:tcW w:w="408" w:type="pct"/>
            <w:vAlign w:val="center"/>
          </w:tcPr>
          <w:p w14:paraId="1EFD2D6E"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2</w:t>
            </w:r>
          </w:p>
        </w:tc>
        <w:tc>
          <w:tcPr>
            <w:tcW w:w="3246" w:type="pct"/>
            <w:tcMar>
              <w:top w:w="86" w:type="dxa"/>
              <w:left w:w="115" w:type="dxa"/>
              <w:bottom w:w="86" w:type="dxa"/>
              <w:right w:w="115" w:type="dxa"/>
            </w:tcMar>
            <w:vAlign w:val="center"/>
          </w:tcPr>
          <w:p w14:paraId="71C4909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Chick Pea (JG-322)</w:t>
            </w:r>
          </w:p>
        </w:tc>
        <w:tc>
          <w:tcPr>
            <w:tcW w:w="1346" w:type="pct"/>
            <w:tcMar>
              <w:left w:w="115" w:type="dxa"/>
              <w:right w:w="115" w:type="dxa"/>
            </w:tcMar>
            <w:vAlign w:val="center"/>
          </w:tcPr>
          <w:p w14:paraId="1CEC544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16972F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2755AAFB" w14:textId="77777777" w:rsidTr="00B77D50">
        <w:trPr>
          <w:jc w:val="center"/>
        </w:trPr>
        <w:tc>
          <w:tcPr>
            <w:tcW w:w="408" w:type="pct"/>
            <w:vAlign w:val="center"/>
          </w:tcPr>
          <w:p w14:paraId="1B6EDF40"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3</w:t>
            </w:r>
          </w:p>
        </w:tc>
        <w:tc>
          <w:tcPr>
            <w:tcW w:w="3246" w:type="pct"/>
            <w:tcMar>
              <w:top w:w="86" w:type="dxa"/>
              <w:left w:w="115" w:type="dxa"/>
              <w:bottom w:w="86" w:type="dxa"/>
              <w:right w:w="115" w:type="dxa"/>
            </w:tcMar>
            <w:vAlign w:val="center"/>
          </w:tcPr>
          <w:p w14:paraId="077751B3"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Berseem (JB-1) fodder + seed</w:t>
            </w:r>
          </w:p>
        </w:tc>
        <w:tc>
          <w:tcPr>
            <w:tcW w:w="1346" w:type="pct"/>
            <w:tcMar>
              <w:left w:w="115" w:type="dxa"/>
              <w:right w:w="115" w:type="dxa"/>
            </w:tcMar>
            <w:vAlign w:val="center"/>
          </w:tcPr>
          <w:p w14:paraId="0786036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B3CD21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7F11E19F" w14:textId="77777777" w:rsidTr="00B77D50">
        <w:trPr>
          <w:jc w:val="center"/>
        </w:trPr>
        <w:tc>
          <w:tcPr>
            <w:tcW w:w="408" w:type="pct"/>
            <w:vAlign w:val="center"/>
          </w:tcPr>
          <w:p w14:paraId="1C8D301C"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4</w:t>
            </w:r>
          </w:p>
        </w:tc>
        <w:tc>
          <w:tcPr>
            <w:tcW w:w="3246" w:type="pct"/>
            <w:tcMar>
              <w:top w:w="86" w:type="dxa"/>
              <w:left w:w="115" w:type="dxa"/>
              <w:bottom w:w="86" w:type="dxa"/>
              <w:right w:w="115" w:type="dxa"/>
            </w:tcMar>
            <w:vAlign w:val="center"/>
          </w:tcPr>
          <w:p w14:paraId="6F7B5C3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Potato (KufriChandramukhi)- Wheat (HD-2864)</w:t>
            </w:r>
          </w:p>
        </w:tc>
        <w:tc>
          <w:tcPr>
            <w:tcW w:w="1346" w:type="pct"/>
            <w:tcMar>
              <w:left w:w="115" w:type="dxa"/>
              <w:right w:w="115" w:type="dxa"/>
            </w:tcMar>
            <w:vAlign w:val="center"/>
          </w:tcPr>
          <w:p w14:paraId="6A8E879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78F4C0B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120:100:100</w:t>
            </w:r>
          </w:p>
          <w:p w14:paraId="6092E96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100:60:40</w:t>
            </w:r>
          </w:p>
        </w:tc>
      </w:tr>
      <w:tr w:rsidR="009C3E69" w:rsidRPr="009C3E69" w14:paraId="282CEA86" w14:textId="77777777" w:rsidTr="00B77D50">
        <w:trPr>
          <w:jc w:val="center"/>
        </w:trPr>
        <w:tc>
          <w:tcPr>
            <w:tcW w:w="408" w:type="pct"/>
            <w:vAlign w:val="center"/>
          </w:tcPr>
          <w:p w14:paraId="6C098798"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5</w:t>
            </w:r>
          </w:p>
        </w:tc>
        <w:tc>
          <w:tcPr>
            <w:tcW w:w="3246" w:type="pct"/>
            <w:tcMar>
              <w:top w:w="86" w:type="dxa"/>
              <w:left w:w="115" w:type="dxa"/>
              <w:bottom w:w="86" w:type="dxa"/>
              <w:right w:w="115" w:type="dxa"/>
            </w:tcMar>
            <w:vAlign w:val="center"/>
          </w:tcPr>
          <w:p w14:paraId="44A3D5B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-Garlic (G-1)</w:t>
            </w:r>
          </w:p>
        </w:tc>
        <w:tc>
          <w:tcPr>
            <w:tcW w:w="1346" w:type="pct"/>
            <w:tcMar>
              <w:left w:w="115" w:type="dxa"/>
              <w:right w:w="115" w:type="dxa"/>
            </w:tcMar>
            <w:vAlign w:val="center"/>
          </w:tcPr>
          <w:p w14:paraId="5C4AC54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B7F92BB"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- 100:75:50</w:t>
            </w:r>
          </w:p>
        </w:tc>
      </w:tr>
      <w:tr w:rsidR="009C3E69" w:rsidRPr="009C3E69" w14:paraId="20D43E21" w14:textId="77777777" w:rsidTr="00B77D50">
        <w:trPr>
          <w:jc w:val="center"/>
        </w:trPr>
        <w:tc>
          <w:tcPr>
            <w:tcW w:w="408" w:type="pct"/>
            <w:vAlign w:val="center"/>
          </w:tcPr>
          <w:p w14:paraId="5E2DE14F"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6</w:t>
            </w:r>
          </w:p>
        </w:tc>
        <w:tc>
          <w:tcPr>
            <w:tcW w:w="3246" w:type="pct"/>
            <w:tcMar>
              <w:top w:w="86" w:type="dxa"/>
              <w:left w:w="115" w:type="dxa"/>
              <w:bottom w:w="86" w:type="dxa"/>
              <w:right w:w="115" w:type="dxa"/>
            </w:tcMar>
            <w:vAlign w:val="center"/>
          </w:tcPr>
          <w:p w14:paraId="21296A3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Toria (T9)- Onion (AFR)</w:t>
            </w:r>
          </w:p>
        </w:tc>
        <w:tc>
          <w:tcPr>
            <w:tcW w:w="1346" w:type="pct"/>
            <w:tcMar>
              <w:left w:w="115" w:type="dxa"/>
              <w:right w:w="115" w:type="dxa"/>
            </w:tcMar>
            <w:vAlign w:val="center"/>
          </w:tcPr>
          <w:p w14:paraId="4CDD9E7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6D163D0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T – 60:30:20</w:t>
            </w:r>
          </w:p>
          <w:p w14:paraId="09306661"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O -120:60:40</w:t>
            </w:r>
          </w:p>
        </w:tc>
      </w:tr>
      <w:tr w:rsidR="009C3E69" w:rsidRPr="009C3E69" w14:paraId="65099C23" w14:textId="77777777" w:rsidTr="00B77D50">
        <w:trPr>
          <w:jc w:val="center"/>
        </w:trPr>
        <w:tc>
          <w:tcPr>
            <w:tcW w:w="408" w:type="pct"/>
            <w:vAlign w:val="center"/>
          </w:tcPr>
          <w:p w14:paraId="096035E2"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7</w:t>
            </w:r>
          </w:p>
        </w:tc>
        <w:tc>
          <w:tcPr>
            <w:tcW w:w="3246" w:type="pct"/>
            <w:tcMar>
              <w:top w:w="86" w:type="dxa"/>
              <w:left w:w="115" w:type="dxa"/>
              <w:bottom w:w="86" w:type="dxa"/>
              <w:right w:w="115" w:type="dxa"/>
            </w:tcMar>
            <w:vAlign w:val="center"/>
          </w:tcPr>
          <w:p w14:paraId="4AFFD3E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Lentil (JL - 1)</w:t>
            </w:r>
          </w:p>
        </w:tc>
        <w:tc>
          <w:tcPr>
            <w:tcW w:w="1346" w:type="pct"/>
            <w:tcMar>
              <w:left w:w="115" w:type="dxa"/>
              <w:right w:w="115" w:type="dxa"/>
            </w:tcMar>
            <w:vAlign w:val="center"/>
          </w:tcPr>
          <w:p w14:paraId="5372071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5887991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1526D164" w14:textId="77777777" w:rsidTr="00B77D50">
        <w:trPr>
          <w:jc w:val="center"/>
        </w:trPr>
        <w:tc>
          <w:tcPr>
            <w:tcW w:w="408" w:type="pct"/>
            <w:vAlign w:val="center"/>
          </w:tcPr>
          <w:p w14:paraId="3CB7EA2B"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8</w:t>
            </w:r>
          </w:p>
        </w:tc>
        <w:tc>
          <w:tcPr>
            <w:tcW w:w="3246" w:type="pct"/>
            <w:tcMar>
              <w:top w:w="86" w:type="dxa"/>
              <w:left w:w="115" w:type="dxa"/>
              <w:bottom w:w="86" w:type="dxa"/>
              <w:right w:w="115" w:type="dxa"/>
            </w:tcMar>
            <w:vAlign w:val="center"/>
          </w:tcPr>
          <w:p w14:paraId="769F4C5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Pea (Arkel)-Wheat (HD-2864)</w:t>
            </w:r>
          </w:p>
        </w:tc>
        <w:tc>
          <w:tcPr>
            <w:tcW w:w="1346" w:type="pct"/>
            <w:tcMar>
              <w:left w:w="115" w:type="dxa"/>
              <w:right w:w="115" w:type="dxa"/>
            </w:tcMar>
            <w:vAlign w:val="center"/>
          </w:tcPr>
          <w:p w14:paraId="58405B7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802483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- 20:60:20</w:t>
            </w:r>
          </w:p>
          <w:p w14:paraId="4A9A1BB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W-120:60:40</w:t>
            </w:r>
          </w:p>
        </w:tc>
      </w:tr>
      <w:tr w:rsidR="009C3E69" w:rsidRPr="009C3E69" w14:paraId="13A5E917" w14:textId="77777777" w:rsidTr="00B77D50">
        <w:trPr>
          <w:jc w:val="center"/>
        </w:trPr>
        <w:tc>
          <w:tcPr>
            <w:tcW w:w="408" w:type="pct"/>
            <w:vAlign w:val="center"/>
          </w:tcPr>
          <w:p w14:paraId="0D3BB7DB"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9</w:t>
            </w:r>
          </w:p>
        </w:tc>
        <w:tc>
          <w:tcPr>
            <w:tcW w:w="3246" w:type="pct"/>
            <w:tcMar>
              <w:top w:w="86" w:type="dxa"/>
              <w:left w:w="115" w:type="dxa"/>
              <w:bottom w:w="86" w:type="dxa"/>
              <w:right w:w="115" w:type="dxa"/>
            </w:tcMar>
            <w:vAlign w:val="center"/>
          </w:tcPr>
          <w:p w14:paraId="47090DD2"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Chick Pea + Linseed (JL-23 in 3:1)</w:t>
            </w:r>
          </w:p>
        </w:tc>
        <w:tc>
          <w:tcPr>
            <w:tcW w:w="1346" w:type="pct"/>
            <w:tcMar>
              <w:left w:w="115" w:type="dxa"/>
              <w:right w:w="115" w:type="dxa"/>
            </w:tcMar>
            <w:vAlign w:val="center"/>
          </w:tcPr>
          <w:p w14:paraId="4164132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73F54D3"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4FA18CE2" w14:textId="77777777" w:rsidTr="00B77D50">
        <w:trPr>
          <w:jc w:val="center"/>
        </w:trPr>
        <w:tc>
          <w:tcPr>
            <w:tcW w:w="408" w:type="pct"/>
            <w:vAlign w:val="center"/>
          </w:tcPr>
          <w:p w14:paraId="5EEBC0F0"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10</w:t>
            </w:r>
          </w:p>
        </w:tc>
        <w:tc>
          <w:tcPr>
            <w:tcW w:w="3246" w:type="pct"/>
            <w:tcMar>
              <w:top w:w="86" w:type="dxa"/>
              <w:left w:w="115" w:type="dxa"/>
              <w:bottom w:w="86" w:type="dxa"/>
              <w:right w:w="115" w:type="dxa"/>
            </w:tcMar>
            <w:vAlign w:val="center"/>
          </w:tcPr>
          <w:p w14:paraId="1555B020"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Mustard (Pusa Bold)</w:t>
            </w:r>
          </w:p>
        </w:tc>
        <w:tc>
          <w:tcPr>
            <w:tcW w:w="1346" w:type="pct"/>
            <w:tcMar>
              <w:left w:w="115" w:type="dxa"/>
              <w:right w:w="115" w:type="dxa"/>
            </w:tcMar>
            <w:vAlign w:val="center"/>
          </w:tcPr>
          <w:p w14:paraId="1352758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5D743EF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bl>
    <w:p w14:paraId="03A6A88D" w14:textId="77777777" w:rsidR="009C3E69" w:rsidRPr="009C3E69" w:rsidRDefault="009C3E69" w:rsidP="009C3E69">
      <w:pPr>
        <w:spacing w:after="0" w:line="240" w:lineRule="auto"/>
        <w:rPr>
          <w:rFonts w:ascii="Times New Roman" w:hAnsi="Times New Roman" w:cs="Times New Roman"/>
          <w:b/>
          <w:iCs/>
          <w:sz w:val="24"/>
          <w:szCs w:val="24"/>
        </w:rPr>
      </w:pPr>
    </w:p>
    <w:p w14:paraId="2B9CD2A9" w14:textId="77777777" w:rsidR="004C5624" w:rsidRPr="00061F82" w:rsidRDefault="004C5624" w:rsidP="004C5624">
      <w:pPr>
        <w:spacing w:after="0" w:line="360" w:lineRule="auto"/>
        <w:rPr>
          <w:rFonts w:ascii="Times New Roman" w:hAnsi="Times New Roman" w:cs="Times New Roman"/>
          <w:b/>
          <w:iCs/>
          <w:sz w:val="28"/>
          <w:szCs w:val="28"/>
        </w:rPr>
      </w:pPr>
      <w:r w:rsidRPr="00061F82">
        <w:rPr>
          <w:rFonts w:ascii="Times New Roman" w:hAnsi="Times New Roman" w:cs="Times New Roman"/>
          <w:b/>
          <w:iCs/>
          <w:sz w:val="28"/>
          <w:szCs w:val="28"/>
        </w:rPr>
        <w:t>Result and Discussion</w:t>
      </w:r>
    </w:p>
    <w:p w14:paraId="3A4A6208" w14:textId="77777777" w:rsidR="0016176A" w:rsidRDefault="00DB1554" w:rsidP="00094B12">
      <w:pPr>
        <w:spacing w:after="0" w:line="360" w:lineRule="auto"/>
        <w:ind w:firstLine="720"/>
        <w:jc w:val="both"/>
        <w:rPr>
          <w:rFonts w:ascii="Times New Roman" w:hAnsi="Times New Roman" w:cs="Times New Roman"/>
          <w:bCs/>
          <w:iCs/>
          <w:sz w:val="24"/>
          <w:szCs w:val="24"/>
        </w:rPr>
      </w:pPr>
      <w:commentRangeStart w:id="5"/>
      <w:r w:rsidRPr="00A43B92">
        <w:rPr>
          <w:rFonts w:ascii="Times New Roman" w:hAnsi="Times New Roman" w:cs="Times New Roman"/>
          <w:bCs/>
          <w:iCs/>
          <w:sz w:val="24"/>
          <w:szCs w:val="24"/>
        </w:rPr>
        <w:t xml:space="preserve">After </w:t>
      </w:r>
      <w:r w:rsidR="00ED6FF6" w:rsidRPr="00A43B92">
        <w:rPr>
          <w:rFonts w:ascii="Times New Roman" w:hAnsi="Times New Roman" w:cs="Times New Roman"/>
          <w:bCs/>
          <w:iCs/>
          <w:sz w:val="24"/>
          <w:szCs w:val="24"/>
        </w:rPr>
        <w:t>harvest of</w:t>
      </w:r>
      <w:r w:rsidRPr="00A43B92">
        <w:rPr>
          <w:rFonts w:ascii="Times New Roman" w:hAnsi="Times New Roman" w:cs="Times New Roman"/>
          <w:bCs/>
          <w:iCs/>
          <w:sz w:val="24"/>
          <w:szCs w:val="24"/>
        </w:rPr>
        <w:t xml:space="preserve"> rabi crop soil sample were taken and </w:t>
      </w:r>
      <w:r w:rsidR="00ED6FF6" w:rsidRPr="00A43B92">
        <w:rPr>
          <w:rFonts w:ascii="Times New Roman" w:hAnsi="Times New Roman" w:cs="Times New Roman"/>
          <w:bCs/>
          <w:iCs/>
          <w:sz w:val="24"/>
          <w:szCs w:val="24"/>
        </w:rPr>
        <w:t>analysed for</w:t>
      </w:r>
      <w:r w:rsidRPr="00A43B92">
        <w:rPr>
          <w:rFonts w:ascii="Times New Roman" w:hAnsi="Times New Roman" w:cs="Times New Roman"/>
          <w:bCs/>
          <w:iCs/>
          <w:sz w:val="24"/>
          <w:szCs w:val="24"/>
        </w:rPr>
        <w:t xml:space="preserve"> different chemical properties of soil </w:t>
      </w:r>
      <w:r w:rsidR="004F68F2">
        <w:rPr>
          <w:rFonts w:ascii="Times New Roman" w:hAnsi="Times New Roman" w:cs="Times New Roman"/>
          <w:bCs/>
          <w:iCs/>
          <w:sz w:val="24"/>
          <w:szCs w:val="24"/>
        </w:rPr>
        <w:t>viz., Soil pH, EC, Organic carbon</w:t>
      </w:r>
      <w:r w:rsidR="0016176A">
        <w:rPr>
          <w:rFonts w:ascii="Times New Roman" w:hAnsi="Times New Roman" w:cs="Times New Roman"/>
          <w:bCs/>
          <w:iCs/>
          <w:sz w:val="24"/>
          <w:szCs w:val="24"/>
        </w:rPr>
        <w:t>, Available Nitrogen, Phosphorus and Potassium. S</w:t>
      </w:r>
      <w:r w:rsidR="0016176A" w:rsidRPr="0016176A">
        <w:rPr>
          <w:rFonts w:ascii="Times New Roman" w:hAnsi="Times New Roman" w:cs="Times New Roman"/>
          <w:bCs/>
          <w:iCs/>
          <w:sz w:val="24"/>
          <w:szCs w:val="24"/>
        </w:rPr>
        <w:t>oil pH was decreased under different cropping system as compared to initial status. The electrical conductivity of soil was also decreased over initial status under different cropping system. The organic carbon status was increased by 3.57% to 30.35% under different cropping system over initial status. The maximum increased in organic carbon status was observed in rice-potato-wheat</w:t>
      </w:r>
      <w:r w:rsidR="00262D45">
        <w:rPr>
          <w:rFonts w:ascii="Times New Roman" w:hAnsi="Times New Roman" w:cs="Times New Roman"/>
          <w:bCs/>
          <w:iCs/>
          <w:sz w:val="24"/>
          <w:szCs w:val="24"/>
        </w:rPr>
        <w:t xml:space="preserve"> (0.73%)</w:t>
      </w:r>
      <w:r w:rsidR="0016176A" w:rsidRPr="0016176A">
        <w:rPr>
          <w:rFonts w:ascii="Times New Roman" w:hAnsi="Times New Roman" w:cs="Times New Roman"/>
          <w:bCs/>
          <w:iCs/>
          <w:sz w:val="24"/>
          <w:szCs w:val="24"/>
        </w:rPr>
        <w:t xml:space="preserve"> followed by rice-</w:t>
      </w:r>
      <w:r w:rsidR="00164E45">
        <w:rPr>
          <w:rFonts w:ascii="Times New Roman" w:hAnsi="Times New Roman" w:cs="Times New Roman"/>
          <w:bCs/>
          <w:iCs/>
          <w:sz w:val="24"/>
          <w:szCs w:val="24"/>
        </w:rPr>
        <w:t>pe</w:t>
      </w:r>
      <w:r w:rsidR="0016176A" w:rsidRPr="0016176A">
        <w:rPr>
          <w:rFonts w:ascii="Times New Roman" w:hAnsi="Times New Roman" w:cs="Times New Roman"/>
          <w:bCs/>
          <w:iCs/>
          <w:sz w:val="24"/>
          <w:szCs w:val="24"/>
        </w:rPr>
        <w:t>a</w:t>
      </w:r>
      <w:r w:rsidR="00164E45">
        <w:rPr>
          <w:rFonts w:ascii="Times New Roman" w:hAnsi="Times New Roman" w:cs="Times New Roman"/>
          <w:bCs/>
          <w:iCs/>
          <w:sz w:val="24"/>
          <w:szCs w:val="24"/>
        </w:rPr>
        <w:t>-wheat (0.69%)</w:t>
      </w:r>
      <w:r w:rsidR="0016176A" w:rsidRPr="0016176A">
        <w:rPr>
          <w:rFonts w:ascii="Times New Roman" w:hAnsi="Times New Roman" w:cs="Times New Roman"/>
          <w:bCs/>
          <w:iCs/>
          <w:sz w:val="24"/>
          <w:szCs w:val="24"/>
        </w:rPr>
        <w:t>, rice-</w:t>
      </w:r>
      <w:r w:rsidR="00164E45">
        <w:rPr>
          <w:rFonts w:ascii="Times New Roman" w:hAnsi="Times New Roman" w:cs="Times New Roman"/>
          <w:bCs/>
          <w:iCs/>
          <w:sz w:val="24"/>
          <w:szCs w:val="24"/>
        </w:rPr>
        <w:t>chick</w:t>
      </w:r>
      <w:r w:rsidR="0016176A" w:rsidRPr="0016176A">
        <w:rPr>
          <w:rFonts w:ascii="Times New Roman" w:hAnsi="Times New Roman" w:cs="Times New Roman"/>
          <w:bCs/>
          <w:iCs/>
          <w:sz w:val="24"/>
          <w:szCs w:val="24"/>
        </w:rPr>
        <w:t>pea</w:t>
      </w:r>
      <w:r w:rsidR="00DA386E">
        <w:rPr>
          <w:rFonts w:ascii="Times New Roman" w:hAnsi="Times New Roman" w:cs="Times New Roman"/>
          <w:bCs/>
          <w:iCs/>
          <w:sz w:val="24"/>
          <w:szCs w:val="24"/>
        </w:rPr>
        <w:t xml:space="preserve"> (0.67%)</w:t>
      </w:r>
      <w:r w:rsidR="00164E45">
        <w:rPr>
          <w:rFonts w:ascii="Times New Roman" w:hAnsi="Times New Roman" w:cs="Times New Roman"/>
          <w:bCs/>
          <w:iCs/>
          <w:sz w:val="24"/>
          <w:szCs w:val="24"/>
        </w:rPr>
        <w:t>,</w:t>
      </w:r>
      <w:r w:rsidR="0016176A" w:rsidRPr="0016176A">
        <w:rPr>
          <w:rFonts w:ascii="Times New Roman" w:hAnsi="Times New Roman" w:cs="Times New Roman"/>
          <w:bCs/>
          <w:iCs/>
          <w:sz w:val="24"/>
          <w:szCs w:val="24"/>
        </w:rPr>
        <w:t xml:space="preserve"> rice-lentil </w:t>
      </w:r>
      <w:r w:rsidR="00DA386E">
        <w:rPr>
          <w:rFonts w:ascii="Times New Roman" w:hAnsi="Times New Roman" w:cs="Times New Roman"/>
          <w:bCs/>
          <w:iCs/>
          <w:sz w:val="24"/>
          <w:szCs w:val="24"/>
        </w:rPr>
        <w:t xml:space="preserve">(0.65%) </w:t>
      </w:r>
      <w:r w:rsidR="00164E45" w:rsidRPr="0016176A">
        <w:rPr>
          <w:rFonts w:ascii="Times New Roman" w:hAnsi="Times New Roman" w:cs="Times New Roman"/>
          <w:bCs/>
          <w:iCs/>
          <w:sz w:val="24"/>
          <w:szCs w:val="24"/>
        </w:rPr>
        <w:t xml:space="preserve">and </w:t>
      </w:r>
      <w:r w:rsidR="00164E45">
        <w:rPr>
          <w:rFonts w:ascii="Times New Roman" w:hAnsi="Times New Roman" w:cs="Times New Roman"/>
          <w:bCs/>
          <w:iCs/>
          <w:sz w:val="24"/>
          <w:szCs w:val="24"/>
        </w:rPr>
        <w:t>rice- garlic</w:t>
      </w:r>
      <w:r w:rsidR="00DA386E">
        <w:rPr>
          <w:rFonts w:ascii="Times New Roman" w:hAnsi="Times New Roman" w:cs="Times New Roman"/>
          <w:bCs/>
          <w:iCs/>
          <w:sz w:val="24"/>
          <w:szCs w:val="24"/>
        </w:rPr>
        <w:t xml:space="preserve"> (0.65%)</w:t>
      </w:r>
      <w:r w:rsidR="0016176A" w:rsidRPr="0016176A">
        <w:rPr>
          <w:rFonts w:ascii="Times New Roman" w:hAnsi="Times New Roman" w:cs="Times New Roman"/>
          <w:bCs/>
          <w:iCs/>
          <w:sz w:val="24"/>
          <w:szCs w:val="24"/>
        </w:rPr>
        <w:t>cropping system. The available nitrogen status was decreased 60-65% under different cropping system as compared to initial status. The available phosphorus status was increased by 1</w:t>
      </w:r>
      <w:r w:rsidR="00061F82">
        <w:rPr>
          <w:rFonts w:ascii="Times New Roman" w:hAnsi="Times New Roman" w:cs="Times New Roman"/>
          <w:bCs/>
          <w:iCs/>
          <w:sz w:val="24"/>
          <w:szCs w:val="24"/>
        </w:rPr>
        <w:t>1</w:t>
      </w:r>
      <w:r w:rsidR="0016176A" w:rsidRPr="0016176A">
        <w:rPr>
          <w:rFonts w:ascii="Times New Roman" w:hAnsi="Times New Roman" w:cs="Times New Roman"/>
          <w:bCs/>
          <w:iCs/>
          <w:sz w:val="24"/>
          <w:szCs w:val="24"/>
        </w:rPr>
        <w:t>4.</w:t>
      </w:r>
      <w:r w:rsidR="00061F82">
        <w:rPr>
          <w:rFonts w:ascii="Times New Roman" w:hAnsi="Times New Roman" w:cs="Times New Roman"/>
          <w:bCs/>
          <w:iCs/>
          <w:sz w:val="24"/>
          <w:szCs w:val="24"/>
        </w:rPr>
        <w:t>6</w:t>
      </w:r>
      <w:r w:rsidR="0016176A" w:rsidRPr="0016176A">
        <w:rPr>
          <w:rFonts w:ascii="Times New Roman" w:hAnsi="Times New Roman" w:cs="Times New Roman"/>
          <w:bCs/>
          <w:iCs/>
          <w:sz w:val="24"/>
          <w:szCs w:val="24"/>
        </w:rPr>
        <w:t xml:space="preserve">3% to </w:t>
      </w:r>
      <w:r w:rsidR="00061F82">
        <w:rPr>
          <w:rFonts w:ascii="Times New Roman" w:hAnsi="Times New Roman" w:cs="Times New Roman"/>
          <w:bCs/>
          <w:iCs/>
          <w:sz w:val="24"/>
          <w:szCs w:val="24"/>
        </w:rPr>
        <w:t>2</w:t>
      </w:r>
      <w:r w:rsidR="0016176A" w:rsidRPr="0016176A">
        <w:rPr>
          <w:rFonts w:ascii="Times New Roman" w:hAnsi="Times New Roman" w:cs="Times New Roman"/>
          <w:bCs/>
          <w:iCs/>
          <w:sz w:val="24"/>
          <w:szCs w:val="24"/>
        </w:rPr>
        <w:t xml:space="preserve">34.87% under different cropping system. The maximum increase in available phosphorus status was </w:t>
      </w:r>
      <w:r w:rsidR="00061F82">
        <w:rPr>
          <w:rFonts w:ascii="Times New Roman" w:hAnsi="Times New Roman" w:cs="Times New Roman"/>
          <w:bCs/>
          <w:iCs/>
          <w:sz w:val="24"/>
          <w:szCs w:val="24"/>
        </w:rPr>
        <w:t>2</w:t>
      </w:r>
      <w:r w:rsidR="00061F82" w:rsidRPr="0016176A">
        <w:rPr>
          <w:rFonts w:ascii="Times New Roman" w:hAnsi="Times New Roman" w:cs="Times New Roman"/>
          <w:bCs/>
          <w:iCs/>
          <w:sz w:val="24"/>
          <w:szCs w:val="24"/>
        </w:rPr>
        <w:t xml:space="preserve">34.87% </w:t>
      </w:r>
      <w:r w:rsidR="0016176A" w:rsidRPr="0016176A">
        <w:rPr>
          <w:rFonts w:ascii="Times New Roman" w:hAnsi="Times New Roman" w:cs="Times New Roman"/>
          <w:bCs/>
          <w:iCs/>
          <w:sz w:val="24"/>
          <w:szCs w:val="24"/>
        </w:rPr>
        <w:t xml:space="preserve">in rice-berseem and rice-lentil followed by rice-chickpea and rice-mustard cropping system. The available potash was decreased by 34.39% to 51.56% over initial status under different cropping system. Maximum decreased available potash was observed in rice-lentil and rice-berseem cropping system. </w:t>
      </w:r>
      <w:r w:rsidR="0080499E" w:rsidRPr="00A3381F">
        <w:rPr>
          <w:rFonts w:ascii="Times New Roman" w:hAnsi="Times New Roman" w:cs="Times New Roman"/>
          <w:bCs/>
          <w:iCs/>
          <w:sz w:val="24"/>
          <w:szCs w:val="24"/>
        </w:rPr>
        <w:t>Saha</w:t>
      </w:r>
      <w:r w:rsidR="0016176A" w:rsidRPr="00A3381F">
        <w:rPr>
          <w:rFonts w:ascii="Times New Roman" w:hAnsi="Times New Roman" w:cs="Times New Roman"/>
          <w:bCs/>
          <w:i/>
          <w:sz w:val="24"/>
          <w:szCs w:val="24"/>
        </w:rPr>
        <w:t>et al.</w:t>
      </w:r>
      <w:r w:rsidR="0080499E" w:rsidRPr="00A3381F">
        <w:rPr>
          <w:rFonts w:ascii="Times New Roman" w:hAnsi="Times New Roman" w:cs="Times New Roman"/>
          <w:bCs/>
          <w:iCs/>
          <w:sz w:val="24"/>
          <w:szCs w:val="24"/>
        </w:rPr>
        <w:t xml:space="preserve"> (2022</w:t>
      </w:r>
      <w:r w:rsidR="0016176A" w:rsidRPr="00A3381F">
        <w:rPr>
          <w:rFonts w:ascii="Times New Roman" w:hAnsi="Times New Roman" w:cs="Times New Roman"/>
          <w:bCs/>
          <w:iCs/>
          <w:sz w:val="24"/>
          <w:szCs w:val="24"/>
        </w:rPr>
        <w:t>) also reported that legumes were potentially important to diversify cereal based mono cropping into cereal-legume sequences which had nutrient cycling advantages. Kanwarkamla (2000)</w:t>
      </w:r>
      <w:r w:rsidR="0016176A" w:rsidRPr="0016176A">
        <w:rPr>
          <w:rFonts w:ascii="Times New Roman" w:hAnsi="Times New Roman" w:cs="Times New Roman"/>
          <w:bCs/>
          <w:iCs/>
          <w:sz w:val="24"/>
          <w:szCs w:val="24"/>
        </w:rPr>
        <w:t xml:space="preserve"> concluded that cultivation of legume crops </w:t>
      </w:r>
      <w:r w:rsidR="00A3381F" w:rsidRPr="0016176A">
        <w:rPr>
          <w:rFonts w:ascii="Times New Roman" w:hAnsi="Times New Roman" w:cs="Times New Roman"/>
          <w:bCs/>
          <w:iCs/>
          <w:sz w:val="24"/>
          <w:szCs w:val="24"/>
        </w:rPr>
        <w:t>was</w:t>
      </w:r>
      <w:r w:rsidR="0016176A" w:rsidRPr="0016176A">
        <w:rPr>
          <w:rFonts w:ascii="Times New Roman" w:hAnsi="Times New Roman" w:cs="Times New Roman"/>
          <w:bCs/>
          <w:iCs/>
          <w:sz w:val="24"/>
          <w:szCs w:val="24"/>
        </w:rPr>
        <w:t xml:space="preserve"> viewed more as soil fertility improver than as independent crops grown for their grain output. This is because legume crops are </w:t>
      </w:r>
      <w:r w:rsidR="00045D64" w:rsidRPr="0016176A">
        <w:rPr>
          <w:rFonts w:ascii="Times New Roman" w:hAnsi="Times New Roman" w:cs="Times New Roman"/>
          <w:bCs/>
          <w:iCs/>
          <w:sz w:val="24"/>
          <w:szCs w:val="24"/>
        </w:rPr>
        <w:t>self-sufficient</w:t>
      </w:r>
      <w:r w:rsidR="0016176A" w:rsidRPr="0016176A">
        <w:rPr>
          <w:rFonts w:ascii="Times New Roman" w:hAnsi="Times New Roman" w:cs="Times New Roman"/>
          <w:bCs/>
          <w:iCs/>
          <w:sz w:val="24"/>
          <w:szCs w:val="24"/>
        </w:rPr>
        <w:t xml:space="preserve"> in nitrogen supply.</w:t>
      </w:r>
      <w:r w:rsidR="00470F7D" w:rsidRPr="00470F7D">
        <w:rPr>
          <w:rFonts w:ascii="Times New Roman" w:hAnsi="Times New Roman" w:cs="Times New Roman"/>
          <w:sz w:val="24"/>
          <w:szCs w:val="24"/>
        </w:rPr>
        <w:t xml:space="preserve">Ram </w:t>
      </w:r>
      <w:r w:rsidR="00470F7D" w:rsidRPr="00470F7D">
        <w:rPr>
          <w:rFonts w:ascii="Times New Roman" w:hAnsi="Times New Roman" w:cs="Times New Roman"/>
          <w:i/>
          <w:iCs/>
          <w:sz w:val="24"/>
          <w:szCs w:val="24"/>
        </w:rPr>
        <w:t>et al</w:t>
      </w:r>
      <w:r w:rsidR="00470F7D" w:rsidRPr="00470F7D">
        <w:rPr>
          <w:rFonts w:ascii="Times New Roman" w:hAnsi="Times New Roman" w:cs="Times New Roman"/>
          <w:sz w:val="24"/>
          <w:szCs w:val="24"/>
        </w:rPr>
        <w:t>. (2024)</w:t>
      </w:r>
      <w:r w:rsidR="007A2A13" w:rsidRPr="00470F7D">
        <w:rPr>
          <w:rFonts w:ascii="Times New Roman" w:hAnsi="Times New Roman" w:cs="Times New Roman"/>
          <w:iCs/>
          <w:sz w:val="24"/>
          <w:szCs w:val="24"/>
        </w:rPr>
        <w:t>revealed that legume-based diversification, particularly the rice–berseem system with, achieved the highest nutrient availability,</w:t>
      </w:r>
      <w:r w:rsidR="007A2A13" w:rsidRPr="007A2A13">
        <w:rPr>
          <w:rFonts w:ascii="Times New Roman" w:hAnsi="Times New Roman" w:cs="Times New Roman"/>
          <w:bCs/>
          <w:iCs/>
          <w:sz w:val="24"/>
          <w:szCs w:val="24"/>
        </w:rPr>
        <w:t xml:space="preserve"> outperforming cereal-based systems.</w:t>
      </w:r>
      <w:r w:rsidR="00441BA2">
        <w:rPr>
          <w:rFonts w:ascii="Times New Roman" w:hAnsi="Times New Roman" w:cs="Times New Roman"/>
          <w:bCs/>
          <w:iCs/>
          <w:sz w:val="24"/>
          <w:szCs w:val="24"/>
        </w:rPr>
        <w:t>Layek</w:t>
      </w:r>
      <w:r w:rsidR="00441BA2" w:rsidRPr="00441BA2">
        <w:rPr>
          <w:rFonts w:ascii="Times New Roman" w:hAnsi="Times New Roman" w:cs="Times New Roman"/>
          <w:bCs/>
          <w:i/>
          <w:sz w:val="24"/>
          <w:szCs w:val="24"/>
        </w:rPr>
        <w:t>et al</w:t>
      </w:r>
      <w:r w:rsidR="00441BA2">
        <w:rPr>
          <w:rFonts w:ascii="Times New Roman" w:hAnsi="Times New Roman" w:cs="Times New Roman"/>
          <w:bCs/>
          <w:iCs/>
          <w:sz w:val="24"/>
          <w:szCs w:val="24"/>
        </w:rPr>
        <w:t>. (2021)</w:t>
      </w:r>
      <w:r w:rsidR="00441BA2" w:rsidRPr="00142289">
        <w:rPr>
          <w:rFonts w:ascii="Times New Roman" w:hAnsi="Times New Roman" w:cs="Times New Roman"/>
          <w:bCs/>
          <w:iCs/>
          <w:sz w:val="24"/>
          <w:szCs w:val="24"/>
        </w:rPr>
        <w:t xml:space="preserve"> outcome</w:t>
      </w:r>
      <w:r w:rsidR="00142289" w:rsidRPr="00142289">
        <w:rPr>
          <w:rFonts w:ascii="Times New Roman" w:hAnsi="Times New Roman" w:cs="Times New Roman"/>
          <w:bCs/>
          <w:iCs/>
          <w:sz w:val="24"/>
          <w:szCs w:val="24"/>
        </w:rPr>
        <w:t xml:space="preserve"> study revealed that crop such as greengram, blackgram, lentil and pea was found more promising for improvingsoilhealth.</w:t>
      </w:r>
      <w:r w:rsidR="0016176A" w:rsidRPr="0016176A">
        <w:rPr>
          <w:rFonts w:ascii="Times New Roman" w:hAnsi="Times New Roman" w:cs="Times New Roman"/>
          <w:bCs/>
          <w:iCs/>
          <w:sz w:val="24"/>
          <w:szCs w:val="24"/>
        </w:rPr>
        <w:t xml:space="preserve"> Similar results have also been reported by Saroch</w:t>
      </w:r>
      <w:r w:rsidR="0016176A" w:rsidRPr="00061F82">
        <w:rPr>
          <w:rFonts w:ascii="Times New Roman" w:hAnsi="Times New Roman" w:cs="Times New Roman"/>
          <w:bCs/>
          <w:i/>
          <w:sz w:val="24"/>
          <w:szCs w:val="24"/>
        </w:rPr>
        <w:t>et al</w:t>
      </w:r>
      <w:r w:rsidR="0016176A" w:rsidRPr="0016176A">
        <w:rPr>
          <w:rFonts w:ascii="Times New Roman" w:hAnsi="Times New Roman" w:cs="Times New Roman"/>
          <w:bCs/>
          <w:iCs/>
          <w:sz w:val="24"/>
          <w:szCs w:val="24"/>
        </w:rPr>
        <w:t>. (2005).</w:t>
      </w:r>
      <w:commentRangeEnd w:id="5"/>
      <w:r w:rsidR="00F42396">
        <w:rPr>
          <w:rStyle w:val="CommentReference"/>
        </w:rPr>
        <w:commentReference w:id="5"/>
      </w:r>
    </w:p>
    <w:p w14:paraId="529F8F11" w14:textId="77777777" w:rsidR="000B5EF3" w:rsidRDefault="000B5EF3" w:rsidP="00094B12">
      <w:pPr>
        <w:spacing w:after="0" w:line="360" w:lineRule="auto"/>
        <w:ind w:firstLine="720"/>
        <w:jc w:val="both"/>
        <w:rPr>
          <w:rFonts w:ascii="Times New Roman" w:hAnsi="Times New Roman" w:cs="Times New Roman"/>
          <w:bCs/>
          <w:iCs/>
          <w:sz w:val="24"/>
          <w:szCs w:val="24"/>
        </w:rPr>
      </w:pPr>
    </w:p>
    <w:p w14:paraId="4E4067ED" w14:textId="00B55FBB" w:rsidR="000B5EF3" w:rsidRDefault="00F42396" w:rsidP="00094B12">
      <w:pPr>
        <w:spacing w:after="0" w:line="360" w:lineRule="auto"/>
        <w:ind w:firstLine="720"/>
        <w:jc w:val="both"/>
        <w:rPr>
          <w:rFonts w:ascii="Times New Roman" w:hAnsi="Times New Roman" w:cs="Times New Roman"/>
          <w:bCs/>
          <w:iCs/>
          <w:sz w:val="24"/>
          <w:szCs w:val="24"/>
        </w:rPr>
      </w:pPr>
      <w:r w:rsidRPr="00F42396">
        <w:rPr>
          <w:rFonts w:ascii="Times New Roman" w:hAnsi="Times New Roman" w:cs="Times New Roman"/>
          <w:noProof/>
          <w:sz w:val="24"/>
          <w:szCs w:val="24"/>
        </w:rPr>
        <w:lastRenderedPageBreak/>
        <mc:AlternateContent>
          <mc:Choice Requires="cx1">
            <w:drawing>
              <wp:inline distT="0" distB="0" distL="0" distR="0" wp14:anchorId="7C535843" wp14:editId="17F081EF">
                <wp:extent cx="2740660" cy="1826260"/>
                <wp:effectExtent l="0" t="0" r="0" b="0"/>
                <wp:docPr id="2" name="Chart 3"/>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7C535843" wp14:editId="17F081EF">
                <wp:extent cx="2740660" cy="1826260"/>
                <wp:effectExtent l="0" t="0" r="0" b="0"/>
                <wp:docPr id="2"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3"/>
                        <pic:cNvPicPr>
                          <a:picLocks noGrp="1" noRot="1" noChangeAspect="1" noMove="1" noResize="1" noEditPoints="1" noAdjustHandles="1" noChangeArrowheads="1" noChangeShapeType="1"/>
                        </pic:cNvPicPr>
                      </pic:nvPicPr>
                      <pic:blipFill>
                        <a:blip r:embed="rId12"/>
                        <a:stretch>
                          <a:fillRect/>
                        </a:stretch>
                      </pic:blipFill>
                      <pic:spPr>
                        <a:xfrm>
                          <a:off x="0" y="0"/>
                          <a:ext cx="2740660" cy="1826260"/>
                        </a:xfrm>
                        <a:prstGeom prst="rect">
                          <a:avLst/>
                        </a:prstGeom>
                      </pic:spPr>
                    </pic:pic>
                  </a:graphicData>
                </a:graphic>
              </wp:inline>
            </w:drawing>
          </mc:Fallback>
        </mc:AlternateContent>
      </w:r>
      <w:r w:rsidRPr="00F42396">
        <w:rPr>
          <w:rFonts w:ascii="Times New Roman" w:hAnsi="Times New Roman" w:cs="Times New Roman"/>
          <w:noProof/>
          <w:sz w:val="24"/>
          <w:szCs w:val="24"/>
        </w:rPr>
        <mc:AlternateContent>
          <mc:Choice Requires="cx1">
            <w:drawing>
              <wp:inline distT="0" distB="0" distL="0" distR="0" wp14:anchorId="4D094F85" wp14:editId="2F81F84E">
                <wp:extent cx="2671445" cy="1826895"/>
                <wp:effectExtent l="0" t="0" r="0" b="0"/>
                <wp:docPr id="1"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w:drawing>
              <wp:inline distT="0" distB="0" distL="0" distR="0" wp14:anchorId="4D094F85" wp14:editId="2F81F84E">
                <wp:extent cx="2671445" cy="1826895"/>
                <wp:effectExtent l="0" t="0" r="0" b="0"/>
                <wp:docPr id="1"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pic:cNvPicPr>
                          <a:picLocks noGrp="1" noRot="1" noChangeAspect="1" noMove="1" noResize="1" noEditPoints="1" noAdjustHandles="1" noChangeArrowheads="1" noChangeShapeType="1"/>
                        </pic:cNvPicPr>
                      </pic:nvPicPr>
                      <pic:blipFill>
                        <a:blip r:embed="rId14"/>
                        <a:stretch>
                          <a:fillRect/>
                        </a:stretch>
                      </pic:blipFill>
                      <pic:spPr>
                        <a:xfrm>
                          <a:off x="0" y="0"/>
                          <a:ext cx="2671445" cy="1826895"/>
                        </a:xfrm>
                        <a:prstGeom prst="rect">
                          <a:avLst/>
                        </a:prstGeom>
                      </pic:spPr>
                    </pic:pic>
                  </a:graphicData>
                </a:graphic>
              </wp:inline>
            </w:drawing>
          </mc:Fallback>
        </mc:AlternateContent>
      </w:r>
    </w:p>
    <w:p w14:paraId="17DFC664" w14:textId="77777777" w:rsidR="00BA6457" w:rsidRDefault="00BA6457" w:rsidP="00094B12">
      <w:pPr>
        <w:spacing w:after="0" w:line="360" w:lineRule="auto"/>
        <w:ind w:firstLine="720"/>
        <w:jc w:val="both"/>
        <w:rPr>
          <w:rFonts w:ascii="Times New Roman" w:hAnsi="Times New Roman" w:cs="Times New Roman"/>
          <w:bCs/>
          <w:iCs/>
          <w:sz w:val="24"/>
          <w:szCs w:val="24"/>
        </w:rPr>
      </w:pPr>
    </w:p>
    <w:p w14:paraId="7ECAB541" w14:textId="77777777" w:rsidR="00DF1C0E" w:rsidRPr="008155C6" w:rsidRDefault="00DF1C0E" w:rsidP="003C14AF">
      <w:pPr>
        <w:spacing w:after="0" w:line="360" w:lineRule="auto"/>
        <w:jc w:val="both"/>
        <w:rPr>
          <w:rFonts w:ascii="Times New Roman" w:hAnsi="Times New Roman" w:cs="Times New Roman"/>
          <w:b/>
          <w:iCs/>
          <w:sz w:val="28"/>
          <w:szCs w:val="28"/>
        </w:rPr>
      </w:pPr>
      <w:r w:rsidRPr="008155C6">
        <w:rPr>
          <w:rFonts w:ascii="Times New Roman" w:hAnsi="Times New Roman" w:cs="Times New Roman"/>
          <w:b/>
          <w:iCs/>
          <w:sz w:val="28"/>
          <w:szCs w:val="28"/>
        </w:rPr>
        <w:t xml:space="preserve">Conclusion </w:t>
      </w:r>
    </w:p>
    <w:p w14:paraId="41987107" w14:textId="77777777" w:rsidR="003C14AF" w:rsidRDefault="006155D4" w:rsidP="003C14AF">
      <w:pPr>
        <w:spacing w:after="0" w:line="36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IN"/>
        </w:rPr>
        <w:t>On the basis of obtained data after the investigation i</w:t>
      </w:r>
      <w:r w:rsidR="003C14AF" w:rsidRPr="003C14AF">
        <w:rPr>
          <w:rFonts w:ascii="Times New Roman" w:hAnsi="Times New Roman" w:cs="Times New Roman"/>
          <w:bCs/>
          <w:iCs/>
          <w:sz w:val="24"/>
          <w:szCs w:val="24"/>
          <w:lang w:val="en-IN"/>
        </w:rPr>
        <w:t xml:space="preserve">t may be concluded from the study that the </w:t>
      </w:r>
      <w:r w:rsidR="003C14AF" w:rsidRPr="003C14AF">
        <w:rPr>
          <w:rFonts w:ascii="Times New Roman" w:hAnsi="Times New Roman" w:cs="Times New Roman"/>
          <w:bCs/>
          <w:iCs/>
          <w:sz w:val="24"/>
          <w:szCs w:val="24"/>
          <w:lang w:val="en-GB"/>
        </w:rPr>
        <w:t>rice crop performed better in rice-berseem cropping system followed by rice-mustard, rice-</w:t>
      </w:r>
      <w:r w:rsidR="004A0F92">
        <w:rPr>
          <w:rFonts w:ascii="Times New Roman" w:hAnsi="Times New Roman" w:cs="Times New Roman"/>
          <w:bCs/>
          <w:iCs/>
          <w:sz w:val="24"/>
          <w:szCs w:val="24"/>
          <w:lang w:val="en-GB"/>
        </w:rPr>
        <w:t>chickpea</w:t>
      </w:r>
      <w:r w:rsidR="007D15F2">
        <w:rPr>
          <w:rFonts w:ascii="Times New Roman" w:hAnsi="Times New Roman" w:cs="Times New Roman"/>
          <w:bCs/>
          <w:iCs/>
          <w:sz w:val="24"/>
          <w:szCs w:val="24"/>
          <w:lang w:val="en-GB"/>
        </w:rPr>
        <w:t>,</w:t>
      </w:r>
      <w:r w:rsidR="004A0F92">
        <w:rPr>
          <w:rFonts w:ascii="Times New Roman" w:hAnsi="Times New Roman" w:cs="Times New Roman"/>
          <w:bCs/>
          <w:iCs/>
          <w:sz w:val="24"/>
          <w:szCs w:val="24"/>
          <w:lang w:val="en-GB"/>
        </w:rPr>
        <w:t xml:space="preserve"> rice-lentil</w:t>
      </w:r>
      <w:r w:rsidR="004A0F92" w:rsidRPr="003C14AF">
        <w:rPr>
          <w:rFonts w:ascii="Times New Roman" w:hAnsi="Times New Roman" w:cs="Times New Roman"/>
          <w:bCs/>
          <w:iCs/>
          <w:sz w:val="24"/>
          <w:szCs w:val="24"/>
          <w:lang w:val="en-GB"/>
        </w:rPr>
        <w:t>and</w:t>
      </w:r>
      <w:r w:rsidR="007D15F2">
        <w:rPr>
          <w:rFonts w:ascii="Times New Roman" w:hAnsi="Times New Roman" w:cs="Times New Roman"/>
          <w:bCs/>
          <w:iCs/>
          <w:sz w:val="24"/>
          <w:szCs w:val="24"/>
          <w:lang w:val="en-GB"/>
        </w:rPr>
        <w:t>rice-potato</w:t>
      </w:r>
      <w:r w:rsidR="003C14AF" w:rsidRPr="003C14AF">
        <w:rPr>
          <w:rFonts w:ascii="Times New Roman" w:hAnsi="Times New Roman" w:cs="Times New Roman"/>
          <w:bCs/>
          <w:iCs/>
          <w:sz w:val="24"/>
          <w:szCs w:val="24"/>
          <w:lang w:val="en-GB"/>
        </w:rPr>
        <w:t xml:space="preserve"> cropping system</w:t>
      </w:r>
      <w:r w:rsidR="003C14AF">
        <w:rPr>
          <w:rFonts w:ascii="Times New Roman" w:hAnsi="Times New Roman" w:cs="Times New Roman"/>
          <w:bCs/>
          <w:iCs/>
          <w:sz w:val="24"/>
          <w:szCs w:val="24"/>
          <w:lang w:val="en-GB"/>
        </w:rPr>
        <w:t xml:space="preserve"> are superior that helps to improving soil chemical properties.</w:t>
      </w:r>
    </w:p>
    <w:p w14:paraId="10350179" w14:textId="77777777" w:rsidR="008155C6" w:rsidRDefault="008155C6" w:rsidP="00CF0017">
      <w:pPr>
        <w:spacing w:after="0" w:line="360" w:lineRule="auto"/>
        <w:jc w:val="both"/>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Future Scope </w:t>
      </w:r>
    </w:p>
    <w:p w14:paraId="5C862FF5" w14:textId="77777777" w:rsidR="008155C6" w:rsidRPr="008155C6" w:rsidRDefault="008155C6" w:rsidP="00CF0017">
      <w:pPr>
        <w:spacing w:after="0" w:line="360" w:lineRule="auto"/>
        <w:jc w:val="both"/>
        <w:rPr>
          <w:rFonts w:ascii="Times New Roman" w:hAnsi="Times New Roman" w:cs="Times New Roman"/>
          <w:bCs/>
          <w:iCs/>
          <w:sz w:val="24"/>
          <w:szCs w:val="24"/>
          <w:lang w:val="en-GB"/>
        </w:rPr>
      </w:pPr>
      <w:r>
        <w:rPr>
          <w:rFonts w:ascii="Times New Roman" w:hAnsi="Times New Roman" w:cs="Times New Roman"/>
          <w:b/>
          <w:iCs/>
          <w:sz w:val="28"/>
          <w:szCs w:val="28"/>
          <w:lang w:val="en-GB"/>
        </w:rPr>
        <w:tab/>
      </w:r>
      <w:r w:rsidRPr="008155C6">
        <w:rPr>
          <w:rFonts w:ascii="Times New Roman" w:hAnsi="Times New Roman" w:cs="Times New Roman"/>
          <w:bCs/>
          <w:iCs/>
          <w:sz w:val="24"/>
          <w:szCs w:val="24"/>
          <w:lang w:val="en-GB"/>
        </w:rPr>
        <w:t xml:space="preserve">In rice based cropping system, which integrates rice with legumes, oilseeds, fodder and other integrates cropping system can provide several benefits. The presence </w:t>
      </w:r>
      <w:r w:rsidR="00042F84" w:rsidRPr="008155C6">
        <w:rPr>
          <w:rFonts w:ascii="Times New Roman" w:hAnsi="Times New Roman" w:cs="Times New Roman"/>
          <w:bCs/>
          <w:iCs/>
          <w:sz w:val="24"/>
          <w:szCs w:val="24"/>
          <w:lang w:val="en-GB"/>
        </w:rPr>
        <w:t>of rice</w:t>
      </w:r>
      <w:r w:rsidRPr="008155C6">
        <w:rPr>
          <w:rFonts w:ascii="Times New Roman" w:hAnsi="Times New Roman" w:cs="Times New Roman"/>
          <w:bCs/>
          <w:iCs/>
          <w:sz w:val="24"/>
          <w:szCs w:val="24"/>
          <w:lang w:val="en-GB"/>
        </w:rPr>
        <w:t xml:space="preserve">-berseem cropping system followed by rice-mustard, rice-chickpea, rice-lentil and rice-potato cropping system </w:t>
      </w:r>
      <w:r>
        <w:rPr>
          <w:rFonts w:ascii="Times New Roman" w:hAnsi="Times New Roman" w:cs="Times New Roman"/>
          <w:bCs/>
          <w:iCs/>
          <w:sz w:val="24"/>
          <w:szCs w:val="24"/>
          <w:lang w:val="en-GB"/>
        </w:rPr>
        <w:t xml:space="preserve">are positively effect on chemical properties of soil </w:t>
      </w:r>
      <w:r w:rsidR="00042F84">
        <w:rPr>
          <w:rFonts w:ascii="Times New Roman" w:hAnsi="Times New Roman" w:cs="Times New Roman"/>
          <w:bCs/>
          <w:iCs/>
          <w:sz w:val="24"/>
          <w:szCs w:val="24"/>
          <w:lang w:val="en-GB"/>
        </w:rPr>
        <w:t>may have the potential to enhance soil fertility. Improve soil conditions.</w:t>
      </w:r>
    </w:p>
    <w:p w14:paraId="3AD26125" w14:textId="77777777" w:rsidR="00821817" w:rsidRDefault="00821817" w:rsidP="00BC760C">
      <w:pPr>
        <w:spacing w:after="0" w:line="360" w:lineRule="auto"/>
        <w:jc w:val="both"/>
        <w:rPr>
          <w:rFonts w:ascii="Times New Roman" w:hAnsi="Times New Roman" w:cs="Times New Roman"/>
          <w:b/>
          <w:iCs/>
          <w:sz w:val="24"/>
          <w:szCs w:val="24"/>
        </w:rPr>
        <w:sectPr w:rsidR="00821817" w:rsidSect="0082181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9" w:footer="709" w:gutter="0"/>
          <w:cols w:space="708"/>
          <w:docGrid w:linePitch="360"/>
        </w:sectPr>
      </w:pPr>
    </w:p>
    <w:p w14:paraId="33E589DB" w14:textId="77777777" w:rsidR="00D102C7" w:rsidRPr="00BC760C" w:rsidRDefault="00821817" w:rsidP="00BC760C">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T</w:t>
      </w:r>
      <w:r w:rsidR="00AE2DDF" w:rsidRPr="00BC760C">
        <w:rPr>
          <w:rFonts w:ascii="Times New Roman" w:hAnsi="Times New Roman" w:cs="Times New Roman"/>
          <w:b/>
          <w:iCs/>
          <w:sz w:val="24"/>
          <w:szCs w:val="24"/>
        </w:rPr>
        <w:t>able:</w:t>
      </w:r>
      <w:r>
        <w:rPr>
          <w:rFonts w:ascii="Times New Roman" w:hAnsi="Times New Roman" w:cs="Times New Roman"/>
          <w:b/>
          <w:iCs/>
          <w:sz w:val="24"/>
          <w:szCs w:val="24"/>
        </w:rPr>
        <w:t>3</w:t>
      </w:r>
      <w:r w:rsidR="00D102C7" w:rsidRPr="00BC760C">
        <w:rPr>
          <w:rFonts w:ascii="Times New Roman" w:hAnsi="Times New Roman" w:cs="Times New Roman"/>
          <w:b/>
          <w:iCs/>
          <w:sz w:val="24"/>
          <w:szCs w:val="24"/>
        </w:rPr>
        <w:t xml:space="preserve"> Effect of different cropping systems on soil chemical properties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1302"/>
        <w:gridCol w:w="1241"/>
        <w:gridCol w:w="1394"/>
        <w:gridCol w:w="1462"/>
        <w:gridCol w:w="1666"/>
        <w:gridCol w:w="1359"/>
      </w:tblGrid>
      <w:tr w:rsidR="00061F82" w:rsidRPr="00061F82" w14:paraId="09862AA6" w14:textId="77777777" w:rsidTr="00D102C7">
        <w:trPr>
          <w:jc w:val="center"/>
        </w:trPr>
        <w:tc>
          <w:tcPr>
            <w:tcW w:w="4766" w:type="dxa"/>
            <w:tcMar>
              <w:top w:w="43" w:type="dxa"/>
              <w:left w:w="115" w:type="dxa"/>
              <w:bottom w:w="43" w:type="dxa"/>
              <w:right w:w="115" w:type="dxa"/>
            </w:tcMar>
            <w:vAlign w:val="center"/>
          </w:tcPr>
          <w:p w14:paraId="07E65FFE"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Treatment</w:t>
            </w:r>
          </w:p>
        </w:tc>
        <w:tc>
          <w:tcPr>
            <w:tcW w:w="1302" w:type="dxa"/>
            <w:tcMar>
              <w:top w:w="43" w:type="dxa"/>
              <w:left w:w="115" w:type="dxa"/>
              <w:bottom w:w="43" w:type="dxa"/>
              <w:right w:w="115" w:type="dxa"/>
            </w:tcMar>
            <w:vAlign w:val="center"/>
          </w:tcPr>
          <w:p w14:paraId="2BFD470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 xml:space="preserve">Soil </w:t>
            </w:r>
            <w:r w:rsidR="0047383A">
              <w:rPr>
                <w:rFonts w:ascii="Times New Roman" w:hAnsi="Times New Roman" w:cs="Times New Roman"/>
                <w:b/>
                <w:sz w:val="24"/>
                <w:szCs w:val="24"/>
              </w:rPr>
              <w:t>pH</w:t>
            </w:r>
          </w:p>
        </w:tc>
        <w:tc>
          <w:tcPr>
            <w:tcW w:w="1241" w:type="dxa"/>
            <w:tcMar>
              <w:top w:w="43" w:type="dxa"/>
              <w:left w:w="115" w:type="dxa"/>
              <w:bottom w:w="43" w:type="dxa"/>
              <w:right w:w="115" w:type="dxa"/>
            </w:tcMar>
            <w:vAlign w:val="center"/>
          </w:tcPr>
          <w:p w14:paraId="2E9B84E8" w14:textId="77777777"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Soil EC</w:t>
            </w:r>
          </w:p>
          <w:p w14:paraId="1F468130" w14:textId="77777777"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mhos/cm</w:t>
            </w:r>
            <w:r w:rsidRPr="00061F82">
              <w:rPr>
                <w:rFonts w:ascii="Times New Roman" w:hAnsi="Times New Roman" w:cs="Times New Roman"/>
                <w:b/>
                <w:sz w:val="24"/>
                <w:szCs w:val="24"/>
                <w:vertAlign w:val="superscript"/>
                <w:lang w:val="pt-BR"/>
              </w:rPr>
              <w:t>2</w:t>
            </w:r>
          </w:p>
        </w:tc>
        <w:tc>
          <w:tcPr>
            <w:tcW w:w="1394" w:type="dxa"/>
            <w:tcMar>
              <w:top w:w="43" w:type="dxa"/>
              <w:left w:w="115" w:type="dxa"/>
              <w:bottom w:w="43" w:type="dxa"/>
              <w:right w:w="115" w:type="dxa"/>
            </w:tcMar>
            <w:vAlign w:val="center"/>
          </w:tcPr>
          <w:p w14:paraId="6ED6DE29"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OC %</w:t>
            </w:r>
          </w:p>
        </w:tc>
        <w:tc>
          <w:tcPr>
            <w:tcW w:w="1462" w:type="dxa"/>
            <w:tcMar>
              <w:top w:w="43" w:type="dxa"/>
              <w:left w:w="115" w:type="dxa"/>
              <w:bottom w:w="43" w:type="dxa"/>
              <w:right w:w="115" w:type="dxa"/>
            </w:tcMar>
            <w:vAlign w:val="center"/>
          </w:tcPr>
          <w:p w14:paraId="4415AEE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N Kg/ha</w:t>
            </w:r>
          </w:p>
        </w:tc>
        <w:tc>
          <w:tcPr>
            <w:tcW w:w="1666" w:type="dxa"/>
            <w:tcMar>
              <w:top w:w="43" w:type="dxa"/>
              <w:left w:w="115" w:type="dxa"/>
              <w:bottom w:w="43" w:type="dxa"/>
              <w:right w:w="115" w:type="dxa"/>
            </w:tcMar>
            <w:vAlign w:val="center"/>
          </w:tcPr>
          <w:p w14:paraId="0EE48075"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P</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w:t>
            </w:r>
            <w:r w:rsidRPr="00061F82">
              <w:rPr>
                <w:rFonts w:ascii="Times New Roman" w:hAnsi="Times New Roman" w:cs="Times New Roman"/>
                <w:b/>
                <w:sz w:val="24"/>
                <w:szCs w:val="24"/>
                <w:vertAlign w:val="subscript"/>
              </w:rPr>
              <w:t>5</w:t>
            </w:r>
            <w:r w:rsidRPr="00061F82">
              <w:rPr>
                <w:rFonts w:ascii="Times New Roman" w:hAnsi="Times New Roman" w:cs="Times New Roman"/>
                <w:b/>
                <w:sz w:val="24"/>
                <w:szCs w:val="24"/>
              </w:rPr>
              <w:t xml:space="preserve"> kg/ha</w:t>
            </w:r>
          </w:p>
        </w:tc>
        <w:tc>
          <w:tcPr>
            <w:tcW w:w="1359" w:type="dxa"/>
            <w:tcMar>
              <w:top w:w="43" w:type="dxa"/>
              <w:left w:w="115" w:type="dxa"/>
              <w:bottom w:w="43" w:type="dxa"/>
              <w:right w:w="115" w:type="dxa"/>
            </w:tcMar>
            <w:vAlign w:val="center"/>
          </w:tcPr>
          <w:p w14:paraId="6F20D17B"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w:t>
            </w:r>
          </w:p>
          <w:p w14:paraId="591158B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K</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 kg/ha</w:t>
            </w:r>
          </w:p>
        </w:tc>
      </w:tr>
      <w:tr w:rsidR="00061F82" w:rsidRPr="00061F82" w14:paraId="1C0C681B" w14:textId="77777777" w:rsidTr="00D102C7">
        <w:trPr>
          <w:jc w:val="center"/>
        </w:trPr>
        <w:tc>
          <w:tcPr>
            <w:tcW w:w="4766" w:type="dxa"/>
            <w:tcMar>
              <w:top w:w="43" w:type="dxa"/>
              <w:left w:w="115" w:type="dxa"/>
              <w:bottom w:w="43" w:type="dxa"/>
              <w:right w:w="115" w:type="dxa"/>
            </w:tcMar>
            <w:vAlign w:val="center"/>
          </w:tcPr>
          <w:p w14:paraId="7B1EC990"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 Rice (Danteshwari)– Wheat (GW-273)</w:t>
            </w:r>
          </w:p>
        </w:tc>
        <w:tc>
          <w:tcPr>
            <w:tcW w:w="1302" w:type="dxa"/>
            <w:tcMar>
              <w:top w:w="43" w:type="dxa"/>
              <w:left w:w="115" w:type="dxa"/>
              <w:bottom w:w="43" w:type="dxa"/>
              <w:right w:w="115" w:type="dxa"/>
            </w:tcMar>
            <w:vAlign w:val="center"/>
          </w:tcPr>
          <w:p w14:paraId="6727A06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6.69</w:t>
            </w:r>
          </w:p>
        </w:tc>
        <w:tc>
          <w:tcPr>
            <w:tcW w:w="1241" w:type="dxa"/>
            <w:tcMar>
              <w:top w:w="43" w:type="dxa"/>
              <w:left w:w="115" w:type="dxa"/>
              <w:bottom w:w="43" w:type="dxa"/>
              <w:right w:w="115" w:type="dxa"/>
            </w:tcMar>
            <w:vAlign w:val="center"/>
          </w:tcPr>
          <w:p w14:paraId="7641A2C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4F0F775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1F6197E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7E0C355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3567BAC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677437B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16.12</w:t>
            </w:r>
          </w:p>
          <w:p w14:paraId="708AF4E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(196.58%)</w:t>
            </w:r>
          </w:p>
        </w:tc>
        <w:tc>
          <w:tcPr>
            <w:tcW w:w="1359" w:type="dxa"/>
            <w:tcMar>
              <w:top w:w="43" w:type="dxa"/>
              <w:left w:w="115" w:type="dxa"/>
              <w:bottom w:w="43" w:type="dxa"/>
              <w:right w:w="115" w:type="dxa"/>
            </w:tcMar>
            <w:vAlign w:val="center"/>
          </w:tcPr>
          <w:p w14:paraId="1DE2E27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171.95</w:t>
            </w:r>
          </w:p>
          <w:p w14:paraId="2416DC4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(54.58%)</w:t>
            </w:r>
          </w:p>
        </w:tc>
      </w:tr>
      <w:tr w:rsidR="00061F82" w:rsidRPr="00061F82" w14:paraId="6D902537" w14:textId="77777777" w:rsidTr="00D102C7">
        <w:trPr>
          <w:jc w:val="center"/>
        </w:trPr>
        <w:tc>
          <w:tcPr>
            <w:tcW w:w="4766" w:type="dxa"/>
            <w:tcMar>
              <w:top w:w="43" w:type="dxa"/>
              <w:left w:w="115" w:type="dxa"/>
              <w:bottom w:w="43" w:type="dxa"/>
              <w:right w:w="115" w:type="dxa"/>
            </w:tcMar>
            <w:vAlign w:val="center"/>
          </w:tcPr>
          <w:p w14:paraId="23029A05"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T2 Rice (Danteshwari) - Chick pea (JG- 322)</w:t>
            </w:r>
          </w:p>
        </w:tc>
        <w:tc>
          <w:tcPr>
            <w:tcW w:w="1302" w:type="dxa"/>
            <w:tcMar>
              <w:top w:w="43" w:type="dxa"/>
              <w:left w:w="115" w:type="dxa"/>
              <w:bottom w:w="43" w:type="dxa"/>
              <w:right w:w="115" w:type="dxa"/>
            </w:tcMar>
            <w:vAlign w:val="center"/>
          </w:tcPr>
          <w:p w14:paraId="35DB6CD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14:paraId="3DEC12D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249C3AB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0.67</w:t>
            </w:r>
          </w:p>
          <w:p w14:paraId="1885728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(119.64%)</w:t>
            </w:r>
          </w:p>
        </w:tc>
        <w:tc>
          <w:tcPr>
            <w:tcW w:w="1462" w:type="dxa"/>
            <w:tcMar>
              <w:top w:w="43" w:type="dxa"/>
              <w:left w:w="115" w:type="dxa"/>
              <w:bottom w:w="43" w:type="dxa"/>
              <w:right w:w="115" w:type="dxa"/>
            </w:tcMar>
            <w:vAlign w:val="center"/>
          </w:tcPr>
          <w:p w14:paraId="5288263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4C2E34F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23B3AC2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18.81</w:t>
            </w:r>
          </w:p>
          <w:p w14:paraId="3EE0DAC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(229.39%)</w:t>
            </w:r>
          </w:p>
        </w:tc>
        <w:tc>
          <w:tcPr>
            <w:tcW w:w="1359" w:type="dxa"/>
            <w:tcMar>
              <w:top w:w="43" w:type="dxa"/>
              <w:left w:w="115" w:type="dxa"/>
              <w:bottom w:w="43" w:type="dxa"/>
              <w:right w:w="115" w:type="dxa"/>
            </w:tcMar>
            <w:vAlign w:val="center"/>
          </w:tcPr>
          <w:p w14:paraId="53366A2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170.80</w:t>
            </w:r>
          </w:p>
          <w:p w14:paraId="6993FE5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(54.22%)</w:t>
            </w:r>
          </w:p>
        </w:tc>
      </w:tr>
      <w:tr w:rsidR="00061F82" w:rsidRPr="00061F82" w14:paraId="3341FCA1" w14:textId="77777777" w:rsidTr="00D102C7">
        <w:trPr>
          <w:jc w:val="center"/>
        </w:trPr>
        <w:tc>
          <w:tcPr>
            <w:tcW w:w="4766" w:type="dxa"/>
            <w:tcMar>
              <w:top w:w="43" w:type="dxa"/>
              <w:left w:w="115" w:type="dxa"/>
              <w:bottom w:w="43" w:type="dxa"/>
              <w:right w:w="115" w:type="dxa"/>
            </w:tcMar>
            <w:vAlign w:val="center"/>
          </w:tcPr>
          <w:p w14:paraId="4DF0AD3C"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T3 Rice(Danteshwari)  - Berseem (JB-1) (fodder+seed)</w:t>
            </w:r>
          </w:p>
        </w:tc>
        <w:tc>
          <w:tcPr>
            <w:tcW w:w="1302" w:type="dxa"/>
            <w:tcMar>
              <w:top w:w="43" w:type="dxa"/>
              <w:left w:w="115" w:type="dxa"/>
              <w:bottom w:w="43" w:type="dxa"/>
              <w:right w:w="115" w:type="dxa"/>
            </w:tcMar>
            <w:vAlign w:val="center"/>
          </w:tcPr>
          <w:p w14:paraId="2532B32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6.76</w:t>
            </w:r>
          </w:p>
        </w:tc>
        <w:tc>
          <w:tcPr>
            <w:tcW w:w="1241" w:type="dxa"/>
            <w:tcMar>
              <w:top w:w="43" w:type="dxa"/>
              <w:left w:w="115" w:type="dxa"/>
              <w:bottom w:w="43" w:type="dxa"/>
              <w:right w:w="115" w:type="dxa"/>
            </w:tcMar>
            <w:vAlign w:val="center"/>
          </w:tcPr>
          <w:p w14:paraId="2510EA7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0.15</w:t>
            </w:r>
          </w:p>
        </w:tc>
        <w:tc>
          <w:tcPr>
            <w:tcW w:w="1394" w:type="dxa"/>
            <w:tcMar>
              <w:top w:w="43" w:type="dxa"/>
              <w:left w:w="115" w:type="dxa"/>
              <w:bottom w:w="43" w:type="dxa"/>
              <w:right w:w="115" w:type="dxa"/>
            </w:tcMar>
            <w:vAlign w:val="center"/>
          </w:tcPr>
          <w:p w14:paraId="1500A42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0.58</w:t>
            </w:r>
          </w:p>
          <w:p w14:paraId="54A5ADA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(103.57%)</w:t>
            </w:r>
          </w:p>
        </w:tc>
        <w:tc>
          <w:tcPr>
            <w:tcW w:w="1462" w:type="dxa"/>
            <w:tcMar>
              <w:top w:w="43" w:type="dxa"/>
              <w:left w:w="115" w:type="dxa"/>
              <w:bottom w:w="43" w:type="dxa"/>
              <w:right w:w="115" w:type="dxa"/>
            </w:tcMar>
            <w:vAlign w:val="center"/>
          </w:tcPr>
          <w:p w14:paraId="7304B35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90</w:t>
            </w:r>
          </w:p>
          <w:p w14:paraId="166012B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(40.17%)</w:t>
            </w:r>
          </w:p>
        </w:tc>
        <w:tc>
          <w:tcPr>
            <w:tcW w:w="1666" w:type="dxa"/>
            <w:tcMar>
              <w:top w:w="43" w:type="dxa"/>
              <w:left w:w="115" w:type="dxa"/>
              <w:bottom w:w="43" w:type="dxa"/>
              <w:right w:w="115" w:type="dxa"/>
            </w:tcMar>
            <w:vAlign w:val="center"/>
          </w:tcPr>
          <w:p w14:paraId="7EBB3D6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14:paraId="702FEF2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14:paraId="79F6E83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160.35</w:t>
            </w:r>
          </w:p>
          <w:p w14:paraId="1037444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(50.90%)</w:t>
            </w:r>
          </w:p>
        </w:tc>
      </w:tr>
      <w:tr w:rsidR="00061F82" w:rsidRPr="00061F82" w14:paraId="307FE069" w14:textId="77777777" w:rsidTr="00D102C7">
        <w:trPr>
          <w:jc w:val="center"/>
        </w:trPr>
        <w:tc>
          <w:tcPr>
            <w:tcW w:w="4766" w:type="dxa"/>
            <w:tcMar>
              <w:top w:w="43" w:type="dxa"/>
              <w:left w:w="115" w:type="dxa"/>
              <w:bottom w:w="43" w:type="dxa"/>
              <w:right w:w="115" w:type="dxa"/>
            </w:tcMar>
            <w:vAlign w:val="center"/>
          </w:tcPr>
          <w:p w14:paraId="05857ADE"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T4 Rice (Danteshwari) –Potato(KufriChandramudhi)-Wheat (HD-2864)</w:t>
            </w:r>
          </w:p>
        </w:tc>
        <w:tc>
          <w:tcPr>
            <w:tcW w:w="1302" w:type="dxa"/>
            <w:tcMar>
              <w:top w:w="43" w:type="dxa"/>
              <w:left w:w="115" w:type="dxa"/>
              <w:bottom w:w="43" w:type="dxa"/>
              <w:right w:w="115" w:type="dxa"/>
            </w:tcMar>
            <w:vAlign w:val="center"/>
          </w:tcPr>
          <w:p w14:paraId="6CC749F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6.68</w:t>
            </w:r>
          </w:p>
        </w:tc>
        <w:tc>
          <w:tcPr>
            <w:tcW w:w="1241" w:type="dxa"/>
            <w:tcMar>
              <w:top w:w="43" w:type="dxa"/>
              <w:left w:w="115" w:type="dxa"/>
              <w:bottom w:w="43" w:type="dxa"/>
              <w:right w:w="115" w:type="dxa"/>
            </w:tcMar>
            <w:vAlign w:val="center"/>
          </w:tcPr>
          <w:p w14:paraId="346DBF8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0.12</w:t>
            </w:r>
          </w:p>
        </w:tc>
        <w:tc>
          <w:tcPr>
            <w:tcW w:w="1394" w:type="dxa"/>
            <w:tcMar>
              <w:top w:w="43" w:type="dxa"/>
              <w:left w:w="115" w:type="dxa"/>
              <w:bottom w:w="43" w:type="dxa"/>
              <w:right w:w="115" w:type="dxa"/>
            </w:tcMar>
            <w:vAlign w:val="center"/>
          </w:tcPr>
          <w:p w14:paraId="715A8C3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0.73</w:t>
            </w:r>
          </w:p>
          <w:p w14:paraId="39C20DD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(130.35%)</w:t>
            </w:r>
          </w:p>
        </w:tc>
        <w:tc>
          <w:tcPr>
            <w:tcW w:w="1462" w:type="dxa"/>
            <w:tcMar>
              <w:top w:w="43" w:type="dxa"/>
              <w:left w:w="115" w:type="dxa"/>
              <w:bottom w:w="43" w:type="dxa"/>
              <w:right w:w="115" w:type="dxa"/>
            </w:tcMar>
            <w:vAlign w:val="center"/>
          </w:tcPr>
          <w:p w14:paraId="6499043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75</w:t>
            </w:r>
          </w:p>
          <w:p w14:paraId="5D444E8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(33.48%)</w:t>
            </w:r>
          </w:p>
        </w:tc>
        <w:tc>
          <w:tcPr>
            <w:tcW w:w="1666" w:type="dxa"/>
            <w:tcMar>
              <w:top w:w="43" w:type="dxa"/>
              <w:left w:w="115" w:type="dxa"/>
              <w:bottom w:w="43" w:type="dxa"/>
              <w:right w:w="115" w:type="dxa"/>
            </w:tcMar>
            <w:vAlign w:val="center"/>
          </w:tcPr>
          <w:p w14:paraId="208698D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12.99</w:t>
            </w:r>
          </w:p>
          <w:p w14:paraId="66A2689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(158.41%)</w:t>
            </w:r>
          </w:p>
        </w:tc>
        <w:tc>
          <w:tcPr>
            <w:tcW w:w="1359" w:type="dxa"/>
            <w:tcMar>
              <w:top w:w="43" w:type="dxa"/>
              <w:left w:w="115" w:type="dxa"/>
              <w:bottom w:w="43" w:type="dxa"/>
              <w:right w:w="115" w:type="dxa"/>
            </w:tcMar>
            <w:vAlign w:val="center"/>
          </w:tcPr>
          <w:p w14:paraId="7F9345B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206.70</w:t>
            </w:r>
          </w:p>
          <w:p w14:paraId="4FE5732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(65.61%)</w:t>
            </w:r>
          </w:p>
        </w:tc>
      </w:tr>
      <w:tr w:rsidR="00061F82" w:rsidRPr="00061F82" w14:paraId="684456E9" w14:textId="77777777" w:rsidTr="00D102C7">
        <w:trPr>
          <w:jc w:val="center"/>
        </w:trPr>
        <w:tc>
          <w:tcPr>
            <w:tcW w:w="4766" w:type="dxa"/>
            <w:tcMar>
              <w:top w:w="43" w:type="dxa"/>
              <w:left w:w="115" w:type="dxa"/>
              <w:bottom w:w="43" w:type="dxa"/>
              <w:right w:w="115" w:type="dxa"/>
            </w:tcMar>
            <w:vAlign w:val="center"/>
          </w:tcPr>
          <w:p w14:paraId="34D0E0EE"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T5 Rice(Danteshwari) - Garlic (G-1)</w:t>
            </w:r>
          </w:p>
        </w:tc>
        <w:tc>
          <w:tcPr>
            <w:tcW w:w="1302" w:type="dxa"/>
            <w:tcMar>
              <w:top w:w="43" w:type="dxa"/>
              <w:left w:w="115" w:type="dxa"/>
              <w:bottom w:w="43" w:type="dxa"/>
              <w:right w:w="115" w:type="dxa"/>
            </w:tcMar>
            <w:vAlign w:val="center"/>
          </w:tcPr>
          <w:p w14:paraId="4C51DA8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6.73</w:t>
            </w:r>
          </w:p>
        </w:tc>
        <w:tc>
          <w:tcPr>
            <w:tcW w:w="1241" w:type="dxa"/>
            <w:tcMar>
              <w:top w:w="43" w:type="dxa"/>
              <w:left w:w="115" w:type="dxa"/>
              <w:bottom w:w="43" w:type="dxa"/>
              <w:right w:w="115" w:type="dxa"/>
            </w:tcMar>
            <w:vAlign w:val="center"/>
          </w:tcPr>
          <w:p w14:paraId="7B3A807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0.20</w:t>
            </w:r>
          </w:p>
        </w:tc>
        <w:tc>
          <w:tcPr>
            <w:tcW w:w="1394" w:type="dxa"/>
            <w:tcMar>
              <w:top w:w="43" w:type="dxa"/>
              <w:left w:w="115" w:type="dxa"/>
              <w:bottom w:w="43" w:type="dxa"/>
              <w:right w:w="115" w:type="dxa"/>
            </w:tcMar>
            <w:vAlign w:val="center"/>
          </w:tcPr>
          <w:p w14:paraId="0E5EE08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14:paraId="68D91ED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14:paraId="6C802E7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0C834C5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24149FF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12.09</w:t>
            </w:r>
          </w:p>
          <w:p w14:paraId="464991F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(147.43%)</w:t>
            </w:r>
          </w:p>
        </w:tc>
        <w:tc>
          <w:tcPr>
            <w:tcW w:w="1359" w:type="dxa"/>
            <w:tcMar>
              <w:top w:w="43" w:type="dxa"/>
              <w:left w:w="115" w:type="dxa"/>
              <w:bottom w:w="43" w:type="dxa"/>
              <w:right w:w="115" w:type="dxa"/>
            </w:tcMar>
            <w:vAlign w:val="center"/>
          </w:tcPr>
          <w:p w14:paraId="0F714BE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164.00</w:t>
            </w:r>
          </w:p>
          <w:p w14:paraId="087AC0D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(52.06%)</w:t>
            </w:r>
          </w:p>
        </w:tc>
      </w:tr>
      <w:tr w:rsidR="00061F82" w:rsidRPr="00061F82" w14:paraId="3F11EB17" w14:textId="77777777" w:rsidTr="00D102C7">
        <w:trPr>
          <w:jc w:val="center"/>
        </w:trPr>
        <w:tc>
          <w:tcPr>
            <w:tcW w:w="4766" w:type="dxa"/>
            <w:tcMar>
              <w:top w:w="43" w:type="dxa"/>
              <w:left w:w="115" w:type="dxa"/>
              <w:bottom w:w="43" w:type="dxa"/>
              <w:right w:w="115" w:type="dxa"/>
            </w:tcMar>
            <w:vAlign w:val="center"/>
          </w:tcPr>
          <w:p w14:paraId="20C716F1"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T6 Rice(Danteshwari)-Toria (T9)-Onion (AFR)</w:t>
            </w:r>
          </w:p>
        </w:tc>
        <w:tc>
          <w:tcPr>
            <w:tcW w:w="1302" w:type="dxa"/>
            <w:tcMar>
              <w:top w:w="43" w:type="dxa"/>
              <w:left w:w="115" w:type="dxa"/>
              <w:bottom w:w="43" w:type="dxa"/>
              <w:right w:w="115" w:type="dxa"/>
            </w:tcMar>
            <w:vAlign w:val="center"/>
          </w:tcPr>
          <w:p w14:paraId="10C7DD6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14:paraId="5E85F86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5496AF6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33D2E5A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3CC1AB4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6CD3F08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19BF0D9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14.33</w:t>
            </w:r>
          </w:p>
          <w:p w14:paraId="5179034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(174.75%)</w:t>
            </w:r>
          </w:p>
        </w:tc>
        <w:tc>
          <w:tcPr>
            <w:tcW w:w="1359" w:type="dxa"/>
            <w:tcMar>
              <w:top w:w="43" w:type="dxa"/>
              <w:left w:w="115" w:type="dxa"/>
              <w:bottom w:w="43" w:type="dxa"/>
              <w:right w:w="115" w:type="dxa"/>
            </w:tcMar>
            <w:vAlign w:val="center"/>
          </w:tcPr>
          <w:p w14:paraId="2A8018E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177.10</w:t>
            </w:r>
          </w:p>
          <w:p w14:paraId="0F47584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(56.19%)</w:t>
            </w:r>
          </w:p>
        </w:tc>
      </w:tr>
      <w:tr w:rsidR="00061F82" w:rsidRPr="00061F82" w14:paraId="7613E65D" w14:textId="77777777" w:rsidTr="00D102C7">
        <w:trPr>
          <w:jc w:val="center"/>
        </w:trPr>
        <w:tc>
          <w:tcPr>
            <w:tcW w:w="4766" w:type="dxa"/>
            <w:tcMar>
              <w:top w:w="43" w:type="dxa"/>
              <w:left w:w="115" w:type="dxa"/>
              <w:bottom w:w="43" w:type="dxa"/>
              <w:right w:w="115" w:type="dxa"/>
            </w:tcMar>
            <w:vAlign w:val="center"/>
          </w:tcPr>
          <w:p w14:paraId="2D74A8A6"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T7 Rice (Danteshwari)- Lentil (JL-1)</w:t>
            </w:r>
          </w:p>
        </w:tc>
        <w:tc>
          <w:tcPr>
            <w:tcW w:w="1302" w:type="dxa"/>
            <w:tcMar>
              <w:top w:w="43" w:type="dxa"/>
              <w:left w:w="115" w:type="dxa"/>
              <w:bottom w:w="43" w:type="dxa"/>
              <w:right w:w="115" w:type="dxa"/>
            </w:tcMar>
            <w:vAlign w:val="center"/>
          </w:tcPr>
          <w:p w14:paraId="6F76B33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6.74</w:t>
            </w:r>
          </w:p>
        </w:tc>
        <w:tc>
          <w:tcPr>
            <w:tcW w:w="1241" w:type="dxa"/>
            <w:tcMar>
              <w:top w:w="43" w:type="dxa"/>
              <w:left w:w="115" w:type="dxa"/>
              <w:bottom w:w="43" w:type="dxa"/>
              <w:right w:w="115" w:type="dxa"/>
            </w:tcMar>
            <w:vAlign w:val="center"/>
          </w:tcPr>
          <w:p w14:paraId="37C6D0D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0.13</w:t>
            </w:r>
          </w:p>
        </w:tc>
        <w:tc>
          <w:tcPr>
            <w:tcW w:w="1394" w:type="dxa"/>
            <w:tcMar>
              <w:top w:w="43" w:type="dxa"/>
              <w:left w:w="115" w:type="dxa"/>
              <w:bottom w:w="43" w:type="dxa"/>
              <w:right w:w="115" w:type="dxa"/>
            </w:tcMar>
            <w:vAlign w:val="center"/>
          </w:tcPr>
          <w:p w14:paraId="6146FCC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14:paraId="7B5B75D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14:paraId="7EC4B15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5AD52B2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3EE5667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14:paraId="0197A66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14:paraId="31D7EE2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152.60</w:t>
            </w:r>
          </w:p>
          <w:p w14:paraId="43D8FAA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(48.44%)</w:t>
            </w:r>
          </w:p>
        </w:tc>
      </w:tr>
      <w:tr w:rsidR="00061F82" w:rsidRPr="00061F82" w14:paraId="7B67B30E" w14:textId="77777777" w:rsidTr="00D102C7">
        <w:trPr>
          <w:jc w:val="center"/>
        </w:trPr>
        <w:tc>
          <w:tcPr>
            <w:tcW w:w="4766" w:type="dxa"/>
            <w:tcMar>
              <w:top w:w="43" w:type="dxa"/>
              <w:left w:w="115" w:type="dxa"/>
              <w:bottom w:w="43" w:type="dxa"/>
              <w:right w:w="115" w:type="dxa"/>
            </w:tcMar>
            <w:vAlign w:val="center"/>
          </w:tcPr>
          <w:p w14:paraId="74796748"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T8 Rice(Danteshwari)  - Pea (Arkel)-Wheat (HD-2864)</w:t>
            </w:r>
          </w:p>
        </w:tc>
        <w:tc>
          <w:tcPr>
            <w:tcW w:w="1302" w:type="dxa"/>
            <w:tcMar>
              <w:top w:w="43" w:type="dxa"/>
              <w:left w:w="115" w:type="dxa"/>
              <w:bottom w:w="43" w:type="dxa"/>
              <w:right w:w="115" w:type="dxa"/>
            </w:tcMar>
            <w:vAlign w:val="center"/>
          </w:tcPr>
          <w:p w14:paraId="707C2BC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6.82</w:t>
            </w:r>
          </w:p>
        </w:tc>
        <w:tc>
          <w:tcPr>
            <w:tcW w:w="1241" w:type="dxa"/>
            <w:tcMar>
              <w:top w:w="43" w:type="dxa"/>
              <w:left w:w="115" w:type="dxa"/>
              <w:bottom w:w="43" w:type="dxa"/>
              <w:right w:w="115" w:type="dxa"/>
            </w:tcMar>
            <w:vAlign w:val="center"/>
          </w:tcPr>
          <w:p w14:paraId="66A7ECB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0.11</w:t>
            </w:r>
          </w:p>
        </w:tc>
        <w:tc>
          <w:tcPr>
            <w:tcW w:w="1394" w:type="dxa"/>
            <w:tcMar>
              <w:top w:w="43" w:type="dxa"/>
              <w:left w:w="115" w:type="dxa"/>
              <w:bottom w:w="43" w:type="dxa"/>
              <w:right w:w="115" w:type="dxa"/>
            </w:tcMar>
            <w:vAlign w:val="center"/>
          </w:tcPr>
          <w:p w14:paraId="53314C0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0.69</w:t>
            </w:r>
          </w:p>
          <w:p w14:paraId="253F563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(123.21%)</w:t>
            </w:r>
          </w:p>
        </w:tc>
        <w:tc>
          <w:tcPr>
            <w:tcW w:w="1462" w:type="dxa"/>
            <w:tcMar>
              <w:top w:w="43" w:type="dxa"/>
              <w:left w:w="115" w:type="dxa"/>
              <w:bottom w:w="43" w:type="dxa"/>
              <w:right w:w="115" w:type="dxa"/>
            </w:tcMar>
            <w:vAlign w:val="center"/>
          </w:tcPr>
          <w:p w14:paraId="09DAEDA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2EDC9EB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60C204B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9.40</w:t>
            </w:r>
          </w:p>
          <w:p w14:paraId="0E3C7ED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(114.63%)</w:t>
            </w:r>
          </w:p>
        </w:tc>
        <w:tc>
          <w:tcPr>
            <w:tcW w:w="1359" w:type="dxa"/>
            <w:tcMar>
              <w:top w:w="43" w:type="dxa"/>
              <w:left w:w="115" w:type="dxa"/>
              <w:bottom w:w="43" w:type="dxa"/>
              <w:right w:w="115" w:type="dxa"/>
            </w:tcMar>
            <w:vAlign w:val="center"/>
          </w:tcPr>
          <w:p w14:paraId="41DB7A3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182.75</w:t>
            </w:r>
          </w:p>
          <w:p w14:paraId="1BED587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(58.01%)</w:t>
            </w:r>
          </w:p>
        </w:tc>
      </w:tr>
      <w:tr w:rsidR="00061F82" w:rsidRPr="00061F82" w14:paraId="653A387F" w14:textId="77777777" w:rsidTr="00D102C7">
        <w:trPr>
          <w:jc w:val="center"/>
        </w:trPr>
        <w:tc>
          <w:tcPr>
            <w:tcW w:w="4766" w:type="dxa"/>
            <w:tcMar>
              <w:top w:w="43" w:type="dxa"/>
              <w:left w:w="115" w:type="dxa"/>
              <w:bottom w:w="43" w:type="dxa"/>
              <w:right w:w="115" w:type="dxa"/>
            </w:tcMar>
            <w:vAlign w:val="center"/>
          </w:tcPr>
          <w:p w14:paraId="544D1A85"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T9 Rice(Danteshwari)- Chickpea+Linseed (JL-23 in 3:1)</w:t>
            </w:r>
          </w:p>
        </w:tc>
        <w:tc>
          <w:tcPr>
            <w:tcW w:w="1302" w:type="dxa"/>
            <w:tcMar>
              <w:top w:w="43" w:type="dxa"/>
              <w:left w:w="115" w:type="dxa"/>
              <w:bottom w:w="43" w:type="dxa"/>
              <w:right w:w="115" w:type="dxa"/>
            </w:tcMar>
            <w:vAlign w:val="center"/>
          </w:tcPr>
          <w:p w14:paraId="2CFF32A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6.59</w:t>
            </w:r>
          </w:p>
        </w:tc>
        <w:tc>
          <w:tcPr>
            <w:tcW w:w="1241" w:type="dxa"/>
            <w:tcMar>
              <w:top w:w="43" w:type="dxa"/>
              <w:left w:w="115" w:type="dxa"/>
              <w:bottom w:w="43" w:type="dxa"/>
              <w:right w:w="115" w:type="dxa"/>
            </w:tcMar>
            <w:vAlign w:val="center"/>
          </w:tcPr>
          <w:p w14:paraId="55476F2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0.21</w:t>
            </w:r>
          </w:p>
        </w:tc>
        <w:tc>
          <w:tcPr>
            <w:tcW w:w="1394" w:type="dxa"/>
            <w:tcMar>
              <w:top w:w="43" w:type="dxa"/>
              <w:left w:w="115" w:type="dxa"/>
              <w:bottom w:w="43" w:type="dxa"/>
              <w:right w:w="115" w:type="dxa"/>
            </w:tcMar>
            <w:vAlign w:val="center"/>
          </w:tcPr>
          <w:p w14:paraId="307F613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21C14A1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0F44C07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5B98096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72AD26B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12.54</w:t>
            </w:r>
          </w:p>
          <w:p w14:paraId="77B2BE6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(152.92%)</w:t>
            </w:r>
          </w:p>
        </w:tc>
        <w:tc>
          <w:tcPr>
            <w:tcW w:w="1359" w:type="dxa"/>
            <w:tcMar>
              <w:top w:w="43" w:type="dxa"/>
              <w:left w:w="115" w:type="dxa"/>
              <w:bottom w:w="43" w:type="dxa"/>
              <w:right w:w="115" w:type="dxa"/>
            </w:tcMar>
            <w:vAlign w:val="center"/>
          </w:tcPr>
          <w:p w14:paraId="1F3E53C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192.55</w:t>
            </w:r>
          </w:p>
          <w:p w14:paraId="35219AB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(61.12%)</w:t>
            </w:r>
          </w:p>
        </w:tc>
      </w:tr>
      <w:tr w:rsidR="00061F82" w:rsidRPr="00061F82" w14:paraId="36D74EE7" w14:textId="77777777" w:rsidTr="00D102C7">
        <w:trPr>
          <w:jc w:val="center"/>
        </w:trPr>
        <w:tc>
          <w:tcPr>
            <w:tcW w:w="4766" w:type="dxa"/>
            <w:tcMar>
              <w:top w:w="43" w:type="dxa"/>
              <w:left w:w="115" w:type="dxa"/>
              <w:bottom w:w="43" w:type="dxa"/>
              <w:right w:w="115" w:type="dxa"/>
            </w:tcMar>
            <w:vAlign w:val="center"/>
          </w:tcPr>
          <w:p w14:paraId="0596594D"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T10 Rice(Danteshwari)  - Mustard (Pusa bold)</w:t>
            </w:r>
          </w:p>
        </w:tc>
        <w:tc>
          <w:tcPr>
            <w:tcW w:w="1302" w:type="dxa"/>
            <w:tcMar>
              <w:top w:w="43" w:type="dxa"/>
              <w:left w:w="115" w:type="dxa"/>
              <w:bottom w:w="43" w:type="dxa"/>
              <w:right w:w="115" w:type="dxa"/>
            </w:tcMar>
            <w:vAlign w:val="center"/>
          </w:tcPr>
          <w:p w14:paraId="73EC876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6.80</w:t>
            </w:r>
          </w:p>
        </w:tc>
        <w:tc>
          <w:tcPr>
            <w:tcW w:w="1241" w:type="dxa"/>
            <w:tcMar>
              <w:top w:w="43" w:type="dxa"/>
              <w:left w:w="115" w:type="dxa"/>
              <w:bottom w:w="43" w:type="dxa"/>
              <w:right w:w="115" w:type="dxa"/>
            </w:tcMar>
            <w:vAlign w:val="center"/>
          </w:tcPr>
          <w:p w14:paraId="54148A7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0.23</w:t>
            </w:r>
          </w:p>
        </w:tc>
        <w:tc>
          <w:tcPr>
            <w:tcW w:w="1394" w:type="dxa"/>
            <w:tcMar>
              <w:top w:w="43" w:type="dxa"/>
              <w:left w:w="115" w:type="dxa"/>
              <w:bottom w:w="43" w:type="dxa"/>
              <w:right w:w="115" w:type="dxa"/>
            </w:tcMar>
            <w:vAlign w:val="center"/>
          </w:tcPr>
          <w:p w14:paraId="3310A25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202FC1E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632EE23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18A9E26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4860462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16.57</w:t>
            </w:r>
          </w:p>
          <w:p w14:paraId="306FA50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(202.07%)</w:t>
            </w:r>
          </w:p>
        </w:tc>
        <w:tc>
          <w:tcPr>
            <w:tcW w:w="1359" w:type="dxa"/>
            <w:tcMar>
              <w:top w:w="43" w:type="dxa"/>
              <w:left w:w="115" w:type="dxa"/>
              <w:bottom w:w="43" w:type="dxa"/>
              <w:right w:w="115" w:type="dxa"/>
            </w:tcMar>
            <w:vAlign w:val="center"/>
          </w:tcPr>
          <w:p w14:paraId="461BB29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175.05</w:t>
            </w:r>
          </w:p>
          <w:p w14:paraId="2FA061D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(55.57%)</w:t>
            </w:r>
          </w:p>
        </w:tc>
      </w:tr>
      <w:tr w:rsidR="00061F82" w:rsidRPr="00061F82" w14:paraId="5D913AE8" w14:textId="77777777" w:rsidTr="00D102C7">
        <w:trPr>
          <w:trHeight w:val="422"/>
          <w:jc w:val="center"/>
        </w:trPr>
        <w:tc>
          <w:tcPr>
            <w:tcW w:w="4766" w:type="dxa"/>
            <w:tcMar>
              <w:top w:w="43" w:type="dxa"/>
              <w:left w:w="115" w:type="dxa"/>
              <w:bottom w:w="43" w:type="dxa"/>
              <w:right w:w="115" w:type="dxa"/>
            </w:tcMar>
            <w:vAlign w:val="center"/>
          </w:tcPr>
          <w:p w14:paraId="7CFAB1CE"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Total initial value</w:t>
            </w:r>
          </w:p>
        </w:tc>
        <w:tc>
          <w:tcPr>
            <w:tcW w:w="1302" w:type="dxa"/>
            <w:tcMar>
              <w:top w:w="43" w:type="dxa"/>
              <w:left w:w="115" w:type="dxa"/>
              <w:bottom w:w="43" w:type="dxa"/>
              <w:right w:w="115" w:type="dxa"/>
            </w:tcMar>
            <w:vAlign w:val="center"/>
          </w:tcPr>
          <w:p w14:paraId="38842D63"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7.25</w:t>
            </w:r>
          </w:p>
        </w:tc>
        <w:tc>
          <w:tcPr>
            <w:tcW w:w="1241" w:type="dxa"/>
            <w:tcMar>
              <w:top w:w="43" w:type="dxa"/>
              <w:left w:w="115" w:type="dxa"/>
              <w:bottom w:w="43" w:type="dxa"/>
              <w:right w:w="115" w:type="dxa"/>
            </w:tcMar>
            <w:vAlign w:val="center"/>
          </w:tcPr>
          <w:p w14:paraId="41CE0B0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0.46</w:t>
            </w:r>
          </w:p>
        </w:tc>
        <w:tc>
          <w:tcPr>
            <w:tcW w:w="1394" w:type="dxa"/>
            <w:tcMar>
              <w:top w:w="43" w:type="dxa"/>
              <w:left w:w="115" w:type="dxa"/>
              <w:bottom w:w="43" w:type="dxa"/>
              <w:right w:w="115" w:type="dxa"/>
            </w:tcMar>
            <w:vAlign w:val="center"/>
          </w:tcPr>
          <w:p w14:paraId="188AD4A1"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0.56</w:t>
            </w:r>
          </w:p>
        </w:tc>
        <w:tc>
          <w:tcPr>
            <w:tcW w:w="1462" w:type="dxa"/>
            <w:tcMar>
              <w:top w:w="43" w:type="dxa"/>
              <w:left w:w="115" w:type="dxa"/>
              <w:bottom w:w="43" w:type="dxa"/>
              <w:right w:w="115" w:type="dxa"/>
            </w:tcMar>
            <w:vAlign w:val="center"/>
          </w:tcPr>
          <w:p w14:paraId="210BF557"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224 kg</w:t>
            </w:r>
          </w:p>
        </w:tc>
        <w:tc>
          <w:tcPr>
            <w:tcW w:w="1666" w:type="dxa"/>
            <w:tcMar>
              <w:top w:w="43" w:type="dxa"/>
              <w:left w:w="115" w:type="dxa"/>
              <w:bottom w:w="43" w:type="dxa"/>
              <w:right w:w="115" w:type="dxa"/>
            </w:tcMar>
            <w:vAlign w:val="center"/>
          </w:tcPr>
          <w:p w14:paraId="62CFBDB4"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8.2 kg.</w:t>
            </w:r>
          </w:p>
        </w:tc>
        <w:tc>
          <w:tcPr>
            <w:tcW w:w="1359" w:type="dxa"/>
            <w:tcMar>
              <w:top w:w="43" w:type="dxa"/>
              <w:left w:w="115" w:type="dxa"/>
              <w:bottom w:w="43" w:type="dxa"/>
              <w:right w:w="115" w:type="dxa"/>
            </w:tcMar>
            <w:vAlign w:val="center"/>
          </w:tcPr>
          <w:p w14:paraId="56AD9DF2"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315 kg.</w:t>
            </w:r>
          </w:p>
        </w:tc>
      </w:tr>
    </w:tbl>
    <w:p w14:paraId="278DC900" w14:textId="77777777" w:rsidR="008D6AF4" w:rsidRDefault="008D6AF4" w:rsidP="00456203">
      <w:pPr>
        <w:spacing w:after="0" w:line="360" w:lineRule="auto"/>
        <w:jc w:val="both"/>
        <w:rPr>
          <w:rFonts w:ascii="Times New Roman" w:hAnsi="Times New Roman" w:cs="Times New Roman"/>
          <w:b/>
          <w:bCs/>
          <w:sz w:val="24"/>
          <w:szCs w:val="24"/>
        </w:rPr>
        <w:sectPr w:rsidR="008D6AF4" w:rsidSect="00421EF7">
          <w:pgSz w:w="15840" w:h="12240" w:orient="landscape"/>
          <w:pgMar w:top="1440" w:right="1440" w:bottom="1440" w:left="1440" w:header="708" w:footer="708" w:gutter="0"/>
          <w:cols w:space="708"/>
          <w:docGrid w:linePitch="360"/>
        </w:sectPr>
      </w:pPr>
    </w:p>
    <w:p w14:paraId="0564BC00" w14:textId="77777777" w:rsidR="0016768B" w:rsidRPr="008D6AF4" w:rsidRDefault="00B526E3" w:rsidP="00456203">
      <w:pPr>
        <w:spacing w:after="0" w:line="360" w:lineRule="auto"/>
        <w:jc w:val="both"/>
        <w:rPr>
          <w:rFonts w:ascii="Times New Roman" w:hAnsi="Times New Roman" w:cs="Times New Roman"/>
          <w:b/>
          <w:bCs/>
          <w:sz w:val="24"/>
          <w:szCs w:val="24"/>
        </w:rPr>
      </w:pPr>
      <w:r w:rsidRPr="008D6AF4">
        <w:rPr>
          <w:rFonts w:ascii="Times New Roman" w:hAnsi="Times New Roman" w:cs="Times New Roman"/>
          <w:b/>
          <w:bCs/>
          <w:sz w:val="24"/>
          <w:szCs w:val="24"/>
        </w:rPr>
        <w:lastRenderedPageBreak/>
        <w:t xml:space="preserve">References </w:t>
      </w:r>
    </w:p>
    <w:p w14:paraId="048D0BEB"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Jackson, M. L. </w:t>
      </w:r>
      <w:commentRangeStart w:id="6"/>
      <w:r w:rsidRPr="001259EF">
        <w:rPr>
          <w:rFonts w:ascii="Times New Roman" w:hAnsi="Times New Roman"/>
          <w:lang w:val="en-IN"/>
        </w:rPr>
        <w:t>(</w:t>
      </w:r>
      <w:r w:rsidRPr="00066233">
        <w:rPr>
          <w:rFonts w:ascii="Times New Roman" w:hAnsi="Times New Roman"/>
          <w:highlight w:val="yellow"/>
          <w:lang w:val="en-IN"/>
        </w:rPr>
        <w:t>1967).</w:t>
      </w:r>
      <w:r w:rsidRPr="001259EF">
        <w:rPr>
          <w:rFonts w:ascii="Times New Roman" w:hAnsi="Times New Roman"/>
          <w:lang w:val="en-IN"/>
        </w:rPr>
        <w:t xml:space="preserve"> </w:t>
      </w:r>
      <w:commentRangeEnd w:id="6"/>
      <w:r w:rsidR="00F42396">
        <w:rPr>
          <w:rStyle w:val="CommentReference"/>
          <w:rFonts w:asciiTheme="minorHAnsi" w:eastAsiaTheme="minorEastAsia" w:hAnsiTheme="minorHAnsi" w:cstheme="minorBidi"/>
        </w:rPr>
        <w:commentReference w:id="6"/>
      </w:r>
      <w:r w:rsidRPr="001259EF">
        <w:rPr>
          <w:rFonts w:ascii="Times New Roman" w:hAnsi="Times New Roman"/>
          <w:i/>
          <w:iCs/>
          <w:lang w:val="en-IN"/>
        </w:rPr>
        <w:t>Soil chemical analysis</w:t>
      </w:r>
      <w:r w:rsidRPr="001259EF">
        <w:rPr>
          <w:rFonts w:ascii="Times New Roman" w:hAnsi="Times New Roman"/>
          <w:lang w:val="en-IN"/>
        </w:rPr>
        <w:t xml:space="preserve">. Prentice Hall of India Pvt. Ltd. </w:t>
      </w:r>
    </w:p>
    <w:p w14:paraId="320EE786"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Kanwarkamla, </w:t>
      </w:r>
      <w:commentRangeStart w:id="8"/>
      <w:r w:rsidRPr="00066233">
        <w:rPr>
          <w:rFonts w:ascii="Times New Roman" w:hAnsi="Times New Roman"/>
          <w:highlight w:val="yellow"/>
        </w:rPr>
        <w:t>(2000</w:t>
      </w:r>
      <w:commentRangeEnd w:id="8"/>
      <w:r w:rsidR="00F42396">
        <w:rPr>
          <w:rStyle w:val="CommentReference"/>
          <w:rFonts w:asciiTheme="minorHAnsi" w:eastAsiaTheme="minorEastAsia" w:hAnsiTheme="minorHAnsi" w:cstheme="minorBidi"/>
        </w:rPr>
        <w:commentReference w:id="8"/>
      </w:r>
      <w:r w:rsidRPr="00066233">
        <w:rPr>
          <w:rFonts w:ascii="Times New Roman" w:hAnsi="Times New Roman"/>
          <w:highlight w:val="yellow"/>
        </w:rPr>
        <w:t>).</w:t>
      </w:r>
      <w:r w:rsidRPr="001259EF">
        <w:rPr>
          <w:rFonts w:ascii="Times New Roman" w:hAnsi="Times New Roman"/>
        </w:rPr>
        <w:t xml:space="preserve"> Legumes-the soil fertility improver. Indian Farming, 50(5): 9.</w:t>
      </w:r>
    </w:p>
    <w:p w14:paraId="00D4DF84"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Katyal, J.C. </w:t>
      </w:r>
      <w:commentRangeStart w:id="9"/>
      <w:r w:rsidRPr="00066233">
        <w:rPr>
          <w:rFonts w:ascii="Times New Roman" w:hAnsi="Times New Roman"/>
          <w:highlight w:val="yellow"/>
        </w:rPr>
        <w:t>(2003).</w:t>
      </w:r>
      <w:r w:rsidRPr="001259EF">
        <w:rPr>
          <w:rFonts w:ascii="Times New Roman" w:hAnsi="Times New Roman"/>
        </w:rPr>
        <w:t xml:space="preserve"> </w:t>
      </w:r>
      <w:commentRangeEnd w:id="9"/>
      <w:r w:rsidR="00F42396">
        <w:rPr>
          <w:rStyle w:val="CommentReference"/>
          <w:rFonts w:asciiTheme="minorHAnsi" w:eastAsiaTheme="minorEastAsia" w:hAnsiTheme="minorHAnsi" w:cstheme="minorBidi"/>
        </w:rPr>
        <w:commentReference w:id="9"/>
      </w:r>
      <w:r w:rsidRPr="001259EF">
        <w:rPr>
          <w:rFonts w:ascii="Times New Roman" w:hAnsi="Times New Roman"/>
        </w:rPr>
        <w:t xml:space="preserve">Soil Fertility management - A key to prevent diversification, </w:t>
      </w:r>
      <w:r w:rsidRPr="001259EF">
        <w:rPr>
          <w:rFonts w:ascii="Times New Roman" w:hAnsi="Times New Roman"/>
          <w:i/>
        </w:rPr>
        <w:t>Journal of the Indian Society of Soil Science</w:t>
      </w:r>
      <w:r w:rsidRPr="001259EF">
        <w:rPr>
          <w:rFonts w:ascii="Times New Roman" w:hAnsi="Times New Roman"/>
        </w:rPr>
        <w:t>. (</w:t>
      </w:r>
      <w:r w:rsidRPr="001259EF">
        <w:rPr>
          <w:rFonts w:ascii="Times New Roman" w:hAnsi="Times New Roman"/>
          <w:b/>
        </w:rPr>
        <w:t>51)</w:t>
      </w:r>
      <w:r w:rsidRPr="001259EF">
        <w:rPr>
          <w:rFonts w:ascii="Times New Roman" w:hAnsi="Times New Roman"/>
        </w:rPr>
        <w:t>:379-387.</w:t>
      </w:r>
    </w:p>
    <w:p w14:paraId="018F8AA5"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Kharub A.S., Chouhan D.S., Sharma R.K., Chhokar R.S. and Tripathi S.C. (</w:t>
      </w:r>
      <w:r w:rsidRPr="00066233">
        <w:rPr>
          <w:rFonts w:ascii="Times New Roman" w:hAnsi="Times New Roman"/>
          <w:highlight w:val="yellow"/>
        </w:rPr>
        <w:t>2003).</w:t>
      </w:r>
      <w:r w:rsidRPr="001259EF">
        <w:rPr>
          <w:rFonts w:ascii="Times New Roman" w:hAnsi="Times New Roman"/>
        </w:rPr>
        <w:t xml:space="preserve"> Diversification of rice-wheat system for improving soil fertility and productivity. </w:t>
      </w:r>
      <w:r w:rsidRPr="001259EF">
        <w:rPr>
          <w:rFonts w:ascii="Times New Roman" w:hAnsi="Times New Roman"/>
          <w:i/>
        </w:rPr>
        <w:t>Indian J. Agron</w:t>
      </w:r>
      <w:r w:rsidRPr="001259EF">
        <w:rPr>
          <w:rFonts w:ascii="Times New Roman" w:hAnsi="Times New Roman"/>
        </w:rPr>
        <w:t xml:space="preserve">. </w:t>
      </w:r>
      <w:r w:rsidRPr="001259EF">
        <w:rPr>
          <w:rFonts w:ascii="Times New Roman" w:hAnsi="Times New Roman"/>
          <w:b/>
        </w:rPr>
        <w:t>48</w:t>
      </w:r>
      <w:r w:rsidRPr="001259EF">
        <w:rPr>
          <w:rFonts w:ascii="Times New Roman" w:hAnsi="Times New Roman"/>
        </w:rPr>
        <w:t>(3): 149-152.</w:t>
      </w:r>
    </w:p>
    <w:p w14:paraId="7AC69E8D" w14:textId="77777777" w:rsidR="00E05B29" w:rsidRPr="001259EF"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 xml:space="preserve">Krishnakumar, S., Saravanan, A., Ramesh, K., Natarajan, S. K. and Mani, S. </w:t>
      </w:r>
      <w:r w:rsidRPr="00066233">
        <w:rPr>
          <w:rFonts w:ascii="Times New Roman" w:hAnsi="Times New Roman"/>
          <w:highlight w:val="yellow"/>
        </w:rPr>
        <w:t>(2005</w:t>
      </w:r>
      <w:r w:rsidRPr="001259EF">
        <w:rPr>
          <w:rFonts w:ascii="Times New Roman" w:hAnsi="Times New Roman"/>
        </w:rPr>
        <w:t>). Organic farming: Impact on rice (Oryza sativa L.) productivity and soil health</w:t>
      </w:r>
      <w:r w:rsidRPr="001259EF">
        <w:rPr>
          <w:rFonts w:ascii="Times New Roman" w:hAnsi="Times New Roman"/>
          <w:i/>
          <w:iCs/>
        </w:rPr>
        <w:t>. Asian J. Plant Sci.</w:t>
      </w:r>
      <w:r w:rsidRPr="001259EF">
        <w:rPr>
          <w:rFonts w:ascii="Times New Roman" w:hAnsi="Times New Roman"/>
        </w:rPr>
        <w:t xml:space="preserve"> 4 : 510-12.</w:t>
      </w:r>
    </w:p>
    <w:p w14:paraId="30BD7EEB"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Kumar, A. and Yadav, D.S. (</w:t>
      </w:r>
      <w:r w:rsidRPr="00066233">
        <w:rPr>
          <w:rFonts w:ascii="Times New Roman" w:hAnsi="Times New Roman"/>
          <w:highlight w:val="yellow"/>
        </w:rPr>
        <w:t>2005)</w:t>
      </w:r>
      <w:r w:rsidRPr="001259EF">
        <w:rPr>
          <w:rFonts w:ascii="Times New Roman" w:hAnsi="Times New Roman"/>
        </w:rPr>
        <w:t xml:space="preserve">. Influence of continuous cropping and fertilization on nutrient availability and productivity of an alluvial soil. </w:t>
      </w:r>
      <w:r w:rsidRPr="001259EF">
        <w:rPr>
          <w:rFonts w:ascii="Times New Roman" w:hAnsi="Times New Roman"/>
          <w:i/>
        </w:rPr>
        <w:t>Journal of the Indian Society of Soil Science</w:t>
      </w:r>
      <w:r w:rsidRPr="001259EF">
        <w:rPr>
          <w:rFonts w:ascii="Times New Roman" w:hAnsi="Times New Roman"/>
        </w:rPr>
        <w:t xml:space="preserve">. </w:t>
      </w:r>
      <w:r w:rsidRPr="001259EF">
        <w:rPr>
          <w:rFonts w:ascii="Times New Roman" w:hAnsi="Times New Roman"/>
          <w:b/>
        </w:rPr>
        <w:t>(53)</w:t>
      </w:r>
      <w:r w:rsidRPr="001259EF">
        <w:rPr>
          <w:rFonts w:ascii="Times New Roman" w:hAnsi="Times New Roman"/>
        </w:rPr>
        <w:t>:194-198.</w:t>
      </w:r>
    </w:p>
    <w:p w14:paraId="70BADA0E"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Kumar, A., Yadav, D.S., Singh, R.M. and Achal, R. </w:t>
      </w:r>
      <w:r w:rsidRPr="00066233">
        <w:rPr>
          <w:rFonts w:ascii="Times New Roman" w:hAnsi="Times New Roman"/>
          <w:highlight w:val="yellow"/>
        </w:rPr>
        <w:t>(2001).</w:t>
      </w:r>
      <w:r w:rsidRPr="001259EF">
        <w:rPr>
          <w:rFonts w:ascii="Times New Roman" w:hAnsi="Times New Roman"/>
        </w:rPr>
        <w:t xml:space="preserve"> Productivity, profitability and stability of rice (</w:t>
      </w:r>
      <w:r w:rsidRPr="001259EF">
        <w:rPr>
          <w:rFonts w:ascii="Times New Roman" w:hAnsi="Times New Roman"/>
          <w:i/>
          <w:iCs/>
        </w:rPr>
        <w:t>Oryza sativa</w:t>
      </w:r>
      <w:r w:rsidRPr="001259EF">
        <w:rPr>
          <w:rFonts w:ascii="Times New Roman" w:hAnsi="Times New Roman"/>
        </w:rPr>
        <w:t xml:space="preserve">) based cropping system in eastern Uttar Pradesh. </w:t>
      </w:r>
      <w:r w:rsidRPr="001259EF">
        <w:rPr>
          <w:rFonts w:ascii="Times New Roman" w:hAnsi="Times New Roman"/>
          <w:i/>
        </w:rPr>
        <w:t>Indian J. Agron.</w:t>
      </w:r>
      <w:r w:rsidRPr="001259EF">
        <w:rPr>
          <w:rFonts w:ascii="Times New Roman" w:hAnsi="Times New Roman"/>
          <w:b/>
        </w:rPr>
        <w:t>46</w:t>
      </w:r>
      <w:r w:rsidRPr="001259EF">
        <w:rPr>
          <w:rFonts w:ascii="Times New Roman" w:hAnsi="Times New Roman"/>
        </w:rPr>
        <w:t>(4): 576-577.</w:t>
      </w:r>
    </w:p>
    <w:p w14:paraId="4B4C3F60"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Kurmvanshi S.M., R.K. Tiwari, B.M. Maurya and Smita Singh. (2018). Long Term Effect Organic, Inorganic and Integrated Nutrient Management on Rice-Wheat Cropping System. </w:t>
      </w:r>
      <w:r w:rsidRPr="001259EF">
        <w:rPr>
          <w:rFonts w:ascii="Times New Roman" w:hAnsi="Times New Roman"/>
          <w:i/>
          <w:iCs/>
        </w:rPr>
        <w:t>Int. J. Curr. Microbiol. App. Sci.</w:t>
      </w:r>
      <w:r w:rsidRPr="001259EF">
        <w:rPr>
          <w:rFonts w:ascii="Times New Roman" w:hAnsi="Times New Roman"/>
        </w:rPr>
        <w:t xml:space="preserve">  7(8): 1317-1322.</w:t>
      </w:r>
    </w:p>
    <w:p w14:paraId="47281C1E"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lang w:val="pt-BR"/>
        </w:rPr>
        <w:t xml:space="preserve">Layek, J., Das, A., R, K., I, R. G., Chowdhury, S., &amp; DAS, S. (2021). </w:t>
      </w:r>
      <w:r w:rsidRPr="001259EF">
        <w:rPr>
          <w:rFonts w:ascii="Times New Roman" w:hAnsi="Times New Roman"/>
        </w:rPr>
        <w:t>Intensifying rice (Oryza sativa) based cropping system through pulses and oilseeds in North-East India.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91</w:t>
      </w:r>
      <w:r w:rsidRPr="001259EF">
        <w:rPr>
          <w:rFonts w:ascii="Times New Roman" w:hAnsi="Times New Roman"/>
        </w:rPr>
        <w:t>(6), 819–823.</w:t>
      </w:r>
    </w:p>
    <w:p w14:paraId="68CB875C"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Olsen, S. R., Cole, C. V., Watanabe, F. S., &amp; Dean, L. A. </w:t>
      </w:r>
      <w:r w:rsidRPr="00066233">
        <w:rPr>
          <w:rFonts w:ascii="Times New Roman" w:hAnsi="Times New Roman"/>
          <w:highlight w:val="yellow"/>
          <w:lang w:val="en-IN"/>
        </w:rPr>
        <w:t>(</w:t>
      </w:r>
      <w:commentRangeStart w:id="10"/>
      <w:r w:rsidRPr="00066233">
        <w:rPr>
          <w:rFonts w:ascii="Times New Roman" w:hAnsi="Times New Roman"/>
          <w:highlight w:val="yellow"/>
          <w:lang w:val="en-IN"/>
        </w:rPr>
        <w:t>1954).</w:t>
      </w:r>
      <w:r w:rsidRPr="001259EF">
        <w:rPr>
          <w:rFonts w:ascii="Times New Roman" w:hAnsi="Times New Roman"/>
          <w:lang w:val="en-IN"/>
        </w:rPr>
        <w:t xml:space="preserve"> </w:t>
      </w:r>
      <w:commentRangeEnd w:id="10"/>
      <w:r w:rsidR="00F42396">
        <w:rPr>
          <w:rStyle w:val="CommentReference"/>
          <w:rFonts w:asciiTheme="minorHAnsi" w:eastAsiaTheme="minorEastAsia" w:hAnsiTheme="minorHAnsi" w:cstheme="minorBidi"/>
        </w:rPr>
        <w:commentReference w:id="10"/>
      </w:r>
      <w:r w:rsidRPr="001259EF">
        <w:rPr>
          <w:rFonts w:ascii="Times New Roman" w:hAnsi="Times New Roman"/>
          <w:i/>
          <w:iCs/>
          <w:lang w:val="en-IN"/>
        </w:rPr>
        <w:t xml:space="preserve">Estimation of available phosphorus in soils by extraction with sodium bicarbonate </w:t>
      </w:r>
      <w:r w:rsidRPr="001259EF">
        <w:rPr>
          <w:rFonts w:ascii="Times New Roman" w:hAnsi="Times New Roman"/>
          <w:lang w:val="en-IN"/>
        </w:rPr>
        <w:t>(USDA Circular No. 939). United States Department of Agriculture.</w:t>
      </w:r>
    </w:p>
    <w:p w14:paraId="6314B3CE"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Piper, C. S. (1950). </w:t>
      </w:r>
      <w:r w:rsidRPr="001259EF">
        <w:rPr>
          <w:rFonts w:ascii="Times New Roman" w:hAnsi="Times New Roman"/>
          <w:i/>
          <w:iCs/>
          <w:lang w:val="en-IN"/>
        </w:rPr>
        <w:t>Soil and plant analysis</w:t>
      </w:r>
      <w:r w:rsidRPr="001259EF">
        <w:rPr>
          <w:rFonts w:ascii="Times New Roman" w:hAnsi="Times New Roman"/>
          <w:lang w:val="en-IN"/>
        </w:rPr>
        <w:t>. Inter Science Publisher.</w:t>
      </w:r>
    </w:p>
    <w:p w14:paraId="2C42C871"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lang w:val="pt-BR"/>
        </w:rPr>
        <w:t xml:space="preserve">Ram, H., Kumar, R., Saxena, A., Meena, R.K., Kumar, R., Ali, G., Manjunath, S.M. and Kumar, A. (2024). </w:t>
      </w:r>
      <w:r w:rsidRPr="001259EF">
        <w:rPr>
          <w:rFonts w:ascii="Times New Roman" w:hAnsi="Times New Roman"/>
        </w:rPr>
        <w:t xml:space="preserve">Productivity and Profitability of Diversified Legume-based Cropping Systems in the Indo-gangetic Plains of India as Influenced by Nutrient </w:t>
      </w:r>
      <w:r w:rsidRPr="001259EF">
        <w:rPr>
          <w:rFonts w:ascii="Times New Roman" w:hAnsi="Times New Roman"/>
        </w:rPr>
        <w:lastRenderedPageBreak/>
        <w:t xml:space="preserve">Management. </w:t>
      </w:r>
      <w:r w:rsidRPr="001259EF">
        <w:rPr>
          <w:rFonts w:ascii="Times New Roman" w:hAnsi="Times New Roman"/>
          <w:i/>
          <w:iCs/>
        </w:rPr>
        <w:t>Legume Research</w:t>
      </w:r>
      <w:r w:rsidRPr="001259EF">
        <w:rPr>
          <w:rFonts w:ascii="Times New Roman" w:hAnsi="Times New Roman"/>
        </w:rPr>
        <w:t>. LR-5313 [1-6]. doi: 10.18805/LR-5313.</w:t>
      </w:r>
    </w:p>
    <w:p w14:paraId="19107264" w14:textId="77777777" w:rsidR="00E05B29"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Saha, B., Barik, A. K., &amp; Mandal, N. (2022). Crop diversification for enhancing productivity, profitability and resource use efficiency of rice (</w:t>
      </w:r>
      <w:r w:rsidRPr="001259EF">
        <w:rPr>
          <w:rFonts w:ascii="Times New Roman" w:hAnsi="Times New Roman"/>
          <w:i/>
          <w:iCs/>
        </w:rPr>
        <w:t>Oryza sativa</w:t>
      </w:r>
      <w:r w:rsidRPr="001259EF">
        <w:rPr>
          <w:rFonts w:ascii="Times New Roman" w:hAnsi="Times New Roman"/>
        </w:rPr>
        <w:t>)-based systems in red and lateritic soils of eastern region.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92</w:t>
      </w:r>
      <w:r w:rsidRPr="001259EF">
        <w:rPr>
          <w:rFonts w:ascii="Times New Roman" w:hAnsi="Times New Roman"/>
        </w:rPr>
        <w:t>(8), 974-977.</w:t>
      </w:r>
    </w:p>
    <w:p w14:paraId="270129EA" w14:textId="77777777" w:rsidR="00E05B29" w:rsidRPr="001259EF" w:rsidRDefault="00E05B29" w:rsidP="00DF7342">
      <w:pPr>
        <w:pStyle w:val="Style"/>
        <w:spacing w:line="360" w:lineRule="auto"/>
        <w:ind w:left="720" w:hanging="720"/>
        <w:jc w:val="both"/>
        <w:rPr>
          <w:rFonts w:ascii="Times New Roman" w:hAnsi="Times New Roman"/>
        </w:rPr>
      </w:pPr>
      <w:r w:rsidRPr="00C91F18">
        <w:rPr>
          <w:rFonts w:ascii="Times New Roman" w:hAnsi="Times New Roman"/>
        </w:rPr>
        <w:t>Sekhon,  H.  S.,  Singh,  G.,  &amp;  Ram,  H</w:t>
      </w:r>
      <w:r w:rsidRPr="00066233">
        <w:rPr>
          <w:rFonts w:ascii="Times New Roman" w:hAnsi="Times New Roman"/>
          <w:highlight w:val="yellow"/>
        </w:rPr>
        <w:t>.  (2007).</w:t>
      </w:r>
      <w:r w:rsidRPr="00C91F18">
        <w:rPr>
          <w:rFonts w:ascii="Times New Roman" w:hAnsi="Times New Roman"/>
        </w:rPr>
        <w:t xml:space="preserve"> Lentil-based  cropping  system.  In  Lentil: An  ancient  crop  for  modern  times (pp. 107–126).</w:t>
      </w:r>
    </w:p>
    <w:p w14:paraId="72B1C9B3" w14:textId="77777777" w:rsidR="00E05B29" w:rsidRPr="001259EF"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 xml:space="preserve">Stevenson F.I. </w:t>
      </w:r>
      <w:commentRangeStart w:id="11"/>
      <w:r w:rsidRPr="00066233">
        <w:rPr>
          <w:rFonts w:ascii="Times New Roman" w:hAnsi="Times New Roman"/>
          <w:highlight w:val="yellow"/>
        </w:rPr>
        <w:t>(</w:t>
      </w:r>
      <w:commentRangeStart w:id="12"/>
      <w:r w:rsidRPr="00066233">
        <w:rPr>
          <w:rFonts w:ascii="Times New Roman" w:hAnsi="Times New Roman"/>
          <w:highlight w:val="yellow"/>
        </w:rPr>
        <w:t>1967).</w:t>
      </w:r>
      <w:commentRangeEnd w:id="12"/>
      <w:r w:rsidR="00F42396">
        <w:rPr>
          <w:rStyle w:val="CommentReference"/>
          <w:rFonts w:asciiTheme="minorHAnsi" w:eastAsiaTheme="minorEastAsia" w:hAnsiTheme="minorHAnsi" w:cstheme="minorBidi"/>
        </w:rPr>
        <w:commentReference w:id="12"/>
      </w:r>
      <w:r w:rsidRPr="001259EF">
        <w:rPr>
          <w:rFonts w:ascii="Times New Roman" w:hAnsi="Times New Roman"/>
        </w:rPr>
        <w:t xml:space="preserve"> </w:t>
      </w:r>
      <w:commentRangeEnd w:id="11"/>
      <w:r w:rsidR="00F42396">
        <w:rPr>
          <w:rStyle w:val="CommentReference"/>
          <w:rFonts w:asciiTheme="minorHAnsi" w:eastAsiaTheme="minorEastAsia" w:hAnsiTheme="minorHAnsi" w:cstheme="minorBidi"/>
        </w:rPr>
        <w:commentReference w:id="11"/>
      </w:r>
      <w:r w:rsidRPr="001259EF">
        <w:rPr>
          <w:rFonts w:ascii="Times New Roman" w:hAnsi="Times New Roman"/>
        </w:rPr>
        <w:t>Organic acids in soil. In soil biochemistry 119-142 (A.D. Mclaron).</w:t>
      </w:r>
    </w:p>
    <w:p w14:paraId="2993D41C"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Subbiah, B. V., &amp;Asija, G. L</w:t>
      </w:r>
      <w:r w:rsidRPr="00066233">
        <w:rPr>
          <w:rFonts w:ascii="Times New Roman" w:hAnsi="Times New Roman"/>
          <w:highlight w:val="yellow"/>
          <w:lang w:val="en-IN"/>
        </w:rPr>
        <w:t>. (</w:t>
      </w:r>
      <w:commentRangeStart w:id="13"/>
      <w:r w:rsidRPr="00066233">
        <w:rPr>
          <w:rFonts w:ascii="Times New Roman" w:hAnsi="Times New Roman"/>
          <w:highlight w:val="yellow"/>
          <w:lang w:val="en-IN"/>
        </w:rPr>
        <w:t>1956).</w:t>
      </w:r>
      <w:commentRangeEnd w:id="13"/>
      <w:r w:rsidR="00F42396">
        <w:rPr>
          <w:rStyle w:val="CommentReference"/>
          <w:rFonts w:asciiTheme="minorHAnsi" w:eastAsiaTheme="minorEastAsia" w:hAnsiTheme="minorHAnsi" w:cstheme="minorBidi"/>
        </w:rPr>
        <w:commentReference w:id="13"/>
      </w:r>
      <w:r w:rsidRPr="001259EF">
        <w:rPr>
          <w:rFonts w:ascii="Times New Roman" w:hAnsi="Times New Roman"/>
          <w:lang w:val="en-IN"/>
        </w:rPr>
        <w:t xml:space="preserve"> A rapid procedure for the estimation of available nitrogen in soils. </w:t>
      </w:r>
      <w:r w:rsidRPr="001259EF">
        <w:rPr>
          <w:rFonts w:ascii="Times New Roman" w:hAnsi="Times New Roman"/>
          <w:i/>
          <w:iCs/>
          <w:lang w:val="en-IN"/>
        </w:rPr>
        <w:t>Current Science, 25</w:t>
      </w:r>
      <w:r w:rsidRPr="001259EF">
        <w:rPr>
          <w:rFonts w:ascii="Times New Roman" w:hAnsi="Times New Roman"/>
          <w:lang w:val="en-IN"/>
        </w:rPr>
        <w:t>, 259–260.</w:t>
      </w:r>
    </w:p>
    <w:p w14:paraId="273D0838"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Walkley, A., &amp; Black, I. A. </w:t>
      </w:r>
      <w:r w:rsidRPr="00066233">
        <w:rPr>
          <w:rFonts w:ascii="Times New Roman" w:hAnsi="Times New Roman"/>
          <w:highlight w:val="yellow"/>
          <w:lang w:val="en-IN"/>
        </w:rPr>
        <w:t>(</w:t>
      </w:r>
      <w:commentRangeStart w:id="14"/>
      <w:r w:rsidRPr="00066233">
        <w:rPr>
          <w:rFonts w:ascii="Times New Roman" w:hAnsi="Times New Roman"/>
          <w:highlight w:val="yellow"/>
          <w:lang w:val="en-IN"/>
        </w:rPr>
        <w:t>1934</w:t>
      </w:r>
      <w:r w:rsidRPr="001259EF">
        <w:rPr>
          <w:rFonts w:ascii="Times New Roman" w:hAnsi="Times New Roman"/>
          <w:lang w:val="en-IN"/>
        </w:rPr>
        <w:t xml:space="preserve">). </w:t>
      </w:r>
      <w:commentRangeEnd w:id="14"/>
      <w:r w:rsidR="00F42396">
        <w:rPr>
          <w:rStyle w:val="CommentReference"/>
          <w:rFonts w:asciiTheme="minorHAnsi" w:eastAsiaTheme="minorEastAsia" w:hAnsiTheme="minorHAnsi" w:cstheme="minorBidi"/>
        </w:rPr>
        <w:commentReference w:id="14"/>
      </w:r>
      <w:r w:rsidRPr="001259EF">
        <w:rPr>
          <w:rFonts w:ascii="Times New Roman" w:hAnsi="Times New Roman"/>
          <w:lang w:val="en-IN"/>
        </w:rPr>
        <w:t xml:space="preserve">An examination of the Degtjareff method for determining soil organic matter, and a proposed modification of the chromic acid titration method. </w:t>
      </w:r>
      <w:r w:rsidRPr="001259EF">
        <w:rPr>
          <w:rFonts w:ascii="Times New Roman" w:hAnsi="Times New Roman"/>
          <w:i/>
          <w:iCs/>
          <w:lang w:val="en-IN"/>
        </w:rPr>
        <w:t>Soil Science, 37</w:t>
      </w:r>
      <w:r w:rsidRPr="001259EF">
        <w:rPr>
          <w:rFonts w:ascii="Times New Roman" w:hAnsi="Times New Roman"/>
          <w:lang w:val="en-IN"/>
        </w:rPr>
        <w:t xml:space="preserve">, 29–38. </w:t>
      </w:r>
      <w:hyperlink r:id="rId21" w:history="1">
        <w:r w:rsidRPr="001259EF">
          <w:rPr>
            <w:rStyle w:val="Hyperlink"/>
            <w:rFonts w:ascii="Times New Roman" w:hAnsi="Times New Roman"/>
            <w:lang w:val="en-IN"/>
          </w:rPr>
          <w:t>https://doi.org/10.1097/00010694-193401000-00003</w:t>
        </w:r>
      </w:hyperlink>
      <w:r w:rsidRPr="001259EF">
        <w:rPr>
          <w:rFonts w:ascii="Times New Roman" w:hAnsi="Times New Roman"/>
          <w:lang w:val="en-IN"/>
        </w:rPr>
        <w:t>.</w:t>
      </w:r>
    </w:p>
    <w:p w14:paraId="6B712236"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rPr>
        <w:t xml:space="preserve">Yadav, D. S., Kumar, Vineet and Yadav, Vivek </w:t>
      </w:r>
      <w:r w:rsidRPr="00066233">
        <w:rPr>
          <w:rFonts w:ascii="Times New Roman" w:hAnsi="Times New Roman"/>
          <w:highlight w:val="yellow"/>
        </w:rPr>
        <w:t>(2009).</w:t>
      </w:r>
      <w:r w:rsidRPr="001259EF">
        <w:rPr>
          <w:rFonts w:ascii="Times New Roman" w:hAnsi="Times New Roman"/>
        </w:rPr>
        <w:t xml:space="preserve"> Effect of organic farming on productivity, soil health and economics of rice (</w:t>
      </w:r>
      <w:r w:rsidRPr="001259EF">
        <w:rPr>
          <w:rFonts w:ascii="Times New Roman" w:hAnsi="Times New Roman"/>
          <w:i/>
          <w:iCs/>
        </w:rPr>
        <w:t>Oryza sativa</w:t>
      </w:r>
      <w:r w:rsidRPr="001259EF">
        <w:rPr>
          <w:rFonts w:ascii="Times New Roman" w:hAnsi="Times New Roman"/>
        </w:rPr>
        <w:t>)-wheat (</w:t>
      </w:r>
      <w:r w:rsidRPr="001259EF">
        <w:rPr>
          <w:rFonts w:ascii="Times New Roman" w:hAnsi="Times New Roman"/>
          <w:i/>
          <w:iCs/>
        </w:rPr>
        <w:t>Triticum aestivum</w:t>
      </w:r>
      <w:r w:rsidRPr="001259EF">
        <w:rPr>
          <w:rFonts w:ascii="Times New Roman" w:hAnsi="Times New Roman"/>
        </w:rPr>
        <w:t xml:space="preserve">) system. </w:t>
      </w:r>
      <w:r w:rsidRPr="001259EF">
        <w:rPr>
          <w:rFonts w:ascii="Times New Roman" w:hAnsi="Times New Roman"/>
          <w:i/>
          <w:iCs/>
        </w:rPr>
        <w:t>Indian J. Agron</w:t>
      </w:r>
      <w:r w:rsidRPr="001259EF">
        <w:rPr>
          <w:rFonts w:ascii="Times New Roman" w:hAnsi="Times New Roman"/>
        </w:rPr>
        <w:t>. 54 : 267-71.</w:t>
      </w:r>
    </w:p>
    <w:sectPr w:rsidR="00E05B29" w:rsidRPr="001259EF" w:rsidSect="00421EF7">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 w:date="2026-01-20T06:57:00Z" w:initials="A">
    <w:p w14:paraId="388CBD18" w14:textId="77777777" w:rsidR="00066233" w:rsidRDefault="00066233" w:rsidP="00066233">
      <w:pPr>
        <w:pStyle w:val="CommentText"/>
        <w:rPr>
          <w:rFonts w:ascii="Times New Roman" w:hAnsi="Times New Roman"/>
          <w:lang w:val="nb-NO" w:eastAsia="nb-NO"/>
        </w:rPr>
      </w:pPr>
      <w:r>
        <w:rPr>
          <w:rStyle w:val="CommentReference"/>
        </w:rPr>
        <w:annotationRef/>
      </w:r>
      <w:bookmarkStart w:id="1" w:name="_Hlk158057072"/>
      <w:r>
        <w:rPr>
          <w:rFonts w:ascii="Times New Roman" w:hAnsi="Times New Roman"/>
          <w:highlight w:val="yellow"/>
          <w:lang w:val="nb-NO" w:eastAsia="nb-NO"/>
        </w:rPr>
        <w:t>The sentence structure in the abstract needs to be rearranged: Aims, study design, place and duration of study, methodology, results, and conclusion</w:t>
      </w:r>
    </w:p>
    <w:bookmarkEnd w:id="1"/>
    <w:p w14:paraId="126FCC33" w14:textId="0A3F217B" w:rsidR="00066233" w:rsidRDefault="00066233">
      <w:pPr>
        <w:pStyle w:val="CommentText"/>
      </w:pPr>
    </w:p>
  </w:comment>
  <w:comment w:id="2" w:author="ASUS" w:date="2026-01-20T06:57:00Z" w:initials="A">
    <w:p w14:paraId="02F4EE11" w14:textId="08F34E68" w:rsidR="00066233" w:rsidRDefault="00066233">
      <w:pPr>
        <w:pStyle w:val="CommentText"/>
      </w:pPr>
      <w:r>
        <w:rPr>
          <w:rStyle w:val="CommentReference"/>
        </w:rPr>
        <w:annotationRef/>
      </w:r>
      <w:r w:rsidRPr="00066233">
        <w:rPr>
          <w:highlight w:val="yellow"/>
        </w:rPr>
        <w:t>how many words</w:t>
      </w:r>
    </w:p>
  </w:comment>
  <w:comment w:id="3" w:author="ASUS" w:date="2026-01-20T07:00:00Z" w:initials="A">
    <w:p w14:paraId="5C1BEBCF" w14:textId="0857275F" w:rsidR="00066233" w:rsidRDefault="00066233">
      <w:pPr>
        <w:pStyle w:val="CommentText"/>
      </w:pPr>
      <w:r>
        <w:rPr>
          <w:rStyle w:val="CommentReference"/>
        </w:rPr>
        <w:annotationRef/>
      </w:r>
      <w:r w:rsidRPr="00066233">
        <w:rPr>
          <w:highlight w:val="yellow"/>
        </w:rPr>
        <w:t>research objectives</w:t>
      </w:r>
    </w:p>
  </w:comment>
  <w:comment w:id="4" w:author="ASUS" w:date="2026-01-20T07:01:00Z" w:initials="A">
    <w:p w14:paraId="7414012E" w14:textId="77777777" w:rsidR="00066233" w:rsidRPr="00066233" w:rsidRDefault="00066233" w:rsidP="00066233">
      <w:pPr>
        <w:pStyle w:val="CommentText"/>
        <w:rPr>
          <w:highlight w:val="yellow"/>
        </w:rPr>
      </w:pPr>
      <w:r>
        <w:rPr>
          <w:rStyle w:val="CommentReference"/>
        </w:rPr>
        <w:annotationRef/>
      </w:r>
      <w:r w:rsidRPr="00066233">
        <w:rPr>
          <w:highlight w:val="yellow"/>
        </w:rPr>
        <w:t>Material and Methods</w:t>
      </w:r>
    </w:p>
    <w:p w14:paraId="49937B1F" w14:textId="3E7E278A" w:rsidR="00066233" w:rsidRDefault="00066233" w:rsidP="00066233">
      <w:pPr>
        <w:pStyle w:val="CommentText"/>
      </w:pPr>
      <w:r w:rsidRPr="00066233">
        <w:rPr>
          <w:highlight w:val="yellow"/>
        </w:rPr>
        <w:t>With subtitle : area study, experimental design, data collection methods/measurement of research results, data analysis</w:t>
      </w:r>
    </w:p>
  </w:comment>
  <w:comment w:id="5" w:author="ASUS" w:date="2026-01-20T07:06:00Z" w:initials="A">
    <w:p w14:paraId="6E22C90E" w14:textId="5E4F0355" w:rsidR="00F42396" w:rsidRDefault="00F42396">
      <w:pPr>
        <w:pStyle w:val="CommentText"/>
      </w:pPr>
      <w:r>
        <w:rPr>
          <w:rStyle w:val="CommentReference"/>
        </w:rPr>
        <w:annotationRef/>
      </w:r>
      <w:r w:rsidRPr="00F42396">
        <w:rPr>
          <w:rStyle w:val="rynqvb"/>
          <w:highlight w:val="yellow"/>
          <w:lang w:val="en"/>
        </w:rPr>
        <w:t xml:space="preserve">Result and </w:t>
      </w:r>
      <w:r w:rsidRPr="00F42396">
        <w:rPr>
          <w:rStyle w:val="rynqvb"/>
          <w:highlight w:val="yellow"/>
          <w:lang w:val="en"/>
        </w:rPr>
        <w:t>Discussion is not detailed enough</w:t>
      </w:r>
    </w:p>
  </w:comment>
  <w:comment w:id="6" w:author="ASUS" w:date="2026-01-20T07:07:00Z" w:initials="A">
    <w:p w14:paraId="14C070BC" w14:textId="25026046" w:rsidR="00F42396" w:rsidRDefault="00F42396">
      <w:pPr>
        <w:pStyle w:val="CommentText"/>
      </w:pPr>
      <w:r>
        <w:rPr>
          <w:rStyle w:val="CommentReference"/>
        </w:rPr>
        <w:annotationRef/>
      </w:r>
      <w:bookmarkStart w:id="7" w:name="_Hlk219785311"/>
      <w:r w:rsidRPr="00F42396">
        <w:rPr>
          <w:highlight w:val="yellow"/>
        </w:rPr>
        <w:t>Very old</w:t>
      </w:r>
    </w:p>
    <w:bookmarkEnd w:id="7"/>
  </w:comment>
  <w:comment w:id="8" w:author="ASUS" w:date="2026-01-20T07:09:00Z" w:initials="A">
    <w:p w14:paraId="58EBFB35" w14:textId="5E24AC97" w:rsidR="00F42396" w:rsidRDefault="00F42396">
      <w:pPr>
        <w:pStyle w:val="CommentText"/>
      </w:pPr>
      <w:r>
        <w:rPr>
          <w:rStyle w:val="CommentReference"/>
        </w:rPr>
        <w:annotationRef/>
      </w:r>
      <w:r w:rsidRPr="00F42396">
        <w:rPr>
          <w:rStyle w:val="rynqvb"/>
          <w:highlight w:val="yellow"/>
          <w:lang w:val="en"/>
        </w:rPr>
        <w:t>The last ten years</w:t>
      </w:r>
    </w:p>
  </w:comment>
  <w:comment w:id="9" w:author="ASUS" w:date="2026-01-20T07:10:00Z" w:initials="A">
    <w:p w14:paraId="69CCBACD" w14:textId="77777777" w:rsidR="00F42396" w:rsidRDefault="00F42396" w:rsidP="00F42396">
      <w:pPr>
        <w:pStyle w:val="CommentText"/>
      </w:pPr>
      <w:r>
        <w:rPr>
          <w:rStyle w:val="CommentReference"/>
        </w:rPr>
        <w:annotationRef/>
      </w:r>
      <w:r w:rsidRPr="00F42396">
        <w:rPr>
          <w:rStyle w:val="rynqvb"/>
          <w:highlight w:val="yellow"/>
          <w:lang w:val="en"/>
        </w:rPr>
        <w:t>The last ten years</w:t>
      </w:r>
    </w:p>
    <w:p w14:paraId="2E51BAE3" w14:textId="6E272F8C" w:rsidR="00F42396" w:rsidRDefault="00F42396">
      <w:pPr>
        <w:pStyle w:val="CommentText"/>
      </w:pPr>
    </w:p>
  </w:comment>
  <w:comment w:id="10" w:author="ASUS" w:date="2026-01-20T07:08:00Z" w:initials="A">
    <w:p w14:paraId="56B69E3D" w14:textId="77777777" w:rsidR="00F42396" w:rsidRDefault="00F42396" w:rsidP="00F42396">
      <w:pPr>
        <w:pStyle w:val="CommentText"/>
      </w:pPr>
      <w:r>
        <w:rPr>
          <w:rStyle w:val="CommentReference"/>
        </w:rPr>
        <w:annotationRef/>
      </w:r>
      <w:r w:rsidRPr="00F42396">
        <w:rPr>
          <w:highlight w:val="yellow"/>
        </w:rPr>
        <w:t>Very old</w:t>
      </w:r>
    </w:p>
    <w:p w14:paraId="6427D76F" w14:textId="36E17E13" w:rsidR="00F42396" w:rsidRDefault="00F42396">
      <w:pPr>
        <w:pStyle w:val="CommentText"/>
      </w:pPr>
    </w:p>
  </w:comment>
  <w:comment w:id="12" w:author="ASUS" w:date="2026-01-20T07:09:00Z" w:initials="A">
    <w:p w14:paraId="23EA408B" w14:textId="77777777" w:rsidR="00F42396" w:rsidRDefault="00F42396" w:rsidP="00F42396">
      <w:pPr>
        <w:pStyle w:val="CommentText"/>
      </w:pPr>
      <w:r>
        <w:rPr>
          <w:rStyle w:val="CommentReference"/>
        </w:rPr>
        <w:annotationRef/>
      </w:r>
      <w:r w:rsidRPr="00F42396">
        <w:rPr>
          <w:highlight w:val="yellow"/>
        </w:rPr>
        <w:t>Very old</w:t>
      </w:r>
    </w:p>
    <w:p w14:paraId="59889637" w14:textId="6CBAE4E4" w:rsidR="00F42396" w:rsidRDefault="00F42396">
      <w:pPr>
        <w:pStyle w:val="CommentText"/>
      </w:pPr>
    </w:p>
  </w:comment>
  <w:comment w:id="11" w:author="ASUS" w:date="2026-01-20T07:08:00Z" w:initials="A">
    <w:p w14:paraId="14787C73" w14:textId="77777777" w:rsidR="00F42396" w:rsidRDefault="00F42396" w:rsidP="00F42396">
      <w:pPr>
        <w:pStyle w:val="CommentText"/>
      </w:pPr>
      <w:r>
        <w:rPr>
          <w:rStyle w:val="CommentReference"/>
        </w:rPr>
        <w:annotationRef/>
      </w:r>
      <w:r w:rsidRPr="00F42396">
        <w:rPr>
          <w:highlight w:val="yellow"/>
        </w:rPr>
        <w:t>Very old</w:t>
      </w:r>
    </w:p>
    <w:p w14:paraId="03AE78AC" w14:textId="6D4B01FF" w:rsidR="00F42396" w:rsidRDefault="00F42396">
      <w:pPr>
        <w:pStyle w:val="CommentText"/>
      </w:pPr>
    </w:p>
  </w:comment>
  <w:comment w:id="13" w:author="ASUS" w:date="2026-01-20T07:08:00Z" w:initials="A">
    <w:p w14:paraId="505E8433" w14:textId="77777777" w:rsidR="00F42396" w:rsidRDefault="00F42396" w:rsidP="00F42396">
      <w:pPr>
        <w:pStyle w:val="CommentText"/>
      </w:pPr>
      <w:r>
        <w:rPr>
          <w:rStyle w:val="CommentReference"/>
        </w:rPr>
        <w:annotationRef/>
      </w:r>
      <w:r w:rsidRPr="00F42396">
        <w:rPr>
          <w:highlight w:val="yellow"/>
        </w:rPr>
        <w:t>Very old</w:t>
      </w:r>
    </w:p>
    <w:p w14:paraId="45B2471D" w14:textId="55026FD1" w:rsidR="00F42396" w:rsidRDefault="00F42396">
      <w:pPr>
        <w:pStyle w:val="CommentText"/>
      </w:pPr>
    </w:p>
  </w:comment>
  <w:comment w:id="14" w:author="ASUS" w:date="2026-01-20T07:08:00Z" w:initials="A">
    <w:p w14:paraId="58561E31" w14:textId="77777777" w:rsidR="00F42396" w:rsidRDefault="00F42396" w:rsidP="00F42396">
      <w:pPr>
        <w:pStyle w:val="CommentText"/>
      </w:pPr>
      <w:r>
        <w:rPr>
          <w:rStyle w:val="CommentReference"/>
        </w:rPr>
        <w:annotationRef/>
      </w:r>
      <w:r w:rsidRPr="00F42396">
        <w:rPr>
          <w:highlight w:val="yellow"/>
        </w:rPr>
        <w:t>Very old</w:t>
      </w:r>
    </w:p>
    <w:p w14:paraId="719872A5" w14:textId="7AD12CD8" w:rsidR="00F42396" w:rsidRDefault="00F423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FCC33" w15:done="0"/>
  <w15:commentEx w15:paraId="02F4EE11" w15:done="0"/>
  <w15:commentEx w15:paraId="5C1BEBCF" w15:done="0"/>
  <w15:commentEx w15:paraId="49937B1F" w15:done="0"/>
  <w15:commentEx w15:paraId="6E22C90E" w15:done="0"/>
  <w15:commentEx w15:paraId="14C070BC" w15:done="0"/>
  <w15:commentEx w15:paraId="58EBFB35" w15:done="0"/>
  <w15:commentEx w15:paraId="2E51BAE3" w15:done="0"/>
  <w15:commentEx w15:paraId="6427D76F" w15:done="0"/>
  <w15:commentEx w15:paraId="59889637" w15:done="0"/>
  <w15:commentEx w15:paraId="03AE78AC" w15:done="0"/>
  <w15:commentEx w15:paraId="45B2471D" w15:done="0"/>
  <w15:commentEx w15:paraId="71987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9A5C9" w16cex:dateUtc="2026-01-19T22:57:00Z"/>
  <w16cex:commentExtensible w16cex:durableId="2D19A5E1" w16cex:dateUtc="2026-01-19T22:57:00Z"/>
  <w16cex:commentExtensible w16cex:durableId="2D19A6A3" w16cex:dateUtc="2026-01-19T23:00:00Z"/>
  <w16cex:commentExtensible w16cex:durableId="2D19A6B9" w16cex:dateUtc="2026-01-19T23:01:00Z"/>
  <w16cex:commentExtensible w16cex:durableId="2D19A807" w16cex:dateUtc="2026-01-19T23:06:00Z"/>
  <w16cex:commentExtensible w16cex:durableId="2D19A83F" w16cex:dateUtc="2026-01-19T23:07:00Z"/>
  <w16cex:commentExtensible w16cex:durableId="2D19A8BF" w16cex:dateUtc="2026-01-19T23:09:00Z"/>
  <w16cex:commentExtensible w16cex:durableId="2D19A8E0" w16cex:dateUtc="2026-01-19T23:10:00Z"/>
  <w16cex:commentExtensible w16cex:durableId="2D19A85C" w16cex:dateUtc="2026-01-19T23:08:00Z"/>
  <w16cex:commentExtensible w16cex:durableId="2D19A891" w16cex:dateUtc="2026-01-19T23:09:00Z"/>
  <w16cex:commentExtensible w16cex:durableId="2D19A869" w16cex:dateUtc="2026-01-19T23:08:00Z"/>
  <w16cex:commentExtensible w16cex:durableId="2D19A889" w16cex:dateUtc="2026-01-19T23:08:00Z"/>
  <w16cex:commentExtensible w16cex:durableId="2D19A874" w16cex:dateUtc="2026-01-19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FCC33" w16cid:durableId="2D19A5C9"/>
  <w16cid:commentId w16cid:paraId="02F4EE11" w16cid:durableId="2D19A5E1"/>
  <w16cid:commentId w16cid:paraId="5C1BEBCF" w16cid:durableId="2D19A6A3"/>
  <w16cid:commentId w16cid:paraId="49937B1F" w16cid:durableId="2D19A6B9"/>
  <w16cid:commentId w16cid:paraId="6E22C90E" w16cid:durableId="2D19A807"/>
  <w16cid:commentId w16cid:paraId="14C070BC" w16cid:durableId="2D19A83F"/>
  <w16cid:commentId w16cid:paraId="58EBFB35" w16cid:durableId="2D19A8BF"/>
  <w16cid:commentId w16cid:paraId="2E51BAE3" w16cid:durableId="2D19A8E0"/>
  <w16cid:commentId w16cid:paraId="6427D76F" w16cid:durableId="2D19A85C"/>
  <w16cid:commentId w16cid:paraId="59889637" w16cid:durableId="2D19A891"/>
  <w16cid:commentId w16cid:paraId="03AE78AC" w16cid:durableId="2D19A869"/>
  <w16cid:commentId w16cid:paraId="45B2471D" w16cid:durableId="2D19A889"/>
  <w16cid:commentId w16cid:paraId="719872A5" w16cid:durableId="2D19A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0BD3" w14:textId="77777777" w:rsidR="00802B2F" w:rsidRDefault="00802B2F" w:rsidP="006353F8">
      <w:pPr>
        <w:spacing w:after="0" w:line="240" w:lineRule="auto"/>
      </w:pPr>
      <w:r>
        <w:separator/>
      </w:r>
    </w:p>
  </w:endnote>
  <w:endnote w:type="continuationSeparator" w:id="0">
    <w:p w14:paraId="46703702" w14:textId="77777777" w:rsidR="00802B2F" w:rsidRDefault="00802B2F" w:rsidP="0063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A689" w14:textId="77777777" w:rsidR="006353F8" w:rsidRDefault="0063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6C32" w14:textId="77777777" w:rsidR="006353F8" w:rsidRDefault="00635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3E64" w14:textId="77777777" w:rsidR="006353F8" w:rsidRDefault="0063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10C8" w14:textId="77777777" w:rsidR="00802B2F" w:rsidRDefault="00802B2F" w:rsidP="006353F8">
      <w:pPr>
        <w:spacing w:after="0" w:line="240" w:lineRule="auto"/>
      </w:pPr>
      <w:r>
        <w:separator/>
      </w:r>
    </w:p>
  </w:footnote>
  <w:footnote w:type="continuationSeparator" w:id="0">
    <w:p w14:paraId="48445686" w14:textId="77777777" w:rsidR="00802B2F" w:rsidRDefault="00802B2F" w:rsidP="00635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4002" w14:textId="6DACA6F8" w:rsidR="006353F8" w:rsidRDefault="00802B2F">
    <w:pPr>
      <w:pStyle w:val="Header"/>
    </w:pPr>
    <w:r>
      <w:rPr>
        <w:noProof/>
      </w:rPr>
      <w:pict w14:anchorId="10502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590D" w14:textId="056B1A68" w:rsidR="006353F8" w:rsidRDefault="00802B2F">
    <w:pPr>
      <w:pStyle w:val="Header"/>
    </w:pPr>
    <w:r>
      <w:rPr>
        <w:noProof/>
      </w:rPr>
      <w:pict w14:anchorId="53412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EEE6" w14:textId="6721FC8A" w:rsidR="006353F8" w:rsidRDefault="00802B2F">
    <w:pPr>
      <w:pStyle w:val="Header"/>
    </w:pPr>
    <w:r>
      <w:rPr>
        <w:noProof/>
      </w:rPr>
      <w:pict w14:anchorId="76F6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113"/>
    <w:multiLevelType w:val="hybridMultilevel"/>
    <w:tmpl w:val="A0404AAC"/>
    <w:lvl w:ilvl="0" w:tplc="A98AB7DA">
      <w:start w:val="1"/>
      <w:numFmt w:val="decimal"/>
      <w:lvlText w:val="(%1)"/>
      <w:lvlJc w:val="left"/>
      <w:pPr>
        <w:tabs>
          <w:tab w:val="num" w:pos="1440"/>
        </w:tabs>
        <w:ind w:left="1440" w:hanging="645"/>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15:restartNumberingAfterBreak="0">
    <w:nsid w:val="12DF295E"/>
    <w:multiLevelType w:val="hybridMultilevel"/>
    <w:tmpl w:val="E8F2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C0920"/>
    <w:multiLevelType w:val="hybridMultilevel"/>
    <w:tmpl w:val="9AC2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26364"/>
    <w:multiLevelType w:val="hybridMultilevel"/>
    <w:tmpl w:val="9800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1EF7"/>
    <w:rsid w:val="0003123A"/>
    <w:rsid w:val="00042322"/>
    <w:rsid w:val="00042F84"/>
    <w:rsid w:val="00045D64"/>
    <w:rsid w:val="00054EAF"/>
    <w:rsid w:val="00061F82"/>
    <w:rsid w:val="00066233"/>
    <w:rsid w:val="00094B12"/>
    <w:rsid w:val="00094ECE"/>
    <w:rsid w:val="000A078C"/>
    <w:rsid w:val="000A0CF6"/>
    <w:rsid w:val="000B5EF3"/>
    <w:rsid w:val="000C7AF5"/>
    <w:rsid w:val="001259EF"/>
    <w:rsid w:val="00142289"/>
    <w:rsid w:val="0016176A"/>
    <w:rsid w:val="00164E45"/>
    <w:rsid w:val="0016768B"/>
    <w:rsid w:val="0018240F"/>
    <w:rsid w:val="001A020E"/>
    <w:rsid w:val="001A60BE"/>
    <w:rsid w:val="001A7931"/>
    <w:rsid w:val="001B3F66"/>
    <w:rsid w:val="001F0279"/>
    <w:rsid w:val="00211889"/>
    <w:rsid w:val="00232A79"/>
    <w:rsid w:val="00256515"/>
    <w:rsid w:val="00262D45"/>
    <w:rsid w:val="002812FA"/>
    <w:rsid w:val="00295047"/>
    <w:rsid w:val="002A411F"/>
    <w:rsid w:val="002B4BD8"/>
    <w:rsid w:val="002C407A"/>
    <w:rsid w:val="002D4561"/>
    <w:rsid w:val="002F65A2"/>
    <w:rsid w:val="0030104C"/>
    <w:rsid w:val="0032234C"/>
    <w:rsid w:val="00324B83"/>
    <w:rsid w:val="003518A7"/>
    <w:rsid w:val="0039289F"/>
    <w:rsid w:val="003A7F04"/>
    <w:rsid w:val="003B0D3E"/>
    <w:rsid w:val="003C14AF"/>
    <w:rsid w:val="004077B3"/>
    <w:rsid w:val="00421EF7"/>
    <w:rsid w:val="00441BA2"/>
    <w:rsid w:val="00456203"/>
    <w:rsid w:val="004678C6"/>
    <w:rsid w:val="00470F7D"/>
    <w:rsid w:val="00471589"/>
    <w:rsid w:val="0047383A"/>
    <w:rsid w:val="004A0F92"/>
    <w:rsid w:val="004C5624"/>
    <w:rsid w:val="004E7133"/>
    <w:rsid w:val="004F68F2"/>
    <w:rsid w:val="00507BFB"/>
    <w:rsid w:val="0051684E"/>
    <w:rsid w:val="00580AF6"/>
    <w:rsid w:val="005D2755"/>
    <w:rsid w:val="005E6E02"/>
    <w:rsid w:val="0061172D"/>
    <w:rsid w:val="0061497F"/>
    <w:rsid w:val="006155D4"/>
    <w:rsid w:val="006353F8"/>
    <w:rsid w:val="00666B29"/>
    <w:rsid w:val="0066781E"/>
    <w:rsid w:val="0067404F"/>
    <w:rsid w:val="006A7E1F"/>
    <w:rsid w:val="00727EF8"/>
    <w:rsid w:val="0075259B"/>
    <w:rsid w:val="007A2A13"/>
    <w:rsid w:val="007A6C06"/>
    <w:rsid w:val="007C2DDB"/>
    <w:rsid w:val="007D15F2"/>
    <w:rsid w:val="007F1B12"/>
    <w:rsid w:val="007F3DEF"/>
    <w:rsid w:val="00802B2F"/>
    <w:rsid w:val="008048D6"/>
    <w:rsid w:val="0080499E"/>
    <w:rsid w:val="008155C6"/>
    <w:rsid w:val="0081719E"/>
    <w:rsid w:val="00821817"/>
    <w:rsid w:val="0084291C"/>
    <w:rsid w:val="008432A6"/>
    <w:rsid w:val="00865389"/>
    <w:rsid w:val="0087088A"/>
    <w:rsid w:val="008C1640"/>
    <w:rsid w:val="008C6030"/>
    <w:rsid w:val="008D6AF4"/>
    <w:rsid w:val="008F3C0F"/>
    <w:rsid w:val="00907DD4"/>
    <w:rsid w:val="009140E5"/>
    <w:rsid w:val="00935939"/>
    <w:rsid w:val="009522B5"/>
    <w:rsid w:val="009B432C"/>
    <w:rsid w:val="009C3E69"/>
    <w:rsid w:val="009D2385"/>
    <w:rsid w:val="009F0B7D"/>
    <w:rsid w:val="00A216FE"/>
    <w:rsid w:val="00A31B69"/>
    <w:rsid w:val="00A3381F"/>
    <w:rsid w:val="00A43B92"/>
    <w:rsid w:val="00A53CAC"/>
    <w:rsid w:val="00A610E6"/>
    <w:rsid w:val="00A6532B"/>
    <w:rsid w:val="00A66955"/>
    <w:rsid w:val="00AB27F5"/>
    <w:rsid w:val="00AE2DDF"/>
    <w:rsid w:val="00AE54FF"/>
    <w:rsid w:val="00AF0DBF"/>
    <w:rsid w:val="00AF68F1"/>
    <w:rsid w:val="00B45467"/>
    <w:rsid w:val="00B475C0"/>
    <w:rsid w:val="00B526E3"/>
    <w:rsid w:val="00BA6457"/>
    <w:rsid w:val="00BC493F"/>
    <w:rsid w:val="00BC760C"/>
    <w:rsid w:val="00C91F18"/>
    <w:rsid w:val="00CA1039"/>
    <w:rsid w:val="00CA4FDC"/>
    <w:rsid w:val="00CE324F"/>
    <w:rsid w:val="00CE4B8E"/>
    <w:rsid w:val="00CF0017"/>
    <w:rsid w:val="00D0117F"/>
    <w:rsid w:val="00D102C7"/>
    <w:rsid w:val="00D15183"/>
    <w:rsid w:val="00D24EF0"/>
    <w:rsid w:val="00DA386E"/>
    <w:rsid w:val="00DB1554"/>
    <w:rsid w:val="00DF1C0E"/>
    <w:rsid w:val="00DF687D"/>
    <w:rsid w:val="00DF7342"/>
    <w:rsid w:val="00E05B29"/>
    <w:rsid w:val="00E56370"/>
    <w:rsid w:val="00E6729D"/>
    <w:rsid w:val="00E96E1C"/>
    <w:rsid w:val="00EC3D1E"/>
    <w:rsid w:val="00ED6FF6"/>
    <w:rsid w:val="00F02D32"/>
    <w:rsid w:val="00F222DD"/>
    <w:rsid w:val="00F42396"/>
    <w:rsid w:val="00F44DB7"/>
    <w:rsid w:val="00F82D8D"/>
    <w:rsid w:val="00F9435F"/>
    <w:rsid w:val="00FB4ED5"/>
    <w:rsid w:val="00FB5BD5"/>
    <w:rsid w:val="00FC1949"/>
    <w:rsid w:val="00FD02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1DFD6"/>
  <w15:docId w15:val="{B2F7F58B-0D93-4BE6-8EA8-AA010E11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4F"/>
  </w:style>
  <w:style w:type="paragraph" w:styleId="Heading1">
    <w:name w:val="heading 1"/>
    <w:basedOn w:val="Normal"/>
    <w:link w:val="Heading1Char"/>
    <w:uiPriority w:val="9"/>
    <w:qFormat/>
    <w:rsid w:val="00AE2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D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2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DDF"/>
    <w:rPr>
      <w:b/>
      <w:bCs/>
    </w:rPr>
  </w:style>
  <w:style w:type="paragraph" w:styleId="ListParagraph">
    <w:name w:val="List Paragraph"/>
    <w:basedOn w:val="Normal"/>
    <w:uiPriority w:val="34"/>
    <w:qFormat/>
    <w:rsid w:val="00B526E3"/>
    <w:pPr>
      <w:spacing w:after="160" w:line="278" w:lineRule="auto"/>
      <w:ind w:left="720"/>
      <w:contextualSpacing/>
    </w:pPr>
    <w:rPr>
      <w:rFonts w:eastAsiaTheme="minorHAnsi"/>
      <w:kern w:val="2"/>
      <w:sz w:val="24"/>
      <w:szCs w:val="24"/>
      <w:lang w:val="en-IN" w:bidi="ar-SA"/>
    </w:rPr>
  </w:style>
  <w:style w:type="paragraph" w:customStyle="1" w:styleId="Style">
    <w:name w:val="Style"/>
    <w:rsid w:val="008D6AF4"/>
    <w:pPr>
      <w:widowControl w:val="0"/>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7383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7383A"/>
    <w:rPr>
      <w:rFonts w:ascii="Tahoma" w:hAnsi="Tahoma" w:cs="Mangal"/>
      <w:sz w:val="16"/>
      <w:szCs w:val="14"/>
    </w:rPr>
  </w:style>
  <w:style w:type="character" w:styleId="Hyperlink">
    <w:name w:val="Hyperlink"/>
    <w:basedOn w:val="DefaultParagraphFont"/>
    <w:uiPriority w:val="99"/>
    <w:unhideWhenUsed/>
    <w:rsid w:val="00AF0DBF"/>
    <w:rPr>
      <w:color w:val="0000FF" w:themeColor="hyperlink"/>
      <w:u w:val="single"/>
    </w:rPr>
  </w:style>
  <w:style w:type="character" w:customStyle="1" w:styleId="UnresolvedMention1">
    <w:name w:val="Unresolved Mention1"/>
    <w:basedOn w:val="DefaultParagraphFont"/>
    <w:uiPriority w:val="99"/>
    <w:semiHidden/>
    <w:unhideWhenUsed/>
    <w:rsid w:val="00DF1C0E"/>
    <w:rPr>
      <w:color w:val="605E5C"/>
      <w:shd w:val="clear" w:color="auto" w:fill="E1DFDD"/>
    </w:rPr>
  </w:style>
  <w:style w:type="character" w:styleId="UnresolvedMention">
    <w:name w:val="Unresolved Mention"/>
    <w:basedOn w:val="DefaultParagraphFont"/>
    <w:uiPriority w:val="99"/>
    <w:semiHidden/>
    <w:unhideWhenUsed/>
    <w:rsid w:val="000C7AF5"/>
    <w:rPr>
      <w:color w:val="605E5C"/>
      <w:shd w:val="clear" w:color="auto" w:fill="E1DFDD"/>
    </w:rPr>
  </w:style>
  <w:style w:type="paragraph" w:styleId="Header">
    <w:name w:val="header"/>
    <w:basedOn w:val="Normal"/>
    <w:link w:val="HeaderChar"/>
    <w:uiPriority w:val="99"/>
    <w:unhideWhenUsed/>
    <w:rsid w:val="00635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3F8"/>
  </w:style>
  <w:style w:type="paragraph" w:styleId="Footer">
    <w:name w:val="footer"/>
    <w:basedOn w:val="Normal"/>
    <w:link w:val="FooterChar"/>
    <w:uiPriority w:val="99"/>
    <w:unhideWhenUsed/>
    <w:rsid w:val="00635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3F8"/>
  </w:style>
  <w:style w:type="character" w:styleId="CommentReference">
    <w:name w:val="annotation reference"/>
    <w:basedOn w:val="DefaultParagraphFont"/>
    <w:uiPriority w:val="99"/>
    <w:semiHidden/>
    <w:unhideWhenUsed/>
    <w:rsid w:val="00066233"/>
    <w:rPr>
      <w:sz w:val="16"/>
      <w:szCs w:val="16"/>
    </w:rPr>
  </w:style>
  <w:style w:type="paragraph" w:styleId="CommentText">
    <w:name w:val="annotation text"/>
    <w:basedOn w:val="Normal"/>
    <w:link w:val="CommentTextChar"/>
    <w:uiPriority w:val="99"/>
    <w:semiHidden/>
    <w:unhideWhenUsed/>
    <w:rsid w:val="00066233"/>
    <w:pPr>
      <w:spacing w:line="240" w:lineRule="auto"/>
    </w:pPr>
    <w:rPr>
      <w:sz w:val="20"/>
      <w:szCs w:val="18"/>
    </w:rPr>
  </w:style>
  <w:style w:type="character" w:customStyle="1" w:styleId="CommentTextChar">
    <w:name w:val="Comment Text Char"/>
    <w:basedOn w:val="DefaultParagraphFont"/>
    <w:link w:val="CommentText"/>
    <w:uiPriority w:val="99"/>
    <w:semiHidden/>
    <w:rsid w:val="00066233"/>
    <w:rPr>
      <w:sz w:val="20"/>
      <w:szCs w:val="18"/>
    </w:rPr>
  </w:style>
  <w:style w:type="paragraph" w:styleId="CommentSubject">
    <w:name w:val="annotation subject"/>
    <w:basedOn w:val="CommentText"/>
    <w:next w:val="CommentText"/>
    <w:link w:val="CommentSubjectChar"/>
    <w:uiPriority w:val="99"/>
    <w:semiHidden/>
    <w:unhideWhenUsed/>
    <w:rsid w:val="00066233"/>
    <w:rPr>
      <w:b/>
      <w:bCs/>
    </w:rPr>
  </w:style>
  <w:style w:type="character" w:customStyle="1" w:styleId="CommentSubjectChar">
    <w:name w:val="Comment Subject Char"/>
    <w:basedOn w:val="CommentTextChar"/>
    <w:link w:val="CommentSubject"/>
    <w:uiPriority w:val="99"/>
    <w:semiHidden/>
    <w:rsid w:val="00066233"/>
    <w:rPr>
      <w:b/>
      <w:bCs/>
      <w:sz w:val="20"/>
      <w:szCs w:val="18"/>
    </w:rPr>
  </w:style>
  <w:style w:type="character" w:customStyle="1" w:styleId="rynqvb">
    <w:name w:val="rynqvb"/>
    <w:basedOn w:val="DefaultParagraphFont"/>
    <w:rsid w:val="00F4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6727">
      <w:bodyDiv w:val="1"/>
      <w:marLeft w:val="0"/>
      <w:marRight w:val="0"/>
      <w:marTop w:val="0"/>
      <w:marBottom w:val="0"/>
      <w:divBdr>
        <w:top w:val="none" w:sz="0" w:space="0" w:color="auto"/>
        <w:left w:val="none" w:sz="0" w:space="0" w:color="auto"/>
        <w:bottom w:val="none" w:sz="0" w:space="0" w:color="auto"/>
        <w:right w:val="none" w:sz="0" w:space="0" w:color="auto"/>
      </w:divBdr>
    </w:div>
    <w:div w:id="440495266">
      <w:bodyDiv w:val="1"/>
      <w:marLeft w:val="0"/>
      <w:marRight w:val="0"/>
      <w:marTop w:val="0"/>
      <w:marBottom w:val="0"/>
      <w:divBdr>
        <w:top w:val="none" w:sz="0" w:space="0" w:color="auto"/>
        <w:left w:val="none" w:sz="0" w:space="0" w:color="auto"/>
        <w:bottom w:val="none" w:sz="0" w:space="0" w:color="auto"/>
        <w:right w:val="none" w:sz="0" w:space="0" w:color="auto"/>
      </w:divBdr>
    </w:div>
    <w:div w:id="4602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4/relationships/chartEx" Target="charts/chartEx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7/00010694-193401000-00003" TargetMode="Externa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4/relationships/chartEx" Target="charts/chartEx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 Id="rId22" Type="http://schemas.openxmlformats.org/officeDocument/2006/relationships/fontTable" Target="fontTable.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c0053c67da5a8c8a/Desktop/New%20Microsoft%20Excel%20Worksheet.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c0053c67da5a8c8a/Desktop/New%20Microsoft%20Excel%20Worksheet.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Worksheet.xlsx]Sheet1'!$F$5:$F$14</cx:f>
        <cx:lvl ptCount="10">
          <cx:pt idx="0">T1 </cx:pt>
          <cx:pt idx="1">T2 </cx:pt>
          <cx:pt idx="2">T3 </cx:pt>
          <cx:pt idx="3">T4 </cx:pt>
          <cx:pt idx="4">T5 </cx:pt>
          <cx:pt idx="5">T6</cx:pt>
          <cx:pt idx="6">T7 </cx:pt>
          <cx:pt idx="7">T8 </cx:pt>
          <cx:pt idx="8">T9</cx:pt>
          <cx:pt idx="9">T10 </cx:pt>
        </cx:lvl>
      </cx:strDim>
      <cx:numDim type="val">
        <cx:f>'[New Microsoft Excel Worksheet.xlsx]Sheet1'!$G$5:$G$14</cx:f>
        <cx:lvl ptCount="10" formatCode="General">
          <cx:pt idx="0">0.10000000000000001</cx:pt>
          <cx:pt idx="1">0.10000000000000001</cx:pt>
          <cx:pt idx="2">0.14999999999999999</cx:pt>
          <cx:pt idx="3">0.12</cx:pt>
          <cx:pt idx="4">0.20000000000000001</cx:pt>
          <cx:pt idx="5">0.10000000000000001</cx:pt>
          <cx:pt idx="6">0.13</cx:pt>
          <cx:pt idx="7">0.11</cx:pt>
          <cx:pt idx="8">0.20999999999999999</cx:pt>
          <cx:pt idx="9">0.23000000000000001</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C2D1CAF-A75C-4A6F-A468-CE09422A9654}">
          <cx:tx>
            <cx:txData>
              <cx:f>'[New Microsoft Excel Worksheet.xlsx]Sheet1'!$G$3:$G$4</cx:f>
              <cx:v>Soil EC M mhos/cm2</cx:v>
            </cx:txData>
          </cx:tx>
          <cx:dataId val="0"/>
          <cx:layoutPr>
            <cx:visibility meanLine="0" meanMarker="1" nonoutliers="0" outliers="1"/>
            <cx:statistics quartileMethod="exclusive"/>
          </cx:layoutPr>
        </cx:series>
      </cx:plotAreaRegion>
      <cx:axis id="0">
        <cx:catScaling gapWidth="1.5"/>
        <cx:title>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EC</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Soil EC</a:t>
              </a:r>
            </a:p>
          </cx:txPr>
        </cx:title>
        <cx:majorGridlines/>
        <cx:minorGridlines/>
        <cx:majorTickMarks type="out"/>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Worksheet.xlsx]Sheet1'!$B$4:$B$14</cx:f>
        <cx:lvl ptCount="11">
          <cx:pt idx="1">T1 </cx:pt>
          <cx:pt idx="2">T2 </cx:pt>
          <cx:pt idx="3">T3 </cx:pt>
          <cx:pt idx="4">T4 </cx:pt>
          <cx:pt idx="5">T5 </cx:pt>
          <cx:pt idx="6">T6</cx:pt>
          <cx:pt idx="7">T7 </cx:pt>
          <cx:pt idx="8">T8 </cx:pt>
          <cx:pt idx="9">T9</cx:pt>
          <cx:pt idx="10">T10 </cx:pt>
        </cx:lvl>
      </cx:strDim>
      <cx:numDim type="val">
        <cx:f>'[New Microsoft Excel Worksheet.xlsx]Sheet1'!$C$4:$C$14</cx:f>
        <cx:lvl ptCount="11" formatCode="General">
          <cx:pt idx="1">6.6900000000000004</cx:pt>
          <cx:pt idx="2">6.75</cx:pt>
          <cx:pt idx="3">6.7599999999999998</cx:pt>
          <cx:pt idx="4">6.6799999999999997</cx:pt>
          <cx:pt idx="5">6.7300000000000004</cx:pt>
          <cx:pt idx="6">6.75</cx:pt>
          <cx:pt idx="7">6.7400000000000002</cx:pt>
          <cx:pt idx="8">6.8200000000000003</cx:pt>
          <cx:pt idx="9">6.5899999999999999</cx:pt>
          <cx:pt idx="10">6.7999999999999998</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81036B0-284D-46AC-9A5E-245DF485DF55}">
          <cx:tx>
            <cx:txData>
              <cx:f>'[New Microsoft Excel Worksheet.xlsx]Sheet1'!$C$3</cx:f>
              <cx:v>Soil Ph</cx:v>
            </cx:txData>
          </cx:tx>
          <cx:dataId val="0"/>
          <cx:layoutPr>
            <cx:statistics quartileMethod="exclusive"/>
          </cx:layoutPr>
        </cx:series>
      </cx:plotAreaRegion>
      <cx:axis id="0">
        <cx:catScaling gapWidth="1.5"/>
        <cx:title>
          <cx:tx>
            <cx:txData>
              <cx:v/>
            </cx:txData>
          </cx:tx>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pH</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Soil pH</a:t>
              </a:r>
            </a:p>
          </cx:txPr>
        </cx:title>
        <cx:majorGridlines/>
        <cx:minorGridlines/>
        <cx:majorTickMarks type="out"/>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ASUS</cp:lastModifiedBy>
  <cp:revision>54</cp:revision>
  <dcterms:created xsi:type="dcterms:W3CDTF">2026-01-17T05:46:00Z</dcterms:created>
  <dcterms:modified xsi:type="dcterms:W3CDTF">2026-01-19T23:10:00Z</dcterms:modified>
</cp:coreProperties>
</file>