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3160"/>
        <w:gridCol w:w="10162"/>
      </w:tblGrid>
      <w:tr w:rsidR="006F0753">
        <w:trPr>
          <w:trHeight w:val="290"/>
        </w:trPr>
        <w:tc>
          <w:tcPr>
            <w:tcW w:w="5000" w:type="pct"/>
            <w:gridSpan w:val="2"/>
            <w:tcBorders>
              <w:top w:val="nil"/>
              <w:left w:val="nil"/>
              <w:right w:val="nil"/>
            </w:tcBorders>
            <w:shd w:val="clear" w:color="auto" w:fill="EBFFFF"/>
          </w:tcPr>
          <w:p w:rsidR="006F0753" w:rsidRDefault="006F0753">
            <w:pPr>
              <w:rPr>
                <w:lang w:val="en-GB"/>
              </w:rPr>
            </w:pPr>
          </w:p>
        </w:tc>
      </w:tr>
      <w:tr w:rsidR="006F0753">
        <w:trPr>
          <w:trHeight w:val="290"/>
        </w:trPr>
        <w:tc>
          <w:tcPr>
            <w:tcW w:w="1186" w:type="pct"/>
            <w:shd w:val="clear" w:color="auto" w:fill="EBFFFF"/>
          </w:tcPr>
          <w:p w:rsidR="006F0753" w:rsidRDefault="0086304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EBFFFF"/>
            <w:tcMar>
              <w:top w:w="0" w:type="dxa"/>
              <w:left w:w="108" w:type="dxa"/>
              <w:bottom w:w="0" w:type="dxa"/>
              <w:right w:w="108" w:type="dxa"/>
            </w:tcMar>
            <w:vAlign w:val="center"/>
          </w:tcPr>
          <w:p w:rsidR="006F0753" w:rsidRDefault="00863045">
            <w:pPr>
              <w:rPr>
                <w:b/>
                <w:bCs/>
                <w:color w:val="0000CC"/>
                <w:sz w:val="20"/>
                <w:szCs w:val="20"/>
                <w:lang w:val="en-IN"/>
              </w:rPr>
            </w:pPr>
            <w:hyperlink r:id="rId6" w:tgtFrame="_parent" w:history="1">
              <w:r>
                <w:rPr>
                  <w:b/>
                  <w:bCs/>
                  <w:color w:val="0000CC"/>
                  <w:sz w:val="20"/>
                  <w:szCs w:val="20"/>
                  <w:lang w:val="en-IN"/>
                </w:rPr>
                <w:t xml:space="preserve">Journal of Engineering Research and Reports </w:t>
              </w:r>
            </w:hyperlink>
          </w:p>
        </w:tc>
      </w:tr>
      <w:tr w:rsidR="006F0753">
        <w:trPr>
          <w:trHeight w:val="290"/>
        </w:trPr>
        <w:tc>
          <w:tcPr>
            <w:tcW w:w="1186" w:type="pct"/>
            <w:shd w:val="clear" w:color="auto" w:fill="EBFFFF"/>
          </w:tcPr>
          <w:p w:rsidR="006F0753" w:rsidRDefault="0086304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EBFFFF"/>
            <w:tcMar>
              <w:top w:w="0" w:type="dxa"/>
              <w:left w:w="108" w:type="dxa"/>
              <w:bottom w:w="0" w:type="dxa"/>
              <w:right w:w="108" w:type="dxa"/>
            </w:tcMar>
            <w:vAlign w:val="center"/>
          </w:tcPr>
          <w:p w:rsidR="006F0753" w:rsidRDefault="00863045">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Ms_JERR_155402</w:t>
            </w:r>
          </w:p>
        </w:tc>
      </w:tr>
      <w:tr w:rsidR="006F0753">
        <w:trPr>
          <w:trHeight w:val="650"/>
        </w:trPr>
        <w:tc>
          <w:tcPr>
            <w:tcW w:w="1186" w:type="pct"/>
            <w:shd w:val="clear" w:color="auto" w:fill="EBFFFF"/>
          </w:tcPr>
          <w:p w:rsidR="006F0753" w:rsidRDefault="0086304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EBFFFF"/>
            <w:tcMar>
              <w:top w:w="0" w:type="dxa"/>
              <w:left w:w="108" w:type="dxa"/>
              <w:bottom w:w="0" w:type="dxa"/>
              <w:right w:w="108" w:type="dxa"/>
            </w:tcMar>
            <w:vAlign w:val="center"/>
          </w:tcPr>
          <w:p w:rsidR="006F0753" w:rsidRDefault="00863045">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Study on Constant Pressure Characteristics of Pump Group for Hydraulic Hoist of</w:t>
            </w:r>
            <w:r>
              <w:rPr>
                <w:rFonts w:ascii="Times New Roman" w:hAnsi="Times New Roman" w:cs="Times New Roman"/>
                <w:b/>
                <w:sz w:val="20"/>
                <w:szCs w:val="28"/>
                <w:lang w:val="en-GB"/>
              </w:rPr>
              <w:t xml:space="preserve"> Plane Lifting Gate</w:t>
            </w:r>
          </w:p>
        </w:tc>
      </w:tr>
      <w:tr w:rsidR="006F0753">
        <w:trPr>
          <w:trHeight w:val="332"/>
        </w:trPr>
        <w:tc>
          <w:tcPr>
            <w:tcW w:w="1186" w:type="pct"/>
            <w:shd w:val="clear" w:color="auto" w:fill="EBFFFF"/>
          </w:tcPr>
          <w:p w:rsidR="006F0753" w:rsidRDefault="00863045">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EBFFFF"/>
            <w:tcMar>
              <w:top w:w="0" w:type="dxa"/>
              <w:left w:w="108" w:type="dxa"/>
              <w:bottom w:w="0" w:type="dxa"/>
              <w:right w:w="108" w:type="dxa"/>
            </w:tcMar>
            <w:vAlign w:val="center"/>
          </w:tcPr>
          <w:p w:rsidR="006F0753" w:rsidRDefault="00863045">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6F0753" w:rsidRDefault="006F0753">
      <w:pPr>
        <w:pStyle w:val="BodyText"/>
        <w:rPr>
          <w:rFonts w:ascii="Times New Roman" w:hAnsi="Times New Roman"/>
          <w:b/>
          <w:bCs/>
          <w:sz w:val="20"/>
          <w:szCs w:val="20"/>
          <w:u w:val="single"/>
          <w:lang w:val="en-GB"/>
        </w:rPr>
      </w:pPr>
    </w:p>
    <w:p w:rsidR="006F0753" w:rsidRDefault="006F0753">
      <w:pPr>
        <w:pStyle w:val="BodyText"/>
        <w:rPr>
          <w:rFonts w:ascii="Times New Roman" w:hAnsi="Times New Roman"/>
          <w:b/>
          <w:sz w:val="20"/>
          <w:szCs w:val="20"/>
          <w:highlight w:val="yellow"/>
          <w:lang w:val="en-GB"/>
        </w:rPr>
      </w:pPr>
    </w:p>
    <w:p w:rsidR="006F0753" w:rsidRDefault="00863045">
      <w:pPr>
        <w:pStyle w:val="BodyText"/>
        <w:rPr>
          <w:rFonts w:ascii="Times New Roman" w:hAnsi="Times New Roman"/>
          <w:b/>
          <w:sz w:val="20"/>
          <w:szCs w:val="20"/>
          <w:lang w:val="en-GB"/>
        </w:rPr>
      </w:pPr>
      <w:r>
        <w:rPr>
          <w:rFonts w:ascii="Times New Roman" w:hAnsi="Times New Roman"/>
          <w:b/>
          <w:sz w:val="20"/>
          <w:szCs w:val="20"/>
          <w:highlight w:val="yellow"/>
          <w:lang w:val="en-GB"/>
        </w:rPr>
        <w:t>PART 1</w:t>
      </w:r>
    </w:p>
    <w:p w:rsidR="006F0753" w:rsidRDefault="006F0753">
      <w:pPr>
        <w:pStyle w:val="BodyText"/>
        <w:rPr>
          <w:rFonts w:ascii="Times New Roman" w:hAnsi="Times New Roman"/>
          <w:b/>
          <w:sz w:val="20"/>
          <w:szCs w:val="20"/>
          <w:u w:val="single"/>
          <w:lang w:val="en-GB"/>
        </w:rPr>
      </w:pPr>
    </w:p>
    <w:p w:rsidR="006F0753" w:rsidRDefault="006F0753">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6"/>
        <w:gridCol w:w="3682"/>
      </w:tblGrid>
      <w:tr w:rsidR="006F0753">
        <w:tc>
          <w:tcPr>
            <w:tcW w:w="1789" w:type="pct"/>
            <w:noWrap/>
          </w:tcPr>
          <w:p w:rsidR="006F0753" w:rsidRDefault="006F0753">
            <w:pPr>
              <w:pStyle w:val="Heading2"/>
              <w:keepNext w:val="0"/>
              <w:jc w:val="left"/>
              <w:rPr>
                <w:rFonts w:ascii="Times New Roman" w:hAnsi="Times New Roman"/>
                <w:lang w:val="en-GB" w:eastAsia="en-US"/>
              </w:rPr>
            </w:pPr>
          </w:p>
        </w:tc>
        <w:tc>
          <w:tcPr>
            <w:tcW w:w="1844" w:type="pct"/>
          </w:tcPr>
          <w:p w:rsidR="006F0753" w:rsidRDefault="00863045">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rsidR="006F0753" w:rsidRDefault="00863045">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6F0753" w:rsidRDefault="006F0753">
            <w:pPr>
              <w:pStyle w:val="Heading2"/>
              <w:keepNext w:val="0"/>
              <w:jc w:val="left"/>
              <w:rPr>
                <w:rFonts w:ascii="Times New Roman" w:hAnsi="Times New Roman"/>
                <w:b w:val="0"/>
                <w:lang w:val="en-GB" w:eastAsia="en-US"/>
              </w:rPr>
            </w:pPr>
          </w:p>
        </w:tc>
      </w:tr>
      <w:tr w:rsidR="006F0753">
        <w:trPr>
          <w:trHeight w:val="1264"/>
        </w:trPr>
        <w:tc>
          <w:tcPr>
            <w:tcW w:w="1789" w:type="pct"/>
            <w:noWrap/>
          </w:tcPr>
          <w:p w:rsidR="006F0753" w:rsidRDefault="00863045">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rsidR="006F0753" w:rsidRDefault="00863045">
            <w:pPr>
              <w:pStyle w:val="ListParagraph"/>
              <w:ind w:left="0"/>
              <w:rPr>
                <w:b/>
                <w:bCs/>
                <w:sz w:val="20"/>
                <w:szCs w:val="20"/>
                <w:lang w:val="en-GB"/>
              </w:rPr>
            </w:pPr>
            <w:r>
              <w:rPr>
                <w:sz w:val="20"/>
                <w:szCs w:val="20"/>
                <w:lang w:val="en-GB"/>
              </w:rPr>
              <w:t>This manuscript is important for the scientific community because it discusses the characteristics of constant pressure in parallel pump groups that are a core component of hydraulic hoist systems for flat gate dams in large-scale flood control and hydropo</w:t>
            </w:r>
            <w:r>
              <w:rPr>
                <w:sz w:val="20"/>
                <w:szCs w:val="20"/>
                <w:lang w:val="en-GB"/>
              </w:rPr>
              <w:t>wer projects. The focus on the influence of small differences in the pre-compression force of constant pressure valve springs on the dynamic response of parallel pump groups fills a knowledge gap in the practical design and arrangement of parallel pump sys</w:t>
            </w:r>
            <w:r>
              <w:rPr>
                <w:sz w:val="20"/>
                <w:szCs w:val="20"/>
                <w:lang w:val="en-GB"/>
              </w:rPr>
              <w:t xml:space="preserve">tems in the field. The use of </w:t>
            </w:r>
            <w:proofErr w:type="spellStart"/>
            <w:r>
              <w:rPr>
                <w:sz w:val="20"/>
                <w:szCs w:val="20"/>
                <w:lang w:val="en-GB"/>
              </w:rPr>
              <w:t>AMESim</w:t>
            </w:r>
            <w:proofErr w:type="spellEnd"/>
            <w:r>
              <w:rPr>
                <w:sz w:val="20"/>
                <w:szCs w:val="20"/>
                <w:lang w:val="en-GB"/>
              </w:rPr>
              <w:t xml:space="preserve"> </w:t>
            </w:r>
            <w:proofErr w:type="spellStart"/>
            <w:r>
              <w:rPr>
                <w:sz w:val="20"/>
                <w:szCs w:val="20"/>
                <w:lang w:val="en-GB"/>
              </w:rPr>
              <w:t>modeling</w:t>
            </w:r>
            <w:proofErr w:type="spellEnd"/>
            <w:r>
              <w:rPr>
                <w:sz w:val="20"/>
                <w:szCs w:val="20"/>
                <w:lang w:val="en-GB"/>
              </w:rPr>
              <w:t xml:space="preserve"> and simulation validated with pump bench test data provides both a theoretical basis and strong experimental evidence for understanding transient </w:t>
            </w:r>
            <w:proofErr w:type="spellStart"/>
            <w:r>
              <w:rPr>
                <w:sz w:val="20"/>
                <w:szCs w:val="20"/>
                <w:lang w:val="en-GB"/>
              </w:rPr>
              <w:t>behavior</w:t>
            </w:r>
            <w:proofErr w:type="spellEnd"/>
            <w:r>
              <w:rPr>
                <w:sz w:val="20"/>
                <w:szCs w:val="20"/>
                <w:lang w:val="en-GB"/>
              </w:rPr>
              <w:t xml:space="preserve"> and system stability. The results of this study have th</w:t>
            </w:r>
            <w:r>
              <w:rPr>
                <w:sz w:val="20"/>
                <w:szCs w:val="20"/>
                <w:lang w:val="en-GB"/>
              </w:rPr>
              <w:t>e potential to serve as a reference for engineers in optimizing constant pressure valve settings to improve reliability, energy efficiency, and operational safety of hydraulic hoist systems in water resources infrastructure.</w:t>
            </w:r>
          </w:p>
        </w:tc>
        <w:tc>
          <w:tcPr>
            <w:tcW w:w="1367" w:type="pct"/>
          </w:tcPr>
          <w:p w:rsidR="006F0753" w:rsidRDefault="006F0753">
            <w:pPr>
              <w:pStyle w:val="Heading2"/>
              <w:keepNext w:val="0"/>
              <w:jc w:val="left"/>
              <w:rPr>
                <w:rFonts w:ascii="Times New Roman" w:hAnsi="Times New Roman"/>
                <w:b w:val="0"/>
                <w:lang w:val="en-GB" w:eastAsia="en-US"/>
              </w:rPr>
            </w:pPr>
          </w:p>
        </w:tc>
      </w:tr>
    </w:tbl>
    <w:p w:rsidR="006F0753" w:rsidRDefault="006F0753">
      <w:pPr>
        <w:rPr>
          <w:sz w:val="20"/>
          <w:szCs w:val="20"/>
          <w:lang w:val="en-GB"/>
        </w:rPr>
      </w:pPr>
    </w:p>
    <w:p w:rsidR="006F0753" w:rsidRDefault="006F0753">
      <w:pPr>
        <w:rPr>
          <w:sz w:val="20"/>
          <w:szCs w:val="20"/>
          <w:lang w:val="en-GB"/>
        </w:rPr>
      </w:pPr>
    </w:p>
    <w:p w:rsidR="006F0753" w:rsidRDefault="006F0753">
      <w:pPr>
        <w:pStyle w:val="Heading2"/>
        <w:keepNext w:val="0"/>
        <w:jc w:val="left"/>
        <w:rPr>
          <w:rFonts w:ascii="Times New Roman" w:hAnsi="Times New Roman"/>
          <w:highlight w:val="yellow"/>
          <w:lang w:val="en-GB" w:eastAsia="en-US"/>
        </w:rPr>
      </w:pPr>
    </w:p>
    <w:p w:rsidR="006F0753" w:rsidRDefault="00863045">
      <w:pPr>
        <w:pStyle w:val="Heading2"/>
        <w:keepNext w:val="0"/>
        <w:jc w:val="left"/>
        <w:rPr>
          <w:rFonts w:ascii="Times New Roman" w:hAnsi="Times New Roman"/>
          <w:lang w:val="en-GB" w:eastAsia="en-US"/>
        </w:rPr>
      </w:pPr>
      <w:r>
        <w:rPr>
          <w:rFonts w:ascii="Times New Roman" w:hAnsi="Times New Roman"/>
          <w:highlight w:val="yellow"/>
          <w:lang w:val="en-GB" w:eastAsia="en-US"/>
        </w:rPr>
        <w:t>PART  2</w:t>
      </w:r>
    </w:p>
    <w:tbl>
      <w:tblPr>
        <w:tblW w:w="474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8"/>
        <w:gridCol w:w="4962"/>
        <w:gridCol w:w="3683"/>
      </w:tblGrid>
      <w:tr w:rsidR="006F0753">
        <w:tc>
          <w:tcPr>
            <w:tcW w:w="5000" w:type="pct"/>
            <w:gridSpan w:val="3"/>
            <w:tcBorders>
              <w:top w:val="nil"/>
              <w:left w:val="nil"/>
              <w:right w:val="nil"/>
            </w:tcBorders>
            <w:noWrap/>
          </w:tcPr>
          <w:p w:rsidR="006F0753" w:rsidRDefault="006F0753">
            <w:pPr>
              <w:rPr>
                <w:lang w:val="en-GB"/>
              </w:rPr>
            </w:pPr>
          </w:p>
          <w:p w:rsidR="006F0753" w:rsidRDefault="006F0753">
            <w:pPr>
              <w:rPr>
                <w:sz w:val="20"/>
                <w:szCs w:val="20"/>
                <w:lang w:val="en-GB"/>
              </w:rPr>
            </w:pPr>
          </w:p>
        </w:tc>
      </w:tr>
      <w:tr w:rsidR="006F0753">
        <w:tc>
          <w:tcPr>
            <w:tcW w:w="1789" w:type="pct"/>
            <w:noWrap/>
          </w:tcPr>
          <w:p w:rsidR="006F0753" w:rsidRDefault="006F0753">
            <w:pPr>
              <w:pStyle w:val="Heading2"/>
              <w:keepNext w:val="0"/>
              <w:jc w:val="left"/>
              <w:rPr>
                <w:rFonts w:ascii="Times New Roman" w:hAnsi="Times New Roman"/>
                <w:lang w:val="en-GB" w:eastAsia="en-US"/>
              </w:rPr>
            </w:pPr>
          </w:p>
        </w:tc>
        <w:tc>
          <w:tcPr>
            <w:tcW w:w="1843" w:type="pct"/>
          </w:tcPr>
          <w:p w:rsidR="006F0753" w:rsidRDefault="00863045">
            <w:pPr>
              <w:pStyle w:val="Heading2"/>
              <w:keepNext w:val="0"/>
              <w:jc w:val="left"/>
              <w:rPr>
                <w:rFonts w:ascii="Times New Roman" w:hAnsi="Times New Roman"/>
                <w:lang w:val="en-GB" w:eastAsia="en-US"/>
              </w:rPr>
            </w:pPr>
            <w:r>
              <w:rPr>
                <w:rFonts w:ascii="Times New Roman" w:hAnsi="Times New Roman"/>
                <w:lang w:val="en-GB" w:eastAsia="en-US"/>
              </w:rPr>
              <w:t xml:space="preserve">Rating of the </w:t>
            </w:r>
            <w:r>
              <w:rPr>
                <w:rFonts w:ascii="Times New Roman" w:hAnsi="Times New Roman"/>
                <w:lang w:val="en-GB" w:eastAsia="en-US"/>
              </w:rPr>
              <w:t>Reviewers</w:t>
            </w:r>
          </w:p>
        </w:tc>
        <w:tc>
          <w:tcPr>
            <w:tcW w:w="1368" w:type="pct"/>
          </w:tcPr>
          <w:p w:rsidR="006F0753" w:rsidRDefault="00863045">
            <w:pPr>
              <w:spacing w:after="160" w:line="259" w:lineRule="auto"/>
              <w:rPr>
                <w:b/>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6F0753">
        <w:trPr>
          <w:trHeight w:val="1262"/>
        </w:trPr>
        <w:tc>
          <w:tcPr>
            <w:tcW w:w="1789" w:type="pct"/>
            <w:noWrap/>
          </w:tcPr>
          <w:p w:rsidR="006F0753" w:rsidRDefault="00863045">
            <w:pPr>
              <w:rPr>
                <w:b/>
                <w:bCs/>
                <w:sz w:val="20"/>
                <w:szCs w:val="20"/>
                <w:lang w:val="en-GB"/>
              </w:rPr>
            </w:pPr>
            <w:r>
              <w:rPr>
                <w:b/>
                <w:bCs/>
                <w:sz w:val="20"/>
                <w:szCs w:val="20"/>
                <w:lang w:val="en-GB"/>
              </w:rPr>
              <w:t xml:space="preserve">1. Is the title clear and appropriate for the study? </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ind w:left="360"/>
              <w:rPr>
                <w:b/>
                <w:bCs/>
                <w:sz w:val="20"/>
                <w:szCs w:val="20"/>
              </w:rPr>
            </w:pPr>
            <w:r>
              <w:rPr>
                <w:b/>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ind w:left="360"/>
              <w:rPr>
                <w:b/>
                <w:bCs/>
                <w:sz w:val="20"/>
                <w:szCs w:val="20"/>
              </w:rPr>
            </w:pPr>
            <w:r>
              <w:rPr>
                <w:b/>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rPr>
            </w:pPr>
            <w:r>
              <w:rPr>
                <w:rFonts w:ascii="Times New Roman" w:hAnsi="Times New Roman"/>
                <w:lang w:val="en-GB"/>
              </w:rPr>
              <w:t>3. Are the keywords appropriate and useful?</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eastAsia="zh-CN"/>
              </w:rPr>
            </w:pPr>
            <w:r>
              <w:rPr>
                <w:color w:val="404040"/>
                <w:sz w:val="20"/>
                <w:szCs w:val="20"/>
                <w:shd w:val="clear" w:color="auto" w:fill="FFFFFF"/>
                <w:lang w:val="en-GB"/>
              </w:rPr>
              <w:t>5 = Excellent 4 = Good 3 = Satisfactory 2 = Needs Improvement 1 = Poor N/A = Not Appli</w:t>
            </w:r>
            <w:r>
              <w:rPr>
                <w:color w:val="404040"/>
                <w:sz w:val="20"/>
                <w:szCs w:val="20"/>
                <w:shd w:val="clear" w:color="auto" w:fill="FFFFFF"/>
                <w:lang w:val="en-GB"/>
              </w:rPr>
              <w:t>cable</w:t>
            </w:r>
          </w:p>
        </w:tc>
        <w:tc>
          <w:tcPr>
            <w:tcW w:w="1843" w:type="pct"/>
          </w:tcPr>
          <w:p w:rsidR="006F0753" w:rsidRDefault="00863045">
            <w:pPr>
              <w:ind w:left="360"/>
              <w:rPr>
                <w:b/>
                <w:bCs/>
                <w:sz w:val="20"/>
                <w:szCs w:val="20"/>
              </w:rPr>
            </w:pPr>
            <w:r>
              <w:rPr>
                <w:b/>
                <w:bCs/>
                <w:sz w:val="20"/>
                <w:szCs w:val="20"/>
              </w:rPr>
              <w:t>5</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ind w:left="360"/>
              <w:rPr>
                <w:b/>
                <w:bCs/>
                <w:sz w:val="20"/>
                <w:szCs w:val="20"/>
              </w:rPr>
            </w:pPr>
            <w:r>
              <w:rPr>
                <w:b/>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rPr>
            </w:pPr>
            <w:r>
              <w:rPr>
                <w:rFonts w:ascii="Times New Roman" w:hAnsi="Times New Roman"/>
                <w:lang w:val="en-GB"/>
              </w:rPr>
              <w:t>5. Are the research objectives/hypotheses clearly stated?</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ind w:left="360"/>
              <w:rPr>
                <w:b/>
                <w:bCs/>
                <w:sz w:val="20"/>
                <w:szCs w:val="20"/>
              </w:rPr>
            </w:pPr>
            <w:r>
              <w:rPr>
                <w:b/>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rPr>
            </w:pPr>
            <w:r>
              <w:rPr>
                <w:rFonts w:ascii="Times New Roman" w:hAnsi="Times New Roman"/>
                <w:lang w:val="en-GB"/>
              </w:rPr>
              <w:t>6. Is the literature review relevant and up to date?</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eastAsia="zh-CN"/>
              </w:rPr>
            </w:pPr>
            <w:r>
              <w:rPr>
                <w:color w:val="404040"/>
                <w:sz w:val="20"/>
                <w:szCs w:val="20"/>
                <w:shd w:val="clear" w:color="auto" w:fill="FFFFFF"/>
                <w:lang w:val="en-GB"/>
              </w:rPr>
              <w:t xml:space="preserve">5 = Excellent 4 = Good 3 = Satisfactory 2 = Needs Improvement 1 = Poor N/A = </w:t>
            </w:r>
            <w:r>
              <w:rPr>
                <w:color w:val="404040"/>
                <w:sz w:val="20"/>
                <w:szCs w:val="20"/>
                <w:shd w:val="clear" w:color="auto" w:fill="FFFFFF"/>
                <w:lang w:val="en-GB"/>
              </w:rPr>
              <w:t>Not Applicable</w:t>
            </w:r>
          </w:p>
        </w:tc>
        <w:tc>
          <w:tcPr>
            <w:tcW w:w="1843" w:type="pct"/>
          </w:tcPr>
          <w:p w:rsidR="006F0753" w:rsidRDefault="00863045">
            <w:pPr>
              <w:ind w:left="360"/>
              <w:rPr>
                <w:b/>
                <w:bCs/>
                <w:sz w:val="20"/>
                <w:szCs w:val="20"/>
              </w:rPr>
            </w:pPr>
            <w:r>
              <w:rPr>
                <w:b/>
                <w:bCs/>
                <w:sz w:val="20"/>
                <w:szCs w:val="20"/>
              </w:rPr>
              <w:t>3</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rPr>
            </w:pPr>
            <w:r>
              <w:rPr>
                <w:rFonts w:ascii="Times New Roman" w:hAnsi="Times New Roman"/>
                <w:lang w:val="en-GB"/>
              </w:rPr>
              <w:t>7. Is the research methodology appropriate for the study?</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ind w:left="360"/>
              <w:rPr>
                <w:b/>
                <w:bCs/>
                <w:sz w:val="20"/>
                <w:szCs w:val="20"/>
              </w:rPr>
            </w:pPr>
            <w:r>
              <w:rPr>
                <w:b/>
                <w:bCs/>
                <w:sz w:val="20"/>
                <w:szCs w:val="20"/>
              </w:rPr>
              <w:t>5</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1262"/>
        </w:trPr>
        <w:tc>
          <w:tcPr>
            <w:tcW w:w="1789" w:type="pct"/>
            <w:noWrap/>
          </w:tcPr>
          <w:p w:rsidR="006F0753" w:rsidRDefault="00863045">
            <w:pPr>
              <w:pStyle w:val="Heading2"/>
              <w:keepNext w:val="0"/>
              <w:jc w:val="left"/>
              <w:rPr>
                <w:rFonts w:ascii="Times New Roman" w:hAnsi="Times New Roman"/>
                <w:lang w:val="en-GB"/>
              </w:rPr>
            </w:pPr>
            <w:r>
              <w:rPr>
                <w:rFonts w:ascii="Times New Roman" w:hAnsi="Times New Roman"/>
                <w:lang w:val="en-GB"/>
              </w:rPr>
              <w:t>8. Were ethical issues properly addressed (if applicable)?</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ind w:left="360"/>
              <w:rPr>
                <w:b/>
                <w:bCs/>
                <w:sz w:val="20"/>
                <w:szCs w:val="20"/>
                <w:lang w:val="en-GB"/>
              </w:rPr>
            </w:pPr>
            <w:r>
              <w:rPr>
                <w:color w:val="404040"/>
                <w:sz w:val="20"/>
                <w:szCs w:val="20"/>
                <w:shd w:val="clear" w:color="auto" w:fill="FFFFFF"/>
                <w:lang w:val="en-GB"/>
              </w:rPr>
              <w:t>Not Applicable</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lastRenderedPageBreak/>
              <w:t xml:space="preserve">9. Are the results presented clearly? </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bCs/>
                <w:sz w:val="20"/>
                <w:szCs w:val="20"/>
                <w:lang w:val="en-GB"/>
              </w:rPr>
            </w:pPr>
            <w:r>
              <w:rPr>
                <w:color w:val="404040"/>
                <w:sz w:val="20"/>
                <w:szCs w:val="20"/>
                <w:shd w:val="clear" w:color="auto" w:fill="FFFFFF"/>
                <w:lang w:val="en-GB"/>
              </w:rPr>
              <w:t xml:space="preserve">5 = Excellent 4 = Good 3 = Satisfactory 2 = Needs Improvement 1 = Poor N/A = </w:t>
            </w:r>
            <w:r>
              <w:rPr>
                <w:color w:val="404040"/>
                <w:sz w:val="20"/>
                <w:szCs w:val="20"/>
                <w:shd w:val="clear" w:color="auto" w:fill="FFFFFF"/>
                <w:lang w:val="en-GB"/>
              </w:rPr>
              <w:t>Not Applicable</w:t>
            </w:r>
          </w:p>
        </w:tc>
        <w:tc>
          <w:tcPr>
            <w:tcW w:w="1843" w:type="pct"/>
          </w:tcPr>
          <w:p w:rsidR="006F0753" w:rsidRDefault="00863045">
            <w:pPr>
              <w:pStyle w:val="ListParagraph"/>
              <w:ind w:left="0"/>
              <w:rPr>
                <w:bCs/>
                <w:sz w:val="20"/>
                <w:szCs w:val="20"/>
              </w:rPr>
            </w:pPr>
            <w:r>
              <w:rPr>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t>10. Are tables and figures clear, relevant, and necessary?</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pStyle w:val="ListParagraph"/>
              <w:ind w:left="0"/>
              <w:rPr>
                <w:bCs/>
                <w:sz w:val="20"/>
                <w:szCs w:val="20"/>
              </w:rPr>
            </w:pPr>
            <w:r>
              <w:rPr>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t>11. Does the discussion relate findings to existing literature?</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pStyle w:val="ListParagraph"/>
              <w:ind w:left="0"/>
              <w:rPr>
                <w:bCs/>
                <w:sz w:val="20"/>
                <w:szCs w:val="20"/>
              </w:rPr>
            </w:pPr>
            <w:r>
              <w:rPr>
                <w:bCs/>
                <w:sz w:val="20"/>
                <w:szCs w:val="20"/>
              </w:rPr>
              <w:t>3</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t>12. Are the conclusions supported by the data?</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rPr>
            </w:pPr>
            <w:r>
              <w:rPr>
                <w:color w:val="404040"/>
                <w:sz w:val="20"/>
                <w:szCs w:val="20"/>
                <w:shd w:val="clear" w:color="auto" w:fill="FFFFFF"/>
                <w:lang w:val="en-GB"/>
              </w:rPr>
              <w:t xml:space="preserve">5 = Excellent 4 = Good 3 = Satisfactory 2 = Needs Improvement 1 = Poor N/A = Not </w:t>
            </w:r>
            <w:r>
              <w:rPr>
                <w:color w:val="404040"/>
                <w:sz w:val="20"/>
                <w:szCs w:val="20"/>
                <w:shd w:val="clear" w:color="auto" w:fill="FFFFFF"/>
                <w:lang w:val="en-GB"/>
              </w:rPr>
              <w:t>Applicable</w:t>
            </w:r>
          </w:p>
        </w:tc>
        <w:tc>
          <w:tcPr>
            <w:tcW w:w="1843" w:type="pct"/>
          </w:tcPr>
          <w:p w:rsidR="006F0753" w:rsidRDefault="00863045">
            <w:pPr>
              <w:pStyle w:val="ListParagraph"/>
              <w:ind w:left="0"/>
              <w:rPr>
                <w:bCs/>
                <w:sz w:val="20"/>
                <w:szCs w:val="20"/>
              </w:rPr>
            </w:pPr>
            <w:r>
              <w:rPr>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t>13. Are the limitations of the study discussed?</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6F0753" w:rsidRDefault="00863045">
            <w:pPr>
              <w:pStyle w:val="ListParagraph"/>
              <w:ind w:left="0"/>
              <w:rPr>
                <w:bCs/>
                <w:sz w:val="20"/>
                <w:szCs w:val="20"/>
              </w:rPr>
            </w:pPr>
            <w:r>
              <w:rPr>
                <w:bCs/>
                <w:sz w:val="20"/>
                <w:szCs w:val="20"/>
              </w:rPr>
              <w:t>3</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t>14. Are the references relevant and sufficient (in number)?</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F0753" w:rsidRDefault="00863045">
            <w:pPr>
              <w:rPr>
                <w:sz w:val="20"/>
                <w:szCs w:val="20"/>
                <w:lang w:val="en-GB"/>
              </w:rPr>
            </w:pPr>
            <w:r>
              <w:rPr>
                <w:color w:val="404040"/>
                <w:sz w:val="20"/>
                <w:szCs w:val="20"/>
                <w:shd w:val="clear" w:color="auto" w:fill="FFFFFF"/>
                <w:lang w:val="en-GB"/>
              </w:rPr>
              <w:t>N/A = Not Applicable</w:t>
            </w:r>
          </w:p>
        </w:tc>
        <w:tc>
          <w:tcPr>
            <w:tcW w:w="1843" w:type="pct"/>
          </w:tcPr>
          <w:p w:rsidR="006F0753" w:rsidRDefault="00863045">
            <w:pPr>
              <w:pStyle w:val="ListParagraph"/>
              <w:ind w:left="0"/>
              <w:rPr>
                <w:bCs/>
                <w:sz w:val="20"/>
                <w:szCs w:val="20"/>
              </w:rPr>
            </w:pPr>
            <w:r>
              <w:rPr>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r w:rsidR="006F0753">
        <w:trPr>
          <w:trHeight w:val="703"/>
        </w:trPr>
        <w:tc>
          <w:tcPr>
            <w:tcW w:w="1789" w:type="pct"/>
            <w:noWrap/>
          </w:tcPr>
          <w:p w:rsidR="006F0753" w:rsidRDefault="00863045">
            <w:pPr>
              <w:rPr>
                <w:b/>
                <w:sz w:val="20"/>
                <w:szCs w:val="20"/>
                <w:lang w:val="en-GB"/>
              </w:rPr>
            </w:pPr>
            <w:r>
              <w:rPr>
                <w:b/>
                <w:sz w:val="20"/>
                <w:szCs w:val="20"/>
                <w:lang w:val="en-GB"/>
              </w:rPr>
              <w:t>15. Is the manuscript written in clear and understandable language?</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Rating Scale: </w:t>
            </w:r>
          </w:p>
          <w:p w:rsidR="006F0753" w:rsidRDefault="00863045">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6F0753" w:rsidRDefault="00863045">
            <w:pPr>
              <w:rPr>
                <w:sz w:val="20"/>
                <w:szCs w:val="20"/>
                <w:lang w:val="en-GB"/>
              </w:rPr>
            </w:pPr>
            <w:r>
              <w:rPr>
                <w:color w:val="404040"/>
                <w:sz w:val="20"/>
                <w:szCs w:val="20"/>
                <w:shd w:val="clear" w:color="auto" w:fill="FFFFFF"/>
                <w:lang w:val="en-GB"/>
              </w:rPr>
              <w:t xml:space="preserve">N/A </w:t>
            </w:r>
            <w:r>
              <w:rPr>
                <w:color w:val="404040"/>
                <w:sz w:val="20"/>
                <w:szCs w:val="20"/>
                <w:shd w:val="clear" w:color="auto" w:fill="FFFFFF"/>
                <w:lang w:val="en-GB"/>
              </w:rPr>
              <w:t>= Not Applicable</w:t>
            </w:r>
          </w:p>
        </w:tc>
        <w:tc>
          <w:tcPr>
            <w:tcW w:w="1843" w:type="pct"/>
          </w:tcPr>
          <w:p w:rsidR="006F0753" w:rsidRDefault="00863045">
            <w:pPr>
              <w:pStyle w:val="ListParagraph"/>
              <w:ind w:left="0"/>
              <w:rPr>
                <w:bCs/>
                <w:sz w:val="20"/>
                <w:szCs w:val="20"/>
              </w:rPr>
            </w:pPr>
            <w:r>
              <w:rPr>
                <w:bCs/>
                <w:sz w:val="20"/>
                <w:szCs w:val="20"/>
              </w:rPr>
              <w:t>4</w:t>
            </w:r>
          </w:p>
        </w:tc>
        <w:tc>
          <w:tcPr>
            <w:tcW w:w="1368" w:type="pct"/>
          </w:tcPr>
          <w:p w:rsidR="006F0753" w:rsidRDefault="006F0753">
            <w:pPr>
              <w:pStyle w:val="Heading2"/>
              <w:keepNext w:val="0"/>
              <w:jc w:val="left"/>
              <w:rPr>
                <w:rFonts w:ascii="Times New Roman" w:hAnsi="Times New Roman"/>
                <w:b w:val="0"/>
                <w:lang w:val="en-GB" w:eastAsia="en-US"/>
              </w:rPr>
            </w:pPr>
          </w:p>
        </w:tc>
      </w:tr>
    </w:tbl>
    <w:p w:rsidR="006F0753" w:rsidRDefault="006F0753">
      <w:pPr>
        <w:pStyle w:val="BodyText"/>
        <w:rPr>
          <w:rFonts w:ascii="Times New Roman" w:hAnsi="Times New Roman"/>
          <w:b/>
          <w:bCs/>
          <w:sz w:val="20"/>
          <w:szCs w:val="20"/>
          <w:u w:val="single"/>
          <w:lang w:val="en-GB"/>
        </w:rPr>
      </w:pPr>
    </w:p>
    <w:p w:rsidR="006F0753" w:rsidRDefault="006F0753">
      <w:pPr>
        <w:rPr>
          <w:lang w:val="en-GB"/>
        </w:rPr>
      </w:pPr>
    </w:p>
    <w:p w:rsidR="006F0753" w:rsidRDefault="00863045">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rsidR="006F0753" w:rsidRDefault="006F0753">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4A0" w:firstRow="1" w:lastRow="0" w:firstColumn="1" w:lastColumn="0" w:noHBand="0" w:noVBand="1"/>
      </w:tblPr>
      <w:tblGrid>
        <w:gridCol w:w="7340"/>
        <w:gridCol w:w="5843"/>
      </w:tblGrid>
      <w:tr w:rsidR="006F0753">
        <w:tc>
          <w:tcPr>
            <w:tcW w:w="5000" w:type="pct"/>
            <w:gridSpan w:val="2"/>
            <w:tcBorders>
              <w:top w:val="nil"/>
              <w:left w:val="nil"/>
              <w:right w:val="nil"/>
            </w:tcBorders>
            <w:shd w:val="clear" w:color="auto" w:fill="EBFFFF"/>
            <w:noWrap/>
            <w:tcMar>
              <w:top w:w="0" w:type="dxa"/>
              <w:left w:w="108" w:type="dxa"/>
              <w:bottom w:w="0" w:type="dxa"/>
              <w:right w:w="108" w:type="dxa"/>
            </w:tcMar>
            <w:vAlign w:val="center"/>
          </w:tcPr>
          <w:p w:rsidR="006F0753" w:rsidRDefault="00863045">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6F0753" w:rsidRDefault="006F0753">
            <w:pPr>
              <w:pStyle w:val="NormalWeb"/>
              <w:spacing w:before="0" w:beforeAutospacing="0" w:after="0" w:afterAutospacing="0"/>
              <w:rPr>
                <w:rFonts w:ascii="Times New Roman" w:hAnsi="Times New Roman" w:cs="Times New Roman"/>
                <w:b/>
                <w:bCs/>
                <w:sz w:val="20"/>
                <w:szCs w:val="20"/>
                <w:u w:val="single"/>
                <w:lang w:val="en-GB"/>
              </w:rPr>
            </w:pPr>
          </w:p>
        </w:tc>
      </w:tr>
      <w:tr w:rsidR="006F0753">
        <w:tc>
          <w:tcPr>
            <w:tcW w:w="2784" w:type="pct"/>
            <w:shd w:val="clear" w:color="auto" w:fill="EBFFFF"/>
            <w:noWrap/>
            <w:tcMar>
              <w:top w:w="0" w:type="dxa"/>
              <w:left w:w="108" w:type="dxa"/>
              <w:bottom w:w="0" w:type="dxa"/>
              <w:right w:w="108" w:type="dxa"/>
            </w:tcMar>
            <w:vAlign w:val="center"/>
          </w:tcPr>
          <w:p w:rsidR="006F0753" w:rsidRDefault="006F075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EBFFFF"/>
            <w:tcMar>
              <w:top w:w="0" w:type="dxa"/>
              <w:left w:w="108" w:type="dxa"/>
              <w:bottom w:w="0" w:type="dxa"/>
              <w:right w:w="108" w:type="dxa"/>
            </w:tcMar>
            <w:vAlign w:val="center"/>
          </w:tcPr>
          <w:p w:rsidR="006F0753" w:rsidRDefault="00863045">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6F0753">
        <w:tc>
          <w:tcPr>
            <w:tcW w:w="2784" w:type="pct"/>
            <w:shd w:val="clear" w:color="auto" w:fill="EBFFFF"/>
            <w:noWrap/>
            <w:tcMar>
              <w:top w:w="0" w:type="dxa"/>
              <w:left w:w="108" w:type="dxa"/>
              <w:bottom w:w="0" w:type="dxa"/>
              <w:right w:w="108" w:type="dxa"/>
            </w:tcMar>
            <w:vAlign w:val="center"/>
          </w:tcPr>
          <w:p w:rsidR="006F0753" w:rsidRDefault="006F0753">
            <w:pPr>
              <w:pStyle w:val="NormalWeb"/>
              <w:spacing w:before="0" w:beforeAutospacing="0" w:after="0" w:afterAutospacing="0"/>
              <w:rPr>
                <w:rFonts w:ascii="Times New Roman" w:hAnsi="Times New Roman" w:cs="Times New Roman"/>
                <w:sz w:val="20"/>
                <w:szCs w:val="20"/>
                <w:lang w:val="en-GB"/>
              </w:rPr>
            </w:pPr>
          </w:p>
          <w:p w:rsidR="006F0753" w:rsidRDefault="00863045">
            <w:pPr>
              <w:rPr>
                <w:lang w:val="en-GB"/>
              </w:rPr>
            </w:pPr>
            <w:r>
              <w:rPr>
                <w:lang w:val="en-GB"/>
              </w:rPr>
              <w:t>The manuscript is technically strong and addresses a relevant engineering problem related to the</w:t>
            </w:r>
            <w:r>
              <w:rPr>
                <w:lang w:val="en-GB"/>
              </w:rPr>
              <w:t xml:space="preserve"> dynamic characteristics of a parallel constant-pressure variable displacement pump group in hydraulic hoists for plane lifting gates. The aims, </w:t>
            </w:r>
            <w:proofErr w:type="spellStart"/>
            <w:r>
              <w:rPr>
                <w:lang w:val="en-GB"/>
              </w:rPr>
              <w:t>modeling</w:t>
            </w:r>
            <w:proofErr w:type="spellEnd"/>
            <w:r>
              <w:rPr>
                <w:lang w:val="en-GB"/>
              </w:rPr>
              <w:t xml:space="preserve"> steps in </w:t>
            </w:r>
            <w:proofErr w:type="spellStart"/>
            <w:r>
              <w:rPr>
                <w:lang w:val="en-GB"/>
              </w:rPr>
              <w:t>AMESim</w:t>
            </w:r>
            <w:proofErr w:type="spellEnd"/>
            <w:r>
              <w:rPr>
                <w:lang w:val="en-GB"/>
              </w:rPr>
              <w:t>, and experimental validation using a hydraulic pump test bench are clearly described a</w:t>
            </w:r>
            <w:r>
              <w:rPr>
                <w:lang w:val="en-GB"/>
              </w:rPr>
              <w:t>nd generally well supported by data. However, the authors are encouraged to (1) expand the literature review to better position the work within recent studies on parallel pump control and hydraulic energy-saving strategies, (2) make the research gap more e</w:t>
            </w:r>
            <w:r>
              <w:rPr>
                <w:lang w:val="en-GB"/>
              </w:rPr>
              <w:t xml:space="preserve">xplicit in the Introduction, and (3) strengthen the Discussion by relating simulation and test findings more systematically to previous works. It would also be helpful to add a clearer subsection on limitations (e.g., assumptions in the </w:t>
            </w:r>
            <w:proofErr w:type="spellStart"/>
            <w:r>
              <w:rPr>
                <w:lang w:val="en-GB"/>
              </w:rPr>
              <w:t>AMESim</w:t>
            </w:r>
            <w:proofErr w:type="spellEnd"/>
            <w:r>
              <w:rPr>
                <w:lang w:val="en-GB"/>
              </w:rPr>
              <w:t xml:space="preserve"> model, singl</w:t>
            </w:r>
            <w:r>
              <w:rPr>
                <w:lang w:val="en-GB"/>
              </w:rPr>
              <w:t>e pump type, specific operating conditions) and outline more concrete directions for future research and potential applications in other hydraulic systems</w:t>
            </w:r>
          </w:p>
          <w:p w:rsidR="006F0753" w:rsidRDefault="006F0753">
            <w:pPr>
              <w:pStyle w:val="NormalWeb"/>
              <w:spacing w:before="0" w:beforeAutospacing="0" w:after="0" w:afterAutospacing="0"/>
              <w:rPr>
                <w:rFonts w:ascii="Times New Roman" w:hAnsi="Times New Roman" w:cs="Times New Roman"/>
                <w:sz w:val="20"/>
                <w:szCs w:val="20"/>
                <w:lang w:val="en-GB"/>
              </w:rPr>
            </w:pPr>
          </w:p>
          <w:p w:rsidR="006F0753" w:rsidRDefault="006F0753">
            <w:pPr>
              <w:pStyle w:val="NormalWeb"/>
              <w:spacing w:before="0" w:beforeAutospacing="0" w:after="0" w:afterAutospacing="0"/>
              <w:rPr>
                <w:rFonts w:ascii="Times New Roman" w:hAnsi="Times New Roman" w:cs="Times New Roman"/>
                <w:sz w:val="20"/>
                <w:szCs w:val="20"/>
                <w:lang w:val="en-GB"/>
              </w:rPr>
            </w:pPr>
          </w:p>
          <w:p w:rsidR="006F0753" w:rsidRDefault="006F0753">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EBFFFF"/>
            <w:tcMar>
              <w:top w:w="0" w:type="dxa"/>
              <w:left w:w="108" w:type="dxa"/>
              <w:bottom w:w="0" w:type="dxa"/>
              <w:right w:w="108" w:type="dxa"/>
            </w:tcMar>
            <w:vAlign w:val="center"/>
          </w:tcPr>
          <w:p w:rsidR="006F0753" w:rsidRDefault="006F0753">
            <w:pPr>
              <w:pStyle w:val="NormalWeb"/>
              <w:spacing w:before="0" w:beforeAutospacing="0" w:after="0" w:afterAutospacing="0"/>
              <w:rPr>
                <w:rFonts w:ascii="Times New Roman" w:hAnsi="Times New Roman" w:cs="Times New Roman"/>
                <w:b/>
                <w:bCs/>
                <w:sz w:val="20"/>
                <w:szCs w:val="20"/>
                <w:lang w:val="en-GB"/>
              </w:rPr>
            </w:pPr>
          </w:p>
        </w:tc>
      </w:tr>
    </w:tbl>
    <w:p w:rsidR="006F0753" w:rsidRDefault="006F0753">
      <w:pPr>
        <w:rPr>
          <w:rFonts w:eastAsia="Arial Unicode MS"/>
          <w:b/>
          <w:bCs/>
          <w:sz w:val="20"/>
          <w:szCs w:val="20"/>
          <w:highlight w:val="yellow"/>
          <w:u w:val="single"/>
          <w:lang w:val="en-GB"/>
        </w:rPr>
      </w:pPr>
    </w:p>
    <w:p w:rsidR="00E83BEE" w:rsidRPr="005F4EDD" w:rsidRDefault="00E83BEE" w:rsidP="00E83BEE">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E83BEE" w:rsidRDefault="00E83BEE" w:rsidP="00E83BEE">
      <w:pPr>
        <w:pStyle w:val="Affiliation"/>
        <w:spacing w:after="0" w:line="240" w:lineRule="auto"/>
        <w:jc w:val="left"/>
        <w:rPr>
          <w:rFonts w:ascii="Arial" w:hAnsi="Arial" w:cs="Arial"/>
          <w:sz w:val="16"/>
          <w:szCs w:val="16"/>
        </w:rPr>
      </w:pPr>
    </w:p>
    <w:p w:rsidR="00E83BEE" w:rsidRDefault="00E83BEE" w:rsidP="00E83BEE">
      <w:proofErr w:type="spellStart"/>
      <w:r>
        <w:rPr>
          <w:rFonts w:ascii="Calibri" w:hAnsi="Calibri" w:cs="Calibri"/>
          <w:color w:val="000000"/>
        </w:rPr>
        <w:t>Karimah</w:t>
      </w:r>
      <w:proofErr w:type="spellEnd"/>
      <w:r>
        <w:rPr>
          <w:rFonts w:ascii="Calibri" w:hAnsi="Calibri" w:cs="Calibri"/>
          <w:color w:val="000000"/>
        </w:rPr>
        <w:t xml:space="preserve">, M. Si., </w:t>
      </w:r>
      <w:proofErr w:type="spellStart"/>
      <w:r>
        <w:rPr>
          <w:rFonts w:ascii="Calibri" w:hAnsi="Calibri" w:cs="Calibri"/>
          <w:color w:val="000000"/>
        </w:rPr>
        <w:t>Universitas</w:t>
      </w:r>
      <w:proofErr w:type="spellEnd"/>
      <w:r>
        <w:rPr>
          <w:rFonts w:ascii="Calibri" w:hAnsi="Calibri" w:cs="Calibri"/>
          <w:color w:val="000000"/>
        </w:rPr>
        <w:t xml:space="preserve"> </w:t>
      </w:r>
      <w:proofErr w:type="spellStart"/>
      <w:r>
        <w:rPr>
          <w:rFonts w:ascii="Calibri" w:hAnsi="Calibri" w:cs="Calibri"/>
          <w:color w:val="000000"/>
        </w:rPr>
        <w:t>Brawijaya</w:t>
      </w:r>
      <w:proofErr w:type="spellEnd"/>
      <w:r>
        <w:rPr>
          <w:rFonts w:ascii="Calibri" w:hAnsi="Calibri" w:cs="Calibri"/>
          <w:color w:val="000000"/>
        </w:rPr>
        <w:t>, Indonesia</w:t>
      </w:r>
    </w:p>
    <w:p w:rsidR="006F0753" w:rsidRDefault="006F0753">
      <w:pPr>
        <w:rPr>
          <w:rFonts w:eastAsia="Arial Unicode MS"/>
          <w:b/>
          <w:bCs/>
          <w:sz w:val="20"/>
          <w:szCs w:val="20"/>
          <w:u w:val="single"/>
          <w:lang w:val="en-GB"/>
        </w:rPr>
      </w:pPr>
      <w:bookmarkStart w:id="0" w:name="_GoBack"/>
      <w:bookmarkEnd w:id="0"/>
    </w:p>
    <w:sectPr w:rsidR="006F0753">
      <w:headerReference w:type="even" r:id="rId7"/>
      <w:headerReference w:type="default" r:id="rId8"/>
      <w:footerReference w:type="even" r:id="rId9"/>
      <w:footerReference w:type="default" r:id="rId10"/>
      <w:headerReference w:type="first" r:id="rId11"/>
      <w:footerReference w:type="first" r:id="rId12"/>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3045" w:rsidRDefault="00863045">
      <w:r>
        <w:separator/>
      </w:r>
    </w:p>
  </w:endnote>
  <w:endnote w:type="continuationSeparator" w:id="0">
    <w:p w:rsidR="00863045" w:rsidRDefault="0086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6"/>
    <w:family w:val="roman"/>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53" w:rsidRDefault="006F07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53" w:rsidRDefault="006F0753">
    <w:pPr>
      <w:pStyle w:val="Footer"/>
      <w:jc w:val="right"/>
    </w:pPr>
  </w:p>
  <w:p w:rsidR="006F0753" w:rsidRDefault="0086304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rsidR="006F0753" w:rsidRDefault="00863045">
    <w:pPr>
      <w:pStyle w:val="Footer"/>
      <w:jc w:val="right"/>
      <w:rPr>
        <w:b/>
        <w:sz w:val="20"/>
      </w:rPr>
    </w:pPr>
    <w:r>
      <w:rPr>
        <w:b/>
        <w:sz w:val="20"/>
      </w:rPr>
      <w:t>V180326</w:t>
    </w:r>
  </w:p>
  <w:p w:rsidR="006F0753" w:rsidRDefault="006F0753">
    <w:pPr>
      <w:pStyle w:val="Footer"/>
      <w:jc w:val="right"/>
    </w:pPr>
  </w:p>
  <w:p w:rsidR="006F0753" w:rsidRDefault="006F075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53" w:rsidRDefault="006F0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3045" w:rsidRDefault="00863045">
      <w:r>
        <w:separator/>
      </w:r>
    </w:p>
  </w:footnote>
  <w:footnote w:type="continuationSeparator" w:id="0">
    <w:p w:rsidR="00863045" w:rsidRDefault="0086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53" w:rsidRDefault="006F07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53" w:rsidRDefault="006F0753">
    <w:pPr>
      <w:spacing w:before="100" w:beforeAutospacing="1" w:after="100" w:afterAutospacing="1"/>
      <w:jc w:val="center"/>
      <w:rPr>
        <w:rFonts w:ascii="Arial" w:hAnsi="Arial" w:cs="Arial"/>
        <w:b/>
        <w:bCs/>
        <w:color w:val="003399"/>
        <w:szCs w:val="20"/>
        <w:u w:val="single"/>
        <w:lang w:val="en-GB"/>
      </w:rPr>
    </w:pPr>
  </w:p>
  <w:p w:rsidR="006F0753" w:rsidRDefault="00863045">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753" w:rsidRDefault="006F07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753"/>
    <w:rsid w:val="006F0753"/>
    <w:rsid w:val="00863045"/>
    <w:rsid w:val="00E83BE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73C951-A730-450F-A879-E2E386D9C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E83BE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rr.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797</Words>
  <Characters>4543</Characters>
  <Application>Microsoft Office Word</Application>
  <DocSecurity>0</DocSecurity>
  <Lines>37</Lines>
  <Paragraphs>10</Paragraphs>
  <ScaleCrop>false</ScaleCrop>
  <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10</cp:revision>
  <dcterms:created xsi:type="dcterms:W3CDTF">2026-03-19T07:10:00Z</dcterms:created>
  <dcterms:modified xsi:type="dcterms:W3CDTF">2026-03-27T09:45:00Z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EB696C5F662B48A58789E167E6D01235_12</vt:lpwstr>
  </property>
</Properties>
</file>