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40C5C166" w14:textId="77777777" w:rsidTr="002643B3">
        <w:trPr>
          <w:trHeight w:val="290"/>
        </w:trPr>
        <w:tc>
          <w:tcPr>
            <w:tcW w:w="5000" w:type="pct"/>
            <w:gridSpan w:val="2"/>
            <w:tcBorders>
              <w:top w:val="nil"/>
              <w:left w:val="nil"/>
              <w:right w:val="nil"/>
            </w:tcBorders>
          </w:tcPr>
          <w:p w14:paraId="0252E271"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266B37CA" w14:textId="77777777" w:rsidTr="002643B3">
        <w:trPr>
          <w:trHeight w:val="290"/>
        </w:trPr>
        <w:tc>
          <w:tcPr>
            <w:tcW w:w="1234" w:type="pct"/>
          </w:tcPr>
          <w:p w14:paraId="7D99304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78DF37C3" w14:textId="77777777" w:rsidR="0000007A" w:rsidRPr="00E65EB7" w:rsidRDefault="00622434" w:rsidP="00E65EB7">
            <w:pPr>
              <w:rPr>
                <w:rFonts w:ascii="Arial" w:hAnsi="Arial" w:cs="Arial"/>
                <w:b/>
                <w:bCs/>
                <w:color w:val="0000FF"/>
                <w:sz w:val="20"/>
                <w:szCs w:val="20"/>
              </w:rPr>
            </w:pPr>
            <w:hyperlink r:id="rId8" w:history="1">
              <w:r w:rsidR="00DF2920" w:rsidRPr="00B3093C">
                <w:rPr>
                  <w:rStyle w:val="Hyperlink"/>
                  <w:rFonts w:ascii="Arial" w:hAnsi="Arial" w:cs="Arial"/>
                  <w:b/>
                  <w:bCs/>
                  <w:sz w:val="20"/>
                  <w:szCs w:val="20"/>
                </w:rPr>
                <w:t>International Journal of TROPICAL DISEASE &amp; Health</w:t>
              </w:r>
            </w:hyperlink>
          </w:p>
        </w:tc>
      </w:tr>
      <w:tr w:rsidR="0000007A" w:rsidRPr="00F245A7" w14:paraId="532CEBD8" w14:textId="77777777" w:rsidTr="002643B3">
        <w:trPr>
          <w:trHeight w:val="290"/>
        </w:trPr>
        <w:tc>
          <w:tcPr>
            <w:tcW w:w="1234" w:type="pct"/>
          </w:tcPr>
          <w:p w14:paraId="7A48154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3A6516EA" w14:textId="77777777" w:rsidR="0000007A" w:rsidRPr="00F245A7" w:rsidRDefault="0076680C" w:rsidP="00F3669D">
            <w:pPr>
              <w:pStyle w:val="NormalWeb"/>
              <w:spacing w:before="0" w:beforeAutospacing="0" w:after="0" w:afterAutospacing="0"/>
              <w:rPr>
                <w:rFonts w:ascii="Arial" w:hAnsi="Arial" w:cs="Arial"/>
                <w:b/>
                <w:bCs/>
                <w:sz w:val="20"/>
                <w:szCs w:val="28"/>
                <w:lang w:val="en-GB"/>
              </w:rPr>
            </w:pPr>
            <w:r w:rsidRPr="0076680C">
              <w:rPr>
                <w:rFonts w:ascii="Arial" w:hAnsi="Arial" w:cs="Arial"/>
                <w:b/>
                <w:bCs/>
                <w:sz w:val="20"/>
                <w:szCs w:val="28"/>
                <w:lang w:val="en-GB"/>
              </w:rPr>
              <w:t>Ms_IJTDH_153223</w:t>
            </w:r>
          </w:p>
        </w:tc>
      </w:tr>
      <w:tr w:rsidR="0000007A" w:rsidRPr="00F245A7" w14:paraId="26BED807" w14:textId="77777777" w:rsidTr="002643B3">
        <w:trPr>
          <w:trHeight w:val="650"/>
        </w:trPr>
        <w:tc>
          <w:tcPr>
            <w:tcW w:w="1234" w:type="pct"/>
          </w:tcPr>
          <w:p w14:paraId="7D609954"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DE71FE0" w14:textId="77777777" w:rsidR="0000007A" w:rsidRPr="00F245A7" w:rsidRDefault="0076680C" w:rsidP="000450FC">
            <w:pPr>
              <w:pStyle w:val="NormalWeb"/>
              <w:spacing w:before="0" w:beforeAutospacing="0" w:after="0" w:afterAutospacing="0"/>
              <w:rPr>
                <w:rFonts w:ascii="Arial" w:hAnsi="Arial" w:cs="Arial"/>
                <w:b/>
                <w:sz w:val="20"/>
                <w:szCs w:val="28"/>
                <w:lang w:val="en-GB"/>
              </w:rPr>
            </w:pPr>
            <w:r w:rsidRPr="0076680C">
              <w:rPr>
                <w:rFonts w:ascii="Arial" w:hAnsi="Arial" w:cs="Arial"/>
                <w:b/>
                <w:sz w:val="20"/>
                <w:szCs w:val="28"/>
                <w:lang w:val="en-GB"/>
              </w:rPr>
              <w:t>AIR TRAVEL IN OLDER ADULTS: MEDICAL CHALLENGES, PRACTICAL RECOMMENDATIONS, AND PREVENTIVE STRATEGIES</w:t>
            </w:r>
          </w:p>
        </w:tc>
      </w:tr>
      <w:tr w:rsidR="00CF0BBB" w:rsidRPr="00F245A7" w14:paraId="59F3D5B6" w14:textId="77777777" w:rsidTr="002643B3">
        <w:trPr>
          <w:trHeight w:val="332"/>
        </w:trPr>
        <w:tc>
          <w:tcPr>
            <w:tcW w:w="1234" w:type="pct"/>
          </w:tcPr>
          <w:p w14:paraId="02723D91"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73B09FEA" w14:textId="77777777" w:rsidR="00CF0BBB" w:rsidRPr="00F245A7" w:rsidRDefault="0076680C" w:rsidP="000450FC">
            <w:pPr>
              <w:pStyle w:val="NormalWeb"/>
              <w:spacing w:before="0" w:beforeAutospacing="0" w:after="0" w:afterAutospacing="0"/>
              <w:rPr>
                <w:rFonts w:ascii="Arial" w:hAnsi="Arial" w:cs="Arial"/>
                <w:b/>
                <w:sz w:val="20"/>
                <w:szCs w:val="28"/>
                <w:lang w:val="en-GB"/>
              </w:rPr>
            </w:pPr>
            <w:r w:rsidRPr="0076680C">
              <w:rPr>
                <w:rFonts w:ascii="Arial" w:hAnsi="Arial" w:cs="Arial"/>
                <w:b/>
                <w:sz w:val="20"/>
                <w:szCs w:val="28"/>
                <w:lang w:val="en-GB"/>
              </w:rPr>
              <w:t>Original Research article</w:t>
            </w:r>
          </w:p>
        </w:tc>
      </w:tr>
    </w:tbl>
    <w:p w14:paraId="7A5A81B4" w14:textId="77777777" w:rsidR="00037D52" w:rsidRPr="00F245A7" w:rsidRDefault="00037D52" w:rsidP="0000007A">
      <w:pPr>
        <w:pStyle w:val="BodyText"/>
        <w:rPr>
          <w:rFonts w:ascii="Arial" w:hAnsi="Arial" w:cs="Arial"/>
          <w:b/>
          <w:bCs/>
          <w:sz w:val="20"/>
          <w:szCs w:val="20"/>
          <w:u w:val="single"/>
          <w:lang w:val="en-GB"/>
        </w:rPr>
      </w:pPr>
    </w:p>
    <w:p w14:paraId="3D03BCAF" w14:textId="585C43EB" w:rsidR="00A40BFD" w:rsidRPr="00900E9B" w:rsidRDefault="00A40BFD" w:rsidP="00A40BFD">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40BFD" w:rsidRPr="00900E9B" w14:paraId="362FDE4C" w14:textId="77777777">
        <w:tc>
          <w:tcPr>
            <w:tcW w:w="5000" w:type="pct"/>
            <w:gridSpan w:val="3"/>
            <w:tcBorders>
              <w:top w:val="nil"/>
              <w:left w:val="nil"/>
              <w:right w:val="nil"/>
            </w:tcBorders>
            <w:noWrap/>
          </w:tcPr>
          <w:p w14:paraId="536A6C4D" w14:textId="77777777" w:rsidR="00A40BFD" w:rsidRPr="00900E9B" w:rsidRDefault="00A40BFD">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34C9A0F0" w14:textId="77777777" w:rsidR="00A40BFD" w:rsidRPr="00900E9B" w:rsidRDefault="00A40BFD">
            <w:pPr>
              <w:rPr>
                <w:sz w:val="20"/>
                <w:szCs w:val="20"/>
                <w:lang w:val="en-GB"/>
              </w:rPr>
            </w:pPr>
          </w:p>
        </w:tc>
      </w:tr>
      <w:tr w:rsidR="00A40BFD" w:rsidRPr="00900E9B" w14:paraId="6C713D34" w14:textId="77777777">
        <w:tc>
          <w:tcPr>
            <w:tcW w:w="1265" w:type="pct"/>
            <w:noWrap/>
          </w:tcPr>
          <w:p w14:paraId="656FCB8B" w14:textId="77777777" w:rsidR="00A40BFD" w:rsidRPr="00900E9B" w:rsidRDefault="00A40BFD">
            <w:pPr>
              <w:pStyle w:val="Heading2"/>
              <w:jc w:val="left"/>
              <w:rPr>
                <w:rFonts w:ascii="Times New Roman" w:hAnsi="Times New Roman"/>
                <w:lang w:val="en-GB"/>
              </w:rPr>
            </w:pPr>
          </w:p>
        </w:tc>
        <w:tc>
          <w:tcPr>
            <w:tcW w:w="2212" w:type="pct"/>
          </w:tcPr>
          <w:p w14:paraId="0CE08DB5" w14:textId="77777777" w:rsidR="00A40BFD" w:rsidRDefault="00A40BFD">
            <w:pPr>
              <w:pStyle w:val="Heading2"/>
              <w:jc w:val="left"/>
              <w:rPr>
                <w:rFonts w:ascii="Times New Roman" w:hAnsi="Times New Roman"/>
                <w:lang w:val="en-GB"/>
              </w:rPr>
            </w:pPr>
            <w:r w:rsidRPr="00900E9B">
              <w:rPr>
                <w:rFonts w:ascii="Times New Roman" w:hAnsi="Times New Roman"/>
                <w:lang w:val="en-GB"/>
              </w:rPr>
              <w:t>Reviewer’s comment</w:t>
            </w:r>
          </w:p>
          <w:p w14:paraId="7ABF9429" w14:textId="45D03444" w:rsidR="00904837" w:rsidRPr="00904837" w:rsidRDefault="00904837" w:rsidP="00BE5A0A">
            <w:pPr>
              <w:rPr>
                <w:lang w:val="en-GB"/>
              </w:rPr>
            </w:pPr>
          </w:p>
        </w:tc>
        <w:tc>
          <w:tcPr>
            <w:tcW w:w="1523" w:type="pct"/>
          </w:tcPr>
          <w:p w14:paraId="22A3E5E1" w14:textId="77777777" w:rsidR="00DE42AB" w:rsidRDefault="00DE42AB" w:rsidP="00DE42AB">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4B69B52" w14:textId="77777777" w:rsidR="00A40BFD" w:rsidRPr="00900E9B" w:rsidRDefault="00A40BFD">
            <w:pPr>
              <w:pStyle w:val="Heading2"/>
              <w:jc w:val="left"/>
              <w:rPr>
                <w:rFonts w:ascii="Times New Roman" w:hAnsi="Times New Roman"/>
                <w:b w:val="0"/>
                <w:lang w:val="en-GB"/>
              </w:rPr>
            </w:pPr>
          </w:p>
        </w:tc>
      </w:tr>
      <w:tr w:rsidR="00A40BFD" w:rsidRPr="00900E9B" w14:paraId="3B7B480B" w14:textId="77777777">
        <w:trPr>
          <w:trHeight w:val="1264"/>
        </w:trPr>
        <w:tc>
          <w:tcPr>
            <w:tcW w:w="1265" w:type="pct"/>
            <w:noWrap/>
          </w:tcPr>
          <w:p w14:paraId="4F45D85E" w14:textId="77777777" w:rsidR="00A40BFD" w:rsidRPr="00900E9B" w:rsidRDefault="00A40BFD">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58A7E51" w14:textId="77777777" w:rsidR="00A40BFD" w:rsidRPr="00900E9B" w:rsidRDefault="00A40BFD">
            <w:pPr>
              <w:ind w:left="360"/>
              <w:rPr>
                <w:rFonts w:eastAsia="MS Mincho"/>
                <w:b/>
                <w:bCs/>
                <w:sz w:val="20"/>
                <w:szCs w:val="20"/>
                <w:lang w:val="en-GB"/>
              </w:rPr>
            </w:pPr>
          </w:p>
        </w:tc>
        <w:tc>
          <w:tcPr>
            <w:tcW w:w="2212" w:type="pct"/>
          </w:tcPr>
          <w:p w14:paraId="70797345" w14:textId="4EC16647" w:rsidR="00A40BFD" w:rsidRDefault="00F26DA9">
            <w:pPr>
              <w:pStyle w:val="ListParagraph"/>
              <w:ind w:left="0"/>
              <w:rPr>
                <w:b/>
                <w:bCs/>
                <w:sz w:val="20"/>
                <w:szCs w:val="20"/>
                <w:lang w:val="en-GB"/>
              </w:rPr>
            </w:pPr>
            <w:r>
              <w:rPr>
                <w:b/>
                <w:bCs/>
                <w:sz w:val="20"/>
                <w:szCs w:val="20"/>
                <w:lang w:val="en-GB"/>
              </w:rPr>
              <w:t>This paper</w:t>
            </w:r>
            <w:r w:rsidR="00B74AAE">
              <w:rPr>
                <w:b/>
                <w:bCs/>
                <w:sz w:val="20"/>
                <w:szCs w:val="20"/>
                <w:lang w:val="en-GB"/>
              </w:rPr>
              <w:t xml:space="preserve"> </w:t>
            </w:r>
            <w:proofErr w:type="gramStart"/>
            <w:r w:rsidR="00B74AAE">
              <w:rPr>
                <w:b/>
                <w:bCs/>
                <w:sz w:val="20"/>
                <w:szCs w:val="20"/>
                <w:lang w:val="en-GB"/>
              </w:rPr>
              <w:t xml:space="preserve">is </w:t>
            </w:r>
            <w:r>
              <w:rPr>
                <w:b/>
                <w:bCs/>
                <w:sz w:val="20"/>
                <w:szCs w:val="20"/>
                <w:lang w:val="en-GB"/>
              </w:rPr>
              <w:t xml:space="preserve"> on</w:t>
            </w:r>
            <w:proofErr w:type="gramEnd"/>
            <w:r>
              <w:rPr>
                <w:b/>
                <w:bCs/>
                <w:sz w:val="20"/>
                <w:szCs w:val="20"/>
                <w:lang w:val="en-GB"/>
              </w:rPr>
              <w:t xml:space="preserve"> a growing real-world problem: older adults flying more as populations age and travel gets easier/cheaper. It covers the main physiological risks of flying, why geriatric patients are more vulnerable, and practical prevention steps that actually make sense for primary care docs, geriatricians, and travel medicine people.</w:t>
            </w:r>
          </w:p>
          <w:p w14:paraId="301FCA6B" w14:textId="77777777" w:rsidR="00F26DA9" w:rsidRDefault="00F26DA9">
            <w:pPr>
              <w:pStyle w:val="ListParagraph"/>
              <w:ind w:left="0"/>
              <w:rPr>
                <w:b/>
                <w:bCs/>
                <w:sz w:val="20"/>
                <w:szCs w:val="20"/>
                <w:lang w:val="en-GB"/>
              </w:rPr>
            </w:pPr>
          </w:p>
          <w:p w14:paraId="7717AC82" w14:textId="235959D9" w:rsidR="00F26DA9" w:rsidRDefault="00F26DA9">
            <w:pPr>
              <w:pStyle w:val="ListParagraph"/>
              <w:ind w:left="0"/>
              <w:rPr>
                <w:b/>
                <w:bCs/>
                <w:sz w:val="20"/>
                <w:szCs w:val="20"/>
                <w:lang w:val="en-GB"/>
              </w:rPr>
            </w:pPr>
            <w:r>
              <w:rPr>
                <w:b/>
                <w:bCs/>
                <w:sz w:val="20"/>
                <w:szCs w:val="20"/>
                <w:lang w:val="en-GB"/>
              </w:rPr>
              <w:t>I liked that it stresses individualized pre-flight assessments over generic checklists, and the advice feels realistic—not stuff that only works in theory.</w:t>
            </w:r>
            <w:r w:rsidR="00E4205A">
              <w:rPr>
                <w:b/>
                <w:bCs/>
                <w:sz w:val="20"/>
                <w:szCs w:val="20"/>
                <w:lang w:val="en-GB"/>
              </w:rPr>
              <w:t xml:space="preserve"> As for the current problem faced by geriatric </w:t>
            </w:r>
          </w:p>
          <w:p w14:paraId="1BEC1904" w14:textId="77777777" w:rsidR="00F26DA9" w:rsidRDefault="00F26DA9">
            <w:pPr>
              <w:pStyle w:val="ListParagraph"/>
              <w:ind w:left="0"/>
              <w:rPr>
                <w:b/>
                <w:bCs/>
                <w:sz w:val="20"/>
                <w:szCs w:val="20"/>
                <w:lang w:val="en-GB"/>
              </w:rPr>
            </w:pPr>
            <w:r>
              <w:rPr>
                <w:b/>
                <w:bCs/>
                <w:sz w:val="20"/>
                <w:szCs w:val="20"/>
                <w:lang w:val="en-GB"/>
              </w:rPr>
              <w:t>Timely topic, clear public health value. Solid piece.</w:t>
            </w:r>
          </w:p>
          <w:p w14:paraId="4CA59C2A" w14:textId="77777777" w:rsidR="00F26DA9" w:rsidRDefault="00F26DA9">
            <w:pPr>
              <w:pStyle w:val="ListParagraph"/>
              <w:ind w:left="0"/>
              <w:rPr>
                <w:b/>
                <w:bCs/>
                <w:sz w:val="20"/>
                <w:szCs w:val="20"/>
                <w:lang w:val="en-GB"/>
              </w:rPr>
            </w:pPr>
          </w:p>
          <w:p w14:paraId="6D1CC00A" w14:textId="6F4AA4D2" w:rsidR="00F26DA9" w:rsidRPr="00900E9B" w:rsidRDefault="00F26DA9">
            <w:pPr>
              <w:pStyle w:val="ListParagraph"/>
              <w:ind w:left="0"/>
              <w:rPr>
                <w:b/>
                <w:bCs/>
                <w:sz w:val="20"/>
                <w:szCs w:val="20"/>
                <w:lang w:val="en-GB"/>
              </w:rPr>
            </w:pPr>
          </w:p>
        </w:tc>
        <w:tc>
          <w:tcPr>
            <w:tcW w:w="1523" w:type="pct"/>
          </w:tcPr>
          <w:p w14:paraId="03003EF1" w14:textId="77777777" w:rsidR="00A40BFD" w:rsidRPr="00900E9B" w:rsidRDefault="00A40BFD">
            <w:pPr>
              <w:pStyle w:val="Heading2"/>
              <w:jc w:val="left"/>
              <w:rPr>
                <w:rFonts w:ascii="Times New Roman" w:hAnsi="Times New Roman"/>
                <w:b w:val="0"/>
                <w:lang w:val="en-GB"/>
              </w:rPr>
            </w:pPr>
          </w:p>
        </w:tc>
      </w:tr>
      <w:tr w:rsidR="00A40BFD" w:rsidRPr="00900E9B" w14:paraId="4A55D79E" w14:textId="77777777">
        <w:trPr>
          <w:trHeight w:val="1262"/>
        </w:trPr>
        <w:tc>
          <w:tcPr>
            <w:tcW w:w="1265" w:type="pct"/>
            <w:noWrap/>
          </w:tcPr>
          <w:p w14:paraId="03879316" w14:textId="77777777" w:rsidR="00A40BFD" w:rsidRPr="00900E9B" w:rsidRDefault="00A40BFD">
            <w:pPr>
              <w:ind w:left="360"/>
              <w:rPr>
                <w:b/>
                <w:bCs/>
                <w:sz w:val="20"/>
                <w:szCs w:val="20"/>
                <w:lang w:val="en-GB"/>
              </w:rPr>
            </w:pPr>
            <w:r w:rsidRPr="00900E9B">
              <w:rPr>
                <w:b/>
                <w:bCs/>
                <w:sz w:val="20"/>
                <w:szCs w:val="20"/>
                <w:lang w:val="en-GB"/>
              </w:rPr>
              <w:t>Is the title of the article suitable?</w:t>
            </w:r>
          </w:p>
          <w:p w14:paraId="0322693F" w14:textId="77777777" w:rsidR="00A40BFD" w:rsidRPr="00900E9B" w:rsidRDefault="00A40BFD">
            <w:pPr>
              <w:ind w:left="360"/>
              <w:rPr>
                <w:b/>
                <w:bCs/>
                <w:sz w:val="20"/>
                <w:szCs w:val="20"/>
                <w:lang w:val="en-GB"/>
              </w:rPr>
            </w:pPr>
            <w:r w:rsidRPr="00900E9B">
              <w:rPr>
                <w:b/>
                <w:bCs/>
                <w:sz w:val="20"/>
                <w:szCs w:val="20"/>
                <w:lang w:val="en-GB"/>
              </w:rPr>
              <w:t>(If not please suggest an alternative title)</w:t>
            </w:r>
          </w:p>
          <w:p w14:paraId="5A2C367B" w14:textId="77777777" w:rsidR="00A40BFD" w:rsidRPr="00900E9B" w:rsidRDefault="00A40BFD">
            <w:pPr>
              <w:pStyle w:val="Heading2"/>
              <w:jc w:val="left"/>
              <w:rPr>
                <w:rFonts w:ascii="Times New Roman" w:hAnsi="Times New Roman"/>
                <w:u w:val="single"/>
                <w:lang w:val="en-GB"/>
              </w:rPr>
            </w:pPr>
          </w:p>
        </w:tc>
        <w:tc>
          <w:tcPr>
            <w:tcW w:w="2212" w:type="pct"/>
          </w:tcPr>
          <w:p w14:paraId="6D32E70C" w14:textId="47F5884F" w:rsidR="00A40BFD" w:rsidRPr="00900E9B" w:rsidRDefault="00E6419D">
            <w:pPr>
              <w:ind w:left="360"/>
              <w:rPr>
                <w:b/>
                <w:bCs/>
                <w:sz w:val="20"/>
                <w:szCs w:val="20"/>
                <w:lang w:val="en-GB"/>
              </w:rPr>
            </w:pPr>
            <w:r w:rsidRPr="00E6419D">
              <w:rPr>
                <w:b/>
                <w:bCs/>
                <w:sz w:val="20"/>
                <w:szCs w:val="20"/>
                <w:lang w:val="en-GB"/>
              </w:rPr>
              <w:t>Yes. The title is clear, appropriate, and accurately reflects the content and scope of the manuscript</w:t>
            </w:r>
            <w:r w:rsidR="00E94176">
              <w:rPr>
                <w:b/>
                <w:bCs/>
                <w:sz w:val="20"/>
                <w:szCs w:val="20"/>
                <w:lang w:val="en-GB"/>
              </w:rPr>
              <w:t xml:space="preserve">, </w:t>
            </w:r>
            <w:r w:rsidR="007A0525">
              <w:rPr>
                <w:b/>
                <w:bCs/>
                <w:sz w:val="20"/>
                <w:szCs w:val="20"/>
                <w:lang w:val="en-GB"/>
              </w:rPr>
              <w:t xml:space="preserve">however, </w:t>
            </w:r>
            <w:r w:rsidR="00E94176">
              <w:rPr>
                <w:b/>
                <w:bCs/>
                <w:sz w:val="20"/>
                <w:szCs w:val="20"/>
                <w:lang w:val="en-GB"/>
              </w:rPr>
              <w:t xml:space="preserve">there is a slight confusion during submission it is categorised as </w:t>
            </w:r>
            <w:proofErr w:type="gramStart"/>
            <w:r w:rsidR="00E94176">
              <w:rPr>
                <w:b/>
                <w:bCs/>
                <w:sz w:val="20"/>
                <w:szCs w:val="20"/>
                <w:lang w:val="en-GB"/>
              </w:rPr>
              <w:t>a</w:t>
            </w:r>
            <w:proofErr w:type="gramEnd"/>
            <w:r w:rsidR="00E94176">
              <w:rPr>
                <w:b/>
                <w:bCs/>
                <w:sz w:val="20"/>
                <w:szCs w:val="20"/>
                <w:lang w:val="en-GB"/>
              </w:rPr>
              <w:t xml:space="preserve"> original research but </w:t>
            </w:r>
            <w:r w:rsidR="007D505B">
              <w:rPr>
                <w:b/>
                <w:bCs/>
                <w:sz w:val="20"/>
                <w:szCs w:val="20"/>
                <w:lang w:val="en-GB"/>
              </w:rPr>
              <w:t>abstract and methodology suggest to be a narrative review/ systematic review</w:t>
            </w:r>
            <w:r w:rsidR="007A0525">
              <w:rPr>
                <w:b/>
                <w:bCs/>
                <w:sz w:val="20"/>
                <w:szCs w:val="20"/>
                <w:lang w:val="en-GB"/>
              </w:rPr>
              <w:t>.</w:t>
            </w:r>
          </w:p>
        </w:tc>
        <w:tc>
          <w:tcPr>
            <w:tcW w:w="1523" w:type="pct"/>
          </w:tcPr>
          <w:p w14:paraId="54D6AA73" w14:textId="77777777" w:rsidR="00A40BFD" w:rsidRPr="00900E9B" w:rsidRDefault="00A40BFD">
            <w:pPr>
              <w:pStyle w:val="Heading2"/>
              <w:jc w:val="left"/>
              <w:rPr>
                <w:rFonts w:ascii="Times New Roman" w:hAnsi="Times New Roman"/>
                <w:b w:val="0"/>
                <w:lang w:val="en-GB"/>
              </w:rPr>
            </w:pPr>
          </w:p>
        </w:tc>
      </w:tr>
      <w:tr w:rsidR="00A40BFD" w:rsidRPr="00900E9B" w14:paraId="64909A5A" w14:textId="77777777">
        <w:trPr>
          <w:trHeight w:val="1262"/>
        </w:trPr>
        <w:tc>
          <w:tcPr>
            <w:tcW w:w="1265" w:type="pct"/>
            <w:noWrap/>
          </w:tcPr>
          <w:p w14:paraId="5A3D9A12" w14:textId="77777777" w:rsidR="00A40BFD" w:rsidRPr="00900E9B" w:rsidRDefault="00A40BFD">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84C7DEF" w14:textId="77777777" w:rsidR="00A40BFD" w:rsidRPr="00900E9B" w:rsidRDefault="00A40BFD">
            <w:pPr>
              <w:pStyle w:val="Heading2"/>
              <w:jc w:val="left"/>
              <w:rPr>
                <w:rFonts w:ascii="Times New Roman" w:hAnsi="Times New Roman"/>
                <w:u w:val="single"/>
                <w:lang w:val="en-GB"/>
              </w:rPr>
            </w:pPr>
          </w:p>
        </w:tc>
        <w:tc>
          <w:tcPr>
            <w:tcW w:w="2212" w:type="pct"/>
          </w:tcPr>
          <w:p w14:paraId="1A5A6A61" w14:textId="77777777" w:rsidR="00A40BFD" w:rsidRDefault="0080411B">
            <w:pPr>
              <w:ind w:left="360"/>
              <w:rPr>
                <w:b/>
                <w:bCs/>
                <w:sz w:val="20"/>
                <w:szCs w:val="20"/>
                <w:lang w:val="en-GB"/>
              </w:rPr>
            </w:pPr>
            <w:r>
              <w:rPr>
                <w:b/>
                <w:bCs/>
                <w:sz w:val="20"/>
                <w:szCs w:val="20"/>
                <w:lang w:val="en-GB"/>
              </w:rPr>
              <w:t>Yes, the abstract does a good job addressing up the background, the main risks, and why this matters clinically for older people flying. It is clear and covers the essentials.</w:t>
            </w:r>
          </w:p>
          <w:p w14:paraId="0753B739" w14:textId="77777777" w:rsidR="0080411B" w:rsidRDefault="0080411B">
            <w:pPr>
              <w:ind w:left="360"/>
              <w:rPr>
                <w:b/>
                <w:bCs/>
                <w:sz w:val="20"/>
                <w:szCs w:val="20"/>
                <w:lang w:val="en-GB"/>
              </w:rPr>
            </w:pPr>
          </w:p>
          <w:p w14:paraId="3FBEC400" w14:textId="77777777" w:rsidR="0080411B" w:rsidRDefault="0080411B">
            <w:pPr>
              <w:ind w:left="360"/>
              <w:rPr>
                <w:b/>
                <w:bCs/>
                <w:sz w:val="20"/>
                <w:szCs w:val="20"/>
                <w:lang w:val="en-GB"/>
              </w:rPr>
            </w:pPr>
            <w:r>
              <w:rPr>
                <w:b/>
                <w:bCs/>
                <w:sz w:val="20"/>
                <w:szCs w:val="20"/>
                <w:lang w:val="en-GB"/>
              </w:rPr>
              <w:t xml:space="preserve">But I found there is one issue: it calls the paper a “systematic review,” </w:t>
            </w:r>
          </w:p>
          <w:p w14:paraId="2DD4D7BB" w14:textId="77777777" w:rsidR="0080411B" w:rsidRDefault="0080411B">
            <w:pPr>
              <w:ind w:left="360"/>
              <w:rPr>
                <w:b/>
                <w:bCs/>
                <w:sz w:val="20"/>
                <w:szCs w:val="20"/>
                <w:lang w:val="en-GB"/>
              </w:rPr>
            </w:pPr>
            <w:r>
              <w:rPr>
                <w:b/>
                <w:bCs/>
                <w:sz w:val="20"/>
                <w:szCs w:val="20"/>
                <w:lang w:val="en-GB"/>
              </w:rPr>
              <w:t>but there's no sign of a proper systematic search, no inclusion/exclusion criteria, and nothing about PRISMA or any structured methodology. That doesn't match what's actually in the manuscript.</w:t>
            </w:r>
          </w:p>
          <w:p w14:paraId="0E23FB93" w14:textId="77777777" w:rsidR="0080411B" w:rsidRDefault="0080411B">
            <w:pPr>
              <w:ind w:left="360"/>
              <w:rPr>
                <w:b/>
                <w:bCs/>
                <w:sz w:val="20"/>
                <w:szCs w:val="20"/>
                <w:lang w:val="en-GB"/>
              </w:rPr>
            </w:pPr>
          </w:p>
          <w:p w14:paraId="3ACCAAE3" w14:textId="21F6C0FD" w:rsidR="0080411B" w:rsidRDefault="004A7BC5">
            <w:pPr>
              <w:ind w:left="360"/>
              <w:rPr>
                <w:b/>
                <w:bCs/>
                <w:sz w:val="20"/>
                <w:szCs w:val="20"/>
                <w:lang w:val="en-GB"/>
              </w:rPr>
            </w:pPr>
            <w:r>
              <w:rPr>
                <w:b/>
                <w:bCs/>
                <w:sz w:val="20"/>
                <w:szCs w:val="20"/>
                <w:lang w:val="en-GB"/>
              </w:rPr>
              <w:t xml:space="preserve">I would </w:t>
            </w:r>
            <w:r w:rsidR="0080411B">
              <w:rPr>
                <w:b/>
                <w:bCs/>
                <w:sz w:val="20"/>
                <w:szCs w:val="20"/>
                <w:lang w:val="en-GB"/>
              </w:rPr>
              <w:t>just change it to say it's a narrative review or comprehensive literature review instead.</w:t>
            </w:r>
          </w:p>
          <w:p w14:paraId="0BBF3112" w14:textId="77777777" w:rsidR="0080411B" w:rsidRDefault="0080411B">
            <w:pPr>
              <w:ind w:left="360"/>
              <w:rPr>
                <w:b/>
                <w:bCs/>
                <w:sz w:val="20"/>
                <w:szCs w:val="20"/>
                <w:lang w:val="en-GB"/>
              </w:rPr>
            </w:pPr>
          </w:p>
          <w:p w14:paraId="1A68C5B8" w14:textId="77777777" w:rsidR="0080411B" w:rsidRDefault="0080411B">
            <w:pPr>
              <w:ind w:left="360"/>
              <w:rPr>
                <w:b/>
                <w:bCs/>
                <w:sz w:val="20"/>
                <w:szCs w:val="20"/>
                <w:lang w:val="en-GB"/>
              </w:rPr>
            </w:pPr>
            <w:r>
              <w:rPr>
                <w:b/>
                <w:bCs/>
                <w:sz w:val="20"/>
                <w:szCs w:val="20"/>
                <w:lang w:val="en-GB"/>
              </w:rPr>
              <w:t xml:space="preserve">If you have to categories this paper to be systemic review please add </w:t>
            </w:r>
            <w:proofErr w:type="spellStart"/>
            <w:r>
              <w:rPr>
                <w:b/>
                <w:bCs/>
                <w:sz w:val="20"/>
                <w:szCs w:val="20"/>
                <w:lang w:val="en-GB"/>
              </w:rPr>
              <w:t>inslusion</w:t>
            </w:r>
            <w:proofErr w:type="spellEnd"/>
            <w:r>
              <w:rPr>
                <w:b/>
                <w:bCs/>
                <w:sz w:val="20"/>
                <w:szCs w:val="20"/>
                <w:lang w:val="en-GB"/>
              </w:rPr>
              <w:t xml:space="preserve">, exclusions, </w:t>
            </w:r>
            <w:proofErr w:type="spellStart"/>
            <w:r>
              <w:rPr>
                <w:b/>
                <w:bCs/>
                <w:sz w:val="20"/>
                <w:szCs w:val="20"/>
                <w:lang w:val="en-GB"/>
              </w:rPr>
              <w:t>prisma</w:t>
            </w:r>
            <w:proofErr w:type="spellEnd"/>
            <w:r>
              <w:rPr>
                <w:b/>
                <w:bCs/>
                <w:sz w:val="20"/>
                <w:szCs w:val="20"/>
                <w:lang w:val="en-GB"/>
              </w:rPr>
              <w:t xml:space="preserve"> flow diagram, there is no mention of how Google and other literature where searched and what where the criteria of inclusion and exclusion, </w:t>
            </w:r>
          </w:p>
          <w:p w14:paraId="5D8EE2BB" w14:textId="77777777" w:rsidR="0080411B" w:rsidRDefault="0080411B">
            <w:pPr>
              <w:ind w:left="360"/>
              <w:rPr>
                <w:b/>
                <w:bCs/>
                <w:sz w:val="20"/>
                <w:szCs w:val="20"/>
                <w:lang w:val="en-GB"/>
              </w:rPr>
            </w:pPr>
            <w:r>
              <w:rPr>
                <w:b/>
                <w:bCs/>
                <w:sz w:val="20"/>
                <w:szCs w:val="20"/>
                <w:lang w:val="en-GB"/>
              </w:rPr>
              <w:t xml:space="preserve">If you want to keep it as a systemic review then consider the above </w:t>
            </w:r>
            <w:proofErr w:type="gramStart"/>
            <w:r>
              <w:rPr>
                <w:b/>
                <w:bCs/>
                <w:sz w:val="20"/>
                <w:szCs w:val="20"/>
                <w:lang w:val="en-GB"/>
              </w:rPr>
              <w:t>points..</w:t>
            </w:r>
            <w:proofErr w:type="gramEnd"/>
          </w:p>
          <w:p w14:paraId="1AA28D0B" w14:textId="77777777" w:rsidR="0080411B" w:rsidRDefault="0080411B">
            <w:pPr>
              <w:ind w:left="360"/>
              <w:rPr>
                <w:b/>
                <w:bCs/>
                <w:sz w:val="20"/>
                <w:szCs w:val="20"/>
                <w:lang w:val="en-GB"/>
              </w:rPr>
            </w:pPr>
          </w:p>
          <w:p w14:paraId="6EBF1036" w14:textId="77777777" w:rsidR="0080411B" w:rsidRDefault="0080411B">
            <w:pPr>
              <w:ind w:left="360"/>
              <w:rPr>
                <w:b/>
                <w:bCs/>
                <w:sz w:val="20"/>
                <w:szCs w:val="20"/>
                <w:lang w:val="en-GB"/>
              </w:rPr>
            </w:pPr>
            <w:r>
              <w:rPr>
                <w:b/>
                <w:bCs/>
                <w:sz w:val="20"/>
                <w:szCs w:val="20"/>
                <w:lang w:val="en-GB"/>
              </w:rPr>
              <w:t xml:space="preserve">If you would like to change it to narrative review then </w:t>
            </w:r>
          </w:p>
          <w:p w14:paraId="5D89B036" w14:textId="77777777" w:rsidR="0080411B" w:rsidRDefault="0080411B">
            <w:pPr>
              <w:ind w:left="360"/>
              <w:rPr>
                <w:b/>
                <w:bCs/>
                <w:sz w:val="20"/>
                <w:szCs w:val="20"/>
                <w:lang w:val="en-GB"/>
              </w:rPr>
            </w:pPr>
            <w:r>
              <w:rPr>
                <w:b/>
                <w:bCs/>
                <w:sz w:val="20"/>
                <w:szCs w:val="20"/>
                <w:lang w:val="en-GB"/>
              </w:rPr>
              <w:t>No need to add extra portion just fix that label for accuracy and to keep things transparent.</w:t>
            </w:r>
          </w:p>
          <w:p w14:paraId="7987E1AF" w14:textId="0639ED26" w:rsidR="0080411B" w:rsidRPr="00900E9B" w:rsidRDefault="0080411B">
            <w:pPr>
              <w:ind w:left="360"/>
              <w:rPr>
                <w:b/>
                <w:bCs/>
                <w:sz w:val="20"/>
                <w:szCs w:val="20"/>
                <w:lang w:val="en-GB"/>
              </w:rPr>
            </w:pPr>
            <w:r>
              <w:rPr>
                <w:b/>
                <w:bCs/>
                <w:sz w:val="20"/>
                <w:szCs w:val="20"/>
                <w:lang w:val="en-GB"/>
              </w:rPr>
              <w:t>Minor tweak, but important. Once that is sorted, the abstract looks good.</w:t>
            </w:r>
          </w:p>
        </w:tc>
        <w:tc>
          <w:tcPr>
            <w:tcW w:w="1523" w:type="pct"/>
          </w:tcPr>
          <w:p w14:paraId="6CE9E8B0" w14:textId="77777777" w:rsidR="00A40BFD" w:rsidRPr="00900E9B" w:rsidRDefault="00A40BFD">
            <w:pPr>
              <w:pStyle w:val="Heading2"/>
              <w:jc w:val="left"/>
              <w:rPr>
                <w:rFonts w:ascii="Times New Roman" w:hAnsi="Times New Roman"/>
                <w:b w:val="0"/>
                <w:lang w:val="en-GB"/>
              </w:rPr>
            </w:pPr>
          </w:p>
        </w:tc>
      </w:tr>
      <w:tr w:rsidR="00A40BFD" w:rsidRPr="00900E9B" w14:paraId="24459479" w14:textId="77777777">
        <w:trPr>
          <w:trHeight w:val="704"/>
        </w:trPr>
        <w:tc>
          <w:tcPr>
            <w:tcW w:w="1265" w:type="pct"/>
            <w:noWrap/>
          </w:tcPr>
          <w:p w14:paraId="1A7E56A0" w14:textId="77777777" w:rsidR="00A40BFD" w:rsidRPr="00900E9B" w:rsidRDefault="00A40BFD">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77B0DBB3" w14:textId="77777777" w:rsidR="00A40BFD" w:rsidRDefault="004E3AA0">
            <w:pPr>
              <w:pStyle w:val="ListParagraph"/>
              <w:ind w:left="0"/>
              <w:rPr>
                <w:bCs/>
                <w:sz w:val="20"/>
                <w:szCs w:val="20"/>
                <w:lang w:val="en-GB"/>
              </w:rPr>
            </w:pPr>
            <w:r>
              <w:rPr>
                <w:bCs/>
                <w:sz w:val="20"/>
                <w:szCs w:val="20"/>
                <w:lang w:val="en-GB"/>
              </w:rPr>
              <w:t>Yes, this paper is scientifically correct. The explanations of the physiological parameters (like hypoxia, cabin pressure effects, dehydration risks, etc.), the key clinical risk factors in older adults, and the preventive recommendations all line up well with what is in the current medical literature and the usual international guidelines (like those from the Aerospace Medical Association, WHO travel health etc.).</w:t>
            </w:r>
          </w:p>
          <w:p w14:paraId="5022BD5C" w14:textId="77777777" w:rsidR="004E3AA0" w:rsidRDefault="004E3AA0">
            <w:pPr>
              <w:pStyle w:val="ListParagraph"/>
              <w:ind w:left="0"/>
              <w:rPr>
                <w:bCs/>
                <w:sz w:val="20"/>
                <w:szCs w:val="20"/>
                <w:lang w:val="en-GB"/>
              </w:rPr>
            </w:pPr>
          </w:p>
          <w:p w14:paraId="26B875F6" w14:textId="77777777" w:rsidR="004E3AA0" w:rsidRDefault="004E3AA0">
            <w:pPr>
              <w:pStyle w:val="ListParagraph"/>
              <w:ind w:left="0"/>
              <w:rPr>
                <w:bCs/>
                <w:sz w:val="20"/>
                <w:szCs w:val="20"/>
                <w:lang w:val="en-GB"/>
              </w:rPr>
            </w:pPr>
            <w:r>
              <w:rPr>
                <w:bCs/>
                <w:sz w:val="20"/>
                <w:szCs w:val="20"/>
                <w:lang w:val="en-GB"/>
              </w:rPr>
              <w:t xml:space="preserve">The interpretations feel balanced no overhyping risks or downplaying </w:t>
            </w:r>
            <w:proofErr w:type="spellStart"/>
            <w:r>
              <w:rPr>
                <w:bCs/>
                <w:sz w:val="20"/>
                <w:szCs w:val="20"/>
                <w:lang w:val="en-GB"/>
              </w:rPr>
              <w:t>themand</w:t>
            </w:r>
            <w:proofErr w:type="spellEnd"/>
            <w:r>
              <w:rPr>
                <w:bCs/>
                <w:sz w:val="20"/>
                <w:szCs w:val="20"/>
                <w:lang w:val="en-GB"/>
              </w:rPr>
              <w:t xml:space="preserve"> everything’s properly evidence based without any wild leaps. I didn’t find any major factual errors, inaccuracies, or misleading portion </w:t>
            </w:r>
          </w:p>
          <w:p w14:paraId="7BCDE920" w14:textId="0D922B9F" w:rsidR="004E3AA0" w:rsidRPr="00C115E9" w:rsidRDefault="004E3AA0">
            <w:pPr>
              <w:pStyle w:val="ListParagraph"/>
              <w:ind w:left="0"/>
              <w:rPr>
                <w:bCs/>
                <w:sz w:val="20"/>
                <w:szCs w:val="20"/>
                <w:lang w:val="en-GB"/>
              </w:rPr>
            </w:pPr>
            <w:r>
              <w:rPr>
                <w:bCs/>
                <w:sz w:val="20"/>
                <w:szCs w:val="20"/>
                <w:lang w:val="en-GB"/>
              </w:rPr>
              <w:t>Solid from a scientific accuracy standpoint.</w:t>
            </w:r>
          </w:p>
        </w:tc>
        <w:tc>
          <w:tcPr>
            <w:tcW w:w="1523" w:type="pct"/>
          </w:tcPr>
          <w:p w14:paraId="257568E3" w14:textId="77777777" w:rsidR="00A40BFD" w:rsidRPr="00900E9B" w:rsidRDefault="00A40BFD">
            <w:pPr>
              <w:pStyle w:val="Heading2"/>
              <w:jc w:val="left"/>
              <w:rPr>
                <w:rFonts w:ascii="Times New Roman" w:hAnsi="Times New Roman"/>
                <w:b w:val="0"/>
                <w:lang w:val="en-GB"/>
              </w:rPr>
            </w:pPr>
          </w:p>
        </w:tc>
      </w:tr>
      <w:tr w:rsidR="00A40BFD" w:rsidRPr="00900E9B" w14:paraId="5A523C8E" w14:textId="77777777">
        <w:trPr>
          <w:trHeight w:val="703"/>
        </w:trPr>
        <w:tc>
          <w:tcPr>
            <w:tcW w:w="1265" w:type="pct"/>
            <w:noWrap/>
          </w:tcPr>
          <w:p w14:paraId="1C5DAECA" w14:textId="77777777" w:rsidR="00A40BFD" w:rsidRPr="00E10705" w:rsidRDefault="00A40BFD">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51074423" w14:textId="7178856A" w:rsidR="00A40BFD" w:rsidRPr="006F5EBE" w:rsidRDefault="0068226A">
            <w:pPr>
              <w:pStyle w:val="ListParagraph"/>
              <w:ind w:left="0"/>
              <w:rPr>
                <w:bCs/>
                <w:sz w:val="20"/>
                <w:szCs w:val="20"/>
                <w:lang w:val="en-GB"/>
              </w:rPr>
            </w:pPr>
            <w:r>
              <w:rPr>
                <w:bCs/>
                <w:sz w:val="20"/>
                <w:szCs w:val="20"/>
                <w:lang w:val="en-GB"/>
              </w:rPr>
              <w:t>Yes. The references are relevant, adequate, and include recent high-quality guidelines, reviews, and cohort studies. Minor formatting and consistency checks are advised.</w:t>
            </w:r>
          </w:p>
        </w:tc>
        <w:tc>
          <w:tcPr>
            <w:tcW w:w="1523" w:type="pct"/>
          </w:tcPr>
          <w:p w14:paraId="1ECDDADE" w14:textId="77777777" w:rsidR="00A40BFD" w:rsidRPr="00900E9B" w:rsidRDefault="00A40BFD">
            <w:pPr>
              <w:pStyle w:val="Heading2"/>
              <w:jc w:val="left"/>
              <w:rPr>
                <w:rFonts w:ascii="Times New Roman" w:hAnsi="Times New Roman"/>
                <w:b w:val="0"/>
                <w:lang w:val="en-GB"/>
              </w:rPr>
            </w:pPr>
          </w:p>
        </w:tc>
      </w:tr>
      <w:tr w:rsidR="00A40BFD" w:rsidRPr="00900E9B" w14:paraId="2660BF9E" w14:textId="77777777">
        <w:trPr>
          <w:trHeight w:val="386"/>
        </w:trPr>
        <w:tc>
          <w:tcPr>
            <w:tcW w:w="1265" w:type="pct"/>
            <w:noWrap/>
          </w:tcPr>
          <w:p w14:paraId="1FE9FF7C" w14:textId="77777777" w:rsidR="00A40BFD" w:rsidRPr="00900E9B" w:rsidRDefault="00A40BFD">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EFB0119" w14:textId="77777777" w:rsidR="00A40BFD" w:rsidRPr="00900E9B" w:rsidRDefault="00A40BFD">
            <w:pPr>
              <w:rPr>
                <w:sz w:val="20"/>
                <w:szCs w:val="20"/>
                <w:lang w:val="en-GB"/>
              </w:rPr>
            </w:pPr>
          </w:p>
        </w:tc>
        <w:tc>
          <w:tcPr>
            <w:tcW w:w="2212" w:type="pct"/>
          </w:tcPr>
          <w:p w14:paraId="2E66201B" w14:textId="3F97315F" w:rsidR="00A40BFD" w:rsidRPr="00900E9B" w:rsidRDefault="007C51D3">
            <w:pPr>
              <w:rPr>
                <w:sz w:val="20"/>
                <w:szCs w:val="20"/>
                <w:lang w:val="en-GB"/>
              </w:rPr>
            </w:pPr>
            <w:r>
              <w:rPr>
                <w:sz w:val="20"/>
                <w:szCs w:val="20"/>
                <w:lang w:val="en-GB"/>
              </w:rPr>
              <w:t>The language is clear, professional, and appropriate for an international academic audience</w:t>
            </w:r>
          </w:p>
        </w:tc>
        <w:tc>
          <w:tcPr>
            <w:tcW w:w="1523" w:type="pct"/>
          </w:tcPr>
          <w:p w14:paraId="1EEA8799" w14:textId="77777777" w:rsidR="00A40BFD" w:rsidRPr="00900E9B" w:rsidRDefault="00A40BFD">
            <w:pPr>
              <w:rPr>
                <w:sz w:val="20"/>
                <w:szCs w:val="20"/>
                <w:lang w:val="en-GB"/>
              </w:rPr>
            </w:pPr>
          </w:p>
        </w:tc>
      </w:tr>
      <w:tr w:rsidR="00A40BFD" w:rsidRPr="00900E9B" w14:paraId="74AD596A" w14:textId="77777777">
        <w:trPr>
          <w:trHeight w:val="1178"/>
        </w:trPr>
        <w:tc>
          <w:tcPr>
            <w:tcW w:w="1265" w:type="pct"/>
            <w:noWrap/>
          </w:tcPr>
          <w:p w14:paraId="68A3CB5D" w14:textId="77777777" w:rsidR="00A40BFD" w:rsidRPr="00900E9B" w:rsidRDefault="00A40BFD">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EBDAD1D" w14:textId="77777777" w:rsidR="00A40BFD" w:rsidRPr="00900E9B" w:rsidRDefault="00A40BFD">
            <w:pPr>
              <w:pStyle w:val="Heading2"/>
              <w:jc w:val="left"/>
              <w:rPr>
                <w:rFonts w:ascii="Times New Roman" w:hAnsi="Times New Roman"/>
                <w:b w:val="0"/>
                <w:lang w:val="en-GB"/>
              </w:rPr>
            </w:pPr>
          </w:p>
        </w:tc>
        <w:tc>
          <w:tcPr>
            <w:tcW w:w="2212" w:type="pct"/>
          </w:tcPr>
          <w:p w14:paraId="7DA714D0" w14:textId="302DE1FE" w:rsidR="00A40BFD" w:rsidRPr="000D0955" w:rsidRDefault="0015647C">
            <w:pPr>
              <w:pStyle w:val="NormalWeb"/>
              <w:spacing w:before="0" w:beforeAutospacing="0" w:after="0" w:afterAutospacing="0"/>
              <w:rPr>
                <w:rFonts w:ascii="Times New Roman" w:hAnsi="Times New Roman" w:cs="Times New Roman"/>
                <w:b/>
                <w:sz w:val="20"/>
                <w:szCs w:val="20"/>
                <w:lang w:val="en-GB"/>
              </w:rPr>
            </w:pPr>
            <w:r w:rsidRPr="0015647C">
              <w:rPr>
                <w:rFonts w:ascii="Times New Roman" w:hAnsi="Times New Roman" w:cs="Times New Roman"/>
                <w:b/>
                <w:sz w:val="20"/>
                <w:szCs w:val="20"/>
                <w:lang w:val="en-GB"/>
              </w:rPr>
              <w:t>There is a major inconsistency between the declared article type (“Original Research Article”) and the actual content. The manuscript does not present original data or methodology and should be reclassified as a Review Article, with corresponding alignment of the abstract and manuscript structure.</w:t>
            </w:r>
          </w:p>
        </w:tc>
        <w:tc>
          <w:tcPr>
            <w:tcW w:w="1523" w:type="pct"/>
          </w:tcPr>
          <w:p w14:paraId="0DD66355" w14:textId="77777777" w:rsidR="00A40BFD" w:rsidRPr="00900E9B" w:rsidRDefault="00A40BFD">
            <w:pPr>
              <w:rPr>
                <w:sz w:val="20"/>
                <w:szCs w:val="20"/>
                <w:lang w:val="en-GB"/>
              </w:rPr>
            </w:pPr>
          </w:p>
        </w:tc>
      </w:tr>
    </w:tbl>
    <w:p w14:paraId="394C37C9" w14:textId="77777777" w:rsidR="00A40BFD" w:rsidRPr="00900E9B" w:rsidRDefault="00A40BFD" w:rsidP="00A40BFD">
      <w:pPr>
        <w:pStyle w:val="BodyText"/>
        <w:rPr>
          <w:rFonts w:ascii="Times New Roman" w:hAnsi="Times New Roman"/>
          <w:b/>
          <w:bCs/>
          <w:sz w:val="20"/>
          <w:szCs w:val="20"/>
          <w:u w:val="single"/>
          <w:lang w:val="en-GB"/>
        </w:rPr>
      </w:pPr>
    </w:p>
    <w:p w14:paraId="3C04F2A9" w14:textId="77777777" w:rsidR="00A40BFD" w:rsidRPr="00900E9B" w:rsidRDefault="00A40BFD" w:rsidP="00A40BFD">
      <w:pPr>
        <w:pStyle w:val="BodyText"/>
        <w:rPr>
          <w:rFonts w:ascii="Times New Roman" w:hAnsi="Times New Roman"/>
          <w:b/>
          <w:bCs/>
          <w:sz w:val="20"/>
          <w:szCs w:val="20"/>
          <w:u w:val="single"/>
          <w:lang w:val="en-GB"/>
        </w:rPr>
      </w:pPr>
    </w:p>
    <w:p w14:paraId="24DE12AA" w14:textId="77777777" w:rsidR="00A40BFD" w:rsidRPr="00900E9B" w:rsidRDefault="00A40BFD" w:rsidP="00A40BFD">
      <w:pPr>
        <w:pStyle w:val="BodyText"/>
        <w:rPr>
          <w:rFonts w:ascii="Times New Roman" w:hAnsi="Times New Roman"/>
          <w:b/>
          <w:bCs/>
          <w:sz w:val="20"/>
          <w:szCs w:val="20"/>
          <w:u w:val="single"/>
          <w:lang w:val="en-GB"/>
        </w:rPr>
      </w:pPr>
    </w:p>
    <w:p w14:paraId="1F41513A" w14:textId="77777777" w:rsidR="00A40BFD" w:rsidRPr="00900E9B" w:rsidRDefault="00A40BFD" w:rsidP="00A40BFD">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A40BFD" w:rsidRPr="00900E9B" w14:paraId="482A4DF4"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7D5EF98" w14:textId="77777777" w:rsidR="00A40BFD" w:rsidRPr="00900E9B" w:rsidRDefault="00A40BFD">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55565AC" w14:textId="77777777" w:rsidR="00A40BFD" w:rsidRPr="00900E9B" w:rsidRDefault="00A40BFD">
            <w:pPr>
              <w:pStyle w:val="NormalWeb"/>
              <w:spacing w:before="0" w:beforeAutospacing="0" w:after="0" w:afterAutospacing="0"/>
              <w:rPr>
                <w:rFonts w:ascii="Times New Roman" w:hAnsi="Times New Roman" w:cs="Times New Roman"/>
                <w:b/>
                <w:sz w:val="20"/>
                <w:szCs w:val="20"/>
                <w:u w:val="single"/>
                <w:lang w:val="en-GB"/>
              </w:rPr>
            </w:pPr>
          </w:p>
        </w:tc>
      </w:tr>
      <w:tr w:rsidR="00A40BFD" w:rsidRPr="00900E9B" w14:paraId="5FB2700E" w14:textId="77777777">
        <w:trPr>
          <w:trHeight w:val="935"/>
        </w:trPr>
        <w:tc>
          <w:tcPr>
            <w:tcW w:w="1615" w:type="pct"/>
            <w:noWrap/>
            <w:tcMar>
              <w:top w:w="0" w:type="dxa"/>
              <w:left w:w="108" w:type="dxa"/>
              <w:bottom w:w="0" w:type="dxa"/>
              <w:right w:w="108" w:type="dxa"/>
            </w:tcMar>
            <w:vAlign w:val="center"/>
          </w:tcPr>
          <w:p w14:paraId="19FD54A6" w14:textId="77777777" w:rsidR="00A40BFD" w:rsidRPr="00900E9B" w:rsidRDefault="00A40BFD">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26A510F7" w14:textId="77777777" w:rsidR="00A40BFD" w:rsidRPr="00900E9B" w:rsidRDefault="00A40BFD">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25889119" w14:textId="77777777" w:rsidR="00DE42AB" w:rsidRDefault="00DE42AB" w:rsidP="00DE42AB">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3333CDC" w14:textId="77777777" w:rsidR="00A40BFD" w:rsidRPr="00900E9B" w:rsidRDefault="00A40BFD">
            <w:pPr>
              <w:pStyle w:val="Heading2"/>
              <w:jc w:val="left"/>
              <w:rPr>
                <w:rFonts w:ascii="Times New Roman" w:hAnsi="Times New Roman"/>
                <w:b w:val="0"/>
                <w:lang w:val="en-GB"/>
              </w:rPr>
            </w:pPr>
          </w:p>
        </w:tc>
      </w:tr>
      <w:tr w:rsidR="00A40BFD" w:rsidRPr="00900E9B" w14:paraId="0F1C6E60" w14:textId="77777777">
        <w:trPr>
          <w:trHeight w:val="697"/>
        </w:trPr>
        <w:tc>
          <w:tcPr>
            <w:tcW w:w="1615" w:type="pct"/>
            <w:noWrap/>
            <w:tcMar>
              <w:top w:w="0" w:type="dxa"/>
              <w:left w:w="108" w:type="dxa"/>
              <w:bottom w:w="0" w:type="dxa"/>
              <w:right w:w="108" w:type="dxa"/>
            </w:tcMar>
            <w:vAlign w:val="center"/>
          </w:tcPr>
          <w:p w14:paraId="5B81A267" w14:textId="77777777" w:rsidR="00A40BFD" w:rsidRPr="00900E9B" w:rsidRDefault="00A40BFD">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174027AE" w14:textId="77777777" w:rsidR="00A40BFD" w:rsidRPr="00900E9B" w:rsidRDefault="00A40BFD">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133F0505" w14:textId="77777777" w:rsidR="00A40BFD" w:rsidRPr="00900E9B" w:rsidRDefault="00A40BFD">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4FF5F7DA" w14:textId="1040BC6A" w:rsidR="00A40BFD" w:rsidRPr="00900E9B" w:rsidRDefault="006555D5">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rPr>
              <w:t>No</w:t>
            </w:r>
          </w:p>
        </w:tc>
        <w:tc>
          <w:tcPr>
            <w:tcW w:w="1342" w:type="pct"/>
            <w:vAlign w:val="center"/>
          </w:tcPr>
          <w:p w14:paraId="2A32486E" w14:textId="77777777" w:rsidR="00A40BFD" w:rsidRPr="00900E9B" w:rsidRDefault="00A40BFD">
            <w:pPr>
              <w:rPr>
                <w:rFonts w:eastAsia="Arial Unicode MS"/>
                <w:sz w:val="20"/>
                <w:szCs w:val="20"/>
                <w:lang w:val="en-GB"/>
              </w:rPr>
            </w:pPr>
          </w:p>
          <w:p w14:paraId="66115C74" w14:textId="77777777" w:rsidR="00A40BFD" w:rsidRPr="00900E9B" w:rsidRDefault="00A40BFD">
            <w:pPr>
              <w:rPr>
                <w:rFonts w:eastAsia="Arial Unicode MS"/>
                <w:sz w:val="20"/>
                <w:szCs w:val="20"/>
                <w:lang w:val="en-GB"/>
              </w:rPr>
            </w:pPr>
          </w:p>
          <w:p w14:paraId="4314CCB2" w14:textId="77777777" w:rsidR="00A40BFD" w:rsidRPr="00900E9B" w:rsidRDefault="00A40BFD">
            <w:pPr>
              <w:rPr>
                <w:rFonts w:eastAsia="Arial Unicode MS"/>
                <w:sz w:val="20"/>
                <w:szCs w:val="20"/>
                <w:lang w:val="en-GB"/>
              </w:rPr>
            </w:pPr>
          </w:p>
          <w:p w14:paraId="0FFD9A7D" w14:textId="77777777" w:rsidR="00A40BFD" w:rsidRPr="00900E9B" w:rsidRDefault="00A40BFD">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2CB007AB" w14:textId="77777777" w:rsidR="00455C34" w:rsidRDefault="00455C34" w:rsidP="00455C34">
      <w:pPr>
        <w:pStyle w:val="Affiliation"/>
        <w:spacing w:after="0" w:line="240" w:lineRule="auto"/>
        <w:jc w:val="left"/>
        <w:rPr>
          <w:rFonts w:ascii="Arial" w:hAnsi="Arial" w:cs="Arial"/>
          <w:b/>
          <w:sz w:val="16"/>
          <w:szCs w:val="16"/>
        </w:rPr>
      </w:pPr>
    </w:p>
    <w:p w14:paraId="7822F299" w14:textId="77777777" w:rsidR="00455C34" w:rsidRDefault="00455C34" w:rsidP="00455C34">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6FC1E2B9" w14:textId="77777777" w:rsidR="00455C34" w:rsidRDefault="00455C34" w:rsidP="00455C34">
      <w:pPr>
        <w:pStyle w:val="Affiliation"/>
        <w:spacing w:after="0" w:line="240" w:lineRule="auto"/>
        <w:jc w:val="left"/>
        <w:rPr>
          <w:rFonts w:ascii="Arial" w:hAnsi="Arial" w:cs="Arial"/>
          <w:sz w:val="16"/>
          <w:szCs w:val="16"/>
        </w:rPr>
      </w:pPr>
    </w:p>
    <w:p w14:paraId="7C23B8E2" w14:textId="77777777" w:rsidR="00455C34" w:rsidRDefault="00455C34" w:rsidP="00455C34">
      <w:pPr>
        <w:rPr>
          <w:rFonts w:ascii="Helvetica" w:hAnsi="Helvetica"/>
          <w:sz w:val="20"/>
          <w:szCs w:val="20"/>
        </w:rPr>
      </w:pPr>
      <w:proofErr w:type="spellStart"/>
      <w:r>
        <w:rPr>
          <w:rFonts w:ascii="Calibri" w:hAnsi="Calibri" w:cs="Calibri"/>
          <w:color w:val="000000"/>
        </w:rPr>
        <w:t>Sourya</w:t>
      </w:r>
      <w:proofErr w:type="spellEnd"/>
      <w:r>
        <w:rPr>
          <w:rFonts w:ascii="Calibri" w:hAnsi="Calibri" w:cs="Calibri"/>
          <w:color w:val="000000"/>
        </w:rPr>
        <w:t xml:space="preserve"> Kumar, SNMCH, India </w:t>
      </w:r>
      <w:r>
        <w:rPr>
          <w:rFonts w:ascii="Calibri" w:hAnsi="Calibri" w:cs="Calibri"/>
          <w:color w:val="000000"/>
        </w:rPr>
        <w:br/>
      </w:r>
    </w:p>
    <w:p w14:paraId="7131CFE9" w14:textId="77777777" w:rsidR="008913D5" w:rsidRDefault="008913D5" w:rsidP="00A40BFD">
      <w:pPr>
        <w:pStyle w:val="BodyText"/>
        <w:outlineLvl w:val="0"/>
        <w:rPr>
          <w:rFonts w:ascii="Arial" w:hAnsi="Arial" w:cs="Arial"/>
          <w:sz w:val="20"/>
          <w:szCs w:val="20"/>
          <w:lang w:val="en-GB"/>
        </w:rPr>
      </w:pPr>
      <w:bookmarkStart w:id="2" w:name="_GoBack"/>
      <w:bookmarkEnd w:id="2"/>
    </w:p>
    <w:sectPr w:rsidR="008913D5" w:rsidSect="002D1F1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15F79" w14:textId="77777777" w:rsidR="00622434" w:rsidRPr="0000007A" w:rsidRDefault="00622434" w:rsidP="0099583E">
      <w:r>
        <w:separator/>
      </w:r>
    </w:p>
  </w:endnote>
  <w:endnote w:type="continuationSeparator" w:id="0">
    <w:p w14:paraId="392BEE95" w14:textId="77777777" w:rsidR="00622434" w:rsidRPr="0000007A" w:rsidRDefault="0062243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30A20"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710B6" w:rsidRPr="00F710B6">
      <w:rPr>
        <w:sz w:val="16"/>
      </w:rPr>
      <w:t xml:space="preserve">Version: </w:t>
    </w:r>
    <w:r w:rsidR="00A96178">
      <w:rPr>
        <w:sz w:val="16"/>
      </w:rPr>
      <w:t>3</w:t>
    </w:r>
    <w:r w:rsidR="00F710B6" w:rsidRPr="00F710B6">
      <w:rPr>
        <w:sz w:val="16"/>
      </w:rPr>
      <w:t xml:space="preserve"> (0</w:t>
    </w:r>
    <w:r w:rsidR="00A96178">
      <w:rPr>
        <w:sz w:val="16"/>
      </w:rPr>
      <w:t>7</w:t>
    </w:r>
    <w:r w:rsidR="00F710B6" w:rsidRPr="00F710B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11C60" w14:textId="77777777" w:rsidR="00622434" w:rsidRPr="0000007A" w:rsidRDefault="00622434" w:rsidP="0099583E">
      <w:r>
        <w:separator/>
      </w:r>
    </w:p>
  </w:footnote>
  <w:footnote w:type="continuationSeparator" w:id="0">
    <w:p w14:paraId="50834332" w14:textId="77777777" w:rsidR="00622434" w:rsidRPr="0000007A" w:rsidRDefault="0062243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DF4B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A12A14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96178">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34B6"/>
    <w:rsid w:val="00084D7C"/>
    <w:rsid w:val="00091112"/>
    <w:rsid w:val="000936AC"/>
    <w:rsid w:val="00095A59"/>
    <w:rsid w:val="000A2134"/>
    <w:rsid w:val="000A6F41"/>
    <w:rsid w:val="000B4EE5"/>
    <w:rsid w:val="000B74A1"/>
    <w:rsid w:val="000B757E"/>
    <w:rsid w:val="000C0837"/>
    <w:rsid w:val="000C3B7E"/>
    <w:rsid w:val="00100577"/>
    <w:rsid w:val="00101322"/>
    <w:rsid w:val="00133F62"/>
    <w:rsid w:val="00136984"/>
    <w:rsid w:val="00144521"/>
    <w:rsid w:val="00150304"/>
    <w:rsid w:val="0015296D"/>
    <w:rsid w:val="0015647C"/>
    <w:rsid w:val="00161B0A"/>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206A"/>
    <w:rsid w:val="002C23FB"/>
    <w:rsid w:val="002D1F1A"/>
    <w:rsid w:val="002D7EA9"/>
    <w:rsid w:val="002E1211"/>
    <w:rsid w:val="002E2339"/>
    <w:rsid w:val="002E6D86"/>
    <w:rsid w:val="002F6935"/>
    <w:rsid w:val="0031095C"/>
    <w:rsid w:val="00312559"/>
    <w:rsid w:val="003204B8"/>
    <w:rsid w:val="0033692F"/>
    <w:rsid w:val="00346223"/>
    <w:rsid w:val="003754C4"/>
    <w:rsid w:val="003A04E7"/>
    <w:rsid w:val="003A4991"/>
    <w:rsid w:val="003A6E1A"/>
    <w:rsid w:val="003B2172"/>
    <w:rsid w:val="003D642F"/>
    <w:rsid w:val="003E6D78"/>
    <w:rsid w:val="003E746A"/>
    <w:rsid w:val="003F3AA1"/>
    <w:rsid w:val="004166AD"/>
    <w:rsid w:val="0042465A"/>
    <w:rsid w:val="0042538C"/>
    <w:rsid w:val="004356CC"/>
    <w:rsid w:val="00435B36"/>
    <w:rsid w:val="00442B24"/>
    <w:rsid w:val="0044444D"/>
    <w:rsid w:val="0044519B"/>
    <w:rsid w:val="00445B35"/>
    <w:rsid w:val="00446659"/>
    <w:rsid w:val="00455C34"/>
    <w:rsid w:val="004564DA"/>
    <w:rsid w:val="00457AB1"/>
    <w:rsid w:val="00457BC0"/>
    <w:rsid w:val="00462996"/>
    <w:rsid w:val="004674B4"/>
    <w:rsid w:val="00487195"/>
    <w:rsid w:val="004A7BC5"/>
    <w:rsid w:val="004B4CAD"/>
    <w:rsid w:val="004B4FDC"/>
    <w:rsid w:val="004B5AAB"/>
    <w:rsid w:val="004C17C0"/>
    <w:rsid w:val="004C3DF1"/>
    <w:rsid w:val="004D2E36"/>
    <w:rsid w:val="004E3AA0"/>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10CC7"/>
    <w:rsid w:val="00620677"/>
    <w:rsid w:val="00622434"/>
    <w:rsid w:val="00624032"/>
    <w:rsid w:val="00645A56"/>
    <w:rsid w:val="006532DF"/>
    <w:rsid w:val="006555D5"/>
    <w:rsid w:val="0065579D"/>
    <w:rsid w:val="0066089B"/>
    <w:rsid w:val="00663792"/>
    <w:rsid w:val="0067046C"/>
    <w:rsid w:val="00676845"/>
    <w:rsid w:val="00680547"/>
    <w:rsid w:val="0068226A"/>
    <w:rsid w:val="0068446F"/>
    <w:rsid w:val="006867AD"/>
    <w:rsid w:val="0069428E"/>
    <w:rsid w:val="00696CAD"/>
    <w:rsid w:val="006971F5"/>
    <w:rsid w:val="006A5E0B"/>
    <w:rsid w:val="006C3797"/>
    <w:rsid w:val="006E7D6E"/>
    <w:rsid w:val="006F6F2F"/>
    <w:rsid w:val="00701186"/>
    <w:rsid w:val="00707BE1"/>
    <w:rsid w:val="00715F23"/>
    <w:rsid w:val="007224CA"/>
    <w:rsid w:val="007238EB"/>
    <w:rsid w:val="0072789A"/>
    <w:rsid w:val="007317C3"/>
    <w:rsid w:val="00734756"/>
    <w:rsid w:val="0073538B"/>
    <w:rsid w:val="00741BD0"/>
    <w:rsid w:val="007426E6"/>
    <w:rsid w:val="007432F8"/>
    <w:rsid w:val="00746370"/>
    <w:rsid w:val="00761860"/>
    <w:rsid w:val="00763E7A"/>
    <w:rsid w:val="0076680C"/>
    <w:rsid w:val="00766889"/>
    <w:rsid w:val="00766A0D"/>
    <w:rsid w:val="00767F8C"/>
    <w:rsid w:val="00780B67"/>
    <w:rsid w:val="007A0525"/>
    <w:rsid w:val="007B1099"/>
    <w:rsid w:val="007B6E18"/>
    <w:rsid w:val="007C2169"/>
    <w:rsid w:val="007C51D3"/>
    <w:rsid w:val="007D0246"/>
    <w:rsid w:val="007D10D0"/>
    <w:rsid w:val="007D505B"/>
    <w:rsid w:val="007E08D1"/>
    <w:rsid w:val="007F5873"/>
    <w:rsid w:val="0080411B"/>
    <w:rsid w:val="00806382"/>
    <w:rsid w:val="00813158"/>
    <w:rsid w:val="00815F94"/>
    <w:rsid w:val="0082130C"/>
    <w:rsid w:val="008224E2"/>
    <w:rsid w:val="00825DC9"/>
    <w:rsid w:val="0082676D"/>
    <w:rsid w:val="00831055"/>
    <w:rsid w:val="00841DC3"/>
    <w:rsid w:val="008423BB"/>
    <w:rsid w:val="00846F1F"/>
    <w:rsid w:val="00856278"/>
    <w:rsid w:val="0087201B"/>
    <w:rsid w:val="00877F10"/>
    <w:rsid w:val="00882091"/>
    <w:rsid w:val="008913D5"/>
    <w:rsid w:val="00893E75"/>
    <w:rsid w:val="008C2778"/>
    <w:rsid w:val="008C2F62"/>
    <w:rsid w:val="008D020E"/>
    <w:rsid w:val="008D1117"/>
    <w:rsid w:val="008D15A4"/>
    <w:rsid w:val="008F36E4"/>
    <w:rsid w:val="00904837"/>
    <w:rsid w:val="00925C47"/>
    <w:rsid w:val="00933C8B"/>
    <w:rsid w:val="009553EC"/>
    <w:rsid w:val="0097330E"/>
    <w:rsid w:val="00973F96"/>
    <w:rsid w:val="00974330"/>
    <w:rsid w:val="0097498C"/>
    <w:rsid w:val="00982766"/>
    <w:rsid w:val="009852C4"/>
    <w:rsid w:val="00985F26"/>
    <w:rsid w:val="0099583E"/>
    <w:rsid w:val="009A0242"/>
    <w:rsid w:val="009A59ED"/>
    <w:rsid w:val="009A6B99"/>
    <w:rsid w:val="009B5AA8"/>
    <w:rsid w:val="009C45A0"/>
    <w:rsid w:val="009C5642"/>
    <w:rsid w:val="009D0F1D"/>
    <w:rsid w:val="009E13C3"/>
    <w:rsid w:val="009E322F"/>
    <w:rsid w:val="009E6A30"/>
    <w:rsid w:val="009E79E5"/>
    <w:rsid w:val="009F07D4"/>
    <w:rsid w:val="009F29EB"/>
    <w:rsid w:val="00A001A0"/>
    <w:rsid w:val="00A12C83"/>
    <w:rsid w:val="00A31AAC"/>
    <w:rsid w:val="00A32905"/>
    <w:rsid w:val="00A36C95"/>
    <w:rsid w:val="00A37DE3"/>
    <w:rsid w:val="00A40BFD"/>
    <w:rsid w:val="00A519D1"/>
    <w:rsid w:val="00A6343B"/>
    <w:rsid w:val="00A65C50"/>
    <w:rsid w:val="00A66DD2"/>
    <w:rsid w:val="00A96178"/>
    <w:rsid w:val="00AA41B3"/>
    <w:rsid w:val="00AA6670"/>
    <w:rsid w:val="00AB1ED6"/>
    <w:rsid w:val="00AB397D"/>
    <w:rsid w:val="00AB638A"/>
    <w:rsid w:val="00AB6E43"/>
    <w:rsid w:val="00AC0086"/>
    <w:rsid w:val="00AC0C6B"/>
    <w:rsid w:val="00AC1349"/>
    <w:rsid w:val="00AD6C51"/>
    <w:rsid w:val="00AE3052"/>
    <w:rsid w:val="00AF3016"/>
    <w:rsid w:val="00AF61A5"/>
    <w:rsid w:val="00B03A45"/>
    <w:rsid w:val="00B2236C"/>
    <w:rsid w:val="00B22FE6"/>
    <w:rsid w:val="00B3033D"/>
    <w:rsid w:val="00B3093C"/>
    <w:rsid w:val="00B356AF"/>
    <w:rsid w:val="00B62087"/>
    <w:rsid w:val="00B62F41"/>
    <w:rsid w:val="00B73785"/>
    <w:rsid w:val="00B74AAE"/>
    <w:rsid w:val="00B760E1"/>
    <w:rsid w:val="00B807F8"/>
    <w:rsid w:val="00B858FF"/>
    <w:rsid w:val="00BA1AB3"/>
    <w:rsid w:val="00BA6421"/>
    <w:rsid w:val="00BB34E6"/>
    <w:rsid w:val="00BB4FEC"/>
    <w:rsid w:val="00BC402F"/>
    <w:rsid w:val="00BD27BA"/>
    <w:rsid w:val="00BE13EF"/>
    <w:rsid w:val="00BE40A5"/>
    <w:rsid w:val="00BE5A0A"/>
    <w:rsid w:val="00BE6454"/>
    <w:rsid w:val="00BF39A4"/>
    <w:rsid w:val="00C02797"/>
    <w:rsid w:val="00C10283"/>
    <w:rsid w:val="00C110CC"/>
    <w:rsid w:val="00C22886"/>
    <w:rsid w:val="00C25C8F"/>
    <w:rsid w:val="00C263C6"/>
    <w:rsid w:val="00C45B6C"/>
    <w:rsid w:val="00C635B6"/>
    <w:rsid w:val="00C70DFC"/>
    <w:rsid w:val="00C82466"/>
    <w:rsid w:val="00C84097"/>
    <w:rsid w:val="00CB429B"/>
    <w:rsid w:val="00CC2753"/>
    <w:rsid w:val="00CD093E"/>
    <w:rsid w:val="00CD1556"/>
    <w:rsid w:val="00CD1FD7"/>
    <w:rsid w:val="00CE199A"/>
    <w:rsid w:val="00CE5AC7"/>
    <w:rsid w:val="00CE74B0"/>
    <w:rsid w:val="00CF0BBB"/>
    <w:rsid w:val="00D1283A"/>
    <w:rsid w:val="00D17979"/>
    <w:rsid w:val="00D2075F"/>
    <w:rsid w:val="00D3257B"/>
    <w:rsid w:val="00D34F17"/>
    <w:rsid w:val="00D40416"/>
    <w:rsid w:val="00D45CF7"/>
    <w:rsid w:val="00D4782A"/>
    <w:rsid w:val="00D7603E"/>
    <w:rsid w:val="00D8579C"/>
    <w:rsid w:val="00D90124"/>
    <w:rsid w:val="00D9392F"/>
    <w:rsid w:val="00DA41F5"/>
    <w:rsid w:val="00DB5B54"/>
    <w:rsid w:val="00DB7E1B"/>
    <w:rsid w:val="00DC1D81"/>
    <w:rsid w:val="00DE42AB"/>
    <w:rsid w:val="00DF2920"/>
    <w:rsid w:val="00E4205A"/>
    <w:rsid w:val="00E451EA"/>
    <w:rsid w:val="00E53E52"/>
    <w:rsid w:val="00E57F4B"/>
    <w:rsid w:val="00E63889"/>
    <w:rsid w:val="00E6419D"/>
    <w:rsid w:val="00E65EB7"/>
    <w:rsid w:val="00E71C8D"/>
    <w:rsid w:val="00E72360"/>
    <w:rsid w:val="00E94176"/>
    <w:rsid w:val="00E972A7"/>
    <w:rsid w:val="00EA2839"/>
    <w:rsid w:val="00EA7984"/>
    <w:rsid w:val="00EB3E91"/>
    <w:rsid w:val="00EC6894"/>
    <w:rsid w:val="00ED6B12"/>
    <w:rsid w:val="00EE0D3E"/>
    <w:rsid w:val="00EE1146"/>
    <w:rsid w:val="00EF326D"/>
    <w:rsid w:val="00EF53FE"/>
    <w:rsid w:val="00F245A7"/>
    <w:rsid w:val="00F2643C"/>
    <w:rsid w:val="00F26DA9"/>
    <w:rsid w:val="00F3295A"/>
    <w:rsid w:val="00F34D8E"/>
    <w:rsid w:val="00F3669D"/>
    <w:rsid w:val="00F405F8"/>
    <w:rsid w:val="00F41154"/>
    <w:rsid w:val="00F4700F"/>
    <w:rsid w:val="00F51F7F"/>
    <w:rsid w:val="00F573EA"/>
    <w:rsid w:val="00F57E9D"/>
    <w:rsid w:val="00F710B6"/>
    <w:rsid w:val="00FA6528"/>
    <w:rsid w:val="00FB64B6"/>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4771B"/>
  <w15:chartTrackingRefBased/>
  <w15:docId w15:val="{3C29EDE0-DA5C-F84C-AD17-E8BA4AE9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B3093C"/>
    <w:rPr>
      <w:color w:val="605E5C"/>
      <w:shd w:val="clear" w:color="auto" w:fill="E1DFDD"/>
    </w:rPr>
  </w:style>
  <w:style w:type="paragraph" w:customStyle="1" w:styleId="Affiliation">
    <w:name w:val="Affiliation"/>
    <w:basedOn w:val="Normal"/>
    <w:rsid w:val="00455C3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92876202">
      <w:bodyDiv w:val="1"/>
      <w:marLeft w:val="0"/>
      <w:marRight w:val="0"/>
      <w:marTop w:val="0"/>
      <w:marBottom w:val="0"/>
      <w:divBdr>
        <w:top w:val="none" w:sz="0" w:space="0" w:color="auto"/>
        <w:left w:val="none" w:sz="0" w:space="0" w:color="auto"/>
        <w:bottom w:val="none" w:sz="0" w:space="0" w:color="auto"/>
        <w:right w:val="none" w:sz="0" w:space="0" w:color="auto"/>
      </w:divBdr>
    </w:div>
    <w:div w:id="128385211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93176738">
      <w:bodyDiv w:val="1"/>
      <w:marLeft w:val="0"/>
      <w:marRight w:val="0"/>
      <w:marTop w:val="0"/>
      <w:marBottom w:val="0"/>
      <w:divBdr>
        <w:top w:val="none" w:sz="0" w:space="0" w:color="auto"/>
        <w:left w:val="none" w:sz="0" w:space="0" w:color="auto"/>
        <w:bottom w:val="none" w:sz="0" w:space="0" w:color="auto"/>
        <w:right w:val="none" w:sz="0" w:space="0" w:color="auto"/>
      </w:divBdr>
    </w:div>
    <w:div w:id="1666786200">
      <w:bodyDiv w:val="1"/>
      <w:marLeft w:val="0"/>
      <w:marRight w:val="0"/>
      <w:marTop w:val="0"/>
      <w:marBottom w:val="0"/>
      <w:divBdr>
        <w:top w:val="none" w:sz="0" w:space="0" w:color="auto"/>
        <w:left w:val="none" w:sz="0" w:space="0" w:color="auto"/>
        <w:bottom w:val="none" w:sz="0" w:space="0" w:color="auto"/>
        <w:right w:val="none" w:sz="0" w:space="0" w:color="auto"/>
      </w:divBdr>
    </w:div>
    <w:div w:id="1831939338">
      <w:bodyDiv w:val="1"/>
      <w:marLeft w:val="0"/>
      <w:marRight w:val="0"/>
      <w:marTop w:val="0"/>
      <w:marBottom w:val="0"/>
      <w:divBdr>
        <w:top w:val="none" w:sz="0" w:space="0" w:color="auto"/>
        <w:left w:val="none" w:sz="0" w:space="0" w:color="auto"/>
        <w:bottom w:val="none" w:sz="0" w:space="0" w:color="auto"/>
        <w:right w:val="none" w:sz="0" w:space="0" w:color="auto"/>
      </w:divBdr>
    </w:div>
    <w:div w:id="19264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tdh.com/index.php/IJT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B4BF1-99D8-41DB-B863-68D7D3F0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https://journalijtdh.com/index.php/IJTDH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11</cp:revision>
  <dcterms:created xsi:type="dcterms:W3CDTF">2026-02-12T05:28:00Z</dcterms:created>
  <dcterms:modified xsi:type="dcterms:W3CDTF">2026-02-16T08:32:00Z</dcterms:modified>
</cp:coreProperties>
</file>