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3ABB" w:rsidRPr="000434A4" w14:paraId="407C59C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07C59CB" w14:textId="77777777" w:rsidR="00043ABB" w:rsidRPr="00084F1B" w:rsidRDefault="00043ABB" w:rsidP="00084F1B">
            <w:pPr>
              <w:rPr>
                <w:lang w:val="en-GB"/>
              </w:rPr>
            </w:pPr>
          </w:p>
        </w:tc>
      </w:tr>
      <w:tr w:rsidR="00043ABB" w:rsidRPr="000434A4" w14:paraId="407C59CF" w14:textId="77777777" w:rsidTr="00107C72">
        <w:trPr>
          <w:trHeight w:val="290"/>
        </w:trPr>
        <w:tc>
          <w:tcPr>
            <w:tcW w:w="1186" w:type="pct"/>
          </w:tcPr>
          <w:p w14:paraId="407C59CD" w14:textId="77777777"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59CE" w14:textId="77777777" w:rsidR="00043ABB" w:rsidRPr="000434A4" w:rsidRDefault="00E415A9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3ABB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043ABB" w:rsidRPr="000434A4" w14:paraId="407C59D2" w14:textId="77777777" w:rsidTr="00107C72">
        <w:trPr>
          <w:trHeight w:val="290"/>
        </w:trPr>
        <w:tc>
          <w:tcPr>
            <w:tcW w:w="1186" w:type="pct"/>
          </w:tcPr>
          <w:p w14:paraId="407C59D0" w14:textId="77777777"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59D1" w14:textId="77777777" w:rsidR="00043ABB" w:rsidRPr="000434A4" w:rsidRDefault="00AB0E10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B0E1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Ms_IJECC_155512</w:t>
            </w:r>
          </w:p>
        </w:tc>
      </w:tr>
      <w:tr w:rsidR="00043ABB" w:rsidRPr="000434A4" w14:paraId="407C59D5" w14:textId="77777777" w:rsidTr="00107C72">
        <w:trPr>
          <w:trHeight w:val="650"/>
        </w:trPr>
        <w:tc>
          <w:tcPr>
            <w:tcW w:w="1186" w:type="pct"/>
          </w:tcPr>
          <w:p w14:paraId="407C59D3" w14:textId="77777777"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59D4" w14:textId="77777777" w:rsidR="00043ABB" w:rsidRPr="000434A4" w:rsidRDefault="00AB0E10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B0E1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Climate Change and Agriculture: A Review of Drivers, Impacts, Mitigation, and Adaptation strategies</w:t>
            </w:r>
          </w:p>
        </w:tc>
      </w:tr>
      <w:tr w:rsidR="00043ABB" w:rsidRPr="000434A4" w14:paraId="407C59D8" w14:textId="77777777" w:rsidTr="00107C72">
        <w:trPr>
          <w:trHeight w:val="332"/>
        </w:trPr>
        <w:tc>
          <w:tcPr>
            <w:tcW w:w="1186" w:type="pct"/>
          </w:tcPr>
          <w:p w14:paraId="407C59D6" w14:textId="77777777"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59D7" w14:textId="77777777" w:rsidR="00043ABB" w:rsidRPr="000434A4" w:rsidRDefault="00043ABB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407C59D9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7C59F0" w14:textId="042C4D84" w:rsidR="00043ABB" w:rsidRPr="000434A4" w:rsidRDefault="00043ABB" w:rsidP="005265E4">
      <w:pPr>
        <w:pStyle w:val="BodyText"/>
        <w:tabs>
          <w:tab w:val="left" w:pos="3600"/>
        </w:tabs>
        <w:rPr>
          <w:rFonts w:ascii="Times New Roman" w:hAnsi="Times New Roman"/>
          <w:sz w:val="20"/>
          <w:szCs w:val="20"/>
          <w:lang w:val="en-GB"/>
        </w:rPr>
      </w:pPr>
    </w:p>
    <w:p w14:paraId="407C59F1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407C59F2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07C59F3" w14:textId="77777777" w:rsidR="00043ABB" w:rsidRPr="000434A4" w:rsidRDefault="00043ABB" w:rsidP="00043AB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43ABB" w:rsidRPr="000434A4" w14:paraId="407C59F8" w14:textId="77777777" w:rsidTr="00770EEE">
        <w:tc>
          <w:tcPr>
            <w:tcW w:w="1789" w:type="pct"/>
            <w:noWrap/>
          </w:tcPr>
          <w:p w14:paraId="407C59F4" w14:textId="77777777"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07C59F5" w14:textId="77777777" w:rsidR="00043ABB" w:rsidRPr="000434A4" w:rsidRDefault="00043AB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07C59F6" w14:textId="77777777" w:rsidR="00043ABB" w:rsidRPr="000434A4" w:rsidRDefault="00043AB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07C59F7" w14:textId="77777777"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9FC" w14:textId="77777777" w:rsidTr="00770EEE">
        <w:trPr>
          <w:trHeight w:val="1264"/>
        </w:trPr>
        <w:tc>
          <w:tcPr>
            <w:tcW w:w="1789" w:type="pct"/>
            <w:noWrap/>
          </w:tcPr>
          <w:p w14:paraId="407C59F9" w14:textId="77777777" w:rsidR="00043ABB" w:rsidRPr="000434A4" w:rsidRDefault="00043AB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07C59FA" w14:textId="2A30025D" w:rsidR="00043ABB" w:rsidRPr="000434A4" w:rsidRDefault="00CA0B9C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paper shows </w:t>
            </w:r>
            <w:r w:rsidR="007117AC">
              <w:rPr>
                <w:b/>
                <w:bCs/>
                <w:sz w:val="20"/>
                <w:szCs w:val="20"/>
                <w:lang w:val="en-GB"/>
              </w:rPr>
              <w:t>interaction between</w:t>
            </w:r>
            <w:r w:rsidR="00F50397">
              <w:rPr>
                <w:b/>
                <w:bCs/>
                <w:sz w:val="20"/>
                <w:szCs w:val="20"/>
                <w:lang w:val="en-GB"/>
              </w:rPr>
              <w:t xml:space="preserve"> climate changes agricultural system </w:t>
            </w:r>
            <w:proofErr w:type="gramStart"/>
            <w:r w:rsidR="007117AC" w:rsidRPr="007117AC">
              <w:rPr>
                <w:b/>
                <w:bCs/>
                <w:sz w:val="20"/>
                <w:szCs w:val="20"/>
              </w:rPr>
              <w:t>By</w:t>
            </w:r>
            <w:proofErr w:type="gramEnd"/>
            <w:r w:rsidR="007117AC" w:rsidRPr="007117AC">
              <w:rPr>
                <w:b/>
                <w:bCs/>
                <w:sz w:val="20"/>
                <w:szCs w:val="20"/>
              </w:rPr>
              <w:t xml:space="preserve"> integrating insights on drivers, impacts, and both mitigation and adaptation strategies, the study offers a holistic framework that can guide researchers, policymakers, and practitioners in developing climate-resilient agricultural practices. It also </w:t>
            </w:r>
            <w:r w:rsidR="007117AC">
              <w:rPr>
                <w:b/>
                <w:bCs/>
                <w:sz w:val="20"/>
                <w:szCs w:val="20"/>
              </w:rPr>
              <w:t>tells</w:t>
            </w:r>
            <w:r w:rsidR="007117AC" w:rsidRPr="007117AC">
              <w:rPr>
                <w:b/>
                <w:bCs/>
                <w:sz w:val="20"/>
                <w:szCs w:val="20"/>
              </w:rPr>
              <w:t xml:space="preserve"> emerging technologies and policy interventions, thereby bridging the gap between scientific research and practical implementation. Overall, the </w:t>
            </w:r>
            <w:r w:rsidR="008463C8">
              <w:rPr>
                <w:b/>
                <w:bCs/>
                <w:sz w:val="20"/>
                <w:szCs w:val="20"/>
              </w:rPr>
              <w:t>paper</w:t>
            </w:r>
            <w:r w:rsidR="007117AC" w:rsidRPr="007117AC">
              <w:rPr>
                <w:b/>
                <w:bCs/>
                <w:sz w:val="20"/>
                <w:szCs w:val="20"/>
              </w:rPr>
              <w:t xml:space="preserve"> contributes significantly to the scientific community by consolidating current knowledge and identifying key research gaps for advancing sustainable and climate-smart agriculture.</w:t>
            </w:r>
          </w:p>
        </w:tc>
        <w:tc>
          <w:tcPr>
            <w:tcW w:w="1367" w:type="pct"/>
          </w:tcPr>
          <w:p w14:paraId="407C59FB" w14:textId="77777777"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07C59FD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9FE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9FF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0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1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2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3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4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5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6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7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8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9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A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B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C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D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E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0F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0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1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2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3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4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5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6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7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8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9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A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B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C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D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E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1F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20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21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22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23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24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25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26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27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28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07C5A29" w14:textId="77777777" w:rsidR="00043ABB" w:rsidRPr="000434A4" w:rsidRDefault="00043ABB" w:rsidP="00043AB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14:paraId="407C5A2A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43ABB" w:rsidRPr="000434A4" w14:paraId="407C5A2D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07C5A2B" w14:textId="77777777" w:rsidR="00043ABB" w:rsidRPr="000434A4" w:rsidRDefault="00043ABB" w:rsidP="00177B84">
            <w:pPr>
              <w:rPr>
                <w:lang w:val="en-GB"/>
              </w:rPr>
            </w:pPr>
          </w:p>
          <w:p w14:paraId="407C5A2C" w14:textId="77777777" w:rsidR="00043ABB" w:rsidRPr="000434A4" w:rsidRDefault="00043ABB">
            <w:pPr>
              <w:rPr>
                <w:sz w:val="20"/>
                <w:szCs w:val="20"/>
                <w:lang w:val="en-GB"/>
              </w:rPr>
            </w:pPr>
          </w:p>
        </w:tc>
      </w:tr>
      <w:tr w:rsidR="00043ABB" w:rsidRPr="000434A4" w14:paraId="407C5A31" w14:textId="77777777" w:rsidTr="00107C72">
        <w:tc>
          <w:tcPr>
            <w:tcW w:w="1790" w:type="pct"/>
            <w:noWrap/>
          </w:tcPr>
          <w:p w14:paraId="407C5A2E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07C5A2F" w14:textId="77777777" w:rsidR="00043ABB" w:rsidRPr="000434A4" w:rsidRDefault="00043AB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07C5A30" w14:textId="77777777" w:rsidR="00043ABB" w:rsidRPr="000434A4" w:rsidRDefault="00043ABB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3ABB" w:rsidRPr="000434A4" w14:paraId="407C5A37" w14:textId="77777777" w:rsidTr="00107C72">
        <w:trPr>
          <w:trHeight w:val="1262"/>
        </w:trPr>
        <w:tc>
          <w:tcPr>
            <w:tcW w:w="1790" w:type="pct"/>
            <w:noWrap/>
          </w:tcPr>
          <w:p w14:paraId="407C5A32" w14:textId="77777777" w:rsidR="00043ABB" w:rsidRPr="000434A4" w:rsidRDefault="00043AB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07C5A33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34" w14:textId="77777777" w:rsidR="00043ABB" w:rsidRPr="000434A4" w:rsidRDefault="00043AB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C5A35" w14:textId="51E76CD9" w:rsidR="00043ABB" w:rsidRPr="000434A4" w:rsidRDefault="000475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7C5A36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A3D" w14:textId="77777777" w:rsidTr="00107C72">
        <w:trPr>
          <w:trHeight w:val="1262"/>
        </w:trPr>
        <w:tc>
          <w:tcPr>
            <w:tcW w:w="1790" w:type="pct"/>
            <w:noWrap/>
          </w:tcPr>
          <w:p w14:paraId="407C5A38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07C5A39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3A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C5A3B" w14:textId="3647A443" w:rsidR="00043ABB" w:rsidRPr="000434A4" w:rsidRDefault="000475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7C5A3C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A43" w14:textId="77777777" w:rsidTr="00107C72">
        <w:trPr>
          <w:trHeight w:val="1262"/>
        </w:trPr>
        <w:tc>
          <w:tcPr>
            <w:tcW w:w="1790" w:type="pct"/>
            <w:noWrap/>
          </w:tcPr>
          <w:p w14:paraId="407C5A3E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07C5A3F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40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C5A41" w14:textId="75757999" w:rsidR="00043ABB" w:rsidRPr="000434A4" w:rsidRDefault="000475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7C5A42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A49" w14:textId="77777777" w:rsidTr="00107C72">
        <w:trPr>
          <w:trHeight w:val="1262"/>
        </w:trPr>
        <w:tc>
          <w:tcPr>
            <w:tcW w:w="1790" w:type="pct"/>
            <w:noWrap/>
          </w:tcPr>
          <w:p w14:paraId="407C5A44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07C5A45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46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C5A47" w14:textId="36C6EBED" w:rsidR="00043ABB" w:rsidRPr="000434A4" w:rsidRDefault="000475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7C5A48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A4F" w14:textId="77777777" w:rsidTr="00107C72">
        <w:trPr>
          <w:trHeight w:val="1262"/>
        </w:trPr>
        <w:tc>
          <w:tcPr>
            <w:tcW w:w="1790" w:type="pct"/>
            <w:noWrap/>
          </w:tcPr>
          <w:p w14:paraId="407C5A4A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407C5A4B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4C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C5A4D" w14:textId="0855BAFE" w:rsidR="00043ABB" w:rsidRPr="000434A4" w:rsidRDefault="000475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7C5A4E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A55" w14:textId="77777777" w:rsidTr="00107C72">
        <w:trPr>
          <w:trHeight w:val="1262"/>
        </w:trPr>
        <w:tc>
          <w:tcPr>
            <w:tcW w:w="1790" w:type="pct"/>
            <w:noWrap/>
          </w:tcPr>
          <w:p w14:paraId="407C5A50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407C5A51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52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C5A53" w14:textId="5BF35838" w:rsidR="00043ABB" w:rsidRPr="000434A4" w:rsidRDefault="000475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7C5A54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A5B" w14:textId="77777777" w:rsidTr="00107C72">
        <w:trPr>
          <w:trHeight w:val="1262"/>
        </w:trPr>
        <w:tc>
          <w:tcPr>
            <w:tcW w:w="1790" w:type="pct"/>
            <w:noWrap/>
          </w:tcPr>
          <w:p w14:paraId="407C5A56" w14:textId="77777777" w:rsidR="00043ABB" w:rsidRPr="000434A4" w:rsidRDefault="00043ABB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407C5A57" w14:textId="77777777" w:rsidR="00043ABB" w:rsidRPr="000434A4" w:rsidRDefault="00043ABB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58" w14:textId="77777777" w:rsidR="00043ABB" w:rsidRPr="000434A4" w:rsidRDefault="00043ABB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C5A59" w14:textId="218C5428" w:rsidR="00043ABB" w:rsidRPr="000434A4" w:rsidRDefault="000475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7C5A5A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A61" w14:textId="77777777" w:rsidTr="00107C72">
        <w:trPr>
          <w:trHeight w:val="1262"/>
        </w:trPr>
        <w:tc>
          <w:tcPr>
            <w:tcW w:w="1790" w:type="pct"/>
            <w:noWrap/>
          </w:tcPr>
          <w:p w14:paraId="407C5A5C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407C5A5D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5E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C5A5F" w14:textId="1F854705" w:rsidR="00043ABB" w:rsidRPr="000434A4" w:rsidRDefault="000475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7C5A60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A67" w14:textId="77777777" w:rsidTr="00107C72">
        <w:trPr>
          <w:trHeight w:val="1262"/>
        </w:trPr>
        <w:tc>
          <w:tcPr>
            <w:tcW w:w="1790" w:type="pct"/>
            <w:noWrap/>
          </w:tcPr>
          <w:p w14:paraId="407C5A62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407C5A63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64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C5A65" w14:textId="57023F0A" w:rsidR="00043ABB" w:rsidRPr="000434A4" w:rsidRDefault="000475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7C5A66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A6D" w14:textId="77777777" w:rsidTr="00107C72">
        <w:trPr>
          <w:trHeight w:val="703"/>
        </w:trPr>
        <w:tc>
          <w:tcPr>
            <w:tcW w:w="1790" w:type="pct"/>
            <w:noWrap/>
          </w:tcPr>
          <w:p w14:paraId="407C5A68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07C5A69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6A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C5A6B" w14:textId="0C3953A1" w:rsidR="00043ABB" w:rsidRPr="000434A4" w:rsidRDefault="000475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7C5A6C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A73" w14:textId="77777777" w:rsidTr="00107C72">
        <w:trPr>
          <w:trHeight w:val="703"/>
        </w:trPr>
        <w:tc>
          <w:tcPr>
            <w:tcW w:w="1790" w:type="pct"/>
            <w:noWrap/>
          </w:tcPr>
          <w:p w14:paraId="407C5A6E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407C5A6F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70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C5A71" w14:textId="0E49F7AC" w:rsidR="00043ABB" w:rsidRPr="000434A4" w:rsidRDefault="000475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7C5A72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A79" w14:textId="77777777" w:rsidTr="00107C72">
        <w:trPr>
          <w:trHeight w:val="703"/>
        </w:trPr>
        <w:tc>
          <w:tcPr>
            <w:tcW w:w="1790" w:type="pct"/>
            <w:noWrap/>
          </w:tcPr>
          <w:p w14:paraId="407C5A74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407C5A75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76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C5A77" w14:textId="46AF2D18" w:rsidR="00043ABB" w:rsidRPr="000434A4" w:rsidRDefault="000475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7C5A78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A80" w14:textId="77777777" w:rsidTr="00107C72">
        <w:trPr>
          <w:trHeight w:val="703"/>
        </w:trPr>
        <w:tc>
          <w:tcPr>
            <w:tcW w:w="1790" w:type="pct"/>
            <w:noWrap/>
          </w:tcPr>
          <w:p w14:paraId="407C5A7A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07C5A7B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7C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7C5A7D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07C5A7E" w14:textId="460BC5CA" w:rsidR="00043ABB" w:rsidRPr="000434A4" w:rsidRDefault="00067B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7C5A7F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7C5A87" w14:textId="77777777" w:rsidTr="00107C72">
        <w:trPr>
          <w:trHeight w:val="703"/>
        </w:trPr>
        <w:tc>
          <w:tcPr>
            <w:tcW w:w="1790" w:type="pct"/>
            <w:noWrap/>
          </w:tcPr>
          <w:p w14:paraId="407C5A81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407C5A82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5A83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7C5A84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07C5A85" w14:textId="54BF25F1" w:rsidR="00043ABB" w:rsidRPr="000434A4" w:rsidRDefault="009A188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7C5A86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07C5A88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7C5A89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7C5A8A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7C5AB8" w14:textId="77777777" w:rsidR="00043ABB" w:rsidRPr="000434A4" w:rsidRDefault="00043ABB" w:rsidP="00043ABB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43ABB" w:rsidRPr="000434A4" w14:paraId="407C5ABB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5AB9" w14:textId="77777777"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07C5ABA" w14:textId="77777777"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43ABB" w:rsidRPr="000434A4" w14:paraId="407C5ABE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5ABC" w14:textId="77777777"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5ABD" w14:textId="77777777"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43ABB" w:rsidRPr="000434A4" w14:paraId="407C5AC4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5ABF" w14:textId="77777777"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07C5AC0" w14:textId="4A13B40D" w:rsidR="00043ABB" w:rsidRPr="000434A4" w:rsidRDefault="00D004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paper </w:t>
            </w:r>
            <w:r w:rsidRPr="00D004DF">
              <w:rPr>
                <w:rFonts w:ascii="Times New Roman" w:hAnsi="Times New Roman" w:cs="Times New Roman"/>
                <w:sz w:val="20"/>
                <w:szCs w:val="20"/>
              </w:rPr>
              <w:t xml:space="preserve">requires </w:t>
            </w:r>
            <w:r w:rsidRPr="00D00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minor to moderate editorial improvements</w:t>
            </w:r>
            <w:r w:rsidRPr="00D004DF">
              <w:rPr>
                <w:rFonts w:ascii="Times New Roman" w:hAnsi="Times New Roman" w:cs="Times New Roman"/>
                <w:sz w:val="20"/>
                <w:szCs w:val="20"/>
              </w:rPr>
              <w:t>. The language should be refined for clarity and conciseness, and some sections may benefit from reducing redundancy. Formatting of references and in-text citations should be carefully checked to ensure consistency with journal guidelines. Additionally, figures, tables, and section headings should be standardized where necessary.</w:t>
            </w:r>
          </w:p>
          <w:p w14:paraId="407C5AC1" w14:textId="56814990" w:rsidR="00043ABB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901AB7F" w14:textId="77777777" w:rsidR="00A86F54" w:rsidRPr="00A86F54" w:rsidRDefault="00A86F54" w:rsidP="00A86F54">
            <w:pPr>
              <w:pStyle w:val="NormalWeb"/>
              <w:rPr>
                <w:sz w:val="20"/>
                <w:szCs w:val="20"/>
                <w:lang w:val="en-IN"/>
              </w:rPr>
            </w:pPr>
            <w:r w:rsidRPr="00A86F54">
              <w:rPr>
                <w:sz w:val="20"/>
                <w:szCs w:val="20"/>
                <w:lang w:val="en-IN"/>
              </w:rPr>
              <w:t>The paper is generally well-structured and supported by a substantial number of references from peer-reviewed sources.</w:t>
            </w:r>
          </w:p>
          <w:p w14:paraId="101CF1FE" w14:textId="67DD230B" w:rsidR="00A86F54" w:rsidRPr="00A86F54" w:rsidRDefault="00A86F54" w:rsidP="00A86F54">
            <w:pPr>
              <w:pStyle w:val="NormalWeb"/>
              <w:rPr>
                <w:sz w:val="20"/>
                <w:szCs w:val="20"/>
                <w:lang w:val="en-IN"/>
              </w:rPr>
            </w:pPr>
            <w:r w:rsidRPr="00A86F54">
              <w:rPr>
                <w:sz w:val="20"/>
                <w:szCs w:val="20"/>
                <w:lang w:val="en-IN"/>
              </w:rPr>
              <w:lastRenderedPageBreak/>
              <w:t xml:space="preserve">However, there are concerns regarding the </w:t>
            </w:r>
            <w:r w:rsidRPr="00A86F54">
              <w:rPr>
                <w:b/>
                <w:bCs/>
                <w:sz w:val="20"/>
                <w:szCs w:val="20"/>
                <w:lang w:val="en-IN"/>
              </w:rPr>
              <w:t>critical depth</w:t>
            </w:r>
            <w:r w:rsidRPr="00A86F54">
              <w:rPr>
                <w:sz w:val="20"/>
                <w:szCs w:val="20"/>
                <w:lang w:val="en-IN"/>
              </w:rPr>
              <w:t xml:space="preserve">, as the manuscript primarily compiles existing literature with limited critical analysis or synthesis of new insights. Additionally, some references are from lower-impact journals, and the manuscript would benefit from incorporating more recent high-impact studies. </w:t>
            </w:r>
          </w:p>
          <w:p w14:paraId="417C625C" w14:textId="77777777" w:rsidR="00A86F54" w:rsidRPr="00A86F54" w:rsidRDefault="00A86F54" w:rsidP="00A86F54">
            <w:pPr>
              <w:pStyle w:val="NormalWeb"/>
              <w:rPr>
                <w:sz w:val="20"/>
                <w:szCs w:val="20"/>
                <w:lang w:val="en-IN"/>
              </w:rPr>
            </w:pPr>
            <w:r w:rsidRPr="00A86F54">
              <w:rPr>
                <w:sz w:val="20"/>
                <w:szCs w:val="20"/>
                <w:lang w:val="en-IN"/>
              </w:rPr>
              <w:t xml:space="preserve">Minor issues related to </w:t>
            </w:r>
            <w:r w:rsidRPr="00A86F54">
              <w:rPr>
                <w:b/>
                <w:bCs/>
                <w:sz w:val="20"/>
                <w:szCs w:val="20"/>
                <w:lang w:val="en-IN"/>
              </w:rPr>
              <w:t>language clarity, redundancy, and formatting</w:t>
            </w:r>
            <w:r w:rsidRPr="00A86F54">
              <w:rPr>
                <w:sz w:val="20"/>
                <w:szCs w:val="20"/>
                <w:lang w:val="en-IN"/>
              </w:rPr>
              <w:t xml:space="preserve"> should also be addressed.</w:t>
            </w:r>
          </w:p>
          <w:p w14:paraId="38F002E3" w14:textId="77777777" w:rsidR="00A86F54" w:rsidRPr="000434A4" w:rsidRDefault="00A86F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07C5AC2" w14:textId="77777777"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5AC3" w14:textId="77777777" w:rsidR="00043ABB" w:rsidRPr="000434A4" w:rsidRDefault="00043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07C5AC5" w14:textId="77777777" w:rsidR="00043ABB" w:rsidRPr="000434A4" w:rsidRDefault="00043ABB" w:rsidP="00043AB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2C12C8A" w14:textId="77777777" w:rsidR="001D0B60" w:rsidRPr="00DB38E2" w:rsidRDefault="001D0B60" w:rsidP="001D0B6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1D0B60" w:rsidRPr="00DB38E2" w14:paraId="4C71EF0B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89D2" w14:textId="77777777" w:rsidR="001D0B60" w:rsidRPr="00DB38E2" w:rsidRDefault="001D0B6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D0B60" w:rsidRPr="00DB38E2" w14:paraId="37AFC79C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43D9" w14:textId="77777777" w:rsidR="001D0B60" w:rsidRPr="00DB38E2" w:rsidRDefault="001D0B6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C748" w14:textId="77777777" w:rsidR="001D0B60" w:rsidRPr="00DB38E2" w:rsidRDefault="001D0B60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2E30DAC4" w14:textId="77777777" w:rsidR="001D0B60" w:rsidRPr="00DB38E2" w:rsidRDefault="001D0B60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45613B" w14:textId="77777777" w:rsidR="001D0B60" w:rsidRPr="00DB38E2" w:rsidRDefault="001D0B60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B60" w:rsidRPr="00DB38E2" w14:paraId="507E2B91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87D5" w14:textId="77777777" w:rsidR="001D0B60" w:rsidRPr="00DB38E2" w:rsidRDefault="001D0B6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02CE040" w14:textId="77777777" w:rsidR="001D0B60" w:rsidRPr="00DB38E2" w:rsidRDefault="001D0B6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EA6A" w14:textId="77777777" w:rsidR="001D0B60" w:rsidRPr="00DB38E2" w:rsidRDefault="001D0B60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F64C550" w14:textId="77777777" w:rsidR="001D0B60" w:rsidRPr="00DB38E2" w:rsidRDefault="001D0B6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7F281FA" w14:textId="77777777" w:rsidR="001D0B60" w:rsidRPr="00DB38E2" w:rsidRDefault="001D0B6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712DAA" w14:textId="77777777" w:rsidR="001D0B60" w:rsidRPr="00DB38E2" w:rsidRDefault="001D0B6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F17E11" w14:textId="77777777" w:rsidR="001D0B60" w:rsidRPr="00DB38E2" w:rsidRDefault="001D0B6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35A27E7" w14:textId="77777777" w:rsidR="001D0B60" w:rsidRPr="00DB38E2" w:rsidRDefault="001D0B60" w:rsidP="001D0B6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6B625C" w14:textId="77777777" w:rsidR="005265E4" w:rsidRDefault="005265E4" w:rsidP="005265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EA9195E" w14:textId="77777777" w:rsidR="005265E4" w:rsidRDefault="005265E4" w:rsidP="005265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83F22F6" w14:textId="77777777" w:rsidR="005265E4" w:rsidRDefault="005265E4" w:rsidP="005265E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92CFBDA" w14:textId="77777777" w:rsidR="005265E4" w:rsidRDefault="005265E4" w:rsidP="005265E4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Mohan Naik R, Visvesvaraya Technological </w:t>
      </w:r>
      <w:proofErr w:type="spellStart"/>
      <w:proofErr w:type="gramStart"/>
      <w:r>
        <w:rPr>
          <w:rFonts w:ascii="Calibri" w:hAnsi="Calibri" w:cs="Calibri"/>
          <w:color w:val="000000"/>
        </w:rPr>
        <w:t>University,India</w:t>
      </w:r>
      <w:proofErr w:type="spellEnd"/>
      <w:proofErr w:type="gramEnd"/>
      <w:r>
        <w:rPr>
          <w:rFonts w:ascii="Calibri" w:hAnsi="Calibri" w:cs="Calibri"/>
          <w:color w:val="000000"/>
        </w:rPr>
        <w:br/>
      </w:r>
    </w:p>
    <w:p w14:paraId="04B994AD" w14:textId="77777777" w:rsidR="001D0B60" w:rsidRDefault="001D0B60" w:rsidP="001D0B60">
      <w:bookmarkStart w:id="0" w:name="_GoBack"/>
      <w:bookmarkEnd w:id="0"/>
    </w:p>
    <w:p w14:paraId="5E895676" w14:textId="77777777" w:rsidR="001D0B60" w:rsidRDefault="001D0B60" w:rsidP="001D0B60"/>
    <w:p w14:paraId="407C5AE9" w14:textId="77777777" w:rsidR="008913D5" w:rsidRPr="00043ABB" w:rsidRDefault="008913D5" w:rsidP="001D0B60"/>
    <w:sectPr w:rsidR="008913D5" w:rsidRPr="00043AB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AA7E6" w14:textId="77777777" w:rsidR="00E415A9" w:rsidRPr="0000007A" w:rsidRDefault="00E415A9" w:rsidP="0099583E">
      <w:r>
        <w:separator/>
      </w:r>
    </w:p>
  </w:endnote>
  <w:endnote w:type="continuationSeparator" w:id="0">
    <w:p w14:paraId="36386357" w14:textId="77777777" w:rsidR="00E415A9" w:rsidRPr="0000007A" w:rsidRDefault="00E415A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5AF1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5AF2" w14:textId="6EA55045" w:rsidR="00043ABB" w:rsidRDefault="00043ABB" w:rsidP="00043AB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86F5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86F54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407C5AF3" w14:textId="77777777" w:rsidR="00043ABB" w:rsidRDefault="00043ABB" w:rsidP="00043ABB">
    <w:pPr>
      <w:pStyle w:val="Footer"/>
      <w:jc w:val="right"/>
    </w:pPr>
  </w:p>
  <w:p w14:paraId="407C5AF4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5AF6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B4274" w14:textId="77777777" w:rsidR="00E415A9" w:rsidRPr="0000007A" w:rsidRDefault="00E415A9" w:rsidP="0099583E">
      <w:r>
        <w:separator/>
      </w:r>
    </w:p>
  </w:footnote>
  <w:footnote w:type="continuationSeparator" w:id="0">
    <w:p w14:paraId="3EED3ECD" w14:textId="77777777" w:rsidR="00E415A9" w:rsidRPr="0000007A" w:rsidRDefault="00E415A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5AEE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5AEF" w14:textId="77777777" w:rsidR="00043ABB" w:rsidRDefault="00043ABB" w:rsidP="00043AB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07C5AF0" w14:textId="77777777" w:rsidR="00B62F41" w:rsidRPr="00254F80" w:rsidRDefault="00043ABB" w:rsidP="00043AB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5AF5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3ABB"/>
    <w:rsid w:val="000450FC"/>
    <w:rsid w:val="00047582"/>
    <w:rsid w:val="00056CB0"/>
    <w:rsid w:val="000577C2"/>
    <w:rsid w:val="0006257C"/>
    <w:rsid w:val="00067B4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348A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0B60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50F66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265E4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5FC6"/>
    <w:rsid w:val="00590204"/>
    <w:rsid w:val="005A5BE0"/>
    <w:rsid w:val="005B12E0"/>
    <w:rsid w:val="005C25A0"/>
    <w:rsid w:val="005D18C2"/>
    <w:rsid w:val="005D230D"/>
    <w:rsid w:val="00602F7D"/>
    <w:rsid w:val="00605952"/>
    <w:rsid w:val="00613CC2"/>
    <w:rsid w:val="00620677"/>
    <w:rsid w:val="00624032"/>
    <w:rsid w:val="00625681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117AC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3B3"/>
    <w:rsid w:val="007F2040"/>
    <w:rsid w:val="007F5873"/>
    <w:rsid w:val="008037A9"/>
    <w:rsid w:val="00804EC1"/>
    <w:rsid w:val="00806382"/>
    <w:rsid w:val="00815F94"/>
    <w:rsid w:val="0082130C"/>
    <w:rsid w:val="008224E2"/>
    <w:rsid w:val="00822DD1"/>
    <w:rsid w:val="00825DC9"/>
    <w:rsid w:val="0082676D"/>
    <w:rsid w:val="00831055"/>
    <w:rsid w:val="008423BB"/>
    <w:rsid w:val="008463C8"/>
    <w:rsid w:val="00846F1F"/>
    <w:rsid w:val="0087201B"/>
    <w:rsid w:val="00877F10"/>
    <w:rsid w:val="00882091"/>
    <w:rsid w:val="008913D5"/>
    <w:rsid w:val="00893E75"/>
    <w:rsid w:val="008C2778"/>
    <w:rsid w:val="008C2F62"/>
    <w:rsid w:val="008C6292"/>
    <w:rsid w:val="008D020E"/>
    <w:rsid w:val="008D0407"/>
    <w:rsid w:val="008D1117"/>
    <w:rsid w:val="008D15A4"/>
    <w:rsid w:val="008D3DD9"/>
    <w:rsid w:val="008E40DF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778B1"/>
    <w:rsid w:val="00982766"/>
    <w:rsid w:val="009852C4"/>
    <w:rsid w:val="00985F26"/>
    <w:rsid w:val="00993080"/>
    <w:rsid w:val="0099583E"/>
    <w:rsid w:val="009A0242"/>
    <w:rsid w:val="009A1885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86F54"/>
    <w:rsid w:val="00AA41B3"/>
    <w:rsid w:val="00AA6670"/>
    <w:rsid w:val="00AB04D8"/>
    <w:rsid w:val="00AB0E1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A0B9C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E74A9"/>
    <w:rsid w:val="00CF0BBB"/>
    <w:rsid w:val="00D004DF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5A9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0397"/>
    <w:rsid w:val="00F51F7F"/>
    <w:rsid w:val="00F573EA"/>
    <w:rsid w:val="00F57E9D"/>
    <w:rsid w:val="00FA6528"/>
    <w:rsid w:val="00FC2E17"/>
    <w:rsid w:val="00FC6387"/>
    <w:rsid w:val="00FC6802"/>
    <w:rsid w:val="00FD3EF7"/>
    <w:rsid w:val="00FD5031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C59CB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265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2026-03-19T07:30:00Z</dcterms:created>
  <dcterms:modified xsi:type="dcterms:W3CDTF">2026-03-25T07:14:00Z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