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F7" w:rsidRPr="00D7047B" w:rsidRDefault="00FD2DF7">
      <w:pPr>
        <w:pStyle w:val="BodyText"/>
        <w:spacing w:before="101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FD2DF7" w:rsidRPr="00D7047B">
        <w:trPr>
          <w:trHeight w:val="290"/>
        </w:trPr>
        <w:tc>
          <w:tcPr>
            <w:tcW w:w="5168" w:type="dxa"/>
          </w:tcPr>
          <w:p w:rsidR="00FD2DF7" w:rsidRPr="00D7047B" w:rsidRDefault="00F30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Journal</w:t>
            </w:r>
            <w:r w:rsidRPr="00D7047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FD2DF7" w:rsidRPr="00D7047B" w:rsidRDefault="00E56B7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3016E" w:rsidRPr="00D7047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FD2DF7" w:rsidRPr="00D7047B">
        <w:trPr>
          <w:trHeight w:val="290"/>
        </w:trPr>
        <w:tc>
          <w:tcPr>
            <w:tcW w:w="5168" w:type="dxa"/>
          </w:tcPr>
          <w:p w:rsidR="00FD2DF7" w:rsidRPr="00D7047B" w:rsidRDefault="00F30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047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FD2DF7" w:rsidRPr="00D7047B" w:rsidRDefault="00F3016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Ms_IJECC_155106</w:t>
            </w:r>
          </w:p>
        </w:tc>
      </w:tr>
      <w:tr w:rsidR="00FD2DF7" w:rsidRPr="00D7047B">
        <w:trPr>
          <w:trHeight w:val="650"/>
        </w:trPr>
        <w:tc>
          <w:tcPr>
            <w:tcW w:w="5168" w:type="dxa"/>
          </w:tcPr>
          <w:p w:rsidR="00FD2DF7" w:rsidRPr="00D7047B" w:rsidRDefault="00F30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Title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FD2DF7" w:rsidRPr="00D7047B" w:rsidRDefault="00F3016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Seasonal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Variability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Indices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Varietal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47B">
              <w:rPr>
                <w:rFonts w:ascii="Arial" w:hAnsi="Arial" w:cs="Arial"/>
                <w:b/>
                <w:sz w:val="20"/>
                <w:szCs w:val="20"/>
              </w:rPr>
              <w:t>Tarai</w:t>
            </w:r>
            <w:proofErr w:type="spellEnd"/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Uttarakhand</w:t>
            </w:r>
          </w:p>
        </w:tc>
      </w:tr>
      <w:tr w:rsidR="00FD2DF7" w:rsidRPr="00D7047B">
        <w:trPr>
          <w:trHeight w:val="333"/>
        </w:trPr>
        <w:tc>
          <w:tcPr>
            <w:tcW w:w="5168" w:type="dxa"/>
          </w:tcPr>
          <w:p w:rsidR="00FD2DF7" w:rsidRPr="00D7047B" w:rsidRDefault="00F30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Type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FD2DF7" w:rsidRPr="00D7047B" w:rsidRDefault="00F3016E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7047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D2DF7" w:rsidRPr="00D7047B" w:rsidRDefault="00FD2DF7">
      <w:pPr>
        <w:pStyle w:val="BodyTex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5"/>
        <w:gridCol w:w="9356"/>
        <w:gridCol w:w="6348"/>
      </w:tblGrid>
      <w:tr w:rsidR="00FD2DF7" w:rsidRPr="00D7047B" w:rsidTr="00D7047B">
        <w:trPr>
          <w:trHeight w:val="450"/>
        </w:trPr>
        <w:tc>
          <w:tcPr>
            <w:tcW w:w="20979" w:type="dxa"/>
            <w:gridSpan w:val="3"/>
            <w:tcBorders>
              <w:top w:val="nil"/>
              <w:left w:val="nil"/>
              <w:right w:val="nil"/>
            </w:tcBorders>
          </w:tcPr>
          <w:p w:rsidR="00FD2DF7" w:rsidRPr="00D7047B" w:rsidRDefault="00F3016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7047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7047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704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2DF7" w:rsidRPr="00D7047B" w:rsidTr="00D7047B">
        <w:trPr>
          <w:trHeight w:val="964"/>
        </w:trPr>
        <w:tc>
          <w:tcPr>
            <w:tcW w:w="5275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7047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D2DF7" w:rsidRPr="00D7047B" w:rsidRDefault="00FD2DF7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8" w:type="dxa"/>
          </w:tcPr>
          <w:p w:rsidR="00FD2DF7" w:rsidRPr="00D7047B" w:rsidRDefault="00F3016E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(It</w:t>
            </w:r>
            <w:r w:rsidRPr="00D7047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mandatory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that</w:t>
            </w:r>
            <w:r w:rsidRPr="00D704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authors</w:t>
            </w:r>
            <w:r w:rsidRPr="00D7047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should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write</w:t>
            </w:r>
            <w:r w:rsidRPr="00D704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2DF7" w:rsidRPr="00D7047B" w:rsidTr="00D7047B">
        <w:trPr>
          <w:trHeight w:val="1276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D2DF7" w:rsidRPr="00D7047B" w:rsidRDefault="00FD2DF7">
            <w:pPr>
              <w:pStyle w:val="TableParagraph"/>
              <w:spacing w:before="1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D2DF7" w:rsidRPr="00D7047B" w:rsidRDefault="00F3016E">
            <w:pPr>
              <w:pStyle w:val="TableParagraph"/>
              <w:spacing w:line="357" w:lineRule="auto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This study present effected strong by temperature and seasonal climatic conditions. Also, climate change effect</w:t>
            </w:r>
            <w:r w:rsidRPr="00D7047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maize</w:t>
            </w:r>
            <w:r w:rsidRPr="00D7047B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but</w:t>
            </w:r>
            <w:r w:rsidRPr="00D7047B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work</w:t>
            </w:r>
            <w:r w:rsidRPr="00D7047B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to</w:t>
            </w:r>
            <w:r w:rsidRPr="00D7047B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difference</w:t>
            </w:r>
            <w:r w:rsidRPr="00D7047B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genetic</w:t>
            </w:r>
            <w:r w:rsidRPr="00D7047B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make</w:t>
            </w:r>
            <w:r w:rsidRPr="00D7047B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sustainable</w:t>
            </w:r>
            <w:r w:rsidRPr="00D7047B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agriculture</w:t>
            </w:r>
            <w:r w:rsidRPr="00D7047B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suitable</w:t>
            </w:r>
            <w:r w:rsidRPr="00D7047B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and</w:t>
            </w:r>
            <w:r w:rsidRPr="00D7047B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different</w:t>
            </w:r>
            <w:r w:rsidRPr="00D7047B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seasonal</w:t>
            </w:r>
          </w:p>
          <w:p w:rsidR="00FD2DF7" w:rsidRPr="00D7047B" w:rsidRDefault="00F3016E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environments.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This</w:t>
            </w:r>
            <w:r w:rsidRPr="00D704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research</w:t>
            </w:r>
            <w:r w:rsidRPr="00D704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may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help</w:t>
            </w:r>
            <w:r w:rsidRPr="00D704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farmers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to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achieve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higher</w:t>
            </w:r>
            <w:r w:rsidRPr="00D7047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production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if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apply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that.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1262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047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D2DF7" w:rsidRPr="00D7047B" w:rsidRDefault="00F301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I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think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title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1261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7047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Yes,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think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this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abstract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article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702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7047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702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7047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Yes,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but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it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better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7047B">
              <w:rPr>
                <w:rFonts w:ascii="Arial" w:hAnsi="Arial" w:cs="Arial"/>
                <w:sz w:val="20"/>
                <w:szCs w:val="20"/>
              </w:rPr>
              <w:t>apply</w:t>
            </w:r>
            <w:proofErr w:type="gramEnd"/>
            <w:r w:rsidRPr="00D7047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reference</w:t>
            </w:r>
            <w:r w:rsidRPr="00D704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2025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and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2026.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691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7047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7047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047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047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sz w:val="20"/>
                <w:szCs w:val="20"/>
              </w:rPr>
              <w:t>Yes,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I</w:t>
            </w:r>
            <w:r w:rsidRPr="00D7047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z w:val="20"/>
                <w:szCs w:val="20"/>
              </w:rPr>
              <w:t>think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7"/>
                <w:sz w:val="20"/>
                <w:szCs w:val="20"/>
              </w:rPr>
              <w:t>so</w:t>
            </w: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F7" w:rsidRPr="00D7047B" w:rsidTr="00D7047B">
        <w:trPr>
          <w:trHeight w:val="1177"/>
        </w:trPr>
        <w:tc>
          <w:tcPr>
            <w:tcW w:w="5275" w:type="dxa"/>
          </w:tcPr>
          <w:p w:rsidR="00FD2DF7" w:rsidRPr="00D7047B" w:rsidRDefault="00F30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047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7047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7047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8" w:type="dxa"/>
          </w:tcPr>
          <w:p w:rsidR="00FD2DF7" w:rsidRPr="00D7047B" w:rsidRDefault="00FD2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DF7" w:rsidRPr="00D7047B" w:rsidRDefault="00FD2DF7">
      <w:pPr>
        <w:pStyle w:val="BodyText"/>
        <w:rPr>
          <w:rFonts w:ascii="Arial" w:hAnsi="Arial" w:cs="Arial"/>
        </w:rPr>
      </w:pPr>
    </w:p>
    <w:tbl>
      <w:tblPr>
        <w:tblW w:w="46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7713"/>
        <w:gridCol w:w="6173"/>
      </w:tblGrid>
      <w:tr w:rsidR="00D7047B" w:rsidRPr="00D7047B" w:rsidTr="000455E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D704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704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7047B" w:rsidRPr="00D7047B" w:rsidTr="000455E7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47B" w:rsidRPr="00D7047B" w:rsidRDefault="00D7047B" w:rsidP="000455E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04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7B" w:rsidRPr="00D7047B" w:rsidRDefault="00D7047B" w:rsidP="000455E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04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04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047B" w:rsidRPr="00D7047B" w:rsidRDefault="00D7047B" w:rsidP="000455E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047B" w:rsidRPr="00D7047B" w:rsidTr="000455E7">
        <w:trPr>
          <w:trHeight w:val="89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04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04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04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04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D7047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047B" w:rsidRPr="00D7047B" w:rsidRDefault="00D7047B" w:rsidP="000455E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:rsidR="00D7047B" w:rsidRPr="00D7047B" w:rsidRDefault="00D7047B" w:rsidP="00D7047B">
      <w:pPr>
        <w:pStyle w:val="BodyText"/>
        <w:rPr>
          <w:rFonts w:ascii="Arial" w:hAnsi="Arial" w:cs="Arial"/>
        </w:rPr>
      </w:pPr>
    </w:p>
    <w:p w:rsidR="00FD2DF7" w:rsidRPr="00D7047B" w:rsidRDefault="00FD2DF7">
      <w:pPr>
        <w:pStyle w:val="BodyText"/>
        <w:rPr>
          <w:rFonts w:ascii="Arial" w:hAnsi="Arial" w:cs="Arial"/>
        </w:rPr>
      </w:pPr>
    </w:p>
    <w:p w:rsidR="00D7047B" w:rsidRPr="00D7047B" w:rsidRDefault="00D7047B" w:rsidP="00D7047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FD2DF7" w:rsidRPr="00D7047B" w:rsidRDefault="00D7047B" w:rsidP="00D7047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D7047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7047B" w:rsidRPr="00D7047B" w:rsidRDefault="00D7047B" w:rsidP="00D7047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7047B" w:rsidRPr="00D7047B" w:rsidRDefault="00D7047B" w:rsidP="00D7047B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>Niyan</w:t>
      </w:r>
      <w:proofErr w:type="spellEnd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 xml:space="preserve"> Jalal Qadir, </w:t>
      </w:r>
      <w:proofErr w:type="spellStart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>Sulaimani</w:t>
      </w:r>
      <w:proofErr w:type="spellEnd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 xml:space="preserve"> Polytechnic University, </w:t>
      </w:r>
      <w:proofErr w:type="spellStart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>Bakrajo</w:t>
      </w:r>
      <w:proofErr w:type="spellEnd"/>
      <w:r w:rsidRPr="00D7047B">
        <w:rPr>
          <w:rFonts w:ascii="Arial" w:hAnsi="Arial" w:cs="Arial"/>
          <w:b/>
          <w:color w:val="000000" w:themeColor="text1"/>
          <w:sz w:val="20"/>
          <w:szCs w:val="20"/>
        </w:rPr>
        <w:t xml:space="preserve"> Technical Institute, Iraq</w:t>
      </w:r>
    </w:p>
    <w:sectPr w:rsidR="00D7047B" w:rsidRPr="00D7047B" w:rsidSect="006C78E4">
      <w:pgSz w:w="23820" w:h="16840" w:orient="landscape"/>
      <w:pgMar w:top="1820" w:right="0" w:bottom="133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B7A" w:rsidRDefault="00E56B7A">
      <w:r>
        <w:separator/>
      </w:r>
    </w:p>
  </w:endnote>
  <w:endnote w:type="continuationSeparator" w:id="0">
    <w:p w:rsidR="00E56B7A" w:rsidRDefault="00E5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B7A" w:rsidRDefault="00E56B7A">
      <w:r>
        <w:separator/>
      </w:r>
    </w:p>
  </w:footnote>
  <w:footnote w:type="continuationSeparator" w:id="0">
    <w:p w:rsidR="00E56B7A" w:rsidRDefault="00E5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DF7"/>
    <w:rsid w:val="003E092E"/>
    <w:rsid w:val="004F3C11"/>
    <w:rsid w:val="006C78E4"/>
    <w:rsid w:val="00D7047B"/>
    <w:rsid w:val="00E56B7A"/>
    <w:rsid w:val="00F3016E"/>
    <w:rsid w:val="00F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786C"/>
  <w15:docId w15:val="{60495DDB-5830-4314-B0B1-0BECF8A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2026-03-14T07:36:00Z</dcterms:created>
  <dcterms:modified xsi:type="dcterms:W3CDTF">2026-03-16T06:41:00Z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LTSC</vt:lpwstr>
  </property>
</Properties>
</file>