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B22" w:rsidRPr="004806C8" w:rsidRDefault="00F04B22">
      <w:pPr>
        <w:rPr>
          <w:rFonts w:ascii="Arial" w:hAnsi="Arial" w:cs="Arial"/>
          <w:sz w:val="20"/>
          <w:szCs w:val="20"/>
        </w:rPr>
      </w:pPr>
    </w:p>
    <w:p w:rsidR="00F04B22" w:rsidRPr="004806C8" w:rsidRDefault="00F04B22">
      <w:pPr>
        <w:spacing w:before="40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15757"/>
      </w:tblGrid>
      <w:tr w:rsidR="00F04B22" w:rsidRPr="004806C8">
        <w:trPr>
          <w:trHeight w:val="373"/>
        </w:trPr>
        <w:tc>
          <w:tcPr>
            <w:tcW w:w="5164" w:type="dxa"/>
          </w:tcPr>
          <w:p w:rsidR="00F04B22" w:rsidRPr="004806C8" w:rsidRDefault="005A2050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4806C8">
              <w:rPr>
                <w:rFonts w:ascii="Arial" w:hAnsi="Arial" w:cs="Arial"/>
                <w:sz w:val="20"/>
                <w:szCs w:val="20"/>
              </w:rPr>
              <w:t>Journal</w:t>
            </w:r>
            <w:r w:rsidRPr="004806C8">
              <w:rPr>
                <w:rFonts w:ascii="Arial" w:hAnsi="Arial" w:cs="Arial"/>
                <w:spacing w:val="-2"/>
                <w:sz w:val="20"/>
                <w:szCs w:val="20"/>
              </w:rPr>
              <w:t xml:space="preserve"> Name:</w:t>
            </w:r>
          </w:p>
        </w:tc>
        <w:tc>
          <w:tcPr>
            <w:tcW w:w="15757" w:type="dxa"/>
          </w:tcPr>
          <w:p w:rsidR="00F04B22" w:rsidRPr="004806C8" w:rsidRDefault="005A2050">
            <w:pPr>
              <w:pStyle w:val="TableParagraph"/>
              <w:spacing w:before="63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4806C8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Asian</w:t>
            </w:r>
            <w:r w:rsidRPr="004806C8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4806C8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Research</w:t>
            </w:r>
            <w:r w:rsidRPr="004806C8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4806C8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4806C8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4806C8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 xml:space="preserve">of </w:t>
            </w:r>
            <w:proofErr w:type="spellStart"/>
            <w:r w:rsidRPr="004806C8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Gynaecology</w:t>
            </w:r>
            <w:proofErr w:type="spellEnd"/>
            <w:r w:rsidRPr="004806C8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 xml:space="preserve"> and</w:t>
            </w:r>
            <w:r w:rsidRPr="004806C8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4806C8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Obstetrics</w:t>
            </w:r>
          </w:p>
        </w:tc>
      </w:tr>
      <w:tr w:rsidR="00F04B22" w:rsidRPr="004806C8">
        <w:trPr>
          <w:trHeight w:val="373"/>
        </w:trPr>
        <w:tc>
          <w:tcPr>
            <w:tcW w:w="5164" w:type="dxa"/>
          </w:tcPr>
          <w:p w:rsidR="00F04B22" w:rsidRPr="004806C8" w:rsidRDefault="005A2050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4806C8">
              <w:rPr>
                <w:rFonts w:ascii="Arial" w:hAnsi="Arial" w:cs="Arial"/>
                <w:sz w:val="20"/>
                <w:szCs w:val="20"/>
              </w:rPr>
              <w:t>Manuscript</w:t>
            </w:r>
            <w:r w:rsidRPr="004806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57" w:type="dxa"/>
          </w:tcPr>
          <w:p w:rsidR="00F04B22" w:rsidRPr="004806C8" w:rsidRDefault="005A2050">
            <w:pPr>
              <w:pStyle w:val="TableParagraph"/>
              <w:spacing w:before="63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4806C8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Ms_ARJGO_154163</w:t>
            </w:r>
          </w:p>
        </w:tc>
      </w:tr>
      <w:tr w:rsidR="00F04B22" w:rsidRPr="004806C8">
        <w:trPr>
          <w:trHeight w:val="640"/>
        </w:trPr>
        <w:tc>
          <w:tcPr>
            <w:tcW w:w="5164" w:type="dxa"/>
          </w:tcPr>
          <w:p w:rsidR="00F04B22" w:rsidRPr="004806C8" w:rsidRDefault="005A2050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4806C8">
              <w:rPr>
                <w:rFonts w:ascii="Arial" w:hAnsi="Arial" w:cs="Arial"/>
                <w:sz w:val="20"/>
                <w:szCs w:val="20"/>
              </w:rPr>
              <w:t>Title</w:t>
            </w:r>
            <w:r w:rsidRPr="004806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>of</w:t>
            </w:r>
            <w:r w:rsidRPr="004806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>the</w:t>
            </w:r>
            <w:r w:rsidRPr="004806C8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57" w:type="dxa"/>
          </w:tcPr>
          <w:p w:rsidR="00F04B22" w:rsidRPr="004806C8" w:rsidRDefault="005A2050">
            <w:pPr>
              <w:pStyle w:val="TableParagraph"/>
              <w:spacing w:before="203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4806C8">
              <w:rPr>
                <w:rFonts w:ascii="Arial" w:hAnsi="Arial" w:cs="Arial"/>
                <w:b/>
                <w:sz w:val="20"/>
                <w:szCs w:val="20"/>
              </w:rPr>
              <w:t>Spontaneous</w:t>
            </w:r>
            <w:r w:rsidRPr="004806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Rupture</w:t>
            </w:r>
            <w:r w:rsidRPr="004806C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806C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Endometrioid</w:t>
            </w:r>
            <w:r w:rsidRPr="004806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Ovarian</w:t>
            </w:r>
            <w:r w:rsidRPr="004806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Carcinoma</w:t>
            </w:r>
            <w:r w:rsidRPr="004806C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806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06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First</w:t>
            </w:r>
            <w:r w:rsidRPr="004806C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Trimester:</w:t>
            </w:r>
            <w:r w:rsidRPr="004806C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806C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4806C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pacing w:val="-2"/>
                <w:sz w:val="20"/>
                <w:szCs w:val="20"/>
              </w:rPr>
              <w:t>Report</w:t>
            </w:r>
          </w:p>
        </w:tc>
      </w:tr>
      <w:tr w:rsidR="00F04B22" w:rsidRPr="004806C8">
        <w:trPr>
          <w:trHeight w:val="373"/>
        </w:trPr>
        <w:tc>
          <w:tcPr>
            <w:tcW w:w="5164" w:type="dxa"/>
          </w:tcPr>
          <w:p w:rsidR="00F04B22" w:rsidRPr="004806C8" w:rsidRDefault="005A2050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4806C8">
              <w:rPr>
                <w:rFonts w:ascii="Arial" w:hAnsi="Arial" w:cs="Arial"/>
                <w:sz w:val="20"/>
                <w:szCs w:val="20"/>
              </w:rPr>
              <w:t>Type</w:t>
            </w:r>
            <w:r w:rsidRPr="004806C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>of</w:t>
            </w:r>
            <w:r w:rsidRPr="004806C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>the</w:t>
            </w:r>
            <w:r w:rsidRPr="004806C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57" w:type="dxa"/>
          </w:tcPr>
          <w:p w:rsidR="00F04B22" w:rsidRPr="004806C8" w:rsidRDefault="005A2050">
            <w:pPr>
              <w:pStyle w:val="TableParagraph"/>
              <w:spacing w:before="63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4806C8">
              <w:rPr>
                <w:rFonts w:ascii="Arial" w:hAnsi="Arial" w:cs="Arial"/>
                <w:b/>
                <w:sz w:val="20"/>
                <w:szCs w:val="20"/>
              </w:rPr>
              <w:t xml:space="preserve">Case </w:t>
            </w:r>
            <w:r w:rsidRPr="004806C8">
              <w:rPr>
                <w:rFonts w:ascii="Arial" w:hAnsi="Arial" w:cs="Arial"/>
                <w:b/>
                <w:spacing w:val="-2"/>
                <w:sz w:val="20"/>
                <w:szCs w:val="20"/>
              </w:rPr>
              <w:t>report</w:t>
            </w:r>
          </w:p>
        </w:tc>
      </w:tr>
    </w:tbl>
    <w:p w:rsidR="00F04B22" w:rsidRPr="004806C8" w:rsidRDefault="00F04B22">
      <w:pPr>
        <w:rPr>
          <w:rFonts w:ascii="Arial" w:hAnsi="Arial" w:cs="Arial"/>
          <w:sz w:val="20"/>
          <w:szCs w:val="20"/>
        </w:rPr>
      </w:pPr>
    </w:p>
    <w:p w:rsidR="00F04B22" w:rsidRPr="004806C8" w:rsidRDefault="005A2050">
      <w:pPr>
        <w:pStyle w:val="BodyText"/>
        <w:spacing w:before="91"/>
        <w:ind w:left="123"/>
        <w:rPr>
          <w:rFonts w:ascii="Arial" w:hAnsi="Arial" w:cs="Arial"/>
        </w:rPr>
      </w:pPr>
      <w:r w:rsidRPr="004806C8">
        <w:rPr>
          <w:rFonts w:ascii="Arial" w:hAnsi="Arial" w:cs="Arial"/>
          <w:color w:val="000000"/>
          <w:highlight w:val="yellow"/>
        </w:rPr>
        <w:t>PART</w:t>
      </w:r>
      <w:r w:rsidRPr="004806C8">
        <w:rPr>
          <w:rFonts w:ascii="Arial" w:hAnsi="Arial" w:cs="Arial"/>
          <w:color w:val="000000"/>
          <w:spacing w:val="30"/>
          <w:highlight w:val="yellow"/>
        </w:rPr>
        <w:t xml:space="preserve"> </w:t>
      </w:r>
      <w:r w:rsidRPr="004806C8">
        <w:rPr>
          <w:rFonts w:ascii="Arial" w:hAnsi="Arial" w:cs="Arial"/>
          <w:color w:val="000000"/>
          <w:highlight w:val="yellow"/>
        </w:rPr>
        <w:t>1:</w:t>
      </w:r>
      <w:r w:rsidRPr="004806C8">
        <w:rPr>
          <w:rFonts w:ascii="Arial" w:hAnsi="Arial" w:cs="Arial"/>
          <w:color w:val="000000"/>
          <w:spacing w:val="-7"/>
        </w:rPr>
        <w:t xml:space="preserve"> </w:t>
      </w:r>
      <w:r w:rsidRPr="004806C8">
        <w:rPr>
          <w:rFonts w:ascii="Arial" w:hAnsi="Arial" w:cs="Arial"/>
          <w:color w:val="000000"/>
          <w:spacing w:val="-2"/>
        </w:rPr>
        <w:t>Comments</w:t>
      </w:r>
    </w:p>
    <w:p w:rsidR="00F04B22" w:rsidRPr="004806C8" w:rsidRDefault="00F04B22">
      <w:pPr>
        <w:spacing w:before="70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3"/>
        <w:gridCol w:w="9255"/>
        <w:gridCol w:w="6372"/>
      </w:tblGrid>
      <w:tr w:rsidR="00F04B22" w:rsidRPr="004806C8">
        <w:trPr>
          <w:trHeight w:val="1109"/>
        </w:trPr>
        <w:tc>
          <w:tcPr>
            <w:tcW w:w="5293" w:type="dxa"/>
          </w:tcPr>
          <w:p w:rsidR="00F04B22" w:rsidRPr="004806C8" w:rsidRDefault="00F04B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5" w:type="dxa"/>
          </w:tcPr>
          <w:p w:rsidR="00F04B22" w:rsidRPr="004806C8" w:rsidRDefault="005A2050">
            <w:pPr>
              <w:pStyle w:val="TableParagraph"/>
              <w:spacing w:before="61" w:line="225" w:lineRule="exact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4806C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806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F04B22" w:rsidRPr="004806C8" w:rsidRDefault="00F04B22">
            <w:pPr>
              <w:pStyle w:val="TableParagraph"/>
              <w:spacing w:before="3" w:line="230" w:lineRule="auto"/>
              <w:ind w:left="84" w:right="5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2" w:type="dxa"/>
          </w:tcPr>
          <w:p w:rsidR="00F04B22" w:rsidRPr="004806C8" w:rsidRDefault="005A2050">
            <w:pPr>
              <w:pStyle w:val="TableParagraph"/>
              <w:spacing w:before="61" w:line="242" w:lineRule="auto"/>
              <w:ind w:right="684"/>
              <w:rPr>
                <w:rFonts w:ascii="Arial" w:hAnsi="Arial" w:cs="Arial"/>
                <w:sz w:val="20"/>
                <w:szCs w:val="20"/>
              </w:rPr>
            </w:pPr>
            <w:r w:rsidRPr="004806C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806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806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>(It</w:t>
            </w:r>
            <w:r w:rsidRPr="004806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>is</w:t>
            </w:r>
            <w:r w:rsidRPr="004806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>mandatory</w:t>
            </w:r>
            <w:r w:rsidRPr="004806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>that</w:t>
            </w:r>
            <w:r w:rsidRPr="004806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>authors</w:t>
            </w:r>
            <w:r w:rsidRPr="004806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>should</w:t>
            </w:r>
            <w:r w:rsidRPr="004806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>write</w:t>
            </w:r>
            <w:r w:rsidRPr="004806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04B22" w:rsidRPr="004806C8">
        <w:trPr>
          <w:trHeight w:val="1253"/>
        </w:trPr>
        <w:tc>
          <w:tcPr>
            <w:tcW w:w="5293" w:type="dxa"/>
          </w:tcPr>
          <w:p w:rsidR="00F04B22" w:rsidRPr="004806C8" w:rsidRDefault="005A2050">
            <w:pPr>
              <w:pStyle w:val="TableParagraph"/>
              <w:spacing w:before="69" w:line="230" w:lineRule="auto"/>
              <w:ind w:left="445" w:right="44"/>
              <w:rPr>
                <w:rFonts w:ascii="Arial" w:hAnsi="Arial" w:cs="Arial"/>
                <w:b/>
                <w:sz w:val="20"/>
                <w:szCs w:val="20"/>
              </w:rPr>
            </w:pPr>
            <w:r w:rsidRPr="004806C8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4806C8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of this manuscript for the scientific community. A minimum</w:t>
            </w:r>
            <w:r w:rsidRPr="004806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806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4806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806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4806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4806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required</w:t>
            </w:r>
            <w:r w:rsidRPr="004806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806C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806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part.</w:t>
            </w:r>
          </w:p>
        </w:tc>
        <w:tc>
          <w:tcPr>
            <w:tcW w:w="9255" w:type="dxa"/>
          </w:tcPr>
          <w:p w:rsidR="00F04B22" w:rsidRPr="004806C8" w:rsidRDefault="005A2050">
            <w:pPr>
              <w:pStyle w:val="TableParagraph"/>
              <w:spacing w:before="69" w:line="230" w:lineRule="auto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4806C8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4806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806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806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interesting</w:t>
            </w:r>
            <w:r w:rsidRPr="004806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case.</w:t>
            </w:r>
            <w:r w:rsidRPr="004806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4806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cases</w:t>
            </w:r>
            <w:r w:rsidRPr="004806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806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4806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806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  <w:r w:rsidRPr="004806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806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always</w:t>
            </w:r>
            <w:r w:rsidRPr="004806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  <w:r w:rsidRPr="004806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806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4806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learning</w:t>
            </w:r>
            <w:r w:rsidRPr="004806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806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the community and helps in increasing awareness. Will help in better diagnosis and management</w:t>
            </w:r>
          </w:p>
        </w:tc>
        <w:tc>
          <w:tcPr>
            <w:tcW w:w="6372" w:type="dxa"/>
          </w:tcPr>
          <w:p w:rsidR="00F04B22" w:rsidRPr="004806C8" w:rsidRDefault="00F04B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B22" w:rsidRPr="004806C8">
        <w:trPr>
          <w:trHeight w:val="685"/>
        </w:trPr>
        <w:tc>
          <w:tcPr>
            <w:tcW w:w="5293" w:type="dxa"/>
          </w:tcPr>
          <w:p w:rsidR="00F04B22" w:rsidRPr="004806C8" w:rsidRDefault="005A2050">
            <w:pPr>
              <w:pStyle w:val="TableParagraph"/>
              <w:spacing w:before="61" w:line="225" w:lineRule="exact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4806C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806C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the title of</w:t>
            </w:r>
            <w:r w:rsidRPr="004806C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 xml:space="preserve">the article </w:t>
            </w:r>
            <w:r w:rsidRPr="004806C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F04B22" w:rsidRPr="004806C8" w:rsidRDefault="005A2050">
            <w:pPr>
              <w:pStyle w:val="TableParagraph"/>
              <w:spacing w:line="225" w:lineRule="exact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4806C8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806C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not please</w:t>
            </w:r>
            <w:r w:rsidRPr="004806C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suggest an</w:t>
            </w:r>
            <w:r w:rsidRPr="004806C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 xml:space="preserve">alternative </w:t>
            </w:r>
            <w:r w:rsidRPr="004806C8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55" w:type="dxa"/>
          </w:tcPr>
          <w:p w:rsidR="00F04B22" w:rsidRPr="004806C8" w:rsidRDefault="005A2050">
            <w:pPr>
              <w:pStyle w:val="TableParagraph"/>
              <w:spacing w:before="61"/>
              <w:ind w:left="0" w:right="853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806C8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372" w:type="dxa"/>
          </w:tcPr>
          <w:p w:rsidR="00F04B22" w:rsidRPr="004806C8" w:rsidRDefault="00F04B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B22" w:rsidRPr="004806C8">
        <w:trPr>
          <w:trHeight w:val="836"/>
        </w:trPr>
        <w:tc>
          <w:tcPr>
            <w:tcW w:w="5293" w:type="dxa"/>
          </w:tcPr>
          <w:p w:rsidR="00F04B22" w:rsidRPr="004806C8" w:rsidRDefault="005A2050">
            <w:pPr>
              <w:pStyle w:val="TableParagraph"/>
              <w:spacing w:before="69" w:line="230" w:lineRule="auto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4806C8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806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06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806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806C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806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806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806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806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806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55" w:type="dxa"/>
          </w:tcPr>
          <w:p w:rsidR="00F04B22" w:rsidRPr="004806C8" w:rsidRDefault="005A2050">
            <w:pPr>
              <w:pStyle w:val="TableParagraph"/>
              <w:spacing w:before="61"/>
              <w:ind w:left="0" w:right="853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806C8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372" w:type="dxa"/>
          </w:tcPr>
          <w:p w:rsidR="00F04B22" w:rsidRPr="004806C8" w:rsidRDefault="00F04B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B22" w:rsidRPr="004806C8">
        <w:trPr>
          <w:trHeight w:val="1911"/>
        </w:trPr>
        <w:tc>
          <w:tcPr>
            <w:tcW w:w="5293" w:type="dxa"/>
          </w:tcPr>
          <w:p w:rsidR="00F04B22" w:rsidRPr="004806C8" w:rsidRDefault="005A2050">
            <w:pPr>
              <w:pStyle w:val="TableParagraph"/>
              <w:spacing w:before="69" w:line="230" w:lineRule="auto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4806C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806C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06C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806C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806C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806C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806C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806C8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55" w:type="dxa"/>
          </w:tcPr>
          <w:p w:rsidR="00F04B22" w:rsidRPr="004806C8" w:rsidRDefault="005A2050">
            <w:pPr>
              <w:pStyle w:val="TableParagraph"/>
              <w:spacing w:before="61" w:line="225" w:lineRule="exact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806C8">
              <w:rPr>
                <w:rFonts w:ascii="Arial" w:hAnsi="Arial" w:cs="Arial"/>
                <w:sz w:val="20"/>
                <w:szCs w:val="20"/>
              </w:rPr>
              <w:t>I</w:t>
            </w:r>
            <w:r w:rsidRPr="004806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>have a few</w:t>
            </w:r>
            <w:r w:rsidRPr="004806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 xml:space="preserve">suggestions to </w:t>
            </w:r>
            <w:r w:rsidRPr="004806C8">
              <w:rPr>
                <w:rFonts w:ascii="Arial" w:hAnsi="Arial" w:cs="Arial"/>
                <w:spacing w:val="-4"/>
                <w:sz w:val="20"/>
                <w:szCs w:val="20"/>
              </w:rPr>
              <w:t>add.</w:t>
            </w:r>
          </w:p>
          <w:p w:rsidR="00F04B22" w:rsidRPr="004806C8" w:rsidRDefault="005A2050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line="220" w:lineRule="exact"/>
              <w:ind w:left="346" w:hanging="262"/>
              <w:rPr>
                <w:rFonts w:ascii="Arial" w:hAnsi="Arial" w:cs="Arial"/>
                <w:sz w:val="20"/>
                <w:szCs w:val="20"/>
              </w:rPr>
            </w:pPr>
            <w:r w:rsidRPr="004806C8">
              <w:rPr>
                <w:rFonts w:ascii="Arial" w:hAnsi="Arial" w:cs="Arial"/>
                <w:sz w:val="20"/>
                <w:szCs w:val="20"/>
              </w:rPr>
              <w:t>were</w:t>
            </w:r>
            <w:r w:rsidRPr="004806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 xml:space="preserve">tumor markers done pre operatively? Specially since she had history of familial </w:t>
            </w:r>
            <w:r w:rsidRPr="004806C8">
              <w:rPr>
                <w:rFonts w:ascii="Arial" w:hAnsi="Arial" w:cs="Arial"/>
                <w:spacing w:val="-2"/>
                <w:sz w:val="20"/>
                <w:szCs w:val="20"/>
              </w:rPr>
              <w:t>cancer?</w:t>
            </w:r>
          </w:p>
          <w:p w:rsidR="00F04B22" w:rsidRPr="004806C8" w:rsidRDefault="005A2050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line="220" w:lineRule="exact"/>
              <w:ind w:left="346" w:hanging="262"/>
              <w:rPr>
                <w:rFonts w:ascii="Arial" w:hAnsi="Arial" w:cs="Arial"/>
                <w:sz w:val="20"/>
                <w:szCs w:val="20"/>
              </w:rPr>
            </w:pPr>
            <w:r w:rsidRPr="004806C8">
              <w:rPr>
                <w:rFonts w:ascii="Arial" w:hAnsi="Arial" w:cs="Arial"/>
                <w:sz w:val="20"/>
                <w:szCs w:val="20"/>
              </w:rPr>
              <w:t>Any</w:t>
            </w:r>
            <w:r w:rsidRPr="004806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>intraoperatively or</w:t>
            </w:r>
            <w:r w:rsidRPr="004806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 xml:space="preserve">ultrasound photographs </w:t>
            </w:r>
            <w:r w:rsidRPr="004806C8">
              <w:rPr>
                <w:rFonts w:ascii="Arial" w:hAnsi="Arial" w:cs="Arial"/>
                <w:spacing w:val="-10"/>
                <w:sz w:val="20"/>
                <w:szCs w:val="20"/>
              </w:rPr>
              <w:t>?</w:t>
            </w:r>
          </w:p>
          <w:p w:rsidR="00F04B22" w:rsidRPr="004806C8" w:rsidRDefault="005A2050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line="220" w:lineRule="exact"/>
              <w:ind w:left="346" w:hanging="262"/>
              <w:rPr>
                <w:rFonts w:ascii="Arial" w:hAnsi="Arial" w:cs="Arial"/>
                <w:sz w:val="20"/>
                <w:szCs w:val="20"/>
              </w:rPr>
            </w:pPr>
            <w:r w:rsidRPr="004806C8">
              <w:rPr>
                <w:rFonts w:ascii="Arial" w:hAnsi="Arial" w:cs="Arial"/>
                <w:sz w:val="20"/>
                <w:szCs w:val="20"/>
              </w:rPr>
              <w:t>How</w:t>
            </w:r>
            <w:r w:rsidRPr="004806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>was the pregnancy</w:t>
            </w:r>
            <w:r w:rsidRPr="004806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 xml:space="preserve">managed intra </w:t>
            </w:r>
            <w:r w:rsidRPr="004806C8">
              <w:rPr>
                <w:rFonts w:ascii="Arial" w:hAnsi="Arial" w:cs="Arial"/>
                <w:sz w:val="20"/>
                <w:szCs w:val="20"/>
              </w:rPr>
              <w:t>and post</w:t>
            </w:r>
            <w:r w:rsidRPr="004806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>operatively ?</w:t>
            </w:r>
            <w:r w:rsidRPr="004806C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 xml:space="preserve">Any progesterone </w:t>
            </w:r>
            <w:r w:rsidRPr="004806C8">
              <w:rPr>
                <w:rFonts w:ascii="Arial" w:hAnsi="Arial" w:cs="Arial"/>
                <w:spacing w:val="-2"/>
                <w:sz w:val="20"/>
                <w:szCs w:val="20"/>
              </w:rPr>
              <w:t>support?</w:t>
            </w:r>
          </w:p>
          <w:p w:rsidR="00F04B22" w:rsidRPr="004806C8" w:rsidRDefault="005A2050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line="220" w:lineRule="exact"/>
              <w:ind w:left="346" w:hanging="262"/>
              <w:rPr>
                <w:rFonts w:ascii="Arial" w:hAnsi="Arial" w:cs="Arial"/>
                <w:sz w:val="20"/>
                <w:szCs w:val="20"/>
              </w:rPr>
            </w:pPr>
            <w:r w:rsidRPr="004806C8">
              <w:rPr>
                <w:rFonts w:ascii="Arial" w:hAnsi="Arial" w:cs="Arial"/>
                <w:sz w:val="20"/>
                <w:szCs w:val="20"/>
              </w:rPr>
              <w:t xml:space="preserve">Why was a frozen section not sent intraoperatively </w:t>
            </w:r>
            <w:r w:rsidRPr="004806C8">
              <w:rPr>
                <w:rFonts w:ascii="Arial" w:hAnsi="Arial" w:cs="Arial"/>
                <w:spacing w:val="-10"/>
                <w:sz w:val="20"/>
                <w:szCs w:val="20"/>
              </w:rPr>
              <w:t>?</w:t>
            </w:r>
          </w:p>
          <w:p w:rsidR="00F04B22" w:rsidRPr="004806C8" w:rsidRDefault="005A2050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line="220" w:lineRule="exact"/>
              <w:ind w:left="346" w:hanging="262"/>
              <w:rPr>
                <w:rFonts w:ascii="Arial" w:hAnsi="Arial" w:cs="Arial"/>
                <w:sz w:val="20"/>
                <w:szCs w:val="20"/>
              </w:rPr>
            </w:pPr>
            <w:r w:rsidRPr="004806C8">
              <w:rPr>
                <w:rFonts w:ascii="Arial" w:hAnsi="Arial" w:cs="Arial"/>
                <w:sz w:val="20"/>
                <w:szCs w:val="20"/>
              </w:rPr>
              <w:t>How</w:t>
            </w:r>
            <w:r w:rsidRPr="004806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>was the fetal</w:t>
            </w:r>
            <w:r w:rsidRPr="004806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>monitoring done for the</w:t>
            </w:r>
            <w:r w:rsidRPr="004806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>rest of the</w:t>
            </w:r>
            <w:r w:rsidRPr="004806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>pregnancy? How many planned</w:t>
            </w:r>
            <w:r w:rsidRPr="004806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 xml:space="preserve">visits and </w:t>
            </w:r>
            <w:proofErr w:type="spellStart"/>
            <w:r w:rsidRPr="004806C8">
              <w:rPr>
                <w:rFonts w:ascii="Arial" w:hAnsi="Arial" w:cs="Arial"/>
                <w:sz w:val="20"/>
                <w:szCs w:val="20"/>
              </w:rPr>
              <w:t>followups</w:t>
            </w:r>
            <w:proofErr w:type="spellEnd"/>
            <w:r w:rsidRPr="004806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pacing w:val="-10"/>
                <w:sz w:val="20"/>
                <w:szCs w:val="20"/>
              </w:rPr>
              <w:t>?</w:t>
            </w:r>
          </w:p>
          <w:p w:rsidR="00F04B22" w:rsidRPr="004806C8" w:rsidRDefault="005A2050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line="220" w:lineRule="exact"/>
              <w:ind w:left="346" w:hanging="262"/>
              <w:rPr>
                <w:rFonts w:ascii="Arial" w:hAnsi="Arial" w:cs="Arial"/>
                <w:sz w:val="20"/>
                <w:szCs w:val="20"/>
              </w:rPr>
            </w:pPr>
            <w:r w:rsidRPr="004806C8">
              <w:rPr>
                <w:rFonts w:ascii="Arial" w:hAnsi="Arial" w:cs="Arial"/>
                <w:sz w:val="20"/>
                <w:szCs w:val="20"/>
              </w:rPr>
              <w:t>What</w:t>
            </w:r>
            <w:r w:rsidRPr="004806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 xml:space="preserve">were the patient vitals during presentation </w:t>
            </w:r>
            <w:r w:rsidRPr="004806C8">
              <w:rPr>
                <w:rFonts w:ascii="Arial" w:hAnsi="Arial" w:cs="Arial"/>
                <w:sz w:val="20"/>
                <w:szCs w:val="20"/>
              </w:rPr>
              <w:t>with</w:t>
            </w:r>
            <w:r w:rsidRPr="004806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>acute abdomen?</w:t>
            </w:r>
            <w:r w:rsidRPr="004806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 xml:space="preserve">What were the signs </w:t>
            </w:r>
            <w:r w:rsidRPr="004806C8">
              <w:rPr>
                <w:rFonts w:ascii="Arial" w:hAnsi="Arial" w:cs="Arial"/>
                <w:spacing w:val="-10"/>
                <w:sz w:val="20"/>
                <w:szCs w:val="20"/>
              </w:rPr>
              <w:t>?</w:t>
            </w:r>
          </w:p>
          <w:p w:rsidR="00F04B22" w:rsidRPr="004806C8" w:rsidRDefault="005A2050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line="225" w:lineRule="exact"/>
              <w:ind w:left="346" w:hanging="262"/>
              <w:rPr>
                <w:rFonts w:ascii="Arial" w:hAnsi="Arial" w:cs="Arial"/>
                <w:sz w:val="20"/>
                <w:szCs w:val="20"/>
              </w:rPr>
            </w:pPr>
            <w:r w:rsidRPr="004806C8">
              <w:rPr>
                <w:rFonts w:ascii="Arial" w:hAnsi="Arial" w:cs="Arial"/>
                <w:sz w:val="20"/>
                <w:szCs w:val="20"/>
              </w:rPr>
              <w:t>Was</w:t>
            </w:r>
            <w:r w:rsidRPr="004806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>any</w:t>
            </w:r>
            <w:r w:rsidRPr="004806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>transfusion</w:t>
            </w:r>
            <w:r w:rsidRPr="004806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>required</w:t>
            </w:r>
            <w:r w:rsidRPr="004806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>during</w:t>
            </w:r>
            <w:r w:rsidRPr="004806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>or</w:t>
            </w:r>
            <w:r w:rsidRPr="004806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>after</w:t>
            </w:r>
            <w:r w:rsidRPr="004806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>surgery</w:t>
            </w:r>
            <w:r w:rsidRPr="004806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pacing w:val="-10"/>
                <w:sz w:val="20"/>
                <w:szCs w:val="20"/>
              </w:rPr>
              <w:t>?</w:t>
            </w:r>
          </w:p>
        </w:tc>
        <w:tc>
          <w:tcPr>
            <w:tcW w:w="6372" w:type="dxa"/>
          </w:tcPr>
          <w:p w:rsidR="00F04B22" w:rsidRPr="004806C8" w:rsidRDefault="00F04B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B22" w:rsidRPr="004806C8">
        <w:trPr>
          <w:trHeight w:val="811"/>
        </w:trPr>
        <w:tc>
          <w:tcPr>
            <w:tcW w:w="5293" w:type="dxa"/>
          </w:tcPr>
          <w:p w:rsidR="00F04B22" w:rsidRPr="004806C8" w:rsidRDefault="005A2050">
            <w:pPr>
              <w:pStyle w:val="TableParagraph"/>
              <w:spacing w:before="69" w:line="230" w:lineRule="auto"/>
              <w:ind w:left="445" w:right="25"/>
              <w:rPr>
                <w:rFonts w:ascii="Arial" w:hAnsi="Arial" w:cs="Arial"/>
                <w:b/>
                <w:sz w:val="20"/>
                <w:szCs w:val="20"/>
              </w:rPr>
            </w:pPr>
            <w:r w:rsidRPr="004806C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806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06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806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806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806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806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806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806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255" w:type="dxa"/>
          </w:tcPr>
          <w:p w:rsidR="00F04B22" w:rsidRPr="004806C8" w:rsidRDefault="005A2050">
            <w:pPr>
              <w:pStyle w:val="TableParagraph"/>
              <w:spacing w:before="61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806C8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372" w:type="dxa"/>
          </w:tcPr>
          <w:p w:rsidR="00F04B22" w:rsidRPr="004806C8" w:rsidRDefault="00F04B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B22" w:rsidRPr="004806C8">
        <w:trPr>
          <w:trHeight w:val="811"/>
        </w:trPr>
        <w:tc>
          <w:tcPr>
            <w:tcW w:w="5293" w:type="dxa"/>
          </w:tcPr>
          <w:p w:rsidR="00F04B22" w:rsidRPr="004806C8" w:rsidRDefault="005A2050">
            <w:pPr>
              <w:pStyle w:val="TableParagraph"/>
              <w:spacing w:before="69" w:line="230" w:lineRule="auto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4806C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806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06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806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806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806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06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806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4806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for scholarly communications?</w:t>
            </w:r>
          </w:p>
        </w:tc>
        <w:tc>
          <w:tcPr>
            <w:tcW w:w="9255" w:type="dxa"/>
          </w:tcPr>
          <w:p w:rsidR="00F04B22" w:rsidRPr="004806C8" w:rsidRDefault="005A2050">
            <w:pPr>
              <w:pStyle w:val="TableParagraph"/>
              <w:spacing w:before="61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806C8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372" w:type="dxa"/>
          </w:tcPr>
          <w:p w:rsidR="00F04B22" w:rsidRPr="004806C8" w:rsidRDefault="00F04B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B22" w:rsidRPr="004806C8">
        <w:trPr>
          <w:trHeight w:val="403"/>
        </w:trPr>
        <w:tc>
          <w:tcPr>
            <w:tcW w:w="5293" w:type="dxa"/>
          </w:tcPr>
          <w:p w:rsidR="00F04B22" w:rsidRPr="004806C8" w:rsidRDefault="005A2050">
            <w:pPr>
              <w:pStyle w:val="TableParagraph"/>
              <w:spacing w:before="61"/>
              <w:rPr>
                <w:rFonts w:ascii="Arial" w:hAnsi="Arial" w:cs="Arial"/>
                <w:sz w:val="20"/>
                <w:szCs w:val="20"/>
              </w:rPr>
            </w:pPr>
            <w:r w:rsidRPr="004806C8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4806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55" w:type="dxa"/>
          </w:tcPr>
          <w:p w:rsidR="00F04B22" w:rsidRPr="004806C8" w:rsidRDefault="00F04B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</w:tcPr>
          <w:p w:rsidR="00F04B22" w:rsidRPr="004806C8" w:rsidRDefault="00F04B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4B22" w:rsidRPr="004806C8" w:rsidRDefault="00F04B22">
      <w:pPr>
        <w:rPr>
          <w:rFonts w:ascii="Arial" w:hAnsi="Arial" w:cs="Arial"/>
          <w:b/>
          <w:sz w:val="20"/>
          <w:szCs w:val="20"/>
        </w:rPr>
      </w:pPr>
    </w:p>
    <w:p w:rsidR="00F04B22" w:rsidRPr="004806C8" w:rsidRDefault="00F04B22">
      <w:pPr>
        <w:rPr>
          <w:rFonts w:ascii="Arial" w:hAnsi="Arial" w:cs="Arial"/>
          <w:b/>
          <w:sz w:val="20"/>
          <w:szCs w:val="20"/>
        </w:rPr>
      </w:pPr>
    </w:p>
    <w:p w:rsidR="00F04B22" w:rsidRPr="004806C8" w:rsidRDefault="005A2050">
      <w:pPr>
        <w:pStyle w:val="BodyText"/>
        <w:ind w:left="123"/>
        <w:rPr>
          <w:rFonts w:ascii="Arial" w:hAnsi="Arial" w:cs="Arial"/>
        </w:rPr>
      </w:pPr>
      <w:r w:rsidRPr="004806C8">
        <w:rPr>
          <w:rFonts w:ascii="Arial" w:hAnsi="Arial" w:cs="Arial"/>
          <w:color w:val="000000"/>
          <w:highlight w:val="yellow"/>
          <w:u w:val="single"/>
        </w:rPr>
        <w:t>PART</w:t>
      </w:r>
      <w:r w:rsidRPr="004806C8">
        <w:rPr>
          <w:rFonts w:ascii="Arial" w:hAnsi="Arial" w:cs="Arial"/>
          <w:color w:val="000000"/>
          <w:spacing w:val="23"/>
          <w:highlight w:val="yellow"/>
          <w:u w:val="single"/>
        </w:rPr>
        <w:t xml:space="preserve"> </w:t>
      </w:r>
      <w:r w:rsidRPr="004806C8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:rsidR="00F04B22" w:rsidRPr="004806C8" w:rsidRDefault="00F04B22">
      <w:pPr>
        <w:pStyle w:val="BodyText"/>
        <w:ind w:left="123"/>
        <w:rPr>
          <w:rFonts w:ascii="Arial" w:hAnsi="Arial" w:cs="Arial"/>
          <w:color w:val="000000"/>
          <w:highlight w:val="yellow"/>
          <w:u w:val="single"/>
        </w:rPr>
      </w:pPr>
    </w:p>
    <w:tbl>
      <w:tblPr>
        <w:tblW w:w="0" w:type="auto"/>
        <w:tblInd w:w="3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7"/>
        <w:gridCol w:w="8548"/>
        <w:gridCol w:w="5615"/>
      </w:tblGrid>
      <w:tr w:rsidR="00F04B22" w:rsidRPr="004806C8">
        <w:trPr>
          <w:trHeight w:val="996"/>
        </w:trPr>
        <w:tc>
          <w:tcPr>
            <w:tcW w:w="6757" w:type="dxa"/>
          </w:tcPr>
          <w:p w:rsidR="00F04B22" w:rsidRPr="004806C8" w:rsidRDefault="00F04B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8" w:type="dxa"/>
          </w:tcPr>
          <w:p w:rsidR="00F04B22" w:rsidRPr="004806C8" w:rsidRDefault="005A2050">
            <w:pPr>
              <w:pStyle w:val="TableParagraph"/>
              <w:spacing w:before="61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4806C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806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15" w:type="dxa"/>
          </w:tcPr>
          <w:p w:rsidR="00F04B22" w:rsidRPr="004806C8" w:rsidRDefault="005A2050">
            <w:pPr>
              <w:pStyle w:val="TableParagraph"/>
              <w:spacing w:before="61" w:line="242" w:lineRule="auto"/>
              <w:ind w:left="84" w:right="183"/>
              <w:rPr>
                <w:rFonts w:ascii="Arial" w:hAnsi="Arial" w:cs="Arial"/>
                <w:sz w:val="20"/>
                <w:szCs w:val="20"/>
              </w:rPr>
            </w:pPr>
            <w:r w:rsidRPr="004806C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806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806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>(It</w:t>
            </w:r>
            <w:r w:rsidRPr="004806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>is</w:t>
            </w:r>
            <w:r w:rsidRPr="004806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>mandatory</w:t>
            </w:r>
            <w:r w:rsidRPr="004806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>that</w:t>
            </w:r>
            <w:r w:rsidRPr="004806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>authors</w:t>
            </w:r>
            <w:r w:rsidRPr="004806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>should</w:t>
            </w:r>
            <w:r w:rsidRPr="004806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>write</w:t>
            </w:r>
            <w:r w:rsidRPr="004806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sz w:val="20"/>
                <w:szCs w:val="20"/>
              </w:rPr>
              <w:t>his/ her feedback here)</w:t>
            </w:r>
          </w:p>
        </w:tc>
      </w:tr>
      <w:tr w:rsidR="00F04B22" w:rsidRPr="004806C8">
        <w:trPr>
          <w:trHeight w:val="1031"/>
        </w:trPr>
        <w:tc>
          <w:tcPr>
            <w:tcW w:w="6757" w:type="dxa"/>
          </w:tcPr>
          <w:p w:rsidR="00F04B22" w:rsidRPr="004806C8" w:rsidRDefault="00F04B22">
            <w:pPr>
              <w:pStyle w:val="TableParagraph"/>
              <w:spacing w:before="5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4B22" w:rsidRPr="004806C8" w:rsidRDefault="005A205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806C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806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4806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4806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4806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806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806C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806C8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548" w:type="dxa"/>
          </w:tcPr>
          <w:p w:rsidR="00F04B22" w:rsidRPr="004806C8" w:rsidRDefault="00F04B22">
            <w:pPr>
              <w:pStyle w:val="TableParagraph"/>
              <w:spacing w:before="5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4B22" w:rsidRPr="004806C8" w:rsidRDefault="005A2050">
            <w:pPr>
              <w:pStyle w:val="TableParagraph"/>
              <w:ind w:left="84"/>
              <w:rPr>
                <w:rFonts w:ascii="Arial" w:hAnsi="Arial" w:cs="Arial"/>
                <w:i/>
                <w:sz w:val="20"/>
                <w:szCs w:val="20"/>
              </w:rPr>
            </w:pPr>
            <w:r w:rsidRPr="004806C8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>No</w:t>
            </w:r>
          </w:p>
        </w:tc>
        <w:tc>
          <w:tcPr>
            <w:tcW w:w="5615" w:type="dxa"/>
          </w:tcPr>
          <w:p w:rsidR="00F04B22" w:rsidRPr="004806C8" w:rsidRDefault="00F04B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4B22" w:rsidRPr="004806C8" w:rsidRDefault="00F04B22">
      <w:pPr>
        <w:pStyle w:val="BodyText"/>
        <w:ind w:left="123"/>
        <w:rPr>
          <w:rFonts w:ascii="Arial" w:hAnsi="Arial" w:cs="Arial"/>
          <w:color w:val="000000"/>
          <w:highlight w:val="yellow"/>
          <w:u w:val="single"/>
        </w:rPr>
      </w:pPr>
    </w:p>
    <w:p w:rsidR="004806C8" w:rsidRPr="004806C8" w:rsidRDefault="004806C8">
      <w:pPr>
        <w:pStyle w:val="BodyText"/>
        <w:ind w:left="123"/>
        <w:rPr>
          <w:rFonts w:ascii="Arial" w:hAnsi="Arial" w:cs="Arial"/>
          <w:color w:val="000000"/>
          <w:highlight w:val="yellow"/>
          <w:u w:val="single"/>
        </w:rPr>
      </w:pPr>
    </w:p>
    <w:p w:rsidR="004806C8" w:rsidRPr="004806C8" w:rsidRDefault="004806C8">
      <w:pPr>
        <w:pStyle w:val="BodyText"/>
        <w:ind w:left="123"/>
        <w:rPr>
          <w:rFonts w:ascii="Arial" w:hAnsi="Arial" w:cs="Arial"/>
          <w:color w:val="000000"/>
          <w:highlight w:val="yellow"/>
          <w:u w:val="single"/>
        </w:rPr>
      </w:pPr>
    </w:p>
    <w:p w:rsidR="004806C8" w:rsidRPr="004806C8" w:rsidRDefault="004806C8">
      <w:pPr>
        <w:pStyle w:val="BodyText"/>
        <w:ind w:left="123"/>
        <w:rPr>
          <w:rFonts w:ascii="Arial" w:hAnsi="Arial" w:cs="Arial"/>
          <w:color w:val="000000"/>
          <w:highlight w:val="yellow"/>
          <w:u w:val="single"/>
        </w:rPr>
      </w:pPr>
    </w:p>
    <w:p w:rsidR="004806C8" w:rsidRPr="004806C8" w:rsidRDefault="004806C8" w:rsidP="004806C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4806C8" w:rsidRPr="004806C8" w:rsidRDefault="004806C8" w:rsidP="004806C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806C8">
        <w:rPr>
          <w:rFonts w:ascii="Arial" w:hAnsi="Arial" w:cs="Arial"/>
          <w:b/>
          <w:u w:val="single"/>
        </w:rPr>
        <w:t>Reviewer details:</w:t>
      </w:r>
    </w:p>
    <w:p w:rsidR="004806C8" w:rsidRPr="004806C8" w:rsidRDefault="004806C8">
      <w:pPr>
        <w:pStyle w:val="BodyText"/>
        <w:ind w:left="123"/>
        <w:rPr>
          <w:rFonts w:ascii="Arial" w:hAnsi="Arial" w:cs="Arial"/>
          <w:color w:val="000000"/>
          <w:highlight w:val="yellow"/>
          <w:u w:val="single"/>
        </w:rPr>
      </w:pPr>
    </w:p>
    <w:p w:rsidR="004806C8" w:rsidRPr="004806C8" w:rsidRDefault="004806C8" w:rsidP="004806C8">
      <w:pPr>
        <w:pStyle w:val="BodyText"/>
        <w:rPr>
          <w:rFonts w:ascii="Arial" w:hAnsi="Arial" w:cs="Arial"/>
          <w:color w:val="000000"/>
          <w:highlight w:val="yellow"/>
        </w:rPr>
      </w:pPr>
      <w:proofErr w:type="spellStart"/>
      <w:r w:rsidRPr="004806C8">
        <w:rPr>
          <w:rFonts w:ascii="Arial" w:hAnsi="Arial" w:cs="Arial"/>
          <w:color w:val="000000"/>
        </w:rPr>
        <w:t>Aayushi</w:t>
      </w:r>
      <w:proofErr w:type="spellEnd"/>
      <w:r w:rsidRPr="004806C8">
        <w:rPr>
          <w:rFonts w:ascii="Arial" w:hAnsi="Arial" w:cs="Arial"/>
          <w:color w:val="000000"/>
        </w:rPr>
        <w:t xml:space="preserve"> Jain, MUHS, India</w:t>
      </w:r>
      <w:bookmarkStart w:id="0" w:name="_GoBack"/>
      <w:bookmarkEnd w:id="0"/>
    </w:p>
    <w:sectPr w:rsidR="004806C8" w:rsidRPr="004806C8">
      <w:pgSz w:w="23820" w:h="16840" w:orient="landscape"/>
      <w:pgMar w:top="1420" w:right="1417" w:bottom="880" w:left="1417" w:header="1104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050" w:rsidRDefault="005A2050">
      <w:r>
        <w:separator/>
      </w:r>
    </w:p>
  </w:endnote>
  <w:endnote w:type="continuationSeparator" w:id="0">
    <w:p w:rsidR="005A2050" w:rsidRDefault="005A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050" w:rsidRDefault="005A2050">
      <w:r>
        <w:separator/>
      </w:r>
    </w:p>
  </w:footnote>
  <w:footnote w:type="continuationSeparator" w:id="0">
    <w:p w:rsidR="005A2050" w:rsidRDefault="005A2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6231C"/>
    <w:multiLevelType w:val="hybridMultilevel"/>
    <w:tmpl w:val="2E084542"/>
    <w:lvl w:ilvl="0" w:tplc="46FE0200">
      <w:start w:val="1"/>
      <w:numFmt w:val="decimal"/>
      <w:lvlText w:val="%1)"/>
      <w:lvlJc w:val="left"/>
      <w:pPr>
        <w:ind w:left="34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0E4F8EA">
      <w:numFmt w:val="bullet"/>
      <w:lvlText w:val="•"/>
      <w:lvlJc w:val="left"/>
      <w:pPr>
        <w:ind w:left="1230" w:hanging="264"/>
      </w:pPr>
      <w:rPr>
        <w:rFonts w:hint="default"/>
        <w:lang w:val="en-US" w:eastAsia="en-US" w:bidi="ar-SA"/>
      </w:rPr>
    </w:lvl>
    <w:lvl w:ilvl="2" w:tplc="EAF689A6">
      <w:numFmt w:val="bullet"/>
      <w:lvlText w:val="•"/>
      <w:lvlJc w:val="left"/>
      <w:pPr>
        <w:ind w:left="2121" w:hanging="264"/>
      </w:pPr>
      <w:rPr>
        <w:rFonts w:hint="default"/>
        <w:lang w:val="en-US" w:eastAsia="en-US" w:bidi="ar-SA"/>
      </w:rPr>
    </w:lvl>
    <w:lvl w:ilvl="3" w:tplc="38080DF6">
      <w:numFmt w:val="bullet"/>
      <w:lvlText w:val="•"/>
      <w:lvlJc w:val="left"/>
      <w:pPr>
        <w:ind w:left="3011" w:hanging="264"/>
      </w:pPr>
      <w:rPr>
        <w:rFonts w:hint="default"/>
        <w:lang w:val="en-US" w:eastAsia="en-US" w:bidi="ar-SA"/>
      </w:rPr>
    </w:lvl>
    <w:lvl w:ilvl="4" w:tplc="04929854">
      <w:numFmt w:val="bullet"/>
      <w:lvlText w:val="•"/>
      <w:lvlJc w:val="left"/>
      <w:pPr>
        <w:ind w:left="3902" w:hanging="264"/>
      </w:pPr>
      <w:rPr>
        <w:rFonts w:hint="default"/>
        <w:lang w:val="en-US" w:eastAsia="en-US" w:bidi="ar-SA"/>
      </w:rPr>
    </w:lvl>
    <w:lvl w:ilvl="5" w:tplc="4D041F2C">
      <w:numFmt w:val="bullet"/>
      <w:lvlText w:val="•"/>
      <w:lvlJc w:val="left"/>
      <w:pPr>
        <w:ind w:left="4792" w:hanging="264"/>
      </w:pPr>
      <w:rPr>
        <w:rFonts w:hint="default"/>
        <w:lang w:val="en-US" w:eastAsia="en-US" w:bidi="ar-SA"/>
      </w:rPr>
    </w:lvl>
    <w:lvl w:ilvl="6" w:tplc="47387B4E">
      <w:numFmt w:val="bullet"/>
      <w:lvlText w:val="•"/>
      <w:lvlJc w:val="left"/>
      <w:pPr>
        <w:ind w:left="5683" w:hanging="264"/>
      </w:pPr>
      <w:rPr>
        <w:rFonts w:hint="default"/>
        <w:lang w:val="en-US" w:eastAsia="en-US" w:bidi="ar-SA"/>
      </w:rPr>
    </w:lvl>
    <w:lvl w:ilvl="7" w:tplc="FB0A6A64">
      <w:numFmt w:val="bullet"/>
      <w:lvlText w:val="•"/>
      <w:lvlJc w:val="left"/>
      <w:pPr>
        <w:ind w:left="6573" w:hanging="264"/>
      </w:pPr>
      <w:rPr>
        <w:rFonts w:hint="default"/>
        <w:lang w:val="en-US" w:eastAsia="en-US" w:bidi="ar-SA"/>
      </w:rPr>
    </w:lvl>
    <w:lvl w:ilvl="8" w:tplc="20C2034E">
      <w:numFmt w:val="bullet"/>
      <w:lvlText w:val="•"/>
      <w:lvlJc w:val="left"/>
      <w:pPr>
        <w:ind w:left="7464" w:hanging="26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4B22"/>
    <w:rsid w:val="004806C8"/>
    <w:rsid w:val="005A2050"/>
    <w:rsid w:val="00F0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81F7B"/>
  <w15:docId w15:val="{A8D41BE1-D53B-436A-9C02-930B138F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5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iliation">
    <w:name w:val="Affiliation"/>
    <w:basedOn w:val="Normal"/>
    <w:rsid w:val="004806C8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Rev_ARJGO_154163- 1:3:26</dc:title>
  <cp:lastModifiedBy>Editor-11</cp:lastModifiedBy>
  <cp:revision>6</cp:revision>
  <dcterms:created xsi:type="dcterms:W3CDTF">2026-03-02T07:11:00Z</dcterms:created>
  <dcterms:modified xsi:type="dcterms:W3CDTF">2026-03-05T09:06:00Z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2026-03-01T00:00:00Z</vt:filetime>
  </property>
  <property fmtid="{D5CDD505-2E9C-101B-9397-08002B2CF9AE}" pid="3" name="Creator">
    <vt:lpwstr>Pages</vt:lpwstr>
  </property>
  <property fmtid="{D5CDD505-2E9C-101B-9397-08002B2CF9AE}" pid="4" name="LastSaved">
    <vt:filetime>2026-03-02T00:00:00Z</vt:filetime>
  </property>
  <property fmtid="{D5CDD505-2E9C-101B-9397-08002B2CF9AE}" pid="5" name="Producer">
    <vt:lpwstr>3-Heights(TM) PDF Security Shell 4.8.25.2 (http://www.pdf-tools.com)</vt:lpwstr>
  </property>
</Properties>
</file>