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E7C" w:rsidRPr="0078284C" w:rsidRDefault="00B22E7C">
      <w:pPr>
        <w:pStyle w:val="BodyText"/>
        <w:spacing w:before="174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B22E7C" w:rsidRPr="0078284C">
        <w:trPr>
          <w:trHeight w:val="287"/>
        </w:trPr>
        <w:tc>
          <w:tcPr>
            <w:tcW w:w="5165" w:type="dxa"/>
          </w:tcPr>
          <w:p w:rsidR="00B22E7C" w:rsidRPr="0078284C" w:rsidRDefault="009B74F2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sz w:val="20"/>
                <w:szCs w:val="20"/>
              </w:rPr>
              <w:t>Journal</w:t>
            </w:r>
            <w:r w:rsidRPr="007828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B22E7C" w:rsidRPr="0078284C" w:rsidRDefault="009B74F2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78284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78284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78284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78284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78284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78284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78284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78284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Agriculture</w:t>
            </w:r>
          </w:p>
        </w:tc>
      </w:tr>
      <w:tr w:rsidR="00B22E7C" w:rsidRPr="0078284C">
        <w:trPr>
          <w:trHeight w:val="292"/>
        </w:trPr>
        <w:tc>
          <w:tcPr>
            <w:tcW w:w="5165" w:type="dxa"/>
          </w:tcPr>
          <w:p w:rsidR="00B22E7C" w:rsidRPr="0078284C" w:rsidRDefault="009B74F2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7828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B22E7C" w:rsidRPr="0078284C" w:rsidRDefault="009B74F2">
            <w:pPr>
              <w:pStyle w:val="TableParagraph"/>
              <w:spacing w:before="28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Ms_ARJA_154114</w:t>
            </w:r>
          </w:p>
        </w:tc>
      </w:tr>
      <w:tr w:rsidR="00B22E7C" w:rsidRPr="0078284C">
        <w:trPr>
          <w:trHeight w:val="647"/>
        </w:trPr>
        <w:tc>
          <w:tcPr>
            <w:tcW w:w="5165" w:type="dxa"/>
          </w:tcPr>
          <w:p w:rsidR="00B22E7C" w:rsidRPr="0078284C" w:rsidRDefault="009B74F2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sz w:val="20"/>
                <w:szCs w:val="20"/>
              </w:rPr>
              <w:t>Title</w:t>
            </w:r>
            <w:r w:rsidRPr="007828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B22E7C" w:rsidRPr="0078284C" w:rsidRDefault="009B74F2">
            <w:pPr>
              <w:pStyle w:val="TableParagraph"/>
              <w:spacing w:before="99" w:line="235" w:lineRule="auto"/>
              <w:ind w:left="110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halophilic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(PGPB)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strains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mitigate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salt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Foeniculum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vulgare</w:t>
            </w:r>
            <w:r w:rsidRPr="0078284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salt stress condition</w:t>
            </w:r>
          </w:p>
        </w:tc>
      </w:tr>
      <w:tr w:rsidR="00B22E7C" w:rsidRPr="0078284C">
        <w:trPr>
          <w:trHeight w:val="335"/>
        </w:trPr>
        <w:tc>
          <w:tcPr>
            <w:tcW w:w="5165" w:type="dxa"/>
          </w:tcPr>
          <w:p w:rsidR="00B22E7C" w:rsidRPr="0078284C" w:rsidRDefault="009B74F2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sz w:val="20"/>
                <w:szCs w:val="20"/>
              </w:rPr>
              <w:t>Type</w:t>
            </w:r>
            <w:r w:rsidRPr="007828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E7C" w:rsidRPr="0078284C" w:rsidRDefault="00B22E7C">
      <w:pPr>
        <w:pStyle w:val="BodyText"/>
        <w:rPr>
          <w:rFonts w:ascii="Arial" w:hAnsi="Arial" w:cs="Arial"/>
          <w:b w:val="0"/>
        </w:rPr>
      </w:pPr>
    </w:p>
    <w:p w:rsidR="00B22E7C" w:rsidRPr="0078284C" w:rsidRDefault="009B74F2">
      <w:pPr>
        <w:pStyle w:val="BodyText"/>
        <w:spacing w:before="83"/>
        <w:ind w:left="128"/>
        <w:rPr>
          <w:rFonts w:ascii="Arial" w:hAnsi="Arial" w:cs="Arial"/>
        </w:rPr>
      </w:pPr>
      <w:r w:rsidRPr="0078284C">
        <w:rPr>
          <w:rFonts w:ascii="Arial" w:hAnsi="Arial" w:cs="Arial"/>
          <w:color w:val="000000"/>
          <w:highlight w:val="yellow"/>
        </w:rPr>
        <w:t>PART</w:t>
      </w:r>
      <w:r w:rsidRPr="0078284C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78284C">
        <w:rPr>
          <w:rFonts w:ascii="Arial" w:hAnsi="Arial" w:cs="Arial"/>
          <w:color w:val="000000"/>
          <w:highlight w:val="yellow"/>
        </w:rPr>
        <w:t>1:</w:t>
      </w:r>
      <w:r w:rsidRPr="0078284C">
        <w:rPr>
          <w:rFonts w:ascii="Arial" w:hAnsi="Arial" w:cs="Arial"/>
          <w:color w:val="000000"/>
          <w:spacing w:val="-3"/>
        </w:rPr>
        <w:t xml:space="preserve"> </w:t>
      </w:r>
      <w:r w:rsidRPr="0078284C">
        <w:rPr>
          <w:rFonts w:ascii="Arial" w:hAnsi="Arial" w:cs="Arial"/>
          <w:color w:val="000000"/>
          <w:spacing w:val="-2"/>
        </w:rPr>
        <w:t>Comments</w:t>
      </w:r>
    </w:p>
    <w:p w:rsidR="00B22E7C" w:rsidRPr="0078284C" w:rsidRDefault="00B22E7C">
      <w:pPr>
        <w:pStyle w:val="BodyText"/>
        <w:spacing w:before="6" w:after="1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9"/>
        <w:gridCol w:w="9259"/>
        <w:gridCol w:w="6374"/>
      </w:tblGrid>
      <w:tr w:rsidR="00B22E7C" w:rsidRPr="0078284C">
        <w:trPr>
          <w:trHeight w:val="969"/>
        </w:trPr>
        <w:tc>
          <w:tcPr>
            <w:tcW w:w="5299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828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22E7C" w:rsidRPr="0078284C" w:rsidRDefault="00B22E7C">
            <w:pPr>
              <w:pStyle w:val="TableParagraph"/>
              <w:ind w:left="105" w:right="2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4" w:type="dxa"/>
          </w:tcPr>
          <w:p w:rsidR="00B22E7C" w:rsidRPr="0078284C" w:rsidRDefault="009B74F2">
            <w:pPr>
              <w:pStyle w:val="TableParagraph"/>
              <w:spacing w:before="5" w:line="249" w:lineRule="auto"/>
              <w:ind w:left="105" w:right="664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(It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mandatory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that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authors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should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write</w:t>
            </w:r>
            <w:r w:rsidRPr="007828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22E7C" w:rsidRPr="0078284C">
        <w:trPr>
          <w:trHeight w:val="1262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ind w:left="46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importance,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extreme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or marginal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regions,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those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characterized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problematic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degraded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soils.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approaches that can enhance the productivity of such lands, thereby supporting food security, strengthening food sovereignty, and ultimately promoting food self-sufficiency.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 w:rsidTr="0078284C">
        <w:trPr>
          <w:trHeight w:val="707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22E7C" w:rsidRPr="0078284C" w:rsidRDefault="009B74F2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 w:rsidTr="0078284C">
        <w:trPr>
          <w:trHeight w:val="797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ind w:left="46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sufficiently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>
        <w:trPr>
          <w:trHeight w:val="705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ind w:left="46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perspective,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methodologically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rigorous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established scholarly standards and scientific protocols.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>
        <w:trPr>
          <w:trHeight w:val="705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spacing w:line="230" w:lineRule="atLeast"/>
              <w:ind w:left="46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>
        <w:trPr>
          <w:trHeight w:val="686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spacing w:before="4" w:line="235" w:lineRule="auto"/>
              <w:ind w:left="465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828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7828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r w:rsidRPr="007828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7828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7C" w:rsidRPr="0078284C">
        <w:trPr>
          <w:trHeight w:val="2812"/>
        </w:trPr>
        <w:tc>
          <w:tcPr>
            <w:tcW w:w="5299" w:type="dxa"/>
          </w:tcPr>
          <w:p w:rsidR="00B22E7C" w:rsidRPr="0078284C" w:rsidRDefault="009B74F2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8284C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9" w:type="dxa"/>
          </w:tcPr>
          <w:p w:rsidR="00B22E7C" w:rsidRPr="0078284C" w:rsidRDefault="009B74F2">
            <w:pPr>
              <w:pStyle w:val="TableParagraph"/>
              <w:ind w:left="105" w:right="211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In this study, the first method employed was the Completely Randomized Design (CRD) statistical approach.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requirement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CRD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units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must be homogeneous. Therefore, it is necessary to clarify whether the experiment was conducted in a greenhouse to ensure environmental uniformity and homogeneity of conditions.</w:t>
            </w:r>
          </w:p>
          <w:p w:rsidR="00B22E7C" w:rsidRPr="0078284C" w:rsidRDefault="00B22E7C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2E7C" w:rsidRPr="0078284C" w:rsidRDefault="009B74F2">
            <w:pPr>
              <w:pStyle w:val="TableParagraph"/>
              <w:spacing w:line="230" w:lineRule="atLeast"/>
              <w:ind w:left="105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78284C">
              <w:rPr>
                <w:rFonts w:ascii="Arial" w:hAnsi="Arial" w:cs="Arial"/>
                <w:b/>
                <w:sz w:val="20"/>
                <w:szCs w:val="20"/>
              </w:rPr>
              <w:t>Second, soil analysis should ideally include an assessment of the ionic composition of the soil. This</w:t>
            </w:r>
            <w:r w:rsidRPr="0078284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involves evaluating soil particle fractions and their associated charge characteristics: sand generally has minimal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charge,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silt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exhibit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7828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charges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depending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mineral</w:t>
            </w:r>
            <w:r w:rsidRPr="007828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composition, and clay predominantly carries negative charges. In the context of salinity management—primarily associated with sodium (Na</w:t>
            </w:r>
            <w:r w:rsidRPr="0078284C">
              <w:rPr>
                <w:rFonts w:ascii="Cambria Math" w:hAnsi="Cambria Math" w:cs="Cambria Math"/>
                <w:b/>
                <w:sz w:val="20"/>
                <w:szCs w:val="20"/>
              </w:rPr>
              <w:t>⁺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) and chloride (Cl</w:t>
            </w:r>
            <w:r w:rsidRPr="0078284C">
              <w:rPr>
                <w:rFonts w:ascii="Cambria Math" w:hAnsi="Cambria Math" w:cs="Cambria Math"/>
                <w:b/>
                <w:sz w:val="20"/>
                <w:szCs w:val="20"/>
              </w:rPr>
              <w:t>⁻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) ions—understanding the soil’s ionic properties and cation–anion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interactions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828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interpreting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  <w:r w:rsidRPr="007828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8284C">
              <w:rPr>
                <w:rFonts w:ascii="Arial" w:hAnsi="Arial" w:cs="Arial"/>
                <w:b/>
                <w:sz w:val="20"/>
                <w:szCs w:val="20"/>
              </w:rPr>
              <w:t>appropriate remediation strategies.</w:t>
            </w:r>
          </w:p>
        </w:tc>
        <w:tc>
          <w:tcPr>
            <w:tcW w:w="6374" w:type="dxa"/>
          </w:tcPr>
          <w:p w:rsidR="00B22E7C" w:rsidRPr="0078284C" w:rsidRDefault="00B22E7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E7C" w:rsidRPr="0078284C" w:rsidRDefault="00B22E7C">
      <w:pPr>
        <w:pStyle w:val="TableParagraph"/>
        <w:rPr>
          <w:rFonts w:ascii="Arial" w:hAnsi="Arial" w:cs="Arial"/>
          <w:sz w:val="20"/>
          <w:szCs w:val="20"/>
        </w:rPr>
        <w:sectPr w:rsidR="00B22E7C" w:rsidRPr="0078284C">
          <w:headerReference w:type="default" r:id="rId6"/>
          <w:footerReference w:type="default" r:id="rId7"/>
          <w:pgSz w:w="23820" w:h="16840" w:orient="landscape"/>
          <w:pgMar w:top="1740" w:right="1417" w:bottom="880" w:left="1417" w:header="1285" w:footer="695" w:gutter="0"/>
          <w:cols w:space="720"/>
        </w:sectPr>
      </w:pPr>
    </w:p>
    <w:p w:rsidR="008544A5" w:rsidRPr="0078284C" w:rsidRDefault="008544A5" w:rsidP="008544A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8544A5" w:rsidRPr="0078284C" w:rsidTr="008931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A5" w:rsidRPr="0078284C" w:rsidRDefault="008544A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828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28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44A5" w:rsidRPr="0078284C" w:rsidTr="008931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4A5" w:rsidRPr="0078284C" w:rsidRDefault="008544A5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544A5" w:rsidRPr="0078284C" w:rsidRDefault="008544A5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8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4A5" w:rsidRPr="0078284C" w:rsidRDefault="008544A5" w:rsidP="008931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44A5" w:rsidRPr="0078284C" w:rsidTr="008931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A5" w:rsidRPr="0078284C" w:rsidRDefault="008544A5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28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4A5" w:rsidRPr="0078284C" w:rsidRDefault="008544A5" w:rsidP="008931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28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28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28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544A5" w:rsidRPr="0078284C" w:rsidRDefault="008544A5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544A5" w:rsidRPr="0078284C" w:rsidRDefault="008544A5" w:rsidP="008544A5">
      <w:pPr>
        <w:rPr>
          <w:rFonts w:ascii="Arial" w:hAnsi="Arial" w:cs="Arial"/>
          <w:sz w:val="20"/>
          <w:szCs w:val="20"/>
        </w:rPr>
      </w:pPr>
    </w:p>
    <w:p w:rsidR="0078284C" w:rsidRPr="0078284C" w:rsidRDefault="0078284C" w:rsidP="007828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284C">
        <w:rPr>
          <w:rFonts w:ascii="Arial" w:hAnsi="Arial" w:cs="Arial"/>
          <w:b/>
          <w:u w:val="single"/>
        </w:rPr>
        <w:t>Reviewer details:</w:t>
      </w:r>
    </w:p>
    <w:p w:rsidR="008544A5" w:rsidRPr="0078284C" w:rsidRDefault="008544A5" w:rsidP="008544A5">
      <w:pPr>
        <w:rPr>
          <w:rFonts w:ascii="Arial" w:hAnsi="Arial" w:cs="Arial"/>
          <w:sz w:val="20"/>
          <w:szCs w:val="20"/>
        </w:rPr>
      </w:pPr>
    </w:p>
    <w:p w:rsidR="0078284C" w:rsidRPr="0078284C" w:rsidRDefault="0078284C" w:rsidP="008544A5">
      <w:pPr>
        <w:rPr>
          <w:rFonts w:ascii="Arial" w:hAnsi="Arial" w:cs="Arial"/>
          <w:b/>
          <w:bCs/>
          <w:sz w:val="20"/>
          <w:szCs w:val="20"/>
        </w:rPr>
      </w:pPr>
      <w:bookmarkStart w:id="2" w:name="_Hlk224031494"/>
      <w:proofErr w:type="spellStart"/>
      <w:r w:rsidRPr="0078284C">
        <w:rPr>
          <w:rFonts w:ascii="Arial" w:hAnsi="Arial" w:cs="Arial"/>
          <w:b/>
          <w:bCs/>
          <w:color w:val="000000"/>
          <w:sz w:val="20"/>
          <w:szCs w:val="20"/>
        </w:rPr>
        <w:t>Hastirullah</w:t>
      </w:r>
      <w:proofErr w:type="spellEnd"/>
      <w:r w:rsidRPr="0078284C">
        <w:rPr>
          <w:rFonts w:ascii="Arial" w:hAnsi="Arial" w:cs="Arial"/>
          <w:b/>
          <w:bCs/>
          <w:color w:val="000000"/>
          <w:sz w:val="20"/>
          <w:szCs w:val="20"/>
        </w:rPr>
        <w:t xml:space="preserve"> Fitrah</w:t>
      </w:r>
      <w:r w:rsidRPr="0078284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8284C">
        <w:rPr>
          <w:rFonts w:ascii="Arial" w:hAnsi="Arial" w:cs="Arial"/>
          <w:b/>
          <w:bCs/>
          <w:color w:val="000000"/>
          <w:sz w:val="20"/>
          <w:szCs w:val="20"/>
        </w:rPr>
        <w:t>Universitas Achmad Yani, Indonesia</w:t>
      </w:r>
    </w:p>
    <w:bookmarkEnd w:id="2"/>
    <w:p w:rsidR="008544A5" w:rsidRPr="0078284C" w:rsidRDefault="008544A5" w:rsidP="008544A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544A5" w:rsidRPr="0078284C" w:rsidRDefault="008544A5" w:rsidP="008544A5">
      <w:pPr>
        <w:rPr>
          <w:rFonts w:ascii="Arial" w:hAnsi="Arial" w:cs="Arial"/>
          <w:sz w:val="20"/>
          <w:szCs w:val="20"/>
        </w:rPr>
      </w:pPr>
    </w:p>
    <w:p w:rsidR="009B74F2" w:rsidRPr="0078284C" w:rsidRDefault="009B74F2" w:rsidP="008544A5">
      <w:pPr>
        <w:rPr>
          <w:rFonts w:ascii="Arial" w:hAnsi="Arial" w:cs="Arial"/>
          <w:sz w:val="20"/>
          <w:szCs w:val="20"/>
        </w:rPr>
      </w:pPr>
    </w:p>
    <w:sectPr w:rsidR="009B74F2" w:rsidRPr="0078284C">
      <w:pgSz w:w="23820" w:h="16840" w:orient="landscape"/>
      <w:pgMar w:top="1740" w:right="1417" w:bottom="880" w:left="1417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0CB" w:rsidRDefault="004330CB">
      <w:r>
        <w:separator/>
      </w:r>
    </w:p>
  </w:endnote>
  <w:endnote w:type="continuationSeparator" w:id="0">
    <w:p w:rsidR="004330CB" w:rsidRDefault="0043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7C" w:rsidRDefault="009B74F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7C" w:rsidRDefault="009B74F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" filled="f" stroked="f">
              <v:textbox inset="0,0,0,0">
                <w:txbxContent>
                  <w:p w:rsidR="00B22E7C" w:rsidRDefault="009B74F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7C" w:rsidRDefault="009B74F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flmAEAACEDAAAOAAAAZHJzL2Uyb0RvYy54bWysUs2O0zAQviPxDpbv1GlX2kL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" filled="f" stroked="f">
              <v:textbox inset="0,0,0,0">
                <w:txbxContent>
                  <w:p w:rsidR="00B22E7C" w:rsidRDefault="009B74F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7C" w:rsidRDefault="009B74F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" filled="f" stroked="f">
              <v:textbox inset="0,0,0,0">
                <w:txbxContent>
                  <w:p w:rsidR="00B22E7C" w:rsidRDefault="009B74F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7C" w:rsidRDefault="009B74F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" filled="f" stroked="f">
              <v:textbox inset="0,0,0,0">
                <w:txbxContent>
                  <w:p w:rsidR="00B22E7C" w:rsidRDefault="009B74F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0CB" w:rsidRDefault="004330CB">
      <w:r>
        <w:separator/>
      </w:r>
    </w:p>
  </w:footnote>
  <w:footnote w:type="continuationSeparator" w:id="0">
    <w:p w:rsidR="004330CB" w:rsidRDefault="0043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7C" w:rsidRDefault="009B74F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E7C" w:rsidRDefault="009B74F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NBjWbzgAAAACwEA&#10;AA8AAAAAAAAAAAAAAAAA7AMAAGRycy9kb3ducmV2LnhtbFBLBQYAAAAABAAEAPMAAAD5BAAAAAA=&#10;" filled="f" stroked="f">
              <v:textbox inset="0,0,0,0">
                <w:txbxContent>
                  <w:p w:rsidR="00B22E7C" w:rsidRDefault="009B74F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E7C"/>
    <w:rsid w:val="000F3115"/>
    <w:rsid w:val="004330CB"/>
    <w:rsid w:val="005C6CDD"/>
    <w:rsid w:val="00652FED"/>
    <w:rsid w:val="0078284C"/>
    <w:rsid w:val="0079108E"/>
    <w:rsid w:val="00804A17"/>
    <w:rsid w:val="008544A5"/>
    <w:rsid w:val="008C73FA"/>
    <w:rsid w:val="00935865"/>
    <w:rsid w:val="00977FCE"/>
    <w:rsid w:val="009B74F2"/>
    <w:rsid w:val="00B22E7C"/>
    <w:rsid w:val="00F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9B23"/>
  <w15:docId w15:val="{C3D336EF-E08F-41DF-86D7-E648F474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C6C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6CDD"/>
    <w:rPr>
      <w:b/>
      <w:bCs/>
    </w:rPr>
  </w:style>
  <w:style w:type="paragraph" w:customStyle="1" w:styleId="Affiliation">
    <w:name w:val="Affiliation"/>
    <w:basedOn w:val="Normal"/>
    <w:rsid w:val="007828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8</cp:revision>
  <dcterms:created xsi:type="dcterms:W3CDTF">2026-02-28T10:49:00Z</dcterms:created>
  <dcterms:modified xsi:type="dcterms:W3CDTF">2026-03-10T05:08:00Z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2026-02-28T00:00:00Z</vt:filetime>
  </property>
  <property fmtid="{D5CDD505-2E9C-101B-9397-08002B2CF9AE}" pid="4" name="Producer">
    <vt:lpwstr>macOS Versi 26.2 (Build 25C56) Quartz PDFContext</vt:lpwstr>
  </property>
</Properties>
</file>