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61728" w:rsidRPr="007C380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61728" w:rsidRPr="007C3809" w:rsidRDefault="000617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1728" w:rsidRPr="007C3809">
        <w:trPr>
          <w:trHeight w:val="290"/>
        </w:trPr>
        <w:tc>
          <w:tcPr>
            <w:tcW w:w="1186" w:type="pct"/>
          </w:tcPr>
          <w:p w:rsidR="00061728" w:rsidRPr="007C3809" w:rsidRDefault="00324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7C380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Soil Science and Plant Nutrition </w:t>
              </w:r>
            </w:hyperlink>
          </w:p>
        </w:tc>
      </w:tr>
      <w:tr w:rsidR="00061728" w:rsidRPr="007C3809">
        <w:trPr>
          <w:trHeight w:val="290"/>
        </w:trPr>
        <w:tc>
          <w:tcPr>
            <w:tcW w:w="1186" w:type="pct"/>
          </w:tcPr>
          <w:p w:rsidR="00061728" w:rsidRPr="007C3809" w:rsidRDefault="00324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Ms_AJSSPN_155471</w:t>
            </w:r>
          </w:p>
        </w:tc>
      </w:tr>
      <w:tr w:rsidR="00061728" w:rsidRPr="007C3809">
        <w:trPr>
          <w:trHeight w:val="650"/>
        </w:trPr>
        <w:tc>
          <w:tcPr>
            <w:tcW w:w="1186" w:type="pct"/>
          </w:tcPr>
          <w:p w:rsidR="00061728" w:rsidRPr="007C3809" w:rsidRDefault="00324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>Weed Management in Mulberry (Morus spp.) for Sustained Cocoon Production</w:t>
            </w:r>
          </w:p>
        </w:tc>
      </w:tr>
      <w:tr w:rsidR="00061728" w:rsidRPr="007C3809">
        <w:trPr>
          <w:trHeight w:val="332"/>
        </w:trPr>
        <w:tc>
          <w:tcPr>
            <w:tcW w:w="1186" w:type="pct"/>
          </w:tcPr>
          <w:p w:rsidR="00061728" w:rsidRPr="007C3809" w:rsidRDefault="00324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61728" w:rsidRPr="007C3809" w:rsidRDefault="000617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1728" w:rsidRPr="007C3809" w:rsidRDefault="00061728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061728" w:rsidRPr="007C3809" w:rsidRDefault="0032497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C380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61728" w:rsidRPr="007C3809" w:rsidRDefault="000617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61728" w:rsidRPr="007C3809" w:rsidRDefault="0006172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61728" w:rsidRPr="007C3809">
        <w:tc>
          <w:tcPr>
            <w:tcW w:w="1789" w:type="pct"/>
            <w:noWrap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61728" w:rsidRPr="007C3809" w:rsidRDefault="003249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3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8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4"/>
        </w:trPr>
        <w:tc>
          <w:tcPr>
            <w:tcW w:w="1789" w:type="pct"/>
            <w:noWrap/>
          </w:tcPr>
          <w:p w:rsidR="00061728" w:rsidRPr="007C3809" w:rsidRDefault="003249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7C3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</w:t>
            </w:r>
            <w:r w:rsidRPr="007C38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61728" w:rsidRPr="007C3809" w:rsidRDefault="00061728">
      <w:pPr>
        <w:rPr>
          <w:rFonts w:ascii="Arial" w:hAnsi="Arial" w:cs="Arial"/>
          <w:sz w:val="20"/>
          <w:szCs w:val="20"/>
          <w:lang w:val="en-GB"/>
        </w:rPr>
      </w:pPr>
    </w:p>
    <w:p w:rsidR="00061728" w:rsidRPr="007C3809" w:rsidRDefault="00061728">
      <w:pPr>
        <w:rPr>
          <w:rFonts w:ascii="Arial" w:hAnsi="Arial" w:cs="Arial"/>
          <w:sz w:val="20"/>
          <w:szCs w:val="20"/>
          <w:lang w:val="en-GB"/>
        </w:rPr>
      </w:pPr>
    </w:p>
    <w:p w:rsidR="00061728" w:rsidRPr="007C3809" w:rsidRDefault="00324975">
      <w:pPr>
        <w:pStyle w:val="Heading2"/>
        <w:jc w:val="left"/>
        <w:rPr>
          <w:rFonts w:ascii="Arial" w:hAnsi="Arial" w:cs="Arial"/>
          <w:lang w:val="en-GB" w:eastAsia="en-US"/>
        </w:rPr>
      </w:pPr>
      <w:r w:rsidRPr="007C3809">
        <w:rPr>
          <w:rFonts w:ascii="Arial" w:hAnsi="Arial" w:cs="Arial"/>
          <w:highlight w:val="yellow"/>
          <w:lang w:val="en-GB" w:eastAsia="en-US"/>
        </w:rPr>
        <w:t>PART  2</w:t>
      </w:r>
    </w:p>
    <w:p w:rsidR="00061728" w:rsidRPr="007C3809" w:rsidRDefault="000617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61728" w:rsidRPr="007C38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61728" w:rsidRPr="007C3809" w:rsidRDefault="000617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1728" w:rsidRPr="007C3809" w:rsidRDefault="000617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1728" w:rsidRPr="007C3809">
        <w:tc>
          <w:tcPr>
            <w:tcW w:w="1790" w:type="pct"/>
            <w:noWrap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61728" w:rsidRPr="007C3809" w:rsidRDefault="0032497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8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</w:t>
            </w: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1262"/>
        </w:trPr>
        <w:tc>
          <w:tcPr>
            <w:tcW w:w="1790" w:type="pct"/>
            <w:noWrap/>
          </w:tcPr>
          <w:p w:rsidR="00061728" w:rsidRPr="007C3809" w:rsidRDefault="0032497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0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703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C380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703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Are </w:t>
            </w: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conclusions logically arrived?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703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703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C380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728" w:rsidRPr="007C3809">
        <w:trPr>
          <w:trHeight w:val="703"/>
        </w:trPr>
        <w:tc>
          <w:tcPr>
            <w:tcW w:w="1790" w:type="pct"/>
            <w:noWrap/>
          </w:tcPr>
          <w:p w:rsidR="00061728" w:rsidRPr="007C3809" w:rsidRDefault="00324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</w:t>
            </w:r>
            <w:r w:rsidRPr="007C3809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manuscript written in clear and understandable language?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1728" w:rsidRPr="007C3809" w:rsidRDefault="00324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61728" w:rsidRPr="007C3809" w:rsidRDefault="00324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61728" w:rsidRPr="007C3809" w:rsidRDefault="00061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61728" w:rsidRPr="007C3809" w:rsidRDefault="000617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61728" w:rsidRPr="007C3809" w:rsidRDefault="0006172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1728" w:rsidRPr="007C3809" w:rsidRDefault="003249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C380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061728" w:rsidRPr="007C3809" w:rsidRDefault="000617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61728" w:rsidRPr="007C380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38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journal </w:t>
            </w:r>
            <w:r w:rsidRPr="007C38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office and editors):</w:t>
            </w:r>
          </w:p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61728" w:rsidRPr="007C380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61728" w:rsidRPr="007C380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1728" w:rsidRPr="007C3809" w:rsidRDefault="00324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0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728" w:rsidRPr="007C3809" w:rsidRDefault="000617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61728" w:rsidRPr="007C3809" w:rsidRDefault="0006172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C3809" w:rsidRPr="007C3809" w:rsidRDefault="007C380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C3809" w:rsidRPr="007C3809" w:rsidRDefault="007C380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7C3809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7C3809" w:rsidRPr="007C3809" w:rsidRDefault="007C380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C3809" w:rsidRPr="007C3809" w:rsidRDefault="007C380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7C3809">
        <w:rPr>
          <w:rFonts w:ascii="Arial" w:eastAsia="Arial Unicode MS" w:hAnsi="Arial" w:cs="Arial"/>
          <w:b/>
          <w:bCs/>
          <w:sz w:val="20"/>
          <w:szCs w:val="20"/>
          <w:lang w:val="en-GB"/>
        </w:rPr>
        <w:t>Amilcar Isidro Servín Niz, Universidad Nacional de Concepción, Paraguay</w:t>
      </w:r>
      <w:bookmarkStart w:id="0" w:name="_GoBack"/>
      <w:bookmarkEnd w:id="0"/>
    </w:p>
    <w:sectPr w:rsidR="007C3809" w:rsidRPr="007C3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75" w:rsidRDefault="00324975">
      <w:r>
        <w:separator/>
      </w:r>
    </w:p>
  </w:endnote>
  <w:endnote w:type="continuationSeparator" w:id="0">
    <w:p w:rsidR="00324975" w:rsidRDefault="0032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06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3249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38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38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61728" w:rsidRDefault="00061728">
    <w:pPr>
      <w:pStyle w:val="Footer"/>
      <w:jc w:val="right"/>
    </w:pPr>
  </w:p>
  <w:p w:rsidR="00061728" w:rsidRDefault="00061728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061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75" w:rsidRDefault="00324975">
      <w:r>
        <w:separator/>
      </w:r>
    </w:p>
  </w:footnote>
  <w:footnote w:type="continuationSeparator" w:id="0">
    <w:p w:rsidR="00324975" w:rsidRDefault="0032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061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06172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61728" w:rsidRDefault="0032497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28" w:rsidRDefault="00061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728"/>
    <w:rsid w:val="00061728"/>
    <w:rsid w:val="00324975"/>
    <w:rsid w:val="007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005A5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6</cp:revision>
  <dcterms:created xsi:type="dcterms:W3CDTF">2026-03-19T07:30:00Z</dcterms:created>
  <dcterms:modified xsi:type="dcterms:W3CDTF">2026-03-26T10:19:00Z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