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10115"/>
      </w:tblGrid>
      <w:tr w:rsidR="00373809" w:rsidRPr="008135BD">
        <w:trPr>
          <w:trHeight w:val="290"/>
        </w:trPr>
        <w:tc>
          <w:tcPr>
            <w:tcW w:w="13259" w:type="dxa"/>
            <w:gridSpan w:val="2"/>
            <w:tcBorders>
              <w:bottom w:val="single" w:sz="4" w:space="0" w:color="000000"/>
            </w:tcBorders>
            <w:shd w:val="clear" w:color="auto" w:fill="EBFFFF"/>
          </w:tcPr>
          <w:p w:rsidR="00373809" w:rsidRPr="008135BD" w:rsidRDefault="003738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373809" w:rsidRPr="008135BD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373809" w:rsidRPr="008135BD" w:rsidRDefault="006D17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373809" w:rsidRPr="008135BD" w:rsidRDefault="00E92374">
            <w:pPr>
              <w:rPr>
                <w:rFonts w:ascii="Arial" w:hAnsi="Arial" w:cs="Arial"/>
                <w:sz w:val="20"/>
                <w:szCs w:val="20"/>
              </w:rPr>
            </w:pPr>
            <w:hyperlink r:id="rId6" w:tgtFrame="_parent">
              <w:r w:rsidR="006D17EF" w:rsidRPr="008135BD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>Asian Journal of Food Research and Nutrition</w:t>
              </w:r>
            </w:hyperlink>
          </w:p>
        </w:tc>
      </w:tr>
      <w:tr w:rsidR="00373809" w:rsidRPr="008135BD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373809" w:rsidRPr="008135BD" w:rsidRDefault="006D17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373809" w:rsidRPr="008135BD" w:rsidRDefault="006D17EF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Ms_AJFRN_155509</w:t>
            </w:r>
          </w:p>
        </w:tc>
      </w:tr>
      <w:tr w:rsidR="00373809" w:rsidRPr="008135BD">
        <w:trPr>
          <w:trHeight w:val="6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373809" w:rsidRPr="008135BD" w:rsidRDefault="006D17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373809" w:rsidRPr="008135BD" w:rsidRDefault="006D17E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Sensory, Nutritional, Physicochemical, Cooking, Textural, and Bioactive Properties of </w:t>
            </w:r>
            <w:proofErr w:type="spellStart"/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Kappaphycus</w:t>
            </w:r>
            <w:proofErr w:type="spellEnd"/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alvarezii</w:t>
            </w:r>
            <w:proofErr w:type="spellEnd"/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Powder Incorporated Dried Noodles</w:t>
            </w:r>
          </w:p>
        </w:tc>
      </w:tr>
      <w:tr w:rsidR="00373809" w:rsidRPr="008135BD">
        <w:trPr>
          <w:trHeight w:val="33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:rsidR="00373809" w:rsidRPr="008135BD" w:rsidRDefault="006D17E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  <w:tcMar>
              <w:left w:w="108" w:type="dxa"/>
              <w:right w:w="108" w:type="dxa"/>
            </w:tcMar>
            <w:vAlign w:val="center"/>
          </w:tcPr>
          <w:p w:rsidR="00373809" w:rsidRPr="008135BD" w:rsidRDefault="006D17E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73809" w:rsidRPr="008135BD" w:rsidRDefault="003738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809" w:rsidRPr="008135BD" w:rsidRDefault="006D17E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135BD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73809" w:rsidRPr="008135BD" w:rsidRDefault="0037380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73809" w:rsidRPr="008135BD" w:rsidRDefault="0037380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1" w:type="dxa"/>
        <w:tblLayout w:type="fixed"/>
        <w:tblLook w:val="0000" w:firstRow="0" w:lastRow="0" w:firstColumn="0" w:lastColumn="0" w:noHBand="0" w:noVBand="0"/>
      </w:tblPr>
      <w:tblGrid>
        <w:gridCol w:w="4814"/>
        <w:gridCol w:w="4965"/>
        <w:gridCol w:w="3686"/>
      </w:tblGrid>
      <w:tr w:rsidR="00373809" w:rsidRPr="008135BD"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35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4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color w:val="111111"/>
                <w:sz w:val="20"/>
                <w:szCs w:val="20"/>
                <w:lang w:val="en-GB"/>
              </w:rPr>
              <w:t>It will develop nutritionally enriched </w:t>
            </w:r>
            <w:r w:rsidRPr="008135BD">
              <w:rPr>
                <w:rStyle w:val="StrongEmphasis"/>
                <w:rFonts w:ascii="Arial" w:hAnsi="Arial" w:cs="Arial"/>
                <w:b w:val="0"/>
                <w:color w:val="111111"/>
                <w:sz w:val="20"/>
                <w:szCs w:val="20"/>
                <w:lang w:val="en-GB"/>
              </w:rPr>
              <w:t>noodles</w:t>
            </w:r>
            <w:r w:rsidRPr="008135BD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 </w:t>
            </w:r>
            <w:r w:rsidRPr="008135BD">
              <w:rPr>
                <w:rFonts w:ascii="Arial" w:hAnsi="Arial" w:cs="Arial"/>
                <w:bCs/>
                <w:color w:val="111111"/>
                <w:sz w:val="20"/>
                <w:szCs w:val="20"/>
                <w:lang w:val="en-GB"/>
              </w:rPr>
              <w:t>by supplementing wheat flour with mushroom and chickpea starch at different concentrations which will increase its nutritional diversification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73809" w:rsidRPr="008135BD" w:rsidRDefault="00373809">
      <w:pPr>
        <w:rPr>
          <w:rFonts w:ascii="Arial" w:hAnsi="Arial" w:cs="Arial"/>
          <w:sz w:val="20"/>
          <w:szCs w:val="20"/>
          <w:lang w:val="en-GB"/>
        </w:rPr>
      </w:pPr>
    </w:p>
    <w:p w:rsidR="00373809" w:rsidRPr="008135BD" w:rsidRDefault="006D17EF">
      <w:pPr>
        <w:pStyle w:val="Heading2"/>
        <w:jc w:val="left"/>
        <w:rPr>
          <w:rFonts w:ascii="Arial" w:hAnsi="Arial" w:cs="Arial"/>
          <w:lang w:val="en-GB" w:eastAsia="en-US"/>
        </w:rPr>
      </w:pPr>
      <w:r w:rsidRPr="008135BD">
        <w:rPr>
          <w:rFonts w:ascii="Arial" w:hAnsi="Arial" w:cs="Arial"/>
          <w:highlight w:val="yellow"/>
          <w:lang w:val="en-GB" w:eastAsia="en-US"/>
        </w:rPr>
        <w:t>PART  2</w:t>
      </w:r>
    </w:p>
    <w:p w:rsidR="00373809" w:rsidRPr="008135BD" w:rsidRDefault="003738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1" w:type="dxa"/>
        <w:tblLayout w:type="fixed"/>
        <w:tblLook w:val="0000" w:firstRow="0" w:lastRow="0" w:firstColumn="0" w:lastColumn="0" w:noHBand="0" w:noVBand="0"/>
      </w:tblPr>
      <w:tblGrid>
        <w:gridCol w:w="4817"/>
        <w:gridCol w:w="4965"/>
        <w:gridCol w:w="3683"/>
      </w:tblGrid>
      <w:tr w:rsidR="00373809" w:rsidRPr="008135BD">
        <w:tc>
          <w:tcPr>
            <w:tcW w:w="132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3809" w:rsidRPr="008135BD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2. Is the abstract of the article comprehensive?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1262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373809" w:rsidRPr="008135BD">
        <w:trPr>
          <w:trHeight w:val="703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color w:val="404040"/>
                <w:sz w:val="20"/>
                <w:szCs w:val="20"/>
                <w:highlight w:val="white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6D17EF" w:rsidP="00F2133F">
            <w:pPr>
              <w:pStyle w:val="HeaderandFoo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809" w:rsidRPr="008135BD" w:rsidRDefault="00373809" w:rsidP="00F2133F">
            <w:pPr>
              <w:pStyle w:val="HeaderandFoo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73809" w:rsidRPr="008135BD" w:rsidRDefault="0037380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3809" w:rsidRPr="008135BD" w:rsidRDefault="0037380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500" w:type="dxa"/>
        <w:tblLayout w:type="fixed"/>
        <w:tblLook w:val="0000" w:firstRow="0" w:lastRow="0" w:firstColumn="0" w:lastColumn="0" w:noHBand="0" w:noVBand="0"/>
      </w:tblPr>
      <w:tblGrid>
        <w:gridCol w:w="7338"/>
        <w:gridCol w:w="5844"/>
      </w:tblGrid>
      <w:tr w:rsidR="00373809" w:rsidRPr="008135BD" w:rsidTr="00F2133F">
        <w:tc>
          <w:tcPr>
            <w:tcW w:w="1297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73809" w:rsidRPr="008135BD" w:rsidRDefault="006D17EF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135B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3809" w:rsidRPr="008135BD" w:rsidTr="00F2133F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09" w:rsidRPr="008135BD" w:rsidRDefault="006D17EF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3809" w:rsidRPr="008135BD" w:rsidTr="00F2133F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3809" w:rsidRPr="008135BD" w:rsidRDefault="00B22FC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35BD">
              <w:rPr>
                <w:rFonts w:ascii="Arial" w:hAnsi="Arial" w:cs="Arial"/>
                <w:sz w:val="20"/>
                <w:szCs w:val="20"/>
                <w:lang w:val="en-GB"/>
              </w:rPr>
              <w:t>Summarize the most important take-home message of your study, emphasizing the implications of your findings.</w:t>
            </w:r>
          </w:p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09" w:rsidRPr="008135BD" w:rsidRDefault="00373809">
            <w:pPr>
              <w:pStyle w:val="NormalWeb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73809" w:rsidRPr="008135BD" w:rsidRDefault="0037380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73809" w:rsidRPr="008135BD" w:rsidRDefault="0037380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8"/>
        <w:gridCol w:w="4802"/>
        <w:gridCol w:w="4794"/>
      </w:tblGrid>
      <w:tr w:rsidR="00F2133F" w:rsidRPr="008135BD" w:rsidTr="0077544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8135B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135B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2133F" w:rsidRPr="008135BD" w:rsidTr="0077544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133F" w:rsidRPr="008135BD" w:rsidRDefault="00F2133F" w:rsidP="00F2133F">
            <w:pPr>
              <w:keepNext/>
              <w:suppressAutoHyphens w:val="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135B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F2133F" w:rsidRPr="008135BD" w:rsidRDefault="00F2133F" w:rsidP="00F2133F">
            <w:pPr>
              <w:suppressAutoHyphens w:val="0"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35B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35B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2133F" w:rsidRPr="008135BD" w:rsidRDefault="00F2133F" w:rsidP="00F2133F">
            <w:pPr>
              <w:keepNext/>
              <w:suppressAutoHyphens w:val="0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2133F" w:rsidRPr="008135BD" w:rsidTr="0077544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135B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135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135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135B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2133F" w:rsidRPr="008135BD" w:rsidRDefault="00F2133F" w:rsidP="00F2133F">
            <w:pPr>
              <w:suppressAutoHyphens w:val="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1"/>
    <w:p w:rsidR="009E3688" w:rsidRPr="009E3688" w:rsidRDefault="009E3688" w:rsidP="009E3688">
      <w:pPr>
        <w:suppressAutoHyphens w:val="0"/>
        <w:rPr>
          <w:rFonts w:ascii="Arial" w:hAnsi="Arial" w:cs="Arial"/>
          <w:b/>
          <w:sz w:val="20"/>
          <w:szCs w:val="20"/>
          <w:u w:val="single"/>
        </w:rPr>
      </w:pPr>
      <w:r w:rsidRPr="009E368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9E3688" w:rsidRPr="009E3688" w:rsidRDefault="009E3688" w:rsidP="009E3688">
      <w:pPr>
        <w:suppressAutoHyphens w:val="0"/>
        <w:rPr>
          <w:rFonts w:ascii="Arial" w:hAnsi="Arial" w:cs="Arial"/>
          <w:sz w:val="20"/>
          <w:szCs w:val="20"/>
        </w:rPr>
      </w:pPr>
      <w:r w:rsidRPr="009E3688">
        <w:rPr>
          <w:rFonts w:ascii="Arial" w:hAnsi="Arial" w:cs="Arial"/>
          <w:color w:val="000000"/>
          <w:sz w:val="20"/>
          <w:szCs w:val="20"/>
        </w:rPr>
        <w:t xml:space="preserve">Majid Majeed, Government College </w:t>
      </w:r>
      <w:proofErr w:type="gramStart"/>
      <w:r w:rsidRPr="009E3688">
        <w:rPr>
          <w:rFonts w:ascii="Arial" w:hAnsi="Arial" w:cs="Arial"/>
          <w:color w:val="000000"/>
          <w:sz w:val="20"/>
          <w:szCs w:val="20"/>
        </w:rPr>
        <w:t xml:space="preserve">University </w:t>
      </w:r>
      <w:r w:rsidRPr="009E3688">
        <w:rPr>
          <w:rFonts w:ascii="Arial" w:hAnsi="Arial" w:cs="Arial"/>
          <w:sz w:val="20"/>
          <w:szCs w:val="20"/>
        </w:rPr>
        <w:t>,</w:t>
      </w:r>
      <w:proofErr w:type="gramEnd"/>
      <w:r w:rsidRPr="009E3688">
        <w:rPr>
          <w:rFonts w:ascii="Arial" w:hAnsi="Arial" w:cs="Arial"/>
          <w:sz w:val="20"/>
          <w:szCs w:val="20"/>
        </w:rPr>
        <w:t xml:space="preserve"> </w:t>
      </w:r>
      <w:r w:rsidRPr="009E3688">
        <w:rPr>
          <w:rFonts w:ascii="Arial" w:hAnsi="Arial" w:cs="Arial"/>
          <w:color w:val="000000"/>
          <w:sz w:val="20"/>
          <w:szCs w:val="20"/>
        </w:rPr>
        <w:t>Pakistan</w:t>
      </w:r>
    </w:p>
    <w:bookmarkEnd w:id="0"/>
    <w:p w:rsidR="00373809" w:rsidRPr="008135BD" w:rsidRDefault="00373809" w:rsidP="009E368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73809" w:rsidRPr="008135BD">
      <w:headerReference w:type="default" r:id="rId7"/>
      <w:footerReference w:type="default" r:id="rId8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374" w:rsidRDefault="00E92374">
      <w:r>
        <w:separator/>
      </w:r>
    </w:p>
  </w:endnote>
  <w:endnote w:type="continuationSeparator" w:id="0">
    <w:p w:rsidR="00E92374" w:rsidRDefault="00E9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09" w:rsidRDefault="00373809">
    <w:pPr>
      <w:pStyle w:val="Footer"/>
      <w:jc w:val="right"/>
    </w:pPr>
  </w:p>
  <w:p w:rsidR="00373809" w:rsidRDefault="006D17EF">
    <w:pPr>
      <w:pStyle w:val="Footer"/>
      <w:jc w:val="right"/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2133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 w:rsidR="00F2133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373809" w:rsidRDefault="006D17E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73809" w:rsidRDefault="00373809">
    <w:pPr>
      <w:pStyle w:val="Footer"/>
      <w:jc w:val="right"/>
    </w:pPr>
  </w:p>
  <w:p w:rsidR="00373809" w:rsidRDefault="0037380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374" w:rsidRDefault="00E92374">
      <w:r>
        <w:separator/>
      </w:r>
    </w:p>
  </w:footnote>
  <w:footnote w:type="continuationSeparator" w:id="0">
    <w:p w:rsidR="00E92374" w:rsidRDefault="00E9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09" w:rsidRDefault="00373809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73809" w:rsidRDefault="006D17EF">
    <w:pPr>
      <w:spacing w:beforeAutospacing="1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3809"/>
    <w:rsid w:val="00071EF6"/>
    <w:rsid w:val="001B0AE0"/>
    <w:rsid w:val="00283617"/>
    <w:rsid w:val="00360813"/>
    <w:rsid w:val="00373809"/>
    <w:rsid w:val="004B0EE1"/>
    <w:rsid w:val="00692B3C"/>
    <w:rsid w:val="006A0100"/>
    <w:rsid w:val="006D17EF"/>
    <w:rsid w:val="008135BD"/>
    <w:rsid w:val="009E3688"/>
    <w:rsid w:val="00A57E10"/>
    <w:rsid w:val="00B22FC1"/>
    <w:rsid w:val="00E92374"/>
    <w:rsid w:val="00F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DB8A4-6B61-4832-A007-4AE501C5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qFormat/>
    <w:rsid w:val="00091112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sid w:val="00CF0553"/>
    <w:rPr>
      <w:color w:val="605E5C"/>
      <w:shd w:val="clear" w:color="auto" w:fill="E1DFDD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pPr>
      <w:suppressAutoHyphens/>
    </w:pPr>
    <w:rPr>
      <w:sz w:val="22"/>
      <w:szCs w:val="22"/>
    </w:rPr>
  </w:style>
  <w:style w:type="table" w:styleId="TableGrid">
    <w:name w:val="Table Grid"/>
    <w:basedOn w:val="TableNormal"/>
    <w:uiPriority w:val="59"/>
    <w:rsid w:val="008913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r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1022</cp:lastModifiedBy>
  <cp:revision>16</cp:revision>
  <dcterms:created xsi:type="dcterms:W3CDTF">2026-03-19T07:11:00Z</dcterms:created>
  <dcterms:modified xsi:type="dcterms:W3CDTF">2026-03-25T09:48:00Z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