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0059" w:rsidRPr="001777DA" w:rsidRDefault="00410059">
      <w:pPr>
        <w:spacing w:before="95" w:after="1"/>
        <w:rPr>
          <w:rFonts w:ascii="Arial" w:hAnsi="Arial" w:cs="Arial"/>
          <w:sz w:val="20"/>
          <w:szCs w:val="20"/>
        </w:rPr>
      </w:pPr>
    </w:p>
    <w:tbl>
      <w:tblPr>
        <w:tblW w:w="0" w:type="auto"/>
        <w:tblInd w:w="1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169"/>
        <w:gridCol w:w="15772"/>
      </w:tblGrid>
      <w:tr w:rsidR="00410059" w:rsidRPr="001777DA">
        <w:trPr>
          <w:trHeight w:val="285"/>
        </w:trPr>
        <w:tc>
          <w:tcPr>
            <w:tcW w:w="5169" w:type="dxa"/>
            <w:tcBorders>
              <w:left w:val="single" w:sz="4" w:space="0" w:color="000000"/>
              <w:right w:val="single" w:sz="4" w:space="0" w:color="000000"/>
            </w:tcBorders>
          </w:tcPr>
          <w:p w:rsidR="00410059" w:rsidRPr="001777DA" w:rsidRDefault="00457961">
            <w:pPr>
              <w:pStyle w:val="TableParagraph"/>
              <w:spacing w:before="3"/>
              <w:ind w:left="95"/>
              <w:rPr>
                <w:rFonts w:ascii="Arial" w:hAnsi="Arial" w:cs="Arial"/>
                <w:sz w:val="20"/>
                <w:szCs w:val="20"/>
              </w:rPr>
            </w:pPr>
            <w:r w:rsidRPr="001777DA">
              <w:rPr>
                <w:rFonts w:ascii="Arial" w:hAnsi="Arial" w:cs="Arial"/>
                <w:sz w:val="20"/>
                <w:szCs w:val="20"/>
              </w:rPr>
              <w:t xml:space="preserve">Journal </w:t>
            </w:r>
            <w:r w:rsidRPr="001777DA">
              <w:rPr>
                <w:rFonts w:ascii="Arial" w:hAnsi="Arial" w:cs="Arial"/>
                <w:spacing w:val="-2"/>
                <w:sz w:val="20"/>
                <w:szCs w:val="20"/>
              </w:rPr>
              <w:t>Name:</w:t>
            </w:r>
          </w:p>
        </w:tc>
        <w:tc>
          <w:tcPr>
            <w:tcW w:w="15772" w:type="dxa"/>
            <w:tcBorders>
              <w:left w:val="single" w:sz="4" w:space="0" w:color="000000"/>
              <w:right w:val="single" w:sz="4" w:space="0" w:color="000000"/>
            </w:tcBorders>
          </w:tcPr>
          <w:p w:rsidR="00410059" w:rsidRPr="001777DA" w:rsidRDefault="00A72A8A">
            <w:pPr>
              <w:pStyle w:val="TableParagraph"/>
              <w:spacing w:before="31"/>
              <w:ind w:left="106"/>
              <w:rPr>
                <w:rFonts w:ascii="Arial" w:hAnsi="Arial" w:cs="Arial"/>
                <w:b/>
                <w:sz w:val="20"/>
                <w:szCs w:val="20"/>
              </w:rPr>
            </w:pPr>
            <w:hyperlink r:id="rId7">
              <w:r w:rsidR="00457961" w:rsidRPr="001777DA">
                <w:rPr>
                  <w:rFonts w:ascii="Arial" w:hAnsi="Arial" w:cs="Arial"/>
                  <w:b/>
                  <w:color w:val="0000FF"/>
                  <w:sz w:val="20"/>
                  <w:szCs w:val="20"/>
                  <w:u w:val="single" w:color="0000FF"/>
                </w:rPr>
                <w:t>Asian</w:t>
              </w:r>
              <w:r w:rsidR="00457961" w:rsidRPr="001777DA">
                <w:rPr>
                  <w:rFonts w:ascii="Arial" w:hAnsi="Arial" w:cs="Arial"/>
                  <w:b/>
                  <w:color w:val="0000FF"/>
                  <w:spacing w:val="-2"/>
                  <w:sz w:val="20"/>
                  <w:szCs w:val="20"/>
                  <w:u w:val="single" w:color="0000FF"/>
                </w:rPr>
                <w:t xml:space="preserve"> </w:t>
              </w:r>
              <w:r w:rsidR="00457961" w:rsidRPr="001777DA">
                <w:rPr>
                  <w:rFonts w:ascii="Arial" w:hAnsi="Arial" w:cs="Arial"/>
                  <w:b/>
                  <w:color w:val="0000FF"/>
                  <w:sz w:val="20"/>
                  <w:szCs w:val="20"/>
                  <w:u w:val="single" w:color="0000FF"/>
                </w:rPr>
                <w:t>Journal</w:t>
              </w:r>
              <w:r w:rsidR="00457961" w:rsidRPr="001777DA">
                <w:rPr>
                  <w:rFonts w:ascii="Arial" w:hAnsi="Arial" w:cs="Arial"/>
                  <w:b/>
                  <w:color w:val="0000FF"/>
                  <w:spacing w:val="-7"/>
                  <w:sz w:val="20"/>
                  <w:szCs w:val="20"/>
                  <w:u w:val="single" w:color="0000FF"/>
                </w:rPr>
                <w:t xml:space="preserve"> </w:t>
              </w:r>
              <w:r w:rsidR="00457961" w:rsidRPr="001777DA">
                <w:rPr>
                  <w:rFonts w:ascii="Arial" w:hAnsi="Arial" w:cs="Arial"/>
                  <w:b/>
                  <w:color w:val="0000FF"/>
                  <w:sz w:val="20"/>
                  <w:szCs w:val="20"/>
                  <w:u w:val="single" w:color="0000FF"/>
                </w:rPr>
                <w:t>of</w:t>
              </w:r>
              <w:r w:rsidR="00457961" w:rsidRPr="001777DA">
                <w:rPr>
                  <w:rFonts w:ascii="Arial" w:hAnsi="Arial" w:cs="Arial"/>
                  <w:b/>
                  <w:color w:val="0000FF"/>
                  <w:spacing w:val="-1"/>
                  <w:sz w:val="20"/>
                  <w:szCs w:val="20"/>
                  <w:u w:val="single" w:color="0000FF"/>
                </w:rPr>
                <w:t xml:space="preserve"> </w:t>
              </w:r>
              <w:r w:rsidR="00457961" w:rsidRPr="001777DA">
                <w:rPr>
                  <w:rFonts w:ascii="Arial" w:hAnsi="Arial" w:cs="Arial"/>
                  <w:b/>
                  <w:color w:val="0000FF"/>
                  <w:sz w:val="20"/>
                  <w:szCs w:val="20"/>
                  <w:u w:val="single" w:color="0000FF"/>
                </w:rPr>
                <w:t>Education</w:t>
              </w:r>
              <w:r w:rsidR="00457961" w:rsidRPr="001777DA">
                <w:rPr>
                  <w:rFonts w:ascii="Arial" w:hAnsi="Arial" w:cs="Arial"/>
                  <w:b/>
                  <w:color w:val="0000FF"/>
                  <w:spacing w:val="-2"/>
                  <w:sz w:val="20"/>
                  <w:szCs w:val="20"/>
                  <w:u w:val="single" w:color="0000FF"/>
                </w:rPr>
                <w:t xml:space="preserve"> </w:t>
              </w:r>
              <w:r w:rsidR="00457961" w:rsidRPr="001777DA">
                <w:rPr>
                  <w:rFonts w:ascii="Arial" w:hAnsi="Arial" w:cs="Arial"/>
                  <w:b/>
                  <w:color w:val="0000FF"/>
                  <w:sz w:val="20"/>
                  <w:szCs w:val="20"/>
                  <w:u w:val="single" w:color="0000FF"/>
                </w:rPr>
                <w:t>and</w:t>
              </w:r>
              <w:r w:rsidR="00457961" w:rsidRPr="001777DA">
                <w:rPr>
                  <w:rFonts w:ascii="Arial" w:hAnsi="Arial" w:cs="Arial"/>
                  <w:b/>
                  <w:color w:val="0000FF"/>
                  <w:spacing w:val="-2"/>
                  <w:sz w:val="20"/>
                  <w:szCs w:val="20"/>
                  <w:u w:val="single" w:color="0000FF"/>
                </w:rPr>
                <w:t xml:space="preserve"> </w:t>
              </w:r>
              <w:r w:rsidR="00457961" w:rsidRPr="001777DA">
                <w:rPr>
                  <w:rFonts w:ascii="Arial" w:hAnsi="Arial" w:cs="Arial"/>
                  <w:b/>
                  <w:color w:val="0000FF"/>
                  <w:sz w:val="20"/>
                  <w:szCs w:val="20"/>
                  <w:u w:val="single" w:color="0000FF"/>
                </w:rPr>
                <w:t>Social</w:t>
              </w:r>
              <w:r w:rsidR="00457961" w:rsidRPr="001777DA">
                <w:rPr>
                  <w:rFonts w:ascii="Arial" w:hAnsi="Arial" w:cs="Arial"/>
                  <w:b/>
                  <w:color w:val="0000FF"/>
                  <w:spacing w:val="-2"/>
                  <w:sz w:val="20"/>
                  <w:szCs w:val="20"/>
                  <w:u w:val="single" w:color="0000FF"/>
                </w:rPr>
                <w:t xml:space="preserve"> Studies</w:t>
              </w:r>
            </w:hyperlink>
          </w:p>
        </w:tc>
      </w:tr>
      <w:tr w:rsidR="00410059" w:rsidRPr="001777DA">
        <w:trPr>
          <w:trHeight w:val="289"/>
        </w:trPr>
        <w:tc>
          <w:tcPr>
            <w:tcW w:w="5169" w:type="dxa"/>
            <w:tcBorders>
              <w:left w:val="single" w:sz="4" w:space="0" w:color="000000"/>
              <w:bottom w:val="single" w:sz="4" w:space="0" w:color="000000"/>
              <w:right w:val="single" w:sz="4" w:space="0" w:color="000000"/>
            </w:tcBorders>
          </w:tcPr>
          <w:p w:rsidR="00410059" w:rsidRPr="001777DA" w:rsidRDefault="00457961">
            <w:pPr>
              <w:pStyle w:val="TableParagraph"/>
              <w:spacing w:before="3"/>
              <w:ind w:left="95"/>
              <w:rPr>
                <w:rFonts w:ascii="Arial" w:hAnsi="Arial" w:cs="Arial"/>
                <w:sz w:val="20"/>
                <w:szCs w:val="20"/>
              </w:rPr>
            </w:pPr>
            <w:r w:rsidRPr="001777DA">
              <w:rPr>
                <w:rFonts w:ascii="Arial" w:hAnsi="Arial" w:cs="Arial"/>
                <w:sz w:val="20"/>
                <w:szCs w:val="20"/>
              </w:rPr>
              <w:t>Manuscript</w:t>
            </w:r>
            <w:r w:rsidRPr="001777DA">
              <w:rPr>
                <w:rFonts w:ascii="Arial" w:hAnsi="Arial" w:cs="Arial"/>
                <w:spacing w:val="-2"/>
                <w:sz w:val="20"/>
                <w:szCs w:val="20"/>
              </w:rPr>
              <w:t xml:space="preserve"> Number:</w:t>
            </w:r>
          </w:p>
        </w:tc>
        <w:tc>
          <w:tcPr>
            <w:tcW w:w="15772" w:type="dxa"/>
            <w:tcBorders>
              <w:left w:val="single" w:sz="4" w:space="0" w:color="000000"/>
              <w:bottom w:val="single" w:sz="4" w:space="0" w:color="000000"/>
              <w:right w:val="single" w:sz="4" w:space="0" w:color="000000"/>
            </w:tcBorders>
          </w:tcPr>
          <w:p w:rsidR="00410059" w:rsidRPr="001777DA" w:rsidRDefault="00457961">
            <w:pPr>
              <w:pStyle w:val="TableParagraph"/>
              <w:spacing w:before="31"/>
              <w:ind w:left="106"/>
              <w:rPr>
                <w:rFonts w:ascii="Arial" w:hAnsi="Arial" w:cs="Arial"/>
                <w:b/>
                <w:sz w:val="20"/>
                <w:szCs w:val="20"/>
              </w:rPr>
            </w:pPr>
            <w:r w:rsidRPr="001777DA">
              <w:rPr>
                <w:rFonts w:ascii="Arial" w:hAnsi="Arial" w:cs="Arial"/>
                <w:b/>
                <w:spacing w:val="-2"/>
                <w:sz w:val="20"/>
                <w:szCs w:val="20"/>
              </w:rPr>
              <w:t>Ms_AJESS_154441</w:t>
            </w:r>
          </w:p>
        </w:tc>
      </w:tr>
      <w:tr w:rsidR="00410059" w:rsidRPr="001777DA">
        <w:trPr>
          <w:trHeight w:val="650"/>
        </w:trPr>
        <w:tc>
          <w:tcPr>
            <w:tcW w:w="5169" w:type="dxa"/>
            <w:tcBorders>
              <w:top w:val="single" w:sz="4" w:space="0" w:color="000000"/>
              <w:left w:val="single" w:sz="4" w:space="0" w:color="000000"/>
              <w:bottom w:val="single" w:sz="4" w:space="0" w:color="000000"/>
              <w:right w:val="single" w:sz="4" w:space="0" w:color="000000"/>
            </w:tcBorders>
          </w:tcPr>
          <w:p w:rsidR="00410059" w:rsidRPr="001777DA" w:rsidRDefault="00457961">
            <w:pPr>
              <w:pStyle w:val="TableParagraph"/>
              <w:spacing w:before="3"/>
              <w:ind w:left="95"/>
              <w:rPr>
                <w:rFonts w:ascii="Arial" w:hAnsi="Arial" w:cs="Arial"/>
                <w:sz w:val="20"/>
                <w:szCs w:val="20"/>
              </w:rPr>
            </w:pPr>
            <w:r w:rsidRPr="001777DA">
              <w:rPr>
                <w:rFonts w:ascii="Arial" w:hAnsi="Arial" w:cs="Arial"/>
                <w:sz w:val="20"/>
                <w:szCs w:val="20"/>
              </w:rPr>
              <w:t>Title</w:t>
            </w:r>
            <w:r w:rsidRPr="001777DA">
              <w:rPr>
                <w:rFonts w:ascii="Arial" w:hAnsi="Arial" w:cs="Arial"/>
                <w:spacing w:val="-2"/>
                <w:sz w:val="20"/>
                <w:szCs w:val="20"/>
              </w:rPr>
              <w:t xml:space="preserve"> </w:t>
            </w:r>
            <w:r w:rsidRPr="001777DA">
              <w:rPr>
                <w:rFonts w:ascii="Arial" w:hAnsi="Arial" w:cs="Arial"/>
                <w:sz w:val="20"/>
                <w:szCs w:val="20"/>
              </w:rPr>
              <w:t>of</w:t>
            </w:r>
            <w:r w:rsidRPr="001777DA">
              <w:rPr>
                <w:rFonts w:ascii="Arial" w:hAnsi="Arial" w:cs="Arial"/>
                <w:spacing w:val="-2"/>
                <w:sz w:val="20"/>
                <w:szCs w:val="20"/>
              </w:rPr>
              <w:t xml:space="preserve"> </w:t>
            </w:r>
            <w:r w:rsidRPr="001777DA">
              <w:rPr>
                <w:rFonts w:ascii="Arial" w:hAnsi="Arial" w:cs="Arial"/>
                <w:sz w:val="20"/>
                <w:szCs w:val="20"/>
              </w:rPr>
              <w:t>the</w:t>
            </w:r>
            <w:r w:rsidRPr="001777DA">
              <w:rPr>
                <w:rFonts w:ascii="Arial" w:hAnsi="Arial" w:cs="Arial"/>
                <w:spacing w:val="-2"/>
                <w:sz w:val="20"/>
                <w:szCs w:val="20"/>
              </w:rPr>
              <w:t xml:space="preserve"> Manuscript:</w:t>
            </w:r>
          </w:p>
        </w:tc>
        <w:tc>
          <w:tcPr>
            <w:tcW w:w="15772" w:type="dxa"/>
            <w:tcBorders>
              <w:top w:val="single" w:sz="4" w:space="0" w:color="000000"/>
              <w:left w:val="single" w:sz="4" w:space="0" w:color="000000"/>
              <w:bottom w:val="single" w:sz="4" w:space="0" w:color="000000"/>
              <w:right w:val="single" w:sz="4" w:space="0" w:color="000000"/>
            </w:tcBorders>
          </w:tcPr>
          <w:p w:rsidR="00410059" w:rsidRPr="001777DA" w:rsidRDefault="00457961">
            <w:pPr>
              <w:pStyle w:val="TableParagraph"/>
              <w:spacing w:before="211"/>
              <w:ind w:left="106"/>
              <w:rPr>
                <w:rFonts w:ascii="Arial" w:hAnsi="Arial" w:cs="Arial"/>
                <w:b/>
                <w:sz w:val="20"/>
                <w:szCs w:val="20"/>
              </w:rPr>
            </w:pPr>
            <w:r w:rsidRPr="001777DA">
              <w:rPr>
                <w:rFonts w:ascii="Arial" w:hAnsi="Arial" w:cs="Arial"/>
                <w:b/>
                <w:sz w:val="20"/>
                <w:szCs w:val="20"/>
              </w:rPr>
              <w:t>Exploring</w:t>
            </w:r>
            <w:r w:rsidRPr="001777DA">
              <w:rPr>
                <w:rFonts w:ascii="Arial" w:hAnsi="Arial" w:cs="Arial"/>
                <w:b/>
                <w:spacing w:val="-6"/>
                <w:sz w:val="20"/>
                <w:szCs w:val="20"/>
              </w:rPr>
              <w:t xml:space="preserve"> </w:t>
            </w:r>
            <w:r w:rsidRPr="001777DA">
              <w:rPr>
                <w:rFonts w:ascii="Arial" w:hAnsi="Arial" w:cs="Arial"/>
                <w:b/>
                <w:sz w:val="20"/>
                <w:szCs w:val="20"/>
              </w:rPr>
              <w:t>Political</w:t>
            </w:r>
            <w:r w:rsidRPr="001777DA">
              <w:rPr>
                <w:rFonts w:ascii="Arial" w:hAnsi="Arial" w:cs="Arial"/>
                <w:b/>
                <w:spacing w:val="-3"/>
                <w:sz w:val="20"/>
                <w:szCs w:val="20"/>
              </w:rPr>
              <w:t xml:space="preserve"> </w:t>
            </w:r>
            <w:r w:rsidRPr="001777DA">
              <w:rPr>
                <w:rFonts w:ascii="Arial" w:hAnsi="Arial" w:cs="Arial"/>
                <w:b/>
                <w:sz w:val="20"/>
                <w:szCs w:val="20"/>
              </w:rPr>
              <w:t>and</w:t>
            </w:r>
            <w:r w:rsidRPr="001777DA">
              <w:rPr>
                <w:rFonts w:ascii="Arial" w:hAnsi="Arial" w:cs="Arial"/>
                <w:b/>
                <w:spacing w:val="-2"/>
                <w:sz w:val="20"/>
                <w:szCs w:val="20"/>
              </w:rPr>
              <w:t xml:space="preserve"> </w:t>
            </w:r>
            <w:r w:rsidRPr="001777DA">
              <w:rPr>
                <w:rFonts w:ascii="Arial" w:hAnsi="Arial" w:cs="Arial"/>
                <w:b/>
                <w:sz w:val="20"/>
                <w:szCs w:val="20"/>
              </w:rPr>
              <w:t>Civic</w:t>
            </w:r>
            <w:r w:rsidRPr="001777DA">
              <w:rPr>
                <w:rFonts w:ascii="Arial" w:hAnsi="Arial" w:cs="Arial"/>
                <w:b/>
                <w:spacing w:val="-3"/>
                <w:sz w:val="20"/>
                <w:szCs w:val="20"/>
              </w:rPr>
              <w:t xml:space="preserve"> </w:t>
            </w:r>
            <w:r w:rsidRPr="001777DA">
              <w:rPr>
                <w:rFonts w:ascii="Arial" w:hAnsi="Arial" w:cs="Arial"/>
                <w:b/>
                <w:sz w:val="20"/>
                <w:szCs w:val="20"/>
              </w:rPr>
              <w:t>Awareness</w:t>
            </w:r>
            <w:r w:rsidRPr="001777DA">
              <w:rPr>
                <w:rFonts w:ascii="Arial" w:hAnsi="Arial" w:cs="Arial"/>
                <w:b/>
                <w:spacing w:val="-3"/>
                <w:sz w:val="20"/>
                <w:szCs w:val="20"/>
              </w:rPr>
              <w:t xml:space="preserve"> </w:t>
            </w:r>
            <w:r w:rsidRPr="001777DA">
              <w:rPr>
                <w:rFonts w:ascii="Arial" w:hAnsi="Arial" w:cs="Arial"/>
                <w:b/>
                <w:sz w:val="20"/>
                <w:szCs w:val="20"/>
              </w:rPr>
              <w:t>in</w:t>
            </w:r>
            <w:r w:rsidRPr="001777DA">
              <w:rPr>
                <w:rFonts w:ascii="Arial" w:hAnsi="Arial" w:cs="Arial"/>
                <w:b/>
                <w:spacing w:val="-4"/>
                <w:sz w:val="20"/>
                <w:szCs w:val="20"/>
              </w:rPr>
              <w:t xml:space="preserve"> </w:t>
            </w:r>
            <w:r w:rsidRPr="001777DA">
              <w:rPr>
                <w:rFonts w:ascii="Arial" w:hAnsi="Arial" w:cs="Arial"/>
                <w:b/>
                <w:sz w:val="20"/>
                <w:szCs w:val="20"/>
              </w:rPr>
              <w:t>Relation</w:t>
            </w:r>
            <w:r w:rsidRPr="001777DA">
              <w:rPr>
                <w:rFonts w:ascii="Arial" w:hAnsi="Arial" w:cs="Arial"/>
                <w:b/>
                <w:spacing w:val="-2"/>
                <w:sz w:val="20"/>
                <w:szCs w:val="20"/>
              </w:rPr>
              <w:t xml:space="preserve"> </w:t>
            </w:r>
            <w:r w:rsidRPr="001777DA">
              <w:rPr>
                <w:rFonts w:ascii="Arial" w:hAnsi="Arial" w:cs="Arial"/>
                <w:b/>
                <w:sz w:val="20"/>
                <w:szCs w:val="20"/>
              </w:rPr>
              <w:t>to</w:t>
            </w:r>
            <w:r w:rsidRPr="001777DA">
              <w:rPr>
                <w:rFonts w:ascii="Arial" w:hAnsi="Arial" w:cs="Arial"/>
                <w:b/>
                <w:spacing w:val="-2"/>
                <w:sz w:val="20"/>
                <w:szCs w:val="20"/>
              </w:rPr>
              <w:t xml:space="preserve"> </w:t>
            </w:r>
            <w:r w:rsidRPr="001777DA">
              <w:rPr>
                <w:rFonts w:ascii="Arial" w:hAnsi="Arial" w:cs="Arial"/>
                <w:b/>
                <w:sz w:val="20"/>
                <w:szCs w:val="20"/>
              </w:rPr>
              <w:t>Political</w:t>
            </w:r>
            <w:r w:rsidRPr="001777DA">
              <w:rPr>
                <w:rFonts w:ascii="Arial" w:hAnsi="Arial" w:cs="Arial"/>
                <w:b/>
                <w:spacing w:val="-3"/>
                <w:sz w:val="20"/>
                <w:szCs w:val="20"/>
              </w:rPr>
              <w:t xml:space="preserve"> </w:t>
            </w:r>
            <w:r w:rsidRPr="001777DA">
              <w:rPr>
                <w:rFonts w:ascii="Arial" w:hAnsi="Arial" w:cs="Arial"/>
                <w:b/>
                <w:sz w:val="20"/>
                <w:szCs w:val="20"/>
              </w:rPr>
              <w:t>and</w:t>
            </w:r>
            <w:r w:rsidRPr="001777DA">
              <w:rPr>
                <w:rFonts w:ascii="Arial" w:hAnsi="Arial" w:cs="Arial"/>
                <w:b/>
                <w:spacing w:val="-2"/>
                <w:sz w:val="20"/>
                <w:szCs w:val="20"/>
              </w:rPr>
              <w:t xml:space="preserve"> </w:t>
            </w:r>
            <w:r w:rsidRPr="001777DA">
              <w:rPr>
                <w:rFonts w:ascii="Arial" w:hAnsi="Arial" w:cs="Arial"/>
                <w:b/>
                <w:sz w:val="20"/>
                <w:szCs w:val="20"/>
              </w:rPr>
              <w:t>Civic</w:t>
            </w:r>
            <w:r w:rsidRPr="001777DA">
              <w:rPr>
                <w:rFonts w:ascii="Arial" w:hAnsi="Arial" w:cs="Arial"/>
                <w:b/>
                <w:spacing w:val="-2"/>
                <w:sz w:val="20"/>
                <w:szCs w:val="20"/>
              </w:rPr>
              <w:t xml:space="preserve"> </w:t>
            </w:r>
            <w:r w:rsidRPr="001777DA">
              <w:rPr>
                <w:rFonts w:ascii="Arial" w:hAnsi="Arial" w:cs="Arial"/>
                <w:b/>
                <w:sz w:val="20"/>
                <w:szCs w:val="20"/>
              </w:rPr>
              <w:t>Engagement</w:t>
            </w:r>
            <w:r w:rsidRPr="001777DA">
              <w:rPr>
                <w:rFonts w:ascii="Arial" w:hAnsi="Arial" w:cs="Arial"/>
                <w:b/>
                <w:spacing w:val="-5"/>
                <w:sz w:val="20"/>
                <w:szCs w:val="20"/>
              </w:rPr>
              <w:t xml:space="preserve"> </w:t>
            </w:r>
            <w:r w:rsidRPr="001777DA">
              <w:rPr>
                <w:rFonts w:ascii="Arial" w:hAnsi="Arial" w:cs="Arial"/>
                <w:b/>
                <w:sz w:val="20"/>
                <w:szCs w:val="20"/>
              </w:rPr>
              <w:t>Among</w:t>
            </w:r>
            <w:r w:rsidRPr="001777DA">
              <w:rPr>
                <w:rFonts w:ascii="Arial" w:hAnsi="Arial" w:cs="Arial"/>
                <w:b/>
                <w:spacing w:val="-2"/>
                <w:sz w:val="20"/>
                <w:szCs w:val="20"/>
              </w:rPr>
              <w:t xml:space="preserve"> </w:t>
            </w:r>
            <w:r w:rsidRPr="001777DA">
              <w:rPr>
                <w:rFonts w:ascii="Arial" w:hAnsi="Arial" w:cs="Arial"/>
                <w:b/>
                <w:sz w:val="20"/>
                <w:szCs w:val="20"/>
              </w:rPr>
              <w:t>Senior</w:t>
            </w:r>
            <w:r w:rsidRPr="001777DA">
              <w:rPr>
                <w:rFonts w:ascii="Arial" w:hAnsi="Arial" w:cs="Arial"/>
                <w:b/>
                <w:spacing w:val="-5"/>
                <w:sz w:val="20"/>
                <w:szCs w:val="20"/>
              </w:rPr>
              <w:t xml:space="preserve"> </w:t>
            </w:r>
            <w:r w:rsidRPr="001777DA">
              <w:rPr>
                <w:rFonts w:ascii="Arial" w:hAnsi="Arial" w:cs="Arial"/>
                <w:b/>
                <w:sz w:val="20"/>
                <w:szCs w:val="20"/>
              </w:rPr>
              <w:t>High</w:t>
            </w:r>
            <w:r w:rsidRPr="001777DA">
              <w:rPr>
                <w:rFonts w:ascii="Arial" w:hAnsi="Arial" w:cs="Arial"/>
                <w:b/>
                <w:spacing w:val="-6"/>
                <w:sz w:val="20"/>
                <w:szCs w:val="20"/>
              </w:rPr>
              <w:t xml:space="preserve"> </w:t>
            </w:r>
            <w:r w:rsidRPr="001777DA">
              <w:rPr>
                <w:rFonts w:ascii="Arial" w:hAnsi="Arial" w:cs="Arial"/>
                <w:b/>
                <w:sz w:val="20"/>
                <w:szCs w:val="20"/>
              </w:rPr>
              <w:t>School</w:t>
            </w:r>
            <w:r w:rsidRPr="001777DA">
              <w:rPr>
                <w:rFonts w:ascii="Arial" w:hAnsi="Arial" w:cs="Arial"/>
                <w:b/>
                <w:spacing w:val="-2"/>
                <w:sz w:val="20"/>
                <w:szCs w:val="20"/>
              </w:rPr>
              <w:t xml:space="preserve"> Students</w:t>
            </w:r>
          </w:p>
        </w:tc>
      </w:tr>
      <w:tr w:rsidR="00410059" w:rsidRPr="001777DA">
        <w:trPr>
          <w:trHeight w:val="330"/>
        </w:trPr>
        <w:tc>
          <w:tcPr>
            <w:tcW w:w="5169" w:type="dxa"/>
            <w:tcBorders>
              <w:top w:val="single" w:sz="4" w:space="0" w:color="000000"/>
              <w:left w:val="single" w:sz="4" w:space="0" w:color="000000"/>
              <w:bottom w:val="single" w:sz="4" w:space="0" w:color="000000"/>
              <w:right w:val="single" w:sz="4" w:space="0" w:color="000000"/>
            </w:tcBorders>
          </w:tcPr>
          <w:p w:rsidR="00410059" w:rsidRPr="001777DA" w:rsidRDefault="00457961">
            <w:pPr>
              <w:pStyle w:val="TableParagraph"/>
              <w:spacing w:before="3"/>
              <w:ind w:left="95"/>
              <w:rPr>
                <w:rFonts w:ascii="Arial" w:hAnsi="Arial" w:cs="Arial"/>
                <w:sz w:val="20"/>
                <w:szCs w:val="20"/>
              </w:rPr>
            </w:pPr>
            <w:r w:rsidRPr="001777DA">
              <w:rPr>
                <w:rFonts w:ascii="Arial" w:hAnsi="Arial" w:cs="Arial"/>
                <w:sz w:val="20"/>
                <w:szCs w:val="20"/>
              </w:rPr>
              <w:t>Type</w:t>
            </w:r>
            <w:r w:rsidRPr="001777DA">
              <w:rPr>
                <w:rFonts w:ascii="Arial" w:hAnsi="Arial" w:cs="Arial"/>
                <w:spacing w:val="-4"/>
                <w:sz w:val="20"/>
                <w:szCs w:val="20"/>
              </w:rPr>
              <w:t xml:space="preserve"> </w:t>
            </w:r>
            <w:r w:rsidRPr="001777DA">
              <w:rPr>
                <w:rFonts w:ascii="Arial" w:hAnsi="Arial" w:cs="Arial"/>
                <w:sz w:val="20"/>
                <w:szCs w:val="20"/>
              </w:rPr>
              <w:t>of</w:t>
            </w:r>
            <w:r w:rsidRPr="001777DA">
              <w:rPr>
                <w:rFonts w:ascii="Arial" w:hAnsi="Arial" w:cs="Arial"/>
                <w:spacing w:val="-1"/>
                <w:sz w:val="20"/>
                <w:szCs w:val="20"/>
              </w:rPr>
              <w:t xml:space="preserve"> </w:t>
            </w:r>
            <w:r w:rsidRPr="001777DA">
              <w:rPr>
                <w:rFonts w:ascii="Arial" w:hAnsi="Arial" w:cs="Arial"/>
                <w:sz w:val="20"/>
                <w:szCs w:val="20"/>
              </w:rPr>
              <w:t>the</w:t>
            </w:r>
            <w:r w:rsidRPr="001777DA">
              <w:rPr>
                <w:rFonts w:ascii="Arial" w:hAnsi="Arial" w:cs="Arial"/>
                <w:spacing w:val="-1"/>
                <w:sz w:val="20"/>
                <w:szCs w:val="20"/>
              </w:rPr>
              <w:t xml:space="preserve"> </w:t>
            </w:r>
            <w:r w:rsidRPr="001777DA">
              <w:rPr>
                <w:rFonts w:ascii="Arial" w:hAnsi="Arial" w:cs="Arial"/>
                <w:spacing w:val="-2"/>
                <w:sz w:val="20"/>
                <w:szCs w:val="20"/>
              </w:rPr>
              <w:t>Article</w:t>
            </w:r>
          </w:p>
        </w:tc>
        <w:tc>
          <w:tcPr>
            <w:tcW w:w="15772" w:type="dxa"/>
            <w:tcBorders>
              <w:top w:val="single" w:sz="4" w:space="0" w:color="000000"/>
              <w:left w:val="single" w:sz="4" w:space="0" w:color="000000"/>
              <w:bottom w:val="single" w:sz="4" w:space="0" w:color="000000"/>
              <w:right w:val="single" w:sz="4" w:space="0" w:color="000000"/>
            </w:tcBorders>
          </w:tcPr>
          <w:p w:rsidR="00410059" w:rsidRPr="001777DA" w:rsidRDefault="00457961">
            <w:pPr>
              <w:pStyle w:val="TableParagraph"/>
              <w:spacing w:before="55"/>
              <w:ind w:left="106"/>
              <w:rPr>
                <w:rFonts w:ascii="Arial" w:hAnsi="Arial" w:cs="Arial"/>
                <w:b/>
                <w:sz w:val="20"/>
                <w:szCs w:val="20"/>
              </w:rPr>
            </w:pPr>
            <w:r w:rsidRPr="001777DA">
              <w:rPr>
                <w:rFonts w:ascii="Arial" w:hAnsi="Arial" w:cs="Arial"/>
                <w:b/>
                <w:sz w:val="20"/>
                <w:szCs w:val="20"/>
              </w:rPr>
              <w:t>Original</w:t>
            </w:r>
            <w:r w:rsidRPr="001777DA">
              <w:rPr>
                <w:rFonts w:ascii="Arial" w:hAnsi="Arial" w:cs="Arial"/>
                <w:b/>
                <w:spacing w:val="-3"/>
                <w:sz w:val="20"/>
                <w:szCs w:val="20"/>
              </w:rPr>
              <w:t xml:space="preserve"> </w:t>
            </w:r>
            <w:r w:rsidRPr="001777DA">
              <w:rPr>
                <w:rFonts w:ascii="Arial" w:hAnsi="Arial" w:cs="Arial"/>
                <w:b/>
                <w:sz w:val="20"/>
                <w:szCs w:val="20"/>
              </w:rPr>
              <w:t>Research</w:t>
            </w:r>
            <w:r w:rsidRPr="001777DA">
              <w:rPr>
                <w:rFonts w:ascii="Arial" w:hAnsi="Arial" w:cs="Arial"/>
                <w:b/>
                <w:spacing w:val="-2"/>
                <w:sz w:val="20"/>
                <w:szCs w:val="20"/>
              </w:rPr>
              <w:t xml:space="preserve"> Article</w:t>
            </w:r>
          </w:p>
        </w:tc>
      </w:tr>
    </w:tbl>
    <w:p w:rsidR="00410059" w:rsidRPr="001777DA" w:rsidRDefault="00410059">
      <w:pPr>
        <w:spacing w:before="9" w:after="1"/>
        <w:rPr>
          <w:rFonts w:ascii="Arial" w:hAnsi="Arial" w:cs="Arial"/>
          <w:sz w:val="20"/>
          <w:szCs w:val="20"/>
        </w:rPr>
      </w:pPr>
    </w:p>
    <w:tbl>
      <w:tblPr>
        <w:tblW w:w="0" w:type="auto"/>
        <w:tblInd w:w="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353"/>
        <w:gridCol w:w="9357"/>
        <w:gridCol w:w="6445"/>
      </w:tblGrid>
      <w:tr w:rsidR="00410059" w:rsidRPr="001777DA">
        <w:trPr>
          <w:trHeight w:val="450"/>
        </w:trPr>
        <w:tc>
          <w:tcPr>
            <w:tcW w:w="21155" w:type="dxa"/>
            <w:gridSpan w:val="3"/>
            <w:tcBorders>
              <w:top w:val="nil"/>
              <w:left w:val="nil"/>
              <w:right w:val="nil"/>
            </w:tcBorders>
          </w:tcPr>
          <w:p w:rsidR="00410059" w:rsidRPr="001777DA" w:rsidRDefault="00457961">
            <w:pPr>
              <w:pStyle w:val="TableParagraph"/>
              <w:spacing w:line="221" w:lineRule="exact"/>
              <w:ind w:left="112"/>
              <w:rPr>
                <w:rFonts w:ascii="Arial" w:hAnsi="Arial" w:cs="Arial"/>
                <w:b/>
                <w:sz w:val="20"/>
                <w:szCs w:val="20"/>
              </w:rPr>
            </w:pPr>
            <w:r w:rsidRPr="001777DA">
              <w:rPr>
                <w:rFonts w:ascii="Arial" w:hAnsi="Arial" w:cs="Arial"/>
                <w:b/>
                <w:color w:val="000000"/>
                <w:sz w:val="20"/>
                <w:szCs w:val="20"/>
                <w:highlight w:val="yellow"/>
              </w:rPr>
              <w:t>PART</w:t>
            </w:r>
            <w:r w:rsidRPr="001777DA">
              <w:rPr>
                <w:rFonts w:ascii="Arial" w:hAnsi="Arial" w:cs="Arial"/>
                <w:b/>
                <w:color w:val="000000"/>
                <w:spacing w:val="51"/>
                <w:sz w:val="20"/>
                <w:szCs w:val="20"/>
                <w:highlight w:val="yellow"/>
              </w:rPr>
              <w:t xml:space="preserve"> </w:t>
            </w:r>
            <w:r w:rsidRPr="001777DA">
              <w:rPr>
                <w:rFonts w:ascii="Arial" w:hAnsi="Arial" w:cs="Arial"/>
                <w:b/>
                <w:color w:val="000000"/>
                <w:sz w:val="20"/>
                <w:szCs w:val="20"/>
                <w:highlight w:val="yellow"/>
              </w:rPr>
              <w:t>1:</w:t>
            </w:r>
            <w:r w:rsidRPr="001777DA">
              <w:rPr>
                <w:rFonts w:ascii="Arial" w:hAnsi="Arial" w:cs="Arial"/>
                <w:b/>
                <w:color w:val="000000"/>
                <w:sz w:val="20"/>
                <w:szCs w:val="20"/>
              </w:rPr>
              <w:t xml:space="preserve"> </w:t>
            </w:r>
            <w:r w:rsidRPr="001777DA">
              <w:rPr>
                <w:rFonts w:ascii="Arial" w:hAnsi="Arial" w:cs="Arial"/>
                <w:b/>
                <w:color w:val="000000"/>
                <w:spacing w:val="-2"/>
                <w:sz w:val="20"/>
                <w:szCs w:val="20"/>
              </w:rPr>
              <w:t>Comments</w:t>
            </w:r>
          </w:p>
        </w:tc>
      </w:tr>
      <w:tr w:rsidR="00410059" w:rsidRPr="001777DA">
        <w:trPr>
          <w:trHeight w:val="963"/>
        </w:trPr>
        <w:tc>
          <w:tcPr>
            <w:tcW w:w="5353" w:type="dxa"/>
            <w:tcBorders>
              <w:top w:val="single" w:sz="4" w:space="0" w:color="000000"/>
              <w:left w:val="single" w:sz="4" w:space="0" w:color="000000"/>
              <w:bottom w:val="single" w:sz="4" w:space="0" w:color="000000"/>
              <w:right w:val="single" w:sz="4" w:space="0" w:color="000000"/>
            </w:tcBorders>
          </w:tcPr>
          <w:p w:rsidR="00410059" w:rsidRPr="001777DA" w:rsidRDefault="00410059">
            <w:pPr>
              <w:pStyle w:val="TableParagraph"/>
              <w:ind w:left="0"/>
              <w:rPr>
                <w:rFonts w:ascii="Arial" w:hAnsi="Arial" w:cs="Arial"/>
                <w:sz w:val="20"/>
                <w:szCs w:val="20"/>
              </w:rPr>
            </w:pPr>
          </w:p>
        </w:tc>
        <w:tc>
          <w:tcPr>
            <w:tcW w:w="9357" w:type="dxa"/>
            <w:tcBorders>
              <w:top w:val="single" w:sz="4" w:space="0" w:color="000000"/>
              <w:left w:val="single" w:sz="4" w:space="0" w:color="000000"/>
              <w:bottom w:val="single" w:sz="4" w:space="0" w:color="000000"/>
              <w:right w:val="single" w:sz="4" w:space="0" w:color="000000"/>
            </w:tcBorders>
          </w:tcPr>
          <w:p w:rsidR="00410059" w:rsidRPr="001777DA" w:rsidRDefault="00457961">
            <w:pPr>
              <w:pStyle w:val="TableParagraph"/>
              <w:spacing w:line="227" w:lineRule="exact"/>
              <w:rPr>
                <w:rFonts w:ascii="Arial" w:hAnsi="Arial" w:cs="Arial"/>
                <w:b/>
                <w:sz w:val="20"/>
                <w:szCs w:val="20"/>
              </w:rPr>
            </w:pPr>
            <w:r w:rsidRPr="001777DA">
              <w:rPr>
                <w:rFonts w:ascii="Arial" w:hAnsi="Arial" w:cs="Arial"/>
                <w:b/>
                <w:sz w:val="20"/>
                <w:szCs w:val="20"/>
              </w:rPr>
              <w:t>Reviewer’s</w:t>
            </w:r>
            <w:r w:rsidRPr="001777DA">
              <w:rPr>
                <w:rFonts w:ascii="Arial" w:hAnsi="Arial" w:cs="Arial"/>
                <w:b/>
                <w:spacing w:val="-8"/>
                <w:sz w:val="20"/>
                <w:szCs w:val="20"/>
              </w:rPr>
              <w:t xml:space="preserve"> </w:t>
            </w:r>
            <w:r w:rsidRPr="001777DA">
              <w:rPr>
                <w:rFonts w:ascii="Arial" w:hAnsi="Arial" w:cs="Arial"/>
                <w:b/>
                <w:spacing w:val="-2"/>
                <w:sz w:val="20"/>
                <w:szCs w:val="20"/>
              </w:rPr>
              <w:t>comment</w:t>
            </w:r>
          </w:p>
          <w:p w:rsidR="00410059" w:rsidRPr="001777DA" w:rsidRDefault="00410059">
            <w:pPr>
              <w:pStyle w:val="TableParagraph"/>
              <w:spacing w:line="242" w:lineRule="auto"/>
              <w:ind w:right="167"/>
              <w:rPr>
                <w:rFonts w:ascii="Arial" w:hAnsi="Arial" w:cs="Arial"/>
                <w:b/>
                <w:sz w:val="20"/>
                <w:szCs w:val="20"/>
              </w:rPr>
            </w:pPr>
          </w:p>
        </w:tc>
        <w:tc>
          <w:tcPr>
            <w:tcW w:w="6445" w:type="dxa"/>
            <w:tcBorders>
              <w:top w:val="single" w:sz="4" w:space="0" w:color="000000"/>
              <w:left w:val="single" w:sz="4" w:space="0" w:color="000000"/>
              <w:bottom w:val="single" w:sz="4" w:space="0" w:color="000000"/>
              <w:right w:val="single" w:sz="4" w:space="0" w:color="000000"/>
            </w:tcBorders>
          </w:tcPr>
          <w:p w:rsidR="00410059" w:rsidRPr="001777DA" w:rsidRDefault="00457961">
            <w:pPr>
              <w:pStyle w:val="TableParagraph"/>
              <w:spacing w:before="1" w:line="254" w:lineRule="auto"/>
              <w:ind w:right="732"/>
              <w:rPr>
                <w:rFonts w:ascii="Arial" w:hAnsi="Arial" w:cs="Arial"/>
                <w:sz w:val="20"/>
                <w:szCs w:val="20"/>
              </w:rPr>
            </w:pPr>
            <w:r w:rsidRPr="001777DA">
              <w:rPr>
                <w:rFonts w:ascii="Arial" w:hAnsi="Arial" w:cs="Arial"/>
                <w:b/>
                <w:sz w:val="20"/>
                <w:szCs w:val="20"/>
              </w:rPr>
              <w:t>Author’s</w:t>
            </w:r>
            <w:r w:rsidRPr="001777DA">
              <w:rPr>
                <w:rFonts w:ascii="Arial" w:hAnsi="Arial" w:cs="Arial"/>
                <w:b/>
                <w:spacing w:val="-6"/>
                <w:sz w:val="20"/>
                <w:szCs w:val="20"/>
              </w:rPr>
              <w:t xml:space="preserve"> </w:t>
            </w:r>
            <w:r w:rsidRPr="001777DA">
              <w:rPr>
                <w:rFonts w:ascii="Arial" w:hAnsi="Arial" w:cs="Arial"/>
                <w:b/>
                <w:sz w:val="20"/>
                <w:szCs w:val="20"/>
              </w:rPr>
              <w:t>Feedback</w:t>
            </w:r>
            <w:r w:rsidRPr="001777DA">
              <w:rPr>
                <w:rFonts w:ascii="Arial" w:hAnsi="Arial" w:cs="Arial"/>
                <w:b/>
                <w:spacing w:val="-5"/>
                <w:sz w:val="20"/>
                <w:szCs w:val="20"/>
              </w:rPr>
              <w:t xml:space="preserve"> </w:t>
            </w:r>
            <w:r w:rsidRPr="001777DA">
              <w:rPr>
                <w:rFonts w:ascii="Arial" w:hAnsi="Arial" w:cs="Arial"/>
                <w:sz w:val="20"/>
                <w:szCs w:val="20"/>
              </w:rPr>
              <w:t>(It</w:t>
            </w:r>
            <w:r w:rsidRPr="001777DA">
              <w:rPr>
                <w:rFonts w:ascii="Arial" w:hAnsi="Arial" w:cs="Arial"/>
                <w:spacing w:val="-3"/>
                <w:sz w:val="20"/>
                <w:szCs w:val="20"/>
              </w:rPr>
              <w:t xml:space="preserve"> </w:t>
            </w:r>
            <w:r w:rsidRPr="001777DA">
              <w:rPr>
                <w:rFonts w:ascii="Arial" w:hAnsi="Arial" w:cs="Arial"/>
                <w:sz w:val="20"/>
                <w:szCs w:val="20"/>
              </w:rPr>
              <w:t>is</w:t>
            </w:r>
            <w:r w:rsidRPr="001777DA">
              <w:rPr>
                <w:rFonts w:ascii="Arial" w:hAnsi="Arial" w:cs="Arial"/>
                <w:spacing w:val="-5"/>
                <w:sz w:val="20"/>
                <w:szCs w:val="20"/>
              </w:rPr>
              <w:t xml:space="preserve"> </w:t>
            </w:r>
            <w:r w:rsidRPr="001777DA">
              <w:rPr>
                <w:rFonts w:ascii="Arial" w:hAnsi="Arial" w:cs="Arial"/>
                <w:sz w:val="20"/>
                <w:szCs w:val="20"/>
              </w:rPr>
              <w:t>mandatory</w:t>
            </w:r>
            <w:r w:rsidRPr="001777DA">
              <w:rPr>
                <w:rFonts w:ascii="Arial" w:hAnsi="Arial" w:cs="Arial"/>
                <w:spacing w:val="-8"/>
                <w:sz w:val="20"/>
                <w:szCs w:val="20"/>
              </w:rPr>
              <w:t xml:space="preserve"> </w:t>
            </w:r>
            <w:r w:rsidRPr="001777DA">
              <w:rPr>
                <w:rFonts w:ascii="Arial" w:hAnsi="Arial" w:cs="Arial"/>
                <w:sz w:val="20"/>
                <w:szCs w:val="20"/>
              </w:rPr>
              <w:t>that</w:t>
            </w:r>
            <w:r w:rsidRPr="001777DA">
              <w:rPr>
                <w:rFonts w:ascii="Arial" w:hAnsi="Arial" w:cs="Arial"/>
                <w:spacing w:val="-4"/>
                <w:sz w:val="20"/>
                <w:szCs w:val="20"/>
              </w:rPr>
              <w:t xml:space="preserve"> </w:t>
            </w:r>
            <w:r w:rsidRPr="001777DA">
              <w:rPr>
                <w:rFonts w:ascii="Arial" w:hAnsi="Arial" w:cs="Arial"/>
                <w:sz w:val="20"/>
                <w:szCs w:val="20"/>
              </w:rPr>
              <w:t>authors</w:t>
            </w:r>
            <w:r w:rsidRPr="001777DA">
              <w:rPr>
                <w:rFonts w:ascii="Arial" w:hAnsi="Arial" w:cs="Arial"/>
                <w:spacing w:val="-6"/>
                <w:sz w:val="20"/>
                <w:szCs w:val="20"/>
              </w:rPr>
              <w:t xml:space="preserve"> </w:t>
            </w:r>
            <w:r w:rsidRPr="001777DA">
              <w:rPr>
                <w:rFonts w:ascii="Arial" w:hAnsi="Arial" w:cs="Arial"/>
                <w:sz w:val="20"/>
                <w:szCs w:val="20"/>
              </w:rPr>
              <w:t>should</w:t>
            </w:r>
            <w:r w:rsidRPr="001777DA">
              <w:rPr>
                <w:rFonts w:ascii="Arial" w:hAnsi="Arial" w:cs="Arial"/>
                <w:spacing w:val="-3"/>
                <w:sz w:val="20"/>
                <w:szCs w:val="20"/>
              </w:rPr>
              <w:t xml:space="preserve"> </w:t>
            </w:r>
            <w:r w:rsidRPr="001777DA">
              <w:rPr>
                <w:rFonts w:ascii="Arial" w:hAnsi="Arial" w:cs="Arial"/>
                <w:sz w:val="20"/>
                <w:szCs w:val="20"/>
              </w:rPr>
              <w:t>write</w:t>
            </w:r>
            <w:r w:rsidRPr="001777DA">
              <w:rPr>
                <w:rFonts w:ascii="Arial" w:hAnsi="Arial" w:cs="Arial"/>
                <w:spacing w:val="-4"/>
                <w:sz w:val="20"/>
                <w:szCs w:val="20"/>
              </w:rPr>
              <w:t xml:space="preserve"> </w:t>
            </w:r>
            <w:r w:rsidRPr="001777DA">
              <w:rPr>
                <w:rFonts w:ascii="Arial" w:hAnsi="Arial" w:cs="Arial"/>
                <w:sz w:val="20"/>
                <w:szCs w:val="20"/>
              </w:rPr>
              <w:t>his/her feedback here)</w:t>
            </w:r>
          </w:p>
        </w:tc>
      </w:tr>
      <w:tr w:rsidR="00410059" w:rsidRPr="001777DA">
        <w:trPr>
          <w:trHeight w:val="2530"/>
        </w:trPr>
        <w:tc>
          <w:tcPr>
            <w:tcW w:w="5353" w:type="dxa"/>
            <w:tcBorders>
              <w:top w:val="single" w:sz="4" w:space="0" w:color="000000"/>
              <w:left w:val="single" w:sz="4" w:space="0" w:color="000000"/>
              <w:bottom w:val="single" w:sz="4" w:space="0" w:color="000000"/>
              <w:right w:val="single" w:sz="4" w:space="0" w:color="000000"/>
            </w:tcBorders>
          </w:tcPr>
          <w:p w:rsidR="00410059" w:rsidRPr="001777DA" w:rsidRDefault="00457961">
            <w:pPr>
              <w:pStyle w:val="TableParagraph"/>
              <w:ind w:left="467" w:right="198"/>
              <w:rPr>
                <w:rFonts w:ascii="Arial" w:hAnsi="Arial" w:cs="Arial"/>
                <w:b/>
                <w:sz w:val="20"/>
                <w:szCs w:val="20"/>
              </w:rPr>
            </w:pPr>
            <w:r w:rsidRPr="001777DA">
              <w:rPr>
                <w:rFonts w:ascii="Arial" w:hAnsi="Arial" w:cs="Arial"/>
                <w:b/>
                <w:sz w:val="20"/>
                <w:szCs w:val="20"/>
              </w:rPr>
              <w:t>Please</w:t>
            </w:r>
            <w:r w:rsidRPr="001777DA">
              <w:rPr>
                <w:rFonts w:ascii="Arial" w:hAnsi="Arial" w:cs="Arial"/>
                <w:b/>
                <w:spacing w:val="-5"/>
                <w:sz w:val="20"/>
                <w:szCs w:val="20"/>
              </w:rPr>
              <w:t xml:space="preserve"> </w:t>
            </w:r>
            <w:r w:rsidRPr="001777DA">
              <w:rPr>
                <w:rFonts w:ascii="Arial" w:hAnsi="Arial" w:cs="Arial"/>
                <w:b/>
                <w:sz w:val="20"/>
                <w:szCs w:val="20"/>
              </w:rPr>
              <w:t>write</w:t>
            </w:r>
            <w:r w:rsidRPr="001777DA">
              <w:rPr>
                <w:rFonts w:ascii="Arial" w:hAnsi="Arial" w:cs="Arial"/>
                <w:b/>
                <w:spacing w:val="-5"/>
                <w:sz w:val="20"/>
                <w:szCs w:val="20"/>
              </w:rPr>
              <w:t xml:space="preserve"> </w:t>
            </w:r>
            <w:r w:rsidRPr="001777DA">
              <w:rPr>
                <w:rFonts w:ascii="Arial" w:hAnsi="Arial" w:cs="Arial"/>
                <w:b/>
                <w:sz w:val="20"/>
                <w:szCs w:val="20"/>
              </w:rPr>
              <w:t>a</w:t>
            </w:r>
            <w:r w:rsidRPr="001777DA">
              <w:rPr>
                <w:rFonts w:ascii="Arial" w:hAnsi="Arial" w:cs="Arial"/>
                <w:b/>
                <w:spacing w:val="-8"/>
                <w:sz w:val="20"/>
                <w:szCs w:val="20"/>
              </w:rPr>
              <w:t xml:space="preserve"> </w:t>
            </w:r>
            <w:r w:rsidRPr="001777DA">
              <w:rPr>
                <w:rFonts w:ascii="Arial" w:hAnsi="Arial" w:cs="Arial"/>
                <w:b/>
                <w:sz w:val="20"/>
                <w:szCs w:val="20"/>
              </w:rPr>
              <w:t>few</w:t>
            </w:r>
            <w:r w:rsidRPr="001777DA">
              <w:rPr>
                <w:rFonts w:ascii="Arial" w:hAnsi="Arial" w:cs="Arial"/>
                <w:b/>
                <w:spacing w:val="-5"/>
                <w:sz w:val="20"/>
                <w:szCs w:val="20"/>
              </w:rPr>
              <w:t xml:space="preserve"> </w:t>
            </w:r>
            <w:r w:rsidRPr="001777DA">
              <w:rPr>
                <w:rFonts w:ascii="Arial" w:hAnsi="Arial" w:cs="Arial"/>
                <w:b/>
                <w:sz w:val="20"/>
                <w:szCs w:val="20"/>
              </w:rPr>
              <w:t>sentences</w:t>
            </w:r>
            <w:r w:rsidRPr="001777DA">
              <w:rPr>
                <w:rFonts w:ascii="Arial" w:hAnsi="Arial" w:cs="Arial"/>
                <w:b/>
                <w:spacing w:val="-7"/>
                <w:sz w:val="20"/>
                <w:szCs w:val="20"/>
              </w:rPr>
              <w:t xml:space="preserve"> </w:t>
            </w:r>
            <w:r w:rsidRPr="001777DA">
              <w:rPr>
                <w:rFonts w:ascii="Arial" w:hAnsi="Arial" w:cs="Arial"/>
                <w:b/>
                <w:sz w:val="20"/>
                <w:szCs w:val="20"/>
              </w:rPr>
              <w:t>regarding</w:t>
            </w:r>
            <w:r w:rsidRPr="001777DA">
              <w:rPr>
                <w:rFonts w:ascii="Arial" w:hAnsi="Arial" w:cs="Arial"/>
                <w:b/>
                <w:spacing w:val="-5"/>
                <w:sz w:val="20"/>
                <w:szCs w:val="20"/>
              </w:rPr>
              <w:t xml:space="preserve"> </w:t>
            </w:r>
            <w:r w:rsidRPr="001777DA">
              <w:rPr>
                <w:rFonts w:ascii="Arial" w:hAnsi="Arial" w:cs="Arial"/>
                <w:b/>
                <w:sz w:val="20"/>
                <w:szCs w:val="20"/>
              </w:rPr>
              <w:t>the</w:t>
            </w:r>
            <w:r w:rsidRPr="001777DA">
              <w:rPr>
                <w:rFonts w:ascii="Arial" w:hAnsi="Arial" w:cs="Arial"/>
                <w:b/>
                <w:spacing w:val="-8"/>
                <w:sz w:val="20"/>
                <w:szCs w:val="20"/>
              </w:rPr>
              <w:t xml:space="preserve"> </w:t>
            </w:r>
            <w:r w:rsidRPr="001777DA">
              <w:rPr>
                <w:rFonts w:ascii="Arial" w:hAnsi="Arial" w:cs="Arial"/>
                <w:b/>
                <w:sz w:val="20"/>
                <w:szCs w:val="20"/>
              </w:rPr>
              <w:t xml:space="preserve">importance of this manuscript for the scientific community. A minimum of 3-4 sentences may be required for this </w:t>
            </w:r>
            <w:r w:rsidRPr="001777DA">
              <w:rPr>
                <w:rFonts w:ascii="Arial" w:hAnsi="Arial" w:cs="Arial"/>
                <w:b/>
                <w:spacing w:val="-2"/>
                <w:sz w:val="20"/>
                <w:szCs w:val="20"/>
              </w:rPr>
              <w:t>part.</w:t>
            </w:r>
          </w:p>
        </w:tc>
        <w:tc>
          <w:tcPr>
            <w:tcW w:w="9357" w:type="dxa"/>
            <w:tcBorders>
              <w:top w:val="single" w:sz="4" w:space="0" w:color="000000"/>
              <w:left w:val="single" w:sz="4" w:space="0" w:color="000000"/>
              <w:bottom w:val="single" w:sz="4" w:space="0" w:color="000000"/>
              <w:right w:val="single" w:sz="4" w:space="0" w:color="000000"/>
            </w:tcBorders>
          </w:tcPr>
          <w:p w:rsidR="00410059" w:rsidRPr="001777DA" w:rsidRDefault="00457961">
            <w:pPr>
              <w:pStyle w:val="TableParagraph"/>
              <w:rPr>
                <w:rFonts w:ascii="Arial" w:hAnsi="Arial" w:cs="Arial"/>
                <w:sz w:val="20"/>
                <w:szCs w:val="20"/>
              </w:rPr>
            </w:pPr>
            <w:r w:rsidRPr="001777DA">
              <w:rPr>
                <w:rFonts w:ascii="Arial" w:hAnsi="Arial" w:cs="Arial"/>
                <w:sz w:val="20"/>
                <w:szCs w:val="20"/>
              </w:rPr>
              <w:t>This manuscript makes a meaningful contribution to the scholarship on youth civic and political development by empirically examining the relationship between awareness and engagement within a hybrid classroom–digital context in the Global South. While much of the existing literature is Western-centric, this study situates the Philippine Senior High School context as a theoretically relevant case, thereby expanding comparative civic education</w:t>
            </w:r>
            <w:r w:rsidRPr="001777DA">
              <w:rPr>
                <w:rFonts w:ascii="Arial" w:hAnsi="Arial" w:cs="Arial"/>
                <w:spacing w:val="-2"/>
                <w:sz w:val="20"/>
                <w:szCs w:val="20"/>
              </w:rPr>
              <w:t xml:space="preserve"> </w:t>
            </w:r>
            <w:r w:rsidRPr="001777DA">
              <w:rPr>
                <w:rFonts w:ascii="Arial" w:hAnsi="Arial" w:cs="Arial"/>
                <w:sz w:val="20"/>
                <w:szCs w:val="20"/>
              </w:rPr>
              <w:t>discourse</w:t>
            </w:r>
            <w:r w:rsidRPr="001777DA">
              <w:rPr>
                <w:rFonts w:ascii="Arial" w:hAnsi="Arial" w:cs="Arial"/>
                <w:spacing w:val="-2"/>
                <w:sz w:val="20"/>
                <w:szCs w:val="20"/>
              </w:rPr>
              <w:t xml:space="preserve"> </w:t>
            </w:r>
            <w:r w:rsidRPr="001777DA">
              <w:rPr>
                <w:rFonts w:ascii="Arial" w:hAnsi="Arial" w:cs="Arial"/>
                <w:sz w:val="20"/>
                <w:szCs w:val="20"/>
              </w:rPr>
              <w:t>beyond</w:t>
            </w:r>
            <w:r w:rsidRPr="001777DA">
              <w:rPr>
                <w:rFonts w:ascii="Arial" w:hAnsi="Arial" w:cs="Arial"/>
                <w:spacing w:val="-2"/>
                <w:sz w:val="20"/>
                <w:szCs w:val="20"/>
              </w:rPr>
              <w:t xml:space="preserve"> </w:t>
            </w:r>
            <w:r w:rsidRPr="001777DA">
              <w:rPr>
                <w:rFonts w:ascii="Arial" w:hAnsi="Arial" w:cs="Arial"/>
                <w:sz w:val="20"/>
                <w:szCs w:val="20"/>
              </w:rPr>
              <w:t>Euro-American</w:t>
            </w:r>
            <w:r w:rsidRPr="001777DA">
              <w:rPr>
                <w:rFonts w:ascii="Arial" w:hAnsi="Arial" w:cs="Arial"/>
                <w:spacing w:val="-2"/>
                <w:sz w:val="20"/>
                <w:szCs w:val="20"/>
              </w:rPr>
              <w:t xml:space="preserve"> </w:t>
            </w:r>
            <w:r w:rsidRPr="001777DA">
              <w:rPr>
                <w:rFonts w:ascii="Arial" w:hAnsi="Arial" w:cs="Arial"/>
                <w:sz w:val="20"/>
                <w:szCs w:val="20"/>
              </w:rPr>
              <w:t>settings. The</w:t>
            </w:r>
            <w:r w:rsidRPr="001777DA">
              <w:rPr>
                <w:rFonts w:ascii="Arial" w:hAnsi="Arial" w:cs="Arial"/>
                <w:spacing w:val="-2"/>
                <w:sz w:val="20"/>
                <w:szCs w:val="20"/>
              </w:rPr>
              <w:t xml:space="preserve"> </w:t>
            </w:r>
            <w:r w:rsidRPr="001777DA">
              <w:rPr>
                <w:rFonts w:ascii="Arial" w:hAnsi="Arial" w:cs="Arial"/>
                <w:sz w:val="20"/>
                <w:szCs w:val="20"/>
              </w:rPr>
              <w:t>integration</w:t>
            </w:r>
            <w:r w:rsidRPr="001777DA">
              <w:rPr>
                <w:rFonts w:ascii="Arial" w:hAnsi="Arial" w:cs="Arial"/>
                <w:spacing w:val="-2"/>
                <w:sz w:val="20"/>
                <w:szCs w:val="20"/>
              </w:rPr>
              <w:t xml:space="preserve"> </w:t>
            </w:r>
            <w:r w:rsidRPr="001777DA">
              <w:rPr>
                <w:rFonts w:ascii="Arial" w:hAnsi="Arial" w:cs="Arial"/>
                <w:sz w:val="20"/>
                <w:szCs w:val="20"/>
              </w:rPr>
              <w:t>of Freire’s</w:t>
            </w:r>
            <w:r w:rsidRPr="001777DA">
              <w:rPr>
                <w:rFonts w:ascii="Arial" w:hAnsi="Arial" w:cs="Arial"/>
                <w:spacing w:val="-4"/>
                <w:sz w:val="20"/>
                <w:szCs w:val="20"/>
              </w:rPr>
              <w:t xml:space="preserve"> </w:t>
            </w:r>
            <w:r w:rsidRPr="001777DA">
              <w:rPr>
                <w:rFonts w:ascii="Arial" w:hAnsi="Arial" w:cs="Arial"/>
                <w:sz w:val="20"/>
                <w:szCs w:val="20"/>
              </w:rPr>
              <w:t>critical</w:t>
            </w:r>
            <w:r w:rsidRPr="001777DA">
              <w:rPr>
                <w:rFonts w:ascii="Arial" w:hAnsi="Arial" w:cs="Arial"/>
                <w:spacing w:val="-1"/>
                <w:sz w:val="20"/>
                <w:szCs w:val="20"/>
              </w:rPr>
              <w:t xml:space="preserve"> </w:t>
            </w:r>
            <w:r w:rsidRPr="001777DA">
              <w:rPr>
                <w:rFonts w:ascii="Arial" w:hAnsi="Arial" w:cs="Arial"/>
                <w:sz w:val="20"/>
                <w:szCs w:val="20"/>
              </w:rPr>
              <w:t>consciousness, Bandura’s social learning theory, and the Input–Process–Output (IPO) framework demonstrates conceptual ambition and offers</w:t>
            </w:r>
            <w:r w:rsidRPr="001777DA">
              <w:rPr>
                <w:rFonts w:ascii="Arial" w:hAnsi="Arial" w:cs="Arial"/>
                <w:spacing w:val="-4"/>
                <w:sz w:val="20"/>
                <w:szCs w:val="20"/>
              </w:rPr>
              <w:t xml:space="preserve"> </w:t>
            </w:r>
            <w:r w:rsidRPr="001777DA">
              <w:rPr>
                <w:rFonts w:ascii="Arial" w:hAnsi="Arial" w:cs="Arial"/>
                <w:sz w:val="20"/>
                <w:szCs w:val="20"/>
              </w:rPr>
              <w:t>a</w:t>
            </w:r>
            <w:r w:rsidRPr="001777DA">
              <w:rPr>
                <w:rFonts w:ascii="Arial" w:hAnsi="Arial" w:cs="Arial"/>
                <w:spacing w:val="-2"/>
                <w:sz w:val="20"/>
                <w:szCs w:val="20"/>
              </w:rPr>
              <w:t xml:space="preserve"> </w:t>
            </w:r>
            <w:r w:rsidRPr="001777DA">
              <w:rPr>
                <w:rFonts w:ascii="Arial" w:hAnsi="Arial" w:cs="Arial"/>
                <w:sz w:val="20"/>
                <w:szCs w:val="20"/>
              </w:rPr>
              <w:t>nuanced</w:t>
            </w:r>
            <w:r w:rsidRPr="001777DA">
              <w:rPr>
                <w:rFonts w:ascii="Arial" w:hAnsi="Arial" w:cs="Arial"/>
                <w:spacing w:val="-2"/>
                <w:sz w:val="20"/>
                <w:szCs w:val="20"/>
              </w:rPr>
              <w:t xml:space="preserve"> </w:t>
            </w:r>
            <w:r w:rsidRPr="001777DA">
              <w:rPr>
                <w:rFonts w:ascii="Arial" w:hAnsi="Arial" w:cs="Arial"/>
                <w:sz w:val="20"/>
                <w:szCs w:val="20"/>
              </w:rPr>
              <w:t>understanding</w:t>
            </w:r>
            <w:r w:rsidRPr="001777DA">
              <w:rPr>
                <w:rFonts w:ascii="Arial" w:hAnsi="Arial" w:cs="Arial"/>
                <w:spacing w:val="-2"/>
                <w:sz w:val="20"/>
                <w:szCs w:val="20"/>
              </w:rPr>
              <w:t xml:space="preserve"> </w:t>
            </w:r>
            <w:r w:rsidRPr="001777DA">
              <w:rPr>
                <w:rFonts w:ascii="Arial" w:hAnsi="Arial" w:cs="Arial"/>
                <w:sz w:val="20"/>
                <w:szCs w:val="20"/>
              </w:rPr>
              <w:t>that</w:t>
            </w:r>
            <w:r w:rsidRPr="001777DA">
              <w:rPr>
                <w:rFonts w:ascii="Arial" w:hAnsi="Arial" w:cs="Arial"/>
                <w:spacing w:val="-6"/>
                <w:sz w:val="20"/>
                <w:szCs w:val="20"/>
              </w:rPr>
              <w:t xml:space="preserve"> </w:t>
            </w:r>
            <w:r w:rsidRPr="001777DA">
              <w:rPr>
                <w:rFonts w:ascii="Arial" w:hAnsi="Arial" w:cs="Arial"/>
                <w:sz w:val="20"/>
                <w:szCs w:val="20"/>
              </w:rPr>
              <w:t>awareness</w:t>
            </w:r>
            <w:r w:rsidRPr="001777DA">
              <w:rPr>
                <w:rFonts w:ascii="Arial" w:hAnsi="Arial" w:cs="Arial"/>
                <w:spacing w:val="-4"/>
                <w:sz w:val="20"/>
                <w:szCs w:val="20"/>
              </w:rPr>
              <w:t xml:space="preserve"> </w:t>
            </w:r>
            <w:r w:rsidRPr="001777DA">
              <w:rPr>
                <w:rFonts w:ascii="Arial" w:hAnsi="Arial" w:cs="Arial"/>
                <w:sz w:val="20"/>
                <w:szCs w:val="20"/>
              </w:rPr>
              <w:t>is</w:t>
            </w:r>
            <w:r w:rsidRPr="001777DA">
              <w:rPr>
                <w:rFonts w:ascii="Arial" w:hAnsi="Arial" w:cs="Arial"/>
                <w:spacing w:val="-3"/>
                <w:sz w:val="20"/>
                <w:szCs w:val="20"/>
              </w:rPr>
              <w:t xml:space="preserve"> </w:t>
            </w:r>
            <w:r w:rsidRPr="001777DA">
              <w:rPr>
                <w:rFonts w:ascii="Arial" w:hAnsi="Arial" w:cs="Arial"/>
                <w:sz w:val="20"/>
                <w:szCs w:val="20"/>
              </w:rPr>
              <w:t>relational</w:t>
            </w:r>
            <w:r w:rsidRPr="001777DA">
              <w:rPr>
                <w:rFonts w:ascii="Arial" w:hAnsi="Arial" w:cs="Arial"/>
                <w:spacing w:val="-2"/>
                <w:sz w:val="20"/>
                <w:szCs w:val="20"/>
              </w:rPr>
              <w:t xml:space="preserve"> </w:t>
            </w:r>
            <w:r w:rsidRPr="001777DA">
              <w:rPr>
                <w:rFonts w:ascii="Arial" w:hAnsi="Arial" w:cs="Arial"/>
                <w:sz w:val="20"/>
                <w:szCs w:val="20"/>
              </w:rPr>
              <w:t>and</w:t>
            </w:r>
            <w:r w:rsidRPr="001777DA">
              <w:rPr>
                <w:rFonts w:ascii="Arial" w:hAnsi="Arial" w:cs="Arial"/>
                <w:spacing w:val="-2"/>
                <w:sz w:val="20"/>
                <w:szCs w:val="20"/>
              </w:rPr>
              <w:t xml:space="preserve"> </w:t>
            </w:r>
            <w:r w:rsidRPr="001777DA">
              <w:rPr>
                <w:rFonts w:ascii="Arial" w:hAnsi="Arial" w:cs="Arial"/>
                <w:sz w:val="20"/>
                <w:szCs w:val="20"/>
              </w:rPr>
              <w:t>domain-specific</w:t>
            </w:r>
            <w:r w:rsidRPr="001777DA">
              <w:rPr>
                <w:rFonts w:ascii="Arial" w:hAnsi="Arial" w:cs="Arial"/>
                <w:spacing w:val="-2"/>
                <w:sz w:val="20"/>
                <w:szCs w:val="20"/>
              </w:rPr>
              <w:t xml:space="preserve"> </w:t>
            </w:r>
            <w:r w:rsidRPr="001777DA">
              <w:rPr>
                <w:rFonts w:ascii="Arial" w:hAnsi="Arial" w:cs="Arial"/>
                <w:sz w:val="20"/>
                <w:szCs w:val="20"/>
              </w:rPr>
              <w:t>rather</w:t>
            </w:r>
            <w:r w:rsidRPr="001777DA">
              <w:rPr>
                <w:rFonts w:ascii="Arial" w:hAnsi="Arial" w:cs="Arial"/>
                <w:spacing w:val="-1"/>
                <w:sz w:val="20"/>
                <w:szCs w:val="20"/>
              </w:rPr>
              <w:t xml:space="preserve"> </w:t>
            </w:r>
            <w:r w:rsidRPr="001777DA">
              <w:rPr>
                <w:rFonts w:ascii="Arial" w:hAnsi="Arial" w:cs="Arial"/>
                <w:sz w:val="20"/>
                <w:szCs w:val="20"/>
              </w:rPr>
              <w:t>than</w:t>
            </w:r>
            <w:r w:rsidRPr="001777DA">
              <w:rPr>
                <w:rFonts w:ascii="Arial" w:hAnsi="Arial" w:cs="Arial"/>
                <w:spacing w:val="-2"/>
                <w:sz w:val="20"/>
                <w:szCs w:val="20"/>
              </w:rPr>
              <w:t xml:space="preserve"> </w:t>
            </w:r>
            <w:r w:rsidRPr="001777DA">
              <w:rPr>
                <w:rFonts w:ascii="Arial" w:hAnsi="Arial" w:cs="Arial"/>
                <w:sz w:val="20"/>
                <w:szCs w:val="20"/>
              </w:rPr>
              <w:t>a</w:t>
            </w:r>
            <w:r w:rsidRPr="001777DA">
              <w:rPr>
                <w:rFonts w:ascii="Arial" w:hAnsi="Arial" w:cs="Arial"/>
                <w:spacing w:val="-6"/>
                <w:sz w:val="20"/>
                <w:szCs w:val="20"/>
              </w:rPr>
              <w:t xml:space="preserve"> </w:t>
            </w:r>
            <w:r w:rsidRPr="001777DA">
              <w:rPr>
                <w:rFonts w:ascii="Arial" w:hAnsi="Arial" w:cs="Arial"/>
                <w:sz w:val="20"/>
                <w:szCs w:val="20"/>
              </w:rPr>
              <w:t>uniform</w:t>
            </w:r>
            <w:r w:rsidRPr="001777DA">
              <w:rPr>
                <w:rFonts w:ascii="Arial" w:hAnsi="Arial" w:cs="Arial"/>
                <w:spacing w:val="-1"/>
                <w:sz w:val="20"/>
                <w:szCs w:val="20"/>
              </w:rPr>
              <w:t xml:space="preserve"> </w:t>
            </w:r>
            <w:r w:rsidRPr="001777DA">
              <w:rPr>
                <w:rFonts w:ascii="Arial" w:hAnsi="Arial" w:cs="Arial"/>
                <w:sz w:val="20"/>
                <w:szCs w:val="20"/>
              </w:rPr>
              <w:t>predictor</w:t>
            </w:r>
            <w:r w:rsidRPr="001777DA">
              <w:rPr>
                <w:rFonts w:ascii="Arial" w:hAnsi="Arial" w:cs="Arial"/>
                <w:spacing w:val="-4"/>
                <w:sz w:val="20"/>
                <w:szCs w:val="20"/>
              </w:rPr>
              <w:t xml:space="preserve"> </w:t>
            </w:r>
            <w:r w:rsidRPr="001777DA">
              <w:rPr>
                <w:rFonts w:ascii="Arial" w:hAnsi="Arial" w:cs="Arial"/>
                <w:sz w:val="20"/>
                <w:szCs w:val="20"/>
              </w:rPr>
              <w:t>of engagement. Moreover, the mixed-methods design strengthens explanatory depth by illuminating mediating mechanisms such as digital literacy, peer networks, and curricular disparities. Collectively, the study advances theoretical refinement and provides policy-relevant insights for democratic resilience in digitally saturated</w:t>
            </w:r>
          </w:p>
          <w:p w:rsidR="00410059" w:rsidRPr="001777DA" w:rsidRDefault="00457961">
            <w:pPr>
              <w:pStyle w:val="TableParagraph"/>
              <w:spacing w:before="1" w:line="210" w:lineRule="exact"/>
              <w:rPr>
                <w:rFonts w:ascii="Arial" w:hAnsi="Arial" w:cs="Arial"/>
                <w:sz w:val="20"/>
                <w:szCs w:val="20"/>
              </w:rPr>
            </w:pPr>
            <w:r w:rsidRPr="001777DA">
              <w:rPr>
                <w:rFonts w:ascii="Arial" w:hAnsi="Arial" w:cs="Arial"/>
                <w:spacing w:val="-2"/>
                <w:sz w:val="20"/>
                <w:szCs w:val="20"/>
              </w:rPr>
              <w:t>societies.</w:t>
            </w:r>
          </w:p>
        </w:tc>
        <w:tc>
          <w:tcPr>
            <w:tcW w:w="6445" w:type="dxa"/>
            <w:tcBorders>
              <w:top w:val="single" w:sz="4" w:space="0" w:color="000000"/>
              <w:left w:val="single" w:sz="4" w:space="0" w:color="000000"/>
              <w:bottom w:val="single" w:sz="4" w:space="0" w:color="000000"/>
              <w:right w:val="single" w:sz="4" w:space="0" w:color="000000"/>
            </w:tcBorders>
          </w:tcPr>
          <w:p w:rsidR="00410059" w:rsidRPr="001777DA" w:rsidRDefault="00410059">
            <w:pPr>
              <w:pStyle w:val="TableParagraph"/>
              <w:ind w:left="0"/>
              <w:rPr>
                <w:rFonts w:ascii="Arial" w:hAnsi="Arial" w:cs="Arial"/>
                <w:sz w:val="20"/>
                <w:szCs w:val="20"/>
              </w:rPr>
            </w:pPr>
          </w:p>
        </w:tc>
      </w:tr>
      <w:tr w:rsidR="00410059" w:rsidRPr="001777DA">
        <w:trPr>
          <w:trHeight w:val="1261"/>
        </w:trPr>
        <w:tc>
          <w:tcPr>
            <w:tcW w:w="5353" w:type="dxa"/>
            <w:tcBorders>
              <w:top w:val="single" w:sz="4" w:space="0" w:color="000000"/>
              <w:left w:val="single" w:sz="4" w:space="0" w:color="000000"/>
              <w:bottom w:val="single" w:sz="4" w:space="0" w:color="000000"/>
              <w:right w:val="single" w:sz="4" w:space="0" w:color="000000"/>
            </w:tcBorders>
          </w:tcPr>
          <w:p w:rsidR="00410059" w:rsidRPr="001777DA" w:rsidRDefault="00457961">
            <w:pPr>
              <w:pStyle w:val="TableParagraph"/>
              <w:spacing w:line="229" w:lineRule="exact"/>
              <w:ind w:left="467"/>
              <w:rPr>
                <w:rFonts w:ascii="Arial" w:hAnsi="Arial" w:cs="Arial"/>
                <w:b/>
                <w:sz w:val="20"/>
                <w:szCs w:val="20"/>
              </w:rPr>
            </w:pPr>
            <w:r w:rsidRPr="001777DA">
              <w:rPr>
                <w:rFonts w:ascii="Arial" w:hAnsi="Arial" w:cs="Arial"/>
                <w:b/>
                <w:sz w:val="20"/>
                <w:szCs w:val="20"/>
              </w:rPr>
              <w:t>Is</w:t>
            </w:r>
            <w:r w:rsidRPr="001777DA">
              <w:rPr>
                <w:rFonts w:ascii="Arial" w:hAnsi="Arial" w:cs="Arial"/>
                <w:b/>
                <w:spacing w:val="-2"/>
                <w:sz w:val="20"/>
                <w:szCs w:val="20"/>
              </w:rPr>
              <w:t xml:space="preserve"> </w:t>
            </w:r>
            <w:r w:rsidRPr="001777DA">
              <w:rPr>
                <w:rFonts w:ascii="Arial" w:hAnsi="Arial" w:cs="Arial"/>
                <w:b/>
                <w:sz w:val="20"/>
                <w:szCs w:val="20"/>
              </w:rPr>
              <w:t>the</w:t>
            </w:r>
            <w:r w:rsidRPr="001777DA">
              <w:rPr>
                <w:rFonts w:ascii="Arial" w:hAnsi="Arial" w:cs="Arial"/>
                <w:b/>
                <w:spacing w:val="1"/>
                <w:sz w:val="20"/>
                <w:szCs w:val="20"/>
              </w:rPr>
              <w:t xml:space="preserve"> </w:t>
            </w:r>
            <w:r w:rsidRPr="001777DA">
              <w:rPr>
                <w:rFonts w:ascii="Arial" w:hAnsi="Arial" w:cs="Arial"/>
                <w:b/>
                <w:sz w:val="20"/>
                <w:szCs w:val="20"/>
              </w:rPr>
              <w:t>title</w:t>
            </w:r>
            <w:r w:rsidRPr="001777DA">
              <w:rPr>
                <w:rFonts w:ascii="Arial" w:hAnsi="Arial" w:cs="Arial"/>
                <w:b/>
                <w:spacing w:val="-3"/>
                <w:sz w:val="20"/>
                <w:szCs w:val="20"/>
              </w:rPr>
              <w:t xml:space="preserve"> </w:t>
            </w:r>
            <w:r w:rsidRPr="001777DA">
              <w:rPr>
                <w:rFonts w:ascii="Arial" w:hAnsi="Arial" w:cs="Arial"/>
                <w:b/>
                <w:sz w:val="20"/>
                <w:szCs w:val="20"/>
              </w:rPr>
              <w:t>of</w:t>
            </w:r>
            <w:r w:rsidRPr="001777DA">
              <w:rPr>
                <w:rFonts w:ascii="Arial" w:hAnsi="Arial" w:cs="Arial"/>
                <w:b/>
                <w:spacing w:val="-2"/>
                <w:sz w:val="20"/>
                <w:szCs w:val="20"/>
              </w:rPr>
              <w:t xml:space="preserve"> </w:t>
            </w:r>
            <w:r w:rsidRPr="001777DA">
              <w:rPr>
                <w:rFonts w:ascii="Arial" w:hAnsi="Arial" w:cs="Arial"/>
                <w:b/>
                <w:sz w:val="20"/>
                <w:szCs w:val="20"/>
              </w:rPr>
              <w:t>the</w:t>
            </w:r>
            <w:r w:rsidRPr="001777DA">
              <w:rPr>
                <w:rFonts w:ascii="Arial" w:hAnsi="Arial" w:cs="Arial"/>
                <w:b/>
                <w:spacing w:val="1"/>
                <w:sz w:val="20"/>
                <w:szCs w:val="20"/>
              </w:rPr>
              <w:t xml:space="preserve"> </w:t>
            </w:r>
            <w:r w:rsidRPr="001777DA">
              <w:rPr>
                <w:rFonts w:ascii="Arial" w:hAnsi="Arial" w:cs="Arial"/>
                <w:b/>
                <w:sz w:val="20"/>
                <w:szCs w:val="20"/>
              </w:rPr>
              <w:t>article</w:t>
            </w:r>
            <w:r w:rsidRPr="001777DA">
              <w:rPr>
                <w:rFonts w:ascii="Arial" w:hAnsi="Arial" w:cs="Arial"/>
                <w:b/>
                <w:spacing w:val="1"/>
                <w:sz w:val="20"/>
                <w:szCs w:val="20"/>
              </w:rPr>
              <w:t xml:space="preserve"> </w:t>
            </w:r>
            <w:r w:rsidRPr="001777DA">
              <w:rPr>
                <w:rFonts w:ascii="Arial" w:hAnsi="Arial" w:cs="Arial"/>
                <w:b/>
                <w:spacing w:val="-2"/>
                <w:sz w:val="20"/>
                <w:szCs w:val="20"/>
              </w:rPr>
              <w:t>suitable?</w:t>
            </w:r>
          </w:p>
          <w:p w:rsidR="00410059" w:rsidRPr="001777DA" w:rsidRDefault="00457961">
            <w:pPr>
              <w:pStyle w:val="TableParagraph"/>
              <w:spacing w:line="229" w:lineRule="exact"/>
              <w:ind w:left="467"/>
              <w:rPr>
                <w:rFonts w:ascii="Arial" w:hAnsi="Arial" w:cs="Arial"/>
                <w:b/>
                <w:sz w:val="20"/>
                <w:szCs w:val="20"/>
              </w:rPr>
            </w:pPr>
            <w:r w:rsidRPr="001777DA">
              <w:rPr>
                <w:rFonts w:ascii="Arial" w:hAnsi="Arial" w:cs="Arial"/>
                <w:b/>
                <w:sz w:val="20"/>
                <w:szCs w:val="20"/>
              </w:rPr>
              <w:t>(If not</w:t>
            </w:r>
            <w:r w:rsidRPr="001777DA">
              <w:rPr>
                <w:rFonts w:ascii="Arial" w:hAnsi="Arial" w:cs="Arial"/>
                <w:b/>
                <w:spacing w:val="-4"/>
                <w:sz w:val="20"/>
                <w:szCs w:val="20"/>
              </w:rPr>
              <w:t xml:space="preserve"> </w:t>
            </w:r>
            <w:r w:rsidRPr="001777DA">
              <w:rPr>
                <w:rFonts w:ascii="Arial" w:hAnsi="Arial" w:cs="Arial"/>
                <w:b/>
                <w:sz w:val="20"/>
                <w:szCs w:val="20"/>
              </w:rPr>
              <w:t>please</w:t>
            </w:r>
            <w:r w:rsidRPr="001777DA">
              <w:rPr>
                <w:rFonts w:ascii="Arial" w:hAnsi="Arial" w:cs="Arial"/>
                <w:b/>
                <w:spacing w:val="-2"/>
                <w:sz w:val="20"/>
                <w:szCs w:val="20"/>
              </w:rPr>
              <w:t xml:space="preserve"> </w:t>
            </w:r>
            <w:r w:rsidRPr="001777DA">
              <w:rPr>
                <w:rFonts w:ascii="Arial" w:hAnsi="Arial" w:cs="Arial"/>
                <w:b/>
                <w:sz w:val="20"/>
                <w:szCs w:val="20"/>
              </w:rPr>
              <w:t>suggest an</w:t>
            </w:r>
            <w:r w:rsidRPr="001777DA">
              <w:rPr>
                <w:rFonts w:ascii="Arial" w:hAnsi="Arial" w:cs="Arial"/>
                <w:b/>
                <w:spacing w:val="-1"/>
                <w:sz w:val="20"/>
                <w:szCs w:val="20"/>
              </w:rPr>
              <w:t xml:space="preserve"> </w:t>
            </w:r>
            <w:r w:rsidRPr="001777DA">
              <w:rPr>
                <w:rFonts w:ascii="Arial" w:hAnsi="Arial" w:cs="Arial"/>
                <w:b/>
                <w:sz w:val="20"/>
                <w:szCs w:val="20"/>
              </w:rPr>
              <w:t>alternative</w:t>
            </w:r>
            <w:r w:rsidRPr="001777DA">
              <w:rPr>
                <w:rFonts w:ascii="Arial" w:hAnsi="Arial" w:cs="Arial"/>
                <w:b/>
                <w:spacing w:val="-5"/>
                <w:sz w:val="20"/>
                <w:szCs w:val="20"/>
              </w:rPr>
              <w:t xml:space="preserve"> </w:t>
            </w:r>
            <w:r w:rsidRPr="001777DA">
              <w:rPr>
                <w:rFonts w:ascii="Arial" w:hAnsi="Arial" w:cs="Arial"/>
                <w:b/>
                <w:spacing w:val="-2"/>
                <w:sz w:val="20"/>
                <w:szCs w:val="20"/>
              </w:rPr>
              <w:t>title)</w:t>
            </w:r>
          </w:p>
        </w:tc>
        <w:tc>
          <w:tcPr>
            <w:tcW w:w="9357" w:type="dxa"/>
            <w:tcBorders>
              <w:top w:val="single" w:sz="4" w:space="0" w:color="000000"/>
              <w:left w:val="single" w:sz="4" w:space="0" w:color="000000"/>
              <w:bottom w:val="single" w:sz="4" w:space="0" w:color="000000"/>
              <w:right w:val="single" w:sz="4" w:space="0" w:color="000000"/>
            </w:tcBorders>
          </w:tcPr>
          <w:p w:rsidR="00410059" w:rsidRPr="001777DA" w:rsidRDefault="00457961">
            <w:pPr>
              <w:pStyle w:val="TableParagraph"/>
              <w:ind w:right="167"/>
              <w:rPr>
                <w:rFonts w:ascii="Arial" w:hAnsi="Arial" w:cs="Arial"/>
                <w:sz w:val="20"/>
                <w:szCs w:val="20"/>
              </w:rPr>
            </w:pPr>
            <w:r w:rsidRPr="001777DA">
              <w:rPr>
                <w:rFonts w:ascii="Arial" w:hAnsi="Arial" w:cs="Arial"/>
                <w:sz w:val="20"/>
                <w:szCs w:val="20"/>
              </w:rPr>
              <w:t xml:space="preserve">The current title, </w:t>
            </w:r>
            <w:r w:rsidRPr="001777DA">
              <w:rPr>
                <w:rFonts w:ascii="Arial" w:hAnsi="Arial" w:cs="Arial"/>
                <w:i/>
                <w:sz w:val="20"/>
                <w:szCs w:val="20"/>
              </w:rPr>
              <w:t>“Exploring Political and Civic Awareness in Relation to Political and Civic Engagement Among</w:t>
            </w:r>
            <w:r w:rsidRPr="001777DA">
              <w:rPr>
                <w:rFonts w:ascii="Arial" w:hAnsi="Arial" w:cs="Arial"/>
                <w:i/>
                <w:spacing w:val="-3"/>
                <w:sz w:val="20"/>
                <w:szCs w:val="20"/>
              </w:rPr>
              <w:t xml:space="preserve"> </w:t>
            </w:r>
            <w:r w:rsidRPr="001777DA">
              <w:rPr>
                <w:rFonts w:ascii="Arial" w:hAnsi="Arial" w:cs="Arial"/>
                <w:i/>
                <w:sz w:val="20"/>
                <w:szCs w:val="20"/>
              </w:rPr>
              <w:t>Senior</w:t>
            </w:r>
            <w:r w:rsidRPr="001777DA">
              <w:rPr>
                <w:rFonts w:ascii="Arial" w:hAnsi="Arial" w:cs="Arial"/>
                <w:i/>
                <w:spacing w:val="-4"/>
                <w:sz w:val="20"/>
                <w:szCs w:val="20"/>
              </w:rPr>
              <w:t xml:space="preserve"> </w:t>
            </w:r>
            <w:r w:rsidRPr="001777DA">
              <w:rPr>
                <w:rFonts w:ascii="Arial" w:hAnsi="Arial" w:cs="Arial"/>
                <w:i/>
                <w:sz w:val="20"/>
                <w:szCs w:val="20"/>
              </w:rPr>
              <w:t>High</w:t>
            </w:r>
            <w:r w:rsidRPr="001777DA">
              <w:rPr>
                <w:rFonts w:ascii="Arial" w:hAnsi="Arial" w:cs="Arial"/>
                <w:i/>
                <w:spacing w:val="-3"/>
                <w:sz w:val="20"/>
                <w:szCs w:val="20"/>
              </w:rPr>
              <w:t xml:space="preserve"> </w:t>
            </w:r>
            <w:r w:rsidRPr="001777DA">
              <w:rPr>
                <w:rFonts w:ascii="Arial" w:hAnsi="Arial" w:cs="Arial"/>
                <w:i/>
                <w:sz w:val="20"/>
                <w:szCs w:val="20"/>
              </w:rPr>
              <w:t>School</w:t>
            </w:r>
            <w:r w:rsidRPr="001777DA">
              <w:rPr>
                <w:rFonts w:ascii="Arial" w:hAnsi="Arial" w:cs="Arial"/>
                <w:i/>
                <w:spacing w:val="-6"/>
                <w:sz w:val="20"/>
                <w:szCs w:val="20"/>
              </w:rPr>
              <w:t xml:space="preserve"> </w:t>
            </w:r>
            <w:r w:rsidRPr="001777DA">
              <w:rPr>
                <w:rFonts w:ascii="Arial" w:hAnsi="Arial" w:cs="Arial"/>
                <w:i/>
                <w:sz w:val="20"/>
                <w:szCs w:val="20"/>
              </w:rPr>
              <w:t>Students”</w:t>
            </w:r>
            <w:r w:rsidRPr="001777DA">
              <w:rPr>
                <w:rFonts w:ascii="Arial" w:hAnsi="Arial" w:cs="Arial"/>
                <w:sz w:val="20"/>
                <w:szCs w:val="20"/>
              </w:rPr>
              <w:t>,</w:t>
            </w:r>
            <w:r w:rsidRPr="001777DA">
              <w:rPr>
                <w:rFonts w:ascii="Arial" w:hAnsi="Arial" w:cs="Arial"/>
                <w:spacing w:val="-5"/>
                <w:sz w:val="20"/>
                <w:szCs w:val="20"/>
              </w:rPr>
              <w:t xml:space="preserve"> </w:t>
            </w:r>
            <w:r w:rsidRPr="001777DA">
              <w:rPr>
                <w:rFonts w:ascii="Arial" w:hAnsi="Arial" w:cs="Arial"/>
                <w:sz w:val="20"/>
                <w:szCs w:val="20"/>
              </w:rPr>
              <w:t>is</w:t>
            </w:r>
            <w:r w:rsidRPr="001777DA">
              <w:rPr>
                <w:rFonts w:ascii="Arial" w:hAnsi="Arial" w:cs="Arial"/>
                <w:spacing w:val="-4"/>
                <w:sz w:val="20"/>
                <w:szCs w:val="20"/>
              </w:rPr>
              <w:t xml:space="preserve"> </w:t>
            </w:r>
            <w:r w:rsidRPr="001777DA">
              <w:rPr>
                <w:rFonts w:ascii="Arial" w:hAnsi="Arial" w:cs="Arial"/>
                <w:sz w:val="20"/>
                <w:szCs w:val="20"/>
              </w:rPr>
              <w:t>clear</w:t>
            </w:r>
            <w:r w:rsidRPr="001777DA">
              <w:rPr>
                <w:rFonts w:ascii="Arial" w:hAnsi="Arial" w:cs="Arial"/>
                <w:spacing w:val="-1"/>
                <w:sz w:val="20"/>
                <w:szCs w:val="20"/>
              </w:rPr>
              <w:t xml:space="preserve"> </w:t>
            </w:r>
            <w:r w:rsidRPr="001777DA">
              <w:rPr>
                <w:rFonts w:ascii="Arial" w:hAnsi="Arial" w:cs="Arial"/>
                <w:sz w:val="20"/>
                <w:szCs w:val="20"/>
              </w:rPr>
              <w:t>but</w:t>
            </w:r>
            <w:r w:rsidRPr="001777DA">
              <w:rPr>
                <w:rFonts w:ascii="Arial" w:hAnsi="Arial" w:cs="Arial"/>
                <w:spacing w:val="-9"/>
                <w:sz w:val="20"/>
                <w:szCs w:val="20"/>
              </w:rPr>
              <w:t xml:space="preserve"> </w:t>
            </w:r>
            <w:r w:rsidRPr="001777DA">
              <w:rPr>
                <w:rFonts w:ascii="Arial" w:hAnsi="Arial" w:cs="Arial"/>
                <w:sz w:val="20"/>
                <w:szCs w:val="20"/>
              </w:rPr>
              <w:t>somewhat</w:t>
            </w:r>
            <w:r w:rsidRPr="001777DA">
              <w:rPr>
                <w:rFonts w:ascii="Arial" w:hAnsi="Arial" w:cs="Arial"/>
                <w:spacing w:val="-2"/>
                <w:sz w:val="20"/>
                <w:szCs w:val="20"/>
              </w:rPr>
              <w:t xml:space="preserve"> </w:t>
            </w:r>
            <w:r w:rsidRPr="001777DA">
              <w:rPr>
                <w:rFonts w:ascii="Arial" w:hAnsi="Arial" w:cs="Arial"/>
                <w:sz w:val="20"/>
                <w:szCs w:val="20"/>
              </w:rPr>
              <w:t>descriptive</w:t>
            </w:r>
            <w:r w:rsidRPr="001777DA">
              <w:rPr>
                <w:rFonts w:ascii="Arial" w:hAnsi="Arial" w:cs="Arial"/>
                <w:spacing w:val="-3"/>
                <w:sz w:val="20"/>
                <w:szCs w:val="20"/>
              </w:rPr>
              <w:t xml:space="preserve"> </w:t>
            </w:r>
            <w:r w:rsidRPr="001777DA">
              <w:rPr>
                <w:rFonts w:ascii="Arial" w:hAnsi="Arial" w:cs="Arial"/>
                <w:sz w:val="20"/>
                <w:szCs w:val="20"/>
              </w:rPr>
              <w:t>and</w:t>
            </w:r>
            <w:r w:rsidRPr="001777DA">
              <w:rPr>
                <w:rFonts w:ascii="Arial" w:hAnsi="Arial" w:cs="Arial"/>
                <w:spacing w:val="-3"/>
                <w:sz w:val="20"/>
                <w:szCs w:val="20"/>
              </w:rPr>
              <w:t xml:space="preserve"> </w:t>
            </w:r>
            <w:r w:rsidRPr="001777DA">
              <w:rPr>
                <w:rFonts w:ascii="Arial" w:hAnsi="Arial" w:cs="Arial"/>
                <w:sz w:val="20"/>
                <w:szCs w:val="20"/>
              </w:rPr>
              <w:t>lacks</w:t>
            </w:r>
            <w:r w:rsidRPr="001777DA">
              <w:rPr>
                <w:rFonts w:ascii="Arial" w:hAnsi="Arial" w:cs="Arial"/>
                <w:spacing w:val="-5"/>
                <w:sz w:val="20"/>
                <w:szCs w:val="20"/>
              </w:rPr>
              <w:t xml:space="preserve"> </w:t>
            </w:r>
            <w:r w:rsidRPr="001777DA">
              <w:rPr>
                <w:rFonts w:ascii="Arial" w:hAnsi="Arial" w:cs="Arial"/>
                <w:sz w:val="20"/>
                <w:szCs w:val="20"/>
              </w:rPr>
              <w:t>theoretical</w:t>
            </w:r>
            <w:r w:rsidRPr="001777DA">
              <w:rPr>
                <w:rFonts w:ascii="Arial" w:hAnsi="Arial" w:cs="Arial"/>
                <w:spacing w:val="-2"/>
                <w:sz w:val="20"/>
                <w:szCs w:val="20"/>
              </w:rPr>
              <w:t xml:space="preserve"> </w:t>
            </w:r>
            <w:r w:rsidRPr="001777DA">
              <w:rPr>
                <w:rFonts w:ascii="Arial" w:hAnsi="Arial" w:cs="Arial"/>
                <w:sz w:val="20"/>
                <w:szCs w:val="20"/>
              </w:rPr>
              <w:t>and</w:t>
            </w:r>
            <w:r w:rsidRPr="001777DA">
              <w:rPr>
                <w:rFonts w:ascii="Arial" w:hAnsi="Arial" w:cs="Arial"/>
                <w:spacing w:val="-3"/>
                <w:sz w:val="20"/>
                <w:szCs w:val="20"/>
              </w:rPr>
              <w:t xml:space="preserve"> </w:t>
            </w:r>
            <w:r w:rsidRPr="001777DA">
              <w:rPr>
                <w:rFonts w:ascii="Arial" w:hAnsi="Arial" w:cs="Arial"/>
                <w:sz w:val="20"/>
                <w:szCs w:val="20"/>
              </w:rPr>
              <w:t>contextual specificity. It does not fully reflect the mixed-methods design, digital dimension, or theoretical refinement emphasized in the manuscript.</w:t>
            </w:r>
          </w:p>
        </w:tc>
        <w:tc>
          <w:tcPr>
            <w:tcW w:w="6445" w:type="dxa"/>
            <w:tcBorders>
              <w:top w:val="single" w:sz="4" w:space="0" w:color="000000"/>
              <w:left w:val="single" w:sz="4" w:space="0" w:color="000000"/>
              <w:bottom w:val="single" w:sz="4" w:space="0" w:color="000000"/>
              <w:right w:val="single" w:sz="4" w:space="0" w:color="000000"/>
            </w:tcBorders>
          </w:tcPr>
          <w:p w:rsidR="00410059" w:rsidRPr="001777DA" w:rsidRDefault="00410059">
            <w:pPr>
              <w:pStyle w:val="TableParagraph"/>
              <w:ind w:left="0"/>
              <w:rPr>
                <w:rFonts w:ascii="Arial" w:hAnsi="Arial" w:cs="Arial"/>
                <w:sz w:val="20"/>
                <w:szCs w:val="20"/>
              </w:rPr>
            </w:pPr>
          </w:p>
        </w:tc>
      </w:tr>
      <w:tr w:rsidR="00410059" w:rsidRPr="001777DA">
        <w:trPr>
          <w:trHeight w:val="2530"/>
        </w:trPr>
        <w:tc>
          <w:tcPr>
            <w:tcW w:w="5353" w:type="dxa"/>
            <w:tcBorders>
              <w:top w:val="single" w:sz="4" w:space="0" w:color="000000"/>
              <w:left w:val="single" w:sz="4" w:space="0" w:color="000000"/>
              <w:bottom w:val="single" w:sz="4" w:space="0" w:color="000000"/>
              <w:right w:val="single" w:sz="4" w:space="0" w:color="000000"/>
            </w:tcBorders>
          </w:tcPr>
          <w:p w:rsidR="00410059" w:rsidRPr="001777DA" w:rsidRDefault="00457961">
            <w:pPr>
              <w:pStyle w:val="TableParagraph"/>
              <w:ind w:left="467" w:right="198"/>
              <w:rPr>
                <w:rFonts w:ascii="Arial" w:hAnsi="Arial" w:cs="Arial"/>
                <w:b/>
                <w:sz w:val="20"/>
                <w:szCs w:val="20"/>
              </w:rPr>
            </w:pPr>
            <w:r w:rsidRPr="001777DA">
              <w:rPr>
                <w:rFonts w:ascii="Arial" w:hAnsi="Arial" w:cs="Arial"/>
                <w:b/>
                <w:sz w:val="20"/>
                <w:szCs w:val="20"/>
              </w:rPr>
              <w:t>Is the abstract of the article comprehensive? Do you suggest</w:t>
            </w:r>
            <w:r w:rsidRPr="001777DA">
              <w:rPr>
                <w:rFonts w:ascii="Arial" w:hAnsi="Arial" w:cs="Arial"/>
                <w:b/>
                <w:spacing w:val="-2"/>
                <w:sz w:val="20"/>
                <w:szCs w:val="20"/>
              </w:rPr>
              <w:t xml:space="preserve"> </w:t>
            </w:r>
            <w:r w:rsidRPr="001777DA">
              <w:rPr>
                <w:rFonts w:ascii="Arial" w:hAnsi="Arial" w:cs="Arial"/>
                <w:b/>
                <w:sz w:val="20"/>
                <w:szCs w:val="20"/>
              </w:rPr>
              <w:t>the</w:t>
            </w:r>
            <w:r w:rsidRPr="001777DA">
              <w:rPr>
                <w:rFonts w:ascii="Arial" w:hAnsi="Arial" w:cs="Arial"/>
                <w:b/>
                <w:spacing w:val="-4"/>
                <w:sz w:val="20"/>
                <w:szCs w:val="20"/>
              </w:rPr>
              <w:t xml:space="preserve"> </w:t>
            </w:r>
            <w:r w:rsidRPr="001777DA">
              <w:rPr>
                <w:rFonts w:ascii="Arial" w:hAnsi="Arial" w:cs="Arial"/>
                <w:b/>
                <w:sz w:val="20"/>
                <w:szCs w:val="20"/>
              </w:rPr>
              <w:t>addition</w:t>
            </w:r>
            <w:r w:rsidRPr="001777DA">
              <w:rPr>
                <w:rFonts w:ascii="Arial" w:hAnsi="Arial" w:cs="Arial"/>
                <w:b/>
                <w:spacing w:val="-6"/>
                <w:sz w:val="20"/>
                <w:szCs w:val="20"/>
              </w:rPr>
              <w:t xml:space="preserve"> </w:t>
            </w:r>
            <w:r w:rsidRPr="001777DA">
              <w:rPr>
                <w:rFonts w:ascii="Arial" w:hAnsi="Arial" w:cs="Arial"/>
                <w:b/>
                <w:sz w:val="20"/>
                <w:szCs w:val="20"/>
              </w:rPr>
              <w:t>(or</w:t>
            </w:r>
            <w:r w:rsidRPr="001777DA">
              <w:rPr>
                <w:rFonts w:ascii="Arial" w:hAnsi="Arial" w:cs="Arial"/>
                <w:b/>
                <w:spacing w:val="-4"/>
                <w:sz w:val="20"/>
                <w:szCs w:val="20"/>
              </w:rPr>
              <w:t xml:space="preserve"> </w:t>
            </w:r>
            <w:r w:rsidRPr="001777DA">
              <w:rPr>
                <w:rFonts w:ascii="Arial" w:hAnsi="Arial" w:cs="Arial"/>
                <w:b/>
                <w:sz w:val="20"/>
                <w:szCs w:val="20"/>
              </w:rPr>
              <w:t>deletion)</w:t>
            </w:r>
            <w:r w:rsidRPr="001777DA">
              <w:rPr>
                <w:rFonts w:ascii="Arial" w:hAnsi="Arial" w:cs="Arial"/>
                <w:b/>
                <w:spacing w:val="-2"/>
                <w:sz w:val="20"/>
                <w:szCs w:val="20"/>
              </w:rPr>
              <w:t xml:space="preserve"> </w:t>
            </w:r>
            <w:r w:rsidRPr="001777DA">
              <w:rPr>
                <w:rFonts w:ascii="Arial" w:hAnsi="Arial" w:cs="Arial"/>
                <w:b/>
                <w:sz w:val="20"/>
                <w:szCs w:val="20"/>
              </w:rPr>
              <w:t>of</w:t>
            </w:r>
            <w:r w:rsidRPr="001777DA">
              <w:rPr>
                <w:rFonts w:ascii="Arial" w:hAnsi="Arial" w:cs="Arial"/>
                <w:b/>
                <w:spacing w:val="-2"/>
                <w:sz w:val="20"/>
                <w:szCs w:val="20"/>
              </w:rPr>
              <w:t xml:space="preserve"> </w:t>
            </w:r>
            <w:r w:rsidRPr="001777DA">
              <w:rPr>
                <w:rFonts w:ascii="Arial" w:hAnsi="Arial" w:cs="Arial"/>
                <w:b/>
                <w:sz w:val="20"/>
                <w:szCs w:val="20"/>
              </w:rPr>
              <w:t>some</w:t>
            </w:r>
            <w:r w:rsidRPr="001777DA">
              <w:rPr>
                <w:rFonts w:ascii="Arial" w:hAnsi="Arial" w:cs="Arial"/>
                <w:b/>
                <w:spacing w:val="-7"/>
                <w:sz w:val="20"/>
                <w:szCs w:val="20"/>
              </w:rPr>
              <w:t xml:space="preserve"> </w:t>
            </w:r>
            <w:r w:rsidRPr="001777DA">
              <w:rPr>
                <w:rFonts w:ascii="Arial" w:hAnsi="Arial" w:cs="Arial"/>
                <w:b/>
                <w:sz w:val="20"/>
                <w:szCs w:val="20"/>
              </w:rPr>
              <w:t>points</w:t>
            </w:r>
            <w:r w:rsidRPr="001777DA">
              <w:rPr>
                <w:rFonts w:ascii="Arial" w:hAnsi="Arial" w:cs="Arial"/>
                <w:b/>
                <w:spacing w:val="-9"/>
                <w:sz w:val="20"/>
                <w:szCs w:val="20"/>
              </w:rPr>
              <w:t xml:space="preserve"> </w:t>
            </w:r>
            <w:r w:rsidRPr="001777DA">
              <w:rPr>
                <w:rFonts w:ascii="Arial" w:hAnsi="Arial" w:cs="Arial"/>
                <w:b/>
                <w:sz w:val="20"/>
                <w:szCs w:val="20"/>
              </w:rPr>
              <w:t>in</w:t>
            </w:r>
            <w:r w:rsidRPr="001777DA">
              <w:rPr>
                <w:rFonts w:ascii="Arial" w:hAnsi="Arial" w:cs="Arial"/>
                <w:b/>
                <w:spacing w:val="-6"/>
                <w:sz w:val="20"/>
                <w:szCs w:val="20"/>
              </w:rPr>
              <w:t xml:space="preserve"> </w:t>
            </w:r>
            <w:r w:rsidRPr="001777DA">
              <w:rPr>
                <w:rFonts w:ascii="Arial" w:hAnsi="Arial" w:cs="Arial"/>
                <w:b/>
                <w:sz w:val="20"/>
                <w:szCs w:val="20"/>
              </w:rPr>
              <w:t>this section? Please write your suggestions here.</w:t>
            </w:r>
          </w:p>
        </w:tc>
        <w:tc>
          <w:tcPr>
            <w:tcW w:w="9357" w:type="dxa"/>
            <w:tcBorders>
              <w:top w:val="single" w:sz="4" w:space="0" w:color="000000"/>
              <w:left w:val="single" w:sz="4" w:space="0" w:color="000000"/>
              <w:bottom w:val="single" w:sz="4" w:space="0" w:color="000000"/>
              <w:right w:val="single" w:sz="4" w:space="0" w:color="000000"/>
            </w:tcBorders>
          </w:tcPr>
          <w:p w:rsidR="00410059" w:rsidRPr="001777DA" w:rsidRDefault="00457961">
            <w:pPr>
              <w:pStyle w:val="TableParagraph"/>
              <w:rPr>
                <w:rFonts w:ascii="Arial" w:hAnsi="Arial" w:cs="Arial"/>
                <w:sz w:val="20"/>
                <w:szCs w:val="20"/>
              </w:rPr>
            </w:pPr>
            <w:r w:rsidRPr="001777DA">
              <w:rPr>
                <w:rFonts w:ascii="Arial" w:hAnsi="Arial" w:cs="Arial"/>
                <w:sz w:val="20"/>
                <w:szCs w:val="20"/>
              </w:rPr>
              <w:t>The abstract is generally comprehensive and structured appropriately (Aims, Design, Methods, Results, Conclusion).</w:t>
            </w:r>
            <w:r w:rsidRPr="001777DA">
              <w:rPr>
                <w:rFonts w:ascii="Arial" w:hAnsi="Arial" w:cs="Arial"/>
                <w:spacing w:val="-1"/>
                <w:sz w:val="20"/>
                <w:szCs w:val="20"/>
              </w:rPr>
              <w:t xml:space="preserve"> </w:t>
            </w:r>
            <w:r w:rsidRPr="001777DA">
              <w:rPr>
                <w:rFonts w:ascii="Arial" w:hAnsi="Arial" w:cs="Arial"/>
                <w:sz w:val="20"/>
                <w:szCs w:val="20"/>
              </w:rPr>
              <w:t>It</w:t>
            </w:r>
            <w:r w:rsidRPr="001777DA">
              <w:rPr>
                <w:rFonts w:ascii="Arial" w:hAnsi="Arial" w:cs="Arial"/>
                <w:spacing w:val="-6"/>
                <w:sz w:val="20"/>
                <w:szCs w:val="20"/>
              </w:rPr>
              <w:t xml:space="preserve"> </w:t>
            </w:r>
            <w:r w:rsidRPr="001777DA">
              <w:rPr>
                <w:rFonts w:ascii="Arial" w:hAnsi="Arial" w:cs="Arial"/>
                <w:sz w:val="20"/>
                <w:szCs w:val="20"/>
              </w:rPr>
              <w:t>clearly</w:t>
            </w:r>
            <w:r w:rsidRPr="001777DA">
              <w:rPr>
                <w:rFonts w:ascii="Arial" w:hAnsi="Arial" w:cs="Arial"/>
                <w:spacing w:val="-2"/>
                <w:sz w:val="20"/>
                <w:szCs w:val="20"/>
              </w:rPr>
              <w:t xml:space="preserve"> </w:t>
            </w:r>
            <w:r w:rsidRPr="001777DA">
              <w:rPr>
                <w:rFonts w:ascii="Arial" w:hAnsi="Arial" w:cs="Arial"/>
                <w:sz w:val="20"/>
                <w:szCs w:val="20"/>
              </w:rPr>
              <w:t>reports</w:t>
            </w:r>
            <w:r w:rsidRPr="001777DA">
              <w:rPr>
                <w:rFonts w:ascii="Arial" w:hAnsi="Arial" w:cs="Arial"/>
                <w:spacing w:val="-4"/>
                <w:sz w:val="20"/>
                <w:szCs w:val="20"/>
              </w:rPr>
              <w:t xml:space="preserve"> </w:t>
            </w:r>
            <w:r w:rsidRPr="001777DA">
              <w:rPr>
                <w:rFonts w:ascii="Arial" w:hAnsi="Arial" w:cs="Arial"/>
                <w:sz w:val="20"/>
                <w:szCs w:val="20"/>
              </w:rPr>
              <w:t>statistical</w:t>
            </w:r>
            <w:r w:rsidRPr="001777DA">
              <w:rPr>
                <w:rFonts w:ascii="Arial" w:hAnsi="Arial" w:cs="Arial"/>
                <w:spacing w:val="-2"/>
                <w:sz w:val="20"/>
                <w:szCs w:val="20"/>
              </w:rPr>
              <w:t xml:space="preserve"> </w:t>
            </w:r>
            <w:r w:rsidRPr="001777DA">
              <w:rPr>
                <w:rFonts w:ascii="Arial" w:hAnsi="Arial" w:cs="Arial"/>
                <w:sz w:val="20"/>
                <w:szCs w:val="20"/>
              </w:rPr>
              <w:t>findings</w:t>
            </w:r>
            <w:r w:rsidRPr="001777DA">
              <w:rPr>
                <w:rFonts w:ascii="Arial" w:hAnsi="Arial" w:cs="Arial"/>
                <w:spacing w:val="-5"/>
                <w:sz w:val="20"/>
                <w:szCs w:val="20"/>
              </w:rPr>
              <w:t xml:space="preserve"> </w:t>
            </w:r>
            <w:r w:rsidRPr="001777DA">
              <w:rPr>
                <w:rFonts w:ascii="Arial" w:hAnsi="Arial" w:cs="Arial"/>
                <w:sz w:val="20"/>
                <w:szCs w:val="20"/>
              </w:rPr>
              <w:t>(r</w:t>
            </w:r>
            <w:r w:rsidRPr="001777DA">
              <w:rPr>
                <w:rFonts w:ascii="Arial" w:hAnsi="Arial" w:cs="Arial"/>
                <w:spacing w:val="-5"/>
                <w:sz w:val="20"/>
                <w:szCs w:val="20"/>
              </w:rPr>
              <w:t xml:space="preserve"> </w:t>
            </w:r>
            <w:r w:rsidRPr="001777DA">
              <w:rPr>
                <w:rFonts w:ascii="Arial" w:hAnsi="Arial" w:cs="Arial"/>
                <w:sz w:val="20"/>
                <w:szCs w:val="20"/>
              </w:rPr>
              <w:t>and</w:t>
            </w:r>
            <w:r w:rsidRPr="001777DA">
              <w:rPr>
                <w:rFonts w:ascii="Arial" w:hAnsi="Arial" w:cs="Arial"/>
                <w:spacing w:val="-3"/>
                <w:sz w:val="20"/>
                <w:szCs w:val="20"/>
              </w:rPr>
              <w:t xml:space="preserve"> </w:t>
            </w:r>
            <w:r w:rsidRPr="001777DA">
              <w:rPr>
                <w:rFonts w:ascii="Arial" w:hAnsi="Arial" w:cs="Arial"/>
                <w:sz w:val="20"/>
                <w:szCs w:val="20"/>
              </w:rPr>
              <w:t>R²</w:t>
            </w:r>
            <w:r w:rsidRPr="001777DA">
              <w:rPr>
                <w:rFonts w:ascii="Arial" w:hAnsi="Arial" w:cs="Arial"/>
                <w:spacing w:val="-3"/>
                <w:sz w:val="20"/>
                <w:szCs w:val="20"/>
              </w:rPr>
              <w:t xml:space="preserve"> </w:t>
            </w:r>
            <w:r w:rsidRPr="001777DA">
              <w:rPr>
                <w:rFonts w:ascii="Arial" w:hAnsi="Arial" w:cs="Arial"/>
                <w:sz w:val="20"/>
                <w:szCs w:val="20"/>
              </w:rPr>
              <w:t>values),</w:t>
            </w:r>
            <w:r w:rsidRPr="001777DA">
              <w:rPr>
                <w:rFonts w:ascii="Arial" w:hAnsi="Arial" w:cs="Arial"/>
                <w:spacing w:val="-5"/>
                <w:sz w:val="20"/>
                <w:szCs w:val="20"/>
              </w:rPr>
              <w:t xml:space="preserve"> </w:t>
            </w:r>
            <w:r w:rsidRPr="001777DA">
              <w:rPr>
                <w:rFonts w:ascii="Arial" w:hAnsi="Arial" w:cs="Arial"/>
                <w:sz w:val="20"/>
                <w:szCs w:val="20"/>
              </w:rPr>
              <w:t>sampling</w:t>
            </w:r>
            <w:r w:rsidRPr="001777DA">
              <w:rPr>
                <w:rFonts w:ascii="Arial" w:hAnsi="Arial" w:cs="Arial"/>
                <w:spacing w:val="-2"/>
                <w:sz w:val="20"/>
                <w:szCs w:val="20"/>
              </w:rPr>
              <w:t xml:space="preserve"> </w:t>
            </w:r>
            <w:r w:rsidRPr="001777DA">
              <w:rPr>
                <w:rFonts w:ascii="Arial" w:hAnsi="Arial" w:cs="Arial"/>
                <w:sz w:val="20"/>
                <w:szCs w:val="20"/>
              </w:rPr>
              <w:t>strategy,</w:t>
            </w:r>
            <w:r w:rsidRPr="001777DA">
              <w:rPr>
                <w:rFonts w:ascii="Arial" w:hAnsi="Arial" w:cs="Arial"/>
                <w:spacing w:val="-1"/>
                <w:sz w:val="20"/>
                <w:szCs w:val="20"/>
              </w:rPr>
              <w:t xml:space="preserve"> </w:t>
            </w:r>
            <w:r w:rsidRPr="001777DA">
              <w:rPr>
                <w:rFonts w:ascii="Arial" w:hAnsi="Arial" w:cs="Arial"/>
                <w:sz w:val="20"/>
                <w:szCs w:val="20"/>
              </w:rPr>
              <w:t>and</w:t>
            </w:r>
            <w:r w:rsidRPr="001777DA">
              <w:rPr>
                <w:rFonts w:ascii="Arial" w:hAnsi="Arial" w:cs="Arial"/>
                <w:spacing w:val="-7"/>
                <w:sz w:val="20"/>
                <w:szCs w:val="20"/>
              </w:rPr>
              <w:t xml:space="preserve"> </w:t>
            </w:r>
            <w:r w:rsidRPr="001777DA">
              <w:rPr>
                <w:rFonts w:ascii="Arial" w:hAnsi="Arial" w:cs="Arial"/>
                <w:sz w:val="20"/>
                <w:szCs w:val="20"/>
              </w:rPr>
              <w:t>theoretical</w:t>
            </w:r>
            <w:r w:rsidRPr="001777DA">
              <w:rPr>
                <w:rFonts w:ascii="Arial" w:hAnsi="Arial" w:cs="Arial"/>
                <w:spacing w:val="-6"/>
                <w:sz w:val="20"/>
                <w:szCs w:val="20"/>
              </w:rPr>
              <w:t xml:space="preserve"> </w:t>
            </w:r>
            <w:r w:rsidRPr="001777DA">
              <w:rPr>
                <w:rFonts w:ascii="Arial" w:hAnsi="Arial" w:cs="Arial"/>
                <w:sz w:val="20"/>
                <w:szCs w:val="20"/>
              </w:rPr>
              <w:t>framing. However, several refinements are recommended:</w:t>
            </w:r>
          </w:p>
          <w:p w:rsidR="00410059" w:rsidRPr="001777DA" w:rsidRDefault="00457961">
            <w:pPr>
              <w:pStyle w:val="TableParagraph"/>
              <w:numPr>
                <w:ilvl w:val="0"/>
                <w:numId w:val="4"/>
              </w:numPr>
              <w:tabs>
                <w:tab w:val="left" w:pos="827"/>
              </w:tabs>
              <w:spacing w:line="228" w:lineRule="exact"/>
              <w:ind w:hanging="360"/>
              <w:rPr>
                <w:rFonts w:ascii="Arial" w:hAnsi="Arial" w:cs="Arial"/>
                <w:sz w:val="20"/>
                <w:szCs w:val="20"/>
              </w:rPr>
            </w:pPr>
            <w:r w:rsidRPr="001777DA">
              <w:rPr>
                <w:rFonts w:ascii="Arial" w:hAnsi="Arial" w:cs="Arial"/>
                <w:sz w:val="20"/>
                <w:szCs w:val="20"/>
              </w:rPr>
              <w:t>The</w:t>
            </w:r>
            <w:r w:rsidRPr="001777DA">
              <w:rPr>
                <w:rFonts w:ascii="Arial" w:hAnsi="Arial" w:cs="Arial"/>
                <w:spacing w:val="-2"/>
                <w:sz w:val="20"/>
                <w:szCs w:val="20"/>
              </w:rPr>
              <w:t xml:space="preserve"> </w:t>
            </w:r>
            <w:r w:rsidRPr="001777DA">
              <w:rPr>
                <w:rFonts w:ascii="Arial" w:hAnsi="Arial" w:cs="Arial"/>
                <w:sz w:val="20"/>
                <w:szCs w:val="20"/>
              </w:rPr>
              <w:t>theoretical contribution could</w:t>
            </w:r>
            <w:r w:rsidRPr="001777DA">
              <w:rPr>
                <w:rFonts w:ascii="Arial" w:hAnsi="Arial" w:cs="Arial"/>
                <w:spacing w:val="-4"/>
                <w:sz w:val="20"/>
                <w:szCs w:val="20"/>
              </w:rPr>
              <w:t xml:space="preserve"> </w:t>
            </w:r>
            <w:r w:rsidRPr="001777DA">
              <w:rPr>
                <w:rFonts w:ascii="Arial" w:hAnsi="Arial" w:cs="Arial"/>
                <w:sz w:val="20"/>
                <w:szCs w:val="20"/>
              </w:rPr>
              <w:t>be</w:t>
            </w:r>
            <w:r w:rsidRPr="001777DA">
              <w:rPr>
                <w:rFonts w:ascii="Arial" w:hAnsi="Arial" w:cs="Arial"/>
                <w:spacing w:val="-2"/>
                <w:sz w:val="20"/>
                <w:szCs w:val="20"/>
              </w:rPr>
              <w:t xml:space="preserve"> </w:t>
            </w:r>
            <w:r w:rsidRPr="001777DA">
              <w:rPr>
                <w:rFonts w:ascii="Arial" w:hAnsi="Arial" w:cs="Arial"/>
                <w:sz w:val="20"/>
                <w:szCs w:val="20"/>
              </w:rPr>
              <w:t>stated</w:t>
            </w:r>
            <w:r w:rsidRPr="001777DA">
              <w:rPr>
                <w:rFonts w:ascii="Arial" w:hAnsi="Arial" w:cs="Arial"/>
                <w:spacing w:val="-1"/>
                <w:sz w:val="20"/>
                <w:szCs w:val="20"/>
              </w:rPr>
              <w:t xml:space="preserve"> </w:t>
            </w:r>
            <w:r w:rsidRPr="001777DA">
              <w:rPr>
                <w:rFonts w:ascii="Arial" w:hAnsi="Arial" w:cs="Arial"/>
                <w:sz w:val="20"/>
                <w:szCs w:val="20"/>
              </w:rPr>
              <w:t>more</w:t>
            </w:r>
            <w:r w:rsidRPr="001777DA">
              <w:rPr>
                <w:rFonts w:ascii="Arial" w:hAnsi="Arial" w:cs="Arial"/>
                <w:spacing w:val="-5"/>
                <w:sz w:val="20"/>
                <w:szCs w:val="20"/>
              </w:rPr>
              <w:t xml:space="preserve"> </w:t>
            </w:r>
            <w:r w:rsidRPr="001777DA">
              <w:rPr>
                <w:rFonts w:ascii="Arial" w:hAnsi="Arial" w:cs="Arial"/>
                <w:sz w:val="20"/>
                <w:szCs w:val="20"/>
              </w:rPr>
              <w:t>concisely and</w:t>
            </w:r>
            <w:r w:rsidRPr="001777DA">
              <w:rPr>
                <w:rFonts w:ascii="Arial" w:hAnsi="Arial" w:cs="Arial"/>
                <w:spacing w:val="-1"/>
                <w:sz w:val="20"/>
                <w:szCs w:val="20"/>
              </w:rPr>
              <w:t xml:space="preserve"> </w:t>
            </w:r>
            <w:r w:rsidRPr="001777DA">
              <w:rPr>
                <w:rFonts w:ascii="Arial" w:hAnsi="Arial" w:cs="Arial"/>
                <w:spacing w:val="-2"/>
                <w:sz w:val="20"/>
                <w:szCs w:val="20"/>
              </w:rPr>
              <w:t>explicitly.</w:t>
            </w:r>
          </w:p>
          <w:p w:rsidR="00410059" w:rsidRPr="001777DA" w:rsidRDefault="00457961">
            <w:pPr>
              <w:pStyle w:val="TableParagraph"/>
              <w:numPr>
                <w:ilvl w:val="0"/>
                <w:numId w:val="4"/>
              </w:numPr>
              <w:tabs>
                <w:tab w:val="left" w:pos="827"/>
              </w:tabs>
              <w:spacing w:before="2"/>
              <w:ind w:right="165"/>
              <w:rPr>
                <w:rFonts w:ascii="Arial" w:hAnsi="Arial" w:cs="Arial"/>
                <w:sz w:val="20"/>
                <w:szCs w:val="20"/>
              </w:rPr>
            </w:pPr>
            <w:r w:rsidRPr="001777DA">
              <w:rPr>
                <w:rFonts w:ascii="Arial" w:hAnsi="Arial" w:cs="Arial"/>
                <w:sz w:val="20"/>
                <w:szCs w:val="20"/>
              </w:rPr>
              <w:t>The</w:t>
            </w:r>
            <w:r w:rsidRPr="001777DA">
              <w:rPr>
                <w:rFonts w:ascii="Arial" w:hAnsi="Arial" w:cs="Arial"/>
                <w:spacing w:val="-3"/>
                <w:sz w:val="20"/>
                <w:szCs w:val="20"/>
              </w:rPr>
              <w:t xml:space="preserve"> </w:t>
            </w:r>
            <w:r w:rsidRPr="001777DA">
              <w:rPr>
                <w:rFonts w:ascii="Arial" w:hAnsi="Arial" w:cs="Arial"/>
                <w:sz w:val="20"/>
                <w:szCs w:val="20"/>
              </w:rPr>
              <w:t>methodological</w:t>
            </w:r>
            <w:r w:rsidRPr="001777DA">
              <w:rPr>
                <w:rFonts w:ascii="Arial" w:hAnsi="Arial" w:cs="Arial"/>
                <w:spacing w:val="-2"/>
                <w:sz w:val="20"/>
                <w:szCs w:val="20"/>
              </w:rPr>
              <w:t xml:space="preserve"> </w:t>
            </w:r>
            <w:r w:rsidRPr="001777DA">
              <w:rPr>
                <w:rFonts w:ascii="Arial" w:hAnsi="Arial" w:cs="Arial"/>
                <w:sz w:val="20"/>
                <w:szCs w:val="20"/>
              </w:rPr>
              <w:t>integration</w:t>
            </w:r>
            <w:r w:rsidRPr="001777DA">
              <w:rPr>
                <w:rFonts w:ascii="Arial" w:hAnsi="Arial" w:cs="Arial"/>
                <w:spacing w:val="-3"/>
                <w:sz w:val="20"/>
                <w:szCs w:val="20"/>
              </w:rPr>
              <w:t xml:space="preserve"> </w:t>
            </w:r>
            <w:r w:rsidRPr="001777DA">
              <w:rPr>
                <w:rFonts w:ascii="Arial" w:hAnsi="Arial" w:cs="Arial"/>
                <w:sz w:val="20"/>
                <w:szCs w:val="20"/>
              </w:rPr>
              <w:t>(how</w:t>
            </w:r>
            <w:r w:rsidRPr="001777DA">
              <w:rPr>
                <w:rFonts w:ascii="Arial" w:hAnsi="Arial" w:cs="Arial"/>
                <w:spacing w:val="-7"/>
                <w:sz w:val="20"/>
                <w:szCs w:val="20"/>
              </w:rPr>
              <w:t xml:space="preserve"> </w:t>
            </w:r>
            <w:r w:rsidRPr="001777DA">
              <w:rPr>
                <w:rFonts w:ascii="Arial" w:hAnsi="Arial" w:cs="Arial"/>
                <w:sz w:val="20"/>
                <w:szCs w:val="20"/>
              </w:rPr>
              <w:t>quantitative</w:t>
            </w:r>
            <w:r w:rsidRPr="001777DA">
              <w:rPr>
                <w:rFonts w:ascii="Arial" w:hAnsi="Arial" w:cs="Arial"/>
                <w:spacing w:val="-3"/>
                <w:sz w:val="20"/>
                <w:szCs w:val="20"/>
              </w:rPr>
              <w:t xml:space="preserve"> </w:t>
            </w:r>
            <w:r w:rsidRPr="001777DA">
              <w:rPr>
                <w:rFonts w:ascii="Arial" w:hAnsi="Arial" w:cs="Arial"/>
                <w:sz w:val="20"/>
                <w:szCs w:val="20"/>
              </w:rPr>
              <w:t>informed</w:t>
            </w:r>
            <w:r w:rsidRPr="001777DA">
              <w:rPr>
                <w:rFonts w:ascii="Arial" w:hAnsi="Arial" w:cs="Arial"/>
                <w:spacing w:val="-3"/>
                <w:sz w:val="20"/>
                <w:szCs w:val="20"/>
              </w:rPr>
              <w:t xml:space="preserve"> </w:t>
            </w:r>
            <w:r w:rsidRPr="001777DA">
              <w:rPr>
                <w:rFonts w:ascii="Arial" w:hAnsi="Arial" w:cs="Arial"/>
                <w:sz w:val="20"/>
                <w:szCs w:val="20"/>
              </w:rPr>
              <w:t>qualitative</w:t>
            </w:r>
            <w:r w:rsidRPr="001777DA">
              <w:rPr>
                <w:rFonts w:ascii="Arial" w:hAnsi="Arial" w:cs="Arial"/>
                <w:spacing w:val="-7"/>
                <w:sz w:val="20"/>
                <w:szCs w:val="20"/>
              </w:rPr>
              <w:t xml:space="preserve"> </w:t>
            </w:r>
            <w:r w:rsidRPr="001777DA">
              <w:rPr>
                <w:rFonts w:ascii="Arial" w:hAnsi="Arial" w:cs="Arial"/>
                <w:sz w:val="20"/>
                <w:szCs w:val="20"/>
              </w:rPr>
              <w:t>strand)</w:t>
            </w:r>
            <w:r w:rsidRPr="001777DA">
              <w:rPr>
                <w:rFonts w:ascii="Arial" w:hAnsi="Arial" w:cs="Arial"/>
                <w:spacing w:val="-1"/>
                <w:sz w:val="20"/>
                <w:szCs w:val="20"/>
              </w:rPr>
              <w:t xml:space="preserve"> </w:t>
            </w:r>
            <w:r w:rsidRPr="001777DA">
              <w:rPr>
                <w:rFonts w:ascii="Arial" w:hAnsi="Arial" w:cs="Arial"/>
                <w:sz w:val="20"/>
                <w:szCs w:val="20"/>
              </w:rPr>
              <w:t>could</w:t>
            </w:r>
            <w:r w:rsidRPr="001777DA">
              <w:rPr>
                <w:rFonts w:ascii="Arial" w:hAnsi="Arial" w:cs="Arial"/>
                <w:spacing w:val="-6"/>
                <w:sz w:val="20"/>
                <w:szCs w:val="20"/>
              </w:rPr>
              <w:t xml:space="preserve"> </w:t>
            </w:r>
            <w:r w:rsidRPr="001777DA">
              <w:rPr>
                <w:rFonts w:ascii="Arial" w:hAnsi="Arial" w:cs="Arial"/>
                <w:sz w:val="20"/>
                <w:szCs w:val="20"/>
              </w:rPr>
              <w:t>be</w:t>
            </w:r>
            <w:r w:rsidRPr="001777DA">
              <w:rPr>
                <w:rFonts w:ascii="Arial" w:hAnsi="Arial" w:cs="Arial"/>
                <w:spacing w:val="-3"/>
                <w:sz w:val="20"/>
                <w:szCs w:val="20"/>
              </w:rPr>
              <w:t xml:space="preserve"> </w:t>
            </w:r>
            <w:r w:rsidRPr="001777DA">
              <w:rPr>
                <w:rFonts w:ascii="Arial" w:hAnsi="Arial" w:cs="Arial"/>
                <w:sz w:val="20"/>
                <w:szCs w:val="20"/>
              </w:rPr>
              <w:t>described</w:t>
            </w:r>
            <w:r w:rsidRPr="001777DA">
              <w:rPr>
                <w:rFonts w:ascii="Arial" w:hAnsi="Arial" w:cs="Arial"/>
                <w:spacing w:val="-3"/>
                <w:sz w:val="20"/>
                <w:szCs w:val="20"/>
              </w:rPr>
              <w:t xml:space="preserve"> </w:t>
            </w:r>
            <w:r w:rsidRPr="001777DA">
              <w:rPr>
                <w:rFonts w:ascii="Arial" w:hAnsi="Arial" w:cs="Arial"/>
                <w:sz w:val="20"/>
                <w:szCs w:val="20"/>
              </w:rPr>
              <w:t>in</w:t>
            </w:r>
            <w:r w:rsidRPr="001777DA">
              <w:rPr>
                <w:rFonts w:ascii="Arial" w:hAnsi="Arial" w:cs="Arial"/>
                <w:spacing w:val="-2"/>
                <w:sz w:val="20"/>
                <w:szCs w:val="20"/>
              </w:rPr>
              <w:t xml:space="preserve"> </w:t>
            </w:r>
            <w:r w:rsidRPr="001777DA">
              <w:rPr>
                <w:rFonts w:ascii="Arial" w:hAnsi="Arial" w:cs="Arial"/>
                <w:sz w:val="20"/>
                <w:szCs w:val="20"/>
              </w:rPr>
              <w:t>one clearer sentence.</w:t>
            </w:r>
          </w:p>
          <w:p w:rsidR="00410059" w:rsidRPr="001777DA" w:rsidRDefault="00457961">
            <w:pPr>
              <w:pStyle w:val="TableParagraph"/>
              <w:numPr>
                <w:ilvl w:val="0"/>
                <w:numId w:val="4"/>
              </w:numPr>
              <w:tabs>
                <w:tab w:val="left" w:pos="827"/>
              </w:tabs>
              <w:ind w:right="1139"/>
              <w:rPr>
                <w:rFonts w:ascii="Arial" w:hAnsi="Arial" w:cs="Arial"/>
                <w:sz w:val="20"/>
                <w:szCs w:val="20"/>
              </w:rPr>
            </w:pPr>
            <w:r w:rsidRPr="001777DA">
              <w:rPr>
                <w:rFonts w:ascii="Arial" w:hAnsi="Arial" w:cs="Arial"/>
                <w:sz w:val="20"/>
                <w:szCs w:val="20"/>
              </w:rPr>
              <w:t>The</w:t>
            </w:r>
            <w:r w:rsidRPr="001777DA">
              <w:rPr>
                <w:rFonts w:ascii="Arial" w:hAnsi="Arial" w:cs="Arial"/>
                <w:spacing w:val="-3"/>
                <w:sz w:val="20"/>
                <w:szCs w:val="20"/>
              </w:rPr>
              <w:t xml:space="preserve"> </w:t>
            </w:r>
            <w:r w:rsidRPr="001777DA">
              <w:rPr>
                <w:rFonts w:ascii="Arial" w:hAnsi="Arial" w:cs="Arial"/>
                <w:sz w:val="20"/>
                <w:szCs w:val="20"/>
              </w:rPr>
              <w:t>conclusion</w:t>
            </w:r>
            <w:r w:rsidRPr="001777DA">
              <w:rPr>
                <w:rFonts w:ascii="Arial" w:hAnsi="Arial" w:cs="Arial"/>
                <w:spacing w:val="-2"/>
                <w:sz w:val="20"/>
                <w:szCs w:val="20"/>
              </w:rPr>
              <w:t xml:space="preserve"> </w:t>
            </w:r>
            <w:r w:rsidRPr="001777DA">
              <w:rPr>
                <w:rFonts w:ascii="Arial" w:hAnsi="Arial" w:cs="Arial"/>
                <w:sz w:val="20"/>
                <w:szCs w:val="20"/>
              </w:rPr>
              <w:t>portion</w:t>
            </w:r>
            <w:r w:rsidRPr="001777DA">
              <w:rPr>
                <w:rFonts w:ascii="Arial" w:hAnsi="Arial" w:cs="Arial"/>
                <w:spacing w:val="-7"/>
                <w:sz w:val="20"/>
                <w:szCs w:val="20"/>
              </w:rPr>
              <w:t xml:space="preserve"> </w:t>
            </w:r>
            <w:r w:rsidRPr="001777DA">
              <w:rPr>
                <w:rFonts w:ascii="Arial" w:hAnsi="Arial" w:cs="Arial"/>
                <w:sz w:val="20"/>
                <w:szCs w:val="20"/>
              </w:rPr>
              <w:t>may</w:t>
            </w:r>
            <w:r w:rsidRPr="001777DA">
              <w:rPr>
                <w:rFonts w:ascii="Arial" w:hAnsi="Arial" w:cs="Arial"/>
                <w:spacing w:val="-3"/>
                <w:sz w:val="20"/>
                <w:szCs w:val="20"/>
              </w:rPr>
              <w:t xml:space="preserve"> </w:t>
            </w:r>
            <w:r w:rsidRPr="001777DA">
              <w:rPr>
                <w:rFonts w:ascii="Arial" w:hAnsi="Arial" w:cs="Arial"/>
                <w:sz w:val="20"/>
                <w:szCs w:val="20"/>
              </w:rPr>
              <w:t>be</w:t>
            </w:r>
            <w:r w:rsidRPr="001777DA">
              <w:rPr>
                <w:rFonts w:ascii="Arial" w:hAnsi="Arial" w:cs="Arial"/>
                <w:spacing w:val="-3"/>
                <w:sz w:val="20"/>
                <w:szCs w:val="20"/>
              </w:rPr>
              <w:t xml:space="preserve"> </w:t>
            </w:r>
            <w:r w:rsidRPr="001777DA">
              <w:rPr>
                <w:rFonts w:ascii="Arial" w:hAnsi="Arial" w:cs="Arial"/>
                <w:sz w:val="20"/>
                <w:szCs w:val="20"/>
              </w:rPr>
              <w:t>slightly</w:t>
            </w:r>
            <w:r w:rsidRPr="001777DA">
              <w:rPr>
                <w:rFonts w:ascii="Arial" w:hAnsi="Arial" w:cs="Arial"/>
                <w:spacing w:val="-7"/>
                <w:sz w:val="20"/>
                <w:szCs w:val="20"/>
              </w:rPr>
              <w:t xml:space="preserve"> </w:t>
            </w:r>
            <w:r w:rsidRPr="001777DA">
              <w:rPr>
                <w:rFonts w:ascii="Arial" w:hAnsi="Arial" w:cs="Arial"/>
                <w:sz w:val="20"/>
                <w:szCs w:val="20"/>
              </w:rPr>
              <w:t>condensed</w:t>
            </w:r>
            <w:r w:rsidRPr="001777DA">
              <w:rPr>
                <w:rFonts w:ascii="Arial" w:hAnsi="Arial" w:cs="Arial"/>
                <w:spacing w:val="-3"/>
                <w:sz w:val="20"/>
                <w:szCs w:val="20"/>
              </w:rPr>
              <w:t xml:space="preserve"> </w:t>
            </w:r>
            <w:r w:rsidRPr="001777DA">
              <w:rPr>
                <w:rFonts w:ascii="Arial" w:hAnsi="Arial" w:cs="Arial"/>
                <w:sz w:val="20"/>
                <w:szCs w:val="20"/>
              </w:rPr>
              <w:t>to</w:t>
            </w:r>
            <w:r w:rsidRPr="001777DA">
              <w:rPr>
                <w:rFonts w:ascii="Arial" w:hAnsi="Arial" w:cs="Arial"/>
                <w:spacing w:val="-2"/>
                <w:sz w:val="20"/>
                <w:szCs w:val="20"/>
              </w:rPr>
              <w:t xml:space="preserve"> </w:t>
            </w:r>
            <w:r w:rsidRPr="001777DA">
              <w:rPr>
                <w:rFonts w:ascii="Arial" w:hAnsi="Arial" w:cs="Arial"/>
                <w:sz w:val="20"/>
                <w:szCs w:val="20"/>
              </w:rPr>
              <w:t>avoid</w:t>
            </w:r>
            <w:r w:rsidRPr="001777DA">
              <w:rPr>
                <w:rFonts w:ascii="Arial" w:hAnsi="Arial" w:cs="Arial"/>
                <w:spacing w:val="-2"/>
                <w:sz w:val="20"/>
                <w:szCs w:val="20"/>
              </w:rPr>
              <w:t xml:space="preserve"> </w:t>
            </w:r>
            <w:r w:rsidRPr="001777DA">
              <w:rPr>
                <w:rFonts w:ascii="Arial" w:hAnsi="Arial" w:cs="Arial"/>
                <w:sz w:val="20"/>
                <w:szCs w:val="20"/>
              </w:rPr>
              <w:t>redundancy</w:t>
            </w:r>
            <w:r w:rsidRPr="001777DA">
              <w:rPr>
                <w:rFonts w:ascii="Arial" w:hAnsi="Arial" w:cs="Arial"/>
                <w:spacing w:val="-3"/>
                <w:sz w:val="20"/>
                <w:szCs w:val="20"/>
              </w:rPr>
              <w:t xml:space="preserve"> </w:t>
            </w:r>
            <w:r w:rsidRPr="001777DA">
              <w:rPr>
                <w:rFonts w:ascii="Arial" w:hAnsi="Arial" w:cs="Arial"/>
                <w:sz w:val="20"/>
                <w:szCs w:val="20"/>
              </w:rPr>
              <w:t>while</w:t>
            </w:r>
            <w:r w:rsidRPr="001777DA">
              <w:rPr>
                <w:rFonts w:ascii="Arial" w:hAnsi="Arial" w:cs="Arial"/>
                <w:spacing w:val="-7"/>
                <w:sz w:val="20"/>
                <w:szCs w:val="20"/>
              </w:rPr>
              <w:t xml:space="preserve"> </w:t>
            </w:r>
            <w:r w:rsidRPr="001777DA">
              <w:rPr>
                <w:rFonts w:ascii="Arial" w:hAnsi="Arial" w:cs="Arial"/>
                <w:sz w:val="20"/>
                <w:szCs w:val="20"/>
              </w:rPr>
              <w:t>sharpening</w:t>
            </w:r>
            <w:r w:rsidRPr="001777DA">
              <w:rPr>
                <w:rFonts w:ascii="Arial" w:hAnsi="Arial" w:cs="Arial"/>
                <w:spacing w:val="-2"/>
                <w:sz w:val="20"/>
                <w:szCs w:val="20"/>
              </w:rPr>
              <w:t xml:space="preserve"> </w:t>
            </w:r>
            <w:r w:rsidRPr="001777DA">
              <w:rPr>
                <w:rFonts w:ascii="Arial" w:hAnsi="Arial" w:cs="Arial"/>
                <w:sz w:val="20"/>
                <w:szCs w:val="20"/>
              </w:rPr>
              <w:t xml:space="preserve">its </w:t>
            </w:r>
            <w:r w:rsidRPr="001777DA">
              <w:rPr>
                <w:rFonts w:ascii="Arial" w:hAnsi="Arial" w:cs="Arial"/>
                <w:spacing w:val="-2"/>
                <w:sz w:val="20"/>
                <w:szCs w:val="20"/>
              </w:rPr>
              <w:t>contribution.</w:t>
            </w:r>
          </w:p>
          <w:p w:rsidR="00410059" w:rsidRPr="001777DA" w:rsidRDefault="00457961">
            <w:pPr>
              <w:pStyle w:val="TableParagraph"/>
              <w:rPr>
                <w:rFonts w:ascii="Arial" w:hAnsi="Arial" w:cs="Arial"/>
                <w:sz w:val="20"/>
                <w:szCs w:val="20"/>
              </w:rPr>
            </w:pPr>
            <w:r w:rsidRPr="001777DA">
              <w:rPr>
                <w:rFonts w:ascii="Arial" w:hAnsi="Arial" w:cs="Arial"/>
                <w:sz w:val="20"/>
                <w:szCs w:val="20"/>
              </w:rPr>
              <w:t>Additionally,</w:t>
            </w:r>
            <w:r w:rsidRPr="001777DA">
              <w:rPr>
                <w:rFonts w:ascii="Arial" w:hAnsi="Arial" w:cs="Arial"/>
                <w:spacing w:val="-1"/>
                <w:sz w:val="20"/>
                <w:szCs w:val="20"/>
              </w:rPr>
              <w:t xml:space="preserve"> </w:t>
            </w:r>
            <w:r w:rsidRPr="001777DA">
              <w:rPr>
                <w:rFonts w:ascii="Arial" w:hAnsi="Arial" w:cs="Arial"/>
                <w:sz w:val="20"/>
                <w:szCs w:val="20"/>
              </w:rPr>
              <w:t>the</w:t>
            </w:r>
            <w:r w:rsidRPr="001777DA">
              <w:rPr>
                <w:rFonts w:ascii="Arial" w:hAnsi="Arial" w:cs="Arial"/>
                <w:spacing w:val="-7"/>
                <w:sz w:val="20"/>
                <w:szCs w:val="20"/>
              </w:rPr>
              <w:t xml:space="preserve"> </w:t>
            </w:r>
            <w:r w:rsidRPr="001777DA">
              <w:rPr>
                <w:rFonts w:ascii="Arial" w:hAnsi="Arial" w:cs="Arial"/>
                <w:sz w:val="20"/>
                <w:szCs w:val="20"/>
              </w:rPr>
              <w:t>abstract</w:t>
            </w:r>
            <w:r w:rsidRPr="001777DA">
              <w:rPr>
                <w:rFonts w:ascii="Arial" w:hAnsi="Arial" w:cs="Arial"/>
                <w:spacing w:val="-2"/>
                <w:sz w:val="20"/>
                <w:szCs w:val="20"/>
              </w:rPr>
              <w:t xml:space="preserve"> </w:t>
            </w:r>
            <w:r w:rsidRPr="001777DA">
              <w:rPr>
                <w:rFonts w:ascii="Arial" w:hAnsi="Arial" w:cs="Arial"/>
                <w:sz w:val="20"/>
                <w:szCs w:val="20"/>
              </w:rPr>
              <w:t>could</w:t>
            </w:r>
            <w:r w:rsidRPr="001777DA">
              <w:rPr>
                <w:rFonts w:ascii="Arial" w:hAnsi="Arial" w:cs="Arial"/>
                <w:spacing w:val="-2"/>
                <w:sz w:val="20"/>
                <w:szCs w:val="20"/>
              </w:rPr>
              <w:t xml:space="preserve"> </w:t>
            </w:r>
            <w:r w:rsidRPr="001777DA">
              <w:rPr>
                <w:rFonts w:ascii="Arial" w:hAnsi="Arial" w:cs="Arial"/>
                <w:sz w:val="20"/>
                <w:szCs w:val="20"/>
              </w:rPr>
              <w:t>briefly</w:t>
            </w:r>
            <w:r w:rsidRPr="001777DA">
              <w:rPr>
                <w:rFonts w:ascii="Arial" w:hAnsi="Arial" w:cs="Arial"/>
                <w:spacing w:val="-2"/>
                <w:sz w:val="20"/>
                <w:szCs w:val="20"/>
              </w:rPr>
              <w:t xml:space="preserve"> </w:t>
            </w:r>
            <w:r w:rsidRPr="001777DA">
              <w:rPr>
                <w:rFonts w:ascii="Arial" w:hAnsi="Arial" w:cs="Arial"/>
                <w:sz w:val="20"/>
                <w:szCs w:val="20"/>
              </w:rPr>
              <w:t>clarify</w:t>
            </w:r>
            <w:r w:rsidRPr="001777DA">
              <w:rPr>
                <w:rFonts w:ascii="Arial" w:hAnsi="Arial" w:cs="Arial"/>
                <w:spacing w:val="-3"/>
                <w:sz w:val="20"/>
                <w:szCs w:val="20"/>
              </w:rPr>
              <w:t xml:space="preserve"> </w:t>
            </w:r>
            <w:r w:rsidRPr="001777DA">
              <w:rPr>
                <w:rFonts w:ascii="Arial" w:hAnsi="Arial" w:cs="Arial"/>
                <w:sz w:val="20"/>
                <w:szCs w:val="20"/>
              </w:rPr>
              <w:t>the</w:t>
            </w:r>
            <w:r w:rsidRPr="001777DA">
              <w:rPr>
                <w:rFonts w:ascii="Arial" w:hAnsi="Arial" w:cs="Arial"/>
                <w:spacing w:val="-11"/>
                <w:sz w:val="20"/>
                <w:szCs w:val="20"/>
              </w:rPr>
              <w:t xml:space="preserve"> </w:t>
            </w:r>
            <w:r w:rsidRPr="001777DA">
              <w:rPr>
                <w:rFonts w:ascii="Arial" w:hAnsi="Arial" w:cs="Arial"/>
                <w:sz w:val="20"/>
                <w:szCs w:val="20"/>
              </w:rPr>
              <w:t>measurement</w:t>
            </w:r>
            <w:r w:rsidRPr="001777DA">
              <w:rPr>
                <w:rFonts w:ascii="Arial" w:hAnsi="Arial" w:cs="Arial"/>
                <w:spacing w:val="-3"/>
                <w:sz w:val="20"/>
                <w:szCs w:val="20"/>
              </w:rPr>
              <w:t xml:space="preserve"> </w:t>
            </w:r>
            <w:r w:rsidRPr="001777DA">
              <w:rPr>
                <w:rFonts w:ascii="Arial" w:hAnsi="Arial" w:cs="Arial"/>
                <w:sz w:val="20"/>
                <w:szCs w:val="20"/>
              </w:rPr>
              <w:t>approach</w:t>
            </w:r>
            <w:r w:rsidRPr="001777DA">
              <w:rPr>
                <w:rFonts w:ascii="Arial" w:hAnsi="Arial" w:cs="Arial"/>
                <w:spacing w:val="-3"/>
                <w:sz w:val="20"/>
                <w:szCs w:val="20"/>
              </w:rPr>
              <w:t xml:space="preserve"> </w:t>
            </w:r>
            <w:r w:rsidRPr="001777DA">
              <w:rPr>
                <w:rFonts w:ascii="Arial" w:hAnsi="Arial" w:cs="Arial"/>
                <w:sz w:val="20"/>
                <w:szCs w:val="20"/>
              </w:rPr>
              <w:t>(e.g.,</w:t>
            </w:r>
            <w:r w:rsidRPr="001777DA">
              <w:rPr>
                <w:rFonts w:ascii="Arial" w:hAnsi="Arial" w:cs="Arial"/>
                <w:spacing w:val="-1"/>
                <w:sz w:val="20"/>
                <w:szCs w:val="20"/>
              </w:rPr>
              <w:t xml:space="preserve"> </w:t>
            </w:r>
            <w:r w:rsidRPr="001777DA">
              <w:rPr>
                <w:rFonts w:ascii="Arial" w:hAnsi="Arial" w:cs="Arial"/>
                <w:sz w:val="20"/>
                <w:szCs w:val="20"/>
              </w:rPr>
              <w:t>Likert-based</w:t>
            </w:r>
            <w:r w:rsidRPr="001777DA">
              <w:rPr>
                <w:rFonts w:ascii="Arial" w:hAnsi="Arial" w:cs="Arial"/>
                <w:spacing w:val="-3"/>
                <w:sz w:val="20"/>
                <w:szCs w:val="20"/>
              </w:rPr>
              <w:t xml:space="preserve"> </w:t>
            </w:r>
            <w:r w:rsidRPr="001777DA">
              <w:rPr>
                <w:rFonts w:ascii="Arial" w:hAnsi="Arial" w:cs="Arial"/>
                <w:sz w:val="20"/>
                <w:szCs w:val="20"/>
              </w:rPr>
              <w:t>scales)</w:t>
            </w:r>
            <w:r w:rsidRPr="001777DA">
              <w:rPr>
                <w:rFonts w:ascii="Arial" w:hAnsi="Arial" w:cs="Arial"/>
                <w:spacing w:val="-1"/>
                <w:sz w:val="20"/>
                <w:szCs w:val="20"/>
              </w:rPr>
              <w:t xml:space="preserve"> </w:t>
            </w:r>
            <w:r w:rsidRPr="001777DA">
              <w:rPr>
                <w:rFonts w:ascii="Arial" w:hAnsi="Arial" w:cs="Arial"/>
                <w:sz w:val="20"/>
                <w:szCs w:val="20"/>
              </w:rPr>
              <w:t>and</w:t>
            </w:r>
            <w:r w:rsidRPr="001777DA">
              <w:rPr>
                <w:rFonts w:ascii="Arial" w:hAnsi="Arial" w:cs="Arial"/>
                <w:spacing w:val="-3"/>
                <w:sz w:val="20"/>
                <w:szCs w:val="20"/>
              </w:rPr>
              <w:t xml:space="preserve"> </w:t>
            </w:r>
            <w:r w:rsidRPr="001777DA">
              <w:rPr>
                <w:rFonts w:ascii="Arial" w:hAnsi="Arial" w:cs="Arial"/>
                <w:sz w:val="20"/>
                <w:szCs w:val="20"/>
              </w:rPr>
              <w:t>specify whether regression models controlled for demographic variables. This would enhance transparency and</w:t>
            </w:r>
          </w:p>
          <w:p w:rsidR="00410059" w:rsidRPr="001777DA" w:rsidRDefault="00457961">
            <w:pPr>
              <w:pStyle w:val="TableParagraph"/>
              <w:spacing w:line="210" w:lineRule="exact"/>
              <w:rPr>
                <w:rFonts w:ascii="Arial" w:hAnsi="Arial" w:cs="Arial"/>
                <w:sz w:val="20"/>
                <w:szCs w:val="20"/>
              </w:rPr>
            </w:pPr>
            <w:r w:rsidRPr="001777DA">
              <w:rPr>
                <w:rFonts w:ascii="Arial" w:hAnsi="Arial" w:cs="Arial"/>
                <w:sz w:val="20"/>
                <w:szCs w:val="20"/>
              </w:rPr>
              <w:t>methodological</w:t>
            </w:r>
            <w:r w:rsidRPr="001777DA">
              <w:rPr>
                <w:rFonts w:ascii="Arial" w:hAnsi="Arial" w:cs="Arial"/>
                <w:spacing w:val="-1"/>
                <w:sz w:val="20"/>
                <w:szCs w:val="20"/>
              </w:rPr>
              <w:t xml:space="preserve"> </w:t>
            </w:r>
            <w:r w:rsidRPr="001777DA">
              <w:rPr>
                <w:rFonts w:ascii="Arial" w:hAnsi="Arial" w:cs="Arial"/>
                <w:sz w:val="20"/>
                <w:szCs w:val="20"/>
              </w:rPr>
              <w:t>rigor</w:t>
            </w:r>
            <w:r w:rsidRPr="001777DA">
              <w:rPr>
                <w:rFonts w:ascii="Arial" w:hAnsi="Arial" w:cs="Arial"/>
                <w:spacing w:val="-2"/>
                <w:sz w:val="20"/>
                <w:szCs w:val="20"/>
              </w:rPr>
              <w:t xml:space="preserve"> </w:t>
            </w:r>
            <w:r w:rsidRPr="001777DA">
              <w:rPr>
                <w:rFonts w:ascii="Arial" w:hAnsi="Arial" w:cs="Arial"/>
                <w:sz w:val="20"/>
                <w:szCs w:val="20"/>
              </w:rPr>
              <w:t>expected</w:t>
            </w:r>
            <w:r w:rsidRPr="001777DA">
              <w:rPr>
                <w:rFonts w:ascii="Arial" w:hAnsi="Arial" w:cs="Arial"/>
                <w:spacing w:val="-1"/>
                <w:sz w:val="20"/>
                <w:szCs w:val="20"/>
              </w:rPr>
              <w:t xml:space="preserve"> </w:t>
            </w:r>
            <w:r w:rsidRPr="001777DA">
              <w:rPr>
                <w:rFonts w:ascii="Arial" w:hAnsi="Arial" w:cs="Arial"/>
                <w:sz w:val="20"/>
                <w:szCs w:val="20"/>
              </w:rPr>
              <w:t xml:space="preserve">in international </w:t>
            </w:r>
            <w:r w:rsidRPr="001777DA">
              <w:rPr>
                <w:rFonts w:ascii="Arial" w:hAnsi="Arial" w:cs="Arial"/>
                <w:spacing w:val="-2"/>
                <w:sz w:val="20"/>
                <w:szCs w:val="20"/>
              </w:rPr>
              <w:t>journals.</w:t>
            </w:r>
          </w:p>
        </w:tc>
        <w:tc>
          <w:tcPr>
            <w:tcW w:w="6445" w:type="dxa"/>
            <w:tcBorders>
              <w:top w:val="single" w:sz="4" w:space="0" w:color="000000"/>
              <w:left w:val="single" w:sz="4" w:space="0" w:color="000000"/>
              <w:bottom w:val="single" w:sz="4" w:space="0" w:color="000000"/>
              <w:right w:val="single" w:sz="4" w:space="0" w:color="000000"/>
            </w:tcBorders>
          </w:tcPr>
          <w:p w:rsidR="00410059" w:rsidRPr="001777DA" w:rsidRDefault="00410059">
            <w:pPr>
              <w:pStyle w:val="TableParagraph"/>
              <w:ind w:left="0"/>
              <w:rPr>
                <w:rFonts w:ascii="Arial" w:hAnsi="Arial" w:cs="Arial"/>
                <w:sz w:val="20"/>
                <w:szCs w:val="20"/>
              </w:rPr>
            </w:pPr>
          </w:p>
        </w:tc>
      </w:tr>
      <w:tr w:rsidR="00410059" w:rsidRPr="001777DA">
        <w:trPr>
          <w:trHeight w:val="3450"/>
        </w:trPr>
        <w:tc>
          <w:tcPr>
            <w:tcW w:w="5353" w:type="dxa"/>
            <w:tcBorders>
              <w:top w:val="single" w:sz="4" w:space="0" w:color="000000"/>
              <w:left w:val="single" w:sz="4" w:space="0" w:color="000000"/>
              <w:bottom w:val="single" w:sz="4" w:space="0" w:color="000000"/>
              <w:right w:val="single" w:sz="4" w:space="0" w:color="000000"/>
            </w:tcBorders>
          </w:tcPr>
          <w:p w:rsidR="00410059" w:rsidRPr="001777DA" w:rsidRDefault="00457961">
            <w:pPr>
              <w:pStyle w:val="TableParagraph"/>
              <w:spacing w:before="2" w:line="237" w:lineRule="auto"/>
              <w:ind w:left="467" w:right="198"/>
              <w:rPr>
                <w:rFonts w:ascii="Arial" w:hAnsi="Arial" w:cs="Arial"/>
                <w:b/>
                <w:sz w:val="20"/>
                <w:szCs w:val="20"/>
              </w:rPr>
            </w:pPr>
            <w:r w:rsidRPr="001777DA">
              <w:rPr>
                <w:rFonts w:ascii="Arial" w:hAnsi="Arial" w:cs="Arial"/>
                <w:b/>
                <w:sz w:val="20"/>
                <w:szCs w:val="20"/>
              </w:rPr>
              <w:lastRenderedPageBreak/>
              <w:t>Is</w:t>
            </w:r>
            <w:r w:rsidRPr="001777DA">
              <w:rPr>
                <w:rFonts w:ascii="Arial" w:hAnsi="Arial" w:cs="Arial"/>
                <w:b/>
                <w:spacing w:val="-8"/>
                <w:sz w:val="20"/>
                <w:szCs w:val="20"/>
              </w:rPr>
              <w:t xml:space="preserve"> </w:t>
            </w:r>
            <w:r w:rsidRPr="001777DA">
              <w:rPr>
                <w:rFonts w:ascii="Arial" w:hAnsi="Arial" w:cs="Arial"/>
                <w:b/>
                <w:sz w:val="20"/>
                <w:szCs w:val="20"/>
              </w:rPr>
              <w:t>the</w:t>
            </w:r>
            <w:r w:rsidRPr="001777DA">
              <w:rPr>
                <w:rFonts w:ascii="Arial" w:hAnsi="Arial" w:cs="Arial"/>
                <w:b/>
                <w:spacing w:val="-6"/>
                <w:sz w:val="20"/>
                <w:szCs w:val="20"/>
              </w:rPr>
              <w:t xml:space="preserve"> </w:t>
            </w:r>
            <w:r w:rsidRPr="001777DA">
              <w:rPr>
                <w:rFonts w:ascii="Arial" w:hAnsi="Arial" w:cs="Arial"/>
                <w:b/>
                <w:sz w:val="20"/>
                <w:szCs w:val="20"/>
              </w:rPr>
              <w:t>manuscript</w:t>
            </w:r>
            <w:r w:rsidRPr="001777DA">
              <w:rPr>
                <w:rFonts w:ascii="Arial" w:hAnsi="Arial" w:cs="Arial"/>
                <w:b/>
                <w:spacing w:val="-5"/>
                <w:sz w:val="20"/>
                <w:szCs w:val="20"/>
              </w:rPr>
              <w:t xml:space="preserve"> </w:t>
            </w:r>
            <w:r w:rsidRPr="001777DA">
              <w:rPr>
                <w:rFonts w:ascii="Arial" w:hAnsi="Arial" w:cs="Arial"/>
                <w:b/>
                <w:sz w:val="20"/>
                <w:szCs w:val="20"/>
              </w:rPr>
              <w:t>scientifically,</w:t>
            </w:r>
            <w:r w:rsidRPr="001777DA">
              <w:rPr>
                <w:rFonts w:ascii="Arial" w:hAnsi="Arial" w:cs="Arial"/>
                <w:b/>
                <w:spacing w:val="-7"/>
                <w:sz w:val="20"/>
                <w:szCs w:val="20"/>
              </w:rPr>
              <w:t xml:space="preserve"> </w:t>
            </w:r>
            <w:r w:rsidRPr="001777DA">
              <w:rPr>
                <w:rFonts w:ascii="Arial" w:hAnsi="Arial" w:cs="Arial"/>
                <w:b/>
                <w:sz w:val="20"/>
                <w:szCs w:val="20"/>
              </w:rPr>
              <w:t>correct?</w:t>
            </w:r>
            <w:r w:rsidRPr="001777DA">
              <w:rPr>
                <w:rFonts w:ascii="Arial" w:hAnsi="Arial" w:cs="Arial"/>
                <w:b/>
                <w:spacing w:val="-6"/>
                <w:sz w:val="20"/>
                <w:szCs w:val="20"/>
              </w:rPr>
              <w:t xml:space="preserve"> </w:t>
            </w:r>
            <w:r w:rsidRPr="001777DA">
              <w:rPr>
                <w:rFonts w:ascii="Arial" w:hAnsi="Arial" w:cs="Arial"/>
                <w:b/>
                <w:sz w:val="20"/>
                <w:szCs w:val="20"/>
              </w:rPr>
              <w:t>Please</w:t>
            </w:r>
            <w:r w:rsidRPr="001777DA">
              <w:rPr>
                <w:rFonts w:ascii="Arial" w:hAnsi="Arial" w:cs="Arial"/>
                <w:b/>
                <w:spacing w:val="-10"/>
                <w:sz w:val="20"/>
                <w:szCs w:val="20"/>
              </w:rPr>
              <w:t xml:space="preserve"> </w:t>
            </w:r>
            <w:r w:rsidRPr="001777DA">
              <w:rPr>
                <w:rFonts w:ascii="Arial" w:hAnsi="Arial" w:cs="Arial"/>
                <w:b/>
                <w:sz w:val="20"/>
                <w:szCs w:val="20"/>
              </w:rPr>
              <w:t xml:space="preserve">write </w:t>
            </w:r>
            <w:r w:rsidRPr="001777DA">
              <w:rPr>
                <w:rFonts w:ascii="Arial" w:hAnsi="Arial" w:cs="Arial"/>
                <w:b/>
                <w:spacing w:val="-2"/>
                <w:sz w:val="20"/>
                <w:szCs w:val="20"/>
              </w:rPr>
              <w:t>here.</w:t>
            </w:r>
          </w:p>
        </w:tc>
        <w:tc>
          <w:tcPr>
            <w:tcW w:w="9357" w:type="dxa"/>
            <w:tcBorders>
              <w:top w:val="single" w:sz="4" w:space="0" w:color="000000"/>
              <w:left w:val="single" w:sz="4" w:space="0" w:color="000000"/>
              <w:bottom w:val="single" w:sz="4" w:space="0" w:color="000000"/>
              <w:right w:val="single" w:sz="4" w:space="0" w:color="000000"/>
            </w:tcBorders>
          </w:tcPr>
          <w:p w:rsidR="00410059" w:rsidRPr="001777DA" w:rsidRDefault="00457961">
            <w:pPr>
              <w:pStyle w:val="TableParagraph"/>
              <w:spacing w:before="1"/>
              <w:rPr>
                <w:rFonts w:ascii="Arial" w:hAnsi="Arial" w:cs="Arial"/>
                <w:sz w:val="20"/>
                <w:szCs w:val="20"/>
              </w:rPr>
            </w:pPr>
            <w:r w:rsidRPr="001777DA">
              <w:rPr>
                <w:rFonts w:ascii="Arial" w:hAnsi="Arial" w:cs="Arial"/>
                <w:sz w:val="20"/>
                <w:szCs w:val="20"/>
              </w:rPr>
              <w:t>Overall,</w:t>
            </w:r>
            <w:r w:rsidRPr="001777DA">
              <w:rPr>
                <w:rFonts w:ascii="Arial" w:hAnsi="Arial" w:cs="Arial"/>
                <w:spacing w:val="-1"/>
                <w:sz w:val="20"/>
                <w:szCs w:val="20"/>
              </w:rPr>
              <w:t xml:space="preserve"> </w:t>
            </w:r>
            <w:r w:rsidRPr="001777DA">
              <w:rPr>
                <w:rFonts w:ascii="Arial" w:hAnsi="Arial" w:cs="Arial"/>
                <w:sz w:val="20"/>
                <w:szCs w:val="20"/>
              </w:rPr>
              <w:t>the</w:t>
            </w:r>
            <w:r w:rsidRPr="001777DA">
              <w:rPr>
                <w:rFonts w:ascii="Arial" w:hAnsi="Arial" w:cs="Arial"/>
                <w:spacing w:val="-6"/>
                <w:sz w:val="20"/>
                <w:szCs w:val="20"/>
              </w:rPr>
              <w:t xml:space="preserve"> </w:t>
            </w:r>
            <w:r w:rsidRPr="001777DA">
              <w:rPr>
                <w:rFonts w:ascii="Arial" w:hAnsi="Arial" w:cs="Arial"/>
                <w:sz w:val="20"/>
                <w:szCs w:val="20"/>
              </w:rPr>
              <w:t>manuscript</w:t>
            </w:r>
            <w:r w:rsidRPr="001777DA">
              <w:rPr>
                <w:rFonts w:ascii="Arial" w:hAnsi="Arial" w:cs="Arial"/>
                <w:spacing w:val="-2"/>
                <w:sz w:val="20"/>
                <w:szCs w:val="20"/>
              </w:rPr>
              <w:t xml:space="preserve"> </w:t>
            </w:r>
            <w:r w:rsidRPr="001777DA">
              <w:rPr>
                <w:rFonts w:ascii="Arial" w:hAnsi="Arial" w:cs="Arial"/>
                <w:sz w:val="20"/>
                <w:szCs w:val="20"/>
              </w:rPr>
              <w:t>is</w:t>
            </w:r>
            <w:r w:rsidRPr="001777DA">
              <w:rPr>
                <w:rFonts w:ascii="Arial" w:hAnsi="Arial" w:cs="Arial"/>
                <w:spacing w:val="-4"/>
                <w:sz w:val="20"/>
                <w:szCs w:val="20"/>
              </w:rPr>
              <w:t xml:space="preserve"> </w:t>
            </w:r>
            <w:r w:rsidRPr="001777DA">
              <w:rPr>
                <w:rFonts w:ascii="Arial" w:hAnsi="Arial" w:cs="Arial"/>
                <w:sz w:val="20"/>
                <w:szCs w:val="20"/>
              </w:rPr>
              <w:t>scientifically</w:t>
            </w:r>
            <w:r w:rsidRPr="001777DA">
              <w:rPr>
                <w:rFonts w:ascii="Arial" w:hAnsi="Arial" w:cs="Arial"/>
                <w:spacing w:val="-3"/>
                <w:sz w:val="20"/>
                <w:szCs w:val="20"/>
              </w:rPr>
              <w:t xml:space="preserve"> </w:t>
            </w:r>
            <w:r w:rsidRPr="001777DA">
              <w:rPr>
                <w:rFonts w:ascii="Arial" w:hAnsi="Arial" w:cs="Arial"/>
                <w:sz w:val="20"/>
                <w:szCs w:val="20"/>
              </w:rPr>
              <w:t>sound</w:t>
            </w:r>
            <w:r w:rsidRPr="001777DA">
              <w:rPr>
                <w:rFonts w:ascii="Arial" w:hAnsi="Arial" w:cs="Arial"/>
                <w:spacing w:val="-3"/>
                <w:sz w:val="20"/>
                <w:szCs w:val="20"/>
              </w:rPr>
              <w:t xml:space="preserve"> </w:t>
            </w:r>
            <w:r w:rsidRPr="001777DA">
              <w:rPr>
                <w:rFonts w:ascii="Arial" w:hAnsi="Arial" w:cs="Arial"/>
                <w:sz w:val="20"/>
                <w:szCs w:val="20"/>
              </w:rPr>
              <w:t>and</w:t>
            </w:r>
            <w:r w:rsidRPr="001777DA">
              <w:rPr>
                <w:rFonts w:ascii="Arial" w:hAnsi="Arial" w:cs="Arial"/>
                <w:spacing w:val="-9"/>
                <w:sz w:val="20"/>
                <w:szCs w:val="20"/>
              </w:rPr>
              <w:t xml:space="preserve"> </w:t>
            </w:r>
            <w:r w:rsidRPr="001777DA">
              <w:rPr>
                <w:rFonts w:ascii="Arial" w:hAnsi="Arial" w:cs="Arial"/>
                <w:sz w:val="20"/>
                <w:szCs w:val="20"/>
              </w:rPr>
              <w:t>methodologically</w:t>
            </w:r>
            <w:r w:rsidRPr="001777DA">
              <w:rPr>
                <w:rFonts w:ascii="Arial" w:hAnsi="Arial" w:cs="Arial"/>
                <w:spacing w:val="-3"/>
                <w:sz w:val="20"/>
                <w:szCs w:val="20"/>
              </w:rPr>
              <w:t xml:space="preserve"> </w:t>
            </w:r>
            <w:r w:rsidRPr="001777DA">
              <w:rPr>
                <w:rFonts w:ascii="Arial" w:hAnsi="Arial" w:cs="Arial"/>
                <w:sz w:val="20"/>
                <w:szCs w:val="20"/>
              </w:rPr>
              <w:t>coherent.</w:t>
            </w:r>
            <w:r w:rsidRPr="001777DA">
              <w:rPr>
                <w:rFonts w:ascii="Arial" w:hAnsi="Arial" w:cs="Arial"/>
                <w:spacing w:val="-4"/>
                <w:sz w:val="20"/>
                <w:szCs w:val="20"/>
              </w:rPr>
              <w:t xml:space="preserve"> </w:t>
            </w:r>
            <w:r w:rsidRPr="001777DA">
              <w:rPr>
                <w:rFonts w:ascii="Arial" w:hAnsi="Arial" w:cs="Arial"/>
                <w:sz w:val="20"/>
                <w:szCs w:val="20"/>
              </w:rPr>
              <w:t>The</w:t>
            </w:r>
            <w:r w:rsidRPr="001777DA">
              <w:rPr>
                <w:rFonts w:ascii="Arial" w:hAnsi="Arial" w:cs="Arial"/>
                <w:spacing w:val="-3"/>
                <w:sz w:val="20"/>
                <w:szCs w:val="20"/>
              </w:rPr>
              <w:t xml:space="preserve"> </w:t>
            </w:r>
            <w:r w:rsidRPr="001777DA">
              <w:rPr>
                <w:rFonts w:ascii="Arial" w:hAnsi="Arial" w:cs="Arial"/>
                <w:sz w:val="20"/>
                <w:szCs w:val="20"/>
              </w:rPr>
              <w:t>explanatory</w:t>
            </w:r>
            <w:r w:rsidRPr="001777DA">
              <w:rPr>
                <w:rFonts w:ascii="Arial" w:hAnsi="Arial" w:cs="Arial"/>
                <w:spacing w:val="-6"/>
                <w:sz w:val="20"/>
                <w:szCs w:val="20"/>
              </w:rPr>
              <w:t xml:space="preserve"> </w:t>
            </w:r>
            <w:r w:rsidRPr="001777DA">
              <w:rPr>
                <w:rFonts w:ascii="Arial" w:hAnsi="Arial" w:cs="Arial"/>
                <w:sz w:val="20"/>
                <w:szCs w:val="20"/>
              </w:rPr>
              <w:t>sequential</w:t>
            </w:r>
            <w:r w:rsidRPr="001777DA">
              <w:rPr>
                <w:rFonts w:ascii="Arial" w:hAnsi="Arial" w:cs="Arial"/>
                <w:spacing w:val="-2"/>
                <w:sz w:val="20"/>
                <w:szCs w:val="20"/>
              </w:rPr>
              <w:t xml:space="preserve"> </w:t>
            </w:r>
            <w:r w:rsidRPr="001777DA">
              <w:rPr>
                <w:rFonts w:ascii="Arial" w:hAnsi="Arial" w:cs="Arial"/>
                <w:sz w:val="20"/>
                <w:szCs w:val="20"/>
              </w:rPr>
              <w:t>mixed- methods design is appropriate for examining relational mechanisms between awareness and engagement. The sample size (N = 400) is statistically adequate, and reliability indices (McDonald’s ω = .91–.96) indicate strong internal consistency.</w:t>
            </w:r>
          </w:p>
          <w:p w:rsidR="00410059" w:rsidRPr="001777DA" w:rsidRDefault="00457961">
            <w:pPr>
              <w:pStyle w:val="TableParagraph"/>
              <w:spacing w:line="229" w:lineRule="exact"/>
              <w:rPr>
                <w:rFonts w:ascii="Arial" w:hAnsi="Arial" w:cs="Arial"/>
                <w:sz w:val="20"/>
                <w:szCs w:val="20"/>
              </w:rPr>
            </w:pPr>
            <w:r w:rsidRPr="001777DA">
              <w:rPr>
                <w:rFonts w:ascii="Arial" w:hAnsi="Arial" w:cs="Arial"/>
                <w:sz w:val="20"/>
                <w:szCs w:val="20"/>
              </w:rPr>
              <w:t>However, several</w:t>
            </w:r>
            <w:r w:rsidRPr="001777DA">
              <w:rPr>
                <w:rFonts w:ascii="Arial" w:hAnsi="Arial" w:cs="Arial"/>
                <w:spacing w:val="-1"/>
                <w:sz w:val="20"/>
                <w:szCs w:val="20"/>
              </w:rPr>
              <w:t xml:space="preserve"> </w:t>
            </w:r>
            <w:r w:rsidRPr="001777DA">
              <w:rPr>
                <w:rFonts w:ascii="Arial" w:hAnsi="Arial" w:cs="Arial"/>
                <w:sz w:val="20"/>
                <w:szCs w:val="20"/>
              </w:rPr>
              <w:t>critical</w:t>
            </w:r>
            <w:r w:rsidRPr="001777DA">
              <w:rPr>
                <w:rFonts w:ascii="Arial" w:hAnsi="Arial" w:cs="Arial"/>
                <w:spacing w:val="-1"/>
                <w:sz w:val="20"/>
                <w:szCs w:val="20"/>
              </w:rPr>
              <w:t xml:space="preserve"> </w:t>
            </w:r>
            <w:r w:rsidRPr="001777DA">
              <w:rPr>
                <w:rFonts w:ascii="Arial" w:hAnsi="Arial" w:cs="Arial"/>
                <w:sz w:val="20"/>
                <w:szCs w:val="20"/>
              </w:rPr>
              <w:t>points</w:t>
            </w:r>
            <w:r w:rsidRPr="001777DA">
              <w:rPr>
                <w:rFonts w:ascii="Arial" w:hAnsi="Arial" w:cs="Arial"/>
                <w:spacing w:val="-3"/>
                <w:sz w:val="20"/>
                <w:szCs w:val="20"/>
              </w:rPr>
              <w:t xml:space="preserve"> </w:t>
            </w:r>
            <w:r w:rsidRPr="001777DA">
              <w:rPr>
                <w:rFonts w:ascii="Arial" w:hAnsi="Arial" w:cs="Arial"/>
                <w:sz w:val="20"/>
                <w:szCs w:val="20"/>
              </w:rPr>
              <w:t>require</w:t>
            </w:r>
            <w:r w:rsidRPr="001777DA">
              <w:rPr>
                <w:rFonts w:ascii="Arial" w:hAnsi="Arial" w:cs="Arial"/>
                <w:spacing w:val="-5"/>
                <w:sz w:val="20"/>
                <w:szCs w:val="20"/>
              </w:rPr>
              <w:t xml:space="preserve"> </w:t>
            </w:r>
            <w:r w:rsidRPr="001777DA">
              <w:rPr>
                <w:rFonts w:ascii="Arial" w:hAnsi="Arial" w:cs="Arial"/>
                <w:spacing w:val="-2"/>
                <w:sz w:val="20"/>
                <w:szCs w:val="20"/>
              </w:rPr>
              <w:t>attention:</w:t>
            </w:r>
          </w:p>
          <w:p w:rsidR="00410059" w:rsidRPr="001777DA" w:rsidRDefault="00457961">
            <w:pPr>
              <w:pStyle w:val="TableParagraph"/>
              <w:numPr>
                <w:ilvl w:val="0"/>
                <w:numId w:val="3"/>
              </w:numPr>
              <w:tabs>
                <w:tab w:val="left" w:pos="827"/>
              </w:tabs>
              <w:ind w:right="401"/>
              <w:rPr>
                <w:rFonts w:ascii="Arial" w:hAnsi="Arial" w:cs="Arial"/>
                <w:sz w:val="20"/>
                <w:szCs w:val="20"/>
              </w:rPr>
            </w:pPr>
            <w:r w:rsidRPr="001777DA">
              <w:rPr>
                <w:rFonts w:ascii="Arial" w:hAnsi="Arial" w:cs="Arial"/>
                <w:b/>
                <w:sz w:val="20"/>
                <w:szCs w:val="20"/>
              </w:rPr>
              <w:t>Causality</w:t>
            </w:r>
            <w:r w:rsidRPr="001777DA">
              <w:rPr>
                <w:rFonts w:ascii="Arial" w:hAnsi="Arial" w:cs="Arial"/>
                <w:b/>
                <w:spacing w:val="-4"/>
                <w:sz w:val="20"/>
                <w:szCs w:val="20"/>
              </w:rPr>
              <w:t xml:space="preserve"> </w:t>
            </w:r>
            <w:r w:rsidRPr="001777DA">
              <w:rPr>
                <w:rFonts w:ascii="Arial" w:hAnsi="Arial" w:cs="Arial"/>
                <w:b/>
                <w:sz w:val="20"/>
                <w:szCs w:val="20"/>
              </w:rPr>
              <w:t>language</w:t>
            </w:r>
            <w:r w:rsidRPr="001777DA">
              <w:rPr>
                <w:rFonts w:ascii="Arial" w:hAnsi="Arial" w:cs="Arial"/>
                <w:sz w:val="20"/>
                <w:szCs w:val="20"/>
              </w:rPr>
              <w:t>:</w:t>
            </w:r>
            <w:r w:rsidRPr="001777DA">
              <w:rPr>
                <w:rFonts w:ascii="Arial" w:hAnsi="Arial" w:cs="Arial"/>
                <w:spacing w:val="-7"/>
                <w:sz w:val="20"/>
                <w:szCs w:val="20"/>
              </w:rPr>
              <w:t xml:space="preserve"> </w:t>
            </w:r>
            <w:r w:rsidRPr="001777DA">
              <w:rPr>
                <w:rFonts w:ascii="Arial" w:hAnsi="Arial" w:cs="Arial"/>
                <w:sz w:val="20"/>
                <w:szCs w:val="20"/>
              </w:rPr>
              <w:t>Although</w:t>
            </w:r>
            <w:r w:rsidRPr="001777DA">
              <w:rPr>
                <w:rFonts w:ascii="Arial" w:hAnsi="Arial" w:cs="Arial"/>
                <w:spacing w:val="-3"/>
                <w:sz w:val="20"/>
                <w:szCs w:val="20"/>
              </w:rPr>
              <w:t xml:space="preserve"> </w:t>
            </w:r>
            <w:r w:rsidRPr="001777DA">
              <w:rPr>
                <w:rFonts w:ascii="Arial" w:hAnsi="Arial" w:cs="Arial"/>
                <w:sz w:val="20"/>
                <w:szCs w:val="20"/>
              </w:rPr>
              <w:t>the</w:t>
            </w:r>
            <w:r w:rsidRPr="001777DA">
              <w:rPr>
                <w:rFonts w:ascii="Arial" w:hAnsi="Arial" w:cs="Arial"/>
                <w:spacing w:val="-8"/>
                <w:sz w:val="20"/>
                <w:szCs w:val="20"/>
              </w:rPr>
              <w:t xml:space="preserve"> </w:t>
            </w:r>
            <w:r w:rsidRPr="001777DA">
              <w:rPr>
                <w:rFonts w:ascii="Arial" w:hAnsi="Arial" w:cs="Arial"/>
                <w:sz w:val="20"/>
                <w:szCs w:val="20"/>
              </w:rPr>
              <w:t>design</w:t>
            </w:r>
            <w:r w:rsidRPr="001777DA">
              <w:rPr>
                <w:rFonts w:ascii="Arial" w:hAnsi="Arial" w:cs="Arial"/>
                <w:spacing w:val="-3"/>
                <w:sz w:val="20"/>
                <w:szCs w:val="20"/>
              </w:rPr>
              <w:t xml:space="preserve"> </w:t>
            </w:r>
            <w:r w:rsidRPr="001777DA">
              <w:rPr>
                <w:rFonts w:ascii="Arial" w:hAnsi="Arial" w:cs="Arial"/>
                <w:sz w:val="20"/>
                <w:szCs w:val="20"/>
              </w:rPr>
              <w:t>is</w:t>
            </w:r>
            <w:r w:rsidRPr="001777DA">
              <w:rPr>
                <w:rFonts w:ascii="Arial" w:hAnsi="Arial" w:cs="Arial"/>
                <w:spacing w:val="-5"/>
                <w:sz w:val="20"/>
                <w:szCs w:val="20"/>
              </w:rPr>
              <w:t xml:space="preserve"> </w:t>
            </w:r>
            <w:r w:rsidRPr="001777DA">
              <w:rPr>
                <w:rFonts w:ascii="Arial" w:hAnsi="Arial" w:cs="Arial"/>
                <w:sz w:val="20"/>
                <w:szCs w:val="20"/>
              </w:rPr>
              <w:t>correlational,</w:t>
            </w:r>
            <w:r w:rsidRPr="001777DA">
              <w:rPr>
                <w:rFonts w:ascii="Arial" w:hAnsi="Arial" w:cs="Arial"/>
                <w:spacing w:val="-1"/>
                <w:sz w:val="20"/>
                <w:szCs w:val="20"/>
              </w:rPr>
              <w:t xml:space="preserve"> </w:t>
            </w:r>
            <w:r w:rsidRPr="001777DA">
              <w:rPr>
                <w:rFonts w:ascii="Arial" w:hAnsi="Arial" w:cs="Arial"/>
                <w:sz w:val="20"/>
                <w:szCs w:val="20"/>
              </w:rPr>
              <w:t>some</w:t>
            </w:r>
            <w:r w:rsidRPr="001777DA">
              <w:rPr>
                <w:rFonts w:ascii="Arial" w:hAnsi="Arial" w:cs="Arial"/>
                <w:spacing w:val="-4"/>
                <w:sz w:val="20"/>
                <w:szCs w:val="20"/>
              </w:rPr>
              <w:t xml:space="preserve"> </w:t>
            </w:r>
            <w:r w:rsidRPr="001777DA">
              <w:rPr>
                <w:rFonts w:ascii="Arial" w:hAnsi="Arial" w:cs="Arial"/>
                <w:sz w:val="20"/>
                <w:szCs w:val="20"/>
              </w:rPr>
              <w:t>interpretive</w:t>
            </w:r>
            <w:r w:rsidRPr="001777DA">
              <w:rPr>
                <w:rFonts w:ascii="Arial" w:hAnsi="Arial" w:cs="Arial"/>
                <w:spacing w:val="-4"/>
                <w:sz w:val="20"/>
                <w:szCs w:val="20"/>
              </w:rPr>
              <w:t xml:space="preserve"> </w:t>
            </w:r>
            <w:r w:rsidRPr="001777DA">
              <w:rPr>
                <w:rFonts w:ascii="Arial" w:hAnsi="Arial" w:cs="Arial"/>
                <w:sz w:val="20"/>
                <w:szCs w:val="20"/>
              </w:rPr>
              <w:t>sections</w:t>
            </w:r>
            <w:r w:rsidRPr="001777DA">
              <w:rPr>
                <w:rFonts w:ascii="Arial" w:hAnsi="Arial" w:cs="Arial"/>
                <w:spacing w:val="-6"/>
                <w:sz w:val="20"/>
                <w:szCs w:val="20"/>
              </w:rPr>
              <w:t xml:space="preserve"> </w:t>
            </w:r>
            <w:r w:rsidRPr="001777DA">
              <w:rPr>
                <w:rFonts w:ascii="Arial" w:hAnsi="Arial" w:cs="Arial"/>
                <w:sz w:val="20"/>
                <w:szCs w:val="20"/>
              </w:rPr>
              <w:t>approach</w:t>
            </w:r>
            <w:r w:rsidRPr="001777DA">
              <w:rPr>
                <w:rFonts w:ascii="Arial" w:hAnsi="Arial" w:cs="Arial"/>
                <w:spacing w:val="-4"/>
                <w:sz w:val="20"/>
                <w:szCs w:val="20"/>
              </w:rPr>
              <w:t xml:space="preserve"> </w:t>
            </w:r>
            <w:r w:rsidRPr="001777DA">
              <w:rPr>
                <w:rFonts w:ascii="Arial" w:hAnsi="Arial" w:cs="Arial"/>
                <w:sz w:val="20"/>
                <w:szCs w:val="20"/>
              </w:rPr>
              <w:t xml:space="preserve">causal phrasing. The manuscript should consistently avoid causal inference beyond regression-based </w:t>
            </w:r>
            <w:r w:rsidRPr="001777DA">
              <w:rPr>
                <w:rFonts w:ascii="Arial" w:hAnsi="Arial" w:cs="Arial"/>
                <w:spacing w:val="-2"/>
                <w:sz w:val="20"/>
                <w:szCs w:val="20"/>
              </w:rPr>
              <w:t>association.</w:t>
            </w:r>
          </w:p>
          <w:p w:rsidR="00410059" w:rsidRPr="001777DA" w:rsidRDefault="00457961">
            <w:pPr>
              <w:pStyle w:val="TableParagraph"/>
              <w:numPr>
                <w:ilvl w:val="0"/>
                <w:numId w:val="3"/>
              </w:numPr>
              <w:tabs>
                <w:tab w:val="left" w:pos="827"/>
              </w:tabs>
              <w:spacing w:before="1"/>
              <w:ind w:right="723"/>
              <w:rPr>
                <w:rFonts w:ascii="Arial" w:hAnsi="Arial" w:cs="Arial"/>
                <w:sz w:val="20"/>
                <w:szCs w:val="20"/>
              </w:rPr>
            </w:pPr>
            <w:r w:rsidRPr="001777DA">
              <w:rPr>
                <w:rFonts w:ascii="Arial" w:hAnsi="Arial" w:cs="Arial"/>
                <w:b/>
                <w:sz w:val="20"/>
                <w:szCs w:val="20"/>
              </w:rPr>
              <w:t>Single-site</w:t>
            </w:r>
            <w:r w:rsidRPr="001777DA">
              <w:rPr>
                <w:rFonts w:ascii="Arial" w:hAnsi="Arial" w:cs="Arial"/>
                <w:b/>
                <w:spacing w:val="-3"/>
                <w:sz w:val="20"/>
                <w:szCs w:val="20"/>
              </w:rPr>
              <w:t xml:space="preserve"> </w:t>
            </w:r>
            <w:r w:rsidRPr="001777DA">
              <w:rPr>
                <w:rFonts w:ascii="Arial" w:hAnsi="Arial" w:cs="Arial"/>
                <w:b/>
                <w:sz w:val="20"/>
                <w:szCs w:val="20"/>
              </w:rPr>
              <w:t>limitation</w:t>
            </w:r>
            <w:r w:rsidRPr="001777DA">
              <w:rPr>
                <w:rFonts w:ascii="Arial" w:hAnsi="Arial" w:cs="Arial"/>
                <w:sz w:val="20"/>
                <w:szCs w:val="20"/>
              </w:rPr>
              <w:t>:</w:t>
            </w:r>
            <w:r w:rsidRPr="001777DA">
              <w:rPr>
                <w:rFonts w:ascii="Arial" w:hAnsi="Arial" w:cs="Arial"/>
                <w:spacing w:val="-6"/>
                <w:sz w:val="20"/>
                <w:szCs w:val="20"/>
              </w:rPr>
              <w:t xml:space="preserve"> </w:t>
            </w:r>
            <w:r w:rsidRPr="001777DA">
              <w:rPr>
                <w:rFonts w:ascii="Arial" w:hAnsi="Arial" w:cs="Arial"/>
                <w:sz w:val="20"/>
                <w:szCs w:val="20"/>
              </w:rPr>
              <w:t>The</w:t>
            </w:r>
            <w:r w:rsidRPr="001777DA">
              <w:rPr>
                <w:rFonts w:ascii="Arial" w:hAnsi="Arial" w:cs="Arial"/>
                <w:spacing w:val="-3"/>
                <w:sz w:val="20"/>
                <w:szCs w:val="20"/>
              </w:rPr>
              <w:t xml:space="preserve"> </w:t>
            </w:r>
            <w:r w:rsidRPr="001777DA">
              <w:rPr>
                <w:rFonts w:ascii="Arial" w:hAnsi="Arial" w:cs="Arial"/>
                <w:sz w:val="20"/>
                <w:szCs w:val="20"/>
              </w:rPr>
              <w:t>study</w:t>
            </w:r>
            <w:r w:rsidRPr="001777DA">
              <w:rPr>
                <w:rFonts w:ascii="Arial" w:hAnsi="Arial" w:cs="Arial"/>
                <w:spacing w:val="-2"/>
                <w:sz w:val="20"/>
                <w:szCs w:val="20"/>
              </w:rPr>
              <w:t xml:space="preserve"> </w:t>
            </w:r>
            <w:r w:rsidRPr="001777DA">
              <w:rPr>
                <w:rFonts w:ascii="Arial" w:hAnsi="Arial" w:cs="Arial"/>
                <w:sz w:val="20"/>
                <w:szCs w:val="20"/>
              </w:rPr>
              <w:t>was</w:t>
            </w:r>
            <w:r w:rsidRPr="001777DA">
              <w:rPr>
                <w:rFonts w:ascii="Arial" w:hAnsi="Arial" w:cs="Arial"/>
                <w:spacing w:val="-5"/>
                <w:sz w:val="20"/>
                <w:szCs w:val="20"/>
              </w:rPr>
              <w:t xml:space="preserve"> </w:t>
            </w:r>
            <w:r w:rsidRPr="001777DA">
              <w:rPr>
                <w:rFonts w:ascii="Arial" w:hAnsi="Arial" w:cs="Arial"/>
                <w:sz w:val="20"/>
                <w:szCs w:val="20"/>
              </w:rPr>
              <w:t>conducted</w:t>
            </w:r>
            <w:r w:rsidRPr="001777DA">
              <w:rPr>
                <w:rFonts w:ascii="Arial" w:hAnsi="Arial" w:cs="Arial"/>
                <w:spacing w:val="-3"/>
                <w:sz w:val="20"/>
                <w:szCs w:val="20"/>
              </w:rPr>
              <w:t xml:space="preserve"> </w:t>
            </w:r>
            <w:r w:rsidRPr="001777DA">
              <w:rPr>
                <w:rFonts w:ascii="Arial" w:hAnsi="Arial" w:cs="Arial"/>
                <w:sz w:val="20"/>
                <w:szCs w:val="20"/>
              </w:rPr>
              <w:t>in</w:t>
            </w:r>
            <w:r w:rsidRPr="001777DA">
              <w:rPr>
                <w:rFonts w:ascii="Arial" w:hAnsi="Arial" w:cs="Arial"/>
                <w:spacing w:val="-3"/>
                <w:sz w:val="20"/>
                <w:szCs w:val="20"/>
              </w:rPr>
              <w:t xml:space="preserve"> </w:t>
            </w:r>
            <w:r w:rsidRPr="001777DA">
              <w:rPr>
                <w:rFonts w:ascii="Arial" w:hAnsi="Arial" w:cs="Arial"/>
                <w:sz w:val="20"/>
                <w:szCs w:val="20"/>
              </w:rPr>
              <w:t>one</w:t>
            </w:r>
            <w:r w:rsidRPr="001777DA">
              <w:rPr>
                <w:rFonts w:ascii="Arial" w:hAnsi="Arial" w:cs="Arial"/>
                <w:spacing w:val="-3"/>
                <w:sz w:val="20"/>
                <w:szCs w:val="20"/>
              </w:rPr>
              <w:t xml:space="preserve"> </w:t>
            </w:r>
            <w:r w:rsidRPr="001777DA">
              <w:rPr>
                <w:rFonts w:ascii="Arial" w:hAnsi="Arial" w:cs="Arial"/>
                <w:sz w:val="20"/>
                <w:szCs w:val="20"/>
              </w:rPr>
              <w:t>school. Generalizability</w:t>
            </w:r>
            <w:r w:rsidRPr="001777DA">
              <w:rPr>
                <w:rFonts w:ascii="Arial" w:hAnsi="Arial" w:cs="Arial"/>
                <w:spacing w:val="-7"/>
                <w:sz w:val="20"/>
                <w:szCs w:val="20"/>
              </w:rPr>
              <w:t xml:space="preserve"> </w:t>
            </w:r>
            <w:r w:rsidRPr="001777DA">
              <w:rPr>
                <w:rFonts w:ascii="Arial" w:hAnsi="Arial" w:cs="Arial"/>
                <w:sz w:val="20"/>
                <w:szCs w:val="20"/>
              </w:rPr>
              <w:t>claims</w:t>
            </w:r>
            <w:r w:rsidRPr="001777DA">
              <w:rPr>
                <w:rFonts w:ascii="Arial" w:hAnsi="Arial" w:cs="Arial"/>
                <w:spacing w:val="-4"/>
                <w:sz w:val="20"/>
                <w:szCs w:val="20"/>
              </w:rPr>
              <w:t xml:space="preserve"> </w:t>
            </w:r>
            <w:r w:rsidRPr="001777DA">
              <w:rPr>
                <w:rFonts w:ascii="Arial" w:hAnsi="Arial" w:cs="Arial"/>
                <w:sz w:val="20"/>
                <w:szCs w:val="20"/>
              </w:rPr>
              <w:t>should</w:t>
            </w:r>
            <w:r w:rsidRPr="001777DA">
              <w:rPr>
                <w:rFonts w:ascii="Arial" w:hAnsi="Arial" w:cs="Arial"/>
                <w:spacing w:val="-2"/>
                <w:sz w:val="20"/>
                <w:szCs w:val="20"/>
              </w:rPr>
              <w:t xml:space="preserve"> </w:t>
            </w:r>
            <w:r w:rsidRPr="001777DA">
              <w:rPr>
                <w:rFonts w:ascii="Arial" w:hAnsi="Arial" w:cs="Arial"/>
                <w:sz w:val="20"/>
                <w:szCs w:val="20"/>
              </w:rPr>
              <w:t xml:space="preserve">be </w:t>
            </w:r>
            <w:r w:rsidRPr="001777DA">
              <w:rPr>
                <w:rFonts w:ascii="Arial" w:hAnsi="Arial" w:cs="Arial"/>
                <w:spacing w:val="-2"/>
                <w:sz w:val="20"/>
                <w:szCs w:val="20"/>
              </w:rPr>
              <w:t>moderated.</w:t>
            </w:r>
          </w:p>
          <w:p w:rsidR="00410059" w:rsidRPr="001777DA" w:rsidRDefault="00457961">
            <w:pPr>
              <w:pStyle w:val="TableParagraph"/>
              <w:numPr>
                <w:ilvl w:val="0"/>
                <w:numId w:val="3"/>
              </w:numPr>
              <w:tabs>
                <w:tab w:val="left" w:pos="827"/>
              </w:tabs>
              <w:ind w:right="181"/>
              <w:rPr>
                <w:rFonts w:ascii="Arial" w:hAnsi="Arial" w:cs="Arial"/>
                <w:sz w:val="20"/>
                <w:szCs w:val="20"/>
              </w:rPr>
            </w:pPr>
            <w:r w:rsidRPr="001777DA">
              <w:rPr>
                <w:rFonts w:ascii="Arial" w:hAnsi="Arial" w:cs="Arial"/>
                <w:b/>
                <w:sz w:val="20"/>
                <w:szCs w:val="20"/>
              </w:rPr>
              <w:t>Control</w:t>
            </w:r>
            <w:r w:rsidRPr="001777DA">
              <w:rPr>
                <w:rFonts w:ascii="Arial" w:hAnsi="Arial" w:cs="Arial"/>
                <w:b/>
                <w:spacing w:val="-3"/>
                <w:sz w:val="20"/>
                <w:szCs w:val="20"/>
              </w:rPr>
              <w:t xml:space="preserve"> </w:t>
            </w:r>
            <w:r w:rsidRPr="001777DA">
              <w:rPr>
                <w:rFonts w:ascii="Arial" w:hAnsi="Arial" w:cs="Arial"/>
                <w:b/>
                <w:sz w:val="20"/>
                <w:szCs w:val="20"/>
              </w:rPr>
              <w:t>variables</w:t>
            </w:r>
            <w:r w:rsidRPr="001777DA">
              <w:rPr>
                <w:rFonts w:ascii="Arial" w:hAnsi="Arial" w:cs="Arial"/>
                <w:sz w:val="20"/>
                <w:szCs w:val="20"/>
              </w:rPr>
              <w:t>:</w:t>
            </w:r>
            <w:r w:rsidRPr="001777DA">
              <w:rPr>
                <w:rFonts w:ascii="Arial" w:hAnsi="Arial" w:cs="Arial"/>
                <w:spacing w:val="-3"/>
                <w:sz w:val="20"/>
                <w:szCs w:val="20"/>
              </w:rPr>
              <w:t xml:space="preserve"> </w:t>
            </w:r>
            <w:r w:rsidRPr="001777DA">
              <w:rPr>
                <w:rFonts w:ascii="Arial" w:hAnsi="Arial" w:cs="Arial"/>
                <w:sz w:val="20"/>
                <w:szCs w:val="20"/>
              </w:rPr>
              <w:t>It</w:t>
            </w:r>
            <w:r w:rsidRPr="001777DA">
              <w:rPr>
                <w:rFonts w:ascii="Arial" w:hAnsi="Arial" w:cs="Arial"/>
                <w:spacing w:val="-6"/>
                <w:sz w:val="20"/>
                <w:szCs w:val="20"/>
              </w:rPr>
              <w:t xml:space="preserve"> </w:t>
            </w:r>
            <w:r w:rsidRPr="001777DA">
              <w:rPr>
                <w:rFonts w:ascii="Arial" w:hAnsi="Arial" w:cs="Arial"/>
                <w:sz w:val="20"/>
                <w:szCs w:val="20"/>
              </w:rPr>
              <w:t>is</w:t>
            </w:r>
            <w:r w:rsidRPr="001777DA">
              <w:rPr>
                <w:rFonts w:ascii="Arial" w:hAnsi="Arial" w:cs="Arial"/>
                <w:spacing w:val="-5"/>
                <w:sz w:val="20"/>
                <w:szCs w:val="20"/>
              </w:rPr>
              <w:t xml:space="preserve"> </w:t>
            </w:r>
            <w:r w:rsidRPr="001777DA">
              <w:rPr>
                <w:rFonts w:ascii="Arial" w:hAnsi="Arial" w:cs="Arial"/>
                <w:sz w:val="20"/>
                <w:szCs w:val="20"/>
              </w:rPr>
              <w:t>unclear</w:t>
            </w:r>
            <w:r w:rsidRPr="001777DA">
              <w:rPr>
                <w:rFonts w:ascii="Arial" w:hAnsi="Arial" w:cs="Arial"/>
                <w:spacing w:val="-6"/>
                <w:sz w:val="20"/>
                <w:szCs w:val="20"/>
              </w:rPr>
              <w:t xml:space="preserve"> </w:t>
            </w:r>
            <w:r w:rsidRPr="001777DA">
              <w:rPr>
                <w:rFonts w:ascii="Arial" w:hAnsi="Arial" w:cs="Arial"/>
                <w:sz w:val="20"/>
                <w:szCs w:val="20"/>
              </w:rPr>
              <w:t>whether</w:t>
            </w:r>
            <w:r w:rsidRPr="001777DA">
              <w:rPr>
                <w:rFonts w:ascii="Arial" w:hAnsi="Arial" w:cs="Arial"/>
                <w:spacing w:val="-3"/>
                <w:sz w:val="20"/>
                <w:szCs w:val="20"/>
              </w:rPr>
              <w:t xml:space="preserve"> </w:t>
            </w:r>
            <w:r w:rsidRPr="001777DA">
              <w:rPr>
                <w:rFonts w:ascii="Arial" w:hAnsi="Arial" w:cs="Arial"/>
                <w:sz w:val="20"/>
                <w:szCs w:val="20"/>
              </w:rPr>
              <w:t>regressions</w:t>
            </w:r>
            <w:r w:rsidRPr="001777DA">
              <w:rPr>
                <w:rFonts w:ascii="Arial" w:hAnsi="Arial" w:cs="Arial"/>
                <w:spacing w:val="-5"/>
                <w:sz w:val="20"/>
                <w:szCs w:val="20"/>
              </w:rPr>
              <w:t xml:space="preserve"> </w:t>
            </w:r>
            <w:r w:rsidRPr="001777DA">
              <w:rPr>
                <w:rFonts w:ascii="Arial" w:hAnsi="Arial" w:cs="Arial"/>
                <w:sz w:val="20"/>
                <w:szCs w:val="20"/>
              </w:rPr>
              <w:t>controlled</w:t>
            </w:r>
            <w:r w:rsidRPr="001777DA">
              <w:rPr>
                <w:rFonts w:ascii="Arial" w:hAnsi="Arial" w:cs="Arial"/>
                <w:spacing w:val="-4"/>
                <w:sz w:val="20"/>
                <w:szCs w:val="20"/>
              </w:rPr>
              <w:t xml:space="preserve"> </w:t>
            </w:r>
            <w:r w:rsidRPr="001777DA">
              <w:rPr>
                <w:rFonts w:ascii="Arial" w:hAnsi="Arial" w:cs="Arial"/>
                <w:sz w:val="20"/>
                <w:szCs w:val="20"/>
              </w:rPr>
              <w:t>for</w:t>
            </w:r>
            <w:r w:rsidRPr="001777DA">
              <w:rPr>
                <w:rFonts w:ascii="Arial" w:hAnsi="Arial" w:cs="Arial"/>
                <w:spacing w:val="-2"/>
                <w:sz w:val="20"/>
                <w:szCs w:val="20"/>
              </w:rPr>
              <w:t xml:space="preserve"> </w:t>
            </w:r>
            <w:r w:rsidRPr="001777DA">
              <w:rPr>
                <w:rFonts w:ascii="Arial" w:hAnsi="Arial" w:cs="Arial"/>
                <w:sz w:val="20"/>
                <w:szCs w:val="20"/>
              </w:rPr>
              <w:t>sex,</w:t>
            </w:r>
            <w:r w:rsidRPr="001777DA">
              <w:rPr>
                <w:rFonts w:ascii="Arial" w:hAnsi="Arial" w:cs="Arial"/>
                <w:spacing w:val="-2"/>
                <w:sz w:val="20"/>
                <w:szCs w:val="20"/>
              </w:rPr>
              <w:t xml:space="preserve"> </w:t>
            </w:r>
            <w:r w:rsidRPr="001777DA">
              <w:rPr>
                <w:rFonts w:ascii="Arial" w:hAnsi="Arial" w:cs="Arial"/>
                <w:sz w:val="20"/>
                <w:szCs w:val="20"/>
              </w:rPr>
              <w:t>grade,</w:t>
            </w:r>
            <w:r w:rsidRPr="001777DA">
              <w:rPr>
                <w:rFonts w:ascii="Arial" w:hAnsi="Arial" w:cs="Arial"/>
                <w:spacing w:val="-2"/>
                <w:sz w:val="20"/>
                <w:szCs w:val="20"/>
              </w:rPr>
              <w:t xml:space="preserve"> </w:t>
            </w:r>
            <w:r w:rsidRPr="001777DA">
              <w:rPr>
                <w:rFonts w:ascii="Arial" w:hAnsi="Arial" w:cs="Arial"/>
                <w:sz w:val="20"/>
                <w:szCs w:val="20"/>
              </w:rPr>
              <w:t>and</w:t>
            </w:r>
            <w:r w:rsidRPr="001777DA">
              <w:rPr>
                <w:rFonts w:ascii="Arial" w:hAnsi="Arial" w:cs="Arial"/>
                <w:spacing w:val="-7"/>
                <w:sz w:val="20"/>
                <w:szCs w:val="20"/>
              </w:rPr>
              <w:t xml:space="preserve"> </w:t>
            </w:r>
            <w:r w:rsidRPr="001777DA">
              <w:rPr>
                <w:rFonts w:ascii="Arial" w:hAnsi="Arial" w:cs="Arial"/>
                <w:sz w:val="20"/>
                <w:szCs w:val="20"/>
              </w:rPr>
              <w:t>track</w:t>
            </w:r>
            <w:r w:rsidRPr="001777DA">
              <w:rPr>
                <w:rFonts w:ascii="Arial" w:hAnsi="Arial" w:cs="Arial"/>
                <w:spacing w:val="-4"/>
                <w:sz w:val="20"/>
                <w:szCs w:val="20"/>
              </w:rPr>
              <w:t xml:space="preserve"> </w:t>
            </w:r>
            <w:r w:rsidRPr="001777DA">
              <w:rPr>
                <w:rFonts w:ascii="Arial" w:hAnsi="Arial" w:cs="Arial"/>
                <w:sz w:val="20"/>
                <w:szCs w:val="20"/>
              </w:rPr>
              <w:t>simultaneously. Multivariate modeling would strengthen analytical rigor.</w:t>
            </w:r>
          </w:p>
          <w:p w:rsidR="00410059" w:rsidRPr="001777DA" w:rsidRDefault="00457961">
            <w:pPr>
              <w:pStyle w:val="TableParagraph"/>
              <w:numPr>
                <w:ilvl w:val="0"/>
                <w:numId w:val="3"/>
              </w:numPr>
              <w:tabs>
                <w:tab w:val="left" w:pos="827"/>
              </w:tabs>
              <w:ind w:right="615"/>
              <w:rPr>
                <w:rFonts w:ascii="Arial" w:hAnsi="Arial" w:cs="Arial"/>
                <w:sz w:val="20"/>
                <w:szCs w:val="20"/>
              </w:rPr>
            </w:pPr>
            <w:r w:rsidRPr="001777DA">
              <w:rPr>
                <w:rFonts w:ascii="Arial" w:hAnsi="Arial" w:cs="Arial"/>
                <w:b/>
                <w:sz w:val="20"/>
                <w:szCs w:val="20"/>
              </w:rPr>
              <w:t>Construct</w:t>
            </w:r>
            <w:r w:rsidRPr="001777DA">
              <w:rPr>
                <w:rFonts w:ascii="Arial" w:hAnsi="Arial" w:cs="Arial"/>
                <w:b/>
                <w:spacing w:val="-1"/>
                <w:sz w:val="20"/>
                <w:szCs w:val="20"/>
              </w:rPr>
              <w:t xml:space="preserve"> </w:t>
            </w:r>
            <w:r w:rsidRPr="001777DA">
              <w:rPr>
                <w:rFonts w:ascii="Arial" w:hAnsi="Arial" w:cs="Arial"/>
                <w:b/>
                <w:sz w:val="20"/>
                <w:szCs w:val="20"/>
              </w:rPr>
              <w:t>validity</w:t>
            </w:r>
            <w:r w:rsidRPr="001777DA">
              <w:rPr>
                <w:rFonts w:ascii="Arial" w:hAnsi="Arial" w:cs="Arial"/>
                <w:sz w:val="20"/>
                <w:szCs w:val="20"/>
              </w:rPr>
              <w:t>:</w:t>
            </w:r>
            <w:r w:rsidRPr="001777DA">
              <w:rPr>
                <w:rFonts w:ascii="Arial" w:hAnsi="Arial" w:cs="Arial"/>
                <w:spacing w:val="-2"/>
                <w:sz w:val="20"/>
                <w:szCs w:val="20"/>
              </w:rPr>
              <w:t xml:space="preserve"> </w:t>
            </w:r>
            <w:r w:rsidRPr="001777DA">
              <w:rPr>
                <w:rFonts w:ascii="Arial" w:hAnsi="Arial" w:cs="Arial"/>
                <w:sz w:val="20"/>
                <w:szCs w:val="20"/>
              </w:rPr>
              <w:t>While</w:t>
            </w:r>
            <w:r w:rsidRPr="001777DA">
              <w:rPr>
                <w:rFonts w:ascii="Arial" w:hAnsi="Arial" w:cs="Arial"/>
                <w:spacing w:val="-7"/>
                <w:sz w:val="20"/>
                <w:szCs w:val="20"/>
              </w:rPr>
              <w:t xml:space="preserve"> </w:t>
            </w:r>
            <w:r w:rsidRPr="001777DA">
              <w:rPr>
                <w:rFonts w:ascii="Arial" w:hAnsi="Arial" w:cs="Arial"/>
                <w:sz w:val="20"/>
                <w:szCs w:val="20"/>
              </w:rPr>
              <w:t>reliability</w:t>
            </w:r>
            <w:r w:rsidRPr="001777DA">
              <w:rPr>
                <w:rFonts w:ascii="Arial" w:hAnsi="Arial" w:cs="Arial"/>
                <w:spacing w:val="-7"/>
                <w:sz w:val="20"/>
                <w:szCs w:val="20"/>
              </w:rPr>
              <w:t xml:space="preserve"> </w:t>
            </w:r>
            <w:r w:rsidRPr="001777DA">
              <w:rPr>
                <w:rFonts w:ascii="Arial" w:hAnsi="Arial" w:cs="Arial"/>
                <w:sz w:val="20"/>
                <w:szCs w:val="20"/>
              </w:rPr>
              <w:t>is</w:t>
            </w:r>
            <w:r w:rsidRPr="001777DA">
              <w:rPr>
                <w:rFonts w:ascii="Arial" w:hAnsi="Arial" w:cs="Arial"/>
                <w:spacing w:val="-4"/>
                <w:sz w:val="20"/>
                <w:szCs w:val="20"/>
              </w:rPr>
              <w:t xml:space="preserve"> </w:t>
            </w:r>
            <w:r w:rsidRPr="001777DA">
              <w:rPr>
                <w:rFonts w:ascii="Arial" w:hAnsi="Arial" w:cs="Arial"/>
                <w:sz w:val="20"/>
                <w:szCs w:val="20"/>
              </w:rPr>
              <w:t>strong,</w:t>
            </w:r>
            <w:r w:rsidRPr="001777DA">
              <w:rPr>
                <w:rFonts w:ascii="Arial" w:hAnsi="Arial" w:cs="Arial"/>
                <w:spacing w:val="-5"/>
                <w:sz w:val="20"/>
                <w:szCs w:val="20"/>
              </w:rPr>
              <w:t xml:space="preserve"> </w:t>
            </w:r>
            <w:r w:rsidRPr="001777DA">
              <w:rPr>
                <w:rFonts w:ascii="Arial" w:hAnsi="Arial" w:cs="Arial"/>
                <w:sz w:val="20"/>
                <w:szCs w:val="20"/>
              </w:rPr>
              <w:t>evidence</w:t>
            </w:r>
            <w:r w:rsidRPr="001777DA">
              <w:rPr>
                <w:rFonts w:ascii="Arial" w:hAnsi="Arial" w:cs="Arial"/>
                <w:spacing w:val="-3"/>
                <w:sz w:val="20"/>
                <w:szCs w:val="20"/>
              </w:rPr>
              <w:t xml:space="preserve"> </w:t>
            </w:r>
            <w:r w:rsidRPr="001777DA">
              <w:rPr>
                <w:rFonts w:ascii="Arial" w:hAnsi="Arial" w:cs="Arial"/>
                <w:sz w:val="20"/>
                <w:szCs w:val="20"/>
              </w:rPr>
              <w:t>of</w:t>
            </w:r>
            <w:r w:rsidRPr="001777DA">
              <w:rPr>
                <w:rFonts w:ascii="Arial" w:hAnsi="Arial" w:cs="Arial"/>
                <w:spacing w:val="-1"/>
                <w:sz w:val="20"/>
                <w:szCs w:val="20"/>
              </w:rPr>
              <w:t xml:space="preserve"> </w:t>
            </w:r>
            <w:r w:rsidRPr="001777DA">
              <w:rPr>
                <w:rFonts w:ascii="Arial" w:hAnsi="Arial" w:cs="Arial"/>
                <w:sz w:val="20"/>
                <w:szCs w:val="20"/>
              </w:rPr>
              <w:t>construct</w:t>
            </w:r>
            <w:r w:rsidRPr="001777DA">
              <w:rPr>
                <w:rFonts w:ascii="Arial" w:hAnsi="Arial" w:cs="Arial"/>
                <w:spacing w:val="-2"/>
                <w:sz w:val="20"/>
                <w:szCs w:val="20"/>
              </w:rPr>
              <w:t xml:space="preserve"> </w:t>
            </w:r>
            <w:r w:rsidRPr="001777DA">
              <w:rPr>
                <w:rFonts w:ascii="Arial" w:hAnsi="Arial" w:cs="Arial"/>
                <w:sz w:val="20"/>
                <w:szCs w:val="20"/>
              </w:rPr>
              <w:t>validity</w:t>
            </w:r>
            <w:r w:rsidRPr="001777DA">
              <w:rPr>
                <w:rFonts w:ascii="Arial" w:hAnsi="Arial" w:cs="Arial"/>
                <w:spacing w:val="-7"/>
                <w:sz w:val="20"/>
                <w:szCs w:val="20"/>
              </w:rPr>
              <w:t xml:space="preserve"> </w:t>
            </w:r>
            <w:r w:rsidRPr="001777DA">
              <w:rPr>
                <w:rFonts w:ascii="Arial" w:hAnsi="Arial" w:cs="Arial"/>
                <w:sz w:val="20"/>
                <w:szCs w:val="20"/>
              </w:rPr>
              <w:t>(e.g.,</w:t>
            </w:r>
            <w:r w:rsidRPr="001777DA">
              <w:rPr>
                <w:rFonts w:ascii="Arial" w:hAnsi="Arial" w:cs="Arial"/>
                <w:spacing w:val="-5"/>
                <w:sz w:val="20"/>
                <w:szCs w:val="20"/>
              </w:rPr>
              <w:t xml:space="preserve"> </w:t>
            </w:r>
            <w:r w:rsidRPr="001777DA">
              <w:rPr>
                <w:rFonts w:ascii="Arial" w:hAnsi="Arial" w:cs="Arial"/>
                <w:sz w:val="20"/>
                <w:szCs w:val="20"/>
              </w:rPr>
              <w:t>factor</w:t>
            </w:r>
            <w:r w:rsidRPr="001777DA">
              <w:rPr>
                <w:rFonts w:ascii="Arial" w:hAnsi="Arial" w:cs="Arial"/>
                <w:spacing w:val="-5"/>
                <w:sz w:val="20"/>
                <w:szCs w:val="20"/>
              </w:rPr>
              <w:t xml:space="preserve"> </w:t>
            </w:r>
            <w:r w:rsidRPr="001777DA">
              <w:rPr>
                <w:rFonts w:ascii="Arial" w:hAnsi="Arial" w:cs="Arial"/>
                <w:sz w:val="20"/>
                <w:szCs w:val="20"/>
              </w:rPr>
              <w:t>analysis) should be reported if available.</w:t>
            </w:r>
          </w:p>
          <w:p w:rsidR="00410059" w:rsidRPr="001777DA" w:rsidRDefault="00457961">
            <w:pPr>
              <w:pStyle w:val="TableParagraph"/>
              <w:spacing w:line="210" w:lineRule="exact"/>
              <w:rPr>
                <w:rFonts w:ascii="Arial" w:hAnsi="Arial" w:cs="Arial"/>
                <w:sz w:val="20"/>
                <w:szCs w:val="20"/>
              </w:rPr>
            </w:pPr>
            <w:r w:rsidRPr="001777DA">
              <w:rPr>
                <w:rFonts w:ascii="Arial" w:hAnsi="Arial" w:cs="Arial"/>
                <w:sz w:val="20"/>
                <w:szCs w:val="20"/>
              </w:rPr>
              <w:t>Addressing</w:t>
            </w:r>
            <w:r w:rsidRPr="001777DA">
              <w:rPr>
                <w:rFonts w:ascii="Arial" w:hAnsi="Arial" w:cs="Arial"/>
                <w:spacing w:val="-1"/>
                <w:sz w:val="20"/>
                <w:szCs w:val="20"/>
              </w:rPr>
              <w:t xml:space="preserve"> </w:t>
            </w:r>
            <w:r w:rsidRPr="001777DA">
              <w:rPr>
                <w:rFonts w:ascii="Arial" w:hAnsi="Arial" w:cs="Arial"/>
                <w:sz w:val="20"/>
                <w:szCs w:val="20"/>
              </w:rPr>
              <w:t>these</w:t>
            </w:r>
            <w:r w:rsidRPr="001777DA">
              <w:rPr>
                <w:rFonts w:ascii="Arial" w:hAnsi="Arial" w:cs="Arial"/>
                <w:spacing w:val="-1"/>
                <w:sz w:val="20"/>
                <w:szCs w:val="20"/>
              </w:rPr>
              <w:t xml:space="preserve"> </w:t>
            </w:r>
            <w:r w:rsidRPr="001777DA">
              <w:rPr>
                <w:rFonts w:ascii="Arial" w:hAnsi="Arial" w:cs="Arial"/>
                <w:sz w:val="20"/>
                <w:szCs w:val="20"/>
              </w:rPr>
              <w:t>issues</w:t>
            </w:r>
            <w:r w:rsidRPr="001777DA">
              <w:rPr>
                <w:rFonts w:ascii="Arial" w:hAnsi="Arial" w:cs="Arial"/>
                <w:spacing w:val="-3"/>
                <w:sz w:val="20"/>
                <w:szCs w:val="20"/>
              </w:rPr>
              <w:t xml:space="preserve"> </w:t>
            </w:r>
            <w:r w:rsidRPr="001777DA">
              <w:rPr>
                <w:rFonts w:ascii="Arial" w:hAnsi="Arial" w:cs="Arial"/>
                <w:sz w:val="20"/>
                <w:szCs w:val="20"/>
              </w:rPr>
              <w:t>would</w:t>
            </w:r>
            <w:r w:rsidRPr="001777DA">
              <w:rPr>
                <w:rFonts w:ascii="Arial" w:hAnsi="Arial" w:cs="Arial"/>
                <w:spacing w:val="-2"/>
                <w:sz w:val="20"/>
                <w:szCs w:val="20"/>
              </w:rPr>
              <w:t xml:space="preserve"> </w:t>
            </w:r>
            <w:r w:rsidRPr="001777DA">
              <w:rPr>
                <w:rFonts w:ascii="Arial" w:hAnsi="Arial" w:cs="Arial"/>
                <w:sz w:val="20"/>
                <w:szCs w:val="20"/>
              </w:rPr>
              <w:t>elevate</w:t>
            </w:r>
            <w:r w:rsidRPr="001777DA">
              <w:rPr>
                <w:rFonts w:ascii="Arial" w:hAnsi="Arial" w:cs="Arial"/>
                <w:spacing w:val="-1"/>
                <w:sz w:val="20"/>
                <w:szCs w:val="20"/>
              </w:rPr>
              <w:t xml:space="preserve"> </w:t>
            </w:r>
            <w:r w:rsidRPr="001777DA">
              <w:rPr>
                <w:rFonts w:ascii="Arial" w:hAnsi="Arial" w:cs="Arial"/>
                <w:sz w:val="20"/>
                <w:szCs w:val="20"/>
              </w:rPr>
              <w:t>the</w:t>
            </w:r>
            <w:r w:rsidRPr="001777DA">
              <w:rPr>
                <w:rFonts w:ascii="Arial" w:hAnsi="Arial" w:cs="Arial"/>
                <w:spacing w:val="-1"/>
                <w:sz w:val="20"/>
                <w:szCs w:val="20"/>
              </w:rPr>
              <w:t xml:space="preserve"> </w:t>
            </w:r>
            <w:r w:rsidRPr="001777DA">
              <w:rPr>
                <w:rFonts w:ascii="Arial" w:hAnsi="Arial" w:cs="Arial"/>
                <w:sz w:val="20"/>
                <w:szCs w:val="20"/>
              </w:rPr>
              <w:t>manuscript</w:t>
            </w:r>
            <w:r w:rsidRPr="001777DA">
              <w:rPr>
                <w:rFonts w:ascii="Arial" w:hAnsi="Arial" w:cs="Arial"/>
                <w:spacing w:val="-1"/>
                <w:sz w:val="20"/>
                <w:szCs w:val="20"/>
              </w:rPr>
              <w:t xml:space="preserve"> </w:t>
            </w:r>
            <w:r w:rsidRPr="001777DA">
              <w:rPr>
                <w:rFonts w:ascii="Arial" w:hAnsi="Arial" w:cs="Arial"/>
                <w:sz w:val="20"/>
                <w:szCs w:val="20"/>
              </w:rPr>
              <w:t>to a</w:t>
            </w:r>
            <w:r w:rsidRPr="001777DA">
              <w:rPr>
                <w:rFonts w:ascii="Arial" w:hAnsi="Arial" w:cs="Arial"/>
                <w:spacing w:val="-5"/>
                <w:sz w:val="20"/>
                <w:szCs w:val="20"/>
              </w:rPr>
              <w:t xml:space="preserve"> </w:t>
            </w:r>
            <w:r w:rsidRPr="001777DA">
              <w:rPr>
                <w:rFonts w:ascii="Arial" w:hAnsi="Arial" w:cs="Arial"/>
                <w:sz w:val="20"/>
                <w:szCs w:val="20"/>
              </w:rPr>
              <w:t>higher</w:t>
            </w:r>
            <w:r w:rsidRPr="001777DA">
              <w:rPr>
                <w:rFonts w:ascii="Arial" w:hAnsi="Arial" w:cs="Arial"/>
                <w:spacing w:val="-4"/>
                <w:sz w:val="20"/>
                <w:szCs w:val="20"/>
              </w:rPr>
              <w:t xml:space="preserve"> </w:t>
            </w:r>
            <w:r w:rsidRPr="001777DA">
              <w:rPr>
                <w:rFonts w:ascii="Arial" w:hAnsi="Arial" w:cs="Arial"/>
                <w:sz w:val="20"/>
                <w:szCs w:val="20"/>
              </w:rPr>
              <w:t xml:space="preserve">methodological </w:t>
            </w:r>
            <w:r w:rsidRPr="001777DA">
              <w:rPr>
                <w:rFonts w:ascii="Arial" w:hAnsi="Arial" w:cs="Arial"/>
                <w:spacing w:val="-2"/>
                <w:sz w:val="20"/>
                <w:szCs w:val="20"/>
              </w:rPr>
              <w:t>standard.</w:t>
            </w:r>
          </w:p>
        </w:tc>
        <w:tc>
          <w:tcPr>
            <w:tcW w:w="6445" w:type="dxa"/>
            <w:tcBorders>
              <w:top w:val="single" w:sz="4" w:space="0" w:color="000000"/>
              <w:left w:val="single" w:sz="4" w:space="0" w:color="000000"/>
              <w:bottom w:val="single" w:sz="4" w:space="0" w:color="000000"/>
              <w:right w:val="single" w:sz="4" w:space="0" w:color="000000"/>
            </w:tcBorders>
          </w:tcPr>
          <w:p w:rsidR="00410059" w:rsidRPr="001777DA" w:rsidRDefault="00410059">
            <w:pPr>
              <w:pStyle w:val="TableParagraph"/>
              <w:ind w:left="0"/>
              <w:rPr>
                <w:rFonts w:ascii="Arial" w:hAnsi="Arial" w:cs="Arial"/>
                <w:sz w:val="20"/>
                <w:szCs w:val="20"/>
              </w:rPr>
            </w:pPr>
          </w:p>
        </w:tc>
      </w:tr>
      <w:tr w:rsidR="00410059" w:rsidRPr="001777DA">
        <w:trPr>
          <w:trHeight w:val="1882"/>
        </w:trPr>
        <w:tc>
          <w:tcPr>
            <w:tcW w:w="5353" w:type="dxa"/>
            <w:tcBorders>
              <w:top w:val="single" w:sz="4" w:space="0" w:color="000000"/>
              <w:left w:val="single" w:sz="4" w:space="0" w:color="000000"/>
              <w:bottom w:val="single" w:sz="4" w:space="0" w:color="000000"/>
              <w:right w:val="single" w:sz="4" w:space="0" w:color="000000"/>
            </w:tcBorders>
          </w:tcPr>
          <w:p w:rsidR="00410059" w:rsidRPr="001777DA" w:rsidRDefault="00457961">
            <w:pPr>
              <w:pStyle w:val="TableParagraph"/>
              <w:ind w:left="467" w:right="198"/>
              <w:rPr>
                <w:rFonts w:ascii="Arial" w:hAnsi="Arial" w:cs="Arial"/>
                <w:b/>
                <w:sz w:val="20"/>
                <w:szCs w:val="20"/>
              </w:rPr>
            </w:pPr>
            <w:r w:rsidRPr="001777DA">
              <w:rPr>
                <w:rFonts w:ascii="Arial" w:hAnsi="Arial" w:cs="Arial"/>
                <w:b/>
                <w:sz w:val="20"/>
                <w:szCs w:val="20"/>
              </w:rPr>
              <w:t>Are</w:t>
            </w:r>
            <w:r w:rsidRPr="001777DA">
              <w:rPr>
                <w:rFonts w:ascii="Arial" w:hAnsi="Arial" w:cs="Arial"/>
                <w:b/>
                <w:spacing w:val="-5"/>
                <w:sz w:val="20"/>
                <w:szCs w:val="20"/>
              </w:rPr>
              <w:t xml:space="preserve"> </w:t>
            </w:r>
            <w:r w:rsidRPr="001777DA">
              <w:rPr>
                <w:rFonts w:ascii="Arial" w:hAnsi="Arial" w:cs="Arial"/>
                <w:b/>
                <w:sz w:val="20"/>
                <w:szCs w:val="20"/>
              </w:rPr>
              <w:t>the</w:t>
            </w:r>
            <w:r w:rsidRPr="001777DA">
              <w:rPr>
                <w:rFonts w:ascii="Arial" w:hAnsi="Arial" w:cs="Arial"/>
                <w:b/>
                <w:spacing w:val="-5"/>
                <w:sz w:val="20"/>
                <w:szCs w:val="20"/>
              </w:rPr>
              <w:t xml:space="preserve"> </w:t>
            </w:r>
            <w:r w:rsidRPr="001777DA">
              <w:rPr>
                <w:rFonts w:ascii="Arial" w:hAnsi="Arial" w:cs="Arial"/>
                <w:b/>
                <w:sz w:val="20"/>
                <w:szCs w:val="20"/>
              </w:rPr>
              <w:t>references</w:t>
            </w:r>
            <w:r w:rsidRPr="001777DA">
              <w:rPr>
                <w:rFonts w:ascii="Arial" w:hAnsi="Arial" w:cs="Arial"/>
                <w:b/>
                <w:spacing w:val="-7"/>
                <w:sz w:val="20"/>
                <w:szCs w:val="20"/>
              </w:rPr>
              <w:t xml:space="preserve"> </w:t>
            </w:r>
            <w:r w:rsidRPr="001777DA">
              <w:rPr>
                <w:rFonts w:ascii="Arial" w:hAnsi="Arial" w:cs="Arial"/>
                <w:b/>
                <w:sz w:val="20"/>
                <w:szCs w:val="20"/>
              </w:rPr>
              <w:t>sufficient</w:t>
            </w:r>
            <w:r w:rsidRPr="001777DA">
              <w:rPr>
                <w:rFonts w:ascii="Arial" w:hAnsi="Arial" w:cs="Arial"/>
                <w:b/>
                <w:spacing w:val="-3"/>
                <w:sz w:val="20"/>
                <w:szCs w:val="20"/>
              </w:rPr>
              <w:t xml:space="preserve"> </w:t>
            </w:r>
            <w:r w:rsidRPr="001777DA">
              <w:rPr>
                <w:rFonts w:ascii="Arial" w:hAnsi="Arial" w:cs="Arial"/>
                <w:b/>
                <w:sz w:val="20"/>
                <w:szCs w:val="20"/>
              </w:rPr>
              <w:t>and</w:t>
            </w:r>
            <w:r w:rsidRPr="001777DA">
              <w:rPr>
                <w:rFonts w:ascii="Arial" w:hAnsi="Arial" w:cs="Arial"/>
                <w:b/>
                <w:spacing w:val="-4"/>
                <w:sz w:val="20"/>
                <w:szCs w:val="20"/>
              </w:rPr>
              <w:t xml:space="preserve"> </w:t>
            </w:r>
            <w:r w:rsidRPr="001777DA">
              <w:rPr>
                <w:rFonts w:ascii="Arial" w:hAnsi="Arial" w:cs="Arial"/>
                <w:b/>
                <w:sz w:val="20"/>
                <w:szCs w:val="20"/>
              </w:rPr>
              <w:t>recent?</w:t>
            </w:r>
            <w:r w:rsidRPr="001777DA">
              <w:rPr>
                <w:rFonts w:ascii="Arial" w:hAnsi="Arial" w:cs="Arial"/>
                <w:b/>
                <w:spacing w:val="-8"/>
                <w:sz w:val="20"/>
                <w:szCs w:val="20"/>
              </w:rPr>
              <w:t xml:space="preserve"> </w:t>
            </w:r>
            <w:r w:rsidRPr="001777DA">
              <w:rPr>
                <w:rFonts w:ascii="Arial" w:hAnsi="Arial" w:cs="Arial"/>
                <w:b/>
                <w:sz w:val="20"/>
                <w:szCs w:val="20"/>
              </w:rPr>
              <w:t>If</w:t>
            </w:r>
            <w:r w:rsidRPr="001777DA">
              <w:rPr>
                <w:rFonts w:ascii="Arial" w:hAnsi="Arial" w:cs="Arial"/>
                <w:b/>
                <w:spacing w:val="-3"/>
                <w:sz w:val="20"/>
                <w:szCs w:val="20"/>
              </w:rPr>
              <w:t xml:space="preserve"> </w:t>
            </w:r>
            <w:r w:rsidRPr="001777DA">
              <w:rPr>
                <w:rFonts w:ascii="Arial" w:hAnsi="Arial" w:cs="Arial"/>
                <w:b/>
                <w:sz w:val="20"/>
                <w:szCs w:val="20"/>
              </w:rPr>
              <w:t>you</w:t>
            </w:r>
            <w:r w:rsidRPr="001777DA">
              <w:rPr>
                <w:rFonts w:ascii="Arial" w:hAnsi="Arial" w:cs="Arial"/>
                <w:b/>
                <w:spacing w:val="-11"/>
                <w:sz w:val="20"/>
                <w:szCs w:val="20"/>
              </w:rPr>
              <w:t xml:space="preserve"> </w:t>
            </w:r>
            <w:r w:rsidRPr="001777DA">
              <w:rPr>
                <w:rFonts w:ascii="Arial" w:hAnsi="Arial" w:cs="Arial"/>
                <w:b/>
                <w:sz w:val="20"/>
                <w:szCs w:val="20"/>
              </w:rPr>
              <w:t>have suggestions of additional references, please mention them in the review form.</w:t>
            </w:r>
          </w:p>
        </w:tc>
        <w:tc>
          <w:tcPr>
            <w:tcW w:w="9357" w:type="dxa"/>
            <w:tcBorders>
              <w:top w:val="single" w:sz="4" w:space="0" w:color="000000"/>
              <w:left w:val="single" w:sz="4" w:space="0" w:color="000000"/>
              <w:bottom w:val="single" w:sz="4" w:space="0" w:color="000000"/>
              <w:right w:val="single" w:sz="4" w:space="0" w:color="000000"/>
            </w:tcBorders>
          </w:tcPr>
          <w:p w:rsidR="00410059" w:rsidRPr="001777DA" w:rsidRDefault="00457961">
            <w:pPr>
              <w:pStyle w:val="TableParagraph"/>
              <w:ind w:right="167"/>
              <w:rPr>
                <w:rFonts w:ascii="Arial" w:hAnsi="Arial" w:cs="Arial"/>
                <w:sz w:val="20"/>
                <w:szCs w:val="20"/>
              </w:rPr>
            </w:pPr>
            <w:r w:rsidRPr="001777DA">
              <w:rPr>
                <w:rFonts w:ascii="Arial" w:hAnsi="Arial" w:cs="Arial"/>
                <w:sz w:val="20"/>
                <w:szCs w:val="20"/>
              </w:rPr>
              <w:t>The</w:t>
            </w:r>
            <w:r w:rsidRPr="001777DA">
              <w:rPr>
                <w:rFonts w:ascii="Arial" w:hAnsi="Arial" w:cs="Arial"/>
                <w:spacing w:val="-3"/>
                <w:sz w:val="20"/>
                <w:szCs w:val="20"/>
              </w:rPr>
              <w:t xml:space="preserve"> </w:t>
            </w:r>
            <w:r w:rsidRPr="001777DA">
              <w:rPr>
                <w:rFonts w:ascii="Arial" w:hAnsi="Arial" w:cs="Arial"/>
                <w:sz w:val="20"/>
                <w:szCs w:val="20"/>
              </w:rPr>
              <w:t>references</w:t>
            </w:r>
            <w:r w:rsidRPr="001777DA">
              <w:rPr>
                <w:rFonts w:ascii="Arial" w:hAnsi="Arial" w:cs="Arial"/>
                <w:spacing w:val="-4"/>
                <w:sz w:val="20"/>
                <w:szCs w:val="20"/>
              </w:rPr>
              <w:t xml:space="preserve"> </w:t>
            </w:r>
            <w:r w:rsidRPr="001777DA">
              <w:rPr>
                <w:rFonts w:ascii="Arial" w:hAnsi="Arial" w:cs="Arial"/>
                <w:sz w:val="20"/>
                <w:szCs w:val="20"/>
              </w:rPr>
              <w:t>are</w:t>
            </w:r>
            <w:r w:rsidRPr="001777DA">
              <w:rPr>
                <w:rFonts w:ascii="Arial" w:hAnsi="Arial" w:cs="Arial"/>
                <w:spacing w:val="-3"/>
                <w:sz w:val="20"/>
                <w:szCs w:val="20"/>
              </w:rPr>
              <w:t xml:space="preserve"> </w:t>
            </w:r>
            <w:r w:rsidRPr="001777DA">
              <w:rPr>
                <w:rFonts w:ascii="Arial" w:hAnsi="Arial" w:cs="Arial"/>
                <w:sz w:val="20"/>
                <w:szCs w:val="20"/>
              </w:rPr>
              <w:t>generally</w:t>
            </w:r>
            <w:r w:rsidRPr="001777DA">
              <w:rPr>
                <w:rFonts w:ascii="Arial" w:hAnsi="Arial" w:cs="Arial"/>
                <w:spacing w:val="-6"/>
                <w:sz w:val="20"/>
                <w:szCs w:val="20"/>
              </w:rPr>
              <w:t xml:space="preserve"> </w:t>
            </w:r>
            <w:r w:rsidRPr="001777DA">
              <w:rPr>
                <w:rFonts w:ascii="Arial" w:hAnsi="Arial" w:cs="Arial"/>
                <w:sz w:val="20"/>
                <w:szCs w:val="20"/>
              </w:rPr>
              <w:t>sufficient,</w:t>
            </w:r>
            <w:r w:rsidRPr="001777DA">
              <w:rPr>
                <w:rFonts w:ascii="Arial" w:hAnsi="Arial" w:cs="Arial"/>
                <w:spacing w:val="-1"/>
                <w:sz w:val="20"/>
                <w:szCs w:val="20"/>
              </w:rPr>
              <w:t xml:space="preserve"> </w:t>
            </w:r>
            <w:r w:rsidRPr="001777DA">
              <w:rPr>
                <w:rFonts w:ascii="Arial" w:hAnsi="Arial" w:cs="Arial"/>
                <w:sz w:val="20"/>
                <w:szCs w:val="20"/>
              </w:rPr>
              <w:t>relevant,</w:t>
            </w:r>
            <w:r w:rsidRPr="001777DA">
              <w:rPr>
                <w:rFonts w:ascii="Arial" w:hAnsi="Arial" w:cs="Arial"/>
                <w:spacing w:val="-1"/>
                <w:sz w:val="20"/>
                <w:szCs w:val="20"/>
              </w:rPr>
              <w:t xml:space="preserve"> </w:t>
            </w:r>
            <w:r w:rsidRPr="001777DA">
              <w:rPr>
                <w:rFonts w:ascii="Arial" w:hAnsi="Arial" w:cs="Arial"/>
                <w:sz w:val="20"/>
                <w:szCs w:val="20"/>
              </w:rPr>
              <w:t>and</w:t>
            </w:r>
            <w:r w:rsidRPr="001777DA">
              <w:rPr>
                <w:rFonts w:ascii="Arial" w:hAnsi="Arial" w:cs="Arial"/>
                <w:spacing w:val="-3"/>
                <w:sz w:val="20"/>
                <w:szCs w:val="20"/>
              </w:rPr>
              <w:t xml:space="preserve"> </w:t>
            </w:r>
            <w:r w:rsidRPr="001777DA">
              <w:rPr>
                <w:rFonts w:ascii="Arial" w:hAnsi="Arial" w:cs="Arial"/>
                <w:sz w:val="20"/>
                <w:szCs w:val="20"/>
              </w:rPr>
              <w:t>include</w:t>
            </w:r>
            <w:r w:rsidRPr="001777DA">
              <w:rPr>
                <w:rFonts w:ascii="Arial" w:hAnsi="Arial" w:cs="Arial"/>
                <w:spacing w:val="-3"/>
                <w:sz w:val="20"/>
                <w:szCs w:val="20"/>
              </w:rPr>
              <w:t xml:space="preserve"> </w:t>
            </w:r>
            <w:r w:rsidRPr="001777DA">
              <w:rPr>
                <w:rFonts w:ascii="Arial" w:hAnsi="Arial" w:cs="Arial"/>
                <w:sz w:val="20"/>
                <w:szCs w:val="20"/>
              </w:rPr>
              <w:t>recent</w:t>
            </w:r>
            <w:r w:rsidRPr="001777DA">
              <w:rPr>
                <w:rFonts w:ascii="Arial" w:hAnsi="Arial" w:cs="Arial"/>
                <w:spacing w:val="-2"/>
                <w:sz w:val="20"/>
                <w:szCs w:val="20"/>
              </w:rPr>
              <w:t xml:space="preserve"> </w:t>
            </w:r>
            <w:r w:rsidRPr="001777DA">
              <w:rPr>
                <w:rFonts w:ascii="Arial" w:hAnsi="Arial" w:cs="Arial"/>
                <w:sz w:val="20"/>
                <w:szCs w:val="20"/>
              </w:rPr>
              <w:t>works</w:t>
            </w:r>
            <w:r w:rsidRPr="001777DA">
              <w:rPr>
                <w:rFonts w:ascii="Arial" w:hAnsi="Arial" w:cs="Arial"/>
                <w:spacing w:val="-7"/>
                <w:sz w:val="20"/>
                <w:szCs w:val="20"/>
              </w:rPr>
              <w:t xml:space="preserve"> </w:t>
            </w:r>
            <w:r w:rsidRPr="001777DA">
              <w:rPr>
                <w:rFonts w:ascii="Arial" w:hAnsi="Arial" w:cs="Arial"/>
                <w:sz w:val="20"/>
                <w:szCs w:val="20"/>
              </w:rPr>
              <w:t>(2023–2025).</w:t>
            </w:r>
            <w:r w:rsidRPr="001777DA">
              <w:rPr>
                <w:rFonts w:ascii="Arial" w:hAnsi="Arial" w:cs="Arial"/>
                <w:spacing w:val="-4"/>
                <w:sz w:val="20"/>
                <w:szCs w:val="20"/>
              </w:rPr>
              <w:t xml:space="preserve"> </w:t>
            </w:r>
            <w:r w:rsidRPr="001777DA">
              <w:rPr>
                <w:rFonts w:ascii="Arial" w:hAnsi="Arial" w:cs="Arial"/>
                <w:sz w:val="20"/>
                <w:szCs w:val="20"/>
              </w:rPr>
              <w:t>The</w:t>
            </w:r>
            <w:r w:rsidRPr="001777DA">
              <w:rPr>
                <w:rFonts w:ascii="Arial" w:hAnsi="Arial" w:cs="Arial"/>
                <w:spacing w:val="-3"/>
                <w:sz w:val="20"/>
                <w:szCs w:val="20"/>
              </w:rPr>
              <w:t xml:space="preserve"> </w:t>
            </w:r>
            <w:r w:rsidRPr="001777DA">
              <w:rPr>
                <w:rFonts w:ascii="Arial" w:hAnsi="Arial" w:cs="Arial"/>
                <w:sz w:val="20"/>
                <w:szCs w:val="20"/>
              </w:rPr>
              <w:t>inclusion</w:t>
            </w:r>
            <w:r w:rsidRPr="001777DA">
              <w:rPr>
                <w:rFonts w:ascii="Arial" w:hAnsi="Arial" w:cs="Arial"/>
                <w:spacing w:val="-3"/>
                <w:sz w:val="20"/>
                <w:szCs w:val="20"/>
              </w:rPr>
              <w:t xml:space="preserve"> </w:t>
            </w:r>
            <w:r w:rsidRPr="001777DA">
              <w:rPr>
                <w:rFonts w:ascii="Arial" w:hAnsi="Arial" w:cs="Arial"/>
                <w:sz w:val="20"/>
                <w:szCs w:val="20"/>
              </w:rPr>
              <w:t>of</w:t>
            </w:r>
            <w:r w:rsidRPr="001777DA">
              <w:rPr>
                <w:rFonts w:ascii="Arial" w:hAnsi="Arial" w:cs="Arial"/>
                <w:spacing w:val="-1"/>
                <w:sz w:val="20"/>
                <w:szCs w:val="20"/>
              </w:rPr>
              <w:t xml:space="preserve"> </w:t>
            </w:r>
            <w:r w:rsidRPr="001777DA">
              <w:rPr>
                <w:rFonts w:ascii="Arial" w:hAnsi="Arial" w:cs="Arial"/>
                <w:sz w:val="20"/>
                <w:szCs w:val="20"/>
              </w:rPr>
              <w:t xml:space="preserve">global and Philippine sources strengthens contextual grounding. The integration of works such as </w:t>
            </w:r>
            <w:proofErr w:type="spellStart"/>
            <w:r w:rsidRPr="001777DA">
              <w:rPr>
                <w:rFonts w:ascii="Arial" w:hAnsi="Arial" w:cs="Arial"/>
                <w:sz w:val="20"/>
                <w:szCs w:val="20"/>
              </w:rPr>
              <w:t>Tzankova</w:t>
            </w:r>
            <w:proofErr w:type="spellEnd"/>
            <w:r w:rsidRPr="001777DA">
              <w:rPr>
                <w:rFonts w:ascii="Arial" w:hAnsi="Arial" w:cs="Arial"/>
                <w:sz w:val="20"/>
                <w:szCs w:val="20"/>
              </w:rPr>
              <w:t xml:space="preserve"> et al. (2023), </w:t>
            </w:r>
            <w:proofErr w:type="spellStart"/>
            <w:r w:rsidRPr="001777DA">
              <w:rPr>
                <w:rFonts w:ascii="Arial" w:hAnsi="Arial" w:cs="Arial"/>
                <w:sz w:val="20"/>
                <w:szCs w:val="20"/>
              </w:rPr>
              <w:t>Wui</w:t>
            </w:r>
            <w:proofErr w:type="spellEnd"/>
            <w:r w:rsidRPr="001777DA">
              <w:rPr>
                <w:rFonts w:ascii="Arial" w:hAnsi="Arial" w:cs="Arial"/>
                <w:sz w:val="20"/>
                <w:szCs w:val="20"/>
              </w:rPr>
              <w:t xml:space="preserve"> et al. (2025), and UNICEF (2021) demonstrates contemporary engagement.</w:t>
            </w:r>
          </w:p>
          <w:p w:rsidR="00410059" w:rsidRPr="001777DA" w:rsidRDefault="00457961">
            <w:pPr>
              <w:pStyle w:val="TableParagraph"/>
              <w:spacing w:line="228" w:lineRule="exact"/>
              <w:rPr>
                <w:rFonts w:ascii="Arial" w:hAnsi="Arial" w:cs="Arial"/>
                <w:sz w:val="20"/>
                <w:szCs w:val="20"/>
              </w:rPr>
            </w:pPr>
            <w:r w:rsidRPr="001777DA">
              <w:rPr>
                <w:rFonts w:ascii="Arial" w:hAnsi="Arial" w:cs="Arial"/>
                <w:sz w:val="20"/>
                <w:szCs w:val="20"/>
              </w:rPr>
              <w:t>However, the</w:t>
            </w:r>
            <w:r w:rsidRPr="001777DA">
              <w:rPr>
                <w:rFonts w:ascii="Arial" w:hAnsi="Arial" w:cs="Arial"/>
                <w:spacing w:val="-1"/>
                <w:sz w:val="20"/>
                <w:szCs w:val="20"/>
              </w:rPr>
              <w:t xml:space="preserve"> </w:t>
            </w:r>
            <w:r w:rsidRPr="001777DA">
              <w:rPr>
                <w:rFonts w:ascii="Arial" w:hAnsi="Arial" w:cs="Arial"/>
                <w:sz w:val="20"/>
                <w:szCs w:val="20"/>
              </w:rPr>
              <w:t>manuscript</w:t>
            </w:r>
            <w:r w:rsidRPr="001777DA">
              <w:rPr>
                <w:rFonts w:ascii="Arial" w:hAnsi="Arial" w:cs="Arial"/>
                <w:spacing w:val="-1"/>
                <w:sz w:val="20"/>
                <w:szCs w:val="20"/>
              </w:rPr>
              <w:t xml:space="preserve"> </w:t>
            </w:r>
            <w:r w:rsidRPr="001777DA">
              <w:rPr>
                <w:rFonts w:ascii="Arial" w:hAnsi="Arial" w:cs="Arial"/>
                <w:sz w:val="20"/>
                <w:szCs w:val="20"/>
              </w:rPr>
              <w:t>would</w:t>
            </w:r>
            <w:r w:rsidRPr="001777DA">
              <w:rPr>
                <w:rFonts w:ascii="Arial" w:hAnsi="Arial" w:cs="Arial"/>
                <w:spacing w:val="-5"/>
                <w:sz w:val="20"/>
                <w:szCs w:val="20"/>
              </w:rPr>
              <w:t xml:space="preserve"> </w:t>
            </w:r>
            <w:r w:rsidRPr="001777DA">
              <w:rPr>
                <w:rFonts w:ascii="Arial" w:hAnsi="Arial" w:cs="Arial"/>
                <w:sz w:val="20"/>
                <w:szCs w:val="20"/>
              </w:rPr>
              <w:t>benefit</w:t>
            </w:r>
            <w:r w:rsidRPr="001777DA">
              <w:rPr>
                <w:rFonts w:ascii="Arial" w:hAnsi="Arial" w:cs="Arial"/>
                <w:spacing w:val="-4"/>
                <w:sz w:val="20"/>
                <w:szCs w:val="20"/>
              </w:rPr>
              <w:t xml:space="preserve"> from:</w:t>
            </w:r>
          </w:p>
          <w:p w:rsidR="00410059" w:rsidRPr="001777DA" w:rsidRDefault="00457961">
            <w:pPr>
              <w:pStyle w:val="TableParagraph"/>
              <w:numPr>
                <w:ilvl w:val="0"/>
                <w:numId w:val="2"/>
              </w:numPr>
              <w:tabs>
                <w:tab w:val="left" w:pos="827"/>
              </w:tabs>
              <w:spacing w:before="4" w:line="245" w:lineRule="exact"/>
              <w:ind w:hanging="360"/>
              <w:rPr>
                <w:rFonts w:ascii="Arial" w:hAnsi="Arial" w:cs="Arial"/>
                <w:sz w:val="20"/>
                <w:szCs w:val="20"/>
              </w:rPr>
            </w:pPr>
            <w:r w:rsidRPr="001777DA">
              <w:rPr>
                <w:rFonts w:ascii="Arial" w:hAnsi="Arial" w:cs="Arial"/>
                <w:sz w:val="20"/>
                <w:szCs w:val="20"/>
              </w:rPr>
              <w:t>Inclusion</w:t>
            </w:r>
            <w:r w:rsidRPr="001777DA">
              <w:rPr>
                <w:rFonts w:ascii="Arial" w:hAnsi="Arial" w:cs="Arial"/>
                <w:spacing w:val="-3"/>
                <w:sz w:val="20"/>
                <w:szCs w:val="20"/>
              </w:rPr>
              <w:t xml:space="preserve"> </w:t>
            </w:r>
            <w:r w:rsidRPr="001777DA">
              <w:rPr>
                <w:rFonts w:ascii="Arial" w:hAnsi="Arial" w:cs="Arial"/>
                <w:sz w:val="20"/>
                <w:szCs w:val="20"/>
              </w:rPr>
              <w:t>of broader international</w:t>
            </w:r>
            <w:r w:rsidRPr="001777DA">
              <w:rPr>
                <w:rFonts w:ascii="Arial" w:hAnsi="Arial" w:cs="Arial"/>
                <w:spacing w:val="-5"/>
                <w:sz w:val="20"/>
                <w:szCs w:val="20"/>
              </w:rPr>
              <w:t xml:space="preserve"> </w:t>
            </w:r>
            <w:r w:rsidRPr="001777DA">
              <w:rPr>
                <w:rFonts w:ascii="Arial" w:hAnsi="Arial" w:cs="Arial"/>
                <w:sz w:val="20"/>
                <w:szCs w:val="20"/>
              </w:rPr>
              <w:t>comparative</w:t>
            </w:r>
            <w:r w:rsidRPr="001777DA">
              <w:rPr>
                <w:rFonts w:ascii="Arial" w:hAnsi="Arial" w:cs="Arial"/>
                <w:spacing w:val="-2"/>
                <w:sz w:val="20"/>
                <w:szCs w:val="20"/>
              </w:rPr>
              <w:t xml:space="preserve"> </w:t>
            </w:r>
            <w:r w:rsidRPr="001777DA">
              <w:rPr>
                <w:rFonts w:ascii="Arial" w:hAnsi="Arial" w:cs="Arial"/>
                <w:sz w:val="20"/>
                <w:szCs w:val="20"/>
              </w:rPr>
              <w:t>civic</w:t>
            </w:r>
            <w:r w:rsidRPr="001777DA">
              <w:rPr>
                <w:rFonts w:ascii="Arial" w:hAnsi="Arial" w:cs="Arial"/>
                <w:spacing w:val="-1"/>
                <w:sz w:val="20"/>
                <w:szCs w:val="20"/>
              </w:rPr>
              <w:t xml:space="preserve"> </w:t>
            </w:r>
            <w:r w:rsidRPr="001777DA">
              <w:rPr>
                <w:rFonts w:ascii="Arial" w:hAnsi="Arial" w:cs="Arial"/>
                <w:sz w:val="20"/>
                <w:szCs w:val="20"/>
              </w:rPr>
              <w:t>education</w:t>
            </w:r>
            <w:r w:rsidRPr="001777DA">
              <w:rPr>
                <w:rFonts w:ascii="Arial" w:hAnsi="Arial" w:cs="Arial"/>
                <w:spacing w:val="-2"/>
                <w:sz w:val="20"/>
                <w:szCs w:val="20"/>
              </w:rPr>
              <w:t xml:space="preserve"> </w:t>
            </w:r>
            <w:r w:rsidRPr="001777DA">
              <w:rPr>
                <w:rFonts w:ascii="Arial" w:hAnsi="Arial" w:cs="Arial"/>
                <w:sz w:val="20"/>
                <w:szCs w:val="20"/>
              </w:rPr>
              <w:t>datasets</w:t>
            </w:r>
            <w:r w:rsidRPr="001777DA">
              <w:rPr>
                <w:rFonts w:ascii="Arial" w:hAnsi="Arial" w:cs="Arial"/>
                <w:spacing w:val="-3"/>
                <w:sz w:val="20"/>
                <w:szCs w:val="20"/>
              </w:rPr>
              <w:t xml:space="preserve"> </w:t>
            </w:r>
            <w:r w:rsidRPr="001777DA">
              <w:rPr>
                <w:rFonts w:ascii="Arial" w:hAnsi="Arial" w:cs="Arial"/>
                <w:sz w:val="20"/>
                <w:szCs w:val="20"/>
              </w:rPr>
              <w:t>(e.g.,</w:t>
            </w:r>
            <w:r w:rsidRPr="001777DA">
              <w:rPr>
                <w:rFonts w:ascii="Arial" w:hAnsi="Arial" w:cs="Arial"/>
                <w:spacing w:val="-4"/>
                <w:sz w:val="20"/>
                <w:szCs w:val="20"/>
              </w:rPr>
              <w:t xml:space="preserve"> </w:t>
            </w:r>
            <w:r w:rsidRPr="001777DA">
              <w:rPr>
                <w:rFonts w:ascii="Arial" w:hAnsi="Arial" w:cs="Arial"/>
                <w:sz w:val="20"/>
                <w:szCs w:val="20"/>
              </w:rPr>
              <w:t>ICCS-related</w:t>
            </w:r>
            <w:r w:rsidRPr="001777DA">
              <w:rPr>
                <w:rFonts w:ascii="Arial" w:hAnsi="Arial" w:cs="Arial"/>
                <w:spacing w:val="-1"/>
                <w:sz w:val="20"/>
                <w:szCs w:val="20"/>
              </w:rPr>
              <w:t xml:space="preserve"> </w:t>
            </w:r>
            <w:r w:rsidRPr="001777DA">
              <w:rPr>
                <w:rFonts w:ascii="Arial" w:hAnsi="Arial" w:cs="Arial"/>
                <w:spacing w:val="-2"/>
                <w:sz w:val="20"/>
                <w:szCs w:val="20"/>
              </w:rPr>
              <w:t>scholarship).</w:t>
            </w:r>
          </w:p>
          <w:p w:rsidR="00410059" w:rsidRPr="001777DA" w:rsidRDefault="00457961">
            <w:pPr>
              <w:pStyle w:val="TableParagraph"/>
              <w:numPr>
                <w:ilvl w:val="0"/>
                <w:numId w:val="2"/>
              </w:numPr>
              <w:tabs>
                <w:tab w:val="left" w:pos="827"/>
              </w:tabs>
              <w:spacing w:line="244" w:lineRule="exact"/>
              <w:ind w:hanging="360"/>
              <w:rPr>
                <w:rFonts w:ascii="Arial" w:hAnsi="Arial" w:cs="Arial"/>
                <w:sz w:val="20"/>
                <w:szCs w:val="20"/>
              </w:rPr>
            </w:pPr>
            <w:r w:rsidRPr="001777DA">
              <w:rPr>
                <w:rFonts w:ascii="Arial" w:hAnsi="Arial" w:cs="Arial"/>
                <w:sz w:val="20"/>
                <w:szCs w:val="20"/>
              </w:rPr>
              <w:t>More</w:t>
            </w:r>
            <w:r w:rsidRPr="001777DA">
              <w:rPr>
                <w:rFonts w:ascii="Arial" w:hAnsi="Arial" w:cs="Arial"/>
                <w:spacing w:val="-4"/>
                <w:sz w:val="20"/>
                <w:szCs w:val="20"/>
              </w:rPr>
              <w:t xml:space="preserve"> </w:t>
            </w:r>
            <w:r w:rsidRPr="001777DA">
              <w:rPr>
                <w:rFonts w:ascii="Arial" w:hAnsi="Arial" w:cs="Arial"/>
                <w:sz w:val="20"/>
                <w:szCs w:val="20"/>
              </w:rPr>
              <w:t>explicit citation</w:t>
            </w:r>
            <w:r w:rsidRPr="001777DA">
              <w:rPr>
                <w:rFonts w:ascii="Arial" w:hAnsi="Arial" w:cs="Arial"/>
                <w:spacing w:val="-2"/>
                <w:sz w:val="20"/>
                <w:szCs w:val="20"/>
              </w:rPr>
              <w:t xml:space="preserve"> </w:t>
            </w:r>
            <w:r w:rsidRPr="001777DA">
              <w:rPr>
                <w:rFonts w:ascii="Arial" w:hAnsi="Arial" w:cs="Arial"/>
                <w:sz w:val="20"/>
                <w:szCs w:val="20"/>
              </w:rPr>
              <w:t>of</w:t>
            </w:r>
            <w:r w:rsidRPr="001777DA">
              <w:rPr>
                <w:rFonts w:ascii="Arial" w:hAnsi="Arial" w:cs="Arial"/>
                <w:spacing w:val="1"/>
                <w:sz w:val="20"/>
                <w:szCs w:val="20"/>
              </w:rPr>
              <w:t xml:space="preserve"> </w:t>
            </w:r>
            <w:r w:rsidRPr="001777DA">
              <w:rPr>
                <w:rFonts w:ascii="Arial" w:hAnsi="Arial" w:cs="Arial"/>
                <w:sz w:val="20"/>
                <w:szCs w:val="20"/>
              </w:rPr>
              <w:t>Freire</w:t>
            </w:r>
            <w:r w:rsidRPr="001777DA">
              <w:rPr>
                <w:rFonts w:ascii="Arial" w:hAnsi="Arial" w:cs="Arial"/>
                <w:spacing w:val="-2"/>
                <w:sz w:val="20"/>
                <w:szCs w:val="20"/>
              </w:rPr>
              <w:t xml:space="preserve"> </w:t>
            </w:r>
            <w:r w:rsidRPr="001777DA">
              <w:rPr>
                <w:rFonts w:ascii="Arial" w:hAnsi="Arial" w:cs="Arial"/>
                <w:sz w:val="20"/>
                <w:szCs w:val="20"/>
              </w:rPr>
              <w:t>and</w:t>
            </w:r>
            <w:r w:rsidRPr="001777DA">
              <w:rPr>
                <w:rFonts w:ascii="Arial" w:hAnsi="Arial" w:cs="Arial"/>
                <w:spacing w:val="-5"/>
                <w:sz w:val="20"/>
                <w:szCs w:val="20"/>
              </w:rPr>
              <w:t xml:space="preserve"> </w:t>
            </w:r>
            <w:r w:rsidRPr="001777DA">
              <w:rPr>
                <w:rFonts w:ascii="Arial" w:hAnsi="Arial" w:cs="Arial"/>
                <w:sz w:val="20"/>
                <w:szCs w:val="20"/>
              </w:rPr>
              <w:t>Bandura</w:t>
            </w:r>
            <w:r w:rsidRPr="001777DA">
              <w:rPr>
                <w:rFonts w:ascii="Arial" w:hAnsi="Arial" w:cs="Arial"/>
                <w:spacing w:val="-1"/>
                <w:sz w:val="20"/>
                <w:szCs w:val="20"/>
              </w:rPr>
              <w:t xml:space="preserve"> </w:t>
            </w:r>
            <w:r w:rsidRPr="001777DA">
              <w:rPr>
                <w:rFonts w:ascii="Arial" w:hAnsi="Arial" w:cs="Arial"/>
                <w:sz w:val="20"/>
                <w:szCs w:val="20"/>
              </w:rPr>
              <w:t>primary</w:t>
            </w:r>
            <w:r w:rsidRPr="001777DA">
              <w:rPr>
                <w:rFonts w:ascii="Arial" w:hAnsi="Arial" w:cs="Arial"/>
                <w:spacing w:val="-2"/>
                <w:sz w:val="20"/>
                <w:szCs w:val="20"/>
              </w:rPr>
              <w:t xml:space="preserve"> </w:t>
            </w:r>
            <w:r w:rsidRPr="001777DA">
              <w:rPr>
                <w:rFonts w:ascii="Arial" w:hAnsi="Arial" w:cs="Arial"/>
                <w:sz w:val="20"/>
                <w:szCs w:val="20"/>
              </w:rPr>
              <w:t>theoretical works</w:t>
            </w:r>
            <w:r w:rsidRPr="001777DA">
              <w:rPr>
                <w:rFonts w:ascii="Arial" w:hAnsi="Arial" w:cs="Arial"/>
                <w:spacing w:val="-3"/>
                <w:sz w:val="20"/>
                <w:szCs w:val="20"/>
              </w:rPr>
              <w:t xml:space="preserve"> </w:t>
            </w:r>
            <w:r w:rsidRPr="001777DA">
              <w:rPr>
                <w:rFonts w:ascii="Arial" w:hAnsi="Arial" w:cs="Arial"/>
                <w:sz w:val="20"/>
                <w:szCs w:val="20"/>
              </w:rPr>
              <w:t>rather</w:t>
            </w:r>
            <w:r w:rsidRPr="001777DA">
              <w:rPr>
                <w:rFonts w:ascii="Arial" w:hAnsi="Arial" w:cs="Arial"/>
                <w:spacing w:val="-5"/>
                <w:sz w:val="20"/>
                <w:szCs w:val="20"/>
              </w:rPr>
              <w:t xml:space="preserve"> </w:t>
            </w:r>
            <w:r w:rsidRPr="001777DA">
              <w:rPr>
                <w:rFonts w:ascii="Arial" w:hAnsi="Arial" w:cs="Arial"/>
                <w:sz w:val="20"/>
                <w:szCs w:val="20"/>
              </w:rPr>
              <w:t>than</w:t>
            </w:r>
            <w:r w:rsidRPr="001777DA">
              <w:rPr>
                <w:rFonts w:ascii="Arial" w:hAnsi="Arial" w:cs="Arial"/>
                <w:spacing w:val="-1"/>
                <w:sz w:val="20"/>
                <w:szCs w:val="20"/>
              </w:rPr>
              <w:t xml:space="preserve"> </w:t>
            </w:r>
            <w:r w:rsidRPr="001777DA">
              <w:rPr>
                <w:rFonts w:ascii="Arial" w:hAnsi="Arial" w:cs="Arial"/>
                <w:sz w:val="20"/>
                <w:szCs w:val="20"/>
              </w:rPr>
              <w:t xml:space="preserve">indirect </w:t>
            </w:r>
            <w:r w:rsidRPr="001777DA">
              <w:rPr>
                <w:rFonts w:ascii="Arial" w:hAnsi="Arial" w:cs="Arial"/>
                <w:spacing w:val="-2"/>
                <w:sz w:val="20"/>
                <w:szCs w:val="20"/>
              </w:rPr>
              <w:t>references.</w:t>
            </w:r>
          </w:p>
          <w:p w:rsidR="00410059" w:rsidRPr="001777DA" w:rsidRDefault="00457961">
            <w:pPr>
              <w:pStyle w:val="TableParagraph"/>
              <w:numPr>
                <w:ilvl w:val="0"/>
                <w:numId w:val="2"/>
              </w:numPr>
              <w:tabs>
                <w:tab w:val="left" w:pos="827"/>
              </w:tabs>
              <w:spacing w:line="228" w:lineRule="exact"/>
              <w:ind w:right="99"/>
              <w:rPr>
                <w:rFonts w:ascii="Arial" w:hAnsi="Arial" w:cs="Arial"/>
                <w:sz w:val="20"/>
                <w:szCs w:val="20"/>
              </w:rPr>
            </w:pPr>
            <w:r w:rsidRPr="001777DA">
              <w:rPr>
                <w:rFonts w:ascii="Arial" w:hAnsi="Arial" w:cs="Arial"/>
                <w:sz w:val="20"/>
                <w:szCs w:val="20"/>
              </w:rPr>
              <w:t>Additional</w:t>
            </w:r>
            <w:r w:rsidRPr="001777DA">
              <w:rPr>
                <w:rFonts w:ascii="Arial" w:hAnsi="Arial" w:cs="Arial"/>
                <w:spacing w:val="-3"/>
                <w:sz w:val="20"/>
                <w:szCs w:val="20"/>
              </w:rPr>
              <w:t xml:space="preserve"> </w:t>
            </w:r>
            <w:r w:rsidRPr="001777DA">
              <w:rPr>
                <w:rFonts w:ascii="Arial" w:hAnsi="Arial" w:cs="Arial"/>
                <w:sz w:val="20"/>
                <w:szCs w:val="20"/>
              </w:rPr>
              <w:t>methodological</w:t>
            </w:r>
            <w:r w:rsidRPr="001777DA">
              <w:rPr>
                <w:rFonts w:ascii="Arial" w:hAnsi="Arial" w:cs="Arial"/>
                <w:spacing w:val="-3"/>
                <w:sz w:val="20"/>
                <w:szCs w:val="20"/>
              </w:rPr>
              <w:t xml:space="preserve"> </w:t>
            </w:r>
            <w:r w:rsidRPr="001777DA">
              <w:rPr>
                <w:rFonts w:ascii="Arial" w:hAnsi="Arial" w:cs="Arial"/>
                <w:sz w:val="20"/>
                <w:szCs w:val="20"/>
              </w:rPr>
              <w:t>references</w:t>
            </w:r>
            <w:r w:rsidRPr="001777DA">
              <w:rPr>
                <w:rFonts w:ascii="Arial" w:hAnsi="Arial" w:cs="Arial"/>
                <w:spacing w:val="-6"/>
                <w:sz w:val="20"/>
                <w:szCs w:val="20"/>
              </w:rPr>
              <w:t xml:space="preserve"> </w:t>
            </w:r>
            <w:r w:rsidRPr="001777DA">
              <w:rPr>
                <w:rFonts w:ascii="Arial" w:hAnsi="Arial" w:cs="Arial"/>
                <w:sz w:val="20"/>
                <w:szCs w:val="20"/>
              </w:rPr>
              <w:t>on</w:t>
            </w:r>
            <w:r w:rsidRPr="001777DA">
              <w:rPr>
                <w:rFonts w:ascii="Arial" w:hAnsi="Arial" w:cs="Arial"/>
                <w:spacing w:val="-4"/>
                <w:sz w:val="20"/>
                <w:szCs w:val="20"/>
              </w:rPr>
              <w:t xml:space="preserve"> </w:t>
            </w:r>
            <w:r w:rsidRPr="001777DA">
              <w:rPr>
                <w:rFonts w:ascii="Arial" w:hAnsi="Arial" w:cs="Arial"/>
                <w:sz w:val="20"/>
                <w:szCs w:val="20"/>
              </w:rPr>
              <w:t>explanatory</w:t>
            </w:r>
            <w:r w:rsidRPr="001777DA">
              <w:rPr>
                <w:rFonts w:ascii="Arial" w:hAnsi="Arial" w:cs="Arial"/>
                <w:spacing w:val="-4"/>
                <w:sz w:val="20"/>
                <w:szCs w:val="20"/>
              </w:rPr>
              <w:t xml:space="preserve"> </w:t>
            </w:r>
            <w:r w:rsidRPr="001777DA">
              <w:rPr>
                <w:rFonts w:ascii="Arial" w:hAnsi="Arial" w:cs="Arial"/>
                <w:sz w:val="20"/>
                <w:szCs w:val="20"/>
              </w:rPr>
              <w:t>sequential</w:t>
            </w:r>
            <w:r w:rsidRPr="001777DA">
              <w:rPr>
                <w:rFonts w:ascii="Arial" w:hAnsi="Arial" w:cs="Arial"/>
                <w:spacing w:val="-3"/>
                <w:sz w:val="20"/>
                <w:szCs w:val="20"/>
              </w:rPr>
              <w:t xml:space="preserve"> </w:t>
            </w:r>
            <w:r w:rsidRPr="001777DA">
              <w:rPr>
                <w:rFonts w:ascii="Arial" w:hAnsi="Arial" w:cs="Arial"/>
                <w:sz w:val="20"/>
                <w:szCs w:val="20"/>
              </w:rPr>
              <w:t>mixed-methods</w:t>
            </w:r>
            <w:r w:rsidRPr="001777DA">
              <w:rPr>
                <w:rFonts w:ascii="Arial" w:hAnsi="Arial" w:cs="Arial"/>
                <w:spacing w:val="-6"/>
                <w:sz w:val="20"/>
                <w:szCs w:val="20"/>
              </w:rPr>
              <w:t xml:space="preserve"> </w:t>
            </w:r>
            <w:r w:rsidRPr="001777DA">
              <w:rPr>
                <w:rFonts w:ascii="Arial" w:hAnsi="Arial" w:cs="Arial"/>
                <w:sz w:val="20"/>
                <w:szCs w:val="20"/>
              </w:rPr>
              <w:t>design</w:t>
            </w:r>
            <w:r w:rsidRPr="001777DA">
              <w:rPr>
                <w:rFonts w:ascii="Arial" w:hAnsi="Arial" w:cs="Arial"/>
                <w:spacing w:val="-3"/>
                <w:sz w:val="20"/>
                <w:szCs w:val="20"/>
              </w:rPr>
              <w:t xml:space="preserve"> </w:t>
            </w:r>
            <w:r w:rsidRPr="001777DA">
              <w:rPr>
                <w:rFonts w:ascii="Arial" w:hAnsi="Arial" w:cs="Arial"/>
                <w:sz w:val="20"/>
                <w:szCs w:val="20"/>
              </w:rPr>
              <w:t>(e.g.,</w:t>
            </w:r>
            <w:r w:rsidRPr="001777DA">
              <w:rPr>
                <w:rFonts w:ascii="Arial" w:hAnsi="Arial" w:cs="Arial"/>
                <w:spacing w:val="-2"/>
                <w:sz w:val="20"/>
                <w:szCs w:val="20"/>
              </w:rPr>
              <w:t xml:space="preserve"> </w:t>
            </w:r>
            <w:r w:rsidRPr="001777DA">
              <w:rPr>
                <w:rFonts w:ascii="Arial" w:hAnsi="Arial" w:cs="Arial"/>
                <w:sz w:val="20"/>
                <w:szCs w:val="20"/>
              </w:rPr>
              <w:t>Creswell</w:t>
            </w:r>
            <w:r w:rsidRPr="001777DA">
              <w:rPr>
                <w:rFonts w:ascii="Arial" w:hAnsi="Arial" w:cs="Arial"/>
                <w:spacing w:val="-3"/>
                <w:sz w:val="20"/>
                <w:szCs w:val="20"/>
              </w:rPr>
              <w:t xml:space="preserve"> </w:t>
            </w:r>
            <w:r w:rsidRPr="001777DA">
              <w:rPr>
                <w:rFonts w:ascii="Arial" w:hAnsi="Arial" w:cs="Arial"/>
                <w:sz w:val="20"/>
                <w:szCs w:val="20"/>
              </w:rPr>
              <w:t>&amp; Plano Clark).</w:t>
            </w:r>
          </w:p>
        </w:tc>
        <w:tc>
          <w:tcPr>
            <w:tcW w:w="6445" w:type="dxa"/>
            <w:tcBorders>
              <w:top w:val="single" w:sz="4" w:space="0" w:color="000000"/>
              <w:left w:val="single" w:sz="4" w:space="0" w:color="000000"/>
              <w:bottom w:val="single" w:sz="4" w:space="0" w:color="000000"/>
              <w:right w:val="single" w:sz="4" w:space="0" w:color="000000"/>
            </w:tcBorders>
          </w:tcPr>
          <w:p w:rsidR="00410059" w:rsidRPr="001777DA" w:rsidRDefault="00410059">
            <w:pPr>
              <w:pStyle w:val="TableParagraph"/>
              <w:ind w:left="0"/>
              <w:rPr>
                <w:rFonts w:ascii="Arial" w:hAnsi="Arial" w:cs="Arial"/>
                <w:sz w:val="20"/>
                <w:szCs w:val="20"/>
              </w:rPr>
            </w:pPr>
          </w:p>
        </w:tc>
      </w:tr>
    </w:tbl>
    <w:p w:rsidR="00410059" w:rsidRPr="001777DA" w:rsidRDefault="00410059">
      <w:pPr>
        <w:pStyle w:val="TableParagraph"/>
        <w:rPr>
          <w:rFonts w:ascii="Arial" w:hAnsi="Arial" w:cs="Arial"/>
          <w:sz w:val="20"/>
          <w:szCs w:val="20"/>
        </w:rPr>
        <w:sectPr w:rsidR="00410059" w:rsidRPr="001777DA">
          <w:headerReference w:type="default" r:id="rId8"/>
          <w:footerReference w:type="default" r:id="rId9"/>
          <w:pgSz w:w="23820" w:h="16840" w:orient="landscape"/>
          <w:pgMar w:top="1820" w:right="1275" w:bottom="1289" w:left="1275" w:header="1283" w:footer="695" w:gutter="0"/>
          <w:cols w:space="720"/>
        </w:sectPr>
      </w:pPr>
    </w:p>
    <w:tbl>
      <w:tblPr>
        <w:tblW w:w="0" w:type="auto"/>
        <w:tblInd w:w="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3"/>
        <w:gridCol w:w="9357"/>
        <w:gridCol w:w="6445"/>
      </w:tblGrid>
      <w:tr w:rsidR="00410059" w:rsidRPr="001777DA">
        <w:trPr>
          <w:trHeight w:val="701"/>
        </w:trPr>
        <w:tc>
          <w:tcPr>
            <w:tcW w:w="5353" w:type="dxa"/>
          </w:tcPr>
          <w:p w:rsidR="00410059" w:rsidRPr="001777DA" w:rsidRDefault="00410059">
            <w:pPr>
              <w:pStyle w:val="TableParagraph"/>
              <w:ind w:left="0"/>
              <w:rPr>
                <w:rFonts w:ascii="Arial" w:hAnsi="Arial" w:cs="Arial"/>
                <w:sz w:val="20"/>
                <w:szCs w:val="20"/>
              </w:rPr>
            </w:pPr>
          </w:p>
        </w:tc>
        <w:tc>
          <w:tcPr>
            <w:tcW w:w="9357" w:type="dxa"/>
          </w:tcPr>
          <w:p w:rsidR="00410059" w:rsidRPr="001777DA" w:rsidRDefault="00457961">
            <w:pPr>
              <w:pStyle w:val="TableParagraph"/>
              <w:spacing w:line="226" w:lineRule="exact"/>
              <w:rPr>
                <w:rFonts w:ascii="Arial" w:hAnsi="Arial" w:cs="Arial"/>
                <w:sz w:val="20"/>
                <w:szCs w:val="20"/>
              </w:rPr>
            </w:pPr>
            <w:r w:rsidRPr="001777DA">
              <w:rPr>
                <w:rFonts w:ascii="Arial" w:hAnsi="Arial" w:cs="Arial"/>
                <w:sz w:val="20"/>
                <w:szCs w:val="20"/>
              </w:rPr>
              <w:t>Overall,</w:t>
            </w:r>
            <w:r w:rsidRPr="001777DA">
              <w:rPr>
                <w:rFonts w:ascii="Arial" w:hAnsi="Arial" w:cs="Arial"/>
                <w:spacing w:val="1"/>
                <w:sz w:val="20"/>
                <w:szCs w:val="20"/>
              </w:rPr>
              <w:t xml:space="preserve"> </w:t>
            </w:r>
            <w:r w:rsidRPr="001777DA">
              <w:rPr>
                <w:rFonts w:ascii="Arial" w:hAnsi="Arial" w:cs="Arial"/>
                <w:sz w:val="20"/>
                <w:szCs w:val="20"/>
              </w:rPr>
              <w:t>the</w:t>
            </w:r>
            <w:r w:rsidRPr="001777DA">
              <w:rPr>
                <w:rFonts w:ascii="Arial" w:hAnsi="Arial" w:cs="Arial"/>
                <w:spacing w:val="-5"/>
                <w:sz w:val="20"/>
                <w:szCs w:val="20"/>
              </w:rPr>
              <w:t xml:space="preserve"> </w:t>
            </w:r>
            <w:r w:rsidRPr="001777DA">
              <w:rPr>
                <w:rFonts w:ascii="Arial" w:hAnsi="Arial" w:cs="Arial"/>
                <w:sz w:val="20"/>
                <w:szCs w:val="20"/>
              </w:rPr>
              <w:t>reference list</w:t>
            </w:r>
            <w:r w:rsidRPr="001777DA">
              <w:rPr>
                <w:rFonts w:ascii="Arial" w:hAnsi="Arial" w:cs="Arial"/>
                <w:spacing w:val="-4"/>
                <w:sz w:val="20"/>
                <w:szCs w:val="20"/>
              </w:rPr>
              <w:t xml:space="preserve"> </w:t>
            </w:r>
            <w:r w:rsidRPr="001777DA">
              <w:rPr>
                <w:rFonts w:ascii="Arial" w:hAnsi="Arial" w:cs="Arial"/>
                <w:sz w:val="20"/>
                <w:szCs w:val="20"/>
              </w:rPr>
              <w:t>is</w:t>
            </w:r>
            <w:r w:rsidRPr="001777DA">
              <w:rPr>
                <w:rFonts w:ascii="Arial" w:hAnsi="Arial" w:cs="Arial"/>
                <w:spacing w:val="-1"/>
                <w:sz w:val="20"/>
                <w:szCs w:val="20"/>
              </w:rPr>
              <w:t xml:space="preserve"> </w:t>
            </w:r>
            <w:r w:rsidRPr="001777DA">
              <w:rPr>
                <w:rFonts w:ascii="Arial" w:hAnsi="Arial" w:cs="Arial"/>
                <w:sz w:val="20"/>
                <w:szCs w:val="20"/>
              </w:rPr>
              <w:t>strong</w:t>
            </w:r>
            <w:r w:rsidRPr="001777DA">
              <w:rPr>
                <w:rFonts w:ascii="Arial" w:hAnsi="Arial" w:cs="Arial"/>
                <w:spacing w:val="-1"/>
                <w:sz w:val="20"/>
                <w:szCs w:val="20"/>
              </w:rPr>
              <w:t xml:space="preserve"> </w:t>
            </w:r>
            <w:r w:rsidRPr="001777DA">
              <w:rPr>
                <w:rFonts w:ascii="Arial" w:hAnsi="Arial" w:cs="Arial"/>
                <w:sz w:val="20"/>
                <w:szCs w:val="20"/>
              </w:rPr>
              <w:t>but</w:t>
            </w:r>
            <w:r w:rsidRPr="001777DA">
              <w:rPr>
                <w:rFonts w:ascii="Arial" w:hAnsi="Arial" w:cs="Arial"/>
                <w:spacing w:val="-4"/>
                <w:sz w:val="20"/>
                <w:szCs w:val="20"/>
              </w:rPr>
              <w:t xml:space="preserve"> </w:t>
            </w:r>
            <w:r w:rsidRPr="001777DA">
              <w:rPr>
                <w:rFonts w:ascii="Arial" w:hAnsi="Arial" w:cs="Arial"/>
                <w:sz w:val="20"/>
                <w:szCs w:val="20"/>
              </w:rPr>
              <w:t>could</w:t>
            </w:r>
            <w:r w:rsidRPr="001777DA">
              <w:rPr>
                <w:rFonts w:ascii="Arial" w:hAnsi="Arial" w:cs="Arial"/>
                <w:spacing w:val="1"/>
                <w:sz w:val="20"/>
                <w:szCs w:val="20"/>
              </w:rPr>
              <w:t xml:space="preserve"> </w:t>
            </w:r>
            <w:r w:rsidRPr="001777DA">
              <w:rPr>
                <w:rFonts w:ascii="Arial" w:hAnsi="Arial" w:cs="Arial"/>
                <w:sz w:val="20"/>
                <w:szCs w:val="20"/>
              </w:rPr>
              <w:t>be</w:t>
            </w:r>
            <w:r w:rsidRPr="001777DA">
              <w:rPr>
                <w:rFonts w:ascii="Arial" w:hAnsi="Arial" w:cs="Arial"/>
                <w:spacing w:val="-1"/>
                <w:sz w:val="20"/>
                <w:szCs w:val="20"/>
              </w:rPr>
              <w:t xml:space="preserve"> </w:t>
            </w:r>
            <w:r w:rsidRPr="001777DA">
              <w:rPr>
                <w:rFonts w:ascii="Arial" w:hAnsi="Arial" w:cs="Arial"/>
                <w:sz w:val="20"/>
                <w:szCs w:val="20"/>
              </w:rPr>
              <w:t xml:space="preserve">deepened </w:t>
            </w:r>
            <w:r w:rsidRPr="001777DA">
              <w:rPr>
                <w:rFonts w:ascii="Arial" w:hAnsi="Arial" w:cs="Arial"/>
                <w:spacing w:val="-2"/>
                <w:sz w:val="20"/>
                <w:szCs w:val="20"/>
              </w:rPr>
              <w:t>theoretically.</w:t>
            </w:r>
          </w:p>
        </w:tc>
        <w:tc>
          <w:tcPr>
            <w:tcW w:w="6445" w:type="dxa"/>
          </w:tcPr>
          <w:p w:rsidR="00410059" w:rsidRPr="001777DA" w:rsidRDefault="00410059">
            <w:pPr>
              <w:pStyle w:val="TableParagraph"/>
              <w:ind w:left="0"/>
              <w:rPr>
                <w:rFonts w:ascii="Arial" w:hAnsi="Arial" w:cs="Arial"/>
                <w:sz w:val="20"/>
                <w:szCs w:val="20"/>
              </w:rPr>
            </w:pPr>
          </w:p>
        </w:tc>
      </w:tr>
      <w:tr w:rsidR="00410059" w:rsidRPr="001777DA">
        <w:trPr>
          <w:trHeight w:val="2114"/>
        </w:trPr>
        <w:tc>
          <w:tcPr>
            <w:tcW w:w="5353" w:type="dxa"/>
          </w:tcPr>
          <w:p w:rsidR="00410059" w:rsidRPr="001777DA" w:rsidRDefault="00457961">
            <w:pPr>
              <w:pStyle w:val="TableParagraph"/>
              <w:spacing w:before="2" w:line="237" w:lineRule="auto"/>
              <w:ind w:left="467" w:right="198"/>
              <w:rPr>
                <w:rFonts w:ascii="Arial" w:hAnsi="Arial" w:cs="Arial"/>
                <w:b/>
                <w:sz w:val="20"/>
                <w:szCs w:val="20"/>
              </w:rPr>
            </w:pPr>
            <w:r w:rsidRPr="001777DA">
              <w:rPr>
                <w:rFonts w:ascii="Arial" w:hAnsi="Arial" w:cs="Arial"/>
                <w:b/>
                <w:sz w:val="20"/>
                <w:szCs w:val="20"/>
              </w:rPr>
              <w:t>Is</w:t>
            </w:r>
            <w:r w:rsidRPr="001777DA">
              <w:rPr>
                <w:rFonts w:ascii="Arial" w:hAnsi="Arial" w:cs="Arial"/>
                <w:b/>
                <w:spacing w:val="-6"/>
                <w:sz w:val="20"/>
                <w:szCs w:val="20"/>
              </w:rPr>
              <w:t xml:space="preserve"> </w:t>
            </w:r>
            <w:r w:rsidRPr="001777DA">
              <w:rPr>
                <w:rFonts w:ascii="Arial" w:hAnsi="Arial" w:cs="Arial"/>
                <w:b/>
                <w:sz w:val="20"/>
                <w:szCs w:val="20"/>
              </w:rPr>
              <w:t>the</w:t>
            </w:r>
            <w:r w:rsidRPr="001777DA">
              <w:rPr>
                <w:rFonts w:ascii="Arial" w:hAnsi="Arial" w:cs="Arial"/>
                <w:b/>
                <w:spacing w:val="-5"/>
                <w:sz w:val="20"/>
                <w:szCs w:val="20"/>
              </w:rPr>
              <w:t xml:space="preserve"> </w:t>
            </w:r>
            <w:r w:rsidRPr="001777DA">
              <w:rPr>
                <w:rFonts w:ascii="Arial" w:hAnsi="Arial" w:cs="Arial"/>
                <w:b/>
                <w:sz w:val="20"/>
                <w:szCs w:val="20"/>
              </w:rPr>
              <w:t>language/English</w:t>
            </w:r>
            <w:r w:rsidRPr="001777DA">
              <w:rPr>
                <w:rFonts w:ascii="Arial" w:hAnsi="Arial" w:cs="Arial"/>
                <w:b/>
                <w:spacing w:val="-5"/>
                <w:sz w:val="20"/>
                <w:szCs w:val="20"/>
              </w:rPr>
              <w:t xml:space="preserve"> </w:t>
            </w:r>
            <w:r w:rsidRPr="001777DA">
              <w:rPr>
                <w:rFonts w:ascii="Arial" w:hAnsi="Arial" w:cs="Arial"/>
                <w:b/>
                <w:sz w:val="20"/>
                <w:szCs w:val="20"/>
              </w:rPr>
              <w:t>quality</w:t>
            </w:r>
            <w:r w:rsidRPr="001777DA">
              <w:rPr>
                <w:rFonts w:ascii="Arial" w:hAnsi="Arial" w:cs="Arial"/>
                <w:b/>
                <w:spacing w:val="-9"/>
                <w:sz w:val="20"/>
                <w:szCs w:val="20"/>
              </w:rPr>
              <w:t xml:space="preserve"> </w:t>
            </w:r>
            <w:r w:rsidRPr="001777DA">
              <w:rPr>
                <w:rFonts w:ascii="Arial" w:hAnsi="Arial" w:cs="Arial"/>
                <w:b/>
                <w:sz w:val="20"/>
                <w:szCs w:val="20"/>
              </w:rPr>
              <w:t>of</w:t>
            </w:r>
            <w:r w:rsidRPr="001777DA">
              <w:rPr>
                <w:rFonts w:ascii="Arial" w:hAnsi="Arial" w:cs="Arial"/>
                <w:b/>
                <w:spacing w:val="-7"/>
                <w:sz w:val="20"/>
                <w:szCs w:val="20"/>
              </w:rPr>
              <w:t xml:space="preserve"> </w:t>
            </w:r>
            <w:r w:rsidRPr="001777DA">
              <w:rPr>
                <w:rFonts w:ascii="Arial" w:hAnsi="Arial" w:cs="Arial"/>
                <w:b/>
                <w:sz w:val="20"/>
                <w:szCs w:val="20"/>
              </w:rPr>
              <w:t>the</w:t>
            </w:r>
            <w:r w:rsidRPr="001777DA">
              <w:rPr>
                <w:rFonts w:ascii="Arial" w:hAnsi="Arial" w:cs="Arial"/>
                <w:b/>
                <w:spacing w:val="-5"/>
                <w:sz w:val="20"/>
                <w:szCs w:val="20"/>
              </w:rPr>
              <w:t xml:space="preserve"> </w:t>
            </w:r>
            <w:r w:rsidRPr="001777DA">
              <w:rPr>
                <w:rFonts w:ascii="Arial" w:hAnsi="Arial" w:cs="Arial"/>
                <w:b/>
                <w:sz w:val="20"/>
                <w:szCs w:val="20"/>
              </w:rPr>
              <w:t>article</w:t>
            </w:r>
            <w:r w:rsidRPr="001777DA">
              <w:rPr>
                <w:rFonts w:ascii="Arial" w:hAnsi="Arial" w:cs="Arial"/>
                <w:b/>
                <w:spacing w:val="-5"/>
                <w:sz w:val="20"/>
                <w:szCs w:val="20"/>
              </w:rPr>
              <w:t xml:space="preserve"> </w:t>
            </w:r>
            <w:r w:rsidRPr="001777DA">
              <w:rPr>
                <w:rFonts w:ascii="Arial" w:hAnsi="Arial" w:cs="Arial"/>
                <w:b/>
                <w:sz w:val="20"/>
                <w:szCs w:val="20"/>
              </w:rPr>
              <w:t>suitable for scholarly communications?</w:t>
            </w:r>
          </w:p>
        </w:tc>
        <w:tc>
          <w:tcPr>
            <w:tcW w:w="9357" w:type="dxa"/>
          </w:tcPr>
          <w:p w:rsidR="00410059" w:rsidRPr="001777DA" w:rsidRDefault="00457961">
            <w:pPr>
              <w:pStyle w:val="TableParagraph"/>
              <w:rPr>
                <w:rFonts w:ascii="Arial" w:hAnsi="Arial" w:cs="Arial"/>
                <w:sz w:val="20"/>
                <w:szCs w:val="20"/>
              </w:rPr>
            </w:pPr>
            <w:r w:rsidRPr="001777DA">
              <w:rPr>
                <w:rFonts w:ascii="Arial" w:hAnsi="Arial" w:cs="Arial"/>
                <w:sz w:val="20"/>
                <w:szCs w:val="20"/>
              </w:rPr>
              <w:t>The manuscript demonstrates strong academic English proficiency and is largely suitable for scholarly communication.</w:t>
            </w:r>
            <w:r w:rsidRPr="001777DA">
              <w:rPr>
                <w:rFonts w:ascii="Arial" w:hAnsi="Arial" w:cs="Arial"/>
                <w:spacing w:val="-2"/>
                <w:sz w:val="20"/>
                <w:szCs w:val="20"/>
              </w:rPr>
              <w:t xml:space="preserve"> </w:t>
            </w:r>
            <w:r w:rsidRPr="001777DA">
              <w:rPr>
                <w:rFonts w:ascii="Arial" w:hAnsi="Arial" w:cs="Arial"/>
                <w:sz w:val="20"/>
                <w:szCs w:val="20"/>
              </w:rPr>
              <w:t>The</w:t>
            </w:r>
            <w:r w:rsidRPr="001777DA">
              <w:rPr>
                <w:rFonts w:ascii="Arial" w:hAnsi="Arial" w:cs="Arial"/>
                <w:spacing w:val="-7"/>
                <w:sz w:val="20"/>
                <w:szCs w:val="20"/>
              </w:rPr>
              <w:t xml:space="preserve"> </w:t>
            </w:r>
            <w:r w:rsidRPr="001777DA">
              <w:rPr>
                <w:rFonts w:ascii="Arial" w:hAnsi="Arial" w:cs="Arial"/>
                <w:sz w:val="20"/>
                <w:szCs w:val="20"/>
              </w:rPr>
              <w:t>writing</w:t>
            </w:r>
            <w:r w:rsidRPr="001777DA">
              <w:rPr>
                <w:rFonts w:ascii="Arial" w:hAnsi="Arial" w:cs="Arial"/>
                <w:spacing w:val="-6"/>
                <w:sz w:val="20"/>
                <w:szCs w:val="20"/>
              </w:rPr>
              <w:t xml:space="preserve"> </w:t>
            </w:r>
            <w:r w:rsidRPr="001777DA">
              <w:rPr>
                <w:rFonts w:ascii="Arial" w:hAnsi="Arial" w:cs="Arial"/>
                <w:sz w:val="20"/>
                <w:szCs w:val="20"/>
              </w:rPr>
              <w:t>is</w:t>
            </w:r>
            <w:r w:rsidRPr="001777DA">
              <w:rPr>
                <w:rFonts w:ascii="Arial" w:hAnsi="Arial" w:cs="Arial"/>
                <w:spacing w:val="-4"/>
                <w:sz w:val="20"/>
                <w:szCs w:val="20"/>
              </w:rPr>
              <w:t xml:space="preserve"> </w:t>
            </w:r>
            <w:r w:rsidRPr="001777DA">
              <w:rPr>
                <w:rFonts w:ascii="Arial" w:hAnsi="Arial" w:cs="Arial"/>
                <w:sz w:val="20"/>
                <w:szCs w:val="20"/>
              </w:rPr>
              <w:t>coherent,</w:t>
            </w:r>
            <w:r w:rsidRPr="001777DA">
              <w:rPr>
                <w:rFonts w:ascii="Arial" w:hAnsi="Arial" w:cs="Arial"/>
                <w:spacing w:val="-4"/>
                <w:sz w:val="20"/>
                <w:szCs w:val="20"/>
              </w:rPr>
              <w:t xml:space="preserve"> </w:t>
            </w:r>
            <w:r w:rsidRPr="001777DA">
              <w:rPr>
                <w:rFonts w:ascii="Arial" w:hAnsi="Arial" w:cs="Arial"/>
                <w:sz w:val="20"/>
                <w:szCs w:val="20"/>
              </w:rPr>
              <w:t>structured,</w:t>
            </w:r>
            <w:r w:rsidRPr="001777DA">
              <w:rPr>
                <w:rFonts w:ascii="Arial" w:hAnsi="Arial" w:cs="Arial"/>
                <w:spacing w:val="-2"/>
                <w:sz w:val="20"/>
                <w:szCs w:val="20"/>
              </w:rPr>
              <w:t xml:space="preserve"> </w:t>
            </w:r>
            <w:r w:rsidRPr="001777DA">
              <w:rPr>
                <w:rFonts w:ascii="Arial" w:hAnsi="Arial" w:cs="Arial"/>
                <w:sz w:val="20"/>
                <w:szCs w:val="20"/>
              </w:rPr>
              <w:t>and</w:t>
            </w:r>
            <w:r w:rsidRPr="001777DA">
              <w:rPr>
                <w:rFonts w:ascii="Arial" w:hAnsi="Arial" w:cs="Arial"/>
                <w:spacing w:val="-4"/>
                <w:sz w:val="20"/>
                <w:szCs w:val="20"/>
              </w:rPr>
              <w:t xml:space="preserve"> </w:t>
            </w:r>
            <w:r w:rsidRPr="001777DA">
              <w:rPr>
                <w:rFonts w:ascii="Arial" w:hAnsi="Arial" w:cs="Arial"/>
                <w:sz w:val="20"/>
                <w:szCs w:val="20"/>
              </w:rPr>
              <w:t>conceptually</w:t>
            </w:r>
            <w:r w:rsidRPr="001777DA">
              <w:rPr>
                <w:rFonts w:ascii="Arial" w:hAnsi="Arial" w:cs="Arial"/>
                <w:spacing w:val="-3"/>
                <w:sz w:val="20"/>
                <w:szCs w:val="20"/>
              </w:rPr>
              <w:t xml:space="preserve"> </w:t>
            </w:r>
            <w:r w:rsidRPr="001777DA">
              <w:rPr>
                <w:rFonts w:ascii="Arial" w:hAnsi="Arial" w:cs="Arial"/>
                <w:sz w:val="20"/>
                <w:szCs w:val="20"/>
              </w:rPr>
              <w:t>mature.</w:t>
            </w:r>
            <w:r w:rsidRPr="001777DA">
              <w:rPr>
                <w:rFonts w:ascii="Arial" w:hAnsi="Arial" w:cs="Arial"/>
                <w:spacing w:val="-5"/>
                <w:sz w:val="20"/>
                <w:szCs w:val="20"/>
              </w:rPr>
              <w:t xml:space="preserve"> </w:t>
            </w:r>
            <w:r w:rsidRPr="001777DA">
              <w:rPr>
                <w:rFonts w:ascii="Arial" w:hAnsi="Arial" w:cs="Arial"/>
                <w:sz w:val="20"/>
                <w:szCs w:val="20"/>
              </w:rPr>
              <w:t>The</w:t>
            </w:r>
            <w:r w:rsidRPr="001777DA">
              <w:rPr>
                <w:rFonts w:ascii="Arial" w:hAnsi="Arial" w:cs="Arial"/>
                <w:spacing w:val="-4"/>
                <w:sz w:val="20"/>
                <w:szCs w:val="20"/>
              </w:rPr>
              <w:t xml:space="preserve"> </w:t>
            </w:r>
            <w:r w:rsidRPr="001777DA">
              <w:rPr>
                <w:rFonts w:ascii="Arial" w:hAnsi="Arial" w:cs="Arial"/>
                <w:sz w:val="20"/>
                <w:szCs w:val="20"/>
              </w:rPr>
              <w:t>discussion</w:t>
            </w:r>
            <w:r w:rsidRPr="001777DA">
              <w:rPr>
                <w:rFonts w:ascii="Arial" w:hAnsi="Arial" w:cs="Arial"/>
                <w:spacing w:val="-3"/>
                <w:sz w:val="20"/>
                <w:szCs w:val="20"/>
              </w:rPr>
              <w:t xml:space="preserve"> </w:t>
            </w:r>
            <w:r w:rsidRPr="001777DA">
              <w:rPr>
                <w:rFonts w:ascii="Arial" w:hAnsi="Arial" w:cs="Arial"/>
                <w:sz w:val="20"/>
                <w:szCs w:val="20"/>
              </w:rPr>
              <w:t>sections</w:t>
            </w:r>
            <w:r w:rsidRPr="001777DA">
              <w:rPr>
                <w:rFonts w:ascii="Arial" w:hAnsi="Arial" w:cs="Arial"/>
                <w:spacing w:val="-5"/>
                <w:sz w:val="20"/>
                <w:szCs w:val="20"/>
              </w:rPr>
              <w:t xml:space="preserve"> </w:t>
            </w:r>
            <w:r w:rsidRPr="001777DA">
              <w:rPr>
                <w:rFonts w:ascii="Arial" w:hAnsi="Arial" w:cs="Arial"/>
                <w:sz w:val="20"/>
                <w:szCs w:val="20"/>
              </w:rPr>
              <w:t>are particularly well-articulated and reflective.</w:t>
            </w:r>
          </w:p>
          <w:p w:rsidR="00410059" w:rsidRPr="001777DA" w:rsidRDefault="00457961">
            <w:pPr>
              <w:pStyle w:val="TableParagraph"/>
              <w:spacing w:line="228" w:lineRule="exact"/>
              <w:rPr>
                <w:rFonts w:ascii="Arial" w:hAnsi="Arial" w:cs="Arial"/>
                <w:sz w:val="20"/>
                <w:szCs w:val="20"/>
              </w:rPr>
            </w:pPr>
            <w:r w:rsidRPr="001777DA">
              <w:rPr>
                <w:rFonts w:ascii="Arial" w:hAnsi="Arial" w:cs="Arial"/>
                <w:sz w:val="20"/>
                <w:szCs w:val="20"/>
              </w:rPr>
              <w:t>Minor</w:t>
            </w:r>
            <w:r w:rsidRPr="001777DA">
              <w:rPr>
                <w:rFonts w:ascii="Arial" w:hAnsi="Arial" w:cs="Arial"/>
                <w:spacing w:val="-1"/>
                <w:sz w:val="20"/>
                <w:szCs w:val="20"/>
              </w:rPr>
              <w:t xml:space="preserve"> </w:t>
            </w:r>
            <w:r w:rsidRPr="001777DA">
              <w:rPr>
                <w:rFonts w:ascii="Arial" w:hAnsi="Arial" w:cs="Arial"/>
                <w:sz w:val="20"/>
                <w:szCs w:val="20"/>
              </w:rPr>
              <w:t>revisions</w:t>
            </w:r>
            <w:r w:rsidRPr="001777DA">
              <w:rPr>
                <w:rFonts w:ascii="Arial" w:hAnsi="Arial" w:cs="Arial"/>
                <w:spacing w:val="-3"/>
                <w:sz w:val="20"/>
                <w:szCs w:val="20"/>
              </w:rPr>
              <w:t xml:space="preserve"> </w:t>
            </w:r>
            <w:r w:rsidRPr="001777DA">
              <w:rPr>
                <w:rFonts w:ascii="Arial" w:hAnsi="Arial" w:cs="Arial"/>
                <w:sz w:val="20"/>
                <w:szCs w:val="20"/>
              </w:rPr>
              <w:t>are</w:t>
            </w:r>
            <w:r w:rsidRPr="001777DA">
              <w:rPr>
                <w:rFonts w:ascii="Arial" w:hAnsi="Arial" w:cs="Arial"/>
                <w:spacing w:val="-1"/>
                <w:sz w:val="20"/>
                <w:szCs w:val="20"/>
              </w:rPr>
              <w:t xml:space="preserve"> </w:t>
            </w:r>
            <w:r w:rsidRPr="001777DA">
              <w:rPr>
                <w:rFonts w:ascii="Arial" w:hAnsi="Arial" w:cs="Arial"/>
                <w:spacing w:val="-2"/>
                <w:sz w:val="20"/>
                <w:szCs w:val="20"/>
              </w:rPr>
              <w:t>recommended:</w:t>
            </w:r>
          </w:p>
          <w:p w:rsidR="00410059" w:rsidRPr="001777DA" w:rsidRDefault="00457961">
            <w:pPr>
              <w:pStyle w:val="TableParagraph"/>
              <w:numPr>
                <w:ilvl w:val="0"/>
                <w:numId w:val="1"/>
              </w:numPr>
              <w:tabs>
                <w:tab w:val="left" w:pos="827"/>
              </w:tabs>
              <w:spacing w:before="6" w:line="237" w:lineRule="auto"/>
              <w:ind w:right="978"/>
              <w:rPr>
                <w:rFonts w:ascii="Arial" w:hAnsi="Arial" w:cs="Arial"/>
                <w:sz w:val="20"/>
                <w:szCs w:val="20"/>
              </w:rPr>
            </w:pPr>
            <w:r w:rsidRPr="001777DA">
              <w:rPr>
                <w:rFonts w:ascii="Arial" w:hAnsi="Arial" w:cs="Arial"/>
                <w:sz w:val="20"/>
                <w:szCs w:val="20"/>
              </w:rPr>
              <w:t>Standardize</w:t>
            </w:r>
            <w:r w:rsidRPr="001777DA">
              <w:rPr>
                <w:rFonts w:ascii="Arial" w:hAnsi="Arial" w:cs="Arial"/>
                <w:spacing w:val="-5"/>
                <w:sz w:val="20"/>
                <w:szCs w:val="20"/>
              </w:rPr>
              <w:t xml:space="preserve"> </w:t>
            </w:r>
            <w:r w:rsidRPr="001777DA">
              <w:rPr>
                <w:rFonts w:ascii="Arial" w:hAnsi="Arial" w:cs="Arial"/>
                <w:sz w:val="20"/>
                <w:szCs w:val="20"/>
              </w:rPr>
              <w:t>capitalization</w:t>
            </w:r>
            <w:r w:rsidRPr="001777DA">
              <w:rPr>
                <w:rFonts w:ascii="Arial" w:hAnsi="Arial" w:cs="Arial"/>
                <w:spacing w:val="-4"/>
                <w:sz w:val="20"/>
                <w:szCs w:val="20"/>
              </w:rPr>
              <w:t xml:space="preserve"> </w:t>
            </w:r>
            <w:r w:rsidRPr="001777DA">
              <w:rPr>
                <w:rFonts w:ascii="Arial" w:hAnsi="Arial" w:cs="Arial"/>
                <w:sz w:val="20"/>
                <w:szCs w:val="20"/>
              </w:rPr>
              <w:t>in</w:t>
            </w:r>
            <w:r w:rsidRPr="001777DA">
              <w:rPr>
                <w:rFonts w:ascii="Arial" w:hAnsi="Arial" w:cs="Arial"/>
                <w:spacing w:val="-3"/>
                <w:sz w:val="20"/>
                <w:szCs w:val="20"/>
              </w:rPr>
              <w:t xml:space="preserve"> </w:t>
            </w:r>
            <w:r w:rsidRPr="001777DA">
              <w:rPr>
                <w:rFonts w:ascii="Arial" w:hAnsi="Arial" w:cs="Arial"/>
                <w:sz w:val="20"/>
                <w:szCs w:val="20"/>
              </w:rPr>
              <w:t>section</w:t>
            </w:r>
            <w:r w:rsidRPr="001777DA">
              <w:rPr>
                <w:rFonts w:ascii="Arial" w:hAnsi="Arial" w:cs="Arial"/>
                <w:spacing w:val="-4"/>
                <w:sz w:val="20"/>
                <w:szCs w:val="20"/>
              </w:rPr>
              <w:t xml:space="preserve"> </w:t>
            </w:r>
            <w:r w:rsidRPr="001777DA">
              <w:rPr>
                <w:rFonts w:ascii="Arial" w:hAnsi="Arial" w:cs="Arial"/>
                <w:sz w:val="20"/>
                <w:szCs w:val="20"/>
              </w:rPr>
              <w:t>headings</w:t>
            </w:r>
            <w:r w:rsidRPr="001777DA">
              <w:rPr>
                <w:rFonts w:ascii="Arial" w:hAnsi="Arial" w:cs="Arial"/>
                <w:spacing w:val="-5"/>
                <w:sz w:val="20"/>
                <w:szCs w:val="20"/>
              </w:rPr>
              <w:t xml:space="preserve"> </w:t>
            </w:r>
            <w:r w:rsidRPr="001777DA">
              <w:rPr>
                <w:rFonts w:ascii="Arial" w:hAnsi="Arial" w:cs="Arial"/>
                <w:sz w:val="20"/>
                <w:szCs w:val="20"/>
              </w:rPr>
              <w:t>(e.g.,</w:t>
            </w:r>
            <w:r w:rsidRPr="001777DA">
              <w:rPr>
                <w:rFonts w:ascii="Arial" w:hAnsi="Arial" w:cs="Arial"/>
                <w:spacing w:val="-2"/>
                <w:sz w:val="20"/>
                <w:szCs w:val="20"/>
              </w:rPr>
              <w:t xml:space="preserve"> </w:t>
            </w:r>
            <w:r w:rsidRPr="001777DA">
              <w:rPr>
                <w:rFonts w:ascii="Arial" w:hAnsi="Arial" w:cs="Arial"/>
                <w:sz w:val="20"/>
                <w:szCs w:val="20"/>
              </w:rPr>
              <w:t>“material</w:t>
            </w:r>
            <w:r w:rsidRPr="001777DA">
              <w:rPr>
                <w:rFonts w:ascii="Arial" w:hAnsi="Arial" w:cs="Arial"/>
                <w:spacing w:val="-7"/>
                <w:sz w:val="20"/>
                <w:szCs w:val="20"/>
              </w:rPr>
              <w:t xml:space="preserve"> </w:t>
            </w:r>
            <w:r w:rsidRPr="001777DA">
              <w:rPr>
                <w:rFonts w:ascii="Arial" w:hAnsi="Arial" w:cs="Arial"/>
                <w:sz w:val="20"/>
                <w:szCs w:val="20"/>
              </w:rPr>
              <w:t>and</w:t>
            </w:r>
            <w:r w:rsidRPr="001777DA">
              <w:rPr>
                <w:rFonts w:ascii="Arial" w:hAnsi="Arial" w:cs="Arial"/>
                <w:spacing w:val="-4"/>
                <w:sz w:val="20"/>
                <w:szCs w:val="20"/>
              </w:rPr>
              <w:t xml:space="preserve"> </w:t>
            </w:r>
            <w:r w:rsidRPr="001777DA">
              <w:rPr>
                <w:rFonts w:ascii="Arial" w:hAnsi="Arial" w:cs="Arial"/>
                <w:sz w:val="20"/>
                <w:szCs w:val="20"/>
              </w:rPr>
              <w:t>methods”</w:t>
            </w:r>
            <w:r w:rsidRPr="001777DA">
              <w:rPr>
                <w:rFonts w:ascii="Arial" w:hAnsi="Arial" w:cs="Arial"/>
                <w:spacing w:val="-4"/>
                <w:sz w:val="20"/>
                <w:szCs w:val="20"/>
              </w:rPr>
              <w:t xml:space="preserve"> </w:t>
            </w:r>
            <w:r w:rsidRPr="001777DA">
              <w:rPr>
                <w:rFonts w:ascii="Arial" w:hAnsi="Arial" w:cs="Arial"/>
                <w:sz w:val="20"/>
                <w:szCs w:val="20"/>
              </w:rPr>
              <w:t>→</w:t>
            </w:r>
            <w:r w:rsidRPr="001777DA">
              <w:rPr>
                <w:rFonts w:ascii="Arial" w:hAnsi="Arial" w:cs="Arial"/>
                <w:spacing w:val="-4"/>
                <w:sz w:val="20"/>
                <w:szCs w:val="20"/>
              </w:rPr>
              <w:t xml:space="preserve"> </w:t>
            </w:r>
            <w:r w:rsidRPr="001777DA">
              <w:rPr>
                <w:rFonts w:ascii="Arial" w:hAnsi="Arial" w:cs="Arial"/>
                <w:sz w:val="20"/>
                <w:szCs w:val="20"/>
              </w:rPr>
              <w:t>“Materials</w:t>
            </w:r>
            <w:r w:rsidRPr="001777DA">
              <w:rPr>
                <w:rFonts w:ascii="Arial" w:hAnsi="Arial" w:cs="Arial"/>
                <w:spacing w:val="-6"/>
                <w:sz w:val="20"/>
                <w:szCs w:val="20"/>
              </w:rPr>
              <w:t xml:space="preserve"> </w:t>
            </w:r>
            <w:r w:rsidRPr="001777DA">
              <w:rPr>
                <w:rFonts w:ascii="Arial" w:hAnsi="Arial" w:cs="Arial"/>
                <w:sz w:val="20"/>
                <w:szCs w:val="20"/>
              </w:rPr>
              <w:t xml:space="preserve">and </w:t>
            </w:r>
            <w:r w:rsidRPr="001777DA">
              <w:rPr>
                <w:rFonts w:ascii="Arial" w:hAnsi="Arial" w:cs="Arial"/>
                <w:spacing w:val="-2"/>
                <w:sz w:val="20"/>
                <w:szCs w:val="20"/>
              </w:rPr>
              <w:t>Methods”).</w:t>
            </w:r>
          </w:p>
          <w:p w:rsidR="00410059" w:rsidRPr="001777DA" w:rsidRDefault="00457961">
            <w:pPr>
              <w:pStyle w:val="TableParagraph"/>
              <w:numPr>
                <w:ilvl w:val="0"/>
                <w:numId w:val="1"/>
              </w:numPr>
              <w:tabs>
                <w:tab w:val="left" w:pos="827"/>
              </w:tabs>
              <w:spacing w:line="244" w:lineRule="exact"/>
              <w:ind w:hanging="360"/>
              <w:rPr>
                <w:rFonts w:ascii="Arial" w:hAnsi="Arial" w:cs="Arial"/>
                <w:sz w:val="20"/>
                <w:szCs w:val="20"/>
              </w:rPr>
            </w:pPr>
            <w:r w:rsidRPr="001777DA">
              <w:rPr>
                <w:rFonts w:ascii="Arial" w:hAnsi="Arial" w:cs="Arial"/>
                <w:sz w:val="20"/>
                <w:szCs w:val="20"/>
              </w:rPr>
              <w:t>Reduce</w:t>
            </w:r>
            <w:r w:rsidRPr="001777DA">
              <w:rPr>
                <w:rFonts w:ascii="Arial" w:hAnsi="Arial" w:cs="Arial"/>
                <w:spacing w:val="-2"/>
                <w:sz w:val="20"/>
                <w:szCs w:val="20"/>
              </w:rPr>
              <w:t xml:space="preserve"> </w:t>
            </w:r>
            <w:r w:rsidRPr="001777DA">
              <w:rPr>
                <w:rFonts w:ascii="Arial" w:hAnsi="Arial" w:cs="Arial"/>
                <w:sz w:val="20"/>
                <w:szCs w:val="20"/>
              </w:rPr>
              <w:t>occasional rhetorical phrasing</w:t>
            </w:r>
            <w:r w:rsidRPr="001777DA">
              <w:rPr>
                <w:rFonts w:ascii="Arial" w:hAnsi="Arial" w:cs="Arial"/>
                <w:spacing w:val="-1"/>
                <w:sz w:val="20"/>
                <w:szCs w:val="20"/>
              </w:rPr>
              <w:t xml:space="preserve"> </w:t>
            </w:r>
            <w:r w:rsidRPr="001777DA">
              <w:rPr>
                <w:rFonts w:ascii="Arial" w:hAnsi="Arial" w:cs="Arial"/>
                <w:sz w:val="20"/>
                <w:szCs w:val="20"/>
              </w:rPr>
              <w:t>that</w:t>
            </w:r>
            <w:r w:rsidRPr="001777DA">
              <w:rPr>
                <w:rFonts w:ascii="Arial" w:hAnsi="Arial" w:cs="Arial"/>
                <w:spacing w:val="-5"/>
                <w:sz w:val="20"/>
                <w:szCs w:val="20"/>
              </w:rPr>
              <w:t xml:space="preserve"> </w:t>
            </w:r>
            <w:r w:rsidRPr="001777DA">
              <w:rPr>
                <w:rFonts w:ascii="Arial" w:hAnsi="Arial" w:cs="Arial"/>
                <w:sz w:val="20"/>
                <w:szCs w:val="20"/>
              </w:rPr>
              <w:t>may</w:t>
            </w:r>
            <w:r w:rsidRPr="001777DA">
              <w:rPr>
                <w:rFonts w:ascii="Arial" w:hAnsi="Arial" w:cs="Arial"/>
                <w:spacing w:val="-1"/>
                <w:sz w:val="20"/>
                <w:szCs w:val="20"/>
              </w:rPr>
              <w:t xml:space="preserve"> </w:t>
            </w:r>
            <w:r w:rsidRPr="001777DA">
              <w:rPr>
                <w:rFonts w:ascii="Arial" w:hAnsi="Arial" w:cs="Arial"/>
                <w:sz w:val="20"/>
                <w:szCs w:val="20"/>
              </w:rPr>
              <w:t>appear</w:t>
            </w:r>
            <w:r w:rsidRPr="001777DA">
              <w:rPr>
                <w:rFonts w:ascii="Arial" w:hAnsi="Arial" w:cs="Arial"/>
                <w:spacing w:val="1"/>
                <w:sz w:val="20"/>
                <w:szCs w:val="20"/>
              </w:rPr>
              <w:t xml:space="preserve"> </w:t>
            </w:r>
            <w:r w:rsidRPr="001777DA">
              <w:rPr>
                <w:rFonts w:ascii="Arial" w:hAnsi="Arial" w:cs="Arial"/>
                <w:sz w:val="20"/>
                <w:szCs w:val="20"/>
              </w:rPr>
              <w:t>slightly</w:t>
            </w:r>
            <w:r w:rsidRPr="001777DA">
              <w:rPr>
                <w:rFonts w:ascii="Arial" w:hAnsi="Arial" w:cs="Arial"/>
                <w:spacing w:val="-1"/>
                <w:sz w:val="20"/>
                <w:szCs w:val="20"/>
              </w:rPr>
              <w:t xml:space="preserve"> </w:t>
            </w:r>
            <w:r w:rsidRPr="001777DA">
              <w:rPr>
                <w:rFonts w:ascii="Arial" w:hAnsi="Arial" w:cs="Arial"/>
                <w:spacing w:val="-2"/>
                <w:sz w:val="20"/>
                <w:szCs w:val="20"/>
              </w:rPr>
              <w:t>normative.</w:t>
            </w:r>
          </w:p>
          <w:p w:rsidR="00410059" w:rsidRPr="001777DA" w:rsidRDefault="00457961">
            <w:pPr>
              <w:pStyle w:val="TableParagraph"/>
              <w:numPr>
                <w:ilvl w:val="0"/>
                <w:numId w:val="1"/>
              </w:numPr>
              <w:tabs>
                <w:tab w:val="left" w:pos="827"/>
              </w:tabs>
              <w:spacing w:line="228" w:lineRule="exact"/>
              <w:ind w:left="107" w:right="1328" w:firstLine="360"/>
              <w:rPr>
                <w:rFonts w:ascii="Arial" w:hAnsi="Arial" w:cs="Arial"/>
                <w:sz w:val="20"/>
                <w:szCs w:val="20"/>
              </w:rPr>
            </w:pPr>
            <w:r w:rsidRPr="001777DA">
              <w:rPr>
                <w:rFonts w:ascii="Arial" w:hAnsi="Arial" w:cs="Arial"/>
                <w:sz w:val="20"/>
                <w:szCs w:val="20"/>
              </w:rPr>
              <w:t>Ensure consistent reporting of statistical symbols (italicization of r, R², p-values).</w:t>
            </w:r>
            <w:r w:rsidRPr="001777DA">
              <w:rPr>
                <w:rFonts w:ascii="Arial" w:hAnsi="Arial" w:cs="Arial"/>
                <w:spacing w:val="40"/>
                <w:sz w:val="20"/>
                <w:szCs w:val="20"/>
              </w:rPr>
              <w:t xml:space="preserve"> </w:t>
            </w:r>
            <w:r w:rsidRPr="001777DA">
              <w:rPr>
                <w:rFonts w:ascii="Arial" w:hAnsi="Arial" w:cs="Arial"/>
                <w:sz w:val="20"/>
                <w:szCs w:val="20"/>
              </w:rPr>
              <w:t>Overall,</w:t>
            </w:r>
            <w:r w:rsidRPr="001777DA">
              <w:rPr>
                <w:rFonts w:ascii="Arial" w:hAnsi="Arial" w:cs="Arial"/>
                <w:spacing w:val="-1"/>
                <w:sz w:val="20"/>
                <w:szCs w:val="20"/>
              </w:rPr>
              <w:t xml:space="preserve"> </w:t>
            </w:r>
            <w:r w:rsidRPr="001777DA">
              <w:rPr>
                <w:rFonts w:ascii="Arial" w:hAnsi="Arial" w:cs="Arial"/>
                <w:sz w:val="20"/>
                <w:szCs w:val="20"/>
              </w:rPr>
              <w:t>the</w:t>
            </w:r>
            <w:r w:rsidRPr="001777DA">
              <w:rPr>
                <w:rFonts w:ascii="Arial" w:hAnsi="Arial" w:cs="Arial"/>
                <w:spacing w:val="-7"/>
                <w:sz w:val="20"/>
                <w:szCs w:val="20"/>
              </w:rPr>
              <w:t xml:space="preserve"> </w:t>
            </w:r>
            <w:r w:rsidRPr="001777DA">
              <w:rPr>
                <w:rFonts w:ascii="Arial" w:hAnsi="Arial" w:cs="Arial"/>
                <w:sz w:val="20"/>
                <w:szCs w:val="20"/>
              </w:rPr>
              <w:t>language</w:t>
            </w:r>
            <w:r w:rsidRPr="001777DA">
              <w:rPr>
                <w:rFonts w:ascii="Arial" w:hAnsi="Arial" w:cs="Arial"/>
                <w:spacing w:val="-3"/>
                <w:sz w:val="20"/>
                <w:szCs w:val="20"/>
              </w:rPr>
              <w:t xml:space="preserve"> </w:t>
            </w:r>
            <w:r w:rsidRPr="001777DA">
              <w:rPr>
                <w:rFonts w:ascii="Arial" w:hAnsi="Arial" w:cs="Arial"/>
                <w:sz w:val="20"/>
                <w:szCs w:val="20"/>
              </w:rPr>
              <w:t>quality</w:t>
            </w:r>
            <w:r w:rsidRPr="001777DA">
              <w:rPr>
                <w:rFonts w:ascii="Arial" w:hAnsi="Arial" w:cs="Arial"/>
                <w:spacing w:val="-2"/>
                <w:sz w:val="20"/>
                <w:szCs w:val="20"/>
              </w:rPr>
              <w:t xml:space="preserve"> </w:t>
            </w:r>
            <w:r w:rsidRPr="001777DA">
              <w:rPr>
                <w:rFonts w:ascii="Arial" w:hAnsi="Arial" w:cs="Arial"/>
                <w:sz w:val="20"/>
                <w:szCs w:val="20"/>
              </w:rPr>
              <w:t>is</w:t>
            </w:r>
            <w:r w:rsidRPr="001777DA">
              <w:rPr>
                <w:rFonts w:ascii="Arial" w:hAnsi="Arial" w:cs="Arial"/>
                <w:spacing w:val="-4"/>
                <w:sz w:val="20"/>
                <w:szCs w:val="20"/>
              </w:rPr>
              <w:t xml:space="preserve"> </w:t>
            </w:r>
            <w:r w:rsidRPr="001777DA">
              <w:rPr>
                <w:rFonts w:ascii="Arial" w:hAnsi="Arial" w:cs="Arial"/>
                <w:sz w:val="20"/>
                <w:szCs w:val="20"/>
              </w:rPr>
              <w:t>above</w:t>
            </w:r>
            <w:r w:rsidRPr="001777DA">
              <w:rPr>
                <w:rFonts w:ascii="Arial" w:hAnsi="Arial" w:cs="Arial"/>
                <w:spacing w:val="-3"/>
                <w:sz w:val="20"/>
                <w:szCs w:val="20"/>
              </w:rPr>
              <w:t xml:space="preserve"> </w:t>
            </w:r>
            <w:r w:rsidRPr="001777DA">
              <w:rPr>
                <w:rFonts w:ascii="Arial" w:hAnsi="Arial" w:cs="Arial"/>
                <w:sz w:val="20"/>
                <w:szCs w:val="20"/>
              </w:rPr>
              <w:t>average</w:t>
            </w:r>
            <w:r w:rsidRPr="001777DA">
              <w:rPr>
                <w:rFonts w:ascii="Arial" w:hAnsi="Arial" w:cs="Arial"/>
                <w:spacing w:val="-3"/>
                <w:sz w:val="20"/>
                <w:szCs w:val="20"/>
              </w:rPr>
              <w:t xml:space="preserve"> </w:t>
            </w:r>
            <w:r w:rsidRPr="001777DA">
              <w:rPr>
                <w:rFonts w:ascii="Arial" w:hAnsi="Arial" w:cs="Arial"/>
                <w:sz w:val="20"/>
                <w:szCs w:val="20"/>
              </w:rPr>
              <w:t>and</w:t>
            </w:r>
            <w:r w:rsidRPr="001777DA">
              <w:rPr>
                <w:rFonts w:ascii="Arial" w:hAnsi="Arial" w:cs="Arial"/>
                <w:spacing w:val="-9"/>
                <w:sz w:val="20"/>
                <w:szCs w:val="20"/>
              </w:rPr>
              <w:t xml:space="preserve"> </w:t>
            </w:r>
            <w:r w:rsidRPr="001777DA">
              <w:rPr>
                <w:rFonts w:ascii="Arial" w:hAnsi="Arial" w:cs="Arial"/>
                <w:sz w:val="20"/>
                <w:szCs w:val="20"/>
              </w:rPr>
              <w:t>requires</w:t>
            </w:r>
            <w:r w:rsidRPr="001777DA">
              <w:rPr>
                <w:rFonts w:ascii="Arial" w:hAnsi="Arial" w:cs="Arial"/>
                <w:spacing w:val="-5"/>
                <w:sz w:val="20"/>
                <w:szCs w:val="20"/>
              </w:rPr>
              <w:t xml:space="preserve"> </w:t>
            </w:r>
            <w:r w:rsidRPr="001777DA">
              <w:rPr>
                <w:rFonts w:ascii="Arial" w:hAnsi="Arial" w:cs="Arial"/>
                <w:sz w:val="20"/>
                <w:szCs w:val="20"/>
              </w:rPr>
              <w:t>only</w:t>
            </w:r>
            <w:r w:rsidRPr="001777DA">
              <w:rPr>
                <w:rFonts w:ascii="Arial" w:hAnsi="Arial" w:cs="Arial"/>
                <w:spacing w:val="-2"/>
                <w:sz w:val="20"/>
                <w:szCs w:val="20"/>
              </w:rPr>
              <w:t xml:space="preserve"> </w:t>
            </w:r>
            <w:r w:rsidRPr="001777DA">
              <w:rPr>
                <w:rFonts w:ascii="Arial" w:hAnsi="Arial" w:cs="Arial"/>
                <w:sz w:val="20"/>
                <w:szCs w:val="20"/>
              </w:rPr>
              <w:t>light</w:t>
            </w:r>
            <w:r w:rsidRPr="001777DA">
              <w:rPr>
                <w:rFonts w:ascii="Arial" w:hAnsi="Arial" w:cs="Arial"/>
                <w:spacing w:val="-6"/>
                <w:sz w:val="20"/>
                <w:szCs w:val="20"/>
              </w:rPr>
              <w:t xml:space="preserve"> </w:t>
            </w:r>
            <w:r w:rsidRPr="001777DA">
              <w:rPr>
                <w:rFonts w:ascii="Arial" w:hAnsi="Arial" w:cs="Arial"/>
                <w:sz w:val="20"/>
                <w:szCs w:val="20"/>
              </w:rPr>
              <w:t>polishing</w:t>
            </w:r>
            <w:r w:rsidRPr="001777DA">
              <w:rPr>
                <w:rFonts w:ascii="Arial" w:hAnsi="Arial" w:cs="Arial"/>
                <w:spacing w:val="-2"/>
                <w:sz w:val="20"/>
                <w:szCs w:val="20"/>
              </w:rPr>
              <w:t xml:space="preserve"> </w:t>
            </w:r>
            <w:r w:rsidRPr="001777DA">
              <w:rPr>
                <w:rFonts w:ascii="Arial" w:hAnsi="Arial" w:cs="Arial"/>
                <w:sz w:val="20"/>
                <w:szCs w:val="20"/>
              </w:rPr>
              <w:t>before</w:t>
            </w:r>
            <w:r w:rsidRPr="001777DA">
              <w:rPr>
                <w:rFonts w:ascii="Arial" w:hAnsi="Arial" w:cs="Arial"/>
                <w:spacing w:val="-3"/>
                <w:sz w:val="20"/>
                <w:szCs w:val="20"/>
              </w:rPr>
              <w:t xml:space="preserve"> </w:t>
            </w:r>
            <w:r w:rsidRPr="001777DA">
              <w:rPr>
                <w:rFonts w:ascii="Arial" w:hAnsi="Arial" w:cs="Arial"/>
                <w:sz w:val="20"/>
                <w:szCs w:val="20"/>
              </w:rPr>
              <w:t>publication.</w:t>
            </w:r>
          </w:p>
        </w:tc>
        <w:tc>
          <w:tcPr>
            <w:tcW w:w="6445" w:type="dxa"/>
          </w:tcPr>
          <w:p w:rsidR="00410059" w:rsidRPr="001777DA" w:rsidRDefault="00410059">
            <w:pPr>
              <w:pStyle w:val="TableParagraph"/>
              <w:ind w:left="0"/>
              <w:rPr>
                <w:rFonts w:ascii="Arial" w:hAnsi="Arial" w:cs="Arial"/>
                <w:sz w:val="20"/>
                <w:szCs w:val="20"/>
              </w:rPr>
            </w:pPr>
          </w:p>
        </w:tc>
      </w:tr>
      <w:tr w:rsidR="00410059" w:rsidRPr="001777DA">
        <w:trPr>
          <w:trHeight w:val="1174"/>
        </w:trPr>
        <w:tc>
          <w:tcPr>
            <w:tcW w:w="5353" w:type="dxa"/>
          </w:tcPr>
          <w:p w:rsidR="00410059" w:rsidRPr="001777DA" w:rsidRDefault="00457961">
            <w:pPr>
              <w:pStyle w:val="TableParagraph"/>
              <w:spacing w:line="226" w:lineRule="exact"/>
              <w:rPr>
                <w:rFonts w:ascii="Arial" w:hAnsi="Arial" w:cs="Arial"/>
                <w:sz w:val="20"/>
                <w:szCs w:val="20"/>
              </w:rPr>
            </w:pPr>
            <w:r w:rsidRPr="001777DA">
              <w:rPr>
                <w:rFonts w:ascii="Arial" w:hAnsi="Arial" w:cs="Arial"/>
                <w:b/>
                <w:sz w:val="20"/>
                <w:szCs w:val="20"/>
                <w:u w:val="single"/>
              </w:rPr>
              <w:t>Optional/General</w:t>
            </w:r>
            <w:r w:rsidRPr="001777DA">
              <w:rPr>
                <w:rFonts w:ascii="Arial" w:hAnsi="Arial" w:cs="Arial"/>
                <w:b/>
                <w:spacing w:val="-1"/>
                <w:sz w:val="20"/>
                <w:szCs w:val="20"/>
              </w:rPr>
              <w:t xml:space="preserve"> </w:t>
            </w:r>
            <w:r w:rsidRPr="001777DA">
              <w:rPr>
                <w:rFonts w:ascii="Arial" w:hAnsi="Arial" w:cs="Arial"/>
                <w:spacing w:val="-2"/>
                <w:sz w:val="20"/>
                <w:szCs w:val="20"/>
              </w:rPr>
              <w:t>comments</w:t>
            </w:r>
          </w:p>
        </w:tc>
        <w:tc>
          <w:tcPr>
            <w:tcW w:w="9357" w:type="dxa"/>
          </w:tcPr>
          <w:p w:rsidR="00410059" w:rsidRPr="001777DA" w:rsidRDefault="00457961">
            <w:pPr>
              <w:pStyle w:val="TableParagraph"/>
              <w:ind w:right="167"/>
              <w:rPr>
                <w:rFonts w:ascii="Arial" w:hAnsi="Arial" w:cs="Arial"/>
                <w:sz w:val="20"/>
                <w:szCs w:val="20"/>
              </w:rPr>
            </w:pPr>
            <w:r w:rsidRPr="001777DA">
              <w:rPr>
                <w:rFonts w:ascii="Arial" w:hAnsi="Arial" w:cs="Arial"/>
                <w:sz w:val="20"/>
                <w:szCs w:val="20"/>
              </w:rPr>
              <w:t>This manuscript presents a theoretically informed, methodologically robust, and contextually significant contribution to youth civic engagement research. With moderate revisions focusing on analytic rigor, causal clarity,</w:t>
            </w:r>
            <w:r w:rsidRPr="001777DA">
              <w:rPr>
                <w:rFonts w:ascii="Arial" w:hAnsi="Arial" w:cs="Arial"/>
                <w:spacing w:val="-1"/>
                <w:sz w:val="20"/>
                <w:szCs w:val="20"/>
              </w:rPr>
              <w:t xml:space="preserve"> </w:t>
            </w:r>
            <w:r w:rsidRPr="001777DA">
              <w:rPr>
                <w:rFonts w:ascii="Arial" w:hAnsi="Arial" w:cs="Arial"/>
                <w:sz w:val="20"/>
                <w:szCs w:val="20"/>
              </w:rPr>
              <w:t>and</w:t>
            </w:r>
            <w:r w:rsidRPr="001777DA">
              <w:rPr>
                <w:rFonts w:ascii="Arial" w:hAnsi="Arial" w:cs="Arial"/>
                <w:spacing w:val="-6"/>
                <w:sz w:val="20"/>
                <w:szCs w:val="20"/>
              </w:rPr>
              <w:t xml:space="preserve"> </w:t>
            </w:r>
            <w:r w:rsidRPr="001777DA">
              <w:rPr>
                <w:rFonts w:ascii="Arial" w:hAnsi="Arial" w:cs="Arial"/>
                <w:sz w:val="20"/>
                <w:szCs w:val="20"/>
              </w:rPr>
              <w:t>theoretical</w:t>
            </w:r>
            <w:r w:rsidRPr="001777DA">
              <w:rPr>
                <w:rFonts w:ascii="Arial" w:hAnsi="Arial" w:cs="Arial"/>
                <w:spacing w:val="-2"/>
                <w:sz w:val="20"/>
                <w:szCs w:val="20"/>
              </w:rPr>
              <w:t xml:space="preserve"> </w:t>
            </w:r>
            <w:r w:rsidRPr="001777DA">
              <w:rPr>
                <w:rFonts w:ascii="Arial" w:hAnsi="Arial" w:cs="Arial"/>
                <w:sz w:val="20"/>
                <w:szCs w:val="20"/>
              </w:rPr>
              <w:t>sharpening,</w:t>
            </w:r>
            <w:r w:rsidRPr="001777DA">
              <w:rPr>
                <w:rFonts w:ascii="Arial" w:hAnsi="Arial" w:cs="Arial"/>
                <w:spacing w:val="-3"/>
                <w:sz w:val="20"/>
                <w:szCs w:val="20"/>
              </w:rPr>
              <w:t xml:space="preserve"> </w:t>
            </w:r>
            <w:r w:rsidRPr="001777DA">
              <w:rPr>
                <w:rFonts w:ascii="Arial" w:hAnsi="Arial" w:cs="Arial"/>
                <w:sz w:val="20"/>
                <w:szCs w:val="20"/>
              </w:rPr>
              <w:t>the</w:t>
            </w:r>
            <w:r w:rsidRPr="001777DA">
              <w:rPr>
                <w:rFonts w:ascii="Arial" w:hAnsi="Arial" w:cs="Arial"/>
                <w:spacing w:val="-3"/>
                <w:sz w:val="20"/>
                <w:szCs w:val="20"/>
              </w:rPr>
              <w:t xml:space="preserve"> </w:t>
            </w:r>
            <w:r w:rsidRPr="001777DA">
              <w:rPr>
                <w:rFonts w:ascii="Arial" w:hAnsi="Arial" w:cs="Arial"/>
                <w:sz w:val="20"/>
                <w:szCs w:val="20"/>
              </w:rPr>
              <w:t>manuscript</w:t>
            </w:r>
            <w:r w:rsidRPr="001777DA">
              <w:rPr>
                <w:rFonts w:ascii="Arial" w:hAnsi="Arial" w:cs="Arial"/>
                <w:spacing w:val="-5"/>
                <w:sz w:val="20"/>
                <w:szCs w:val="20"/>
              </w:rPr>
              <w:t xml:space="preserve"> </w:t>
            </w:r>
            <w:r w:rsidRPr="001777DA">
              <w:rPr>
                <w:rFonts w:ascii="Arial" w:hAnsi="Arial" w:cs="Arial"/>
                <w:sz w:val="20"/>
                <w:szCs w:val="20"/>
              </w:rPr>
              <w:t>has</w:t>
            </w:r>
            <w:r w:rsidRPr="001777DA">
              <w:rPr>
                <w:rFonts w:ascii="Arial" w:hAnsi="Arial" w:cs="Arial"/>
                <w:spacing w:val="-4"/>
                <w:sz w:val="20"/>
                <w:szCs w:val="20"/>
              </w:rPr>
              <w:t xml:space="preserve"> </w:t>
            </w:r>
            <w:r w:rsidRPr="001777DA">
              <w:rPr>
                <w:rFonts w:ascii="Arial" w:hAnsi="Arial" w:cs="Arial"/>
                <w:sz w:val="20"/>
                <w:szCs w:val="20"/>
              </w:rPr>
              <w:t>strong</w:t>
            </w:r>
            <w:r w:rsidRPr="001777DA">
              <w:rPr>
                <w:rFonts w:ascii="Arial" w:hAnsi="Arial" w:cs="Arial"/>
                <w:spacing w:val="-3"/>
                <w:sz w:val="20"/>
                <w:szCs w:val="20"/>
              </w:rPr>
              <w:t xml:space="preserve"> </w:t>
            </w:r>
            <w:r w:rsidRPr="001777DA">
              <w:rPr>
                <w:rFonts w:ascii="Arial" w:hAnsi="Arial" w:cs="Arial"/>
                <w:sz w:val="20"/>
                <w:szCs w:val="20"/>
              </w:rPr>
              <w:t>potential</w:t>
            </w:r>
            <w:r w:rsidRPr="001777DA">
              <w:rPr>
                <w:rFonts w:ascii="Arial" w:hAnsi="Arial" w:cs="Arial"/>
                <w:spacing w:val="-3"/>
                <w:sz w:val="20"/>
                <w:szCs w:val="20"/>
              </w:rPr>
              <w:t xml:space="preserve"> </w:t>
            </w:r>
            <w:r w:rsidRPr="001777DA">
              <w:rPr>
                <w:rFonts w:ascii="Arial" w:hAnsi="Arial" w:cs="Arial"/>
                <w:sz w:val="20"/>
                <w:szCs w:val="20"/>
              </w:rPr>
              <w:t>for</w:t>
            </w:r>
            <w:r w:rsidRPr="001777DA">
              <w:rPr>
                <w:rFonts w:ascii="Arial" w:hAnsi="Arial" w:cs="Arial"/>
                <w:spacing w:val="-1"/>
                <w:sz w:val="20"/>
                <w:szCs w:val="20"/>
              </w:rPr>
              <w:t xml:space="preserve"> </w:t>
            </w:r>
            <w:r w:rsidRPr="001777DA">
              <w:rPr>
                <w:rFonts w:ascii="Arial" w:hAnsi="Arial" w:cs="Arial"/>
                <w:sz w:val="20"/>
                <w:szCs w:val="20"/>
              </w:rPr>
              <w:t>publication</w:t>
            </w:r>
            <w:r w:rsidRPr="001777DA">
              <w:rPr>
                <w:rFonts w:ascii="Arial" w:hAnsi="Arial" w:cs="Arial"/>
                <w:spacing w:val="-6"/>
                <w:sz w:val="20"/>
                <w:szCs w:val="20"/>
              </w:rPr>
              <w:t xml:space="preserve"> </w:t>
            </w:r>
            <w:r w:rsidRPr="001777DA">
              <w:rPr>
                <w:rFonts w:ascii="Arial" w:hAnsi="Arial" w:cs="Arial"/>
                <w:sz w:val="20"/>
                <w:szCs w:val="20"/>
              </w:rPr>
              <w:t>in</w:t>
            </w:r>
            <w:r w:rsidRPr="001777DA">
              <w:rPr>
                <w:rFonts w:ascii="Arial" w:hAnsi="Arial" w:cs="Arial"/>
                <w:spacing w:val="-2"/>
                <w:sz w:val="20"/>
                <w:szCs w:val="20"/>
              </w:rPr>
              <w:t xml:space="preserve"> </w:t>
            </w:r>
            <w:r w:rsidRPr="001777DA">
              <w:rPr>
                <w:rFonts w:ascii="Arial" w:hAnsi="Arial" w:cs="Arial"/>
                <w:sz w:val="20"/>
                <w:szCs w:val="20"/>
              </w:rPr>
              <w:t>an</w:t>
            </w:r>
            <w:r w:rsidRPr="001777DA">
              <w:rPr>
                <w:rFonts w:ascii="Arial" w:hAnsi="Arial" w:cs="Arial"/>
                <w:spacing w:val="-6"/>
                <w:sz w:val="20"/>
                <w:szCs w:val="20"/>
              </w:rPr>
              <w:t xml:space="preserve"> </w:t>
            </w:r>
            <w:r w:rsidRPr="001777DA">
              <w:rPr>
                <w:rFonts w:ascii="Arial" w:hAnsi="Arial" w:cs="Arial"/>
                <w:sz w:val="20"/>
                <w:szCs w:val="20"/>
              </w:rPr>
              <w:t>international</w:t>
            </w:r>
            <w:r w:rsidRPr="001777DA">
              <w:rPr>
                <w:rFonts w:ascii="Arial" w:hAnsi="Arial" w:cs="Arial"/>
                <w:spacing w:val="-2"/>
                <w:sz w:val="20"/>
                <w:szCs w:val="20"/>
              </w:rPr>
              <w:t xml:space="preserve"> </w:t>
            </w:r>
            <w:r w:rsidRPr="001777DA">
              <w:rPr>
                <w:rFonts w:ascii="Arial" w:hAnsi="Arial" w:cs="Arial"/>
                <w:sz w:val="20"/>
                <w:szCs w:val="20"/>
              </w:rPr>
              <w:t>journal focusing on civic education, political socialization, or youth development.</w:t>
            </w:r>
          </w:p>
          <w:p w:rsidR="00515F53" w:rsidRPr="001777DA" w:rsidRDefault="00515F53">
            <w:pPr>
              <w:pStyle w:val="TableParagraph"/>
              <w:ind w:right="167"/>
              <w:rPr>
                <w:rFonts w:ascii="Arial" w:hAnsi="Arial" w:cs="Arial"/>
                <w:sz w:val="20"/>
                <w:szCs w:val="20"/>
              </w:rPr>
            </w:pPr>
          </w:p>
          <w:p w:rsidR="00515F53" w:rsidRPr="001777DA" w:rsidRDefault="00515F53">
            <w:pPr>
              <w:pStyle w:val="TableParagraph"/>
              <w:ind w:right="167"/>
              <w:rPr>
                <w:rFonts w:ascii="Arial" w:hAnsi="Arial" w:cs="Arial"/>
                <w:sz w:val="20"/>
                <w:szCs w:val="20"/>
              </w:rPr>
            </w:pPr>
            <w:r w:rsidRPr="001777DA">
              <w:rPr>
                <w:rFonts w:ascii="Arial" w:hAnsi="Arial" w:cs="Arial"/>
                <w:sz w:val="20"/>
                <w:szCs w:val="20"/>
              </w:rPr>
              <w:t>The manuscript demonstrates strong conceptual grounding, a solid mixed-methods design, and clear empirical findings with meaningful theoretical implications. The integration of civic and political awareness within a hybrid classroom–digital framework is timely and relevant, particularly in a Global South context. However, several areas require substantive improvement before publication, including clearer articulation of the original theoretical contribution, stronger methodological transparency (especially regarding regression controls and construct validity), moderation of causal language, and a more explicit section. With these revisions, the manuscript has high potential to reach the Minor Revision or acceptance threshold.</w:t>
            </w:r>
          </w:p>
        </w:tc>
        <w:tc>
          <w:tcPr>
            <w:tcW w:w="6445" w:type="dxa"/>
          </w:tcPr>
          <w:p w:rsidR="00410059" w:rsidRPr="001777DA" w:rsidRDefault="00410059">
            <w:pPr>
              <w:pStyle w:val="TableParagraph"/>
              <w:ind w:left="0"/>
              <w:rPr>
                <w:rFonts w:ascii="Arial" w:hAnsi="Arial" w:cs="Arial"/>
                <w:sz w:val="20"/>
                <w:szCs w:val="20"/>
              </w:rPr>
            </w:pPr>
          </w:p>
        </w:tc>
      </w:tr>
    </w:tbl>
    <w:p w:rsidR="00410059" w:rsidRDefault="00410059">
      <w:pPr>
        <w:rPr>
          <w:rFonts w:ascii="Arial" w:hAnsi="Arial" w:cs="Arial"/>
          <w:sz w:val="20"/>
          <w:szCs w:val="20"/>
        </w:rPr>
      </w:pPr>
    </w:p>
    <w:p w:rsidR="005F6E5F" w:rsidRDefault="005F6E5F">
      <w:pPr>
        <w:rPr>
          <w:rFonts w:ascii="Arial" w:hAnsi="Arial" w:cs="Arial"/>
          <w:sz w:val="20"/>
          <w:szCs w:val="20"/>
        </w:rPr>
      </w:pPr>
    </w:p>
    <w:p w:rsidR="005F6E5F" w:rsidRDefault="005F6E5F">
      <w:pPr>
        <w:rPr>
          <w:rFonts w:ascii="Arial" w:hAnsi="Arial" w:cs="Arial"/>
          <w:sz w:val="20"/>
          <w:szCs w:val="20"/>
        </w:rPr>
      </w:pPr>
    </w:p>
    <w:p w:rsidR="005F6E5F" w:rsidRDefault="005F6E5F">
      <w:pPr>
        <w:rPr>
          <w:rFonts w:ascii="Arial" w:hAnsi="Arial" w:cs="Arial"/>
          <w:sz w:val="20"/>
          <w:szCs w:val="20"/>
        </w:rPr>
      </w:pPr>
    </w:p>
    <w:p w:rsidR="005F6E5F" w:rsidRDefault="005F6E5F">
      <w:pPr>
        <w:rPr>
          <w:rFonts w:ascii="Arial" w:hAnsi="Arial" w:cs="Arial"/>
          <w:sz w:val="20"/>
          <w:szCs w:val="20"/>
        </w:rPr>
      </w:pPr>
    </w:p>
    <w:p w:rsidR="005F6E5F" w:rsidRDefault="005F6E5F">
      <w:pPr>
        <w:rPr>
          <w:rFonts w:ascii="Arial" w:hAnsi="Arial" w:cs="Arial"/>
          <w:sz w:val="20"/>
          <w:szCs w:val="20"/>
        </w:rPr>
      </w:pPr>
    </w:p>
    <w:p w:rsidR="005F6E5F" w:rsidRPr="001777DA" w:rsidRDefault="005F6E5F">
      <w:pPr>
        <w:rPr>
          <w:rFonts w:ascii="Arial" w:hAnsi="Arial" w:cs="Arial"/>
          <w:sz w:val="20"/>
          <w:szCs w:val="20"/>
        </w:rPr>
      </w:pPr>
      <w:bookmarkStart w:id="0" w:name="_GoBack"/>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940"/>
        <w:gridCol w:w="7279"/>
        <w:gridCol w:w="7267"/>
      </w:tblGrid>
      <w:tr w:rsidR="000D155E" w:rsidRPr="001777DA" w:rsidTr="000D155E">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0D155E" w:rsidRPr="001777DA" w:rsidRDefault="000D155E" w:rsidP="000D155E">
            <w:pPr>
              <w:widowControl/>
              <w:autoSpaceDE/>
              <w:autoSpaceDN/>
              <w:spacing w:line="276" w:lineRule="auto"/>
              <w:rPr>
                <w:rFonts w:ascii="Arial" w:eastAsia="Arial Unicode MS" w:hAnsi="Arial" w:cs="Arial"/>
                <w:b/>
                <w:sz w:val="20"/>
                <w:szCs w:val="20"/>
                <w:u w:val="single"/>
                <w:lang w:val="en-GB"/>
              </w:rPr>
            </w:pPr>
            <w:bookmarkStart w:id="1" w:name="_Hlk156057883"/>
            <w:bookmarkStart w:id="2" w:name="_Hlk156057704"/>
            <w:r w:rsidRPr="001777DA">
              <w:rPr>
                <w:rFonts w:ascii="Arial" w:eastAsia="Arial Unicode MS" w:hAnsi="Arial" w:cs="Arial"/>
                <w:b/>
                <w:sz w:val="20"/>
                <w:szCs w:val="20"/>
                <w:highlight w:val="yellow"/>
                <w:u w:val="single"/>
                <w:lang w:val="en-GB"/>
              </w:rPr>
              <w:lastRenderedPageBreak/>
              <w:t>PART  2:</w:t>
            </w:r>
            <w:r w:rsidRPr="001777DA">
              <w:rPr>
                <w:rFonts w:ascii="Arial" w:eastAsia="Arial Unicode MS" w:hAnsi="Arial" w:cs="Arial"/>
                <w:b/>
                <w:sz w:val="20"/>
                <w:szCs w:val="20"/>
                <w:u w:val="single"/>
                <w:lang w:val="en-GB"/>
              </w:rPr>
              <w:t xml:space="preserve"> </w:t>
            </w:r>
          </w:p>
          <w:p w:rsidR="000D155E" w:rsidRPr="001777DA" w:rsidRDefault="000D155E" w:rsidP="000D155E">
            <w:pPr>
              <w:widowControl/>
              <w:autoSpaceDE/>
              <w:autoSpaceDN/>
              <w:spacing w:line="276" w:lineRule="auto"/>
              <w:rPr>
                <w:rFonts w:ascii="Arial" w:eastAsia="Arial Unicode MS" w:hAnsi="Arial" w:cs="Arial"/>
                <w:b/>
                <w:sz w:val="20"/>
                <w:szCs w:val="20"/>
                <w:u w:val="single"/>
                <w:lang w:val="en-GB"/>
              </w:rPr>
            </w:pPr>
          </w:p>
        </w:tc>
      </w:tr>
      <w:tr w:rsidR="000D155E" w:rsidRPr="001777DA" w:rsidTr="000D155E">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0D155E" w:rsidRPr="001777DA" w:rsidRDefault="000D155E" w:rsidP="000D155E">
            <w:pPr>
              <w:widowControl/>
              <w:autoSpaceDE/>
              <w:autoSpaceDN/>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0D155E" w:rsidRPr="001777DA" w:rsidRDefault="000D155E" w:rsidP="000D155E">
            <w:pPr>
              <w:keepNext/>
              <w:widowControl/>
              <w:autoSpaceDE/>
              <w:autoSpaceDN/>
              <w:spacing w:line="276" w:lineRule="auto"/>
              <w:outlineLvl w:val="1"/>
              <w:rPr>
                <w:rFonts w:ascii="Arial" w:eastAsia="MS Mincho" w:hAnsi="Arial" w:cs="Arial"/>
                <w:b/>
                <w:bCs/>
                <w:sz w:val="20"/>
                <w:szCs w:val="20"/>
                <w:lang w:val="en-GB"/>
              </w:rPr>
            </w:pPr>
            <w:r w:rsidRPr="001777DA">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0D155E" w:rsidRPr="001777DA" w:rsidRDefault="000D155E" w:rsidP="000D155E">
            <w:pPr>
              <w:widowControl/>
              <w:autoSpaceDE/>
              <w:autoSpaceDN/>
              <w:spacing w:after="160" w:line="252" w:lineRule="auto"/>
              <w:rPr>
                <w:rFonts w:ascii="Arial" w:eastAsia="Calibri" w:hAnsi="Arial" w:cs="Arial"/>
                <w:kern w:val="2"/>
                <w:sz w:val="20"/>
                <w:szCs w:val="20"/>
                <w:lang w:val="en-IN"/>
              </w:rPr>
            </w:pPr>
            <w:r w:rsidRPr="001777DA">
              <w:rPr>
                <w:rFonts w:ascii="Arial" w:eastAsia="Calibri" w:hAnsi="Arial" w:cs="Arial"/>
                <w:b/>
                <w:kern w:val="2"/>
                <w:sz w:val="20"/>
                <w:szCs w:val="20"/>
                <w:lang w:val="en-IN"/>
              </w:rPr>
              <w:t>Author’s Feedback</w:t>
            </w:r>
            <w:r w:rsidRPr="001777DA">
              <w:rPr>
                <w:rFonts w:ascii="Arial" w:eastAsia="Calibri" w:hAnsi="Arial" w:cs="Arial"/>
                <w:kern w:val="2"/>
                <w:sz w:val="20"/>
                <w:szCs w:val="20"/>
                <w:lang w:val="en-IN"/>
              </w:rPr>
              <w:t xml:space="preserve"> (It is mandatory that authors should write his/her feedback here)</w:t>
            </w:r>
          </w:p>
          <w:p w:rsidR="000D155E" w:rsidRPr="001777DA" w:rsidRDefault="000D155E" w:rsidP="000D155E">
            <w:pPr>
              <w:keepNext/>
              <w:widowControl/>
              <w:autoSpaceDE/>
              <w:autoSpaceDN/>
              <w:spacing w:line="276" w:lineRule="auto"/>
              <w:outlineLvl w:val="1"/>
              <w:rPr>
                <w:rFonts w:ascii="Arial" w:eastAsia="MS Mincho" w:hAnsi="Arial" w:cs="Arial"/>
                <w:bCs/>
                <w:sz w:val="20"/>
                <w:szCs w:val="20"/>
                <w:lang w:val="en-GB"/>
              </w:rPr>
            </w:pPr>
          </w:p>
        </w:tc>
      </w:tr>
      <w:tr w:rsidR="000D155E" w:rsidRPr="001777DA" w:rsidTr="000D155E">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0D155E" w:rsidRPr="001777DA" w:rsidRDefault="000D155E" w:rsidP="000D155E">
            <w:pPr>
              <w:widowControl/>
              <w:autoSpaceDE/>
              <w:autoSpaceDN/>
              <w:spacing w:line="276" w:lineRule="auto"/>
              <w:rPr>
                <w:rFonts w:ascii="Arial" w:eastAsia="Arial Unicode MS" w:hAnsi="Arial" w:cs="Arial"/>
                <w:b/>
                <w:sz w:val="20"/>
                <w:szCs w:val="20"/>
                <w:lang w:val="en-GB"/>
              </w:rPr>
            </w:pPr>
            <w:r w:rsidRPr="001777DA">
              <w:rPr>
                <w:rFonts w:ascii="Arial" w:eastAsia="Arial Unicode MS" w:hAnsi="Arial" w:cs="Arial"/>
                <w:b/>
                <w:sz w:val="20"/>
                <w:szCs w:val="20"/>
                <w:lang w:val="en-GB"/>
              </w:rPr>
              <w:t xml:space="preserve">Are there ethical issues in this manuscript? </w:t>
            </w:r>
          </w:p>
          <w:p w:rsidR="000D155E" w:rsidRPr="001777DA" w:rsidRDefault="000D155E" w:rsidP="000D155E">
            <w:pPr>
              <w:widowControl/>
              <w:autoSpaceDE/>
              <w:autoSpaceDN/>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D155E" w:rsidRPr="001777DA" w:rsidRDefault="000D155E" w:rsidP="000D155E">
            <w:pPr>
              <w:widowControl/>
              <w:autoSpaceDE/>
              <w:autoSpaceDN/>
              <w:spacing w:line="276" w:lineRule="auto"/>
              <w:rPr>
                <w:rFonts w:ascii="Arial" w:eastAsia="Arial Unicode MS" w:hAnsi="Arial" w:cs="Arial"/>
                <w:i/>
                <w:iCs/>
                <w:sz w:val="20"/>
                <w:szCs w:val="20"/>
                <w:u w:val="single"/>
                <w:lang w:val="en-GB"/>
              </w:rPr>
            </w:pPr>
            <w:r w:rsidRPr="001777DA">
              <w:rPr>
                <w:rFonts w:ascii="Arial" w:eastAsia="Arial Unicode MS" w:hAnsi="Arial" w:cs="Arial"/>
                <w:i/>
                <w:iCs/>
                <w:sz w:val="20"/>
                <w:szCs w:val="20"/>
                <w:u w:val="single"/>
                <w:lang w:val="en-GB"/>
              </w:rPr>
              <w:t xml:space="preserve">(If yes, </w:t>
            </w:r>
            <w:proofErr w:type="gramStart"/>
            <w:r w:rsidRPr="001777DA">
              <w:rPr>
                <w:rFonts w:ascii="Arial" w:eastAsia="Arial Unicode MS" w:hAnsi="Arial" w:cs="Arial"/>
                <w:i/>
                <w:iCs/>
                <w:sz w:val="20"/>
                <w:szCs w:val="20"/>
                <w:u w:val="single"/>
                <w:lang w:val="en-GB"/>
              </w:rPr>
              <w:t>Kindly</w:t>
            </w:r>
            <w:proofErr w:type="gramEnd"/>
            <w:r w:rsidRPr="001777DA">
              <w:rPr>
                <w:rFonts w:ascii="Arial" w:eastAsia="Arial Unicode MS" w:hAnsi="Arial" w:cs="Arial"/>
                <w:i/>
                <w:iCs/>
                <w:sz w:val="20"/>
                <w:szCs w:val="20"/>
                <w:u w:val="single"/>
                <w:lang w:val="en-GB"/>
              </w:rPr>
              <w:t xml:space="preserve"> please write down the ethical issues here in details)</w:t>
            </w:r>
          </w:p>
          <w:p w:rsidR="000D155E" w:rsidRPr="001777DA" w:rsidRDefault="000D155E" w:rsidP="000D155E">
            <w:pPr>
              <w:widowControl/>
              <w:autoSpaceDE/>
              <w:autoSpaceDN/>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0D155E" w:rsidRPr="001777DA" w:rsidRDefault="000D155E" w:rsidP="000D155E">
            <w:pPr>
              <w:widowControl/>
              <w:autoSpaceDE/>
              <w:autoSpaceDN/>
              <w:spacing w:line="276" w:lineRule="auto"/>
              <w:rPr>
                <w:rFonts w:ascii="Arial" w:eastAsia="Arial Unicode MS" w:hAnsi="Arial" w:cs="Arial"/>
                <w:sz w:val="20"/>
                <w:szCs w:val="20"/>
                <w:lang w:val="en-GB"/>
              </w:rPr>
            </w:pPr>
          </w:p>
          <w:p w:rsidR="000D155E" w:rsidRPr="001777DA" w:rsidRDefault="000D155E" w:rsidP="000D155E">
            <w:pPr>
              <w:widowControl/>
              <w:autoSpaceDE/>
              <w:autoSpaceDN/>
              <w:spacing w:line="276" w:lineRule="auto"/>
              <w:rPr>
                <w:rFonts w:ascii="Arial" w:eastAsia="Arial Unicode MS" w:hAnsi="Arial" w:cs="Arial"/>
                <w:sz w:val="20"/>
                <w:szCs w:val="20"/>
                <w:lang w:val="en-GB"/>
              </w:rPr>
            </w:pPr>
          </w:p>
          <w:p w:rsidR="000D155E" w:rsidRPr="001777DA" w:rsidRDefault="000D155E" w:rsidP="000D155E">
            <w:pPr>
              <w:widowControl/>
              <w:autoSpaceDE/>
              <w:autoSpaceDN/>
              <w:spacing w:line="276" w:lineRule="auto"/>
              <w:rPr>
                <w:rFonts w:ascii="Arial" w:eastAsia="Arial Unicode MS" w:hAnsi="Arial" w:cs="Arial"/>
                <w:sz w:val="20"/>
                <w:szCs w:val="20"/>
                <w:lang w:val="en-GB"/>
              </w:rPr>
            </w:pPr>
          </w:p>
        </w:tc>
      </w:tr>
      <w:bookmarkEnd w:id="1"/>
    </w:tbl>
    <w:p w:rsidR="000D155E" w:rsidRPr="001777DA" w:rsidRDefault="000D155E" w:rsidP="000D155E">
      <w:pPr>
        <w:widowControl/>
        <w:autoSpaceDE/>
        <w:autoSpaceDN/>
        <w:rPr>
          <w:rFonts w:ascii="Arial" w:hAnsi="Arial" w:cs="Arial"/>
          <w:sz w:val="20"/>
          <w:szCs w:val="20"/>
        </w:rPr>
      </w:pPr>
    </w:p>
    <w:p w:rsidR="001777DA" w:rsidRPr="001777DA" w:rsidRDefault="001777DA" w:rsidP="001777DA">
      <w:pPr>
        <w:widowControl/>
        <w:autoSpaceDE/>
        <w:autoSpaceDN/>
        <w:rPr>
          <w:rFonts w:ascii="Arial" w:hAnsi="Arial" w:cs="Arial"/>
          <w:b/>
          <w:color w:val="000000" w:themeColor="text1"/>
          <w:sz w:val="20"/>
          <w:szCs w:val="20"/>
          <w:u w:val="single"/>
        </w:rPr>
      </w:pPr>
      <w:r w:rsidRPr="001777DA">
        <w:rPr>
          <w:rFonts w:ascii="Arial" w:hAnsi="Arial" w:cs="Arial"/>
          <w:b/>
          <w:color w:val="000000" w:themeColor="text1"/>
          <w:sz w:val="20"/>
          <w:szCs w:val="20"/>
          <w:u w:val="single"/>
        </w:rPr>
        <w:t>Reviewer details:</w:t>
      </w:r>
    </w:p>
    <w:p w:rsidR="001777DA" w:rsidRPr="001777DA" w:rsidRDefault="001777DA" w:rsidP="001777DA">
      <w:pPr>
        <w:widowControl/>
        <w:autoSpaceDE/>
        <w:autoSpaceDN/>
        <w:rPr>
          <w:rFonts w:ascii="Arial" w:hAnsi="Arial" w:cs="Arial"/>
          <w:color w:val="000000" w:themeColor="text1"/>
          <w:sz w:val="20"/>
          <w:szCs w:val="20"/>
        </w:rPr>
      </w:pPr>
    </w:p>
    <w:p w:rsidR="001777DA" w:rsidRPr="001777DA" w:rsidRDefault="001777DA" w:rsidP="001777DA">
      <w:pPr>
        <w:widowControl/>
        <w:autoSpaceDE/>
        <w:autoSpaceDN/>
        <w:rPr>
          <w:rFonts w:ascii="Arial" w:hAnsi="Arial" w:cs="Arial"/>
          <w:color w:val="000000" w:themeColor="text1"/>
          <w:sz w:val="20"/>
          <w:szCs w:val="20"/>
        </w:rPr>
      </w:pPr>
      <w:proofErr w:type="spellStart"/>
      <w:r w:rsidRPr="001777DA">
        <w:rPr>
          <w:rFonts w:ascii="Arial" w:hAnsi="Arial" w:cs="Arial"/>
          <w:color w:val="000000" w:themeColor="text1"/>
          <w:sz w:val="20"/>
          <w:szCs w:val="20"/>
        </w:rPr>
        <w:t>Alfi</w:t>
      </w:r>
      <w:proofErr w:type="spellEnd"/>
      <w:r w:rsidRPr="001777DA">
        <w:rPr>
          <w:rFonts w:ascii="Arial" w:hAnsi="Arial" w:cs="Arial"/>
          <w:color w:val="000000" w:themeColor="text1"/>
          <w:sz w:val="20"/>
          <w:szCs w:val="20"/>
        </w:rPr>
        <w:t xml:space="preserve"> </w:t>
      </w:r>
      <w:proofErr w:type="spellStart"/>
      <w:r w:rsidRPr="001777DA">
        <w:rPr>
          <w:rFonts w:ascii="Arial" w:hAnsi="Arial" w:cs="Arial"/>
          <w:color w:val="000000" w:themeColor="text1"/>
          <w:sz w:val="20"/>
          <w:szCs w:val="20"/>
        </w:rPr>
        <w:t>Rohmatul</w:t>
      </w:r>
      <w:proofErr w:type="spellEnd"/>
      <w:r w:rsidRPr="001777DA">
        <w:rPr>
          <w:rFonts w:ascii="Arial" w:hAnsi="Arial" w:cs="Arial"/>
          <w:color w:val="000000" w:themeColor="text1"/>
          <w:sz w:val="20"/>
          <w:szCs w:val="20"/>
        </w:rPr>
        <w:t xml:space="preserve"> </w:t>
      </w:r>
      <w:proofErr w:type="spellStart"/>
      <w:r w:rsidRPr="001777DA">
        <w:rPr>
          <w:rFonts w:ascii="Arial" w:hAnsi="Arial" w:cs="Arial"/>
          <w:color w:val="000000" w:themeColor="text1"/>
          <w:sz w:val="20"/>
          <w:szCs w:val="20"/>
        </w:rPr>
        <w:t>Azizah</w:t>
      </w:r>
      <w:proofErr w:type="spellEnd"/>
      <w:r w:rsidRPr="001777DA">
        <w:rPr>
          <w:rFonts w:ascii="Arial" w:hAnsi="Arial" w:cs="Arial"/>
          <w:color w:val="000000" w:themeColor="text1"/>
          <w:sz w:val="20"/>
          <w:szCs w:val="20"/>
        </w:rPr>
        <w:t xml:space="preserve">, </w:t>
      </w:r>
      <w:proofErr w:type="spellStart"/>
      <w:r w:rsidRPr="001777DA">
        <w:rPr>
          <w:rFonts w:ascii="Arial" w:hAnsi="Arial" w:cs="Arial"/>
          <w:color w:val="000000" w:themeColor="text1"/>
          <w:sz w:val="20"/>
          <w:szCs w:val="20"/>
        </w:rPr>
        <w:t>Universitas</w:t>
      </w:r>
      <w:proofErr w:type="spellEnd"/>
      <w:r w:rsidRPr="001777DA">
        <w:rPr>
          <w:rFonts w:ascii="Arial" w:hAnsi="Arial" w:cs="Arial"/>
          <w:color w:val="000000" w:themeColor="text1"/>
          <w:sz w:val="20"/>
          <w:szCs w:val="20"/>
        </w:rPr>
        <w:t xml:space="preserve"> Negeri Malang, Indonesia</w:t>
      </w:r>
    </w:p>
    <w:p w:rsidR="000D155E" w:rsidRPr="001777DA" w:rsidRDefault="000D155E" w:rsidP="000D155E">
      <w:pPr>
        <w:widowControl/>
        <w:autoSpaceDE/>
        <w:autoSpaceDN/>
        <w:rPr>
          <w:rFonts w:ascii="Arial" w:hAnsi="Arial" w:cs="Arial"/>
          <w:sz w:val="20"/>
          <w:szCs w:val="20"/>
        </w:rPr>
      </w:pPr>
    </w:p>
    <w:p w:rsidR="000D155E" w:rsidRPr="001777DA" w:rsidRDefault="000D155E" w:rsidP="000D155E">
      <w:pPr>
        <w:widowControl/>
        <w:autoSpaceDE/>
        <w:autoSpaceDN/>
        <w:rPr>
          <w:rFonts w:ascii="Arial" w:hAnsi="Arial" w:cs="Arial"/>
          <w:bCs/>
          <w:sz w:val="20"/>
          <w:szCs w:val="20"/>
          <w:u w:val="single"/>
          <w:lang w:val="en-GB"/>
        </w:rPr>
      </w:pPr>
    </w:p>
    <w:bookmarkEnd w:id="2"/>
    <w:p w:rsidR="000D155E" w:rsidRPr="001777DA" w:rsidRDefault="000D155E" w:rsidP="000D155E">
      <w:pPr>
        <w:widowControl/>
        <w:autoSpaceDE/>
        <w:autoSpaceDN/>
        <w:rPr>
          <w:rFonts w:ascii="Arial" w:hAnsi="Arial" w:cs="Arial"/>
          <w:sz w:val="20"/>
          <w:szCs w:val="20"/>
        </w:rPr>
      </w:pPr>
    </w:p>
    <w:p w:rsidR="00410059" w:rsidRPr="001777DA" w:rsidRDefault="00410059">
      <w:pPr>
        <w:rPr>
          <w:rFonts w:ascii="Arial" w:hAnsi="Arial" w:cs="Arial"/>
          <w:sz w:val="20"/>
          <w:szCs w:val="20"/>
        </w:rPr>
      </w:pPr>
    </w:p>
    <w:sectPr w:rsidR="00410059" w:rsidRPr="001777DA" w:rsidSect="000D155E">
      <w:type w:val="continuous"/>
      <w:pgSz w:w="23820" w:h="16840" w:orient="landscape"/>
      <w:pgMar w:top="1820" w:right="1275" w:bottom="880" w:left="1275" w:header="1283" w:footer="6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2A8A" w:rsidRDefault="00A72A8A">
      <w:r>
        <w:separator/>
      </w:r>
    </w:p>
  </w:endnote>
  <w:endnote w:type="continuationSeparator" w:id="0">
    <w:p w:rsidR="00A72A8A" w:rsidRDefault="00A72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0059" w:rsidRDefault="00457961">
    <w:pPr>
      <w:pStyle w:val="BodyText"/>
      <w:spacing w:line="14" w:lineRule="auto"/>
      <w:rPr>
        <w:b w:val="0"/>
      </w:rPr>
    </w:pPr>
    <w:r>
      <w:rPr>
        <w:b w:val="0"/>
        <w:noProof/>
      </w:rPr>
      <mc:AlternateContent>
        <mc:Choice Requires="wps">
          <w:drawing>
            <wp:anchor distT="0" distB="0" distL="0" distR="0" simplePos="0" relativeHeight="251655168" behindDoc="1" locked="0" layoutInCell="1" allowOverlap="1">
              <wp:simplePos x="0" y="0"/>
              <wp:positionH relativeFrom="page">
                <wp:posOffset>902017</wp:posOffset>
              </wp:positionH>
              <wp:positionV relativeFrom="page">
                <wp:posOffset>10112325</wp:posOffset>
              </wp:positionV>
              <wp:extent cx="664845" cy="13843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845" cy="138430"/>
                      </a:xfrm>
                      <a:prstGeom prst="rect">
                        <a:avLst/>
                      </a:prstGeom>
                    </wps:spPr>
                    <wps:txbx>
                      <w:txbxContent>
                        <w:p w:rsidR="00410059" w:rsidRDefault="00457961">
                          <w:pPr>
                            <w:spacing w:before="13"/>
                            <w:ind w:left="20"/>
                            <w:rPr>
                              <w:sz w:val="16"/>
                            </w:rPr>
                          </w:pPr>
                          <w:r>
                            <w:rPr>
                              <w:sz w:val="16"/>
                            </w:rPr>
                            <w:t>Created</w:t>
                          </w:r>
                          <w:r>
                            <w:rPr>
                              <w:spacing w:val="-1"/>
                              <w:sz w:val="16"/>
                            </w:rPr>
                            <w:t xml:space="preserve"> </w:t>
                          </w:r>
                          <w:r>
                            <w:rPr>
                              <w:sz w:val="16"/>
                            </w:rPr>
                            <w:t xml:space="preserve">by: </w:t>
                          </w:r>
                          <w:r>
                            <w:rPr>
                              <w:spacing w:val="-5"/>
                              <w:sz w:val="16"/>
                            </w:rPr>
                            <w:t>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6.25pt;width:52.35pt;height:10.9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" filled="f" stroked="f">
              <v:textbox inset="0,0,0,0">
                <w:txbxContent>
                  <w:p w:rsidR="00410059" w:rsidRDefault="00457961">
                    <w:pPr>
                      <w:spacing w:before="13"/>
                      <w:ind w:left="20"/>
                      <w:rPr>
                        <w:sz w:val="16"/>
                      </w:rPr>
                    </w:pPr>
                    <w:r>
                      <w:rPr>
                        <w:sz w:val="16"/>
                      </w:rPr>
                      <w:t>Created</w:t>
                    </w:r>
                    <w:r>
                      <w:rPr>
                        <w:spacing w:val="-1"/>
                        <w:sz w:val="16"/>
                      </w:rPr>
                      <w:t xml:space="preserve"> </w:t>
                    </w:r>
                    <w:r>
                      <w:rPr>
                        <w:sz w:val="16"/>
                      </w:rPr>
                      <w:t xml:space="preserve">by: </w:t>
                    </w:r>
                    <w:r>
                      <w:rPr>
                        <w:spacing w:val="-5"/>
                        <w:sz w:val="16"/>
                      </w:rPr>
                      <w:t>DR</w:t>
                    </w:r>
                  </w:p>
                </w:txbxContent>
              </v:textbox>
              <w10:wrap anchorx="page" anchory="page"/>
            </v:shape>
          </w:pict>
        </mc:Fallback>
      </mc:AlternateContent>
    </w:r>
    <w:r>
      <w:rPr>
        <w:b w:val="0"/>
        <w:noProof/>
      </w:rPr>
      <mc:AlternateContent>
        <mc:Choice Requires="wps">
          <w:drawing>
            <wp:anchor distT="0" distB="0" distL="0" distR="0" simplePos="0" relativeHeight="251657216" behindDoc="1" locked="0" layoutInCell="1" allowOverlap="1">
              <wp:simplePos x="0" y="0"/>
              <wp:positionH relativeFrom="page">
                <wp:posOffset>2639441</wp:posOffset>
              </wp:positionH>
              <wp:positionV relativeFrom="page">
                <wp:posOffset>10112325</wp:posOffset>
              </wp:positionV>
              <wp:extent cx="709930" cy="13843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9930" cy="138430"/>
                      </a:xfrm>
                      <a:prstGeom prst="rect">
                        <a:avLst/>
                      </a:prstGeom>
                    </wps:spPr>
                    <wps:txbx>
                      <w:txbxContent>
                        <w:p w:rsidR="00410059" w:rsidRDefault="00457961">
                          <w:pPr>
                            <w:spacing w:before="13"/>
                            <w:ind w:left="20"/>
                            <w:rPr>
                              <w:sz w:val="16"/>
                            </w:rPr>
                          </w:pPr>
                          <w:r>
                            <w:rPr>
                              <w:sz w:val="16"/>
                            </w:rPr>
                            <w:t>Checked by:</w:t>
                          </w:r>
                          <w:r>
                            <w:rPr>
                              <w:spacing w:val="1"/>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7.85pt;margin-top:796.25pt;width:55.9pt;height:10.9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" filled="f" stroked="f">
              <v:textbox inset="0,0,0,0">
                <w:txbxContent>
                  <w:p w:rsidR="00410059" w:rsidRDefault="00457961">
                    <w:pPr>
                      <w:spacing w:before="13"/>
                      <w:ind w:left="20"/>
                      <w:rPr>
                        <w:sz w:val="16"/>
                      </w:rPr>
                    </w:pPr>
                    <w:r>
                      <w:rPr>
                        <w:sz w:val="16"/>
                      </w:rPr>
                      <w:t>Checked by:</w:t>
                    </w:r>
                    <w:r>
                      <w:rPr>
                        <w:spacing w:val="1"/>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251659264" behindDoc="1" locked="0" layoutInCell="1" allowOverlap="1">
              <wp:simplePos x="0" y="0"/>
              <wp:positionH relativeFrom="page">
                <wp:posOffset>4417695</wp:posOffset>
              </wp:positionH>
              <wp:positionV relativeFrom="page">
                <wp:posOffset>10112325</wp:posOffset>
              </wp:positionV>
              <wp:extent cx="859790" cy="13843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9790" cy="138430"/>
                      </a:xfrm>
                      <a:prstGeom prst="rect">
                        <a:avLst/>
                      </a:prstGeom>
                    </wps:spPr>
                    <wps:txbx>
                      <w:txbxContent>
                        <w:p w:rsidR="00410059" w:rsidRDefault="00457961">
                          <w:pPr>
                            <w:spacing w:before="13"/>
                            <w:ind w:left="20"/>
                            <w:rPr>
                              <w:sz w:val="16"/>
                            </w:rPr>
                          </w:pPr>
                          <w:r>
                            <w:rPr>
                              <w:sz w:val="16"/>
                            </w:rPr>
                            <w:t>Approved</w:t>
                          </w:r>
                          <w:r>
                            <w:rPr>
                              <w:spacing w:val="-5"/>
                              <w:sz w:val="16"/>
                            </w:rPr>
                            <w:t xml:space="preserve"> </w:t>
                          </w:r>
                          <w:r>
                            <w:rPr>
                              <w:sz w:val="16"/>
                            </w:rPr>
                            <w:t>by:</w:t>
                          </w:r>
                          <w:r>
                            <w:rPr>
                              <w:spacing w:val="-2"/>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85pt;margin-top:796.25pt;width:67.7pt;height:10.9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" filled="f" stroked="f">
              <v:textbox inset="0,0,0,0">
                <w:txbxContent>
                  <w:p w:rsidR="00410059" w:rsidRDefault="00457961">
                    <w:pPr>
                      <w:spacing w:before="13"/>
                      <w:ind w:left="20"/>
                      <w:rPr>
                        <w:sz w:val="16"/>
                      </w:rPr>
                    </w:pPr>
                    <w:r>
                      <w:rPr>
                        <w:sz w:val="16"/>
                      </w:rPr>
                      <w:t>Approved</w:t>
                    </w:r>
                    <w:r>
                      <w:rPr>
                        <w:spacing w:val="-5"/>
                        <w:sz w:val="16"/>
                      </w:rPr>
                      <w:t xml:space="preserve"> </w:t>
                    </w:r>
                    <w:r>
                      <w:rPr>
                        <w:sz w:val="16"/>
                      </w:rPr>
                      <w:t>by:</w:t>
                    </w:r>
                    <w:r>
                      <w:rPr>
                        <w:spacing w:val="-2"/>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251661312" behindDoc="1" locked="0" layoutInCell="1" allowOverlap="1">
              <wp:simplePos x="0" y="0"/>
              <wp:positionH relativeFrom="page">
                <wp:posOffset>6846569</wp:posOffset>
              </wp:positionH>
              <wp:positionV relativeFrom="page">
                <wp:posOffset>10112325</wp:posOffset>
              </wp:positionV>
              <wp:extent cx="1017269" cy="13843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7269" cy="138430"/>
                      </a:xfrm>
                      <a:prstGeom prst="rect">
                        <a:avLst/>
                      </a:prstGeom>
                    </wps:spPr>
                    <wps:txbx>
                      <w:txbxContent>
                        <w:p w:rsidR="00410059" w:rsidRDefault="00457961">
                          <w:pPr>
                            <w:spacing w:before="13"/>
                            <w:ind w:left="20"/>
                            <w:rPr>
                              <w:sz w:val="16"/>
                            </w:rPr>
                          </w:pPr>
                          <w:r>
                            <w:rPr>
                              <w:sz w:val="16"/>
                            </w:rPr>
                            <w:t>Version:</w:t>
                          </w:r>
                          <w:r>
                            <w:rPr>
                              <w:spacing w:val="-4"/>
                              <w:sz w:val="16"/>
                            </w:rPr>
                            <w:t xml:space="preserve"> </w:t>
                          </w:r>
                          <w:r>
                            <w:rPr>
                              <w:sz w:val="16"/>
                            </w:rPr>
                            <w:t>3</w:t>
                          </w:r>
                          <w:r>
                            <w:rPr>
                              <w:spacing w:val="-4"/>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1pt;margin-top:796.25pt;width:80.1pt;height:10.9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" filled="f" stroked="f">
              <v:textbox inset="0,0,0,0">
                <w:txbxContent>
                  <w:p w:rsidR="00410059" w:rsidRDefault="00457961">
                    <w:pPr>
                      <w:spacing w:before="13"/>
                      <w:ind w:left="20"/>
                      <w:rPr>
                        <w:sz w:val="16"/>
                      </w:rPr>
                    </w:pPr>
                    <w:r>
                      <w:rPr>
                        <w:sz w:val="16"/>
                      </w:rPr>
                      <w:t>Version:</w:t>
                    </w:r>
                    <w:r>
                      <w:rPr>
                        <w:spacing w:val="-4"/>
                        <w:sz w:val="16"/>
                      </w:rPr>
                      <w:t xml:space="preserve"> </w:t>
                    </w:r>
                    <w:r>
                      <w:rPr>
                        <w:sz w:val="16"/>
                      </w:rPr>
                      <w:t>3</w:t>
                    </w:r>
                    <w:r>
                      <w:rPr>
                        <w:spacing w:val="-4"/>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2A8A" w:rsidRDefault="00A72A8A">
      <w:r>
        <w:separator/>
      </w:r>
    </w:p>
  </w:footnote>
  <w:footnote w:type="continuationSeparator" w:id="0">
    <w:p w:rsidR="00A72A8A" w:rsidRDefault="00A72A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0059" w:rsidRDefault="00457961">
    <w:pPr>
      <w:pStyle w:val="BodyText"/>
      <w:spacing w:line="14" w:lineRule="auto"/>
      <w:rPr>
        <w:b w:val="0"/>
      </w:rPr>
    </w:pPr>
    <w:r>
      <w:rPr>
        <w:b w:val="0"/>
        <w:noProof/>
      </w:rPr>
      <mc:AlternateContent>
        <mc:Choice Requires="wps">
          <w:drawing>
            <wp:anchor distT="0" distB="0" distL="0" distR="0" simplePos="0" relativeHeight="251653120" behindDoc="1" locked="0" layoutInCell="1" allowOverlap="1">
              <wp:simplePos x="0" y="0"/>
              <wp:positionH relativeFrom="page">
                <wp:posOffset>902017</wp:posOffset>
              </wp:positionH>
              <wp:positionV relativeFrom="page">
                <wp:posOffset>802217</wp:posOffset>
              </wp:positionV>
              <wp:extent cx="110109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1090" cy="196215"/>
                      </a:xfrm>
                      <a:prstGeom prst="rect">
                        <a:avLst/>
                      </a:prstGeom>
                    </wps:spPr>
                    <wps:txbx>
                      <w:txbxContent>
                        <w:p w:rsidR="00410059" w:rsidRDefault="00457961">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Form</w:t>
                          </w:r>
                          <w:r>
                            <w:rPr>
                              <w:rFonts w:ascii="Arial"/>
                              <w:b/>
                              <w:color w:val="003399"/>
                              <w:spacing w:val="-2"/>
                              <w:sz w:val="24"/>
                              <w:u w:val="single" w:color="003399"/>
                            </w:rPr>
                            <w:t xml:space="preserve">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15pt;width:86.7pt;height:15.4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" filled="f" stroked="f">
              <v:textbox inset="0,0,0,0">
                <w:txbxContent>
                  <w:p w:rsidR="00410059" w:rsidRDefault="00457961">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Form</w:t>
                    </w:r>
                    <w:r>
                      <w:rPr>
                        <w:rFonts w:ascii="Arial"/>
                        <w:b/>
                        <w:color w:val="003399"/>
                        <w:spacing w:val="-2"/>
                        <w:sz w:val="24"/>
                        <w:u w:val="single" w:color="003399"/>
                      </w:rPr>
                      <w:t xml:space="preserve"> </w:t>
                    </w:r>
                    <w:r>
                      <w:rPr>
                        <w:rFonts w:ascii="Arial"/>
                        <w:b/>
                        <w:color w:val="003399"/>
                        <w:spacing w:val="-10"/>
                        <w:sz w:val="24"/>
                        <w:u w:val="single" w:color="003399"/>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9E005C"/>
    <w:multiLevelType w:val="hybridMultilevel"/>
    <w:tmpl w:val="F114353E"/>
    <w:lvl w:ilvl="0" w:tplc="0BB69F16">
      <w:start w:val="1"/>
      <w:numFmt w:val="decimal"/>
      <w:lvlText w:val="%1."/>
      <w:lvlJc w:val="left"/>
      <w:pPr>
        <w:ind w:left="827" w:hanging="361"/>
      </w:pPr>
      <w:rPr>
        <w:rFonts w:ascii="Times New Roman" w:eastAsia="Times New Roman" w:hAnsi="Times New Roman" w:cs="Times New Roman" w:hint="default"/>
        <w:b w:val="0"/>
        <w:bCs w:val="0"/>
        <w:i w:val="0"/>
        <w:iCs w:val="0"/>
        <w:spacing w:val="0"/>
        <w:w w:val="100"/>
        <w:sz w:val="20"/>
        <w:szCs w:val="20"/>
        <w:lang w:val="en-US" w:eastAsia="en-US" w:bidi="ar-SA"/>
      </w:rPr>
    </w:lvl>
    <w:lvl w:ilvl="1" w:tplc="A090418A">
      <w:numFmt w:val="bullet"/>
      <w:lvlText w:val="•"/>
      <w:lvlJc w:val="left"/>
      <w:pPr>
        <w:ind w:left="1672" w:hanging="361"/>
      </w:pPr>
      <w:rPr>
        <w:rFonts w:hint="default"/>
        <w:lang w:val="en-US" w:eastAsia="en-US" w:bidi="ar-SA"/>
      </w:rPr>
    </w:lvl>
    <w:lvl w:ilvl="2" w:tplc="A3BCDF5A">
      <w:numFmt w:val="bullet"/>
      <w:lvlText w:val="•"/>
      <w:lvlJc w:val="left"/>
      <w:pPr>
        <w:ind w:left="2525" w:hanging="361"/>
      </w:pPr>
      <w:rPr>
        <w:rFonts w:hint="default"/>
        <w:lang w:val="en-US" w:eastAsia="en-US" w:bidi="ar-SA"/>
      </w:rPr>
    </w:lvl>
    <w:lvl w:ilvl="3" w:tplc="2C3C5722">
      <w:numFmt w:val="bullet"/>
      <w:lvlText w:val="•"/>
      <w:lvlJc w:val="left"/>
      <w:pPr>
        <w:ind w:left="3378" w:hanging="361"/>
      </w:pPr>
      <w:rPr>
        <w:rFonts w:hint="default"/>
        <w:lang w:val="en-US" w:eastAsia="en-US" w:bidi="ar-SA"/>
      </w:rPr>
    </w:lvl>
    <w:lvl w:ilvl="4" w:tplc="2DD830C2">
      <w:numFmt w:val="bullet"/>
      <w:lvlText w:val="•"/>
      <w:lvlJc w:val="left"/>
      <w:pPr>
        <w:ind w:left="4230" w:hanging="361"/>
      </w:pPr>
      <w:rPr>
        <w:rFonts w:hint="default"/>
        <w:lang w:val="en-US" w:eastAsia="en-US" w:bidi="ar-SA"/>
      </w:rPr>
    </w:lvl>
    <w:lvl w:ilvl="5" w:tplc="0DFE2FD6">
      <w:numFmt w:val="bullet"/>
      <w:lvlText w:val="•"/>
      <w:lvlJc w:val="left"/>
      <w:pPr>
        <w:ind w:left="5083" w:hanging="361"/>
      </w:pPr>
      <w:rPr>
        <w:rFonts w:hint="default"/>
        <w:lang w:val="en-US" w:eastAsia="en-US" w:bidi="ar-SA"/>
      </w:rPr>
    </w:lvl>
    <w:lvl w:ilvl="6" w:tplc="74FEB162">
      <w:numFmt w:val="bullet"/>
      <w:lvlText w:val="•"/>
      <w:lvlJc w:val="left"/>
      <w:pPr>
        <w:ind w:left="5936" w:hanging="361"/>
      </w:pPr>
      <w:rPr>
        <w:rFonts w:hint="default"/>
        <w:lang w:val="en-US" w:eastAsia="en-US" w:bidi="ar-SA"/>
      </w:rPr>
    </w:lvl>
    <w:lvl w:ilvl="7" w:tplc="7E32E14C">
      <w:numFmt w:val="bullet"/>
      <w:lvlText w:val="•"/>
      <w:lvlJc w:val="left"/>
      <w:pPr>
        <w:ind w:left="6788" w:hanging="361"/>
      </w:pPr>
      <w:rPr>
        <w:rFonts w:hint="default"/>
        <w:lang w:val="en-US" w:eastAsia="en-US" w:bidi="ar-SA"/>
      </w:rPr>
    </w:lvl>
    <w:lvl w:ilvl="8" w:tplc="D38C2E86">
      <w:numFmt w:val="bullet"/>
      <w:lvlText w:val="•"/>
      <w:lvlJc w:val="left"/>
      <w:pPr>
        <w:ind w:left="7641" w:hanging="361"/>
      </w:pPr>
      <w:rPr>
        <w:rFonts w:hint="default"/>
        <w:lang w:val="en-US" w:eastAsia="en-US" w:bidi="ar-SA"/>
      </w:rPr>
    </w:lvl>
  </w:abstractNum>
  <w:abstractNum w:abstractNumId="1" w15:restartNumberingAfterBreak="0">
    <w:nsid w:val="3E0C0C16"/>
    <w:multiLevelType w:val="hybridMultilevel"/>
    <w:tmpl w:val="D9AAE418"/>
    <w:lvl w:ilvl="0" w:tplc="FADA132E">
      <w:numFmt w:val="bullet"/>
      <w:lvlText w:val=""/>
      <w:lvlJc w:val="left"/>
      <w:pPr>
        <w:ind w:left="827" w:hanging="361"/>
      </w:pPr>
      <w:rPr>
        <w:rFonts w:ascii="Symbol" w:eastAsia="Symbol" w:hAnsi="Symbol" w:cs="Symbol" w:hint="default"/>
        <w:b w:val="0"/>
        <w:bCs w:val="0"/>
        <w:i w:val="0"/>
        <w:iCs w:val="0"/>
        <w:spacing w:val="0"/>
        <w:w w:val="100"/>
        <w:sz w:val="20"/>
        <w:szCs w:val="20"/>
        <w:lang w:val="en-US" w:eastAsia="en-US" w:bidi="ar-SA"/>
      </w:rPr>
    </w:lvl>
    <w:lvl w:ilvl="1" w:tplc="4A0032DA">
      <w:numFmt w:val="bullet"/>
      <w:lvlText w:val="•"/>
      <w:lvlJc w:val="left"/>
      <w:pPr>
        <w:ind w:left="1672" w:hanging="361"/>
      </w:pPr>
      <w:rPr>
        <w:rFonts w:hint="default"/>
        <w:lang w:val="en-US" w:eastAsia="en-US" w:bidi="ar-SA"/>
      </w:rPr>
    </w:lvl>
    <w:lvl w:ilvl="2" w:tplc="49C468E8">
      <w:numFmt w:val="bullet"/>
      <w:lvlText w:val="•"/>
      <w:lvlJc w:val="left"/>
      <w:pPr>
        <w:ind w:left="2525" w:hanging="361"/>
      </w:pPr>
      <w:rPr>
        <w:rFonts w:hint="default"/>
        <w:lang w:val="en-US" w:eastAsia="en-US" w:bidi="ar-SA"/>
      </w:rPr>
    </w:lvl>
    <w:lvl w:ilvl="3" w:tplc="EB804F86">
      <w:numFmt w:val="bullet"/>
      <w:lvlText w:val="•"/>
      <w:lvlJc w:val="left"/>
      <w:pPr>
        <w:ind w:left="3378" w:hanging="361"/>
      </w:pPr>
      <w:rPr>
        <w:rFonts w:hint="default"/>
        <w:lang w:val="en-US" w:eastAsia="en-US" w:bidi="ar-SA"/>
      </w:rPr>
    </w:lvl>
    <w:lvl w:ilvl="4" w:tplc="4E7AEF0A">
      <w:numFmt w:val="bullet"/>
      <w:lvlText w:val="•"/>
      <w:lvlJc w:val="left"/>
      <w:pPr>
        <w:ind w:left="4230" w:hanging="361"/>
      </w:pPr>
      <w:rPr>
        <w:rFonts w:hint="default"/>
        <w:lang w:val="en-US" w:eastAsia="en-US" w:bidi="ar-SA"/>
      </w:rPr>
    </w:lvl>
    <w:lvl w:ilvl="5" w:tplc="E56E6472">
      <w:numFmt w:val="bullet"/>
      <w:lvlText w:val="•"/>
      <w:lvlJc w:val="left"/>
      <w:pPr>
        <w:ind w:left="5083" w:hanging="361"/>
      </w:pPr>
      <w:rPr>
        <w:rFonts w:hint="default"/>
        <w:lang w:val="en-US" w:eastAsia="en-US" w:bidi="ar-SA"/>
      </w:rPr>
    </w:lvl>
    <w:lvl w:ilvl="6" w:tplc="C742EC24">
      <w:numFmt w:val="bullet"/>
      <w:lvlText w:val="•"/>
      <w:lvlJc w:val="left"/>
      <w:pPr>
        <w:ind w:left="5936" w:hanging="361"/>
      </w:pPr>
      <w:rPr>
        <w:rFonts w:hint="default"/>
        <w:lang w:val="en-US" w:eastAsia="en-US" w:bidi="ar-SA"/>
      </w:rPr>
    </w:lvl>
    <w:lvl w:ilvl="7" w:tplc="B2305928">
      <w:numFmt w:val="bullet"/>
      <w:lvlText w:val="•"/>
      <w:lvlJc w:val="left"/>
      <w:pPr>
        <w:ind w:left="6788" w:hanging="361"/>
      </w:pPr>
      <w:rPr>
        <w:rFonts w:hint="default"/>
        <w:lang w:val="en-US" w:eastAsia="en-US" w:bidi="ar-SA"/>
      </w:rPr>
    </w:lvl>
    <w:lvl w:ilvl="8" w:tplc="A6FC8172">
      <w:numFmt w:val="bullet"/>
      <w:lvlText w:val="•"/>
      <w:lvlJc w:val="left"/>
      <w:pPr>
        <w:ind w:left="7641" w:hanging="361"/>
      </w:pPr>
      <w:rPr>
        <w:rFonts w:hint="default"/>
        <w:lang w:val="en-US" w:eastAsia="en-US" w:bidi="ar-SA"/>
      </w:rPr>
    </w:lvl>
  </w:abstractNum>
  <w:abstractNum w:abstractNumId="2" w15:restartNumberingAfterBreak="0">
    <w:nsid w:val="48EE16ED"/>
    <w:multiLevelType w:val="hybridMultilevel"/>
    <w:tmpl w:val="77F4393E"/>
    <w:lvl w:ilvl="0" w:tplc="7D4C3E88">
      <w:start w:val="1"/>
      <w:numFmt w:val="decimal"/>
      <w:lvlText w:val="%1."/>
      <w:lvlJc w:val="left"/>
      <w:pPr>
        <w:ind w:left="827" w:hanging="361"/>
      </w:pPr>
      <w:rPr>
        <w:rFonts w:ascii="Times New Roman" w:eastAsia="Times New Roman" w:hAnsi="Times New Roman" w:cs="Times New Roman" w:hint="default"/>
        <w:b w:val="0"/>
        <w:bCs w:val="0"/>
        <w:i w:val="0"/>
        <w:iCs w:val="0"/>
        <w:spacing w:val="0"/>
        <w:w w:val="100"/>
        <w:sz w:val="20"/>
        <w:szCs w:val="20"/>
        <w:lang w:val="en-US" w:eastAsia="en-US" w:bidi="ar-SA"/>
      </w:rPr>
    </w:lvl>
    <w:lvl w:ilvl="1" w:tplc="5F90A7FE">
      <w:numFmt w:val="bullet"/>
      <w:lvlText w:val="•"/>
      <w:lvlJc w:val="left"/>
      <w:pPr>
        <w:ind w:left="1672" w:hanging="361"/>
      </w:pPr>
      <w:rPr>
        <w:rFonts w:hint="default"/>
        <w:lang w:val="en-US" w:eastAsia="en-US" w:bidi="ar-SA"/>
      </w:rPr>
    </w:lvl>
    <w:lvl w:ilvl="2" w:tplc="372CF756">
      <w:numFmt w:val="bullet"/>
      <w:lvlText w:val="•"/>
      <w:lvlJc w:val="left"/>
      <w:pPr>
        <w:ind w:left="2525" w:hanging="361"/>
      </w:pPr>
      <w:rPr>
        <w:rFonts w:hint="default"/>
        <w:lang w:val="en-US" w:eastAsia="en-US" w:bidi="ar-SA"/>
      </w:rPr>
    </w:lvl>
    <w:lvl w:ilvl="3" w:tplc="6680BA26">
      <w:numFmt w:val="bullet"/>
      <w:lvlText w:val="•"/>
      <w:lvlJc w:val="left"/>
      <w:pPr>
        <w:ind w:left="3378" w:hanging="361"/>
      </w:pPr>
      <w:rPr>
        <w:rFonts w:hint="default"/>
        <w:lang w:val="en-US" w:eastAsia="en-US" w:bidi="ar-SA"/>
      </w:rPr>
    </w:lvl>
    <w:lvl w:ilvl="4" w:tplc="D69EE3A2">
      <w:numFmt w:val="bullet"/>
      <w:lvlText w:val="•"/>
      <w:lvlJc w:val="left"/>
      <w:pPr>
        <w:ind w:left="4230" w:hanging="361"/>
      </w:pPr>
      <w:rPr>
        <w:rFonts w:hint="default"/>
        <w:lang w:val="en-US" w:eastAsia="en-US" w:bidi="ar-SA"/>
      </w:rPr>
    </w:lvl>
    <w:lvl w:ilvl="5" w:tplc="5C92A660">
      <w:numFmt w:val="bullet"/>
      <w:lvlText w:val="•"/>
      <w:lvlJc w:val="left"/>
      <w:pPr>
        <w:ind w:left="5083" w:hanging="361"/>
      </w:pPr>
      <w:rPr>
        <w:rFonts w:hint="default"/>
        <w:lang w:val="en-US" w:eastAsia="en-US" w:bidi="ar-SA"/>
      </w:rPr>
    </w:lvl>
    <w:lvl w:ilvl="6" w:tplc="4830D76C">
      <w:numFmt w:val="bullet"/>
      <w:lvlText w:val="•"/>
      <w:lvlJc w:val="left"/>
      <w:pPr>
        <w:ind w:left="5936" w:hanging="361"/>
      </w:pPr>
      <w:rPr>
        <w:rFonts w:hint="default"/>
        <w:lang w:val="en-US" w:eastAsia="en-US" w:bidi="ar-SA"/>
      </w:rPr>
    </w:lvl>
    <w:lvl w:ilvl="7" w:tplc="0B46BA8A">
      <w:numFmt w:val="bullet"/>
      <w:lvlText w:val="•"/>
      <w:lvlJc w:val="left"/>
      <w:pPr>
        <w:ind w:left="6788" w:hanging="361"/>
      </w:pPr>
      <w:rPr>
        <w:rFonts w:hint="default"/>
        <w:lang w:val="en-US" w:eastAsia="en-US" w:bidi="ar-SA"/>
      </w:rPr>
    </w:lvl>
    <w:lvl w:ilvl="8" w:tplc="E60CD984">
      <w:numFmt w:val="bullet"/>
      <w:lvlText w:val="•"/>
      <w:lvlJc w:val="left"/>
      <w:pPr>
        <w:ind w:left="7641" w:hanging="361"/>
      </w:pPr>
      <w:rPr>
        <w:rFonts w:hint="default"/>
        <w:lang w:val="en-US" w:eastAsia="en-US" w:bidi="ar-SA"/>
      </w:rPr>
    </w:lvl>
  </w:abstractNum>
  <w:abstractNum w:abstractNumId="3" w15:restartNumberingAfterBreak="0">
    <w:nsid w:val="54300584"/>
    <w:multiLevelType w:val="hybridMultilevel"/>
    <w:tmpl w:val="B232B8FA"/>
    <w:lvl w:ilvl="0" w:tplc="E6666E14">
      <w:numFmt w:val="bullet"/>
      <w:lvlText w:val=""/>
      <w:lvlJc w:val="left"/>
      <w:pPr>
        <w:ind w:left="827" w:hanging="361"/>
      </w:pPr>
      <w:rPr>
        <w:rFonts w:ascii="Symbol" w:eastAsia="Symbol" w:hAnsi="Symbol" w:cs="Symbol" w:hint="default"/>
        <w:b w:val="0"/>
        <w:bCs w:val="0"/>
        <w:i w:val="0"/>
        <w:iCs w:val="0"/>
        <w:spacing w:val="0"/>
        <w:w w:val="100"/>
        <w:sz w:val="20"/>
        <w:szCs w:val="20"/>
        <w:lang w:val="en-US" w:eastAsia="en-US" w:bidi="ar-SA"/>
      </w:rPr>
    </w:lvl>
    <w:lvl w:ilvl="1" w:tplc="6038BBC6">
      <w:numFmt w:val="bullet"/>
      <w:lvlText w:val="•"/>
      <w:lvlJc w:val="left"/>
      <w:pPr>
        <w:ind w:left="1672" w:hanging="361"/>
      </w:pPr>
      <w:rPr>
        <w:rFonts w:hint="default"/>
        <w:lang w:val="en-US" w:eastAsia="en-US" w:bidi="ar-SA"/>
      </w:rPr>
    </w:lvl>
    <w:lvl w:ilvl="2" w:tplc="0D408ED0">
      <w:numFmt w:val="bullet"/>
      <w:lvlText w:val="•"/>
      <w:lvlJc w:val="left"/>
      <w:pPr>
        <w:ind w:left="2525" w:hanging="361"/>
      </w:pPr>
      <w:rPr>
        <w:rFonts w:hint="default"/>
        <w:lang w:val="en-US" w:eastAsia="en-US" w:bidi="ar-SA"/>
      </w:rPr>
    </w:lvl>
    <w:lvl w:ilvl="3" w:tplc="53C4EF2A">
      <w:numFmt w:val="bullet"/>
      <w:lvlText w:val="•"/>
      <w:lvlJc w:val="left"/>
      <w:pPr>
        <w:ind w:left="3378" w:hanging="361"/>
      </w:pPr>
      <w:rPr>
        <w:rFonts w:hint="default"/>
        <w:lang w:val="en-US" w:eastAsia="en-US" w:bidi="ar-SA"/>
      </w:rPr>
    </w:lvl>
    <w:lvl w:ilvl="4" w:tplc="B12C880E">
      <w:numFmt w:val="bullet"/>
      <w:lvlText w:val="•"/>
      <w:lvlJc w:val="left"/>
      <w:pPr>
        <w:ind w:left="4230" w:hanging="361"/>
      </w:pPr>
      <w:rPr>
        <w:rFonts w:hint="default"/>
        <w:lang w:val="en-US" w:eastAsia="en-US" w:bidi="ar-SA"/>
      </w:rPr>
    </w:lvl>
    <w:lvl w:ilvl="5" w:tplc="E440FAD4">
      <w:numFmt w:val="bullet"/>
      <w:lvlText w:val="•"/>
      <w:lvlJc w:val="left"/>
      <w:pPr>
        <w:ind w:left="5083" w:hanging="361"/>
      </w:pPr>
      <w:rPr>
        <w:rFonts w:hint="default"/>
        <w:lang w:val="en-US" w:eastAsia="en-US" w:bidi="ar-SA"/>
      </w:rPr>
    </w:lvl>
    <w:lvl w:ilvl="6" w:tplc="3B20AF2C">
      <w:numFmt w:val="bullet"/>
      <w:lvlText w:val="•"/>
      <w:lvlJc w:val="left"/>
      <w:pPr>
        <w:ind w:left="5936" w:hanging="361"/>
      </w:pPr>
      <w:rPr>
        <w:rFonts w:hint="default"/>
        <w:lang w:val="en-US" w:eastAsia="en-US" w:bidi="ar-SA"/>
      </w:rPr>
    </w:lvl>
    <w:lvl w:ilvl="7" w:tplc="D1B8383E">
      <w:numFmt w:val="bullet"/>
      <w:lvlText w:val="•"/>
      <w:lvlJc w:val="left"/>
      <w:pPr>
        <w:ind w:left="6788" w:hanging="361"/>
      </w:pPr>
      <w:rPr>
        <w:rFonts w:hint="default"/>
        <w:lang w:val="en-US" w:eastAsia="en-US" w:bidi="ar-SA"/>
      </w:rPr>
    </w:lvl>
    <w:lvl w:ilvl="8" w:tplc="2F7C1860">
      <w:numFmt w:val="bullet"/>
      <w:lvlText w:val="•"/>
      <w:lvlJc w:val="left"/>
      <w:pPr>
        <w:ind w:left="7641" w:hanging="361"/>
      </w:pPr>
      <w:rPr>
        <w:rFonts w:hint="default"/>
        <w:lang w:val="en-US" w:eastAsia="en-US" w:bidi="ar-S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10059"/>
    <w:rsid w:val="000D155E"/>
    <w:rsid w:val="001777DA"/>
    <w:rsid w:val="00410059"/>
    <w:rsid w:val="00457961"/>
    <w:rsid w:val="004E36F5"/>
    <w:rsid w:val="00515F53"/>
    <w:rsid w:val="005F6E5F"/>
    <w:rsid w:val="00A72A8A"/>
    <w:rsid w:val="00AE28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67088"/>
  <w15:docId w15:val="{3A1F3329-E993-478F-97F7-741257963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4E36F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090025">
      <w:bodyDiv w:val="1"/>
      <w:marLeft w:val="0"/>
      <w:marRight w:val="0"/>
      <w:marTop w:val="0"/>
      <w:marBottom w:val="0"/>
      <w:divBdr>
        <w:top w:val="none" w:sz="0" w:space="0" w:color="auto"/>
        <w:left w:val="none" w:sz="0" w:space="0" w:color="auto"/>
        <w:bottom w:val="none" w:sz="0" w:space="0" w:color="auto"/>
        <w:right w:val="none" w:sz="0" w:space="0" w:color="auto"/>
      </w:divBdr>
    </w:div>
    <w:div w:id="20479516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ess.com/index.php/AJES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1116</Words>
  <Characters>6363</Characters>
  <Application>Microsoft Office Word</Application>
  <DocSecurity>0</DocSecurity>
  <Lines>53</Lines>
  <Paragraphs>14</Paragraphs>
  <ScaleCrop>false</ScaleCrop>
  <Company/>
  <LinksUpToDate>false</LinksUpToDate>
  <CharactersWithSpaces>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1022</cp:lastModifiedBy>
  <cp:revision>7</cp:revision>
  <dcterms:created xsi:type="dcterms:W3CDTF">2026-03-04T06:51:00Z</dcterms:created>
  <dcterms:modified xsi:type="dcterms:W3CDTF">2026-03-09T09:41:00Z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2026-03-03T00:00:00Z</vt:filetime>
  </property>
  <property fmtid="{D5CDD505-2E9C-101B-9397-08002B2CF9AE}" pid="3" name="Creator">
    <vt:lpwstr>Microsoft® Word for Microsoft 365</vt:lpwstr>
  </property>
  <property fmtid="{D5CDD505-2E9C-101B-9397-08002B2CF9AE}" pid="4" name="LastSaved">
    <vt:filetime>2026-03-04T00:00:00Z</vt:filetime>
  </property>
  <property fmtid="{D5CDD505-2E9C-101B-9397-08002B2CF9AE}" pid="5" name="Producer">
    <vt:lpwstr>Microsoft® Word for Microsoft 365</vt:lpwstr>
  </property>
</Properties>
</file>