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76908" w:rsidRPr="00BE30AD" w:rsidTr="00107C72">
        <w:trPr>
          <w:trHeight w:val="290"/>
        </w:trPr>
        <w:tc>
          <w:tcPr>
            <w:tcW w:w="5000" w:type="pct"/>
            <w:gridSpan w:val="2"/>
            <w:tcBorders>
              <w:top w:val="nil"/>
              <w:left w:val="nil"/>
              <w:right w:val="nil"/>
            </w:tcBorders>
          </w:tcPr>
          <w:p w:rsidR="00A76908" w:rsidRPr="00BE30AD" w:rsidRDefault="00A76908" w:rsidP="001B33CF">
            <w:pPr>
              <w:rPr>
                <w:rFonts w:ascii="Arial" w:hAnsi="Arial" w:cs="Arial"/>
                <w:sz w:val="20"/>
                <w:szCs w:val="20"/>
                <w:lang w:val="en-GB"/>
              </w:rPr>
            </w:pPr>
          </w:p>
        </w:tc>
      </w:tr>
      <w:tr w:rsidR="00A76908" w:rsidRPr="00BE30AD" w:rsidTr="00107C72">
        <w:trPr>
          <w:trHeight w:val="290"/>
        </w:trPr>
        <w:tc>
          <w:tcPr>
            <w:tcW w:w="1186" w:type="pct"/>
          </w:tcPr>
          <w:p w:rsidR="00A76908" w:rsidRPr="00BE30AD" w:rsidRDefault="00A76908" w:rsidP="00696CAD">
            <w:pPr>
              <w:pStyle w:val="BodyText"/>
              <w:ind w:left="90"/>
              <w:jc w:val="left"/>
              <w:rPr>
                <w:rFonts w:ascii="Arial" w:hAnsi="Arial" w:cs="Arial"/>
                <w:bCs/>
                <w:sz w:val="20"/>
                <w:szCs w:val="20"/>
                <w:lang w:val="en-GB" w:eastAsia="en-US"/>
              </w:rPr>
            </w:pPr>
            <w:r w:rsidRPr="00BE30A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A76908" w:rsidRPr="00BE30AD" w:rsidRDefault="00FC6349" w:rsidP="00E65EB7">
            <w:pPr>
              <w:rPr>
                <w:rFonts w:ascii="Arial" w:hAnsi="Arial" w:cs="Arial"/>
                <w:b/>
                <w:bCs/>
                <w:color w:val="0000CC"/>
                <w:sz w:val="20"/>
                <w:szCs w:val="20"/>
                <w:lang w:val="en-IN"/>
              </w:rPr>
            </w:pPr>
            <w:hyperlink r:id="rId7" w:tgtFrame="_parent" w:history="1">
              <w:r w:rsidR="00A76908" w:rsidRPr="00BE30AD">
                <w:rPr>
                  <w:rFonts w:ascii="Arial" w:hAnsi="Arial" w:cs="Arial"/>
                  <w:b/>
                  <w:bCs/>
                  <w:noProof/>
                  <w:color w:val="0000CC"/>
                  <w:sz w:val="20"/>
                  <w:szCs w:val="20"/>
                  <w:lang w:val="en-IN"/>
                </w:rPr>
                <w:t xml:space="preserve">Asian Journal of Advanced Research and Reports </w:t>
              </w:r>
            </w:hyperlink>
          </w:p>
        </w:tc>
      </w:tr>
      <w:tr w:rsidR="00A76908" w:rsidRPr="00BE30AD" w:rsidTr="00107C72">
        <w:trPr>
          <w:trHeight w:val="290"/>
        </w:trPr>
        <w:tc>
          <w:tcPr>
            <w:tcW w:w="1186" w:type="pct"/>
          </w:tcPr>
          <w:p w:rsidR="00A76908" w:rsidRPr="00BE30AD" w:rsidRDefault="00A76908" w:rsidP="00696CAD">
            <w:pPr>
              <w:pStyle w:val="BodyText"/>
              <w:ind w:left="90"/>
              <w:jc w:val="left"/>
              <w:rPr>
                <w:rFonts w:ascii="Arial" w:hAnsi="Arial" w:cs="Arial"/>
                <w:bCs/>
                <w:sz w:val="20"/>
                <w:szCs w:val="20"/>
                <w:lang w:val="en-GB" w:eastAsia="en-US"/>
              </w:rPr>
            </w:pPr>
            <w:r w:rsidRPr="00BE30A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A76908" w:rsidRPr="00BE30AD" w:rsidRDefault="00FD6167" w:rsidP="00F3669D">
            <w:pPr>
              <w:pStyle w:val="NormalWeb"/>
              <w:spacing w:before="0" w:beforeAutospacing="0" w:after="0" w:afterAutospacing="0"/>
              <w:rPr>
                <w:rFonts w:ascii="Arial" w:hAnsi="Arial" w:cs="Arial"/>
                <w:b/>
                <w:bCs/>
                <w:sz w:val="20"/>
                <w:szCs w:val="20"/>
                <w:lang w:val="en-GB"/>
              </w:rPr>
            </w:pPr>
            <w:r w:rsidRPr="00BE30AD">
              <w:rPr>
                <w:rFonts w:ascii="Arial" w:hAnsi="Arial" w:cs="Arial"/>
                <w:b/>
                <w:bCs/>
                <w:sz w:val="20"/>
                <w:szCs w:val="20"/>
                <w:lang w:val="en-GB"/>
              </w:rPr>
              <w:t>Ms_AJARR_155695</w:t>
            </w:r>
          </w:p>
        </w:tc>
      </w:tr>
      <w:tr w:rsidR="00A76908" w:rsidRPr="00BE30AD" w:rsidTr="00107C72">
        <w:trPr>
          <w:trHeight w:val="650"/>
        </w:trPr>
        <w:tc>
          <w:tcPr>
            <w:tcW w:w="1186" w:type="pct"/>
          </w:tcPr>
          <w:p w:rsidR="00A76908" w:rsidRPr="00BE30AD" w:rsidRDefault="00A76908" w:rsidP="00696CAD">
            <w:pPr>
              <w:pStyle w:val="BodyText"/>
              <w:ind w:left="90"/>
              <w:jc w:val="left"/>
              <w:rPr>
                <w:rFonts w:ascii="Arial" w:hAnsi="Arial" w:cs="Arial"/>
                <w:bCs/>
                <w:sz w:val="20"/>
                <w:szCs w:val="20"/>
                <w:lang w:val="en-GB" w:eastAsia="en-US"/>
              </w:rPr>
            </w:pPr>
            <w:r w:rsidRPr="00BE30A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A76908" w:rsidRPr="00BE30AD" w:rsidRDefault="00FD6167" w:rsidP="000450FC">
            <w:pPr>
              <w:pStyle w:val="NormalWeb"/>
              <w:spacing w:before="0" w:beforeAutospacing="0" w:after="0" w:afterAutospacing="0"/>
              <w:rPr>
                <w:rFonts w:ascii="Arial" w:hAnsi="Arial" w:cs="Arial"/>
                <w:b/>
                <w:sz w:val="20"/>
                <w:szCs w:val="20"/>
                <w:lang w:val="en-GB"/>
              </w:rPr>
            </w:pPr>
            <w:r w:rsidRPr="00BE30AD">
              <w:rPr>
                <w:rFonts w:ascii="Arial" w:hAnsi="Arial" w:cs="Arial"/>
                <w:b/>
                <w:sz w:val="20"/>
                <w:szCs w:val="20"/>
                <w:lang w:val="en-GB"/>
              </w:rPr>
              <w:t>Storytelling Through Video Presentations as a Strategy to Enhance English Comprehension Skills of Intermediate Grade Learners</w:t>
            </w:r>
          </w:p>
        </w:tc>
      </w:tr>
      <w:tr w:rsidR="00A76908" w:rsidRPr="00BE30AD" w:rsidTr="00107C72">
        <w:trPr>
          <w:trHeight w:val="332"/>
        </w:trPr>
        <w:tc>
          <w:tcPr>
            <w:tcW w:w="1186" w:type="pct"/>
          </w:tcPr>
          <w:p w:rsidR="00A76908" w:rsidRPr="00BE30AD" w:rsidRDefault="00A76908" w:rsidP="00696CAD">
            <w:pPr>
              <w:pStyle w:val="BodyText"/>
              <w:ind w:left="90"/>
              <w:jc w:val="left"/>
              <w:rPr>
                <w:rFonts w:ascii="Arial" w:hAnsi="Arial" w:cs="Arial"/>
                <w:bCs/>
                <w:sz w:val="20"/>
                <w:szCs w:val="20"/>
                <w:lang w:val="en-GB" w:eastAsia="en-US"/>
              </w:rPr>
            </w:pPr>
            <w:r w:rsidRPr="00BE30A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A76908" w:rsidRPr="00BE30AD" w:rsidRDefault="00A76908" w:rsidP="000450FC">
            <w:pPr>
              <w:pStyle w:val="NormalWeb"/>
              <w:spacing w:before="0" w:beforeAutospacing="0" w:after="0" w:afterAutospacing="0"/>
              <w:rPr>
                <w:rFonts w:ascii="Arial" w:hAnsi="Arial" w:cs="Arial"/>
                <w:b/>
                <w:sz w:val="20"/>
                <w:szCs w:val="20"/>
                <w:lang w:val="en-GB"/>
              </w:rPr>
            </w:pPr>
            <w:r w:rsidRPr="00BE30AD">
              <w:rPr>
                <w:rFonts w:ascii="Arial" w:hAnsi="Arial" w:cs="Arial"/>
                <w:b/>
                <w:sz w:val="20"/>
                <w:szCs w:val="20"/>
                <w:lang w:val="en-GB"/>
              </w:rPr>
              <w:t>Research Article</w:t>
            </w:r>
          </w:p>
        </w:tc>
      </w:tr>
    </w:tbl>
    <w:p w:rsidR="00A76908" w:rsidRPr="00BE30AD" w:rsidRDefault="00A76908" w:rsidP="00A76908">
      <w:pPr>
        <w:pStyle w:val="BodyText"/>
        <w:rPr>
          <w:rFonts w:ascii="Arial" w:hAnsi="Arial" w:cs="Arial"/>
          <w:b/>
          <w:bCs/>
          <w:sz w:val="20"/>
          <w:szCs w:val="20"/>
          <w:u w:val="single"/>
          <w:lang w:val="en-GB"/>
        </w:rPr>
      </w:pPr>
    </w:p>
    <w:p w:rsidR="00A76908" w:rsidRPr="00BE30AD" w:rsidRDefault="00A76908" w:rsidP="00A76908">
      <w:pPr>
        <w:pStyle w:val="BodyText"/>
        <w:rPr>
          <w:rFonts w:ascii="Arial" w:hAnsi="Arial" w:cs="Arial"/>
          <w:b/>
          <w:bCs/>
          <w:sz w:val="20"/>
          <w:szCs w:val="20"/>
          <w:u w:val="single"/>
          <w:lang w:val="en-GB"/>
        </w:rPr>
      </w:pPr>
    </w:p>
    <w:p w:rsidR="00A76908" w:rsidRPr="00BE30AD" w:rsidRDefault="00A76908" w:rsidP="00A76908">
      <w:pPr>
        <w:pStyle w:val="BodyText"/>
        <w:rPr>
          <w:rFonts w:ascii="Arial" w:hAnsi="Arial" w:cs="Arial"/>
          <w:sz w:val="20"/>
          <w:szCs w:val="20"/>
          <w:lang w:val="en-GB"/>
        </w:rPr>
      </w:pPr>
    </w:p>
    <w:p w:rsidR="00A76908" w:rsidRPr="00BE30AD" w:rsidRDefault="00A76908" w:rsidP="00A76908">
      <w:pPr>
        <w:pStyle w:val="BodyText"/>
        <w:rPr>
          <w:rFonts w:ascii="Arial" w:hAnsi="Arial" w:cs="Arial"/>
          <w:sz w:val="20"/>
          <w:szCs w:val="20"/>
          <w:lang w:val="en-GB"/>
        </w:rPr>
      </w:pPr>
    </w:p>
    <w:p w:rsidR="00A76908" w:rsidRPr="00BE30AD" w:rsidRDefault="00A76908" w:rsidP="00A76908">
      <w:pPr>
        <w:pStyle w:val="BodyText"/>
        <w:rPr>
          <w:rFonts w:ascii="Arial" w:hAnsi="Arial" w:cs="Arial"/>
          <w:b/>
          <w:sz w:val="20"/>
          <w:szCs w:val="20"/>
          <w:lang w:val="en-GB"/>
        </w:rPr>
      </w:pPr>
      <w:r w:rsidRPr="00BE30AD">
        <w:rPr>
          <w:rFonts w:ascii="Arial" w:hAnsi="Arial" w:cs="Arial"/>
          <w:b/>
          <w:sz w:val="20"/>
          <w:szCs w:val="20"/>
          <w:highlight w:val="yellow"/>
          <w:lang w:val="en-GB"/>
        </w:rPr>
        <w:t>PART 1</w:t>
      </w:r>
    </w:p>
    <w:p w:rsidR="00A76908" w:rsidRPr="00BE30AD" w:rsidRDefault="00A76908" w:rsidP="00A76908">
      <w:pPr>
        <w:pStyle w:val="BodyText"/>
        <w:rPr>
          <w:rFonts w:ascii="Arial" w:hAnsi="Arial" w:cs="Arial"/>
          <w:b/>
          <w:sz w:val="20"/>
          <w:szCs w:val="20"/>
          <w:u w:val="single"/>
          <w:lang w:val="en-GB"/>
        </w:rPr>
      </w:pPr>
    </w:p>
    <w:p w:rsidR="00A76908" w:rsidRPr="00BE30AD" w:rsidRDefault="00A76908" w:rsidP="00A7690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76908" w:rsidRPr="00BE30AD" w:rsidTr="00770EEE">
        <w:tc>
          <w:tcPr>
            <w:tcW w:w="1789" w:type="pct"/>
            <w:noWrap/>
          </w:tcPr>
          <w:p w:rsidR="00A76908" w:rsidRPr="00BE30AD" w:rsidRDefault="00A76908" w:rsidP="00EF2F8A">
            <w:pPr>
              <w:pStyle w:val="Heading2"/>
              <w:jc w:val="left"/>
              <w:rPr>
                <w:rFonts w:ascii="Arial" w:hAnsi="Arial" w:cs="Arial"/>
                <w:lang w:val="en-GB" w:eastAsia="en-US"/>
              </w:rPr>
            </w:pPr>
          </w:p>
        </w:tc>
        <w:tc>
          <w:tcPr>
            <w:tcW w:w="1844" w:type="pct"/>
          </w:tcPr>
          <w:p w:rsidR="00A76908" w:rsidRPr="00BE30AD" w:rsidRDefault="00A76908" w:rsidP="0037074A">
            <w:pPr>
              <w:pStyle w:val="Heading2"/>
              <w:jc w:val="left"/>
              <w:rPr>
                <w:rFonts w:ascii="Arial" w:hAnsi="Arial" w:cs="Arial"/>
                <w:lang w:val="en-GB" w:eastAsia="en-US"/>
              </w:rPr>
            </w:pPr>
            <w:r w:rsidRPr="00BE30AD">
              <w:rPr>
                <w:rFonts w:ascii="Arial" w:hAnsi="Arial" w:cs="Arial"/>
                <w:lang w:val="en-GB" w:eastAsia="en-US"/>
              </w:rPr>
              <w:t>Comments of the Reviewers</w:t>
            </w:r>
          </w:p>
        </w:tc>
        <w:tc>
          <w:tcPr>
            <w:tcW w:w="1367" w:type="pct"/>
          </w:tcPr>
          <w:p w:rsidR="00A76908" w:rsidRPr="00BE30AD" w:rsidRDefault="00A76908" w:rsidP="00EF2F8A">
            <w:pPr>
              <w:spacing w:after="160" w:line="259" w:lineRule="auto"/>
              <w:rPr>
                <w:rFonts w:ascii="Arial" w:eastAsia="Calibri" w:hAnsi="Arial" w:cs="Arial"/>
                <w:kern w:val="2"/>
                <w:sz w:val="20"/>
                <w:szCs w:val="20"/>
                <w:lang w:val="en-GB"/>
              </w:rPr>
            </w:pPr>
            <w:r w:rsidRPr="00BE30AD">
              <w:rPr>
                <w:rFonts w:ascii="Arial" w:eastAsia="Calibri" w:hAnsi="Arial" w:cs="Arial"/>
                <w:b/>
                <w:kern w:val="2"/>
                <w:sz w:val="20"/>
                <w:szCs w:val="20"/>
                <w:lang w:val="en-GB"/>
              </w:rPr>
              <w:t>Author’s Feedback</w:t>
            </w:r>
            <w:r w:rsidRPr="00BE30AD">
              <w:rPr>
                <w:rFonts w:ascii="Arial" w:eastAsia="Calibri" w:hAnsi="Arial" w:cs="Arial"/>
                <w:kern w:val="2"/>
                <w:sz w:val="20"/>
                <w:szCs w:val="20"/>
                <w:lang w:val="en-GB"/>
              </w:rPr>
              <w:t xml:space="preserve"> </w:t>
            </w:r>
          </w:p>
          <w:p w:rsidR="00A76908" w:rsidRPr="00BE30AD" w:rsidRDefault="00A76908" w:rsidP="00EF2F8A">
            <w:pPr>
              <w:pStyle w:val="Heading2"/>
              <w:jc w:val="left"/>
              <w:rPr>
                <w:rFonts w:ascii="Arial" w:hAnsi="Arial" w:cs="Arial"/>
                <w:b w:val="0"/>
                <w:lang w:val="en-GB" w:eastAsia="en-US"/>
              </w:rPr>
            </w:pPr>
          </w:p>
        </w:tc>
      </w:tr>
      <w:tr w:rsidR="00A76908" w:rsidRPr="00BE30AD" w:rsidTr="00770EEE">
        <w:trPr>
          <w:trHeight w:val="1264"/>
        </w:trPr>
        <w:tc>
          <w:tcPr>
            <w:tcW w:w="1789" w:type="pct"/>
            <w:noWrap/>
          </w:tcPr>
          <w:p w:rsidR="00A76908" w:rsidRPr="00BE30AD" w:rsidRDefault="00A76908" w:rsidP="00EF2F8A">
            <w:pPr>
              <w:rPr>
                <w:rFonts w:ascii="Arial" w:eastAsia="MS Mincho" w:hAnsi="Arial" w:cs="Arial"/>
                <w:bCs/>
                <w:sz w:val="20"/>
                <w:szCs w:val="20"/>
                <w:lang w:val="en-GB"/>
              </w:rPr>
            </w:pPr>
            <w:r w:rsidRPr="00BE30AD">
              <w:rPr>
                <w:rFonts w:ascii="Arial" w:hAnsi="Arial" w:cs="Arial"/>
                <w:b/>
                <w:bCs/>
                <w:sz w:val="20"/>
                <w:szCs w:val="20"/>
                <w:lang w:val="en-GB"/>
              </w:rPr>
              <w:t>Please write a few sentences regarding the importance of this manuscript for the scientific community.</w:t>
            </w:r>
            <w:r w:rsidRPr="00BE30AD">
              <w:rPr>
                <w:rFonts w:ascii="Arial" w:hAnsi="Arial" w:cs="Arial"/>
                <w:bCs/>
                <w:sz w:val="20"/>
                <w:szCs w:val="20"/>
                <w:lang w:val="en-GB"/>
              </w:rPr>
              <w:t xml:space="preserve"> A minimum of 3-4 sentences may be required for this part.</w:t>
            </w:r>
          </w:p>
        </w:tc>
        <w:tc>
          <w:tcPr>
            <w:tcW w:w="1844" w:type="pct"/>
          </w:tcPr>
          <w:p w:rsidR="00A76908" w:rsidRPr="00BE30AD" w:rsidRDefault="008F7951" w:rsidP="00EF2F8A">
            <w:pPr>
              <w:pStyle w:val="ListParagraph"/>
              <w:ind w:left="0"/>
              <w:rPr>
                <w:rFonts w:ascii="Arial" w:hAnsi="Arial" w:cs="Arial"/>
                <w:b/>
                <w:bCs/>
                <w:sz w:val="20"/>
                <w:szCs w:val="20"/>
                <w:lang w:val="en-GB"/>
              </w:rPr>
            </w:pPr>
            <w:r w:rsidRPr="00BE30AD">
              <w:rPr>
                <w:rFonts w:ascii="Arial" w:hAnsi="Arial" w:cs="Arial"/>
                <w:b/>
                <w:bCs/>
                <w:sz w:val="20"/>
                <w:szCs w:val="20"/>
                <w:lang w:val="en-GB"/>
              </w:rPr>
              <w:t xml:space="preserve">The topic taken for study is applicable perfectly in today’s technology world where technology is taking shape in every field. For enhancing learner’s experiences at the intermediate school level, the methodology has to be changed. The children have to be made compatible with the technology from the early ages in a positive manner but </w:t>
            </w:r>
            <w:proofErr w:type="spellStart"/>
            <w:r w:rsidRPr="00BE30AD">
              <w:rPr>
                <w:rFonts w:ascii="Arial" w:hAnsi="Arial" w:cs="Arial"/>
                <w:b/>
                <w:bCs/>
                <w:sz w:val="20"/>
                <w:szCs w:val="20"/>
                <w:lang w:val="en-GB"/>
              </w:rPr>
              <w:t>parallely</w:t>
            </w:r>
            <w:proofErr w:type="spellEnd"/>
            <w:r w:rsidRPr="00BE30AD">
              <w:rPr>
                <w:rFonts w:ascii="Arial" w:hAnsi="Arial" w:cs="Arial"/>
                <w:b/>
                <w:bCs/>
                <w:sz w:val="20"/>
                <w:szCs w:val="20"/>
                <w:lang w:val="en-GB"/>
              </w:rPr>
              <w:t xml:space="preserve">, the </w:t>
            </w:r>
            <w:proofErr w:type="gramStart"/>
            <w:r w:rsidRPr="00BE30AD">
              <w:rPr>
                <w:rFonts w:ascii="Arial" w:hAnsi="Arial" w:cs="Arial"/>
                <w:b/>
                <w:bCs/>
                <w:sz w:val="20"/>
                <w:szCs w:val="20"/>
                <w:lang w:val="en-GB"/>
              </w:rPr>
              <w:t>long term</w:t>
            </w:r>
            <w:proofErr w:type="gramEnd"/>
            <w:r w:rsidRPr="00BE30AD">
              <w:rPr>
                <w:rFonts w:ascii="Arial" w:hAnsi="Arial" w:cs="Arial"/>
                <w:b/>
                <w:bCs/>
                <w:sz w:val="20"/>
                <w:szCs w:val="20"/>
                <w:lang w:val="en-GB"/>
              </w:rPr>
              <w:t xml:space="preserve"> impact also has to be evaluated. </w:t>
            </w:r>
            <w:proofErr w:type="gramStart"/>
            <w:r w:rsidRPr="00BE30AD">
              <w:rPr>
                <w:rFonts w:ascii="Arial" w:hAnsi="Arial" w:cs="Arial"/>
                <w:b/>
                <w:bCs/>
                <w:sz w:val="20"/>
                <w:szCs w:val="20"/>
                <w:lang w:val="en-GB"/>
              </w:rPr>
              <w:t>So</w:t>
            </w:r>
            <w:proofErr w:type="gramEnd"/>
            <w:r w:rsidRPr="00BE30AD">
              <w:rPr>
                <w:rFonts w:ascii="Arial" w:hAnsi="Arial" w:cs="Arial"/>
                <w:b/>
                <w:bCs/>
                <w:sz w:val="20"/>
                <w:szCs w:val="20"/>
                <w:lang w:val="en-GB"/>
              </w:rPr>
              <w:t xml:space="preserve"> the topic is quite relevant for today’s generation and for the study conduction.</w:t>
            </w:r>
          </w:p>
        </w:tc>
        <w:tc>
          <w:tcPr>
            <w:tcW w:w="1367" w:type="pct"/>
          </w:tcPr>
          <w:p w:rsidR="00A76908" w:rsidRPr="00BE30AD" w:rsidRDefault="00A76908" w:rsidP="00EF2F8A">
            <w:pPr>
              <w:pStyle w:val="Heading2"/>
              <w:jc w:val="left"/>
              <w:rPr>
                <w:rFonts w:ascii="Arial" w:hAnsi="Arial" w:cs="Arial"/>
                <w:b w:val="0"/>
                <w:lang w:val="en-GB" w:eastAsia="en-US"/>
              </w:rPr>
            </w:pPr>
          </w:p>
        </w:tc>
      </w:tr>
    </w:tbl>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rPr>
          <w:rFonts w:ascii="Arial" w:hAnsi="Arial" w:cs="Arial"/>
          <w:sz w:val="20"/>
          <w:szCs w:val="20"/>
          <w:lang w:val="en-GB"/>
        </w:rPr>
      </w:pPr>
    </w:p>
    <w:p w:rsidR="00A76908" w:rsidRPr="00BE30AD" w:rsidRDefault="00A76908" w:rsidP="00A76908">
      <w:pPr>
        <w:pStyle w:val="Heading2"/>
        <w:jc w:val="left"/>
        <w:rPr>
          <w:rFonts w:ascii="Arial" w:hAnsi="Arial" w:cs="Arial"/>
          <w:lang w:val="en-GB" w:eastAsia="en-US"/>
        </w:rPr>
      </w:pPr>
      <w:r w:rsidRPr="00BE30AD">
        <w:rPr>
          <w:rFonts w:ascii="Arial" w:hAnsi="Arial" w:cs="Arial"/>
          <w:highlight w:val="yellow"/>
          <w:lang w:val="en-GB" w:eastAsia="en-US"/>
        </w:rPr>
        <w:t>PART  2</w:t>
      </w:r>
    </w:p>
    <w:p w:rsidR="00A76908" w:rsidRPr="00BE30AD" w:rsidRDefault="00A76908" w:rsidP="00A7690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76908" w:rsidRPr="00BE30AD" w:rsidTr="00107C72">
        <w:tc>
          <w:tcPr>
            <w:tcW w:w="5000" w:type="pct"/>
            <w:gridSpan w:val="3"/>
            <w:tcBorders>
              <w:top w:val="nil"/>
              <w:left w:val="nil"/>
              <w:right w:val="nil"/>
            </w:tcBorders>
            <w:noWrap/>
          </w:tcPr>
          <w:p w:rsidR="00A76908" w:rsidRPr="00BE30AD" w:rsidRDefault="00A76908" w:rsidP="00177B84">
            <w:pPr>
              <w:rPr>
                <w:rFonts w:ascii="Arial" w:hAnsi="Arial" w:cs="Arial"/>
                <w:sz w:val="20"/>
                <w:szCs w:val="20"/>
                <w:lang w:val="en-GB"/>
              </w:rPr>
            </w:pPr>
          </w:p>
          <w:p w:rsidR="00A76908" w:rsidRPr="00BE30AD" w:rsidRDefault="00A76908">
            <w:pPr>
              <w:rPr>
                <w:rFonts w:ascii="Arial" w:hAnsi="Arial" w:cs="Arial"/>
                <w:sz w:val="20"/>
                <w:szCs w:val="20"/>
                <w:lang w:val="en-GB"/>
              </w:rPr>
            </w:pPr>
          </w:p>
        </w:tc>
      </w:tr>
      <w:tr w:rsidR="00A76908" w:rsidRPr="00BE30AD" w:rsidTr="00107C72">
        <w:tc>
          <w:tcPr>
            <w:tcW w:w="1790" w:type="pct"/>
            <w:noWrap/>
          </w:tcPr>
          <w:p w:rsidR="00A76908" w:rsidRPr="00BE30AD" w:rsidRDefault="00A76908">
            <w:pPr>
              <w:pStyle w:val="Heading2"/>
              <w:jc w:val="left"/>
              <w:rPr>
                <w:rFonts w:ascii="Arial" w:hAnsi="Arial" w:cs="Arial"/>
                <w:lang w:val="en-GB" w:eastAsia="en-US"/>
              </w:rPr>
            </w:pPr>
          </w:p>
        </w:tc>
        <w:tc>
          <w:tcPr>
            <w:tcW w:w="1843" w:type="pct"/>
          </w:tcPr>
          <w:p w:rsidR="00A76908" w:rsidRPr="00BE30AD" w:rsidRDefault="00A76908" w:rsidP="0037074A">
            <w:pPr>
              <w:pStyle w:val="Heading2"/>
              <w:jc w:val="left"/>
              <w:rPr>
                <w:rFonts w:ascii="Arial" w:hAnsi="Arial" w:cs="Arial"/>
                <w:lang w:val="en-GB" w:eastAsia="en-US"/>
              </w:rPr>
            </w:pPr>
            <w:r w:rsidRPr="00BE30AD">
              <w:rPr>
                <w:rFonts w:ascii="Arial" w:hAnsi="Arial" w:cs="Arial"/>
                <w:lang w:val="en-GB" w:eastAsia="en-US"/>
              </w:rPr>
              <w:t>Rating of the Reviewers</w:t>
            </w:r>
          </w:p>
        </w:tc>
        <w:tc>
          <w:tcPr>
            <w:tcW w:w="1367" w:type="pct"/>
          </w:tcPr>
          <w:p w:rsidR="00A76908" w:rsidRPr="00BE30AD" w:rsidRDefault="00A76908" w:rsidP="00113BA5">
            <w:pPr>
              <w:spacing w:after="160" w:line="259" w:lineRule="auto"/>
              <w:rPr>
                <w:rFonts w:ascii="Arial" w:hAnsi="Arial" w:cs="Arial"/>
                <w:b/>
                <w:sz w:val="20"/>
                <w:szCs w:val="20"/>
                <w:lang w:val="en-GB"/>
              </w:rPr>
            </w:pPr>
            <w:r w:rsidRPr="00BE30AD">
              <w:rPr>
                <w:rFonts w:ascii="Arial" w:eastAsia="Calibri" w:hAnsi="Arial" w:cs="Arial"/>
                <w:b/>
                <w:kern w:val="2"/>
                <w:sz w:val="20"/>
                <w:szCs w:val="20"/>
                <w:lang w:val="en-GB"/>
              </w:rPr>
              <w:t>Author’s Feedback</w:t>
            </w:r>
            <w:r w:rsidRPr="00BE30AD">
              <w:rPr>
                <w:rFonts w:ascii="Arial" w:eastAsia="Calibri" w:hAnsi="Arial" w:cs="Arial"/>
                <w:kern w:val="2"/>
                <w:sz w:val="20"/>
                <w:szCs w:val="20"/>
                <w:lang w:val="en-GB"/>
              </w:rPr>
              <w:t xml:space="preserve"> </w:t>
            </w:r>
          </w:p>
        </w:tc>
      </w:tr>
      <w:tr w:rsidR="00A76908" w:rsidRPr="00BE30AD" w:rsidTr="00107C72">
        <w:trPr>
          <w:trHeight w:val="1262"/>
        </w:trPr>
        <w:tc>
          <w:tcPr>
            <w:tcW w:w="1790" w:type="pct"/>
            <w:noWrap/>
          </w:tcPr>
          <w:p w:rsidR="00A76908" w:rsidRPr="00BE30AD" w:rsidRDefault="00A76908" w:rsidP="00993080">
            <w:pPr>
              <w:rPr>
                <w:rFonts w:ascii="Arial" w:hAnsi="Arial" w:cs="Arial"/>
                <w:b/>
                <w:bCs/>
                <w:sz w:val="20"/>
                <w:szCs w:val="20"/>
                <w:lang w:val="en-GB"/>
              </w:rPr>
            </w:pPr>
            <w:r w:rsidRPr="00BE30AD">
              <w:rPr>
                <w:rFonts w:ascii="Arial" w:hAnsi="Arial" w:cs="Arial"/>
                <w:b/>
                <w:bCs/>
                <w:sz w:val="20"/>
                <w:szCs w:val="20"/>
                <w:lang w:val="en-GB"/>
              </w:rPr>
              <w:t xml:space="preserve">1. Is the title clear and appropriate for the study? </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u w:val="single"/>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1262"/>
        </w:trPr>
        <w:tc>
          <w:tcPr>
            <w:tcW w:w="1790" w:type="pct"/>
            <w:noWrap/>
          </w:tcPr>
          <w:p w:rsidR="00A76908" w:rsidRPr="00BE30AD" w:rsidRDefault="00A76908" w:rsidP="00993080">
            <w:pPr>
              <w:pStyle w:val="Heading2"/>
              <w:jc w:val="left"/>
              <w:rPr>
                <w:rFonts w:ascii="Arial" w:hAnsi="Arial" w:cs="Arial"/>
                <w:lang w:val="en-GB" w:eastAsia="en-US"/>
              </w:rPr>
            </w:pPr>
            <w:r w:rsidRPr="00BE30AD">
              <w:rPr>
                <w:rFonts w:ascii="Arial" w:hAnsi="Arial" w:cs="Arial"/>
                <w:lang w:val="en-GB" w:eastAsia="en-US"/>
              </w:rPr>
              <w:lastRenderedPageBreak/>
              <w:t xml:space="preserve">2. Is the abstract of the article comprehensive? </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1262"/>
        </w:trPr>
        <w:tc>
          <w:tcPr>
            <w:tcW w:w="1790" w:type="pct"/>
            <w:noWrap/>
          </w:tcPr>
          <w:p w:rsidR="00A76908" w:rsidRPr="00BE30AD" w:rsidRDefault="00A76908" w:rsidP="00993080">
            <w:pPr>
              <w:pStyle w:val="Heading2"/>
              <w:jc w:val="left"/>
              <w:rPr>
                <w:rFonts w:ascii="Arial" w:hAnsi="Arial" w:cs="Arial"/>
                <w:lang w:val="en-GB"/>
              </w:rPr>
            </w:pPr>
            <w:r w:rsidRPr="00BE30AD">
              <w:rPr>
                <w:rFonts w:ascii="Arial" w:hAnsi="Arial" w:cs="Arial"/>
                <w:lang w:val="en-GB"/>
              </w:rPr>
              <w:t>3. Are the keywords appropriate and useful?</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eastAsia="x-none"/>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1262"/>
        </w:trPr>
        <w:tc>
          <w:tcPr>
            <w:tcW w:w="1790" w:type="pct"/>
            <w:noWrap/>
          </w:tcPr>
          <w:p w:rsidR="00A76908" w:rsidRPr="00BE30AD" w:rsidRDefault="00A76908" w:rsidP="00993080">
            <w:pPr>
              <w:pStyle w:val="Heading2"/>
              <w:jc w:val="left"/>
              <w:rPr>
                <w:rFonts w:ascii="Arial" w:hAnsi="Arial" w:cs="Arial"/>
                <w:lang w:val="en-GB"/>
              </w:rPr>
            </w:pPr>
            <w:r w:rsidRPr="00BE30AD">
              <w:rPr>
                <w:rFonts w:ascii="Arial" w:hAnsi="Arial" w:cs="Arial"/>
                <w:lang w:val="en-GB"/>
              </w:rPr>
              <w:t>4. Is the background information of the paper sufficient and well organized?</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eastAsia="x-none"/>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1262"/>
        </w:trPr>
        <w:tc>
          <w:tcPr>
            <w:tcW w:w="1790" w:type="pct"/>
            <w:noWrap/>
          </w:tcPr>
          <w:p w:rsidR="00A76908" w:rsidRPr="00BE30AD" w:rsidRDefault="00A76908" w:rsidP="00993080">
            <w:pPr>
              <w:pStyle w:val="Heading2"/>
              <w:jc w:val="left"/>
              <w:rPr>
                <w:rFonts w:ascii="Arial" w:hAnsi="Arial" w:cs="Arial"/>
                <w:lang w:val="en-GB"/>
              </w:rPr>
            </w:pPr>
            <w:r w:rsidRPr="00BE30AD">
              <w:rPr>
                <w:rFonts w:ascii="Arial" w:hAnsi="Arial" w:cs="Arial"/>
                <w:lang w:val="en-GB"/>
              </w:rPr>
              <w:t>5. Are the research objectives/hypotheses clearly stated?</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eastAsia="x-none"/>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4</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1262"/>
        </w:trPr>
        <w:tc>
          <w:tcPr>
            <w:tcW w:w="1790" w:type="pct"/>
            <w:noWrap/>
          </w:tcPr>
          <w:p w:rsidR="00A76908" w:rsidRPr="00BE30AD" w:rsidRDefault="00A76908" w:rsidP="00993080">
            <w:pPr>
              <w:pStyle w:val="Heading2"/>
              <w:jc w:val="left"/>
              <w:rPr>
                <w:rFonts w:ascii="Arial" w:hAnsi="Arial" w:cs="Arial"/>
                <w:lang w:val="en-GB"/>
              </w:rPr>
            </w:pPr>
            <w:r w:rsidRPr="00BE30AD">
              <w:rPr>
                <w:rFonts w:ascii="Arial" w:hAnsi="Arial" w:cs="Arial"/>
                <w:lang w:val="en-GB"/>
              </w:rPr>
              <w:t>6. Is the literature review relevant and up to date?</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eastAsia="x-none"/>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1262"/>
        </w:trPr>
        <w:tc>
          <w:tcPr>
            <w:tcW w:w="1790" w:type="pct"/>
            <w:noWrap/>
          </w:tcPr>
          <w:p w:rsidR="00A76908" w:rsidRPr="00BE30AD" w:rsidRDefault="00A76908" w:rsidP="00993080">
            <w:pPr>
              <w:pStyle w:val="Heading2"/>
              <w:jc w:val="left"/>
              <w:rPr>
                <w:rFonts w:ascii="Arial" w:hAnsi="Arial" w:cs="Arial"/>
                <w:lang w:val="en-GB"/>
              </w:rPr>
            </w:pPr>
            <w:r w:rsidRPr="00BE30AD">
              <w:rPr>
                <w:rFonts w:ascii="Arial" w:hAnsi="Arial" w:cs="Arial"/>
                <w:lang w:val="en-GB"/>
              </w:rPr>
              <w:t>7. Is the research methodology appropriate for the study?</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1262"/>
        </w:trPr>
        <w:tc>
          <w:tcPr>
            <w:tcW w:w="1790" w:type="pct"/>
            <w:noWrap/>
          </w:tcPr>
          <w:p w:rsidR="00A76908" w:rsidRPr="00BE30AD" w:rsidRDefault="00A76908" w:rsidP="00993080">
            <w:pPr>
              <w:pStyle w:val="Heading2"/>
              <w:jc w:val="left"/>
              <w:rPr>
                <w:rFonts w:ascii="Arial" w:hAnsi="Arial" w:cs="Arial"/>
                <w:lang w:val="en-GB"/>
              </w:rPr>
            </w:pPr>
            <w:r w:rsidRPr="00BE30AD">
              <w:rPr>
                <w:rFonts w:ascii="Arial" w:hAnsi="Arial" w:cs="Arial"/>
                <w:lang w:val="en-GB"/>
              </w:rPr>
              <w:t>8. Were ethical issues properly addressed (if applicable)?</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eastAsia="x-none"/>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ind w:left="360"/>
              <w:rPr>
                <w:rFonts w:ascii="Arial" w:hAnsi="Arial" w:cs="Arial"/>
                <w:b/>
                <w:bCs/>
                <w:sz w:val="20"/>
                <w:szCs w:val="20"/>
                <w:lang w:val="en-GB"/>
              </w:rPr>
            </w:pPr>
            <w:r w:rsidRPr="00BE30AD">
              <w:rPr>
                <w:rFonts w:ascii="Arial" w:hAnsi="Arial" w:cs="Arial"/>
                <w:b/>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703"/>
        </w:trPr>
        <w:tc>
          <w:tcPr>
            <w:tcW w:w="1790" w:type="pct"/>
            <w:noWrap/>
          </w:tcPr>
          <w:p w:rsidR="00A76908" w:rsidRPr="00BE30AD" w:rsidRDefault="00A76908" w:rsidP="00993080">
            <w:pPr>
              <w:rPr>
                <w:rFonts w:ascii="Arial" w:hAnsi="Arial" w:cs="Arial"/>
                <w:b/>
                <w:sz w:val="20"/>
                <w:szCs w:val="20"/>
                <w:lang w:val="en-GB"/>
              </w:rPr>
            </w:pPr>
            <w:r w:rsidRPr="00BE30AD">
              <w:rPr>
                <w:rFonts w:ascii="Arial" w:hAnsi="Arial" w:cs="Arial"/>
                <w:b/>
                <w:sz w:val="20"/>
                <w:szCs w:val="20"/>
                <w:lang w:val="en-GB"/>
              </w:rPr>
              <w:t xml:space="preserve">9. Are the results presented clearly? </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bCs/>
                <w:sz w:val="20"/>
                <w:szCs w:val="20"/>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pStyle w:val="ListParagraph"/>
              <w:ind w:left="0"/>
              <w:rPr>
                <w:rFonts w:ascii="Arial" w:hAnsi="Arial" w:cs="Arial"/>
                <w:bCs/>
                <w:sz w:val="20"/>
                <w:szCs w:val="20"/>
                <w:lang w:val="en-GB"/>
              </w:rPr>
            </w:pPr>
            <w:r w:rsidRPr="00BE30AD">
              <w:rPr>
                <w:rFonts w:ascii="Arial" w:hAnsi="Arial" w:cs="Arial"/>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703"/>
        </w:trPr>
        <w:tc>
          <w:tcPr>
            <w:tcW w:w="1790" w:type="pct"/>
            <w:noWrap/>
          </w:tcPr>
          <w:p w:rsidR="00A76908" w:rsidRPr="00BE30AD" w:rsidRDefault="00A76908" w:rsidP="00993080">
            <w:pPr>
              <w:rPr>
                <w:rFonts w:ascii="Arial" w:hAnsi="Arial" w:cs="Arial"/>
                <w:b/>
                <w:sz w:val="20"/>
                <w:szCs w:val="20"/>
                <w:lang w:val="en-GB"/>
              </w:rPr>
            </w:pPr>
            <w:r w:rsidRPr="00BE30AD">
              <w:rPr>
                <w:rFonts w:ascii="Arial" w:hAnsi="Arial" w:cs="Arial"/>
                <w:b/>
                <w:sz w:val="20"/>
                <w:szCs w:val="20"/>
                <w:lang w:val="en-GB"/>
              </w:rPr>
              <w:t>10. Are tables and figures clear, relevant, and necessary?</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pStyle w:val="ListParagraph"/>
              <w:ind w:left="0"/>
              <w:rPr>
                <w:rFonts w:ascii="Arial" w:hAnsi="Arial" w:cs="Arial"/>
                <w:bCs/>
                <w:sz w:val="20"/>
                <w:szCs w:val="20"/>
                <w:lang w:val="en-GB"/>
              </w:rPr>
            </w:pPr>
            <w:r w:rsidRPr="00BE30AD">
              <w:rPr>
                <w:rFonts w:ascii="Arial" w:hAnsi="Arial" w:cs="Arial"/>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703"/>
        </w:trPr>
        <w:tc>
          <w:tcPr>
            <w:tcW w:w="1790" w:type="pct"/>
            <w:noWrap/>
          </w:tcPr>
          <w:p w:rsidR="00A76908" w:rsidRPr="00BE30AD" w:rsidRDefault="00A76908" w:rsidP="00993080">
            <w:pPr>
              <w:rPr>
                <w:rFonts w:ascii="Arial" w:hAnsi="Arial" w:cs="Arial"/>
                <w:b/>
                <w:sz w:val="20"/>
                <w:szCs w:val="20"/>
                <w:lang w:val="en-GB"/>
              </w:rPr>
            </w:pPr>
            <w:r w:rsidRPr="00BE30AD">
              <w:rPr>
                <w:rFonts w:ascii="Arial" w:hAnsi="Arial" w:cs="Arial"/>
                <w:b/>
                <w:sz w:val="20"/>
                <w:szCs w:val="20"/>
                <w:lang w:val="en-GB"/>
              </w:rPr>
              <w:t>11. Does the discussion relate findings to existing literature?</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pStyle w:val="ListParagraph"/>
              <w:ind w:left="0"/>
              <w:rPr>
                <w:rFonts w:ascii="Arial" w:hAnsi="Arial" w:cs="Arial"/>
                <w:bCs/>
                <w:sz w:val="20"/>
                <w:szCs w:val="20"/>
                <w:lang w:val="en-GB"/>
              </w:rPr>
            </w:pPr>
            <w:r w:rsidRPr="00BE30AD">
              <w:rPr>
                <w:rFonts w:ascii="Arial" w:hAnsi="Arial" w:cs="Arial"/>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703"/>
        </w:trPr>
        <w:tc>
          <w:tcPr>
            <w:tcW w:w="1790" w:type="pct"/>
            <w:noWrap/>
          </w:tcPr>
          <w:p w:rsidR="00A76908" w:rsidRPr="00BE30AD" w:rsidRDefault="00A76908" w:rsidP="00993080">
            <w:pPr>
              <w:rPr>
                <w:rFonts w:ascii="Arial" w:hAnsi="Arial" w:cs="Arial"/>
                <w:b/>
                <w:sz w:val="20"/>
                <w:szCs w:val="20"/>
                <w:lang w:val="en-GB"/>
              </w:rPr>
            </w:pPr>
            <w:r w:rsidRPr="00BE30AD">
              <w:rPr>
                <w:rFonts w:ascii="Arial" w:hAnsi="Arial" w:cs="Arial"/>
                <w:b/>
                <w:sz w:val="20"/>
                <w:szCs w:val="20"/>
                <w:lang w:val="en-GB"/>
              </w:rPr>
              <w:t>12. Are the conclusions supported by the data?</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pStyle w:val="ListParagraph"/>
              <w:ind w:left="0"/>
              <w:rPr>
                <w:rFonts w:ascii="Arial" w:hAnsi="Arial" w:cs="Arial"/>
                <w:bCs/>
                <w:sz w:val="20"/>
                <w:szCs w:val="20"/>
                <w:lang w:val="en-GB"/>
              </w:rPr>
            </w:pPr>
            <w:r w:rsidRPr="00BE30AD">
              <w:rPr>
                <w:rFonts w:ascii="Arial" w:hAnsi="Arial" w:cs="Arial"/>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703"/>
        </w:trPr>
        <w:tc>
          <w:tcPr>
            <w:tcW w:w="1790" w:type="pct"/>
            <w:noWrap/>
          </w:tcPr>
          <w:p w:rsidR="00A76908" w:rsidRPr="00BE30AD" w:rsidRDefault="00A76908" w:rsidP="00993080">
            <w:pPr>
              <w:rPr>
                <w:rFonts w:ascii="Arial" w:hAnsi="Arial" w:cs="Arial"/>
                <w:b/>
                <w:sz w:val="20"/>
                <w:szCs w:val="20"/>
                <w:lang w:val="en-GB"/>
              </w:rPr>
            </w:pPr>
            <w:r w:rsidRPr="00BE30AD">
              <w:rPr>
                <w:rFonts w:ascii="Arial" w:hAnsi="Arial" w:cs="Arial"/>
                <w:b/>
                <w:sz w:val="20"/>
                <w:szCs w:val="20"/>
                <w:lang w:val="en-GB"/>
              </w:rPr>
              <w:t>13. Are the limitations of the study discussed?</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76908" w:rsidRPr="00BE30AD" w:rsidRDefault="008F7951">
            <w:pPr>
              <w:pStyle w:val="ListParagraph"/>
              <w:ind w:left="0"/>
              <w:rPr>
                <w:rFonts w:ascii="Arial" w:hAnsi="Arial" w:cs="Arial"/>
                <w:bCs/>
                <w:sz w:val="20"/>
                <w:szCs w:val="20"/>
                <w:lang w:val="en-GB"/>
              </w:rPr>
            </w:pPr>
            <w:r w:rsidRPr="00BE30AD">
              <w:rPr>
                <w:rFonts w:ascii="Arial" w:hAnsi="Arial" w:cs="Arial"/>
                <w:bCs/>
                <w:sz w:val="20"/>
                <w:szCs w:val="20"/>
                <w:lang w:val="en-GB"/>
              </w:rPr>
              <w:t>2</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703"/>
        </w:trPr>
        <w:tc>
          <w:tcPr>
            <w:tcW w:w="1790" w:type="pct"/>
            <w:noWrap/>
          </w:tcPr>
          <w:p w:rsidR="00A76908" w:rsidRPr="00BE30AD" w:rsidRDefault="00A76908" w:rsidP="00993080">
            <w:pPr>
              <w:rPr>
                <w:rFonts w:ascii="Arial" w:hAnsi="Arial" w:cs="Arial"/>
                <w:b/>
                <w:sz w:val="20"/>
                <w:szCs w:val="20"/>
                <w:lang w:val="en-GB"/>
              </w:rPr>
            </w:pPr>
            <w:r w:rsidRPr="00BE30AD">
              <w:rPr>
                <w:rFonts w:ascii="Arial" w:hAnsi="Arial" w:cs="Arial"/>
                <w:b/>
                <w:sz w:val="20"/>
                <w:szCs w:val="20"/>
                <w:lang w:val="en-GB"/>
              </w:rPr>
              <w:t>14. Are the references relevant and sufficient (in number)?</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5 = Excellent 4 = Good 3 = Satisfactory 2 = Needs Improvement 1 = Poor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N/A = Not Applicable</w:t>
            </w:r>
          </w:p>
        </w:tc>
        <w:tc>
          <w:tcPr>
            <w:tcW w:w="1843" w:type="pct"/>
          </w:tcPr>
          <w:p w:rsidR="00A76908" w:rsidRPr="00BE30AD" w:rsidRDefault="008F7951">
            <w:pPr>
              <w:pStyle w:val="ListParagraph"/>
              <w:ind w:left="0"/>
              <w:rPr>
                <w:rFonts w:ascii="Arial" w:hAnsi="Arial" w:cs="Arial"/>
                <w:bCs/>
                <w:sz w:val="20"/>
                <w:szCs w:val="20"/>
                <w:lang w:val="en-GB"/>
              </w:rPr>
            </w:pPr>
            <w:r w:rsidRPr="00BE30AD">
              <w:rPr>
                <w:rFonts w:ascii="Arial" w:hAnsi="Arial" w:cs="Arial"/>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r w:rsidR="00A76908" w:rsidRPr="00BE30AD" w:rsidTr="00107C72">
        <w:trPr>
          <w:trHeight w:val="703"/>
        </w:trPr>
        <w:tc>
          <w:tcPr>
            <w:tcW w:w="1790" w:type="pct"/>
            <w:noWrap/>
          </w:tcPr>
          <w:p w:rsidR="00A76908" w:rsidRPr="00BE30AD" w:rsidRDefault="00A76908" w:rsidP="00993080">
            <w:pPr>
              <w:rPr>
                <w:rFonts w:ascii="Arial" w:hAnsi="Arial" w:cs="Arial"/>
                <w:b/>
                <w:sz w:val="20"/>
                <w:szCs w:val="20"/>
                <w:lang w:val="en-GB"/>
              </w:rPr>
            </w:pPr>
            <w:r w:rsidRPr="00BE30AD">
              <w:rPr>
                <w:rFonts w:ascii="Arial" w:hAnsi="Arial" w:cs="Arial"/>
                <w:b/>
                <w:sz w:val="20"/>
                <w:szCs w:val="20"/>
                <w:lang w:val="en-GB"/>
              </w:rPr>
              <w:t>15. Is the manuscript written in clear and understandable language?</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Rating Scale: </w:t>
            </w:r>
          </w:p>
          <w:p w:rsidR="00A76908" w:rsidRPr="00BE30AD" w:rsidRDefault="00A76908" w:rsidP="0075138B">
            <w:pPr>
              <w:rPr>
                <w:rFonts w:ascii="Arial" w:hAnsi="Arial" w:cs="Arial"/>
                <w:color w:val="404040"/>
                <w:sz w:val="20"/>
                <w:szCs w:val="20"/>
                <w:shd w:val="clear" w:color="auto" w:fill="FFFFFF"/>
                <w:lang w:val="en-GB"/>
              </w:rPr>
            </w:pPr>
            <w:r w:rsidRPr="00BE30AD">
              <w:rPr>
                <w:rFonts w:ascii="Arial" w:hAnsi="Arial" w:cs="Arial"/>
                <w:color w:val="404040"/>
                <w:sz w:val="20"/>
                <w:szCs w:val="20"/>
                <w:shd w:val="clear" w:color="auto" w:fill="FFFFFF"/>
                <w:lang w:val="en-GB"/>
              </w:rPr>
              <w:t xml:space="preserve">5 = Excellent 4 = Good 3 = Satisfactory 2 = Needs Improvement 1 = Poor </w:t>
            </w:r>
          </w:p>
          <w:p w:rsidR="00A76908" w:rsidRPr="00BE30AD" w:rsidRDefault="00A76908" w:rsidP="0075138B">
            <w:pPr>
              <w:rPr>
                <w:rFonts w:ascii="Arial" w:hAnsi="Arial" w:cs="Arial"/>
                <w:sz w:val="20"/>
                <w:szCs w:val="20"/>
                <w:lang w:val="en-GB"/>
              </w:rPr>
            </w:pPr>
            <w:r w:rsidRPr="00BE30AD">
              <w:rPr>
                <w:rFonts w:ascii="Arial" w:hAnsi="Arial" w:cs="Arial"/>
                <w:color w:val="404040"/>
                <w:sz w:val="20"/>
                <w:szCs w:val="20"/>
                <w:shd w:val="clear" w:color="auto" w:fill="FFFFFF"/>
                <w:lang w:val="en-GB"/>
              </w:rPr>
              <w:t>N/A = Not Applicable</w:t>
            </w:r>
          </w:p>
        </w:tc>
        <w:tc>
          <w:tcPr>
            <w:tcW w:w="1843" w:type="pct"/>
          </w:tcPr>
          <w:p w:rsidR="00A76908" w:rsidRPr="00BE30AD" w:rsidRDefault="008F7951">
            <w:pPr>
              <w:pStyle w:val="ListParagraph"/>
              <w:ind w:left="0"/>
              <w:rPr>
                <w:rFonts w:ascii="Arial" w:hAnsi="Arial" w:cs="Arial"/>
                <w:bCs/>
                <w:sz w:val="20"/>
                <w:szCs w:val="20"/>
                <w:lang w:val="en-GB"/>
              </w:rPr>
            </w:pPr>
            <w:r w:rsidRPr="00BE30AD">
              <w:rPr>
                <w:rFonts w:ascii="Arial" w:hAnsi="Arial" w:cs="Arial"/>
                <w:bCs/>
                <w:sz w:val="20"/>
                <w:szCs w:val="20"/>
                <w:lang w:val="en-GB"/>
              </w:rPr>
              <w:t>5</w:t>
            </w:r>
          </w:p>
        </w:tc>
        <w:tc>
          <w:tcPr>
            <w:tcW w:w="1367" w:type="pct"/>
          </w:tcPr>
          <w:p w:rsidR="00A76908" w:rsidRPr="00BE30AD" w:rsidRDefault="00A76908">
            <w:pPr>
              <w:pStyle w:val="Heading2"/>
              <w:jc w:val="left"/>
              <w:rPr>
                <w:rFonts w:ascii="Arial" w:hAnsi="Arial" w:cs="Arial"/>
                <w:b w:val="0"/>
                <w:lang w:val="en-GB" w:eastAsia="en-US"/>
              </w:rPr>
            </w:pPr>
          </w:p>
        </w:tc>
      </w:tr>
    </w:tbl>
    <w:p w:rsidR="00A76908" w:rsidRPr="00BE30AD" w:rsidRDefault="00A76908" w:rsidP="00A76908">
      <w:pPr>
        <w:pStyle w:val="BodyText"/>
        <w:rPr>
          <w:rFonts w:ascii="Arial" w:hAnsi="Arial" w:cs="Arial"/>
          <w:b/>
          <w:bCs/>
          <w:sz w:val="20"/>
          <w:szCs w:val="20"/>
          <w:u w:val="single"/>
          <w:lang w:val="en-GB"/>
        </w:rPr>
      </w:pPr>
    </w:p>
    <w:p w:rsidR="00A76908" w:rsidRPr="00BE30AD" w:rsidRDefault="00A76908" w:rsidP="00A76908">
      <w:pPr>
        <w:pStyle w:val="BodyText"/>
        <w:rPr>
          <w:rFonts w:ascii="Arial" w:hAnsi="Arial" w:cs="Arial"/>
          <w:b/>
          <w:bCs/>
          <w:sz w:val="20"/>
          <w:szCs w:val="20"/>
          <w:u w:val="single"/>
          <w:lang w:val="en-GB"/>
        </w:rPr>
      </w:pPr>
    </w:p>
    <w:p w:rsidR="00A76908" w:rsidRPr="00BE30AD" w:rsidRDefault="00A76908" w:rsidP="00A7690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76908" w:rsidRPr="00BE30AD" w:rsidTr="00107C72">
        <w:tc>
          <w:tcPr>
            <w:tcW w:w="5000" w:type="pct"/>
            <w:gridSpan w:val="2"/>
            <w:tcBorders>
              <w:top w:val="nil"/>
              <w:left w:val="nil"/>
              <w:right w:val="nil"/>
            </w:tcBorders>
            <w:noWrap/>
            <w:tcMar>
              <w:top w:w="0" w:type="dxa"/>
              <w:left w:w="108" w:type="dxa"/>
              <w:bottom w:w="0" w:type="dxa"/>
              <w:right w:w="108" w:type="dxa"/>
            </w:tcMar>
            <w:vAlign w:val="center"/>
          </w:tcPr>
          <w:p w:rsidR="00A76908" w:rsidRPr="00BE30AD" w:rsidRDefault="00A76908">
            <w:pPr>
              <w:pStyle w:val="NormalWeb"/>
              <w:spacing w:before="0" w:beforeAutospacing="0" w:after="0" w:afterAutospacing="0"/>
              <w:rPr>
                <w:rFonts w:ascii="Arial" w:hAnsi="Arial" w:cs="Arial"/>
                <w:b/>
                <w:bCs/>
                <w:sz w:val="20"/>
                <w:szCs w:val="20"/>
                <w:u w:val="single"/>
                <w:lang w:val="en-GB"/>
              </w:rPr>
            </w:pPr>
            <w:r w:rsidRPr="00BE30AD">
              <w:rPr>
                <w:rFonts w:ascii="Arial" w:hAnsi="Arial" w:cs="Arial"/>
                <w:b/>
                <w:bCs/>
                <w:sz w:val="20"/>
                <w:szCs w:val="20"/>
                <w:u w:val="single"/>
                <w:lang w:val="en-GB"/>
              </w:rPr>
              <w:t>Editorial Comments (This section is reserved for the comments from journal editorial office and editors):</w:t>
            </w:r>
          </w:p>
          <w:p w:rsidR="00A76908" w:rsidRPr="00BE30AD" w:rsidRDefault="00A76908">
            <w:pPr>
              <w:pStyle w:val="NormalWeb"/>
              <w:spacing w:before="0" w:beforeAutospacing="0" w:after="0" w:afterAutospacing="0"/>
              <w:rPr>
                <w:rFonts w:ascii="Arial" w:hAnsi="Arial" w:cs="Arial"/>
                <w:b/>
                <w:bCs/>
                <w:sz w:val="20"/>
                <w:szCs w:val="20"/>
                <w:u w:val="single"/>
                <w:lang w:val="en-GB"/>
              </w:rPr>
            </w:pPr>
          </w:p>
        </w:tc>
      </w:tr>
      <w:tr w:rsidR="00A76908" w:rsidRPr="00BE30AD" w:rsidTr="00107C72">
        <w:tc>
          <w:tcPr>
            <w:tcW w:w="2784" w:type="pct"/>
            <w:noWrap/>
            <w:tcMar>
              <w:top w:w="0" w:type="dxa"/>
              <w:left w:w="108" w:type="dxa"/>
              <w:bottom w:w="0" w:type="dxa"/>
              <w:right w:w="108" w:type="dxa"/>
            </w:tcMar>
            <w:vAlign w:val="center"/>
          </w:tcPr>
          <w:p w:rsidR="00A76908" w:rsidRPr="00BE30AD" w:rsidRDefault="00A7690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A76908" w:rsidRPr="00BE30AD" w:rsidRDefault="00A76908">
            <w:pPr>
              <w:pStyle w:val="NormalWeb"/>
              <w:spacing w:before="0" w:beforeAutospacing="0" w:after="0" w:afterAutospacing="0"/>
              <w:rPr>
                <w:rFonts w:ascii="Arial" w:hAnsi="Arial" w:cs="Arial"/>
                <w:b/>
                <w:bCs/>
                <w:sz w:val="20"/>
                <w:szCs w:val="20"/>
                <w:lang w:val="en-GB"/>
              </w:rPr>
            </w:pPr>
            <w:r w:rsidRPr="00BE30AD">
              <w:rPr>
                <w:rFonts w:ascii="Arial" w:hAnsi="Arial" w:cs="Arial"/>
                <w:sz w:val="20"/>
                <w:szCs w:val="20"/>
                <w:lang w:val="en-GB"/>
              </w:rPr>
              <w:t>Author’s Feedback</w:t>
            </w:r>
          </w:p>
        </w:tc>
      </w:tr>
      <w:tr w:rsidR="00A76908" w:rsidRPr="00BE30AD" w:rsidTr="00107C72">
        <w:tc>
          <w:tcPr>
            <w:tcW w:w="2784" w:type="pct"/>
            <w:noWrap/>
            <w:tcMar>
              <w:top w:w="0" w:type="dxa"/>
              <w:left w:w="108" w:type="dxa"/>
              <w:bottom w:w="0" w:type="dxa"/>
              <w:right w:w="108" w:type="dxa"/>
            </w:tcMar>
            <w:vAlign w:val="center"/>
          </w:tcPr>
          <w:p w:rsidR="00A76908" w:rsidRPr="00BE30AD" w:rsidRDefault="00A76908">
            <w:pPr>
              <w:pStyle w:val="NormalWeb"/>
              <w:spacing w:before="0" w:beforeAutospacing="0" w:after="0" w:afterAutospacing="0"/>
              <w:rPr>
                <w:rFonts w:ascii="Arial" w:hAnsi="Arial" w:cs="Arial"/>
                <w:sz w:val="20"/>
                <w:szCs w:val="20"/>
                <w:lang w:val="en-GB"/>
              </w:rPr>
            </w:pPr>
          </w:p>
          <w:p w:rsidR="00C81A3A" w:rsidRPr="00BE30AD" w:rsidRDefault="00C81A3A" w:rsidP="00C81A3A">
            <w:pPr>
              <w:pStyle w:val="Heading2"/>
              <w:numPr>
                <w:ilvl w:val="0"/>
                <w:numId w:val="14"/>
              </w:numPr>
              <w:jc w:val="left"/>
              <w:rPr>
                <w:rFonts w:ascii="Arial" w:hAnsi="Arial" w:cs="Arial"/>
                <w:lang w:val="en-GB" w:eastAsia="en-US"/>
              </w:rPr>
            </w:pPr>
            <w:r w:rsidRPr="00BE30AD">
              <w:rPr>
                <w:rFonts w:ascii="Arial" w:hAnsi="Arial" w:cs="Arial"/>
                <w:lang w:val="en-GB" w:eastAsia="en-US"/>
              </w:rPr>
              <w:t>Please mention the hypothesis clearly as when Null Hypothesis is getting rejected, it has to be mentioned clearly. The purpose of the study is known, but mentioning the hypothesis clearly is equally essential.</w:t>
            </w:r>
          </w:p>
          <w:p w:rsidR="00C81A3A" w:rsidRPr="00BE30AD" w:rsidRDefault="00C81A3A" w:rsidP="00C81A3A">
            <w:pPr>
              <w:numPr>
                <w:ilvl w:val="0"/>
                <w:numId w:val="14"/>
              </w:numPr>
              <w:rPr>
                <w:rFonts w:ascii="Arial" w:hAnsi="Arial" w:cs="Arial"/>
                <w:sz w:val="20"/>
                <w:szCs w:val="20"/>
                <w:lang w:val="en-GB"/>
              </w:rPr>
            </w:pPr>
            <w:r w:rsidRPr="00BE30AD">
              <w:rPr>
                <w:rFonts w:ascii="Arial" w:hAnsi="Arial" w:cs="Arial"/>
                <w:sz w:val="20"/>
                <w:szCs w:val="20"/>
                <w:lang w:val="en-GB"/>
              </w:rPr>
              <w:t>Please mention the limitations also for the study.</w:t>
            </w:r>
          </w:p>
          <w:p w:rsidR="00A76908" w:rsidRPr="00BE30AD" w:rsidRDefault="00A76908">
            <w:pPr>
              <w:pStyle w:val="NormalWeb"/>
              <w:spacing w:before="0" w:beforeAutospacing="0" w:after="0" w:afterAutospacing="0"/>
              <w:rPr>
                <w:rFonts w:ascii="Arial" w:hAnsi="Arial" w:cs="Arial"/>
                <w:sz w:val="20"/>
                <w:szCs w:val="20"/>
                <w:lang w:val="en-GB"/>
              </w:rPr>
            </w:pPr>
          </w:p>
          <w:p w:rsidR="00A76908" w:rsidRPr="00BE30AD" w:rsidRDefault="00A76908">
            <w:pPr>
              <w:pStyle w:val="NormalWeb"/>
              <w:spacing w:before="0" w:beforeAutospacing="0" w:after="0" w:afterAutospacing="0"/>
              <w:rPr>
                <w:rFonts w:ascii="Arial" w:hAnsi="Arial" w:cs="Arial"/>
                <w:sz w:val="20"/>
                <w:szCs w:val="20"/>
                <w:lang w:val="en-GB"/>
              </w:rPr>
            </w:pPr>
          </w:p>
          <w:p w:rsidR="00A76908" w:rsidRPr="00BE30AD" w:rsidRDefault="00A7690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A76908" w:rsidRPr="00BE30AD" w:rsidRDefault="00A76908">
            <w:pPr>
              <w:pStyle w:val="NormalWeb"/>
              <w:spacing w:before="0" w:beforeAutospacing="0" w:after="0" w:afterAutospacing="0"/>
              <w:rPr>
                <w:rFonts w:ascii="Arial" w:hAnsi="Arial" w:cs="Arial"/>
                <w:b/>
                <w:bCs/>
                <w:sz w:val="20"/>
                <w:szCs w:val="20"/>
                <w:lang w:val="en-GB"/>
              </w:rPr>
            </w:pPr>
          </w:p>
        </w:tc>
      </w:tr>
    </w:tbl>
    <w:p w:rsidR="00A76908" w:rsidRPr="00BE30AD" w:rsidRDefault="00A76908" w:rsidP="00A76908">
      <w:pPr>
        <w:rPr>
          <w:rFonts w:ascii="Arial" w:eastAsia="Arial Unicode MS" w:hAnsi="Arial" w:cs="Arial"/>
          <w:b/>
          <w:bCs/>
          <w:sz w:val="20"/>
          <w:szCs w:val="20"/>
          <w:highlight w:val="yellow"/>
          <w:u w:val="single"/>
          <w:lang w:val="en-GB"/>
        </w:rPr>
      </w:pPr>
    </w:p>
    <w:p w:rsidR="00A76908" w:rsidRPr="00BE30AD" w:rsidRDefault="00A76908" w:rsidP="00A76908">
      <w:pPr>
        <w:rPr>
          <w:rFonts w:ascii="Arial" w:eastAsia="Arial Unicode MS" w:hAnsi="Arial" w:cs="Arial"/>
          <w:b/>
          <w:bCs/>
          <w:sz w:val="20"/>
          <w:szCs w:val="20"/>
          <w:u w:val="single"/>
          <w:lang w:val="en-GB"/>
        </w:rPr>
      </w:pPr>
    </w:p>
    <w:p w:rsidR="00A76908" w:rsidRPr="00BE30AD" w:rsidRDefault="00A76908" w:rsidP="00A76908">
      <w:pPr>
        <w:rPr>
          <w:rFonts w:ascii="Arial" w:eastAsia="Arial Unicode MS" w:hAnsi="Arial" w:cs="Arial"/>
          <w:b/>
          <w:bCs/>
          <w:sz w:val="20"/>
          <w:szCs w:val="20"/>
          <w:u w:val="single"/>
          <w:lang w:val="en-GB"/>
        </w:rPr>
      </w:pPr>
    </w:p>
    <w:p w:rsidR="00483FDA" w:rsidRPr="00BE30AD" w:rsidRDefault="00483FDA" w:rsidP="00483FDA">
      <w:pPr>
        <w:rPr>
          <w:rFonts w:ascii="Arial" w:eastAsia="Arial Unicode MS" w:hAnsi="Arial" w:cs="Arial"/>
          <w:b/>
          <w:sz w:val="20"/>
          <w:szCs w:val="20"/>
          <w:u w:val="single"/>
          <w:lang w:val="en-GB"/>
        </w:rPr>
      </w:pPr>
      <w:r w:rsidRPr="00BE30AD">
        <w:rPr>
          <w:rFonts w:ascii="Arial" w:eastAsia="Arial Unicode MS" w:hAnsi="Arial" w:cs="Arial"/>
          <w:b/>
          <w:sz w:val="20"/>
          <w:szCs w:val="20"/>
          <w:highlight w:val="yellow"/>
          <w:u w:val="single"/>
          <w:lang w:val="en-GB"/>
        </w:rPr>
        <w:t>PART  3:</w:t>
      </w:r>
      <w:r w:rsidRPr="00BE30A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83FDA" w:rsidRPr="00BE30AD" w:rsidTr="00471E96">
        <w:tc>
          <w:tcPr>
            <w:tcW w:w="5000" w:type="pct"/>
            <w:gridSpan w:val="3"/>
            <w:tcBorders>
              <w:top w:val="nil"/>
              <w:left w:val="nil"/>
              <w:right w:val="nil"/>
            </w:tcBorders>
            <w:noWrap/>
            <w:tcMar>
              <w:top w:w="0" w:type="dxa"/>
              <w:left w:w="108" w:type="dxa"/>
              <w:bottom w:w="0" w:type="dxa"/>
              <w:right w:w="108" w:type="dxa"/>
            </w:tcMar>
            <w:vAlign w:val="center"/>
          </w:tcPr>
          <w:p w:rsidR="00483FDA" w:rsidRPr="00BE30AD" w:rsidRDefault="00483FDA" w:rsidP="00471E96">
            <w:pPr>
              <w:rPr>
                <w:rFonts w:ascii="Arial" w:eastAsia="Arial Unicode MS" w:hAnsi="Arial" w:cs="Arial"/>
                <w:b/>
                <w:sz w:val="20"/>
                <w:szCs w:val="20"/>
                <w:u w:val="single"/>
                <w:lang w:val="en-GB"/>
              </w:rPr>
            </w:pPr>
          </w:p>
        </w:tc>
      </w:tr>
      <w:tr w:rsidR="00483FDA" w:rsidRPr="00BE30AD" w:rsidTr="00471E96">
        <w:tc>
          <w:tcPr>
            <w:tcW w:w="1616" w:type="pct"/>
            <w:noWrap/>
            <w:tcMar>
              <w:top w:w="0" w:type="dxa"/>
              <w:left w:w="108" w:type="dxa"/>
              <w:bottom w:w="0" w:type="dxa"/>
              <w:right w:w="108" w:type="dxa"/>
            </w:tcMar>
            <w:vAlign w:val="center"/>
          </w:tcPr>
          <w:p w:rsidR="00483FDA" w:rsidRPr="00BE30AD" w:rsidRDefault="00483FDA"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483FDA" w:rsidRPr="00BE30AD" w:rsidRDefault="00483FDA" w:rsidP="00471E96">
            <w:pPr>
              <w:keepNext/>
              <w:outlineLvl w:val="1"/>
              <w:rPr>
                <w:rFonts w:ascii="Arial" w:eastAsia="MS Mincho" w:hAnsi="Arial" w:cs="Arial"/>
                <w:b/>
                <w:bCs/>
                <w:sz w:val="20"/>
                <w:szCs w:val="20"/>
                <w:lang w:val="en-GB"/>
              </w:rPr>
            </w:pPr>
            <w:r w:rsidRPr="00BE30AD">
              <w:rPr>
                <w:rFonts w:ascii="Arial" w:eastAsia="MS Mincho" w:hAnsi="Arial" w:cs="Arial"/>
                <w:b/>
                <w:bCs/>
                <w:sz w:val="20"/>
                <w:szCs w:val="20"/>
                <w:lang w:val="en-GB"/>
              </w:rPr>
              <w:t>Reviewer’s comment</w:t>
            </w:r>
          </w:p>
        </w:tc>
        <w:tc>
          <w:tcPr>
            <w:tcW w:w="1635" w:type="pct"/>
          </w:tcPr>
          <w:p w:rsidR="00483FDA" w:rsidRPr="00BE30AD" w:rsidRDefault="00483FDA" w:rsidP="00471E96">
            <w:pPr>
              <w:spacing w:after="160" w:line="252" w:lineRule="auto"/>
              <w:rPr>
                <w:rFonts w:ascii="Arial" w:eastAsia="Calibri" w:hAnsi="Arial" w:cs="Arial"/>
                <w:kern w:val="2"/>
                <w:sz w:val="20"/>
                <w:szCs w:val="20"/>
                <w:lang w:val="en-IN"/>
              </w:rPr>
            </w:pPr>
            <w:r w:rsidRPr="00BE30AD">
              <w:rPr>
                <w:rFonts w:ascii="Arial" w:eastAsia="Calibri" w:hAnsi="Arial" w:cs="Arial"/>
                <w:b/>
                <w:kern w:val="2"/>
                <w:sz w:val="20"/>
                <w:szCs w:val="20"/>
                <w:lang w:val="en-IN"/>
              </w:rPr>
              <w:t>Author’s Feedback</w:t>
            </w:r>
            <w:r w:rsidRPr="00BE30AD">
              <w:rPr>
                <w:rFonts w:ascii="Arial" w:eastAsia="Calibri" w:hAnsi="Arial" w:cs="Arial"/>
                <w:kern w:val="2"/>
                <w:sz w:val="20"/>
                <w:szCs w:val="20"/>
                <w:lang w:val="en-IN"/>
              </w:rPr>
              <w:t xml:space="preserve"> (It is mandatory that authors should write his/her feedback here)</w:t>
            </w:r>
          </w:p>
          <w:p w:rsidR="00483FDA" w:rsidRPr="00BE30AD" w:rsidRDefault="00483FDA" w:rsidP="00471E96">
            <w:pPr>
              <w:keepNext/>
              <w:outlineLvl w:val="1"/>
              <w:rPr>
                <w:rFonts w:ascii="Arial" w:eastAsia="MS Mincho" w:hAnsi="Arial" w:cs="Arial"/>
                <w:bCs/>
                <w:sz w:val="20"/>
                <w:szCs w:val="20"/>
                <w:lang w:val="en-GB"/>
              </w:rPr>
            </w:pPr>
          </w:p>
        </w:tc>
      </w:tr>
      <w:tr w:rsidR="00483FDA" w:rsidRPr="00BE30AD" w:rsidTr="00471E96">
        <w:trPr>
          <w:trHeight w:val="890"/>
        </w:trPr>
        <w:tc>
          <w:tcPr>
            <w:tcW w:w="1616" w:type="pct"/>
            <w:noWrap/>
            <w:tcMar>
              <w:top w:w="0" w:type="dxa"/>
              <w:left w:w="108" w:type="dxa"/>
              <w:bottom w:w="0" w:type="dxa"/>
              <w:right w:w="108" w:type="dxa"/>
            </w:tcMar>
            <w:vAlign w:val="center"/>
          </w:tcPr>
          <w:p w:rsidR="00483FDA" w:rsidRPr="00BE30AD" w:rsidRDefault="00483FDA" w:rsidP="00471E96">
            <w:pPr>
              <w:rPr>
                <w:rFonts w:ascii="Arial" w:eastAsia="Arial Unicode MS" w:hAnsi="Arial" w:cs="Arial"/>
                <w:b/>
                <w:sz w:val="20"/>
                <w:szCs w:val="20"/>
                <w:lang w:val="en-GB"/>
              </w:rPr>
            </w:pPr>
            <w:r w:rsidRPr="00BE30AD">
              <w:rPr>
                <w:rFonts w:ascii="Arial" w:eastAsia="Arial Unicode MS" w:hAnsi="Arial" w:cs="Arial"/>
                <w:b/>
                <w:sz w:val="20"/>
                <w:szCs w:val="20"/>
                <w:lang w:val="en-GB"/>
              </w:rPr>
              <w:t xml:space="preserve">Are there ethical issues in this manuscript? </w:t>
            </w:r>
          </w:p>
          <w:p w:rsidR="00483FDA" w:rsidRPr="00BE30AD" w:rsidRDefault="00483FDA"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483FDA" w:rsidRPr="00BE30AD" w:rsidRDefault="00483FDA" w:rsidP="00471E96">
            <w:pPr>
              <w:rPr>
                <w:rFonts w:ascii="Arial" w:eastAsia="Arial Unicode MS" w:hAnsi="Arial" w:cs="Arial"/>
                <w:i/>
                <w:iCs/>
                <w:sz w:val="20"/>
                <w:szCs w:val="20"/>
                <w:u w:val="single"/>
                <w:lang w:val="en-GB"/>
              </w:rPr>
            </w:pPr>
            <w:r w:rsidRPr="00BE30AD">
              <w:rPr>
                <w:rFonts w:ascii="Arial" w:eastAsia="Arial Unicode MS" w:hAnsi="Arial" w:cs="Arial"/>
                <w:i/>
                <w:iCs/>
                <w:sz w:val="20"/>
                <w:szCs w:val="20"/>
                <w:u w:val="single"/>
                <w:lang w:val="en-GB"/>
              </w:rPr>
              <w:t xml:space="preserve">(If yes, </w:t>
            </w:r>
            <w:proofErr w:type="gramStart"/>
            <w:r w:rsidRPr="00BE30AD">
              <w:rPr>
                <w:rFonts w:ascii="Arial" w:eastAsia="Arial Unicode MS" w:hAnsi="Arial" w:cs="Arial"/>
                <w:i/>
                <w:iCs/>
                <w:sz w:val="20"/>
                <w:szCs w:val="20"/>
                <w:u w:val="single"/>
                <w:lang w:val="en-GB"/>
              </w:rPr>
              <w:t>Kindly</w:t>
            </w:r>
            <w:proofErr w:type="gramEnd"/>
            <w:r w:rsidRPr="00BE30AD">
              <w:rPr>
                <w:rFonts w:ascii="Arial" w:eastAsia="Arial Unicode MS" w:hAnsi="Arial" w:cs="Arial"/>
                <w:i/>
                <w:iCs/>
                <w:sz w:val="20"/>
                <w:szCs w:val="20"/>
                <w:u w:val="single"/>
                <w:lang w:val="en-GB"/>
              </w:rPr>
              <w:t xml:space="preserve"> please write down the ethical issues here in details)</w:t>
            </w:r>
          </w:p>
          <w:p w:rsidR="00483FDA" w:rsidRPr="00BE30AD" w:rsidRDefault="00483FDA" w:rsidP="00471E96">
            <w:pPr>
              <w:rPr>
                <w:rFonts w:ascii="Arial" w:eastAsia="Arial Unicode MS" w:hAnsi="Arial" w:cs="Arial"/>
                <w:sz w:val="20"/>
                <w:szCs w:val="20"/>
                <w:lang w:val="en-GB"/>
              </w:rPr>
            </w:pPr>
          </w:p>
        </w:tc>
        <w:tc>
          <w:tcPr>
            <w:tcW w:w="1635" w:type="pct"/>
            <w:vAlign w:val="center"/>
          </w:tcPr>
          <w:p w:rsidR="00483FDA" w:rsidRPr="00BE30AD" w:rsidRDefault="00483FDA" w:rsidP="00471E96">
            <w:pPr>
              <w:rPr>
                <w:rFonts w:ascii="Arial" w:eastAsia="Arial Unicode MS" w:hAnsi="Arial" w:cs="Arial"/>
                <w:sz w:val="20"/>
                <w:szCs w:val="20"/>
                <w:lang w:val="en-GB"/>
              </w:rPr>
            </w:pPr>
          </w:p>
          <w:p w:rsidR="00483FDA" w:rsidRPr="00BE30AD" w:rsidRDefault="00483FDA" w:rsidP="00471E96">
            <w:pPr>
              <w:rPr>
                <w:rFonts w:ascii="Arial" w:eastAsia="Arial Unicode MS" w:hAnsi="Arial" w:cs="Arial"/>
                <w:sz w:val="20"/>
                <w:szCs w:val="20"/>
                <w:lang w:val="en-GB"/>
              </w:rPr>
            </w:pPr>
          </w:p>
          <w:p w:rsidR="00483FDA" w:rsidRPr="00BE30AD" w:rsidRDefault="00483FDA" w:rsidP="00471E96">
            <w:pPr>
              <w:rPr>
                <w:rFonts w:ascii="Arial" w:eastAsia="Arial Unicode MS" w:hAnsi="Arial" w:cs="Arial"/>
                <w:sz w:val="20"/>
                <w:szCs w:val="20"/>
                <w:lang w:val="en-GB"/>
              </w:rPr>
            </w:pPr>
          </w:p>
        </w:tc>
      </w:tr>
    </w:tbl>
    <w:p w:rsidR="00483FDA" w:rsidRPr="00BE30AD" w:rsidRDefault="00483FDA" w:rsidP="00483FDA">
      <w:pPr>
        <w:pStyle w:val="BodyText"/>
        <w:rPr>
          <w:rFonts w:ascii="Arial" w:hAnsi="Arial" w:cs="Arial"/>
          <w:b/>
          <w:bCs/>
          <w:sz w:val="20"/>
          <w:szCs w:val="20"/>
          <w:u w:val="single"/>
          <w:lang w:val="en-GB"/>
        </w:rPr>
      </w:pPr>
    </w:p>
    <w:p w:rsidR="00483FDA" w:rsidRPr="00BE30AD" w:rsidRDefault="00483FDA" w:rsidP="00483FDA">
      <w:pPr>
        <w:rPr>
          <w:rFonts w:ascii="Arial" w:hAnsi="Arial" w:cs="Arial"/>
          <w:sz w:val="20"/>
          <w:szCs w:val="20"/>
        </w:rPr>
      </w:pPr>
    </w:p>
    <w:p w:rsidR="00BE30AD" w:rsidRPr="00BE30AD" w:rsidRDefault="00BE30AD" w:rsidP="00BE30AD">
      <w:pPr>
        <w:pStyle w:val="Affiliation"/>
        <w:spacing w:after="0" w:line="240" w:lineRule="auto"/>
        <w:jc w:val="left"/>
        <w:rPr>
          <w:rFonts w:ascii="Arial" w:hAnsi="Arial" w:cs="Arial"/>
          <w:b/>
          <w:u w:val="single"/>
        </w:rPr>
      </w:pPr>
      <w:r w:rsidRPr="00BE30AD">
        <w:rPr>
          <w:rFonts w:ascii="Arial" w:hAnsi="Arial" w:cs="Arial"/>
          <w:b/>
          <w:u w:val="single"/>
        </w:rPr>
        <w:t>Reviewer details:</w:t>
      </w:r>
    </w:p>
    <w:p w:rsidR="008913D5" w:rsidRPr="00BE30AD" w:rsidRDefault="008913D5" w:rsidP="00483FDA">
      <w:pPr>
        <w:rPr>
          <w:rFonts w:ascii="Arial" w:hAnsi="Arial" w:cs="Arial"/>
          <w:sz w:val="20"/>
          <w:szCs w:val="20"/>
        </w:rPr>
      </w:pPr>
    </w:p>
    <w:p w:rsidR="00BE30AD" w:rsidRPr="00BE30AD" w:rsidRDefault="00BE30AD" w:rsidP="00BE30AD">
      <w:pPr>
        <w:rPr>
          <w:rFonts w:ascii="Arial" w:hAnsi="Arial" w:cs="Arial"/>
          <w:sz w:val="20"/>
          <w:szCs w:val="20"/>
        </w:rPr>
      </w:pPr>
      <w:bookmarkStart w:id="0" w:name="_GoBack"/>
      <w:proofErr w:type="spellStart"/>
      <w:r w:rsidRPr="00BE30AD">
        <w:rPr>
          <w:rFonts w:ascii="Arial" w:hAnsi="Arial" w:cs="Arial"/>
          <w:sz w:val="20"/>
          <w:szCs w:val="20"/>
        </w:rPr>
        <w:t>Meenal</w:t>
      </w:r>
      <w:proofErr w:type="spellEnd"/>
      <w:r w:rsidRPr="00BE30AD">
        <w:rPr>
          <w:rFonts w:ascii="Arial" w:hAnsi="Arial" w:cs="Arial"/>
          <w:sz w:val="20"/>
          <w:szCs w:val="20"/>
        </w:rPr>
        <w:t xml:space="preserve"> </w:t>
      </w:r>
      <w:proofErr w:type="spellStart"/>
      <w:r w:rsidRPr="00BE30AD">
        <w:rPr>
          <w:rFonts w:ascii="Arial" w:hAnsi="Arial" w:cs="Arial"/>
          <w:sz w:val="20"/>
          <w:szCs w:val="20"/>
        </w:rPr>
        <w:t>Sukhlecha</w:t>
      </w:r>
      <w:proofErr w:type="spellEnd"/>
      <w:r w:rsidRPr="00BE30AD">
        <w:rPr>
          <w:rFonts w:ascii="Arial" w:hAnsi="Arial" w:cs="Arial"/>
          <w:sz w:val="20"/>
          <w:szCs w:val="20"/>
        </w:rPr>
        <w:t xml:space="preserve">, </w:t>
      </w:r>
      <w:r w:rsidRPr="00BE30AD">
        <w:rPr>
          <w:rFonts w:ascii="Arial" w:hAnsi="Arial" w:cs="Arial"/>
          <w:sz w:val="20"/>
          <w:szCs w:val="20"/>
        </w:rPr>
        <w:t>S. S. Jain Subodh Management Institute,</w:t>
      </w:r>
      <w:r w:rsidRPr="00BE30AD">
        <w:rPr>
          <w:rFonts w:ascii="Arial" w:hAnsi="Arial" w:cs="Arial"/>
          <w:sz w:val="20"/>
          <w:szCs w:val="20"/>
        </w:rPr>
        <w:t xml:space="preserve"> </w:t>
      </w:r>
      <w:r w:rsidRPr="00BE30AD">
        <w:rPr>
          <w:rFonts w:ascii="Arial" w:hAnsi="Arial" w:cs="Arial"/>
          <w:sz w:val="20"/>
          <w:szCs w:val="20"/>
        </w:rPr>
        <w:t>India</w:t>
      </w:r>
      <w:bookmarkEnd w:id="0"/>
    </w:p>
    <w:sectPr w:rsidR="00BE30AD" w:rsidRPr="00BE30A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49" w:rsidRPr="0000007A" w:rsidRDefault="00FC6349" w:rsidP="0099583E">
      <w:r>
        <w:separator/>
      </w:r>
    </w:p>
  </w:endnote>
  <w:endnote w:type="continuationSeparator" w:id="0">
    <w:p w:rsidR="00FC6349" w:rsidRPr="0000007A" w:rsidRDefault="00FC634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8" w:rsidRDefault="00A76908" w:rsidP="00A76908">
    <w:pPr>
      <w:pStyle w:val="Footer"/>
      <w:jc w:val="right"/>
    </w:pPr>
  </w:p>
  <w:p w:rsidR="00A76908" w:rsidRDefault="00A76908" w:rsidP="00A7690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246C8">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246C8">
      <w:rPr>
        <w:b/>
        <w:noProof/>
        <w:sz w:val="20"/>
      </w:rPr>
      <w:t>3</w:t>
    </w:r>
    <w:r w:rsidRPr="00585FC6">
      <w:rPr>
        <w:b/>
        <w:sz w:val="20"/>
      </w:rPr>
      <w:fldChar w:fldCharType="end"/>
    </w:r>
  </w:p>
  <w:p w:rsidR="00A76908" w:rsidRDefault="00A76908" w:rsidP="00A76908">
    <w:pPr>
      <w:pStyle w:val="Footer"/>
      <w:jc w:val="right"/>
      <w:rPr>
        <w:b/>
        <w:sz w:val="20"/>
      </w:rPr>
    </w:pPr>
    <w:r>
      <w:rPr>
        <w:b/>
        <w:sz w:val="20"/>
      </w:rPr>
      <w:t>V180326</w:t>
    </w:r>
  </w:p>
  <w:p w:rsidR="00A76908" w:rsidRDefault="00A76908" w:rsidP="00A7690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49" w:rsidRPr="0000007A" w:rsidRDefault="00FC6349" w:rsidP="0099583E">
      <w:r>
        <w:separator/>
      </w:r>
    </w:p>
  </w:footnote>
  <w:footnote w:type="continuationSeparator" w:id="0">
    <w:p w:rsidR="00FC6349" w:rsidRPr="0000007A" w:rsidRDefault="00FC634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8" w:rsidRDefault="00A76908" w:rsidP="00A76908">
    <w:pPr>
      <w:spacing w:before="100" w:beforeAutospacing="1" w:after="100" w:afterAutospacing="1"/>
      <w:jc w:val="center"/>
      <w:rPr>
        <w:rFonts w:ascii="Arial" w:hAnsi="Arial" w:cs="Arial"/>
        <w:b/>
        <w:bCs/>
        <w:color w:val="003399"/>
        <w:szCs w:val="20"/>
        <w:u w:val="single"/>
        <w:lang w:val="en-GB"/>
      </w:rPr>
    </w:pPr>
  </w:p>
  <w:p w:rsidR="00B62F41" w:rsidRPr="00254F80" w:rsidRDefault="00A76908" w:rsidP="00A7690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D66824"/>
    <w:multiLevelType w:val="hybridMultilevel"/>
    <w:tmpl w:val="B9D496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70A155E"/>
    <w:multiLevelType w:val="hybridMultilevel"/>
    <w:tmpl w:val="B9D496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47C"/>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176B"/>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8DB"/>
    <w:rsid w:val="00462996"/>
    <w:rsid w:val="004674B4"/>
    <w:rsid w:val="00483035"/>
    <w:rsid w:val="00483FDA"/>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15DE7"/>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8F7951"/>
    <w:rsid w:val="00914761"/>
    <w:rsid w:val="009218E9"/>
    <w:rsid w:val="00933C8B"/>
    <w:rsid w:val="0094580F"/>
    <w:rsid w:val="009553EC"/>
    <w:rsid w:val="0097330E"/>
    <w:rsid w:val="00974330"/>
    <w:rsid w:val="0097498C"/>
    <w:rsid w:val="00980894"/>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1D4A"/>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6908"/>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6A8F"/>
    <w:rsid w:val="00B7726A"/>
    <w:rsid w:val="00B807F8"/>
    <w:rsid w:val="00B858FF"/>
    <w:rsid w:val="00B92916"/>
    <w:rsid w:val="00BA1AB3"/>
    <w:rsid w:val="00BA6421"/>
    <w:rsid w:val="00BA754F"/>
    <w:rsid w:val="00BB34E6"/>
    <w:rsid w:val="00BB4FEC"/>
    <w:rsid w:val="00BC402F"/>
    <w:rsid w:val="00BD27BA"/>
    <w:rsid w:val="00BD3A94"/>
    <w:rsid w:val="00BE13EF"/>
    <w:rsid w:val="00BE30AD"/>
    <w:rsid w:val="00BE40A5"/>
    <w:rsid w:val="00BE6454"/>
    <w:rsid w:val="00BF39A4"/>
    <w:rsid w:val="00BF64EF"/>
    <w:rsid w:val="00C02797"/>
    <w:rsid w:val="00C10283"/>
    <w:rsid w:val="00C110CC"/>
    <w:rsid w:val="00C14ABC"/>
    <w:rsid w:val="00C20E9B"/>
    <w:rsid w:val="00C22886"/>
    <w:rsid w:val="00C246C8"/>
    <w:rsid w:val="00C25C8F"/>
    <w:rsid w:val="00C263C6"/>
    <w:rsid w:val="00C30D74"/>
    <w:rsid w:val="00C46811"/>
    <w:rsid w:val="00C635B6"/>
    <w:rsid w:val="00C70DFC"/>
    <w:rsid w:val="00C81A3A"/>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E224E"/>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49"/>
    <w:rsid w:val="00FC6387"/>
    <w:rsid w:val="00FC6802"/>
    <w:rsid w:val="00FD3EF7"/>
    <w:rsid w:val="00FD616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5F849"/>
  <w15:docId w15:val="{E485F349-B2BB-48FA-AC1A-2524EE38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basedOn w:val="DefaultParagraphFont"/>
    <w:uiPriority w:val="99"/>
    <w:semiHidden/>
    <w:unhideWhenUsed/>
    <w:rsid w:val="00C81A3A"/>
    <w:rPr>
      <w:color w:val="605E5C"/>
      <w:shd w:val="clear" w:color="auto" w:fill="E1DFDD"/>
    </w:rPr>
  </w:style>
  <w:style w:type="paragraph" w:customStyle="1" w:styleId="Affiliation">
    <w:name w:val="Affiliation"/>
    <w:basedOn w:val="Normal"/>
    <w:rsid w:val="00BE30A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52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4373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7</cp:revision>
  <dcterms:created xsi:type="dcterms:W3CDTF">2026-03-23T13:08:00Z</dcterms:created>
  <dcterms:modified xsi:type="dcterms:W3CDTF">2026-03-26T06:26:00Z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