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A9D" w:rsidRPr="004B4F0B" w:rsidRDefault="00070A9D">
      <w:pPr>
        <w:spacing w:before="2" w:after="1"/>
        <w:rPr>
          <w:rFonts w:ascii="Arial" w:hAnsi="Arial" w:cs="Arial"/>
          <w:sz w:val="20"/>
          <w:szCs w:val="20"/>
        </w:rPr>
      </w:pPr>
      <w:bookmarkStart w:id="0" w:name="_GoBack"/>
    </w:p>
    <w:tbl>
      <w:tblPr>
        <w:tblW w:w="0" w:type="auto"/>
        <w:tblInd w:w="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"/>
        <w:gridCol w:w="5166"/>
        <w:gridCol w:w="85"/>
        <w:gridCol w:w="9360"/>
        <w:gridCol w:w="6324"/>
        <w:gridCol w:w="119"/>
      </w:tblGrid>
      <w:tr w:rsidR="00070A9D" w:rsidRPr="004B4F0B" w:rsidTr="004B4F0B">
        <w:trPr>
          <w:gridBefore w:val="1"/>
          <w:gridAfter w:val="1"/>
          <w:wBefore w:w="102" w:type="dxa"/>
          <w:wAfter w:w="119" w:type="dxa"/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Journal</w:t>
            </w:r>
            <w:r w:rsidRPr="004B4F0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4B4F0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4B4F0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4B4F0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Pr="004B4F0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4B4F0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4B4F0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4B4F0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070A9D" w:rsidRPr="004B4F0B" w:rsidTr="004B4F0B">
        <w:trPr>
          <w:gridBefore w:val="1"/>
          <w:gridAfter w:val="1"/>
          <w:wBefore w:w="102" w:type="dxa"/>
          <w:wAfter w:w="119" w:type="dxa"/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4F0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Ms_AJARR_154127</w:t>
            </w:r>
          </w:p>
        </w:tc>
      </w:tr>
      <w:tr w:rsidR="00070A9D" w:rsidRPr="004B4F0B" w:rsidTr="004B4F0B">
        <w:trPr>
          <w:gridBefore w:val="1"/>
          <w:gridAfter w:val="1"/>
          <w:wBefore w:w="102" w:type="dxa"/>
          <w:wAfter w:w="119" w:type="dxa"/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Title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Segregation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Source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Rural</w:t>
            </w:r>
            <w:r w:rsidRPr="004B4F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Households:</w:t>
            </w:r>
            <w:r w:rsidRPr="004B4F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Towards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Circular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Economy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070A9D" w:rsidRPr="004B4F0B" w:rsidTr="004B4F0B">
        <w:trPr>
          <w:gridBefore w:val="1"/>
          <w:gridAfter w:val="1"/>
          <w:wBefore w:w="102" w:type="dxa"/>
          <w:wAfter w:w="119" w:type="dxa"/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Type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448"/>
        </w:trPr>
        <w:tc>
          <w:tcPr>
            <w:tcW w:w="21156" w:type="dxa"/>
            <w:gridSpan w:val="6"/>
            <w:tcBorders>
              <w:top w:val="nil"/>
              <w:left w:val="nil"/>
              <w:right w:val="nil"/>
            </w:tcBorders>
          </w:tcPr>
          <w:p w:rsidR="00070A9D" w:rsidRPr="004B4F0B" w:rsidRDefault="00070A9D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070A9D" w:rsidRPr="004B4F0B" w:rsidRDefault="00BE03AF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B4F0B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4B4F0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B4F0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70A9D" w:rsidRPr="004B4F0B" w:rsidTr="004B4F0B">
        <w:trPr>
          <w:trHeight w:val="961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4F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70A9D" w:rsidRPr="004B4F0B" w:rsidRDefault="00070A9D">
            <w:pPr>
              <w:pStyle w:val="TableParagraph"/>
              <w:ind w:left="107" w:right="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line="254" w:lineRule="auto"/>
              <w:ind w:left="103" w:right="74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(It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mandatory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that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authors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should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write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70A9D" w:rsidRPr="004B4F0B" w:rsidTr="004B4F0B">
        <w:trPr>
          <w:trHeight w:val="1496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B4F0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107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This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manuscript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addresses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important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under-researched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area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solid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waste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management,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namely waste segregation at source in rural households, with a specific emphasis on developing countries and Vietnam. The paper provides a comprehensive synthesis of global and Vietnam-based evidence, making it useful for researchers, policymakers, and pra</w:t>
            </w:r>
            <w:r w:rsidRPr="004B4F0B">
              <w:rPr>
                <w:rFonts w:ascii="Arial" w:hAnsi="Arial" w:cs="Arial"/>
                <w:sz w:val="20"/>
                <w:szCs w:val="20"/>
              </w:rPr>
              <w:t xml:space="preserve">ctitioners working on rural environmental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974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70A9D" w:rsidRPr="004B4F0B" w:rsidRDefault="00BE03AF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B4F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B4F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140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Yes, the title is generally appropriate and reflects the scope and content of the manuscript well. It clearly</w:t>
            </w:r>
            <w:r w:rsidRPr="004B4F0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indicates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focus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on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waste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segregation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at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source,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rural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households,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sustainable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development, and the circular economy.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1521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B4F0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 xml:space="preserve">this section? Please write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140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The abstract is comprehensive and well-structured, clearly outlining the background, objectives, methodology, key findings, and conclusions of the review. It successfully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highlights the contrast between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practices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</w:t>
            </w:r>
            <w:r w:rsidRPr="004B4F0B">
              <w:rPr>
                <w:rFonts w:ascii="Arial" w:hAnsi="Arial" w:cs="Arial"/>
                <w:sz w:val="20"/>
                <w:szCs w:val="20"/>
              </w:rPr>
              <w:t>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situation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rural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Vietnam. However,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abstract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could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be slightly improved by</w:t>
            </w:r>
            <w:r w:rsidRPr="004B4F0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 xml:space="preserve">explicitly stating that the study uses a systematic literature review (SLR)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methodology.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1262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B4F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ind w:left="107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 xml:space="preserve">Although the </w:t>
            </w:r>
            <w:r w:rsidRPr="004B4F0B">
              <w:rPr>
                <w:rFonts w:ascii="Arial" w:hAnsi="Arial" w:cs="Arial"/>
                <w:sz w:val="20"/>
                <w:szCs w:val="20"/>
              </w:rPr>
              <w:t>manuscript is generally scientifically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sound, some quantitative results are drawn from case studies in different contexts. The authors should clearly indicate that these findings are case- specific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not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directly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generalizable.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Clarifying</w:t>
            </w:r>
            <w:r w:rsidRPr="004B4F0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this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limitation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would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strengthen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scientific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rigor and avoid potential over-interpretation.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1747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2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4F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B4F0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107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 xml:space="preserve">Yes, the reference list is extensive, </w:t>
            </w:r>
            <w:r w:rsidRPr="004B4F0B">
              <w:rPr>
                <w:rFonts w:ascii="Arial" w:hAnsi="Arial" w:cs="Arial"/>
                <w:sz w:val="20"/>
                <w:szCs w:val="20"/>
              </w:rPr>
              <w:t>relevant, and includes many recent studies (2020–2025), particularly</w:t>
            </w:r>
            <w:r w:rsidRPr="004B4F0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areas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waste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segregation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behavior,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circular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economy,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rural waste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management. The inclusion of both global and Vietnam-specific literature is a strong point of the manuscript.</w:t>
            </w:r>
          </w:p>
          <w:p w:rsidR="00070A9D" w:rsidRPr="004B4F0B" w:rsidRDefault="00BE03AF">
            <w:pPr>
              <w:pStyle w:val="TableParagraph"/>
              <w:ind w:left="107" w:right="160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However,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reviewer</w:t>
            </w:r>
            <w:r w:rsidRPr="004B4F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notes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that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some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references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appear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duplicated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or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inconsistently</w:t>
            </w:r>
            <w:r w:rsidRPr="004B4F0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 xml:space="preserve">formatted. A small number of citations (e.g., reports and online sources) would benefit from clearer publication details. A careful reference audit is recommended before </w:t>
            </w:r>
            <w:r w:rsidRPr="004B4F0B">
              <w:rPr>
                <w:rFonts w:ascii="Arial" w:hAnsi="Arial" w:cs="Arial"/>
                <w:sz w:val="20"/>
                <w:szCs w:val="20"/>
              </w:rPr>
              <w:t>final acceptance.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737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 w:line="242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The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English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language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quality</w:t>
            </w:r>
            <w:r w:rsidRPr="004B4F0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requires moderate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revision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Common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issues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include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long</w:t>
            </w:r>
            <w:r w:rsidRPr="004B4F0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 xml:space="preserve">sentences, occasional grammatical errors, inconsistent tense </w:t>
            </w:r>
            <w:r w:rsidRPr="004B4F0B">
              <w:rPr>
                <w:rFonts w:ascii="Arial" w:hAnsi="Arial" w:cs="Arial"/>
                <w:sz w:val="20"/>
                <w:szCs w:val="20"/>
              </w:rPr>
              <w:t>usage, and informal phrasing in some sections.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A9D" w:rsidRPr="004B4F0B" w:rsidTr="004B4F0B">
        <w:trPr>
          <w:trHeight w:val="1178"/>
        </w:trPr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B4F0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Tables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or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conceptual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figures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summarizing key</w:t>
            </w:r>
            <w:r w:rsidRPr="004B4F0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barriers,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enablers,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and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policy</w:t>
            </w:r>
            <w:r w:rsidRPr="004B4F0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instruments</w:t>
            </w:r>
            <w:r w:rsidRPr="004B4F0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would significantly improve readability and synthesis.</w:t>
            </w:r>
          </w:p>
        </w:tc>
        <w:tc>
          <w:tcPr>
            <w:tcW w:w="6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0A9D" w:rsidRPr="004B4F0B" w:rsidRDefault="00070A9D">
      <w:pPr>
        <w:pStyle w:val="TableParagraph"/>
        <w:rPr>
          <w:rFonts w:ascii="Arial" w:hAnsi="Arial" w:cs="Arial"/>
          <w:sz w:val="20"/>
          <w:szCs w:val="20"/>
        </w:rPr>
        <w:sectPr w:rsidR="00070A9D" w:rsidRPr="004B4F0B">
          <w:headerReference w:type="default" r:id="rId7"/>
          <w:footerReference w:type="default" r:id="rId8"/>
          <w:pgSz w:w="23820" w:h="16840" w:orient="landscape"/>
          <w:pgMar w:top="2000" w:right="1275" w:bottom="880" w:left="1275" w:header="1285" w:footer="694" w:gutter="0"/>
          <w:cols w:space="720"/>
        </w:sectPr>
      </w:pPr>
    </w:p>
    <w:p w:rsidR="00070A9D" w:rsidRPr="004B4F0B" w:rsidRDefault="00070A9D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5"/>
        <w:gridCol w:w="5677"/>
      </w:tblGrid>
      <w:tr w:rsidR="00070A9D" w:rsidRPr="004B4F0B">
        <w:trPr>
          <w:trHeight w:val="446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070A9D" w:rsidRPr="004B4F0B" w:rsidRDefault="00BE03AF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B4F0B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70A9D" w:rsidRPr="004B4F0B">
        <w:trPr>
          <w:trHeight w:val="929"/>
        </w:trPr>
        <w:tc>
          <w:tcPr>
            <w:tcW w:w="6833" w:type="dxa"/>
            <w:tcBorders>
              <w:left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5" w:type="dxa"/>
            <w:tcBorders>
              <w:left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B4F0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7" w:type="dxa"/>
            <w:tcBorders>
              <w:left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 w:line="254" w:lineRule="auto"/>
              <w:ind w:left="2" w:right="76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B4F0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(It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mandatory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that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authors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should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write</w:t>
            </w:r>
            <w:r w:rsidRPr="004B4F0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70A9D" w:rsidRPr="004B4F0B">
        <w:trPr>
          <w:trHeight w:val="918"/>
        </w:trPr>
        <w:tc>
          <w:tcPr>
            <w:tcW w:w="6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70A9D" w:rsidRPr="004B4F0B" w:rsidRDefault="00BE03A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B4F0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B4F0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B4F0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B4F0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BE03AF">
            <w:pPr>
              <w:pStyle w:val="TableParagraph"/>
              <w:spacing w:before="1"/>
              <w:rPr>
                <w:rFonts w:ascii="Arial" w:hAnsi="Arial" w:cs="Arial"/>
                <w:i/>
                <w:sz w:val="20"/>
                <w:szCs w:val="20"/>
              </w:rPr>
            </w:pP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B4F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B4F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B4F0B">
              <w:rPr>
                <w:rFonts w:ascii="Arial" w:hAnsi="Arial" w:cs="Arial"/>
                <w:i/>
                <w:spacing w:val="-8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B4F0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B4F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B4F0B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B4F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B4F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B4F0B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B4F0B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B4F0B">
              <w:rPr>
                <w:rFonts w:ascii="Arial" w:hAnsi="Arial" w:cs="Arial"/>
                <w:i/>
                <w:spacing w:val="5"/>
                <w:sz w:val="20"/>
                <w:szCs w:val="20"/>
                <w:u w:val="single"/>
              </w:rPr>
              <w:t xml:space="preserve"> </w:t>
            </w:r>
            <w:r w:rsidRPr="004B4F0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070A9D" w:rsidRPr="004B4F0B" w:rsidRDefault="00BE03AF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4B4F0B">
              <w:rPr>
                <w:rFonts w:ascii="Arial" w:hAnsi="Arial" w:cs="Arial"/>
                <w:sz w:val="20"/>
                <w:szCs w:val="20"/>
              </w:rPr>
              <w:t>There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are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no</w:t>
            </w:r>
            <w:r w:rsidRPr="004B4F0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apparent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ethical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issues in</w:t>
            </w:r>
            <w:r w:rsidRPr="004B4F0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z w:val="20"/>
                <w:szCs w:val="20"/>
              </w:rPr>
              <w:t>this</w:t>
            </w:r>
            <w:r w:rsidRPr="004B4F0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4F0B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5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A9D" w:rsidRPr="004B4F0B" w:rsidRDefault="00070A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4F0B" w:rsidRPr="004B4F0B" w:rsidRDefault="004B4F0B" w:rsidP="004B4F0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B4F0B" w:rsidRPr="004B4F0B" w:rsidRDefault="004B4F0B" w:rsidP="004B4F0B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B4F0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:rsidR="004B4F0B" w:rsidRPr="004B4F0B" w:rsidRDefault="004B4F0B" w:rsidP="004B4F0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4B4F0B" w:rsidRPr="004B4F0B" w:rsidRDefault="004B4F0B" w:rsidP="004B4F0B">
      <w:pPr>
        <w:widowControl/>
        <w:autoSpaceDE/>
        <w:autoSpaceDN/>
        <w:rPr>
          <w:rFonts w:ascii="Arial" w:eastAsiaTheme="minorEastAsia" w:hAnsi="Arial" w:cs="Arial"/>
          <w:color w:val="000000" w:themeColor="text1"/>
          <w:sz w:val="20"/>
          <w:szCs w:val="20"/>
        </w:rPr>
      </w:pPr>
      <w:proofErr w:type="spellStart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>Thipsuree</w:t>
      </w:r>
      <w:proofErr w:type="spellEnd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>Kornboonraksa</w:t>
      </w:r>
      <w:proofErr w:type="spellEnd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>Burapha</w:t>
      </w:r>
      <w:proofErr w:type="spellEnd"/>
      <w:r w:rsidRPr="004B4F0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 University, Thailand</w:t>
      </w:r>
    </w:p>
    <w:p w:rsidR="004B4F0B" w:rsidRPr="004B4F0B" w:rsidRDefault="004B4F0B" w:rsidP="004B4F0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:rsidR="004B4F0B" w:rsidRPr="004B4F0B" w:rsidRDefault="004B4F0B" w:rsidP="004B4F0B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:rsidR="00070A9D" w:rsidRPr="004B4F0B" w:rsidRDefault="00070A9D">
      <w:pPr>
        <w:rPr>
          <w:rFonts w:ascii="Arial" w:hAnsi="Arial" w:cs="Arial"/>
          <w:sz w:val="20"/>
          <w:szCs w:val="20"/>
        </w:rPr>
      </w:pPr>
    </w:p>
    <w:sectPr w:rsidR="00070A9D" w:rsidRPr="004B4F0B"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3AF" w:rsidRDefault="00BE03AF">
      <w:r>
        <w:separator/>
      </w:r>
    </w:p>
  </w:endnote>
  <w:endnote w:type="continuationSeparator" w:id="0">
    <w:p w:rsidR="00BE03AF" w:rsidRDefault="00BE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A9D" w:rsidRDefault="00BE03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A9D" w:rsidRDefault="00BE03A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" filled="f" stroked="f">
              <v:textbox inset="0,0,0,0">
                <w:txbxContent>
                  <w:p w:rsidR="00070A9D" w:rsidRDefault="00BE03A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A9D" w:rsidRDefault="00BE03A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RHxUHeIAAAANAQAADwAAAAAAAAAAAAAAAAAEBAAAZHJzL2Rvd25yZXYu&#10;eG1sUEsFBgAAAAAEAAQA8wAAABMFAAAAAA==&#10;" filled="f" stroked="f">
              <v:textbox inset="0,0,0,0">
                <w:txbxContent>
                  <w:p w:rsidR="00070A9D" w:rsidRDefault="00BE03A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A9D" w:rsidRDefault="00BE03A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5pt;width:67.6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" filled="f" stroked="f">
              <v:textbox inset="0,0,0,0">
                <w:txbxContent>
                  <w:p w:rsidR="00070A9D" w:rsidRDefault="00BE03A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A9D" w:rsidRDefault="00BE03A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2pt;margin-top:796.25pt;width:80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" filled="f" stroked="f">
              <v:textbox inset="0,0,0,0">
                <w:txbxContent>
                  <w:p w:rsidR="00070A9D" w:rsidRDefault="00BE03A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3AF" w:rsidRDefault="00BE03AF">
      <w:r>
        <w:separator/>
      </w:r>
    </w:p>
  </w:footnote>
  <w:footnote w:type="continuationSeparator" w:id="0">
    <w:p w:rsidR="00BE03AF" w:rsidRDefault="00BE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A9D" w:rsidRDefault="00BE03A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0A9D" w:rsidRDefault="00BE03A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" filled="f" stroked="f">
              <v:textbox inset="0,0,0,0">
                <w:txbxContent>
                  <w:p w:rsidR="00070A9D" w:rsidRDefault="00BE03A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A9D"/>
    <w:rsid w:val="00070A9D"/>
    <w:rsid w:val="004B4F0B"/>
    <w:rsid w:val="00BE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7C7E5-C797-4FF4-90C2-D4925F05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7</cp:revision>
  <dcterms:created xsi:type="dcterms:W3CDTF">2026-02-28T06:08:00Z</dcterms:created>
  <dcterms:modified xsi:type="dcterms:W3CDTF">2026-03-06T12:40:00Z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2019</vt:lpwstr>
  </property>
</Properties>
</file>