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03D" w:rsidRDefault="004C203D">
      <w:pPr>
        <w:spacing w:before="102"/>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C203D">
        <w:trPr>
          <w:trHeight w:val="290"/>
        </w:trPr>
        <w:tc>
          <w:tcPr>
            <w:tcW w:w="5168" w:type="dxa"/>
          </w:tcPr>
          <w:p w:rsidR="004C203D" w:rsidRDefault="004A4BBA">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4C203D" w:rsidRDefault="008A2962">
            <w:pPr>
              <w:pStyle w:val="TableParagraph"/>
              <w:spacing w:before="30"/>
              <w:rPr>
                <w:rFonts w:ascii="Arial"/>
                <w:b/>
                <w:sz w:val="20"/>
              </w:rPr>
            </w:pPr>
            <w:hyperlink r:id="rId6">
              <w:r w:rsidR="004A4BBA">
                <w:rPr>
                  <w:rFonts w:ascii="Arial"/>
                  <w:b/>
                  <w:color w:val="0000FF"/>
                  <w:sz w:val="20"/>
                  <w:u w:val="single" w:color="0000FF"/>
                </w:rPr>
                <w:t>Asian</w:t>
              </w:r>
              <w:r w:rsidR="004A4BBA">
                <w:rPr>
                  <w:rFonts w:ascii="Arial"/>
                  <w:b/>
                  <w:color w:val="0000FF"/>
                  <w:spacing w:val="-9"/>
                  <w:sz w:val="20"/>
                  <w:u w:val="single" w:color="0000FF"/>
                </w:rPr>
                <w:t xml:space="preserve"> </w:t>
              </w:r>
              <w:r w:rsidR="004A4BBA">
                <w:rPr>
                  <w:rFonts w:ascii="Arial"/>
                  <w:b/>
                  <w:color w:val="0000FF"/>
                  <w:sz w:val="20"/>
                  <w:u w:val="single" w:color="0000FF"/>
                </w:rPr>
                <w:t>Journal</w:t>
              </w:r>
              <w:r w:rsidR="004A4BBA">
                <w:rPr>
                  <w:rFonts w:ascii="Arial"/>
                  <w:b/>
                  <w:color w:val="0000FF"/>
                  <w:spacing w:val="-8"/>
                  <w:sz w:val="20"/>
                  <w:u w:val="single" w:color="0000FF"/>
                </w:rPr>
                <w:t xml:space="preserve"> </w:t>
              </w:r>
              <w:r w:rsidR="004A4BBA">
                <w:rPr>
                  <w:rFonts w:ascii="Arial"/>
                  <w:b/>
                  <w:color w:val="0000FF"/>
                  <w:sz w:val="20"/>
                  <w:u w:val="single" w:color="0000FF"/>
                </w:rPr>
                <w:t>of</w:t>
              </w:r>
              <w:r w:rsidR="004A4BBA">
                <w:rPr>
                  <w:rFonts w:ascii="Arial"/>
                  <w:b/>
                  <w:color w:val="0000FF"/>
                  <w:spacing w:val="-7"/>
                  <w:sz w:val="20"/>
                  <w:u w:val="single" w:color="0000FF"/>
                </w:rPr>
                <w:t xml:space="preserve"> </w:t>
              </w:r>
              <w:r w:rsidR="004A4BBA">
                <w:rPr>
                  <w:rFonts w:ascii="Arial"/>
                  <w:b/>
                  <w:color w:val="0000FF"/>
                  <w:sz w:val="20"/>
                  <w:u w:val="single" w:color="0000FF"/>
                </w:rPr>
                <w:t>Agricultural</w:t>
              </w:r>
              <w:r w:rsidR="004A4BBA">
                <w:rPr>
                  <w:rFonts w:ascii="Arial"/>
                  <w:b/>
                  <w:color w:val="0000FF"/>
                  <w:spacing w:val="-5"/>
                  <w:sz w:val="20"/>
                  <w:u w:val="single" w:color="0000FF"/>
                </w:rPr>
                <w:t xml:space="preserve"> </w:t>
              </w:r>
              <w:r w:rsidR="004A4BBA">
                <w:rPr>
                  <w:rFonts w:ascii="Arial"/>
                  <w:b/>
                  <w:color w:val="0000FF"/>
                  <w:sz w:val="20"/>
                  <w:u w:val="single" w:color="0000FF"/>
                </w:rPr>
                <w:t>Extension,</w:t>
              </w:r>
              <w:r w:rsidR="004A4BBA">
                <w:rPr>
                  <w:rFonts w:ascii="Arial"/>
                  <w:b/>
                  <w:color w:val="0000FF"/>
                  <w:spacing w:val="-6"/>
                  <w:sz w:val="20"/>
                  <w:u w:val="single" w:color="0000FF"/>
                </w:rPr>
                <w:t xml:space="preserve"> </w:t>
              </w:r>
              <w:r w:rsidR="004A4BBA">
                <w:rPr>
                  <w:rFonts w:ascii="Arial"/>
                  <w:b/>
                  <w:color w:val="0000FF"/>
                  <w:sz w:val="20"/>
                  <w:u w:val="single" w:color="0000FF"/>
                </w:rPr>
                <w:t>Economics</w:t>
              </w:r>
              <w:r w:rsidR="004A4BBA">
                <w:rPr>
                  <w:rFonts w:ascii="Arial"/>
                  <w:b/>
                  <w:color w:val="0000FF"/>
                  <w:spacing w:val="-8"/>
                  <w:sz w:val="20"/>
                  <w:u w:val="single" w:color="0000FF"/>
                </w:rPr>
                <w:t xml:space="preserve"> </w:t>
              </w:r>
              <w:r w:rsidR="004A4BBA">
                <w:rPr>
                  <w:rFonts w:ascii="Arial"/>
                  <w:b/>
                  <w:color w:val="0000FF"/>
                  <w:sz w:val="20"/>
                  <w:u w:val="single" w:color="0000FF"/>
                </w:rPr>
                <w:t>&amp;</w:t>
              </w:r>
              <w:r w:rsidR="004A4BBA">
                <w:rPr>
                  <w:rFonts w:ascii="Arial"/>
                  <w:b/>
                  <w:color w:val="0000FF"/>
                  <w:spacing w:val="-7"/>
                  <w:sz w:val="20"/>
                  <w:u w:val="single" w:color="0000FF"/>
                </w:rPr>
                <w:t xml:space="preserve"> </w:t>
              </w:r>
              <w:r w:rsidR="004A4BBA">
                <w:rPr>
                  <w:rFonts w:ascii="Arial"/>
                  <w:b/>
                  <w:color w:val="0000FF"/>
                  <w:spacing w:val="-2"/>
                  <w:sz w:val="20"/>
                  <w:u w:val="single" w:color="0000FF"/>
                </w:rPr>
                <w:t>Sociology</w:t>
              </w:r>
            </w:hyperlink>
          </w:p>
        </w:tc>
      </w:tr>
      <w:tr w:rsidR="004C203D">
        <w:trPr>
          <w:trHeight w:val="290"/>
        </w:trPr>
        <w:tc>
          <w:tcPr>
            <w:tcW w:w="5168" w:type="dxa"/>
          </w:tcPr>
          <w:p w:rsidR="004C203D" w:rsidRDefault="004A4BBA">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4C203D" w:rsidRDefault="004A4BBA">
            <w:pPr>
              <w:pStyle w:val="TableParagraph"/>
              <w:spacing w:before="30"/>
              <w:rPr>
                <w:rFonts w:ascii="Arial"/>
                <w:b/>
                <w:sz w:val="20"/>
              </w:rPr>
            </w:pPr>
            <w:r>
              <w:rPr>
                <w:rFonts w:ascii="Arial"/>
                <w:b/>
                <w:spacing w:val="-2"/>
                <w:sz w:val="20"/>
              </w:rPr>
              <w:t>Ms_AJAEES_153523</w:t>
            </w:r>
          </w:p>
        </w:tc>
      </w:tr>
      <w:tr w:rsidR="004C203D">
        <w:trPr>
          <w:trHeight w:val="650"/>
        </w:trPr>
        <w:tc>
          <w:tcPr>
            <w:tcW w:w="5168" w:type="dxa"/>
          </w:tcPr>
          <w:p w:rsidR="004C203D" w:rsidRDefault="004A4BBA">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4C203D" w:rsidRDefault="004A4BBA">
            <w:pPr>
              <w:pStyle w:val="TableParagraph"/>
              <w:spacing w:before="210"/>
              <w:rPr>
                <w:rFonts w:ascii="Arial"/>
                <w:b/>
                <w:sz w:val="20"/>
              </w:rPr>
            </w:pPr>
            <w:r>
              <w:rPr>
                <w:rFonts w:ascii="Arial"/>
                <w:b/>
                <w:sz w:val="20"/>
              </w:rPr>
              <w:t>Analysis</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Factors</w:t>
            </w:r>
            <w:r>
              <w:rPr>
                <w:rFonts w:ascii="Arial"/>
                <w:b/>
                <w:spacing w:val="-8"/>
                <w:sz w:val="20"/>
              </w:rPr>
              <w:t xml:space="preserve"> </w:t>
            </w:r>
            <w:r>
              <w:rPr>
                <w:rFonts w:ascii="Arial"/>
                <w:b/>
                <w:sz w:val="20"/>
              </w:rPr>
              <w:t>Influencing</w:t>
            </w:r>
            <w:r>
              <w:rPr>
                <w:rFonts w:ascii="Arial"/>
                <w:b/>
                <w:spacing w:val="-8"/>
                <w:sz w:val="20"/>
              </w:rPr>
              <w:t xml:space="preserve"> </w:t>
            </w:r>
            <w:r>
              <w:rPr>
                <w:rFonts w:ascii="Arial"/>
                <w:b/>
                <w:sz w:val="20"/>
              </w:rPr>
              <w:t>Orange</w:t>
            </w:r>
            <w:r>
              <w:rPr>
                <w:rFonts w:ascii="Arial"/>
                <w:b/>
                <w:spacing w:val="-8"/>
                <w:sz w:val="20"/>
              </w:rPr>
              <w:t xml:space="preserve"> </w:t>
            </w:r>
            <w:r>
              <w:rPr>
                <w:rFonts w:ascii="Arial"/>
                <w:b/>
                <w:sz w:val="20"/>
              </w:rPr>
              <w:t>Flesh</w:t>
            </w:r>
            <w:r>
              <w:rPr>
                <w:rFonts w:ascii="Arial"/>
                <w:b/>
                <w:spacing w:val="-6"/>
                <w:sz w:val="20"/>
              </w:rPr>
              <w:t xml:space="preserve"> </w:t>
            </w:r>
            <w:r>
              <w:rPr>
                <w:rFonts w:ascii="Arial"/>
                <w:b/>
                <w:sz w:val="20"/>
              </w:rPr>
              <w:t>Sweet</w:t>
            </w:r>
            <w:r>
              <w:rPr>
                <w:rFonts w:ascii="Arial"/>
                <w:b/>
                <w:spacing w:val="-7"/>
                <w:sz w:val="20"/>
              </w:rPr>
              <w:t xml:space="preserve"> </w:t>
            </w:r>
            <w:r>
              <w:rPr>
                <w:rFonts w:ascii="Arial"/>
                <w:b/>
                <w:sz w:val="20"/>
              </w:rPr>
              <w:t>Potato</w:t>
            </w:r>
            <w:r>
              <w:rPr>
                <w:rFonts w:ascii="Arial"/>
                <w:b/>
                <w:spacing w:val="-8"/>
                <w:sz w:val="20"/>
              </w:rPr>
              <w:t xml:space="preserve"> </w:t>
            </w:r>
            <w:r>
              <w:rPr>
                <w:rFonts w:ascii="Arial"/>
                <w:b/>
                <w:sz w:val="20"/>
              </w:rPr>
              <w:t>Adoption</w:t>
            </w:r>
            <w:r>
              <w:rPr>
                <w:rFonts w:ascii="Arial"/>
                <w:b/>
                <w:spacing w:val="-7"/>
                <w:sz w:val="20"/>
              </w:rPr>
              <w:t xml:space="preserve"> </w:t>
            </w:r>
            <w:r>
              <w:rPr>
                <w:rFonts w:ascii="Arial"/>
                <w:b/>
                <w:sz w:val="20"/>
              </w:rPr>
              <w:t>Amongst</w:t>
            </w:r>
            <w:r>
              <w:rPr>
                <w:rFonts w:ascii="Arial"/>
                <w:b/>
                <w:spacing w:val="-8"/>
                <w:sz w:val="20"/>
              </w:rPr>
              <w:t xml:space="preserve"> </w:t>
            </w:r>
            <w:r>
              <w:rPr>
                <w:rFonts w:ascii="Arial"/>
                <w:b/>
                <w:sz w:val="20"/>
              </w:rPr>
              <w:t>Smallholder</w:t>
            </w:r>
            <w:r>
              <w:rPr>
                <w:rFonts w:ascii="Arial"/>
                <w:b/>
                <w:spacing w:val="-9"/>
                <w:sz w:val="20"/>
              </w:rPr>
              <w:t xml:space="preserve"> </w:t>
            </w:r>
            <w:r>
              <w:rPr>
                <w:rFonts w:ascii="Arial"/>
                <w:b/>
                <w:sz w:val="20"/>
              </w:rPr>
              <w:t>Farmers</w:t>
            </w:r>
            <w:r>
              <w:rPr>
                <w:rFonts w:ascii="Arial"/>
                <w:b/>
                <w:spacing w:val="-7"/>
                <w:sz w:val="20"/>
              </w:rPr>
              <w:t xml:space="preserve"> </w:t>
            </w:r>
            <w:r>
              <w:rPr>
                <w:rFonts w:ascii="Arial"/>
                <w:b/>
                <w:sz w:val="20"/>
              </w:rPr>
              <w:t>in</w:t>
            </w:r>
            <w:r>
              <w:rPr>
                <w:rFonts w:ascii="Arial"/>
                <w:b/>
                <w:spacing w:val="-7"/>
                <w:sz w:val="20"/>
              </w:rPr>
              <w:t xml:space="preserve"> </w:t>
            </w:r>
            <w:r>
              <w:rPr>
                <w:rFonts w:ascii="Arial"/>
                <w:b/>
                <w:sz w:val="20"/>
              </w:rPr>
              <w:t>Sierra</w:t>
            </w:r>
            <w:r>
              <w:rPr>
                <w:rFonts w:ascii="Arial"/>
                <w:b/>
                <w:spacing w:val="-7"/>
                <w:sz w:val="20"/>
              </w:rPr>
              <w:t xml:space="preserve"> </w:t>
            </w:r>
            <w:r>
              <w:rPr>
                <w:rFonts w:ascii="Arial"/>
                <w:b/>
                <w:spacing w:val="-2"/>
                <w:sz w:val="20"/>
              </w:rPr>
              <w:t>Leone</w:t>
            </w:r>
          </w:p>
        </w:tc>
      </w:tr>
      <w:tr w:rsidR="004C203D">
        <w:trPr>
          <w:trHeight w:val="333"/>
        </w:trPr>
        <w:tc>
          <w:tcPr>
            <w:tcW w:w="5168" w:type="dxa"/>
          </w:tcPr>
          <w:p w:rsidR="004C203D" w:rsidRDefault="004A4BBA">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4C203D" w:rsidRDefault="004A4BBA">
            <w:pPr>
              <w:pStyle w:val="TableParagraph"/>
              <w:spacing w:before="50"/>
              <w:rPr>
                <w:rFonts w:ascii="Arial"/>
                <w:b/>
                <w:sz w:val="20"/>
              </w:rPr>
            </w:pPr>
            <w:r>
              <w:rPr>
                <w:rFonts w:ascii="Arial"/>
                <w:b/>
                <w:sz w:val="20"/>
              </w:rPr>
              <w:t>Research</w:t>
            </w:r>
            <w:r>
              <w:rPr>
                <w:rFonts w:ascii="Arial"/>
                <w:b/>
                <w:spacing w:val="-14"/>
                <w:sz w:val="20"/>
              </w:rPr>
              <w:t xml:space="preserve"> </w:t>
            </w:r>
            <w:r>
              <w:rPr>
                <w:rFonts w:ascii="Arial"/>
                <w:b/>
                <w:spacing w:val="-2"/>
                <w:sz w:val="20"/>
              </w:rPr>
              <w:t>Article</w:t>
            </w:r>
          </w:p>
        </w:tc>
      </w:tr>
    </w:tbl>
    <w:p w:rsidR="004C203D" w:rsidRDefault="004C203D">
      <w:pPr>
        <w:rPr>
          <w:sz w:val="20"/>
        </w:rPr>
        <w:sectPr w:rsidR="004C203D">
          <w:headerReference w:type="default" r:id="rId7"/>
          <w:footerReference w:type="default" r:id="rId8"/>
          <w:type w:val="continuous"/>
          <w:pgSz w:w="23820" w:h="16840" w:orient="landscape"/>
          <w:pgMar w:top="1420" w:right="1275" w:bottom="880" w:left="1275" w:header="735" w:footer="694" w:gutter="0"/>
          <w:pgNumType w:start="1"/>
          <w:cols w:space="720"/>
        </w:sectPr>
      </w:pPr>
    </w:p>
    <w:p w:rsidR="004C203D" w:rsidRDefault="004C203D">
      <w:pPr>
        <w:spacing w:before="11"/>
        <w:rPr>
          <w:sz w:val="20"/>
        </w:rPr>
      </w:pPr>
    </w:p>
    <w:p w:rsidR="004C203D" w:rsidRDefault="004A4BBA">
      <w:pPr>
        <w:pStyle w:val="BodyText"/>
        <w:ind w:left="165"/>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rsidR="004C203D" w:rsidRDefault="004C203D">
      <w:pPr>
        <w:spacing w:before="9" w:after="1"/>
        <w:rPr>
          <w:b/>
          <w:sz w:val="19"/>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9"/>
      </w:tblGrid>
      <w:tr w:rsidR="004C203D">
        <w:trPr>
          <w:trHeight w:val="966"/>
        </w:trPr>
        <w:tc>
          <w:tcPr>
            <w:tcW w:w="5352" w:type="dxa"/>
          </w:tcPr>
          <w:p w:rsidR="004C203D" w:rsidRDefault="004C203D">
            <w:pPr>
              <w:pStyle w:val="TableParagraph"/>
              <w:ind w:left="0"/>
              <w:rPr>
                <w:sz w:val="18"/>
              </w:rPr>
            </w:pPr>
          </w:p>
        </w:tc>
        <w:tc>
          <w:tcPr>
            <w:tcW w:w="9358" w:type="dxa"/>
          </w:tcPr>
          <w:p w:rsidR="004C203D" w:rsidRDefault="004A4BBA">
            <w:pPr>
              <w:pStyle w:val="TableParagraph"/>
              <w:ind w:left="108"/>
              <w:rPr>
                <w:b/>
                <w:sz w:val="20"/>
              </w:rPr>
            </w:pPr>
            <w:r>
              <w:rPr>
                <w:b/>
                <w:sz w:val="20"/>
              </w:rPr>
              <w:t>Reviewer’s</w:t>
            </w:r>
            <w:r>
              <w:rPr>
                <w:b/>
                <w:spacing w:val="-9"/>
                <w:sz w:val="20"/>
              </w:rPr>
              <w:t xml:space="preserve"> </w:t>
            </w:r>
            <w:r>
              <w:rPr>
                <w:b/>
                <w:spacing w:val="-2"/>
                <w:sz w:val="20"/>
              </w:rPr>
              <w:t>comment</w:t>
            </w:r>
          </w:p>
          <w:p w:rsidR="004C203D" w:rsidRDefault="004C203D">
            <w:pPr>
              <w:pStyle w:val="TableParagraph"/>
              <w:ind w:left="108" w:right="133"/>
              <w:rPr>
                <w:b/>
                <w:sz w:val="20"/>
              </w:rPr>
            </w:pPr>
          </w:p>
        </w:tc>
        <w:tc>
          <w:tcPr>
            <w:tcW w:w="6449" w:type="dxa"/>
          </w:tcPr>
          <w:p w:rsidR="004C203D" w:rsidRDefault="004A4BBA">
            <w:pPr>
              <w:pStyle w:val="TableParagraph"/>
              <w:spacing w:before="2" w:line="254" w:lineRule="auto"/>
              <w:ind w:left="108" w:right="741"/>
              <w:rPr>
                <w:sz w:val="20"/>
              </w:rPr>
            </w:pPr>
            <w:r>
              <w:rPr>
                <w:b/>
                <w:sz w:val="20"/>
              </w:rPr>
              <w:t>Author’s</w:t>
            </w:r>
            <w:r>
              <w:rPr>
                <w:b/>
                <w:spacing w:val="-6"/>
                <w:sz w:val="20"/>
              </w:rPr>
              <w:t xml:space="preserve"> </w:t>
            </w:r>
            <w:r>
              <w:rPr>
                <w:b/>
                <w:sz w:val="20"/>
              </w:rPr>
              <w:t>Feedback</w:t>
            </w:r>
            <w:r>
              <w:rPr>
                <w:b/>
                <w:spacing w:val="-2"/>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4C203D">
        <w:trPr>
          <w:trHeight w:val="1610"/>
        </w:trPr>
        <w:tc>
          <w:tcPr>
            <w:tcW w:w="5352" w:type="dxa"/>
          </w:tcPr>
          <w:p w:rsidR="004C203D" w:rsidRDefault="004A4BBA">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8" w:type="dxa"/>
          </w:tcPr>
          <w:p w:rsidR="004C203D" w:rsidRDefault="004A4BBA">
            <w:pPr>
              <w:pStyle w:val="TableParagraph"/>
              <w:ind w:left="108" w:right="93"/>
              <w:jc w:val="both"/>
              <w:rPr>
                <w:sz w:val="20"/>
              </w:rPr>
            </w:pPr>
            <w:r>
              <w:rPr>
                <w:sz w:val="20"/>
              </w:rPr>
              <w:t>This manuscript addresses an important issue related to the adoption of biofortified crops, particularly orange- fleshed sweet potato (OFSP), among smallholder farmers in Sierra Leone. Understanding socioeconomic and institutional factors influencing adoption is essential for improving food security, nutrition and agricultural development in Sub-Saharan Africa. The study provides useful empirical evidence using logistic regression analysis</w:t>
            </w:r>
            <w:r>
              <w:rPr>
                <w:spacing w:val="31"/>
                <w:sz w:val="20"/>
              </w:rPr>
              <w:t xml:space="preserve"> </w:t>
            </w:r>
            <w:r>
              <w:rPr>
                <w:sz w:val="20"/>
              </w:rPr>
              <w:t>and</w:t>
            </w:r>
            <w:r>
              <w:rPr>
                <w:spacing w:val="34"/>
                <w:sz w:val="20"/>
              </w:rPr>
              <w:t xml:space="preserve"> </w:t>
            </w:r>
            <w:r>
              <w:rPr>
                <w:sz w:val="20"/>
              </w:rPr>
              <w:t>highlights</w:t>
            </w:r>
            <w:r>
              <w:rPr>
                <w:spacing w:val="32"/>
                <w:sz w:val="20"/>
              </w:rPr>
              <w:t xml:space="preserve"> </w:t>
            </w:r>
            <w:r>
              <w:rPr>
                <w:sz w:val="20"/>
              </w:rPr>
              <w:t>the</w:t>
            </w:r>
            <w:r>
              <w:rPr>
                <w:spacing w:val="31"/>
                <w:sz w:val="20"/>
              </w:rPr>
              <w:t xml:space="preserve"> </w:t>
            </w:r>
            <w:r>
              <w:rPr>
                <w:sz w:val="20"/>
              </w:rPr>
              <w:t>role</w:t>
            </w:r>
            <w:r>
              <w:rPr>
                <w:spacing w:val="33"/>
                <w:sz w:val="20"/>
              </w:rPr>
              <w:t xml:space="preserve"> </w:t>
            </w:r>
            <w:r>
              <w:rPr>
                <w:sz w:val="20"/>
              </w:rPr>
              <w:t>of</w:t>
            </w:r>
            <w:r>
              <w:rPr>
                <w:spacing w:val="32"/>
                <w:sz w:val="20"/>
              </w:rPr>
              <w:t xml:space="preserve"> </w:t>
            </w:r>
            <w:r>
              <w:rPr>
                <w:sz w:val="20"/>
              </w:rPr>
              <w:t>extension</w:t>
            </w:r>
            <w:r>
              <w:rPr>
                <w:spacing w:val="31"/>
                <w:sz w:val="20"/>
              </w:rPr>
              <w:t xml:space="preserve"> </w:t>
            </w:r>
            <w:r>
              <w:rPr>
                <w:sz w:val="20"/>
              </w:rPr>
              <w:t>services,</w:t>
            </w:r>
            <w:r>
              <w:rPr>
                <w:spacing w:val="34"/>
                <w:sz w:val="20"/>
              </w:rPr>
              <w:t xml:space="preserve"> </w:t>
            </w:r>
            <w:r>
              <w:rPr>
                <w:sz w:val="20"/>
              </w:rPr>
              <w:t>access</w:t>
            </w:r>
            <w:r>
              <w:rPr>
                <w:spacing w:val="33"/>
                <w:sz w:val="20"/>
              </w:rPr>
              <w:t xml:space="preserve"> </w:t>
            </w:r>
            <w:r>
              <w:rPr>
                <w:sz w:val="20"/>
              </w:rPr>
              <w:t>to</w:t>
            </w:r>
            <w:r>
              <w:rPr>
                <w:spacing w:val="34"/>
                <w:sz w:val="20"/>
              </w:rPr>
              <w:t xml:space="preserve"> </w:t>
            </w:r>
            <w:r>
              <w:rPr>
                <w:sz w:val="20"/>
              </w:rPr>
              <w:t>credit</w:t>
            </w:r>
            <w:r>
              <w:rPr>
                <w:spacing w:val="39"/>
                <w:sz w:val="20"/>
              </w:rPr>
              <w:t xml:space="preserve"> </w:t>
            </w:r>
            <w:r>
              <w:rPr>
                <w:sz w:val="20"/>
              </w:rPr>
              <w:t>and</w:t>
            </w:r>
            <w:r>
              <w:rPr>
                <w:spacing w:val="32"/>
                <w:sz w:val="20"/>
              </w:rPr>
              <w:t xml:space="preserve"> </w:t>
            </w:r>
            <w:r>
              <w:rPr>
                <w:sz w:val="20"/>
              </w:rPr>
              <w:t>farmer</w:t>
            </w:r>
            <w:r>
              <w:rPr>
                <w:spacing w:val="32"/>
                <w:sz w:val="20"/>
              </w:rPr>
              <w:t xml:space="preserve"> </w:t>
            </w:r>
            <w:r>
              <w:rPr>
                <w:sz w:val="20"/>
              </w:rPr>
              <w:t>characteristics</w:t>
            </w:r>
            <w:r>
              <w:rPr>
                <w:spacing w:val="32"/>
                <w:sz w:val="20"/>
              </w:rPr>
              <w:t xml:space="preserve"> </w:t>
            </w:r>
            <w:r>
              <w:rPr>
                <w:spacing w:val="-2"/>
                <w:sz w:val="20"/>
              </w:rPr>
              <w:t>influencing</w:t>
            </w:r>
          </w:p>
          <w:p w:rsidR="004C203D" w:rsidRDefault="004A4BBA">
            <w:pPr>
              <w:pStyle w:val="TableParagraph"/>
              <w:spacing w:line="230" w:lineRule="exact"/>
              <w:ind w:left="108" w:right="98"/>
              <w:jc w:val="both"/>
              <w:rPr>
                <w:sz w:val="20"/>
              </w:rPr>
            </w:pPr>
            <w:r>
              <w:rPr>
                <w:sz w:val="20"/>
              </w:rPr>
              <w:t>technology uptake. The findings are relevant for policymakers, researchers and agricultural extension</w:t>
            </w:r>
            <w:r>
              <w:rPr>
                <w:spacing w:val="40"/>
                <w:sz w:val="20"/>
              </w:rPr>
              <w:t xml:space="preserve"> </w:t>
            </w:r>
            <w:r>
              <w:rPr>
                <w:sz w:val="20"/>
              </w:rPr>
              <w:t>practitioners working on innovation dissemination and nutrition-sensitive agriculture.</w:t>
            </w:r>
          </w:p>
        </w:tc>
        <w:tc>
          <w:tcPr>
            <w:tcW w:w="6449" w:type="dxa"/>
          </w:tcPr>
          <w:p w:rsidR="004C203D" w:rsidRDefault="004C203D">
            <w:pPr>
              <w:pStyle w:val="TableParagraph"/>
              <w:ind w:left="0"/>
              <w:rPr>
                <w:sz w:val="18"/>
              </w:rPr>
            </w:pPr>
          </w:p>
        </w:tc>
      </w:tr>
      <w:tr w:rsidR="004C203D">
        <w:trPr>
          <w:trHeight w:val="1262"/>
        </w:trPr>
        <w:tc>
          <w:tcPr>
            <w:tcW w:w="5352" w:type="dxa"/>
          </w:tcPr>
          <w:p w:rsidR="004C203D" w:rsidRDefault="004A4BBA">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4C203D" w:rsidRDefault="004A4BBA">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8" w:type="dxa"/>
          </w:tcPr>
          <w:p w:rsidR="004C203D" w:rsidRDefault="004A4BBA">
            <w:pPr>
              <w:pStyle w:val="TableParagraph"/>
              <w:ind w:left="144"/>
              <w:rPr>
                <w:sz w:val="20"/>
              </w:rPr>
            </w:pPr>
            <w:r>
              <w:rPr>
                <w:sz w:val="20"/>
              </w:rPr>
              <w:t>Determinants</w:t>
            </w:r>
            <w:r>
              <w:rPr>
                <w:spacing w:val="31"/>
                <w:sz w:val="20"/>
              </w:rPr>
              <w:t xml:space="preserve"> </w:t>
            </w:r>
            <w:r>
              <w:rPr>
                <w:sz w:val="20"/>
              </w:rPr>
              <w:t>of</w:t>
            </w:r>
            <w:r>
              <w:rPr>
                <w:spacing w:val="32"/>
                <w:sz w:val="20"/>
              </w:rPr>
              <w:t xml:space="preserve"> </w:t>
            </w:r>
            <w:r>
              <w:rPr>
                <w:sz w:val="20"/>
              </w:rPr>
              <w:t>Orange-Fleshed</w:t>
            </w:r>
            <w:r>
              <w:rPr>
                <w:spacing w:val="33"/>
                <w:sz w:val="20"/>
              </w:rPr>
              <w:t xml:space="preserve"> </w:t>
            </w:r>
            <w:r>
              <w:rPr>
                <w:sz w:val="20"/>
              </w:rPr>
              <w:t>Sweet</w:t>
            </w:r>
            <w:r>
              <w:rPr>
                <w:spacing w:val="32"/>
                <w:sz w:val="20"/>
              </w:rPr>
              <w:t xml:space="preserve"> </w:t>
            </w:r>
            <w:r>
              <w:rPr>
                <w:sz w:val="20"/>
              </w:rPr>
              <w:t>Potato</w:t>
            </w:r>
            <w:r>
              <w:rPr>
                <w:spacing w:val="33"/>
                <w:sz w:val="20"/>
              </w:rPr>
              <w:t xml:space="preserve"> </w:t>
            </w:r>
            <w:r>
              <w:rPr>
                <w:sz w:val="20"/>
              </w:rPr>
              <w:t>Adoption</w:t>
            </w:r>
            <w:r>
              <w:rPr>
                <w:spacing w:val="31"/>
                <w:sz w:val="20"/>
              </w:rPr>
              <w:t xml:space="preserve"> </w:t>
            </w:r>
            <w:r>
              <w:rPr>
                <w:sz w:val="20"/>
              </w:rPr>
              <w:t>among</w:t>
            </w:r>
            <w:r>
              <w:rPr>
                <w:spacing w:val="33"/>
                <w:sz w:val="20"/>
              </w:rPr>
              <w:t xml:space="preserve"> </w:t>
            </w:r>
            <w:r>
              <w:rPr>
                <w:sz w:val="20"/>
              </w:rPr>
              <w:t>Smallholder</w:t>
            </w:r>
            <w:r>
              <w:rPr>
                <w:spacing w:val="32"/>
                <w:sz w:val="20"/>
              </w:rPr>
              <w:t xml:space="preserve"> </w:t>
            </w:r>
            <w:r>
              <w:rPr>
                <w:sz w:val="20"/>
              </w:rPr>
              <w:t>Farmers</w:t>
            </w:r>
            <w:r>
              <w:rPr>
                <w:spacing w:val="31"/>
                <w:sz w:val="20"/>
              </w:rPr>
              <w:t xml:space="preserve"> </w:t>
            </w:r>
            <w:r>
              <w:rPr>
                <w:sz w:val="20"/>
              </w:rPr>
              <w:t>in</w:t>
            </w:r>
            <w:r>
              <w:rPr>
                <w:spacing w:val="33"/>
                <w:sz w:val="20"/>
              </w:rPr>
              <w:t xml:space="preserve"> </w:t>
            </w:r>
            <w:r>
              <w:rPr>
                <w:sz w:val="20"/>
              </w:rPr>
              <w:t>Sierra</w:t>
            </w:r>
            <w:r>
              <w:rPr>
                <w:spacing w:val="32"/>
                <w:sz w:val="20"/>
              </w:rPr>
              <w:t xml:space="preserve"> </w:t>
            </w:r>
            <w:r>
              <w:rPr>
                <w:sz w:val="20"/>
              </w:rPr>
              <w:t>Leone</w:t>
            </w:r>
            <w:r>
              <w:rPr>
                <w:spacing w:val="40"/>
                <w:sz w:val="20"/>
              </w:rPr>
              <w:t xml:space="preserve"> </w:t>
            </w:r>
            <w:r>
              <w:rPr>
                <w:sz w:val="20"/>
              </w:rPr>
              <w:t>minor change in title needed</w:t>
            </w:r>
          </w:p>
        </w:tc>
        <w:tc>
          <w:tcPr>
            <w:tcW w:w="6449" w:type="dxa"/>
          </w:tcPr>
          <w:p w:rsidR="004C203D" w:rsidRDefault="004C203D">
            <w:pPr>
              <w:pStyle w:val="TableParagraph"/>
              <w:ind w:left="0"/>
              <w:rPr>
                <w:sz w:val="18"/>
              </w:rPr>
            </w:pPr>
          </w:p>
        </w:tc>
      </w:tr>
      <w:tr w:rsidR="004C203D">
        <w:trPr>
          <w:trHeight w:val="1262"/>
        </w:trPr>
        <w:tc>
          <w:tcPr>
            <w:tcW w:w="5352" w:type="dxa"/>
          </w:tcPr>
          <w:p w:rsidR="004C203D" w:rsidRDefault="004A4BBA">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8" w:type="dxa"/>
          </w:tcPr>
          <w:p w:rsidR="004C203D" w:rsidRDefault="004A4BBA">
            <w:pPr>
              <w:pStyle w:val="TableParagraph"/>
              <w:ind w:left="144" w:right="100"/>
              <w:jc w:val="both"/>
              <w:rPr>
                <w:sz w:val="20"/>
              </w:rPr>
            </w:pPr>
            <w:r>
              <w:rPr>
                <w:sz w:val="20"/>
              </w:rPr>
              <w:t>The abstract</w:t>
            </w:r>
            <w:r>
              <w:rPr>
                <w:spacing w:val="-1"/>
                <w:sz w:val="20"/>
              </w:rPr>
              <w:t xml:space="preserve"> </w:t>
            </w:r>
            <w:r>
              <w:rPr>
                <w:sz w:val="20"/>
              </w:rPr>
              <w:t>presents the objective and major findings;</w:t>
            </w:r>
            <w:r>
              <w:rPr>
                <w:spacing w:val="-1"/>
                <w:sz w:val="20"/>
              </w:rPr>
              <w:t xml:space="preserve"> </w:t>
            </w:r>
            <w:r>
              <w:rPr>
                <w:sz w:val="20"/>
              </w:rPr>
              <w:t>however, it</w:t>
            </w:r>
            <w:r>
              <w:rPr>
                <w:spacing w:val="-1"/>
                <w:sz w:val="20"/>
              </w:rPr>
              <w:t xml:space="preserve"> </w:t>
            </w:r>
            <w:r>
              <w:rPr>
                <w:sz w:val="20"/>
              </w:rPr>
              <w:t>requires improvement</w:t>
            </w:r>
            <w:r>
              <w:rPr>
                <w:spacing w:val="-3"/>
                <w:sz w:val="20"/>
              </w:rPr>
              <w:t xml:space="preserve"> </w:t>
            </w:r>
            <w:r>
              <w:rPr>
                <w:sz w:val="20"/>
              </w:rPr>
              <w:t>in clarity and structure. The authors should clearly state the study objective, sample size, methodology and key statistically significant results. Some sentences are repetitive and grammatically incorrect. The abstract should be rewritten more concisely and professionally.</w:t>
            </w:r>
          </w:p>
        </w:tc>
        <w:tc>
          <w:tcPr>
            <w:tcW w:w="6449" w:type="dxa"/>
          </w:tcPr>
          <w:p w:rsidR="004C203D" w:rsidRDefault="004C203D">
            <w:pPr>
              <w:pStyle w:val="TableParagraph"/>
              <w:ind w:left="0"/>
              <w:rPr>
                <w:sz w:val="18"/>
              </w:rPr>
            </w:pPr>
          </w:p>
        </w:tc>
      </w:tr>
      <w:tr w:rsidR="004C203D">
        <w:trPr>
          <w:trHeight w:val="1149"/>
        </w:trPr>
        <w:tc>
          <w:tcPr>
            <w:tcW w:w="5352" w:type="dxa"/>
          </w:tcPr>
          <w:p w:rsidR="004C203D" w:rsidRDefault="004A4BBA">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8" w:type="dxa"/>
          </w:tcPr>
          <w:p w:rsidR="004C203D" w:rsidRDefault="004A4BBA">
            <w:pPr>
              <w:pStyle w:val="TableParagraph"/>
              <w:ind w:left="108" w:right="101"/>
              <w:jc w:val="both"/>
              <w:rPr>
                <w:sz w:val="20"/>
              </w:rPr>
            </w:pPr>
            <w:r>
              <w:rPr>
                <w:sz w:val="20"/>
              </w:rPr>
              <w:t>The manuscript is scientifically sound, and the use of logistic regression to determine adoption factors is appropriate. However, several methodological aspects require clarification, particularly the justification of sampling</w:t>
            </w:r>
            <w:r>
              <w:rPr>
                <w:spacing w:val="50"/>
                <w:sz w:val="20"/>
              </w:rPr>
              <w:t xml:space="preserve"> </w:t>
            </w:r>
            <w:r>
              <w:rPr>
                <w:sz w:val="20"/>
              </w:rPr>
              <w:t>design,</w:t>
            </w:r>
            <w:r>
              <w:rPr>
                <w:spacing w:val="50"/>
                <w:sz w:val="20"/>
              </w:rPr>
              <w:t xml:space="preserve"> </w:t>
            </w:r>
            <w:r>
              <w:rPr>
                <w:sz w:val="20"/>
              </w:rPr>
              <w:t>explanation</w:t>
            </w:r>
            <w:r>
              <w:rPr>
                <w:spacing w:val="49"/>
                <w:sz w:val="20"/>
              </w:rPr>
              <w:t xml:space="preserve"> </w:t>
            </w:r>
            <w:r>
              <w:rPr>
                <w:sz w:val="20"/>
              </w:rPr>
              <w:t>of</w:t>
            </w:r>
            <w:r>
              <w:rPr>
                <w:spacing w:val="49"/>
                <w:sz w:val="20"/>
              </w:rPr>
              <w:t xml:space="preserve"> </w:t>
            </w:r>
            <w:r>
              <w:rPr>
                <w:sz w:val="20"/>
              </w:rPr>
              <w:t>independent</w:t>
            </w:r>
            <w:r>
              <w:rPr>
                <w:spacing w:val="50"/>
                <w:sz w:val="20"/>
              </w:rPr>
              <w:t xml:space="preserve"> </w:t>
            </w:r>
            <w:r>
              <w:rPr>
                <w:sz w:val="20"/>
              </w:rPr>
              <w:t>variables</w:t>
            </w:r>
            <w:r>
              <w:rPr>
                <w:spacing w:val="55"/>
                <w:sz w:val="20"/>
              </w:rPr>
              <w:t xml:space="preserve"> </w:t>
            </w:r>
            <w:r>
              <w:rPr>
                <w:sz w:val="20"/>
              </w:rPr>
              <w:t>and</w:t>
            </w:r>
            <w:r>
              <w:rPr>
                <w:spacing w:val="51"/>
                <w:sz w:val="20"/>
              </w:rPr>
              <w:t xml:space="preserve"> </w:t>
            </w:r>
            <w:r>
              <w:rPr>
                <w:sz w:val="20"/>
              </w:rPr>
              <w:t>model</w:t>
            </w:r>
            <w:r>
              <w:rPr>
                <w:spacing w:val="50"/>
                <w:sz w:val="20"/>
              </w:rPr>
              <w:t xml:space="preserve"> </w:t>
            </w:r>
            <w:r>
              <w:rPr>
                <w:sz w:val="20"/>
              </w:rPr>
              <w:t>specification.</w:t>
            </w:r>
            <w:r>
              <w:rPr>
                <w:spacing w:val="49"/>
                <w:sz w:val="20"/>
              </w:rPr>
              <w:t xml:space="preserve"> </w:t>
            </w:r>
            <w:r>
              <w:rPr>
                <w:sz w:val="20"/>
              </w:rPr>
              <w:t>The</w:t>
            </w:r>
            <w:r>
              <w:rPr>
                <w:spacing w:val="48"/>
                <w:sz w:val="20"/>
              </w:rPr>
              <w:t xml:space="preserve"> </w:t>
            </w:r>
            <w:r>
              <w:rPr>
                <w:sz w:val="20"/>
              </w:rPr>
              <w:t>integration</w:t>
            </w:r>
            <w:r>
              <w:rPr>
                <w:spacing w:val="51"/>
                <w:sz w:val="20"/>
              </w:rPr>
              <w:t xml:space="preserve"> </w:t>
            </w:r>
            <w:r>
              <w:rPr>
                <w:sz w:val="20"/>
              </w:rPr>
              <w:t>of</w:t>
            </w:r>
            <w:r>
              <w:rPr>
                <w:spacing w:val="49"/>
                <w:sz w:val="20"/>
              </w:rPr>
              <w:t xml:space="preserve"> </w:t>
            </w:r>
            <w:r>
              <w:rPr>
                <w:spacing w:val="-4"/>
                <w:sz w:val="20"/>
              </w:rPr>
              <w:t>SWOT</w:t>
            </w:r>
          </w:p>
          <w:p w:rsidR="004C203D" w:rsidRDefault="004A4BBA">
            <w:pPr>
              <w:pStyle w:val="TableParagraph"/>
              <w:spacing w:line="228" w:lineRule="exact"/>
              <w:ind w:left="108" w:right="107"/>
              <w:jc w:val="both"/>
              <w:rPr>
                <w:sz w:val="20"/>
              </w:rPr>
            </w:pPr>
            <w:r>
              <w:rPr>
                <w:sz w:val="20"/>
              </w:rPr>
              <w:t>analysis with quantitative findings should also be strengthened. The discussion section needs deeper analytical interpretation rather than repetition of results.</w:t>
            </w:r>
          </w:p>
        </w:tc>
        <w:tc>
          <w:tcPr>
            <w:tcW w:w="6449" w:type="dxa"/>
          </w:tcPr>
          <w:p w:rsidR="004C203D" w:rsidRDefault="004C203D">
            <w:pPr>
              <w:pStyle w:val="TableParagraph"/>
              <w:ind w:left="0"/>
              <w:rPr>
                <w:sz w:val="18"/>
              </w:rPr>
            </w:pPr>
          </w:p>
        </w:tc>
      </w:tr>
      <w:tr w:rsidR="004C203D">
        <w:trPr>
          <w:trHeight w:val="703"/>
        </w:trPr>
        <w:tc>
          <w:tcPr>
            <w:tcW w:w="5352" w:type="dxa"/>
          </w:tcPr>
          <w:p w:rsidR="004C203D" w:rsidRDefault="004A4BBA">
            <w:pPr>
              <w:pStyle w:val="TableParagraph"/>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6"/>
                <w:sz w:val="20"/>
              </w:rPr>
              <w:t xml:space="preserve"> </w:t>
            </w:r>
            <w:r>
              <w:rPr>
                <w:b/>
                <w:sz w:val="20"/>
              </w:rPr>
              <w:t>recent?</w:t>
            </w:r>
            <w:r>
              <w:rPr>
                <w:b/>
                <w:spacing w:val="-3"/>
                <w:sz w:val="20"/>
              </w:rPr>
              <w:t xml:space="preserve"> </w:t>
            </w:r>
            <w:r>
              <w:rPr>
                <w:b/>
                <w:sz w:val="20"/>
              </w:rPr>
              <w:t>If</w:t>
            </w:r>
            <w:r>
              <w:rPr>
                <w:b/>
                <w:spacing w:val="-5"/>
                <w:sz w:val="20"/>
              </w:rPr>
              <w:t xml:space="preserve"> </w:t>
            </w:r>
            <w:r>
              <w:rPr>
                <w:b/>
                <w:sz w:val="20"/>
              </w:rPr>
              <w:t>you</w:t>
            </w:r>
            <w:r>
              <w:rPr>
                <w:b/>
                <w:spacing w:val="-5"/>
                <w:sz w:val="20"/>
              </w:rPr>
              <w:t xml:space="preserve"> </w:t>
            </w:r>
            <w:r>
              <w:rPr>
                <w:b/>
                <w:spacing w:val="-4"/>
                <w:sz w:val="20"/>
              </w:rPr>
              <w:t>have</w:t>
            </w:r>
          </w:p>
          <w:p w:rsidR="004C203D" w:rsidRDefault="004A4BBA">
            <w:pPr>
              <w:pStyle w:val="TableParagraph"/>
              <w:spacing w:line="230" w:lineRule="atLeast"/>
              <w:ind w:left="467" w:right="199"/>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9"/>
                <w:sz w:val="20"/>
              </w:rPr>
              <w:t xml:space="preserve"> </w:t>
            </w:r>
            <w:r>
              <w:rPr>
                <w:b/>
                <w:sz w:val="20"/>
              </w:rPr>
              <w:t>references,</w:t>
            </w:r>
            <w:r>
              <w:rPr>
                <w:b/>
                <w:spacing w:val="-9"/>
                <w:sz w:val="20"/>
              </w:rPr>
              <w:t xml:space="preserve"> </w:t>
            </w:r>
            <w:r>
              <w:rPr>
                <w:b/>
                <w:sz w:val="20"/>
              </w:rPr>
              <w:t>please</w:t>
            </w:r>
            <w:r>
              <w:rPr>
                <w:b/>
                <w:spacing w:val="-9"/>
                <w:sz w:val="20"/>
              </w:rPr>
              <w:t xml:space="preserve"> </w:t>
            </w:r>
            <w:r>
              <w:rPr>
                <w:b/>
                <w:sz w:val="20"/>
              </w:rPr>
              <w:t>mention them in the review form.</w:t>
            </w:r>
          </w:p>
        </w:tc>
        <w:tc>
          <w:tcPr>
            <w:tcW w:w="9358" w:type="dxa"/>
          </w:tcPr>
          <w:p w:rsidR="004C203D" w:rsidRDefault="004A4BBA">
            <w:pPr>
              <w:pStyle w:val="TableParagraph"/>
              <w:ind w:left="108"/>
              <w:rPr>
                <w:sz w:val="20"/>
              </w:rPr>
            </w:pPr>
            <w:r>
              <w:rPr>
                <w:sz w:val="20"/>
              </w:rPr>
              <w:t>The references are</w:t>
            </w:r>
            <w:r>
              <w:rPr>
                <w:spacing w:val="-1"/>
                <w:sz w:val="20"/>
              </w:rPr>
              <w:t xml:space="preserve"> </w:t>
            </w:r>
            <w:r>
              <w:rPr>
                <w:sz w:val="20"/>
              </w:rPr>
              <w:t>moderately</w:t>
            </w:r>
            <w:r>
              <w:rPr>
                <w:spacing w:val="-1"/>
                <w:sz w:val="20"/>
              </w:rPr>
              <w:t xml:space="preserve"> </w:t>
            </w:r>
            <w:r>
              <w:rPr>
                <w:sz w:val="20"/>
              </w:rPr>
              <w:t>adequate</w:t>
            </w:r>
            <w:r>
              <w:rPr>
                <w:spacing w:val="-1"/>
                <w:sz w:val="20"/>
              </w:rPr>
              <w:t xml:space="preserve"> </w:t>
            </w:r>
            <w:r>
              <w:rPr>
                <w:sz w:val="20"/>
              </w:rPr>
              <w:t>but</w:t>
            </w:r>
            <w:r>
              <w:rPr>
                <w:spacing w:val="-2"/>
                <w:sz w:val="20"/>
              </w:rPr>
              <w:t xml:space="preserve"> </w:t>
            </w:r>
            <w:r>
              <w:rPr>
                <w:sz w:val="20"/>
              </w:rPr>
              <w:t>need</w:t>
            </w:r>
            <w:r>
              <w:rPr>
                <w:spacing w:val="1"/>
                <w:sz w:val="20"/>
              </w:rPr>
              <w:t xml:space="preserve"> </w:t>
            </w:r>
            <w:r>
              <w:rPr>
                <w:sz w:val="20"/>
              </w:rPr>
              <w:t>improvement. Many</w:t>
            </w:r>
            <w:r>
              <w:rPr>
                <w:spacing w:val="-1"/>
                <w:sz w:val="20"/>
              </w:rPr>
              <w:t xml:space="preserve"> </w:t>
            </w:r>
            <w:r>
              <w:rPr>
                <w:sz w:val="20"/>
              </w:rPr>
              <w:t>citations are relatively</w:t>
            </w:r>
            <w:r>
              <w:rPr>
                <w:spacing w:val="2"/>
                <w:sz w:val="20"/>
              </w:rPr>
              <w:t xml:space="preserve"> </w:t>
            </w:r>
            <w:r>
              <w:rPr>
                <w:sz w:val="20"/>
              </w:rPr>
              <w:t>old</w:t>
            </w:r>
            <w:r>
              <w:rPr>
                <w:spacing w:val="11"/>
                <w:sz w:val="20"/>
              </w:rPr>
              <w:t xml:space="preserve"> </w:t>
            </w:r>
            <w:r>
              <w:rPr>
                <w:sz w:val="20"/>
              </w:rPr>
              <w:t>and</w:t>
            </w:r>
            <w:r>
              <w:rPr>
                <w:spacing w:val="-2"/>
                <w:sz w:val="20"/>
              </w:rPr>
              <w:t xml:space="preserve"> </w:t>
            </w:r>
            <w:r>
              <w:rPr>
                <w:sz w:val="20"/>
              </w:rPr>
              <w:t>more</w:t>
            </w:r>
            <w:r>
              <w:rPr>
                <w:spacing w:val="-1"/>
                <w:sz w:val="20"/>
              </w:rPr>
              <w:t xml:space="preserve"> </w:t>
            </w:r>
            <w:r>
              <w:rPr>
                <w:spacing w:val="-2"/>
                <w:sz w:val="20"/>
              </w:rPr>
              <w:t>recent</w:t>
            </w:r>
          </w:p>
          <w:p w:rsidR="004C203D" w:rsidRDefault="004A4BBA">
            <w:pPr>
              <w:pStyle w:val="TableParagraph"/>
              <w:spacing w:line="230" w:lineRule="atLeast"/>
              <w:ind w:left="108"/>
              <w:rPr>
                <w:sz w:val="20"/>
              </w:rPr>
            </w:pPr>
            <w:r>
              <w:rPr>
                <w:sz w:val="20"/>
              </w:rPr>
              <w:t>literature</w:t>
            </w:r>
            <w:r>
              <w:rPr>
                <w:spacing w:val="39"/>
                <w:sz w:val="20"/>
              </w:rPr>
              <w:t xml:space="preserve"> </w:t>
            </w:r>
            <w:r>
              <w:rPr>
                <w:sz w:val="20"/>
              </w:rPr>
              <w:t>(last</w:t>
            </w:r>
            <w:r>
              <w:rPr>
                <w:spacing w:val="38"/>
                <w:sz w:val="20"/>
              </w:rPr>
              <w:t xml:space="preserve"> </w:t>
            </w:r>
            <w:r>
              <w:rPr>
                <w:sz w:val="20"/>
              </w:rPr>
              <w:t>5–7</w:t>
            </w:r>
            <w:r>
              <w:rPr>
                <w:spacing w:val="38"/>
                <w:sz w:val="20"/>
              </w:rPr>
              <w:t xml:space="preserve"> </w:t>
            </w:r>
            <w:r>
              <w:rPr>
                <w:sz w:val="20"/>
              </w:rPr>
              <w:t>years)</w:t>
            </w:r>
            <w:r>
              <w:rPr>
                <w:spacing w:val="40"/>
                <w:sz w:val="20"/>
              </w:rPr>
              <w:t xml:space="preserve"> </w:t>
            </w:r>
            <w:r>
              <w:rPr>
                <w:sz w:val="20"/>
              </w:rPr>
              <w:t>related</w:t>
            </w:r>
            <w:r>
              <w:rPr>
                <w:spacing w:val="40"/>
                <w:sz w:val="20"/>
              </w:rPr>
              <w:t xml:space="preserve"> </w:t>
            </w:r>
            <w:r>
              <w:rPr>
                <w:sz w:val="20"/>
              </w:rPr>
              <w:t>to</w:t>
            </w:r>
            <w:r>
              <w:rPr>
                <w:spacing w:val="40"/>
                <w:sz w:val="20"/>
              </w:rPr>
              <w:t xml:space="preserve"> </w:t>
            </w:r>
            <w:r>
              <w:rPr>
                <w:sz w:val="20"/>
              </w:rPr>
              <w:t>agricultural</w:t>
            </w:r>
            <w:r>
              <w:rPr>
                <w:spacing w:val="39"/>
                <w:sz w:val="20"/>
              </w:rPr>
              <w:t xml:space="preserve"> </w:t>
            </w:r>
            <w:r>
              <w:rPr>
                <w:sz w:val="20"/>
              </w:rPr>
              <w:t>technology</w:t>
            </w:r>
            <w:r>
              <w:rPr>
                <w:spacing w:val="40"/>
                <w:sz w:val="20"/>
              </w:rPr>
              <w:t xml:space="preserve"> </w:t>
            </w:r>
            <w:r>
              <w:rPr>
                <w:sz w:val="20"/>
              </w:rPr>
              <w:t>adoption,</w:t>
            </w:r>
            <w:r>
              <w:rPr>
                <w:spacing w:val="37"/>
                <w:sz w:val="20"/>
              </w:rPr>
              <w:t xml:space="preserve"> </w:t>
            </w:r>
            <w:r>
              <w:rPr>
                <w:sz w:val="20"/>
              </w:rPr>
              <w:t>biofortification</w:t>
            </w:r>
            <w:r>
              <w:rPr>
                <w:spacing w:val="40"/>
                <w:sz w:val="20"/>
              </w:rPr>
              <w:t xml:space="preserve"> </w:t>
            </w:r>
            <w:r>
              <w:rPr>
                <w:sz w:val="20"/>
              </w:rPr>
              <w:t>and</w:t>
            </w:r>
            <w:r>
              <w:rPr>
                <w:spacing w:val="40"/>
                <w:sz w:val="20"/>
              </w:rPr>
              <w:t xml:space="preserve"> </w:t>
            </w:r>
            <w:r>
              <w:rPr>
                <w:sz w:val="20"/>
              </w:rPr>
              <w:t>extension</w:t>
            </w:r>
            <w:r>
              <w:rPr>
                <w:spacing w:val="40"/>
                <w:sz w:val="20"/>
              </w:rPr>
              <w:t xml:space="preserve"> </w:t>
            </w:r>
            <w:r>
              <w:rPr>
                <w:sz w:val="20"/>
              </w:rPr>
              <w:t>services should be included to strengthen the manuscript.</w:t>
            </w:r>
          </w:p>
        </w:tc>
        <w:tc>
          <w:tcPr>
            <w:tcW w:w="6449" w:type="dxa"/>
          </w:tcPr>
          <w:p w:rsidR="004C203D" w:rsidRDefault="004C203D">
            <w:pPr>
              <w:pStyle w:val="TableParagraph"/>
              <w:ind w:left="0"/>
              <w:rPr>
                <w:sz w:val="18"/>
              </w:rPr>
            </w:pPr>
          </w:p>
        </w:tc>
      </w:tr>
      <w:tr w:rsidR="004C203D">
        <w:trPr>
          <w:trHeight w:val="690"/>
        </w:trPr>
        <w:tc>
          <w:tcPr>
            <w:tcW w:w="5352" w:type="dxa"/>
          </w:tcPr>
          <w:p w:rsidR="004C203D" w:rsidRDefault="004A4BBA">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8" w:type="dxa"/>
          </w:tcPr>
          <w:p w:rsidR="004C203D" w:rsidRDefault="004A4BBA">
            <w:pPr>
              <w:pStyle w:val="TableParagraph"/>
              <w:ind w:left="108"/>
              <w:rPr>
                <w:sz w:val="20"/>
              </w:rPr>
            </w:pPr>
            <w:r>
              <w:rPr>
                <w:sz w:val="20"/>
              </w:rPr>
              <w:t>The manuscript</w:t>
            </w:r>
            <w:r>
              <w:rPr>
                <w:spacing w:val="-4"/>
                <w:sz w:val="20"/>
              </w:rPr>
              <w:t xml:space="preserve"> </w:t>
            </w:r>
            <w:r>
              <w:rPr>
                <w:sz w:val="20"/>
              </w:rPr>
              <w:t>requires</w:t>
            </w:r>
            <w:r>
              <w:rPr>
                <w:spacing w:val="-4"/>
                <w:sz w:val="20"/>
              </w:rPr>
              <w:t xml:space="preserve"> </w:t>
            </w:r>
            <w:r>
              <w:rPr>
                <w:sz w:val="20"/>
              </w:rPr>
              <w:t>significant</w:t>
            </w:r>
            <w:r>
              <w:rPr>
                <w:spacing w:val="-1"/>
                <w:sz w:val="20"/>
              </w:rPr>
              <w:t xml:space="preserve"> </w:t>
            </w:r>
            <w:r>
              <w:rPr>
                <w:sz w:val="20"/>
              </w:rPr>
              <w:t>language</w:t>
            </w:r>
            <w:r>
              <w:rPr>
                <w:spacing w:val="-3"/>
                <w:sz w:val="20"/>
              </w:rPr>
              <w:t xml:space="preserve"> </w:t>
            </w:r>
            <w:r>
              <w:rPr>
                <w:sz w:val="20"/>
              </w:rPr>
              <w:t>improvement.</w:t>
            </w:r>
            <w:r>
              <w:rPr>
                <w:spacing w:val="-5"/>
                <w:sz w:val="20"/>
              </w:rPr>
              <w:t xml:space="preserve"> </w:t>
            </w:r>
            <w:r>
              <w:rPr>
                <w:sz w:val="20"/>
              </w:rPr>
              <w:t>There are few</w:t>
            </w:r>
            <w:r>
              <w:rPr>
                <w:spacing w:val="-2"/>
                <w:sz w:val="20"/>
              </w:rPr>
              <w:t xml:space="preserve"> </w:t>
            </w:r>
            <w:r>
              <w:rPr>
                <w:sz w:val="20"/>
              </w:rPr>
              <w:t>grammatical</w:t>
            </w:r>
            <w:r>
              <w:rPr>
                <w:spacing w:val="-4"/>
                <w:sz w:val="20"/>
              </w:rPr>
              <w:t xml:space="preserve"> </w:t>
            </w:r>
            <w:r>
              <w:rPr>
                <w:sz w:val="20"/>
              </w:rPr>
              <w:t>errors</w:t>
            </w:r>
            <w:r>
              <w:rPr>
                <w:spacing w:val="-2"/>
                <w:sz w:val="20"/>
              </w:rPr>
              <w:t xml:space="preserve"> </w:t>
            </w:r>
            <w:r>
              <w:rPr>
                <w:sz w:val="20"/>
              </w:rPr>
              <w:t>throughout</w:t>
            </w:r>
            <w:r>
              <w:rPr>
                <w:spacing w:val="-4"/>
                <w:sz w:val="20"/>
              </w:rPr>
              <w:t xml:space="preserve"> </w:t>
            </w:r>
            <w:r>
              <w:rPr>
                <w:sz w:val="20"/>
              </w:rPr>
              <w:t>the</w:t>
            </w:r>
            <w:r>
              <w:rPr>
                <w:spacing w:val="-3"/>
                <w:sz w:val="20"/>
              </w:rPr>
              <w:t xml:space="preserve"> </w:t>
            </w:r>
            <w:r>
              <w:rPr>
                <w:sz w:val="20"/>
              </w:rPr>
              <w:t>text. Professional English editing is strongly recommended before publication.</w:t>
            </w:r>
          </w:p>
        </w:tc>
        <w:tc>
          <w:tcPr>
            <w:tcW w:w="6449" w:type="dxa"/>
          </w:tcPr>
          <w:p w:rsidR="004C203D" w:rsidRDefault="004C203D">
            <w:pPr>
              <w:pStyle w:val="TableParagraph"/>
              <w:ind w:left="0"/>
              <w:rPr>
                <w:sz w:val="18"/>
              </w:rPr>
            </w:pPr>
          </w:p>
        </w:tc>
      </w:tr>
      <w:tr w:rsidR="004C203D" w:rsidTr="00317A4D">
        <w:trPr>
          <w:trHeight w:val="641"/>
        </w:trPr>
        <w:tc>
          <w:tcPr>
            <w:tcW w:w="5352" w:type="dxa"/>
          </w:tcPr>
          <w:p w:rsidR="004C203D" w:rsidRDefault="004A4BBA">
            <w:pPr>
              <w:pStyle w:val="TableParagraph"/>
              <w:rPr>
                <w:sz w:val="20"/>
              </w:rPr>
            </w:pPr>
            <w:r>
              <w:rPr>
                <w:b/>
                <w:sz w:val="20"/>
                <w:u w:val="single"/>
              </w:rPr>
              <w:t>Optional/General</w:t>
            </w:r>
            <w:r>
              <w:rPr>
                <w:b/>
                <w:spacing w:val="-12"/>
                <w:sz w:val="20"/>
              </w:rPr>
              <w:t xml:space="preserve"> </w:t>
            </w:r>
            <w:r>
              <w:rPr>
                <w:spacing w:val="-2"/>
                <w:sz w:val="20"/>
              </w:rPr>
              <w:t>comments</w:t>
            </w:r>
          </w:p>
        </w:tc>
        <w:tc>
          <w:tcPr>
            <w:tcW w:w="9358" w:type="dxa"/>
          </w:tcPr>
          <w:p w:rsidR="004C203D" w:rsidRDefault="004A4BBA">
            <w:pPr>
              <w:pStyle w:val="TableParagraph"/>
              <w:ind w:left="108"/>
              <w:rPr>
                <w:sz w:val="20"/>
              </w:rPr>
            </w:pPr>
            <w:r>
              <w:rPr>
                <w:sz w:val="20"/>
              </w:rPr>
              <w:t>Need</w:t>
            </w:r>
            <w:r>
              <w:rPr>
                <w:spacing w:val="-2"/>
                <w:sz w:val="20"/>
              </w:rPr>
              <w:t xml:space="preserve"> </w:t>
            </w:r>
            <w:r>
              <w:rPr>
                <w:sz w:val="20"/>
              </w:rPr>
              <w:t>to</w:t>
            </w:r>
            <w:r>
              <w:rPr>
                <w:spacing w:val="-2"/>
                <w:sz w:val="20"/>
              </w:rPr>
              <w:t xml:space="preserve"> </w:t>
            </w:r>
            <w:r>
              <w:rPr>
                <w:sz w:val="20"/>
              </w:rPr>
              <w:t>improve</w:t>
            </w:r>
            <w:r>
              <w:rPr>
                <w:spacing w:val="-3"/>
                <w:sz w:val="20"/>
              </w:rPr>
              <w:t xml:space="preserve"> </w:t>
            </w:r>
            <w:r>
              <w:rPr>
                <w:sz w:val="20"/>
              </w:rPr>
              <w:t>the</w:t>
            </w:r>
            <w:r>
              <w:rPr>
                <w:spacing w:val="-3"/>
                <w:sz w:val="20"/>
              </w:rPr>
              <w:t xml:space="preserve"> </w:t>
            </w:r>
            <w:r>
              <w:rPr>
                <w:sz w:val="20"/>
              </w:rPr>
              <w:t>language</w:t>
            </w:r>
            <w:r>
              <w:rPr>
                <w:spacing w:val="-5"/>
                <w:sz w:val="20"/>
              </w:rPr>
              <w:t xml:space="preserve"> </w:t>
            </w:r>
            <w:r>
              <w:rPr>
                <w:sz w:val="20"/>
              </w:rPr>
              <w:t>style</w:t>
            </w:r>
            <w:r>
              <w:rPr>
                <w:spacing w:val="-3"/>
                <w:sz w:val="20"/>
              </w:rPr>
              <w:t xml:space="preserve"> </w:t>
            </w:r>
            <w:r>
              <w:rPr>
                <w:sz w:val="20"/>
              </w:rPr>
              <w:t>and</w:t>
            </w:r>
            <w:r>
              <w:rPr>
                <w:spacing w:val="-2"/>
                <w:sz w:val="20"/>
              </w:rPr>
              <w:t xml:space="preserve"> </w:t>
            </w:r>
            <w:r>
              <w:rPr>
                <w:sz w:val="20"/>
              </w:rPr>
              <w:t>include</w:t>
            </w:r>
            <w:r>
              <w:rPr>
                <w:spacing w:val="-5"/>
                <w:sz w:val="20"/>
              </w:rPr>
              <w:t xml:space="preserve"> </w:t>
            </w:r>
            <w:r>
              <w:rPr>
                <w:sz w:val="20"/>
              </w:rPr>
              <w:t>most</w:t>
            </w:r>
            <w:r>
              <w:rPr>
                <w:spacing w:val="-4"/>
                <w:sz w:val="20"/>
              </w:rPr>
              <w:t xml:space="preserve"> </w:t>
            </w:r>
            <w:r>
              <w:rPr>
                <w:sz w:val="20"/>
              </w:rPr>
              <w:t>recent</w:t>
            </w:r>
            <w:r>
              <w:rPr>
                <w:spacing w:val="-6"/>
                <w:sz w:val="20"/>
              </w:rPr>
              <w:t xml:space="preserve"> </w:t>
            </w:r>
            <w:r>
              <w:rPr>
                <w:sz w:val="20"/>
              </w:rPr>
              <w:t>references also</w:t>
            </w:r>
            <w:r>
              <w:rPr>
                <w:spacing w:val="-2"/>
                <w:sz w:val="20"/>
              </w:rPr>
              <w:t xml:space="preserve"> </w:t>
            </w:r>
            <w:r>
              <w:rPr>
                <w:sz w:val="20"/>
              </w:rPr>
              <w:t>do</w:t>
            </w:r>
            <w:r>
              <w:rPr>
                <w:spacing w:val="-4"/>
                <w:sz w:val="20"/>
              </w:rPr>
              <w:t xml:space="preserve"> </w:t>
            </w:r>
            <w:r>
              <w:rPr>
                <w:sz w:val="20"/>
              </w:rPr>
              <w:t>a</w:t>
            </w:r>
            <w:r>
              <w:rPr>
                <w:spacing w:val="-2"/>
                <w:sz w:val="20"/>
              </w:rPr>
              <w:t xml:space="preserve"> </w:t>
            </w:r>
            <w:r>
              <w:rPr>
                <w:sz w:val="20"/>
              </w:rPr>
              <w:t>minor</w:t>
            </w:r>
            <w:r>
              <w:rPr>
                <w:spacing w:val="-3"/>
                <w:sz w:val="20"/>
              </w:rPr>
              <w:t xml:space="preserve"> </w:t>
            </w:r>
            <w:r>
              <w:rPr>
                <w:sz w:val="20"/>
              </w:rPr>
              <w:t>change</w:t>
            </w:r>
            <w:r>
              <w:rPr>
                <w:spacing w:val="-3"/>
                <w:sz w:val="20"/>
              </w:rPr>
              <w:t xml:space="preserve"> </w:t>
            </w:r>
            <w:r>
              <w:rPr>
                <w:sz w:val="20"/>
              </w:rPr>
              <w:t>in</w:t>
            </w:r>
            <w:r>
              <w:rPr>
                <w:spacing w:val="-2"/>
                <w:sz w:val="20"/>
              </w:rPr>
              <w:t xml:space="preserve"> </w:t>
            </w:r>
            <w:r>
              <w:rPr>
                <w:sz w:val="20"/>
              </w:rPr>
              <w:t>title</w:t>
            </w:r>
            <w:r>
              <w:rPr>
                <w:spacing w:val="-1"/>
                <w:sz w:val="20"/>
              </w:rPr>
              <w:t xml:space="preserve"> </w:t>
            </w:r>
            <w:r>
              <w:rPr>
                <w:sz w:val="20"/>
              </w:rPr>
              <w:t>related</w:t>
            </w:r>
            <w:r>
              <w:rPr>
                <w:spacing w:val="-2"/>
                <w:sz w:val="20"/>
              </w:rPr>
              <w:t xml:space="preserve"> </w:t>
            </w:r>
            <w:r>
              <w:rPr>
                <w:sz w:val="20"/>
              </w:rPr>
              <w:t>to journal guidelines</w:t>
            </w:r>
          </w:p>
          <w:p w:rsidR="004C203D" w:rsidRDefault="004C203D">
            <w:pPr>
              <w:pStyle w:val="TableParagraph"/>
              <w:spacing w:before="1"/>
              <w:ind w:left="108"/>
              <w:rPr>
                <w:sz w:val="20"/>
              </w:rPr>
            </w:pPr>
          </w:p>
        </w:tc>
        <w:tc>
          <w:tcPr>
            <w:tcW w:w="6449" w:type="dxa"/>
          </w:tcPr>
          <w:p w:rsidR="004C203D" w:rsidRDefault="004C203D">
            <w:pPr>
              <w:pStyle w:val="TableParagraph"/>
              <w:ind w:left="0"/>
              <w:rPr>
                <w:sz w:val="18"/>
              </w:rPr>
            </w:pPr>
          </w:p>
        </w:tc>
      </w:tr>
    </w:tbl>
    <w:p w:rsidR="004C203D" w:rsidRDefault="004C203D">
      <w:pPr>
        <w:rPr>
          <w:b/>
          <w:sz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6026A1" w:rsidRPr="00340561" w:rsidTr="00745455">
        <w:tc>
          <w:tcPr>
            <w:tcW w:w="5000" w:type="pct"/>
            <w:gridSpan w:val="3"/>
            <w:tcBorders>
              <w:top w:val="nil"/>
              <w:left w:val="nil"/>
              <w:right w:val="nil"/>
            </w:tcBorders>
            <w:noWrap/>
            <w:tcMar>
              <w:top w:w="0" w:type="dxa"/>
              <w:left w:w="108" w:type="dxa"/>
              <w:bottom w:w="0" w:type="dxa"/>
              <w:right w:w="108" w:type="dxa"/>
            </w:tcMar>
            <w:vAlign w:val="center"/>
          </w:tcPr>
          <w:p w:rsidR="006026A1" w:rsidRPr="00340561" w:rsidRDefault="006026A1" w:rsidP="00745455">
            <w:pPr>
              <w:rPr>
                <w:rFonts w:ascii="Arial" w:eastAsia="Arial Unicode MS" w:hAnsi="Arial" w:cs="Arial"/>
                <w:b/>
                <w:sz w:val="20"/>
                <w:szCs w:val="20"/>
                <w:u w:val="single"/>
                <w:lang w:val="en-GB"/>
              </w:rPr>
            </w:pPr>
            <w:bookmarkStart w:id="1" w:name="_Hlk156057883"/>
            <w:bookmarkStart w:id="2"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6026A1" w:rsidRPr="00340561" w:rsidRDefault="006026A1" w:rsidP="00745455">
            <w:pPr>
              <w:rPr>
                <w:rFonts w:ascii="Arial" w:eastAsia="Arial Unicode MS" w:hAnsi="Arial" w:cs="Arial"/>
                <w:b/>
                <w:sz w:val="20"/>
                <w:szCs w:val="20"/>
                <w:u w:val="single"/>
                <w:lang w:val="en-GB"/>
              </w:rPr>
            </w:pPr>
          </w:p>
        </w:tc>
      </w:tr>
      <w:tr w:rsidR="006026A1" w:rsidRPr="00340561" w:rsidTr="00745455">
        <w:tc>
          <w:tcPr>
            <w:tcW w:w="1615" w:type="pct"/>
            <w:noWrap/>
            <w:tcMar>
              <w:top w:w="0" w:type="dxa"/>
              <w:left w:w="108" w:type="dxa"/>
              <w:bottom w:w="0" w:type="dxa"/>
              <w:right w:w="108" w:type="dxa"/>
            </w:tcMar>
            <w:vAlign w:val="center"/>
          </w:tcPr>
          <w:p w:rsidR="006026A1" w:rsidRPr="00340561" w:rsidRDefault="006026A1" w:rsidP="00745455">
            <w:pPr>
              <w:rPr>
                <w:rFonts w:ascii="Arial" w:eastAsia="Arial Unicode MS" w:hAnsi="Arial" w:cs="Arial"/>
                <w:sz w:val="20"/>
                <w:szCs w:val="20"/>
                <w:lang w:val="en-GB"/>
              </w:rPr>
            </w:pPr>
          </w:p>
        </w:tc>
        <w:tc>
          <w:tcPr>
            <w:tcW w:w="1694" w:type="pct"/>
            <w:tcMar>
              <w:top w:w="0" w:type="dxa"/>
              <w:left w:w="108" w:type="dxa"/>
              <w:bottom w:w="0" w:type="dxa"/>
              <w:right w:w="108" w:type="dxa"/>
            </w:tcMar>
          </w:tcPr>
          <w:p w:rsidR="006026A1" w:rsidRPr="00340561" w:rsidRDefault="006026A1" w:rsidP="00745455">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6026A1" w:rsidRPr="008608EB" w:rsidRDefault="006026A1" w:rsidP="00745455">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6026A1" w:rsidRPr="00340561" w:rsidRDefault="006026A1" w:rsidP="00745455">
            <w:pPr>
              <w:keepNext/>
              <w:outlineLvl w:val="1"/>
              <w:rPr>
                <w:rFonts w:ascii="Arial" w:eastAsia="MS Mincho" w:hAnsi="Arial" w:cs="Arial"/>
                <w:bCs/>
                <w:sz w:val="20"/>
                <w:szCs w:val="20"/>
                <w:lang w:val="en-GB"/>
              </w:rPr>
            </w:pPr>
          </w:p>
        </w:tc>
      </w:tr>
      <w:tr w:rsidR="006026A1" w:rsidRPr="00340561" w:rsidTr="00745455">
        <w:trPr>
          <w:trHeight w:val="890"/>
        </w:trPr>
        <w:tc>
          <w:tcPr>
            <w:tcW w:w="1615" w:type="pct"/>
            <w:noWrap/>
            <w:tcMar>
              <w:top w:w="0" w:type="dxa"/>
              <w:left w:w="108" w:type="dxa"/>
              <w:bottom w:w="0" w:type="dxa"/>
              <w:right w:w="108" w:type="dxa"/>
            </w:tcMar>
            <w:vAlign w:val="center"/>
          </w:tcPr>
          <w:p w:rsidR="006026A1" w:rsidRPr="00340561" w:rsidRDefault="006026A1" w:rsidP="00745455">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6026A1" w:rsidRPr="00340561" w:rsidRDefault="006026A1" w:rsidP="0074545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6026A1" w:rsidRPr="00340561" w:rsidRDefault="006026A1" w:rsidP="00745455">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6026A1" w:rsidRPr="00340561" w:rsidRDefault="006026A1" w:rsidP="00745455">
            <w:pPr>
              <w:rPr>
                <w:rFonts w:ascii="Arial" w:eastAsia="Arial Unicode MS" w:hAnsi="Arial" w:cs="Arial"/>
                <w:sz w:val="20"/>
                <w:szCs w:val="20"/>
                <w:lang w:val="en-GB"/>
              </w:rPr>
            </w:pPr>
          </w:p>
          <w:p w:rsidR="006026A1" w:rsidRPr="00340561" w:rsidRDefault="006026A1" w:rsidP="00745455">
            <w:pPr>
              <w:rPr>
                <w:rFonts w:ascii="Arial" w:eastAsia="Arial Unicode MS" w:hAnsi="Arial" w:cs="Arial"/>
                <w:sz w:val="20"/>
                <w:szCs w:val="20"/>
                <w:lang w:val="en-GB"/>
              </w:rPr>
            </w:pPr>
          </w:p>
        </w:tc>
        <w:tc>
          <w:tcPr>
            <w:tcW w:w="1691" w:type="pct"/>
            <w:vAlign w:val="center"/>
          </w:tcPr>
          <w:p w:rsidR="006026A1" w:rsidRPr="00340561" w:rsidRDefault="006026A1" w:rsidP="00745455">
            <w:pPr>
              <w:rPr>
                <w:rFonts w:ascii="Arial" w:eastAsia="Arial Unicode MS" w:hAnsi="Arial" w:cs="Arial"/>
                <w:sz w:val="20"/>
                <w:szCs w:val="20"/>
                <w:lang w:val="en-GB"/>
              </w:rPr>
            </w:pPr>
          </w:p>
          <w:p w:rsidR="006026A1" w:rsidRPr="00340561" w:rsidRDefault="006026A1" w:rsidP="00745455">
            <w:pPr>
              <w:rPr>
                <w:rFonts w:ascii="Arial" w:eastAsia="Arial Unicode MS" w:hAnsi="Arial" w:cs="Arial"/>
                <w:sz w:val="20"/>
                <w:szCs w:val="20"/>
                <w:lang w:val="en-GB"/>
              </w:rPr>
            </w:pPr>
          </w:p>
          <w:p w:rsidR="006026A1" w:rsidRPr="00340561" w:rsidRDefault="006026A1" w:rsidP="00745455">
            <w:pPr>
              <w:rPr>
                <w:rFonts w:ascii="Arial" w:eastAsia="Arial Unicode MS" w:hAnsi="Arial" w:cs="Arial"/>
                <w:sz w:val="20"/>
                <w:szCs w:val="20"/>
                <w:lang w:val="en-GB"/>
              </w:rPr>
            </w:pPr>
          </w:p>
        </w:tc>
      </w:tr>
      <w:bookmarkEnd w:id="1"/>
    </w:tbl>
    <w:p w:rsidR="006026A1" w:rsidRDefault="006026A1" w:rsidP="006026A1"/>
    <w:p w:rsidR="006026A1" w:rsidRDefault="006026A1" w:rsidP="006026A1"/>
    <w:p w:rsidR="00317A4D" w:rsidRDefault="00317A4D" w:rsidP="00317A4D">
      <w:pPr>
        <w:pStyle w:val="Affiliation"/>
        <w:spacing w:after="0" w:line="240" w:lineRule="auto"/>
        <w:jc w:val="left"/>
        <w:rPr>
          <w:rFonts w:ascii="Arial" w:hAnsi="Arial" w:cs="Arial"/>
          <w:b/>
          <w:sz w:val="16"/>
          <w:szCs w:val="16"/>
        </w:rPr>
      </w:pPr>
    </w:p>
    <w:p w:rsidR="00317A4D" w:rsidRPr="005F4EDD" w:rsidRDefault="00317A4D" w:rsidP="00317A4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17A4D" w:rsidRDefault="00317A4D" w:rsidP="00317A4D">
      <w:pPr>
        <w:pStyle w:val="Affiliation"/>
        <w:spacing w:after="0" w:line="240" w:lineRule="auto"/>
        <w:jc w:val="left"/>
        <w:rPr>
          <w:rFonts w:ascii="Arial" w:hAnsi="Arial" w:cs="Arial"/>
          <w:sz w:val="16"/>
          <w:szCs w:val="16"/>
        </w:rPr>
      </w:pPr>
    </w:p>
    <w:p w:rsidR="00317A4D" w:rsidRDefault="00317A4D" w:rsidP="00317A4D">
      <w:r>
        <w:rPr>
          <w:rFonts w:ascii="Calibri" w:hAnsi="Calibri" w:cs="Calibri"/>
          <w:color w:val="000000"/>
        </w:rPr>
        <w:t xml:space="preserve">P. </w:t>
      </w:r>
      <w:proofErr w:type="spellStart"/>
      <w:r>
        <w:rPr>
          <w:rFonts w:ascii="Calibri" w:hAnsi="Calibri" w:cs="Calibri"/>
          <w:color w:val="000000"/>
        </w:rPr>
        <w:t>Kaviya</w:t>
      </w:r>
      <w:proofErr w:type="spellEnd"/>
      <w:r>
        <w:rPr>
          <w:rFonts w:ascii="Calibri" w:hAnsi="Calibri" w:cs="Calibri"/>
          <w:color w:val="000000"/>
        </w:rPr>
        <w:t>, Annamalai University, India</w:t>
      </w:r>
      <w:r>
        <w:rPr>
          <w:rFonts w:ascii="Calibri" w:hAnsi="Calibri" w:cs="Calibri"/>
          <w:color w:val="000000"/>
        </w:rPr>
        <w:br/>
      </w:r>
    </w:p>
    <w:p w:rsidR="006026A1" w:rsidRPr="00375011" w:rsidRDefault="006026A1" w:rsidP="006026A1">
      <w:pPr>
        <w:rPr>
          <w:bCs/>
          <w:u w:val="single"/>
          <w:lang w:val="en-GB"/>
        </w:rPr>
      </w:pPr>
    </w:p>
    <w:bookmarkEnd w:id="2"/>
    <w:p w:rsidR="006026A1" w:rsidRDefault="006026A1" w:rsidP="006026A1"/>
    <w:p w:rsidR="004C203D" w:rsidRDefault="004C203D">
      <w:pPr>
        <w:rPr>
          <w:b/>
          <w:sz w:val="20"/>
        </w:rPr>
      </w:pPr>
    </w:p>
    <w:sectPr w:rsidR="004C203D">
      <w:pgSz w:w="23820" w:h="16840" w:orient="landscape"/>
      <w:pgMar w:top="1420" w:right="1275" w:bottom="880" w:left="1275" w:header="73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62" w:rsidRDefault="008A2962">
      <w:r>
        <w:separator/>
      </w:r>
    </w:p>
  </w:endnote>
  <w:endnote w:type="continuationSeparator" w:id="0">
    <w:p w:rsidR="008A2962" w:rsidRDefault="008A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03D" w:rsidRDefault="004A4BBA">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4C203D" w:rsidRDefault="004A4BB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4C203D" w:rsidRDefault="004A4BB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C203D" w:rsidRDefault="004A4BB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4C203D" w:rsidRDefault="004A4BB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C203D" w:rsidRDefault="004A4BB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4C203D" w:rsidRDefault="004A4BB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C203D" w:rsidRDefault="004A4BB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4C203D" w:rsidRDefault="004A4BB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62" w:rsidRDefault="008A2962">
      <w:r>
        <w:separator/>
      </w:r>
    </w:p>
  </w:footnote>
  <w:footnote w:type="continuationSeparator" w:id="0">
    <w:p w:rsidR="008A2962" w:rsidRDefault="008A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03D" w:rsidRDefault="004A4BBA">
    <w:pPr>
      <w:pStyle w:val="BodyText"/>
      <w:spacing w:line="14" w:lineRule="auto"/>
      <w:rPr>
        <w:b w:val="0"/>
      </w:rPr>
    </w:pPr>
    <w:r>
      <w:rPr>
        <w:b w:val="0"/>
        <w:noProof/>
      </w:rPr>
      <mc:AlternateContent>
        <mc:Choice Requires="wps">
          <w:drawing>
            <wp:anchor distT="0" distB="0" distL="0" distR="0" simplePos="0" relativeHeight="487408640" behindDoc="1" locked="0" layoutInCell="1" allowOverlap="1">
              <wp:simplePos x="0" y="0"/>
              <wp:positionH relativeFrom="page">
                <wp:posOffset>901700</wp:posOffset>
              </wp:positionH>
              <wp:positionV relativeFrom="page">
                <wp:posOffset>454151</wp:posOffset>
              </wp:positionV>
              <wp:extent cx="151193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78765"/>
                      </a:xfrm>
                      <a:prstGeom prst="rect">
                        <a:avLst/>
                      </a:prstGeom>
                    </wps:spPr>
                    <wps:txbx>
                      <w:txbxContent>
                        <w:p w:rsidR="004C203D" w:rsidRDefault="004A4BBA">
                          <w:pPr>
                            <w:spacing w:before="4"/>
                            <w:ind w:left="20"/>
                            <w:rPr>
                              <w:b/>
                              <w:sz w:val="36"/>
                            </w:rPr>
                          </w:pPr>
                          <w:r>
                            <w:rPr>
                              <w:b/>
                              <w:color w:val="006FC0"/>
                              <w:sz w:val="36"/>
                            </w:rPr>
                            <w:t>Review</w:t>
                          </w:r>
                          <w:r>
                            <w:rPr>
                              <w:b/>
                              <w:color w:val="006FC0"/>
                              <w:spacing w:val="-4"/>
                              <w:sz w:val="36"/>
                            </w:rPr>
                            <w:t xml:space="preserve"> </w:t>
                          </w:r>
                          <w:r>
                            <w:rPr>
                              <w:b/>
                              <w:color w:val="006FC0"/>
                              <w:sz w:val="36"/>
                            </w:rPr>
                            <w:t>Form</w:t>
                          </w:r>
                          <w:r>
                            <w:rPr>
                              <w:b/>
                              <w:color w:val="006FC0"/>
                              <w:spacing w:val="1"/>
                              <w:sz w:val="36"/>
                            </w:rPr>
                            <w:t xml:space="preserve"> </w:t>
                          </w:r>
                          <w:r>
                            <w:rPr>
                              <w:b/>
                              <w:color w:val="006FC0"/>
                              <w:spacing w:val="-10"/>
                              <w:sz w:val="36"/>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5.75pt;width:119.05pt;height:21.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" filled="f" stroked="f">
              <v:textbox inset="0,0,0,0">
                <w:txbxContent>
                  <w:p w:rsidR="004C203D" w:rsidRDefault="004A4BBA">
                    <w:pPr>
                      <w:spacing w:before="4"/>
                      <w:ind w:left="20"/>
                      <w:rPr>
                        <w:b/>
                        <w:sz w:val="36"/>
                      </w:rPr>
                    </w:pPr>
                    <w:r>
                      <w:rPr>
                        <w:b/>
                        <w:color w:val="006FC0"/>
                        <w:sz w:val="36"/>
                      </w:rPr>
                      <w:t>Review</w:t>
                    </w:r>
                    <w:r>
                      <w:rPr>
                        <w:b/>
                        <w:color w:val="006FC0"/>
                        <w:spacing w:val="-4"/>
                        <w:sz w:val="36"/>
                      </w:rPr>
                      <w:t xml:space="preserve"> </w:t>
                    </w:r>
                    <w:r>
                      <w:rPr>
                        <w:b/>
                        <w:color w:val="006FC0"/>
                        <w:sz w:val="36"/>
                      </w:rPr>
                      <w:t>Form</w:t>
                    </w:r>
                    <w:r>
                      <w:rPr>
                        <w:b/>
                        <w:color w:val="006FC0"/>
                        <w:spacing w:val="1"/>
                        <w:sz w:val="36"/>
                      </w:rPr>
                      <w:t xml:space="preserve"> </w:t>
                    </w:r>
                    <w:r>
                      <w:rPr>
                        <w:b/>
                        <w:color w:val="006FC0"/>
                        <w:spacing w:val="-10"/>
                        <w:sz w:val="36"/>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203D"/>
    <w:rsid w:val="00010672"/>
    <w:rsid w:val="00317A4D"/>
    <w:rsid w:val="004A4BBA"/>
    <w:rsid w:val="004C203D"/>
    <w:rsid w:val="0059643F"/>
    <w:rsid w:val="006026A1"/>
    <w:rsid w:val="00764FB3"/>
    <w:rsid w:val="008A2962"/>
    <w:rsid w:val="00C13613"/>
    <w:rsid w:val="00CF52EB"/>
    <w:rsid w:val="00E94927"/>
    <w:rsid w:val="00F437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84F0A-E0D2-4F80-B3FD-334CA95F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317A4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index.php/AJA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2026-02-16T10:23:00Z</dcterms:created>
  <dcterms:modified xsi:type="dcterms:W3CDTF">2026-02-25T11:49:00Z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Microsoft® Word 2021</vt:lpwstr>
  </property>
  <property fmtid="{D5CDD505-2E9C-101B-9397-08002B2CF9AE}" pid="4" name="LastSaved">
    <vt:filetime>2026-02-16T00:00:00Z</vt:filetime>
  </property>
  <property fmtid="{D5CDD505-2E9C-101B-9397-08002B2CF9AE}" pid="5" name="Producer">
    <vt:lpwstr>Microsoft® Word 2021</vt:lpwstr>
  </property>
</Properties>
</file>