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6E431DC" w14:textId="77777777" w:rsidTr="002643B3">
        <w:trPr>
          <w:trHeight w:val="290"/>
        </w:trPr>
        <w:tc>
          <w:tcPr>
            <w:tcW w:w="5000" w:type="pct"/>
            <w:gridSpan w:val="2"/>
            <w:tcBorders>
              <w:top w:val="nil"/>
              <w:left w:val="nil"/>
              <w:right w:val="nil"/>
            </w:tcBorders>
          </w:tcPr>
          <w:p w14:paraId="688CA6B4"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66686C4" w14:textId="77777777" w:rsidTr="002643B3">
        <w:trPr>
          <w:trHeight w:val="290"/>
        </w:trPr>
        <w:tc>
          <w:tcPr>
            <w:tcW w:w="1234" w:type="pct"/>
          </w:tcPr>
          <w:p w14:paraId="2B59C96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2E9006ED" w14:textId="77777777" w:rsidR="0000007A" w:rsidRPr="00E65EB7" w:rsidRDefault="00833263" w:rsidP="00E65EB7">
            <w:pPr>
              <w:rPr>
                <w:rFonts w:ascii="Arial" w:hAnsi="Arial" w:cs="Arial"/>
                <w:b/>
                <w:bCs/>
                <w:color w:val="0000FF"/>
                <w:sz w:val="20"/>
                <w:szCs w:val="20"/>
              </w:rPr>
            </w:pPr>
            <w:hyperlink r:id="rId8" w:history="1">
              <w:r w:rsidR="00D76D6B" w:rsidRPr="00C3114E">
                <w:rPr>
                  <w:rStyle w:val="Hyperlink"/>
                  <w:rFonts w:ascii="Arial" w:hAnsi="Arial" w:cs="Arial"/>
                  <w:b/>
                  <w:bCs/>
                  <w:sz w:val="20"/>
                  <w:szCs w:val="20"/>
                </w:rPr>
                <w:t>Asian Journal of Applied Chemistry Research</w:t>
              </w:r>
            </w:hyperlink>
            <w:r w:rsidR="00D76D6B" w:rsidRPr="00D76D6B">
              <w:rPr>
                <w:rFonts w:ascii="Arial" w:hAnsi="Arial" w:cs="Arial"/>
                <w:b/>
                <w:bCs/>
                <w:color w:val="0000FF"/>
                <w:sz w:val="20"/>
                <w:szCs w:val="20"/>
              </w:rPr>
              <w:t xml:space="preserve"> </w:t>
            </w:r>
          </w:p>
        </w:tc>
      </w:tr>
      <w:tr w:rsidR="0000007A" w:rsidRPr="00F245A7" w14:paraId="26BFD94C" w14:textId="77777777" w:rsidTr="002643B3">
        <w:trPr>
          <w:trHeight w:val="290"/>
        </w:trPr>
        <w:tc>
          <w:tcPr>
            <w:tcW w:w="1234" w:type="pct"/>
          </w:tcPr>
          <w:p w14:paraId="064CF0C9"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50BE11DB" w14:textId="77777777" w:rsidR="0000007A" w:rsidRPr="00F245A7" w:rsidRDefault="00F86BFD" w:rsidP="00F3669D">
            <w:pPr>
              <w:pStyle w:val="NormalWeb"/>
              <w:spacing w:before="0" w:beforeAutospacing="0" w:after="0" w:afterAutospacing="0"/>
              <w:rPr>
                <w:rFonts w:ascii="Arial" w:hAnsi="Arial" w:cs="Arial"/>
                <w:b/>
                <w:bCs/>
                <w:sz w:val="20"/>
                <w:szCs w:val="28"/>
                <w:lang w:val="en-GB"/>
              </w:rPr>
            </w:pPr>
            <w:r w:rsidRPr="00F86BFD">
              <w:rPr>
                <w:rFonts w:ascii="Arial" w:hAnsi="Arial" w:cs="Arial"/>
                <w:b/>
                <w:bCs/>
                <w:sz w:val="20"/>
                <w:szCs w:val="28"/>
                <w:lang w:val="en-GB"/>
              </w:rPr>
              <w:t>Ms_AJACR_153910</w:t>
            </w:r>
          </w:p>
        </w:tc>
      </w:tr>
      <w:tr w:rsidR="0000007A" w:rsidRPr="00F245A7" w14:paraId="44A1E807" w14:textId="77777777" w:rsidTr="002643B3">
        <w:trPr>
          <w:trHeight w:val="650"/>
        </w:trPr>
        <w:tc>
          <w:tcPr>
            <w:tcW w:w="1234" w:type="pct"/>
          </w:tcPr>
          <w:p w14:paraId="2900112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029FB9A7" w14:textId="77777777" w:rsidR="0000007A" w:rsidRPr="00F245A7" w:rsidRDefault="00F86BFD" w:rsidP="000450FC">
            <w:pPr>
              <w:pStyle w:val="NormalWeb"/>
              <w:spacing w:before="0" w:beforeAutospacing="0" w:after="0" w:afterAutospacing="0"/>
              <w:rPr>
                <w:rFonts w:ascii="Arial" w:hAnsi="Arial" w:cs="Arial"/>
                <w:b/>
                <w:sz w:val="20"/>
                <w:szCs w:val="28"/>
                <w:lang w:val="en-GB"/>
              </w:rPr>
            </w:pPr>
            <w:r w:rsidRPr="00F86BFD">
              <w:rPr>
                <w:rFonts w:ascii="Arial" w:hAnsi="Arial" w:cs="Arial"/>
                <w:b/>
                <w:sz w:val="20"/>
                <w:szCs w:val="28"/>
                <w:lang w:val="en-GB"/>
              </w:rPr>
              <w:t>EVALUATING THE EFFECT OF CHLORIDE AND pH LEVELS IN RELATION TO THE MULTIPLE ANTIBIOTIC RESISTANCE (MAR) INDEX OF BACTERIA ISOLATES RECOVERED FROM SOME SELECTED BRANDS OF SACHET DRINKING WATER IN OTA, OGUN STATE, NIGERIA</w:t>
            </w:r>
          </w:p>
        </w:tc>
      </w:tr>
      <w:tr w:rsidR="00CF0BBB" w:rsidRPr="00F245A7" w14:paraId="51CB845B" w14:textId="77777777" w:rsidTr="002643B3">
        <w:trPr>
          <w:trHeight w:val="332"/>
        </w:trPr>
        <w:tc>
          <w:tcPr>
            <w:tcW w:w="1234" w:type="pct"/>
          </w:tcPr>
          <w:p w14:paraId="124F1C68"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00016D52" w14:textId="77777777" w:rsidR="00CF0BBB" w:rsidRPr="00F245A7" w:rsidRDefault="00F86BFD" w:rsidP="000450FC">
            <w:pPr>
              <w:pStyle w:val="NormalWeb"/>
              <w:spacing w:before="0" w:beforeAutospacing="0" w:after="0" w:afterAutospacing="0"/>
              <w:rPr>
                <w:rFonts w:ascii="Arial" w:hAnsi="Arial" w:cs="Arial"/>
                <w:b/>
                <w:sz w:val="20"/>
                <w:szCs w:val="28"/>
                <w:lang w:val="en-GB"/>
              </w:rPr>
            </w:pPr>
            <w:r w:rsidRPr="00F86BFD">
              <w:rPr>
                <w:rFonts w:ascii="Arial" w:hAnsi="Arial" w:cs="Arial"/>
                <w:b/>
                <w:sz w:val="20"/>
                <w:szCs w:val="28"/>
                <w:lang w:val="en-GB"/>
              </w:rPr>
              <w:t>Original Research Article</w:t>
            </w:r>
          </w:p>
        </w:tc>
      </w:tr>
    </w:tbl>
    <w:p w14:paraId="07A17F4A" w14:textId="77777777" w:rsidR="00037D52" w:rsidRPr="00F245A7" w:rsidRDefault="00037D52" w:rsidP="0000007A">
      <w:pPr>
        <w:pStyle w:val="BodyText"/>
        <w:rPr>
          <w:rFonts w:ascii="Arial" w:hAnsi="Arial" w:cs="Arial"/>
          <w:b/>
          <w:bCs/>
          <w:sz w:val="20"/>
          <w:szCs w:val="20"/>
          <w:u w:val="single"/>
          <w:lang w:val="en-GB"/>
        </w:rPr>
      </w:pPr>
    </w:p>
    <w:p w14:paraId="599CEE42" w14:textId="77777777" w:rsidR="00605952" w:rsidRPr="00F245A7" w:rsidRDefault="00605952" w:rsidP="0000007A">
      <w:pPr>
        <w:pStyle w:val="BodyText"/>
        <w:rPr>
          <w:rFonts w:ascii="Arial" w:hAnsi="Arial" w:cs="Arial"/>
          <w:b/>
          <w:bCs/>
          <w:sz w:val="20"/>
          <w:szCs w:val="20"/>
          <w:u w:val="single"/>
          <w:lang w:val="en-GB"/>
        </w:rPr>
      </w:pPr>
    </w:p>
    <w:p w14:paraId="746D328A" w14:textId="77777777" w:rsidR="00D9392F" w:rsidRPr="00F245A7" w:rsidRDefault="00D9392F" w:rsidP="0000007A">
      <w:pPr>
        <w:pStyle w:val="BodyText"/>
        <w:rPr>
          <w:rFonts w:ascii="Arial" w:hAnsi="Arial" w:cs="Arial"/>
          <w:i/>
          <w:sz w:val="20"/>
          <w:szCs w:val="20"/>
          <w:u w:val="single"/>
          <w:lang w:val="en-GB"/>
        </w:rPr>
      </w:pPr>
    </w:p>
    <w:p w14:paraId="1C38CCCC" w14:textId="77777777" w:rsidR="00E014F0" w:rsidRDefault="00E014F0" w:rsidP="00E014F0">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4A1580E8" w14:textId="77777777" w:rsidR="00081082" w:rsidRDefault="00081082" w:rsidP="00E014F0">
      <w:pPr>
        <w:pStyle w:val="BodyText"/>
        <w:outlineLvl w:val="0"/>
        <w:rPr>
          <w:rFonts w:ascii="Times New Roman" w:hAnsi="Times New Roman"/>
          <w:b/>
          <w:sz w:val="20"/>
          <w:szCs w:val="20"/>
          <w:u w:val="single"/>
          <w:lang w:val="en-GB"/>
        </w:rPr>
      </w:pPr>
    </w:p>
    <w:p w14:paraId="35FF131B" w14:textId="77777777" w:rsidR="00081082" w:rsidRPr="00900E9B" w:rsidRDefault="00081082" w:rsidP="00E014F0">
      <w:pPr>
        <w:pStyle w:val="BodyText"/>
        <w:outlineLvl w:val="0"/>
        <w:rPr>
          <w:rFonts w:ascii="Times New Roman" w:hAnsi="Times New Roman"/>
          <w:b/>
          <w:sz w:val="20"/>
          <w:szCs w:val="20"/>
          <w:u w:val="single"/>
          <w:lang w:val="en-GB"/>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14:paraId="158CCFF3" w14:textId="77777777" w:rsidR="00E014F0" w:rsidRPr="00900E9B" w:rsidRDefault="00E014F0" w:rsidP="00E014F0">
      <w:pPr>
        <w:pStyle w:val="BodyText"/>
        <w:rPr>
          <w:rFonts w:ascii="Times New Roman" w:hAnsi="Times New Roman"/>
          <w:b/>
          <w:sz w:val="20"/>
          <w:szCs w:val="20"/>
          <w:u w:val="single"/>
          <w:lang w:val="en-GB"/>
        </w:rPr>
      </w:pPr>
    </w:p>
    <w:p w14:paraId="56124849" w14:textId="77777777" w:rsidR="00E014F0" w:rsidRPr="00900E9B" w:rsidRDefault="00E014F0" w:rsidP="00E014F0">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166BFC67" w14:textId="77777777" w:rsidR="00E014F0" w:rsidRPr="00900E9B" w:rsidRDefault="00E014F0" w:rsidP="00E014F0">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47BEB3C4" w14:textId="77777777" w:rsidR="00E014F0" w:rsidRPr="00900E9B" w:rsidRDefault="00E014F0" w:rsidP="00E014F0">
      <w:pPr>
        <w:pStyle w:val="BodyText"/>
        <w:rPr>
          <w:rFonts w:ascii="Times New Roman" w:hAnsi="Times New Roman"/>
          <w:b/>
          <w:sz w:val="20"/>
          <w:szCs w:val="20"/>
          <w:u w:val="single"/>
          <w:lang w:val="en-GB"/>
        </w:rPr>
      </w:pPr>
    </w:p>
    <w:p w14:paraId="7A033074" w14:textId="77777777" w:rsidR="00E014F0" w:rsidRPr="00900E9B" w:rsidRDefault="00833263" w:rsidP="00E014F0">
      <w:pPr>
        <w:pStyle w:val="BodyText"/>
        <w:rPr>
          <w:rFonts w:ascii="Times New Roman" w:hAnsi="Times New Roman"/>
          <w:sz w:val="20"/>
          <w:szCs w:val="20"/>
          <w:lang w:val="en-GB"/>
        </w:rPr>
      </w:pPr>
      <w:hyperlink r:id="rId9" w:history="1">
        <w:r w:rsidR="00E014F0" w:rsidRPr="00900E9B">
          <w:rPr>
            <w:rStyle w:val="Hyperlink"/>
            <w:rFonts w:ascii="Times New Roman" w:hAnsi="Times New Roman"/>
            <w:sz w:val="20"/>
            <w:szCs w:val="20"/>
            <w:lang w:val="en-GB"/>
          </w:rPr>
          <w:t>https://r1.reviewerhub.org/general-editorial-policy/</w:t>
        </w:r>
      </w:hyperlink>
    </w:p>
    <w:p w14:paraId="6766D291" w14:textId="77777777" w:rsidR="00E014F0" w:rsidRDefault="00E014F0" w:rsidP="00E014F0">
      <w:pPr>
        <w:pStyle w:val="BodyText"/>
        <w:rPr>
          <w:rFonts w:ascii="Times New Roman" w:hAnsi="Times New Roman"/>
          <w:sz w:val="20"/>
          <w:szCs w:val="20"/>
          <w:lang w:val="en-GB"/>
        </w:rPr>
      </w:pPr>
    </w:p>
    <w:p w14:paraId="6EA8EB66" w14:textId="77777777" w:rsidR="00E014F0" w:rsidRDefault="00E014F0" w:rsidP="00E014F0">
      <w:pPr>
        <w:pStyle w:val="BodyText"/>
        <w:rPr>
          <w:rFonts w:ascii="Times New Roman" w:hAnsi="Times New Roman"/>
          <w:sz w:val="20"/>
          <w:szCs w:val="20"/>
          <w:lang w:val="en-GB"/>
        </w:rPr>
      </w:pPr>
    </w:p>
    <w:p w14:paraId="615BA961" w14:textId="77777777" w:rsidR="00E014F0" w:rsidRPr="00900E9B" w:rsidRDefault="00E014F0" w:rsidP="00E014F0">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47DDBDD" w14:textId="77777777" w:rsidR="00E014F0" w:rsidRPr="00900E9B" w:rsidRDefault="00E014F0" w:rsidP="00E014F0">
      <w:pPr>
        <w:rPr>
          <w:rFonts w:eastAsia="Arial Unicode MS"/>
          <w:b/>
          <w:bCs/>
          <w:sz w:val="20"/>
          <w:szCs w:val="20"/>
          <w:highlight w:val="yellow"/>
          <w:u w:val="single"/>
          <w:lang w:val="en-GB"/>
        </w:rPr>
      </w:pPr>
    </w:p>
    <w:p w14:paraId="3B6856CC" w14:textId="77777777" w:rsidR="00E014F0" w:rsidRPr="00900E9B" w:rsidRDefault="00E014F0" w:rsidP="00E014F0">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2CD69BB7" w14:textId="77777777" w:rsidR="00E014F0" w:rsidRPr="00900E9B" w:rsidRDefault="00E014F0" w:rsidP="00E014F0">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40207985" w14:textId="77777777" w:rsidR="00E014F0" w:rsidRPr="00900E9B" w:rsidRDefault="00E014F0" w:rsidP="00E014F0">
      <w:pPr>
        <w:pStyle w:val="BodyText"/>
        <w:rPr>
          <w:rFonts w:ascii="Times New Roman" w:hAnsi="Times New Roman"/>
          <w:sz w:val="20"/>
          <w:szCs w:val="20"/>
          <w:lang w:val="en-GB"/>
        </w:rPr>
      </w:pPr>
    </w:p>
    <w:p w14:paraId="38E2CC71" w14:textId="77777777" w:rsidR="00E014F0" w:rsidRPr="00900E9B" w:rsidRDefault="00E014F0" w:rsidP="00E014F0">
      <w:pPr>
        <w:pStyle w:val="BodyText"/>
        <w:rPr>
          <w:rFonts w:ascii="Times New Roman" w:hAnsi="Times New Roman"/>
          <w:sz w:val="20"/>
          <w:szCs w:val="20"/>
          <w:lang w:val="en-GB"/>
        </w:rPr>
      </w:pPr>
    </w:p>
    <w:p w14:paraId="6FC9DED1" w14:textId="77777777" w:rsidR="00E014F0" w:rsidRPr="00900E9B" w:rsidRDefault="00E014F0" w:rsidP="00E014F0">
      <w:pPr>
        <w:pStyle w:val="BodyText"/>
        <w:rPr>
          <w:rFonts w:ascii="Times New Roman" w:hAnsi="Times New Roman"/>
          <w:sz w:val="20"/>
          <w:szCs w:val="20"/>
          <w:lang w:val="en-GB"/>
        </w:rPr>
      </w:pPr>
    </w:p>
    <w:p w14:paraId="2E75FAFA" w14:textId="77777777" w:rsidR="00E014F0" w:rsidRPr="00900E9B" w:rsidRDefault="00E014F0" w:rsidP="00E014F0">
      <w:pPr>
        <w:pStyle w:val="BodyText"/>
        <w:rPr>
          <w:rFonts w:ascii="Times New Roman" w:hAnsi="Times New Roman"/>
          <w:b/>
          <w:sz w:val="20"/>
          <w:szCs w:val="20"/>
          <w:u w:val="single"/>
          <w:lang w:val="en-GB"/>
        </w:rPr>
      </w:pPr>
    </w:p>
    <w:p w14:paraId="7F2A16D1" w14:textId="77777777" w:rsidR="00E014F0" w:rsidRPr="00900E9B" w:rsidRDefault="00E014F0" w:rsidP="00E014F0">
      <w:pPr>
        <w:pStyle w:val="BodyText"/>
        <w:ind w:left="1440"/>
        <w:rPr>
          <w:rFonts w:ascii="Times New Roman" w:hAnsi="Times New Roman"/>
          <w:bCs/>
          <w:sz w:val="20"/>
          <w:szCs w:val="20"/>
          <w:lang w:val="en-GB"/>
        </w:rPr>
      </w:pPr>
    </w:p>
    <w:p w14:paraId="0CBA5381" w14:textId="77777777" w:rsidR="00E014F0" w:rsidRPr="00900E9B" w:rsidRDefault="00E014F0" w:rsidP="00E014F0">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014F0" w:rsidRPr="00900E9B" w14:paraId="5007AD5E" w14:textId="77777777">
        <w:tc>
          <w:tcPr>
            <w:tcW w:w="5000" w:type="pct"/>
            <w:gridSpan w:val="3"/>
            <w:tcBorders>
              <w:top w:val="nil"/>
              <w:left w:val="nil"/>
              <w:right w:val="nil"/>
            </w:tcBorders>
            <w:noWrap/>
          </w:tcPr>
          <w:p w14:paraId="63222DD7" w14:textId="77777777" w:rsidR="00E014F0" w:rsidRPr="00900E9B" w:rsidRDefault="00E014F0">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314570DD" w14:textId="77777777" w:rsidR="00E014F0" w:rsidRPr="00900E9B" w:rsidRDefault="00E014F0">
            <w:pPr>
              <w:rPr>
                <w:sz w:val="20"/>
                <w:szCs w:val="20"/>
                <w:lang w:val="en-GB"/>
              </w:rPr>
            </w:pPr>
          </w:p>
        </w:tc>
      </w:tr>
      <w:tr w:rsidR="00E014F0" w:rsidRPr="00900E9B" w14:paraId="7DBC20A5" w14:textId="77777777">
        <w:tc>
          <w:tcPr>
            <w:tcW w:w="1265" w:type="pct"/>
            <w:noWrap/>
          </w:tcPr>
          <w:p w14:paraId="5192DC3E" w14:textId="77777777" w:rsidR="00E014F0" w:rsidRPr="00900E9B" w:rsidRDefault="00E014F0">
            <w:pPr>
              <w:pStyle w:val="Heading2"/>
              <w:jc w:val="left"/>
              <w:rPr>
                <w:rFonts w:ascii="Times New Roman" w:hAnsi="Times New Roman"/>
                <w:lang w:val="en-GB"/>
              </w:rPr>
            </w:pPr>
          </w:p>
        </w:tc>
        <w:tc>
          <w:tcPr>
            <w:tcW w:w="2212" w:type="pct"/>
          </w:tcPr>
          <w:p w14:paraId="0A182259" w14:textId="77777777" w:rsidR="00E014F0" w:rsidRDefault="00E014F0">
            <w:pPr>
              <w:pStyle w:val="Heading2"/>
              <w:jc w:val="left"/>
              <w:rPr>
                <w:rFonts w:ascii="Times New Roman" w:hAnsi="Times New Roman"/>
                <w:lang w:val="en-GB"/>
              </w:rPr>
            </w:pPr>
            <w:r w:rsidRPr="00900E9B">
              <w:rPr>
                <w:rFonts w:ascii="Times New Roman" w:hAnsi="Times New Roman"/>
                <w:lang w:val="en-GB"/>
              </w:rPr>
              <w:t>Reviewer’s comment</w:t>
            </w:r>
          </w:p>
          <w:p w14:paraId="5AEA726B" w14:textId="02E53F6A" w:rsidR="00081082" w:rsidRDefault="00081082" w:rsidP="00081082">
            <w:pPr>
              <w:rPr>
                <w:b/>
                <w:bCs/>
                <w:sz w:val="20"/>
                <w:szCs w:val="20"/>
              </w:rPr>
            </w:pPr>
          </w:p>
          <w:p w14:paraId="6F3454A6" w14:textId="77777777" w:rsidR="00081082" w:rsidRPr="00081082" w:rsidRDefault="00081082" w:rsidP="00081082">
            <w:pPr>
              <w:rPr>
                <w:lang w:val="en-GB"/>
              </w:rPr>
            </w:pPr>
          </w:p>
        </w:tc>
        <w:tc>
          <w:tcPr>
            <w:tcW w:w="1523" w:type="pct"/>
          </w:tcPr>
          <w:p w14:paraId="45A06615" w14:textId="77777777" w:rsidR="00BC5812" w:rsidRPr="00BC5812" w:rsidRDefault="00BC5812" w:rsidP="00BC5812">
            <w:pPr>
              <w:spacing w:after="160" w:line="256" w:lineRule="auto"/>
              <w:rPr>
                <w:rFonts w:eastAsia="Calibri"/>
                <w:kern w:val="2"/>
                <w:sz w:val="20"/>
                <w:szCs w:val="20"/>
                <w:lang w:val="en-IN"/>
              </w:rPr>
            </w:pPr>
            <w:r w:rsidRPr="00BC5812">
              <w:rPr>
                <w:rFonts w:eastAsia="Calibri"/>
                <w:b/>
                <w:kern w:val="2"/>
                <w:sz w:val="20"/>
                <w:szCs w:val="20"/>
                <w:lang w:val="en-IN"/>
              </w:rPr>
              <w:t>Author’s Feedback</w:t>
            </w:r>
            <w:r w:rsidRPr="00BC5812">
              <w:rPr>
                <w:rFonts w:eastAsia="Calibri"/>
                <w:kern w:val="2"/>
                <w:sz w:val="20"/>
                <w:szCs w:val="20"/>
                <w:lang w:val="en-IN"/>
              </w:rPr>
              <w:t xml:space="preserve"> (It is mandatory that authors should write his/her feedback here)</w:t>
            </w:r>
          </w:p>
          <w:p w14:paraId="3578FE2F" w14:textId="77777777" w:rsidR="00E014F0" w:rsidRPr="00900E9B" w:rsidRDefault="00E014F0">
            <w:pPr>
              <w:pStyle w:val="Heading2"/>
              <w:jc w:val="left"/>
              <w:rPr>
                <w:rFonts w:ascii="Times New Roman" w:hAnsi="Times New Roman"/>
                <w:b w:val="0"/>
                <w:lang w:val="en-GB"/>
              </w:rPr>
            </w:pPr>
          </w:p>
        </w:tc>
      </w:tr>
      <w:tr w:rsidR="00E014F0" w:rsidRPr="00900E9B" w14:paraId="4DB209A8" w14:textId="77777777">
        <w:trPr>
          <w:trHeight w:val="1264"/>
        </w:trPr>
        <w:tc>
          <w:tcPr>
            <w:tcW w:w="1265" w:type="pct"/>
            <w:noWrap/>
          </w:tcPr>
          <w:p w14:paraId="353D5666" w14:textId="77777777" w:rsidR="00E014F0" w:rsidRPr="00900E9B" w:rsidRDefault="00E014F0">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0D2855A8" w14:textId="77777777" w:rsidR="00E014F0" w:rsidRPr="00900E9B" w:rsidRDefault="00E014F0">
            <w:pPr>
              <w:ind w:left="360"/>
              <w:rPr>
                <w:rFonts w:eastAsia="MS Mincho"/>
                <w:b/>
                <w:bCs/>
                <w:sz w:val="20"/>
                <w:szCs w:val="20"/>
                <w:lang w:val="en-GB"/>
              </w:rPr>
            </w:pPr>
          </w:p>
        </w:tc>
        <w:tc>
          <w:tcPr>
            <w:tcW w:w="2212" w:type="pct"/>
          </w:tcPr>
          <w:p w14:paraId="5F6AD643" w14:textId="56C1D20F" w:rsidR="00E014F0" w:rsidRPr="00804224" w:rsidRDefault="00526E5B">
            <w:pPr>
              <w:pStyle w:val="ListParagraph"/>
              <w:ind w:left="0"/>
              <w:rPr>
                <w:sz w:val="20"/>
                <w:szCs w:val="20"/>
                <w:lang w:val="en-GB"/>
              </w:rPr>
            </w:pPr>
            <w:r w:rsidRPr="00804224">
              <w:rPr>
                <w:sz w:val="20"/>
                <w:szCs w:val="20"/>
                <w:lang w:val="en-GB"/>
              </w:rPr>
              <w:t>This study addresses a relevant public‑health issue in Nigeria, where sachet water is widely consumed due to limited access to safe piped water. The detection of E. coli, Citrobacter, Enterobacter, and other contaminants in packaged drinking water, combined with high MAR values, highlights potential risks for consumers. The work contributes to the broader One Health conversation on environmental AMR and water safety.</w:t>
            </w:r>
          </w:p>
        </w:tc>
        <w:tc>
          <w:tcPr>
            <w:tcW w:w="1523" w:type="pct"/>
          </w:tcPr>
          <w:p w14:paraId="20AAA614" w14:textId="77777777" w:rsidR="00E014F0" w:rsidRPr="00900E9B" w:rsidRDefault="00E014F0">
            <w:pPr>
              <w:pStyle w:val="Heading2"/>
              <w:jc w:val="left"/>
              <w:rPr>
                <w:rFonts w:ascii="Times New Roman" w:hAnsi="Times New Roman"/>
                <w:b w:val="0"/>
                <w:lang w:val="en-GB"/>
              </w:rPr>
            </w:pPr>
          </w:p>
        </w:tc>
      </w:tr>
      <w:tr w:rsidR="00E014F0" w:rsidRPr="00900E9B" w14:paraId="64308CEC" w14:textId="77777777">
        <w:trPr>
          <w:trHeight w:val="1262"/>
        </w:trPr>
        <w:tc>
          <w:tcPr>
            <w:tcW w:w="1265" w:type="pct"/>
            <w:noWrap/>
          </w:tcPr>
          <w:p w14:paraId="42295B4E" w14:textId="77777777" w:rsidR="00E014F0" w:rsidRPr="00900E9B" w:rsidRDefault="00E014F0">
            <w:pPr>
              <w:ind w:left="360"/>
              <w:rPr>
                <w:b/>
                <w:bCs/>
                <w:sz w:val="20"/>
                <w:szCs w:val="20"/>
                <w:lang w:val="en-GB"/>
              </w:rPr>
            </w:pPr>
            <w:r w:rsidRPr="00900E9B">
              <w:rPr>
                <w:b/>
                <w:bCs/>
                <w:sz w:val="20"/>
                <w:szCs w:val="20"/>
                <w:lang w:val="en-GB"/>
              </w:rPr>
              <w:t>Is the title of the article suitable?</w:t>
            </w:r>
          </w:p>
          <w:p w14:paraId="47A0A10B" w14:textId="77777777" w:rsidR="00E014F0" w:rsidRPr="00900E9B" w:rsidRDefault="00E014F0">
            <w:pPr>
              <w:ind w:left="360"/>
              <w:rPr>
                <w:b/>
                <w:bCs/>
                <w:sz w:val="20"/>
                <w:szCs w:val="20"/>
                <w:lang w:val="en-GB"/>
              </w:rPr>
            </w:pPr>
            <w:r w:rsidRPr="00900E9B">
              <w:rPr>
                <w:b/>
                <w:bCs/>
                <w:sz w:val="20"/>
                <w:szCs w:val="20"/>
                <w:lang w:val="en-GB"/>
              </w:rPr>
              <w:t>(If not please suggest an alternative title)</w:t>
            </w:r>
          </w:p>
          <w:p w14:paraId="784EF770" w14:textId="77777777" w:rsidR="00E014F0" w:rsidRPr="00900E9B" w:rsidRDefault="00E014F0">
            <w:pPr>
              <w:pStyle w:val="Heading2"/>
              <w:jc w:val="left"/>
              <w:rPr>
                <w:rFonts w:ascii="Times New Roman" w:hAnsi="Times New Roman"/>
                <w:u w:val="single"/>
                <w:lang w:val="en-GB"/>
              </w:rPr>
            </w:pPr>
          </w:p>
        </w:tc>
        <w:tc>
          <w:tcPr>
            <w:tcW w:w="2212" w:type="pct"/>
          </w:tcPr>
          <w:p w14:paraId="087778BB" w14:textId="6A446876" w:rsidR="00E014F0" w:rsidRPr="00804224" w:rsidRDefault="00526E5B" w:rsidP="00526E5B">
            <w:pPr>
              <w:rPr>
                <w:sz w:val="20"/>
                <w:szCs w:val="20"/>
                <w:lang w:val="en-GB"/>
              </w:rPr>
            </w:pPr>
            <w:r w:rsidRPr="00804224">
              <w:rPr>
                <w:sz w:val="20"/>
                <w:szCs w:val="20"/>
                <w:lang w:val="en-GB"/>
              </w:rPr>
              <w:t>The title is long but accurate and clearly reflects the study’s scope. It may be shortened for readability</w:t>
            </w:r>
            <w:r w:rsidR="00B40407">
              <w:rPr>
                <w:sz w:val="20"/>
                <w:szCs w:val="20"/>
                <w:lang w:val="en-GB"/>
              </w:rPr>
              <w:t xml:space="preserve">. </w:t>
            </w:r>
            <w:r w:rsidR="00B40407">
              <w:rPr>
                <w:sz w:val="20"/>
                <w:szCs w:val="20"/>
                <w:lang w:val="en-GB"/>
              </w:rPr>
              <w:br/>
              <w:t>An alternative title could be:</w:t>
            </w:r>
            <w:r w:rsidR="00B40407">
              <w:rPr>
                <w:sz w:val="20"/>
                <w:szCs w:val="20"/>
                <w:lang w:val="en-GB"/>
              </w:rPr>
              <w:br/>
            </w:r>
            <w:r w:rsidR="00B40407" w:rsidRPr="00B40407">
              <w:rPr>
                <w:b/>
                <w:bCs/>
                <w:sz w:val="20"/>
                <w:szCs w:val="20"/>
              </w:rPr>
              <w:t>Effect of Chloride and pH on the Multiple Antibiotic Resistance Index of Sachet Water Bacteria in Ota, Ogun State, Nigeria</w:t>
            </w:r>
          </w:p>
        </w:tc>
        <w:tc>
          <w:tcPr>
            <w:tcW w:w="1523" w:type="pct"/>
          </w:tcPr>
          <w:p w14:paraId="6A5F46EB" w14:textId="77777777" w:rsidR="00E014F0" w:rsidRPr="00900E9B" w:rsidRDefault="00E014F0">
            <w:pPr>
              <w:pStyle w:val="Heading2"/>
              <w:jc w:val="left"/>
              <w:rPr>
                <w:rFonts w:ascii="Times New Roman" w:hAnsi="Times New Roman"/>
                <w:b w:val="0"/>
                <w:lang w:val="en-GB"/>
              </w:rPr>
            </w:pPr>
          </w:p>
        </w:tc>
      </w:tr>
      <w:tr w:rsidR="00E014F0" w:rsidRPr="00900E9B" w14:paraId="297B3607" w14:textId="77777777">
        <w:trPr>
          <w:trHeight w:val="1262"/>
        </w:trPr>
        <w:tc>
          <w:tcPr>
            <w:tcW w:w="1265" w:type="pct"/>
            <w:noWrap/>
          </w:tcPr>
          <w:p w14:paraId="359B14A0" w14:textId="77777777" w:rsidR="00E014F0" w:rsidRPr="00900E9B" w:rsidRDefault="00E014F0">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972FE44" w14:textId="77777777" w:rsidR="00E014F0" w:rsidRPr="00900E9B" w:rsidRDefault="00E014F0">
            <w:pPr>
              <w:pStyle w:val="Heading2"/>
              <w:jc w:val="left"/>
              <w:rPr>
                <w:rFonts w:ascii="Times New Roman" w:hAnsi="Times New Roman"/>
                <w:u w:val="single"/>
                <w:lang w:val="en-GB"/>
              </w:rPr>
            </w:pPr>
          </w:p>
        </w:tc>
        <w:tc>
          <w:tcPr>
            <w:tcW w:w="2212" w:type="pct"/>
          </w:tcPr>
          <w:p w14:paraId="7151D842" w14:textId="77777777" w:rsidR="00526E5B" w:rsidRPr="00804224" w:rsidRDefault="00526E5B" w:rsidP="00526E5B">
            <w:pPr>
              <w:rPr>
                <w:sz w:val="20"/>
                <w:szCs w:val="20"/>
                <w:lang w:val="en-GB"/>
              </w:rPr>
            </w:pPr>
            <w:r w:rsidRPr="00804224">
              <w:rPr>
                <w:sz w:val="20"/>
                <w:szCs w:val="20"/>
                <w:lang w:val="en-GB"/>
              </w:rPr>
              <w:t>The abstract is clear and well‑structured. It summarizes the aim, methods, and key findings.</w:t>
            </w:r>
          </w:p>
          <w:p w14:paraId="6B913CC2" w14:textId="6BE246E6" w:rsidR="00E014F0" w:rsidRPr="00804224" w:rsidRDefault="00526E5B" w:rsidP="00526E5B">
            <w:pPr>
              <w:rPr>
                <w:sz w:val="20"/>
                <w:szCs w:val="20"/>
                <w:lang w:val="en-GB"/>
              </w:rPr>
            </w:pPr>
            <w:r w:rsidRPr="00B40407">
              <w:rPr>
                <w:b/>
                <w:bCs/>
                <w:sz w:val="20"/>
                <w:szCs w:val="20"/>
                <w:lang w:val="en-GB"/>
              </w:rPr>
              <w:t>Minor suggestion:</w:t>
            </w:r>
            <w:r w:rsidRPr="00804224">
              <w:rPr>
                <w:sz w:val="20"/>
                <w:szCs w:val="20"/>
                <w:lang w:val="en-GB"/>
              </w:rPr>
              <w:t xml:space="preserve"> include the number of isolates recovered to improve clarity.</w:t>
            </w:r>
          </w:p>
        </w:tc>
        <w:tc>
          <w:tcPr>
            <w:tcW w:w="1523" w:type="pct"/>
          </w:tcPr>
          <w:p w14:paraId="3DD4D84F" w14:textId="77777777" w:rsidR="00E014F0" w:rsidRPr="00900E9B" w:rsidRDefault="00E014F0">
            <w:pPr>
              <w:pStyle w:val="Heading2"/>
              <w:jc w:val="left"/>
              <w:rPr>
                <w:rFonts w:ascii="Times New Roman" w:hAnsi="Times New Roman"/>
                <w:b w:val="0"/>
                <w:lang w:val="en-GB"/>
              </w:rPr>
            </w:pPr>
          </w:p>
        </w:tc>
      </w:tr>
      <w:tr w:rsidR="00E014F0" w:rsidRPr="00900E9B" w14:paraId="7A8A3BA6" w14:textId="77777777">
        <w:trPr>
          <w:trHeight w:val="704"/>
        </w:trPr>
        <w:tc>
          <w:tcPr>
            <w:tcW w:w="1265" w:type="pct"/>
            <w:noWrap/>
          </w:tcPr>
          <w:p w14:paraId="76D47086" w14:textId="77777777" w:rsidR="00E014F0" w:rsidRPr="00900E9B" w:rsidRDefault="00E014F0">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5DCFBB2C" w14:textId="77777777" w:rsidR="00804224" w:rsidRPr="00804224" w:rsidRDefault="00804224" w:rsidP="00804224">
            <w:pPr>
              <w:rPr>
                <w:sz w:val="20"/>
                <w:szCs w:val="20"/>
                <w:lang w:val="en-GB"/>
              </w:rPr>
            </w:pPr>
            <w:r w:rsidRPr="00804224">
              <w:rPr>
                <w:sz w:val="20"/>
                <w:szCs w:val="20"/>
                <w:lang w:val="en-GB"/>
              </w:rPr>
              <w:t>The study design is appropriate, and the microbiological and physicochemical methods are standard. The MAR index calculation and use of Spearman correlation for non‑normal data are correct.</w:t>
            </w:r>
          </w:p>
          <w:p w14:paraId="054C628D" w14:textId="77777777" w:rsidR="00804224" w:rsidRPr="00804224" w:rsidRDefault="00804224" w:rsidP="00804224">
            <w:pPr>
              <w:rPr>
                <w:sz w:val="20"/>
                <w:szCs w:val="20"/>
                <w:lang w:val="en-GB"/>
              </w:rPr>
            </w:pPr>
            <w:r w:rsidRPr="00804224">
              <w:rPr>
                <w:sz w:val="20"/>
                <w:szCs w:val="20"/>
                <w:lang w:val="en-GB"/>
              </w:rPr>
              <w:t>Critical points:</w:t>
            </w:r>
          </w:p>
          <w:p w14:paraId="5E6D6D59" w14:textId="08EC39D1" w:rsidR="00804224" w:rsidRPr="00804224" w:rsidRDefault="00804224" w:rsidP="00804224">
            <w:pPr>
              <w:rPr>
                <w:sz w:val="20"/>
                <w:szCs w:val="20"/>
                <w:lang w:val="en-GB"/>
              </w:rPr>
            </w:pPr>
            <w:r>
              <w:rPr>
                <w:sz w:val="20"/>
                <w:szCs w:val="20"/>
                <w:lang w:val="en-GB"/>
              </w:rPr>
              <w:t>-</w:t>
            </w:r>
            <w:r w:rsidRPr="00804224">
              <w:rPr>
                <w:sz w:val="20"/>
                <w:szCs w:val="20"/>
                <w:lang w:val="en-GB"/>
              </w:rPr>
              <w:t>The manuscript does not explain whether replicate measurements were taken for pH and chloride.</w:t>
            </w:r>
          </w:p>
          <w:p w14:paraId="2708DD07" w14:textId="1CA42D1A" w:rsidR="00804224" w:rsidRPr="00804224" w:rsidRDefault="00804224" w:rsidP="00804224">
            <w:pPr>
              <w:rPr>
                <w:sz w:val="20"/>
                <w:szCs w:val="20"/>
                <w:lang w:val="en-GB"/>
              </w:rPr>
            </w:pPr>
            <w:r>
              <w:rPr>
                <w:sz w:val="20"/>
                <w:szCs w:val="20"/>
                <w:lang w:val="en-GB"/>
              </w:rPr>
              <w:t>-</w:t>
            </w:r>
            <w:r w:rsidRPr="00804224">
              <w:rPr>
                <w:sz w:val="20"/>
                <w:szCs w:val="20"/>
                <w:lang w:val="en-GB"/>
              </w:rPr>
              <w:t>The sample size (7 brands) is small; this limitation should be acknowledged earlier, not only at the end.</w:t>
            </w:r>
          </w:p>
          <w:p w14:paraId="4EEDB78B" w14:textId="30C296ED" w:rsidR="00E014F0" w:rsidRPr="00804224" w:rsidRDefault="00804224" w:rsidP="00804224">
            <w:pPr>
              <w:pStyle w:val="ListParagraph"/>
              <w:ind w:left="0"/>
              <w:rPr>
                <w:sz w:val="20"/>
                <w:szCs w:val="20"/>
                <w:lang w:val="en-GB"/>
              </w:rPr>
            </w:pPr>
            <w:r>
              <w:rPr>
                <w:sz w:val="20"/>
                <w:szCs w:val="20"/>
                <w:lang w:val="en-GB"/>
              </w:rPr>
              <w:t>-</w:t>
            </w:r>
            <w:r w:rsidRPr="00804224">
              <w:rPr>
                <w:sz w:val="20"/>
                <w:szCs w:val="20"/>
                <w:lang w:val="en-GB"/>
              </w:rPr>
              <w:t>The Discussion sometimes repeats results instead of interpreting them more deeply.</w:t>
            </w:r>
          </w:p>
        </w:tc>
        <w:tc>
          <w:tcPr>
            <w:tcW w:w="1523" w:type="pct"/>
          </w:tcPr>
          <w:p w14:paraId="10A73ADF" w14:textId="77777777" w:rsidR="00E014F0" w:rsidRPr="00900E9B" w:rsidRDefault="00E014F0">
            <w:pPr>
              <w:pStyle w:val="Heading2"/>
              <w:jc w:val="left"/>
              <w:rPr>
                <w:rFonts w:ascii="Times New Roman" w:hAnsi="Times New Roman"/>
                <w:b w:val="0"/>
                <w:lang w:val="en-GB"/>
              </w:rPr>
            </w:pPr>
          </w:p>
        </w:tc>
      </w:tr>
      <w:tr w:rsidR="00E014F0" w:rsidRPr="00900E9B" w14:paraId="14ABF39F" w14:textId="77777777">
        <w:trPr>
          <w:trHeight w:val="703"/>
        </w:trPr>
        <w:tc>
          <w:tcPr>
            <w:tcW w:w="1265" w:type="pct"/>
            <w:noWrap/>
          </w:tcPr>
          <w:p w14:paraId="241F49D1" w14:textId="77777777" w:rsidR="00E014F0" w:rsidRPr="00E10705" w:rsidRDefault="00E014F0">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5C479424" w14:textId="77777777" w:rsidR="00804224" w:rsidRPr="00804224" w:rsidRDefault="00804224" w:rsidP="00804224">
            <w:pPr>
              <w:rPr>
                <w:sz w:val="20"/>
                <w:szCs w:val="20"/>
                <w:lang w:val="en-GB"/>
              </w:rPr>
            </w:pPr>
            <w:r w:rsidRPr="00804224">
              <w:rPr>
                <w:sz w:val="20"/>
                <w:szCs w:val="20"/>
                <w:lang w:val="en-GB"/>
              </w:rPr>
              <w:t>The references are generally adequate and recent. However, adding a few recent regional studies on drinking‑water contamination and antimicrobial resistance patterns in environmental bacteria would strengthen both the Introduction and Discussion.</w:t>
            </w:r>
          </w:p>
          <w:p w14:paraId="410B09BC" w14:textId="77777777" w:rsidR="00804224" w:rsidRPr="00804224" w:rsidRDefault="00804224" w:rsidP="00804224">
            <w:pPr>
              <w:rPr>
                <w:b/>
                <w:bCs/>
                <w:sz w:val="20"/>
                <w:szCs w:val="20"/>
                <w:lang w:val="en-GB"/>
              </w:rPr>
            </w:pPr>
            <w:r w:rsidRPr="00804224">
              <w:rPr>
                <w:b/>
                <w:bCs/>
                <w:sz w:val="20"/>
                <w:szCs w:val="20"/>
                <w:lang w:val="en-GB"/>
              </w:rPr>
              <w:t>Two relevant examples could be:</w:t>
            </w:r>
          </w:p>
          <w:p w14:paraId="5F815746" w14:textId="6D0B1B8B" w:rsidR="00804224" w:rsidRPr="00804224" w:rsidRDefault="00804224" w:rsidP="00804224">
            <w:pPr>
              <w:pStyle w:val="ListParagraph"/>
              <w:rPr>
                <w:sz w:val="20"/>
                <w:szCs w:val="20"/>
                <w:lang w:val="en-GB"/>
              </w:rPr>
            </w:pPr>
            <w:r w:rsidRPr="00804224">
              <w:rPr>
                <w:sz w:val="20"/>
                <w:szCs w:val="20"/>
                <w:lang w:val="en-GB"/>
              </w:rPr>
              <w:t>1</w:t>
            </w:r>
            <w:r>
              <w:rPr>
                <w:sz w:val="20"/>
                <w:szCs w:val="20"/>
                <w:lang w:val="en-GB"/>
              </w:rPr>
              <w:t xml:space="preserve">) </w:t>
            </w:r>
            <w:r w:rsidRPr="00804224">
              <w:rPr>
                <w:sz w:val="20"/>
                <w:szCs w:val="20"/>
                <w:lang w:val="en-GB"/>
              </w:rPr>
              <w:t>On drinking‑water quality and physicochemical contamination (2025)</w:t>
            </w:r>
          </w:p>
          <w:p w14:paraId="7FFDFA6F" w14:textId="77777777" w:rsidR="00804224" w:rsidRPr="00804224" w:rsidRDefault="00804224" w:rsidP="00804224">
            <w:pPr>
              <w:pStyle w:val="ListParagraph"/>
              <w:rPr>
                <w:sz w:val="20"/>
                <w:szCs w:val="20"/>
                <w:lang w:val="en-GB"/>
              </w:rPr>
            </w:pPr>
            <w:r w:rsidRPr="00804224">
              <w:rPr>
                <w:sz w:val="20"/>
                <w:szCs w:val="20"/>
                <w:lang w:val="en-GB"/>
              </w:rPr>
              <w:t>DOI: 10.9734/</w:t>
            </w:r>
            <w:proofErr w:type="spellStart"/>
            <w:r w:rsidRPr="00804224">
              <w:rPr>
                <w:sz w:val="20"/>
                <w:szCs w:val="20"/>
                <w:lang w:val="en-GB"/>
              </w:rPr>
              <w:t>ijecc</w:t>
            </w:r>
            <w:proofErr w:type="spellEnd"/>
            <w:r w:rsidRPr="00804224">
              <w:rPr>
                <w:sz w:val="20"/>
                <w:szCs w:val="20"/>
                <w:lang w:val="en-GB"/>
              </w:rPr>
              <w:t>/2025/v15i115133</w:t>
            </w:r>
          </w:p>
          <w:p w14:paraId="4D7D64A4" w14:textId="5551F1BB" w:rsidR="00804224" w:rsidRPr="00804224" w:rsidRDefault="00804224" w:rsidP="00804224">
            <w:pPr>
              <w:pStyle w:val="ListParagraph"/>
              <w:rPr>
                <w:sz w:val="20"/>
                <w:szCs w:val="20"/>
                <w:lang w:val="en-GB"/>
              </w:rPr>
            </w:pPr>
            <w:r w:rsidRPr="00804224">
              <w:rPr>
                <w:sz w:val="20"/>
                <w:szCs w:val="20"/>
                <w:lang w:val="en-GB"/>
              </w:rPr>
              <w:t>2</w:t>
            </w:r>
            <w:r>
              <w:rPr>
                <w:sz w:val="20"/>
                <w:szCs w:val="20"/>
                <w:lang w:val="en-GB"/>
              </w:rPr>
              <w:t xml:space="preserve">) </w:t>
            </w:r>
            <w:r w:rsidRPr="00804224">
              <w:rPr>
                <w:sz w:val="20"/>
                <w:szCs w:val="20"/>
                <w:lang w:val="en-GB"/>
              </w:rPr>
              <w:t>On antimicrobial resistance and MAR index patterns (2026)</w:t>
            </w:r>
          </w:p>
          <w:p w14:paraId="5E8ACC35" w14:textId="77777777" w:rsidR="00804224" w:rsidRPr="00804224" w:rsidRDefault="00804224" w:rsidP="00804224">
            <w:pPr>
              <w:pStyle w:val="ListParagraph"/>
              <w:rPr>
                <w:sz w:val="20"/>
                <w:szCs w:val="20"/>
                <w:lang w:val="en-GB"/>
              </w:rPr>
            </w:pPr>
            <w:r w:rsidRPr="00804224">
              <w:rPr>
                <w:sz w:val="20"/>
                <w:szCs w:val="20"/>
                <w:lang w:val="en-GB"/>
              </w:rPr>
              <w:t>DOI: 10.29244/currbiomed.4.1.14</w:t>
            </w:r>
          </w:p>
          <w:p w14:paraId="5F5F89CD" w14:textId="0DC8E4EC" w:rsidR="00E014F0" w:rsidRPr="00804224" w:rsidRDefault="00804224" w:rsidP="00804224">
            <w:pPr>
              <w:pStyle w:val="ListParagraph"/>
              <w:ind w:left="0"/>
              <w:rPr>
                <w:sz w:val="20"/>
                <w:szCs w:val="20"/>
                <w:lang w:val="en-GB"/>
              </w:rPr>
            </w:pPr>
            <w:r w:rsidRPr="00804224">
              <w:rPr>
                <w:sz w:val="20"/>
                <w:szCs w:val="20"/>
                <w:lang w:val="en-GB"/>
              </w:rPr>
              <w:t>These additions would help situate the findings within broader One Health and environmental AMR literature.</w:t>
            </w:r>
          </w:p>
        </w:tc>
        <w:tc>
          <w:tcPr>
            <w:tcW w:w="1523" w:type="pct"/>
          </w:tcPr>
          <w:p w14:paraId="6F36641F" w14:textId="77777777" w:rsidR="00E014F0" w:rsidRPr="00900E9B" w:rsidRDefault="00E014F0">
            <w:pPr>
              <w:pStyle w:val="Heading2"/>
              <w:jc w:val="left"/>
              <w:rPr>
                <w:rFonts w:ascii="Times New Roman" w:hAnsi="Times New Roman"/>
                <w:b w:val="0"/>
                <w:lang w:val="en-GB"/>
              </w:rPr>
            </w:pPr>
          </w:p>
        </w:tc>
      </w:tr>
      <w:tr w:rsidR="00E014F0" w:rsidRPr="00900E9B" w14:paraId="091FC0D8" w14:textId="77777777">
        <w:trPr>
          <w:trHeight w:val="386"/>
        </w:trPr>
        <w:tc>
          <w:tcPr>
            <w:tcW w:w="1265" w:type="pct"/>
            <w:noWrap/>
          </w:tcPr>
          <w:p w14:paraId="23ADE611" w14:textId="77777777" w:rsidR="00E014F0" w:rsidRPr="00900E9B" w:rsidRDefault="00E014F0">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15FE2B4" w14:textId="77777777" w:rsidR="00E014F0" w:rsidRPr="00900E9B" w:rsidRDefault="00E014F0">
            <w:pPr>
              <w:rPr>
                <w:sz w:val="20"/>
                <w:szCs w:val="20"/>
                <w:lang w:val="en-GB"/>
              </w:rPr>
            </w:pPr>
          </w:p>
        </w:tc>
        <w:tc>
          <w:tcPr>
            <w:tcW w:w="2212" w:type="pct"/>
          </w:tcPr>
          <w:p w14:paraId="151C5BD3" w14:textId="77777777" w:rsidR="00804224" w:rsidRPr="00804224" w:rsidRDefault="00804224" w:rsidP="00804224">
            <w:pPr>
              <w:rPr>
                <w:sz w:val="20"/>
                <w:szCs w:val="20"/>
                <w:lang w:val="en-GB"/>
              </w:rPr>
            </w:pPr>
            <w:r w:rsidRPr="00804224">
              <w:rPr>
                <w:sz w:val="20"/>
                <w:szCs w:val="20"/>
                <w:lang w:val="en-GB"/>
              </w:rPr>
              <w:t>The manuscript is readable but requires light editing for grammar and flow.</w:t>
            </w:r>
          </w:p>
          <w:p w14:paraId="7BFB6BEA" w14:textId="77777777" w:rsidR="00804224" w:rsidRPr="00804224" w:rsidRDefault="00804224" w:rsidP="00804224">
            <w:pPr>
              <w:rPr>
                <w:sz w:val="20"/>
                <w:szCs w:val="20"/>
                <w:lang w:val="en-GB"/>
              </w:rPr>
            </w:pPr>
            <w:r w:rsidRPr="00804224">
              <w:rPr>
                <w:sz w:val="20"/>
                <w:szCs w:val="20"/>
                <w:lang w:val="en-GB"/>
              </w:rPr>
              <w:t>Examples:</w:t>
            </w:r>
          </w:p>
          <w:p w14:paraId="7767EE09" w14:textId="7217CD16" w:rsidR="00804224" w:rsidRPr="00804224" w:rsidRDefault="00804224" w:rsidP="00804224">
            <w:pPr>
              <w:rPr>
                <w:sz w:val="20"/>
                <w:szCs w:val="20"/>
                <w:lang w:val="en-GB"/>
              </w:rPr>
            </w:pPr>
            <w:r>
              <w:rPr>
                <w:sz w:val="20"/>
                <w:szCs w:val="20"/>
                <w:lang w:val="en-GB"/>
              </w:rPr>
              <w:t>-</w:t>
            </w:r>
            <w:r w:rsidRPr="00804224">
              <w:rPr>
                <w:sz w:val="20"/>
                <w:szCs w:val="20"/>
                <w:lang w:val="en-GB"/>
              </w:rPr>
              <w:t xml:space="preserve"> “</w:t>
            </w:r>
            <w:proofErr w:type="spellStart"/>
            <w:r w:rsidRPr="00804224">
              <w:rPr>
                <w:sz w:val="20"/>
                <w:szCs w:val="20"/>
                <w:lang w:val="en-GB"/>
              </w:rPr>
              <w:t>inorder</w:t>
            </w:r>
            <w:proofErr w:type="spellEnd"/>
            <w:r w:rsidRPr="00804224">
              <w:rPr>
                <w:sz w:val="20"/>
                <w:szCs w:val="20"/>
                <w:lang w:val="en-GB"/>
              </w:rPr>
              <w:t xml:space="preserve">” </w:t>
            </w:r>
            <w:r>
              <w:rPr>
                <w:sz w:val="20"/>
                <w:szCs w:val="20"/>
                <w:lang w:val="en-GB"/>
              </w:rPr>
              <w:t>&gt;</w:t>
            </w:r>
            <w:proofErr w:type="gramStart"/>
            <w:r>
              <w:rPr>
                <w:sz w:val="20"/>
                <w:szCs w:val="20"/>
                <w:lang w:val="en-GB"/>
              </w:rPr>
              <w:t>&gt;</w:t>
            </w:r>
            <w:r w:rsidRPr="00804224">
              <w:rPr>
                <w:sz w:val="20"/>
                <w:szCs w:val="20"/>
                <w:lang w:val="en-GB"/>
              </w:rPr>
              <w:t>“</w:t>
            </w:r>
            <w:proofErr w:type="gramEnd"/>
            <w:r w:rsidRPr="00804224">
              <w:rPr>
                <w:sz w:val="20"/>
                <w:szCs w:val="20"/>
                <w:lang w:val="en-GB"/>
              </w:rPr>
              <w:t>in order”</w:t>
            </w:r>
          </w:p>
          <w:p w14:paraId="6923BD30" w14:textId="662DE9FB" w:rsidR="00804224" w:rsidRPr="00804224" w:rsidRDefault="00804224" w:rsidP="00804224">
            <w:pPr>
              <w:rPr>
                <w:sz w:val="20"/>
                <w:szCs w:val="20"/>
                <w:lang w:val="en-GB"/>
              </w:rPr>
            </w:pPr>
            <w:r>
              <w:rPr>
                <w:sz w:val="20"/>
                <w:szCs w:val="20"/>
                <w:lang w:val="en-GB"/>
              </w:rPr>
              <w:t>-</w:t>
            </w:r>
            <w:r w:rsidRPr="00804224">
              <w:rPr>
                <w:sz w:val="20"/>
                <w:szCs w:val="20"/>
                <w:lang w:val="en-GB"/>
              </w:rPr>
              <w:t xml:space="preserve"> “</w:t>
            </w:r>
            <w:proofErr w:type="spellStart"/>
            <w:r w:rsidRPr="00804224">
              <w:rPr>
                <w:sz w:val="20"/>
                <w:szCs w:val="20"/>
                <w:lang w:val="en-GB"/>
              </w:rPr>
              <w:t>vioaceum</w:t>
            </w:r>
            <w:proofErr w:type="spellEnd"/>
            <w:r w:rsidRPr="00804224">
              <w:rPr>
                <w:sz w:val="20"/>
                <w:szCs w:val="20"/>
                <w:lang w:val="en-GB"/>
              </w:rPr>
              <w:t>”</w:t>
            </w:r>
            <w:r>
              <w:rPr>
                <w:sz w:val="20"/>
                <w:szCs w:val="20"/>
                <w:lang w:val="en-GB"/>
              </w:rPr>
              <w:t>&gt;&gt;</w:t>
            </w:r>
            <w:r w:rsidRPr="00804224">
              <w:rPr>
                <w:sz w:val="20"/>
                <w:szCs w:val="20"/>
                <w:lang w:val="en-GB"/>
              </w:rPr>
              <w:t xml:space="preserve"> “</w:t>
            </w:r>
            <w:proofErr w:type="spellStart"/>
            <w:r w:rsidRPr="00804224">
              <w:rPr>
                <w:sz w:val="20"/>
                <w:szCs w:val="20"/>
                <w:lang w:val="en-GB"/>
              </w:rPr>
              <w:t>violaceum</w:t>
            </w:r>
            <w:proofErr w:type="spellEnd"/>
            <w:r w:rsidRPr="00804224">
              <w:rPr>
                <w:sz w:val="20"/>
                <w:szCs w:val="20"/>
                <w:lang w:val="en-GB"/>
              </w:rPr>
              <w:t>”</w:t>
            </w:r>
          </w:p>
          <w:p w14:paraId="36890D00" w14:textId="1687CDA4" w:rsidR="00E014F0" w:rsidRPr="00804224" w:rsidRDefault="00804224" w:rsidP="00804224">
            <w:pPr>
              <w:rPr>
                <w:sz w:val="20"/>
                <w:szCs w:val="20"/>
                <w:lang w:val="en-GB"/>
              </w:rPr>
            </w:pPr>
            <w:r>
              <w:rPr>
                <w:sz w:val="20"/>
                <w:szCs w:val="20"/>
                <w:lang w:val="en-GB"/>
              </w:rPr>
              <w:t>-</w:t>
            </w:r>
            <w:r w:rsidRPr="00804224">
              <w:rPr>
                <w:sz w:val="20"/>
                <w:szCs w:val="20"/>
                <w:lang w:val="en-GB"/>
              </w:rPr>
              <w:t>Several long sentences in the Introduction could be split for clarity.</w:t>
            </w:r>
          </w:p>
        </w:tc>
        <w:tc>
          <w:tcPr>
            <w:tcW w:w="1523" w:type="pct"/>
          </w:tcPr>
          <w:p w14:paraId="42C48B45" w14:textId="77777777" w:rsidR="00E014F0" w:rsidRPr="00900E9B" w:rsidRDefault="00E014F0">
            <w:pPr>
              <w:rPr>
                <w:sz w:val="20"/>
                <w:szCs w:val="20"/>
                <w:lang w:val="en-GB"/>
              </w:rPr>
            </w:pPr>
          </w:p>
        </w:tc>
      </w:tr>
      <w:tr w:rsidR="00E014F0" w:rsidRPr="00900E9B" w14:paraId="76D73FA3" w14:textId="77777777">
        <w:trPr>
          <w:trHeight w:val="1178"/>
        </w:trPr>
        <w:tc>
          <w:tcPr>
            <w:tcW w:w="1265" w:type="pct"/>
            <w:noWrap/>
          </w:tcPr>
          <w:p w14:paraId="2235CBBA" w14:textId="77777777" w:rsidR="00E014F0" w:rsidRPr="00900E9B" w:rsidRDefault="00E014F0">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04D56D53" w14:textId="77777777" w:rsidR="00E014F0" w:rsidRPr="00900E9B" w:rsidRDefault="00E014F0">
            <w:pPr>
              <w:pStyle w:val="Heading2"/>
              <w:jc w:val="left"/>
              <w:rPr>
                <w:rFonts w:ascii="Times New Roman" w:hAnsi="Times New Roman"/>
                <w:b w:val="0"/>
                <w:lang w:val="en-GB"/>
              </w:rPr>
            </w:pPr>
          </w:p>
        </w:tc>
        <w:tc>
          <w:tcPr>
            <w:tcW w:w="2212" w:type="pct"/>
          </w:tcPr>
          <w:p w14:paraId="0ACFB8F6" w14:textId="582734FB" w:rsidR="00E014F0" w:rsidRPr="00804224" w:rsidRDefault="00804224" w:rsidP="00804224">
            <w:pPr>
              <w:pStyle w:val="NormalWeb"/>
              <w:rPr>
                <w:rFonts w:ascii="Times New Roman" w:hAnsi="Times New Roman" w:cs="Times New Roman"/>
                <w:sz w:val="20"/>
                <w:szCs w:val="20"/>
                <w:lang w:val="en-GB"/>
              </w:rPr>
            </w:pPr>
            <w:r>
              <w:rPr>
                <w:rFonts w:ascii="Times New Roman" w:hAnsi="Times New Roman" w:cs="Times New Roman"/>
                <w:sz w:val="20"/>
                <w:szCs w:val="20"/>
                <w:lang w:val="en-GB"/>
              </w:rPr>
              <w:t>-</w:t>
            </w:r>
            <w:r w:rsidRPr="00804224">
              <w:rPr>
                <w:rFonts w:ascii="Times New Roman" w:hAnsi="Times New Roman" w:cs="Times New Roman"/>
                <w:sz w:val="20"/>
                <w:szCs w:val="20"/>
                <w:lang w:val="en-GB"/>
              </w:rPr>
              <w:t>Tables should be checked for formatting consistency.</w:t>
            </w:r>
            <w:r>
              <w:rPr>
                <w:rFonts w:ascii="Times New Roman" w:hAnsi="Times New Roman" w:cs="Times New Roman"/>
                <w:sz w:val="20"/>
                <w:szCs w:val="20"/>
                <w:lang w:val="en-GB"/>
              </w:rPr>
              <w:br/>
              <w:t>-Conclusion reads incomplete</w:t>
            </w:r>
          </w:p>
        </w:tc>
        <w:tc>
          <w:tcPr>
            <w:tcW w:w="1523" w:type="pct"/>
          </w:tcPr>
          <w:p w14:paraId="5DF7647F" w14:textId="77777777" w:rsidR="00E014F0" w:rsidRPr="00900E9B" w:rsidRDefault="00E014F0">
            <w:pPr>
              <w:rPr>
                <w:sz w:val="20"/>
                <w:szCs w:val="20"/>
                <w:lang w:val="en-GB"/>
              </w:rPr>
            </w:pPr>
          </w:p>
        </w:tc>
      </w:tr>
    </w:tbl>
    <w:p w14:paraId="3AB158CF" w14:textId="77777777" w:rsidR="00E014F0" w:rsidRPr="00900E9B" w:rsidRDefault="00E014F0" w:rsidP="00E014F0">
      <w:pPr>
        <w:pStyle w:val="BodyText"/>
        <w:rPr>
          <w:rFonts w:ascii="Times New Roman" w:hAnsi="Times New Roman"/>
          <w:b/>
          <w:bCs/>
          <w:sz w:val="20"/>
          <w:szCs w:val="20"/>
          <w:u w:val="single"/>
          <w:lang w:val="en-GB"/>
        </w:rPr>
      </w:pPr>
    </w:p>
    <w:p w14:paraId="40A8DC22" w14:textId="77777777" w:rsidR="00E014F0" w:rsidRPr="00900E9B" w:rsidRDefault="00E014F0" w:rsidP="00E014F0">
      <w:pPr>
        <w:pStyle w:val="BodyText"/>
        <w:rPr>
          <w:rFonts w:ascii="Times New Roman" w:hAnsi="Times New Roman"/>
          <w:b/>
          <w:bCs/>
          <w:sz w:val="20"/>
          <w:szCs w:val="20"/>
          <w:u w:val="single"/>
          <w:lang w:val="en-GB"/>
        </w:rPr>
      </w:pPr>
    </w:p>
    <w:p w14:paraId="2911E383" w14:textId="77777777" w:rsidR="00E014F0" w:rsidRPr="00900E9B" w:rsidRDefault="00E014F0" w:rsidP="00E014F0">
      <w:pPr>
        <w:pStyle w:val="BodyText"/>
        <w:rPr>
          <w:rFonts w:ascii="Times New Roman" w:hAnsi="Times New Roman"/>
          <w:b/>
          <w:bCs/>
          <w:sz w:val="20"/>
          <w:szCs w:val="20"/>
          <w:u w:val="single"/>
          <w:lang w:val="en-GB"/>
        </w:rPr>
      </w:pPr>
    </w:p>
    <w:p w14:paraId="2E51E64B" w14:textId="77777777" w:rsidR="00E014F0" w:rsidRPr="00900E9B" w:rsidRDefault="00E014F0" w:rsidP="00E014F0">
      <w:pPr>
        <w:pStyle w:val="BodyText"/>
        <w:rPr>
          <w:rFonts w:ascii="Times New Roman" w:hAnsi="Times New Roman"/>
          <w:b/>
          <w:bCs/>
          <w:sz w:val="20"/>
          <w:szCs w:val="20"/>
          <w:u w:val="single"/>
          <w:lang w:val="en-GB"/>
        </w:rPr>
      </w:pPr>
    </w:p>
    <w:p w14:paraId="16FC8C96" w14:textId="77777777" w:rsidR="00E014F0" w:rsidRPr="00900E9B" w:rsidRDefault="00E014F0" w:rsidP="00E014F0">
      <w:pPr>
        <w:pStyle w:val="BodyText"/>
        <w:rPr>
          <w:rFonts w:ascii="Times New Roman" w:hAnsi="Times New Roman"/>
          <w:b/>
          <w:bCs/>
          <w:sz w:val="20"/>
          <w:szCs w:val="20"/>
          <w:u w:val="single"/>
          <w:lang w:val="en-GB"/>
        </w:rPr>
      </w:pPr>
    </w:p>
    <w:p w14:paraId="71AA18F3" w14:textId="77777777" w:rsidR="00E014F0" w:rsidRPr="00900E9B" w:rsidRDefault="00E014F0" w:rsidP="00E014F0">
      <w:pPr>
        <w:pStyle w:val="BodyText"/>
        <w:rPr>
          <w:rFonts w:ascii="Times New Roman" w:hAnsi="Times New Roman"/>
          <w:b/>
          <w:bCs/>
          <w:sz w:val="20"/>
          <w:szCs w:val="20"/>
          <w:u w:val="single"/>
          <w:lang w:val="en-GB"/>
        </w:rPr>
      </w:pPr>
    </w:p>
    <w:p w14:paraId="258C26E7" w14:textId="77777777" w:rsidR="00E014F0" w:rsidRPr="00900E9B" w:rsidRDefault="00E014F0" w:rsidP="00E014F0">
      <w:pPr>
        <w:pStyle w:val="BodyText"/>
        <w:rPr>
          <w:rFonts w:ascii="Times New Roman" w:hAnsi="Times New Roman"/>
          <w:b/>
          <w:bCs/>
          <w:sz w:val="20"/>
          <w:szCs w:val="20"/>
          <w:u w:val="single"/>
          <w:lang w:val="en-GB"/>
        </w:rPr>
      </w:pPr>
    </w:p>
    <w:p w14:paraId="0CBD32E1" w14:textId="77777777" w:rsidR="00E014F0" w:rsidRPr="00900E9B" w:rsidRDefault="00E014F0" w:rsidP="00E014F0">
      <w:pPr>
        <w:pStyle w:val="BodyText"/>
        <w:rPr>
          <w:rFonts w:ascii="Times New Roman" w:hAnsi="Times New Roman"/>
          <w:b/>
          <w:bCs/>
          <w:sz w:val="20"/>
          <w:szCs w:val="20"/>
          <w:u w:val="single"/>
          <w:lang w:val="en-GB"/>
        </w:rPr>
      </w:pPr>
    </w:p>
    <w:p w14:paraId="515595BD" w14:textId="77777777" w:rsidR="00E014F0" w:rsidRPr="00900E9B" w:rsidRDefault="00E014F0" w:rsidP="00E014F0">
      <w:pPr>
        <w:pStyle w:val="BodyText"/>
        <w:rPr>
          <w:rFonts w:ascii="Times New Roman" w:hAnsi="Times New Roman"/>
          <w:b/>
          <w:bCs/>
          <w:sz w:val="20"/>
          <w:szCs w:val="20"/>
          <w:u w:val="single"/>
          <w:lang w:val="en-GB"/>
        </w:rPr>
      </w:pPr>
    </w:p>
    <w:p w14:paraId="5B5E4FBF" w14:textId="77777777" w:rsidR="00E014F0" w:rsidRDefault="00E014F0" w:rsidP="00E014F0">
      <w:pPr>
        <w:pStyle w:val="BodyText"/>
        <w:rPr>
          <w:rFonts w:ascii="Times New Roman" w:hAnsi="Times New Roman"/>
          <w:b/>
          <w:bCs/>
          <w:sz w:val="20"/>
          <w:szCs w:val="20"/>
          <w:u w:val="single"/>
          <w:lang w:val="en-GB"/>
        </w:rPr>
      </w:pPr>
    </w:p>
    <w:p w14:paraId="4C26354B" w14:textId="77777777" w:rsidR="00E014F0" w:rsidRDefault="00E014F0" w:rsidP="00E014F0">
      <w:pPr>
        <w:pStyle w:val="BodyText"/>
        <w:rPr>
          <w:rFonts w:ascii="Times New Roman" w:hAnsi="Times New Roman"/>
          <w:b/>
          <w:bCs/>
          <w:sz w:val="20"/>
          <w:szCs w:val="20"/>
          <w:u w:val="single"/>
          <w:lang w:val="en-GB"/>
        </w:rPr>
      </w:pPr>
    </w:p>
    <w:p w14:paraId="70D74F17" w14:textId="77777777" w:rsidR="00E014F0" w:rsidRPr="00900E9B" w:rsidRDefault="00E014F0" w:rsidP="00E014F0">
      <w:pPr>
        <w:pStyle w:val="BodyText"/>
        <w:rPr>
          <w:rFonts w:ascii="Times New Roman" w:hAnsi="Times New Roman"/>
          <w:b/>
          <w:bCs/>
          <w:sz w:val="20"/>
          <w:szCs w:val="20"/>
          <w:u w:val="single"/>
          <w:lang w:val="en-GB"/>
        </w:rPr>
      </w:pPr>
    </w:p>
    <w:p w14:paraId="0F022530" w14:textId="77777777" w:rsidR="00E014F0" w:rsidRPr="00900E9B" w:rsidRDefault="00E014F0" w:rsidP="00E014F0">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E014F0" w:rsidRPr="00900E9B" w14:paraId="437BF229"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059516A" w14:textId="77777777" w:rsidR="00E014F0" w:rsidRPr="00900E9B" w:rsidRDefault="00E014F0">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D954B70" w14:textId="77777777" w:rsidR="00E014F0" w:rsidRPr="00900E9B" w:rsidRDefault="00E014F0">
            <w:pPr>
              <w:pStyle w:val="NormalWeb"/>
              <w:spacing w:before="0" w:beforeAutospacing="0" w:after="0" w:afterAutospacing="0"/>
              <w:rPr>
                <w:rFonts w:ascii="Times New Roman" w:hAnsi="Times New Roman" w:cs="Times New Roman"/>
                <w:b/>
                <w:sz w:val="20"/>
                <w:szCs w:val="20"/>
                <w:u w:val="single"/>
                <w:lang w:val="en-GB"/>
              </w:rPr>
            </w:pPr>
          </w:p>
        </w:tc>
      </w:tr>
      <w:tr w:rsidR="00E014F0" w:rsidRPr="00900E9B" w14:paraId="2A1AE838" w14:textId="77777777">
        <w:trPr>
          <w:trHeight w:val="935"/>
        </w:trPr>
        <w:tc>
          <w:tcPr>
            <w:tcW w:w="1615" w:type="pct"/>
            <w:noWrap/>
            <w:tcMar>
              <w:top w:w="0" w:type="dxa"/>
              <w:left w:w="108" w:type="dxa"/>
              <w:bottom w:w="0" w:type="dxa"/>
              <w:right w:w="108" w:type="dxa"/>
            </w:tcMar>
            <w:vAlign w:val="center"/>
          </w:tcPr>
          <w:p w14:paraId="0505ED02"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F621E99" w14:textId="77777777" w:rsidR="00E014F0" w:rsidRPr="00900E9B" w:rsidRDefault="00E014F0">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023CA841" w14:textId="77777777" w:rsidR="00C67FF3" w:rsidRPr="00C67FF3" w:rsidRDefault="00C67FF3" w:rsidP="00C67FF3">
            <w:pPr>
              <w:spacing w:after="160" w:line="256" w:lineRule="auto"/>
              <w:rPr>
                <w:rFonts w:eastAsia="Calibri"/>
                <w:kern w:val="2"/>
                <w:sz w:val="20"/>
                <w:szCs w:val="20"/>
                <w:lang w:val="en-IN"/>
              </w:rPr>
            </w:pPr>
            <w:r w:rsidRPr="00C67FF3">
              <w:rPr>
                <w:rFonts w:eastAsia="Calibri"/>
                <w:b/>
                <w:kern w:val="2"/>
                <w:sz w:val="20"/>
                <w:szCs w:val="20"/>
                <w:lang w:val="en-IN"/>
              </w:rPr>
              <w:t>Author’s Feedback</w:t>
            </w:r>
            <w:r w:rsidRPr="00C67FF3">
              <w:rPr>
                <w:rFonts w:eastAsia="Calibri"/>
                <w:kern w:val="2"/>
                <w:sz w:val="20"/>
                <w:szCs w:val="20"/>
                <w:lang w:val="en-IN"/>
              </w:rPr>
              <w:t xml:space="preserve"> (It is mandatory that authors should write his/her feedback here)</w:t>
            </w:r>
          </w:p>
          <w:p w14:paraId="6C0F82D4" w14:textId="77777777" w:rsidR="00E014F0" w:rsidRPr="00900E9B" w:rsidRDefault="00E014F0">
            <w:pPr>
              <w:pStyle w:val="Heading2"/>
              <w:jc w:val="left"/>
              <w:rPr>
                <w:rFonts w:ascii="Times New Roman" w:hAnsi="Times New Roman"/>
                <w:b w:val="0"/>
                <w:lang w:val="en-GB"/>
              </w:rPr>
            </w:pPr>
          </w:p>
        </w:tc>
      </w:tr>
      <w:tr w:rsidR="00E014F0" w:rsidRPr="00900E9B" w14:paraId="338762C8" w14:textId="77777777">
        <w:trPr>
          <w:trHeight w:val="697"/>
        </w:trPr>
        <w:tc>
          <w:tcPr>
            <w:tcW w:w="1615" w:type="pct"/>
            <w:noWrap/>
            <w:tcMar>
              <w:top w:w="0" w:type="dxa"/>
              <w:left w:w="108" w:type="dxa"/>
              <w:bottom w:w="0" w:type="dxa"/>
              <w:right w:w="108" w:type="dxa"/>
            </w:tcMar>
            <w:vAlign w:val="center"/>
          </w:tcPr>
          <w:p w14:paraId="654B77CB" w14:textId="77777777" w:rsidR="00E014F0" w:rsidRPr="00900E9B" w:rsidRDefault="00E014F0">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1B3FA394"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73732FC4" w14:textId="77777777" w:rsidR="00E014F0" w:rsidRPr="00900E9B" w:rsidRDefault="00E014F0">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24FC6B97" w14:textId="77777777" w:rsidR="00E014F0" w:rsidRDefault="00E014F0">
            <w:pPr>
              <w:pStyle w:val="NormalWeb"/>
              <w:spacing w:before="0" w:beforeAutospacing="0" w:after="0" w:afterAutospacing="0"/>
              <w:rPr>
                <w:rFonts w:ascii="Times New Roman" w:hAnsi="Times New Roman" w:cs="Times New Roman"/>
                <w:sz w:val="20"/>
                <w:szCs w:val="20"/>
              </w:rPr>
            </w:pPr>
          </w:p>
          <w:p w14:paraId="02B83D3A" w14:textId="2A4B52E5" w:rsidR="00E014F0" w:rsidRPr="00900E9B" w:rsidRDefault="00B40407">
            <w:pPr>
              <w:pStyle w:val="NormalWeb"/>
              <w:spacing w:before="0" w:beforeAutospacing="0" w:after="0" w:afterAutospacing="0"/>
              <w:rPr>
                <w:rFonts w:ascii="Times New Roman" w:hAnsi="Times New Roman" w:cs="Times New Roman"/>
                <w:sz w:val="20"/>
                <w:szCs w:val="20"/>
                <w:lang w:val="en-GB"/>
              </w:rPr>
            </w:pPr>
            <w:r w:rsidRPr="00B40407">
              <w:rPr>
                <w:rFonts w:ascii="Times New Roman" w:hAnsi="Times New Roman" w:cs="Times New Roman"/>
                <w:sz w:val="20"/>
                <w:szCs w:val="20"/>
              </w:rPr>
              <w:t>No ethical issues. The study uses commercially available sachet water and does not involve human or animal subjects.</w:t>
            </w:r>
          </w:p>
        </w:tc>
        <w:tc>
          <w:tcPr>
            <w:tcW w:w="1342" w:type="pct"/>
            <w:vAlign w:val="center"/>
          </w:tcPr>
          <w:p w14:paraId="7111847A" w14:textId="77777777" w:rsidR="00E014F0" w:rsidRPr="00900E9B" w:rsidRDefault="00E014F0">
            <w:pPr>
              <w:rPr>
                <w:rFonts w:eastAsia="Arial Unicode MS"/>
                <w:sz w:val="20"/>
                <w:szCs w:val="20"/>
                <w:lang w:val="en-GB"/>
              </w:rPr>
            </w:pPr>
          </w:p>
          <w:p w14:paraId="4814352F" w14:textId="77777777" w:rsidR="00E014F0" w:rsidRPr="00900E9B" w:rsidRDefault="00E014F0">
            <w:pPr>
              <w:rPr>
                <w:rFonts w:eastAsia="Arial Unicode MS"/>
                <w:sz w:val="20"/>
                <w:szCs w:val="20"/>
                <w:lang w:val="en-GB"/>
              </w:rPr>
            </w:pPr>
          </w:p>
          <w:p w14:paraId="4A491607" w14:textId="77777777" w:rsidR="00E014F0" w:rsidRPr="00900E9B" w:rsidRDefault="00E014F0">
            <w:pPr>
              <w:rPr>
                <w:rFonts w:eastAsia="Arial Unicode MS"/>
                <w:sz w:val="20"/>
                <w:szCs w:val="20"/>
                <w:lang w:val="en-GB"/>
              </w:rPr>
            </w:pPr>
          </w:p>
          <w:p w14:paraId="70DEEF18"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tc>
      </w:tr>
      <w:tr w:rsidR="00B40407" w:rsidRPr="00900E9B" w14:paraId="7DDB025A" w14:textId="77777777">
        <w:trPr>
          <w:trHeight w:val="697"/>
        </w:trPr>
        <w:tc>
          <w:tcPr>
            <w:tcW w:w="1615" w:type="pct"/>
            <w:noWrap/>
            <w:tcMar>
              <w:top w:w="0" w:type="dxa"/>
              <w:left w:w="108" w:type="dxa"/>
              <w:bottom w:w="0" w:type="dxa"/>
              <w:right w:w="108" w:type="dxa"/>
            </w:tcMar>
            <w:vAlign w:val="center"/>
          </w:tcPr>
          <w:p w14:paraId="6BE55E42" w14:textId="77777777" w:rsidR="00B40407" w:rsidRPr="00900E9B" w:rsidRDefault="00B40407" w:rsidP="00B40407">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tcMar>
              <w:top w:w="0" w:type="dxa"/>
              <w:left w:w="108" w:type="dxa"/>
              <w:bottom w:w="0" w:type="dxa"/>
              <w:right w:w="108" w:type="dxa"/>
            </w:tcMar>
          </w:tcPr>
          <w:p w14:paraId="595DEE61" w14:textId="58772196" w:rsidR="00B40407" w:rsidRPr="00036C25" w:rsidRDefault="00B40407" w:rsidP="00B40407">
            <w:pPr>
              <w:rPr>
                <w:sz w:val="20"/>
                <w:szCs w:val="20"/>
                <w:lang w:val="en-GB"/>
              </w:rPr>
            </w:pPr>
            <w:r w:rsidRPr="00456DA8">
              <w:rPr>
                <w:sz w:val="20"/>
                <w:szCs w:val="20"/>
              </w:rPr>
              <w:t>None apparent, but the authors must include a formal declaration.</w:t>
            </w:r>
          </w:p>
        </w:tc>
        <w:tc>
          <w:tcPr>
            <w:tcW w:w="1342" w:type="pct"/>
          </w:tcPr>
          <w:p w14:paraId="038EE85E" w14:textId="77777777" w:rsidR="00B40407" w:rsidRPr="00900E9B" w:rsidRDefault="00B40407" w:rsidP="00B40407">
            <w:pPr>
              <w:rPr>
                <w:sz w:val="20"/>
                <w:szCs w:val="20"/>
                <w:lang w:val="en-GB"/>
              </w:rPr>
            </w:pPr>
          </w:p>
          <w:p w14:paraId="1C750B8F" w14:textId="77777777" w:rsidR="00B40407" w:rsidRPr="00900E9B" w:rsidRDefault="00B40407" w:rsidP="00B40407">
            <w:pPr>
              <w:rPr>
                <w:sz w:val="20"/>
                <w:szCs w:val="20"/>
                <w:lang w:val="en-GB"/>
              </w:rPr>
            </w:pPr>
          </w:p>
          <w:p w14:paraId="51492346" w14:textId="77777777" w:rsidR="00B40407" w:rsidRPr="00900E9B" w:rsidRDefault="00B40407" w:rsidP="00B40407">
            <w:pPr>
              <w:rPr>
                <w:sz w:val="20"/>
                <w:szCs w:val="20"/>
                <w:lang w:val="en-GB"/>
              </w:rPr>
            </w:pPr>
          </w:p>
        </w:tc>
      </w:tr>
      <w:tr w:rsidR="00B40407" w:rsidRPr="00900E9B" w14:paraId="6C65FBCB" w14:textId="77777777">
        <w:trPr>
          <w:trHeight w:val="697"/>
        </w:trPr>
        <w:tc>
          <w:tcPr>
            <w:tcW w:w="1615" w:type="pct"/>
            <w:noWrap/>
            <w:tcMar>
              <w:top w:w="0" w:type="dxa"/>
              <w:left w:w="108" w:type="dxa"/>
              <w:bottom w:w="0" w:type="dxa"/>
              <w:right w:w="108" w:type="dxa"/>
            </w:tcMar>
            <w:vAlign w:val="center"/>
          </w:tcPr>
          <w:p w14:paraId="55F6334D" w14:textId="77777777" w:rsidR="00B40407" w:rsidRPr="00900E9B" w:rsidRDefault="00B40407" w:rsidP="00B40407">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tcMar>
              <w:top w:w="0" w:type="dxa"/>
              <w:left w:w="108" w:type="dxa"/>
              <w:bottom w:w="0" w:type="dxa"/>
              <w:right w:w="108" w:type="dxa"/>
            </w:tcMar>
          </w:tcPr>
          <w:p w14:paraId="611AED82" w14:textId="6D5055E6" w:rsidR="00B40407" w:rsidRPr="00900E9B" w:rsidRDefault="00B40407" w:rsidP="00B40407">
            <w:pPr>
              <w:rPr>
                <w:sz w:val="20"/>
                <w:szCs w:val="20"/>
                <w:lang w:val="en-GB"/>
              </w:rPr>
            </w:pPr>
            <w:r w:rsidRPr="003745B1">
              <w:rPr>
                <w:rFonts w:eastAsia="Arial Unicode MS"/>
                <w:sz w:val="20"/>
                <w:szCs w:val="20"/>
              </w:rPr>
              <w:t xml:space="preserve">I didn’t check </w:t>
            </w:r>
            <w:r>
              <w:rPr>
                <w:rFonts w:eastAsia="Arial Unicode MS"/>
                <w:sz w:val="20"/>
                <w:szCs w:val="20"/>
              </w:rPr>
              <w:t xml:space="preserve">for plagiarism. </w:t>
            </w:r>
            <w:r w:rsidRPr="00A778E4">
              <w:rPr>
                <w:rFonts w:eastAsia="Arial Unicode MS"/>
                <w:sz w:val="20"/>
                <w:szCs w:val="20"/>
              </w:rPr>
              <w:t>A similarity check by the journal is recommended as standard practice.</w:t>
            </w:r>
          </w:p>
        </w:tc>
        <w:tc>
          <w:tcPr>
            <w:tcW w:w="1342" w:type="pct"/>
          </w:tcPr>
          <w:p w14:paraId="61167A94" w14:textId="77777777" w:rsidR="00B40407" w:rsidRPr="00900E9B" w:rsidRDefault="00B40407" w:rsidP="00B40407">
            <w:pPr>
              <w:rPr>
                <w:sz w:val="20"/>
                <w:szCs w:val="20"/>
                <w:lang w:val="en-GB"/>
              </w:rPr>
            </w:pPr>
          </w:p>
          <w:p w14:paraId="36695E40" w14:textId="77777777" w:rsidR="00B40407" w:rsidRPr="00900E9B" w:rsidRDefault="00B40407" w:rsidP="00B40407">
            <w:pPr>
              <w:rPr>
                <w:sz w:val="20"/>
                <w:szCs w:val="20"/>
                <w:lang w:val="en-GB"/>
              </w:rPr>
            </w:pPr>
          </w:p>
          <w:p w14:paraId="035198F7" w14:textId="77777777" w:rsidR="00B40407" w:rsidRPr="00900E9B" w:rsidRDefault="00B40407" w:rsidP="00B40407">
            <w:pPr>
              <w:rPr>
                <w:sz w:val="20"/>
                <w:szCs w:val="20"/>
                <w:lang w:val="en-GB"/>
              </w:rPr>
            </w:pPr>
          </w:p>
        </w:tc>
      </w:tr>
    </w:tbl>
    <w:p w14:paraId="1F798034" w14:textId="77777777" w:rsidR="00E014F0" w:rsidRPr="00900E9B" w:rsidRDefault="00E014F0" w:rsidP="00E014F0">
      <w:pPr>
        <w:pStyle w:val="BodyText"/>
        <w:rPr>
          <w:rFonts w:ascii="Times New Roman" w:hAnsi="Times New Roman"/>
          <w:b/>
          <w:bCs/>
          <w:sz w:val="20"/>
          <w:szCs w:val="20"/>
          <w:u w:val="single"/>
          <w:lang w:val="en-GB"/>
        </w:rPr>
      </w:pPr>
    </w:p>
    <w:p w14:paraId="13381333" w14:textId="77777777" w:rsidR="00E014F0" w:rsidRPr="00900E9B" w:rsidRDefault="00E014F0" w:rsidP="00E014F0">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E014F0" w:rsidRPr="00900E9B" w14:paraId="1957BBCF" w14:textId="77777777">
        <w:tc>
          <w:tcPr>
            <w:tcW w:w="5000" w:type="pct"/>
            <w:tcBorders>
              <w:top w:val="nil"/>
              <w:left w:val="nil"/>
              <w:right w:val="nil"/>
            </w:tcBorders>
            <w:noWrap/>
            <w:tcMar>
              <w:top w:w="0" w:type="dxa"/>
              <w:left w:w="108" w:type="dxa"/>
              <w:bottom w:w="0" w:type="dxa"/>
              <w:right w:w="108" w:type="dxa"/>
            </w:tcMar>
            <w:vAlign w:val="center"/>
          </w:tcPr>
          <w:p w14:paraId="694549DE" w14:textId="77777777" w:rsidR="00E014F0" w:rsidRPr="00900E9B" w:rsidRDefault="00E014F0">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222FA849" w14:textId="77777777" w:rsidR="00E014F0" w:rsidRPr="00900E9B" w:rsidRDefault="00E014F0">
            <w:pPr>
              <w:pStyle w:val="NormalWeb"/>
              <w:spacing w:before="0" w:beforeAutospacing="0" w:after="0" w:afterAutospacing="0"/>
              <w:rPr>
                <w:rFonts w:ascii="Times New Roman" w:hAnsi="Times New Roman" w:cs="Times New Roman"/>
                <w:b/>
                <w:bCs/>
                <w:sz w:val="20"/>
                <w:szCs w:val="20"/>
                <w:u w:val="single"/>
                <w:lang w:val="en-GB"/>
              </w:rPr>
            </w:pPr>
          </w:p>
        </w:tc>
      </w:tr>
      <w:tr w:rsidR="00E014F0" w:rsidRPr="00900E9B" w14:paraId="27F02205" w14:textId="77777777">
        <w:tc>
          <w:tcPr>
            <w:tcW w:w="5000" w:type="pct"/>
            <w:noWrap/>
            <w:tcMar>
              <w:top w:w="0" w:type="dxa"/>
              <w:left w:w="108" w:type="dxa"/>
              <w:bottom w:w="0" w:type="dxa"/>
              <w:right w:w="108" w:type="dxa"/>
            </w:tcMar>
            <w:vAlign w:val="center"/>
          </w:tcPr>
          <w:p w14:paraId="55CCAC05" w14:textId="068A3681" w:rsidR="00E014F0" w:rsidRPr="000C01EE" w:rsidRDefault="00E014F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I declare that I have no competing interest as a reviewer</w:t>
            </w:r>
          </w:p>
        </w:tc>
      </w:tr>
    </w:tbl>
    <w:p w14:paraId="4255EA5D" w14:textId="77777777" w:rsidR="00E014F0" w:rsidRPr="00900E9B" w:rsidRDefault="00E014F0" w:rsidP="00E014F0">
      <w:pPr>
        <w:pStyle w:val="NormalWeb"/>
        <w:spacing w:before="0" w:beforeAutospacing="0" w:after="0" w:afterAutospacing="0"/>
        <w:rPr>
          <w:rFonts w:ascii="Times New Roman" w:hAnsi="Times New Roman" w:cs="Times New Roman"/>
          <w:b/>
          <w:bCs/>
          <w:sz w:val="20"/>
          <w:szCs w:val="20"/>
          <w:highlight w:val="yellow"/>
          <w:u w:val="single"/>
          <w:lang w:val="en-GB"/>
        </w:rPr>
      </w:pPr>
    </w:p>
    <w:p w14:paraId="750CD5BD" w14:textId="77777777" w:rsidR="00E014F0" w:rsidRPr="00900E9B" w:rsidRDefault="00E014F0" w:rsidP="00E014F0">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E014F0" w:rsidRPr="00900E9B" w14:paraId="30A360F8" w14:textId="77777777">
        <w:tc>
          <w:tcPr>
            <w:tcW w:w="5000" w:type="pct"/>
            <w:gridSpan w:val="2"/>
            <w:tcBorders>
              <w:top w:val="nil"/>
              <w:left w:val="nil"/>
              <w:right w:val="nil"/>
            </w:tcBorders>
            <w:noWrap/>
            <w:tcMar>
              <w:top w:w="0" w:type="dxa"/>
              <w:left w:w="108" w:type="dxa"/>
              <w:bottom w:w="0" w:type="dxa"/>
              <w:right w:w="108" w:type="dxa"/>
            </w:tcMar>
            <w:vAlign w:val="center"/>
          </w:tcPr>
          <w:p w14:paraId="08709957" w14:textId="77777777" w:rsidR="00E014F0" w:rsidRPr="00900E9B" w:rsidRDefault="00E014F0">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62B764D0" w14:textId="77777777" w:rsidR="00E014F0" w:rsidRPr="00900E9B" w:rsidRDefault="00E014F0">
            <w:pPr>
              <w:pStyle w:val="NormalWeb"/>
              <w:spacing w:before="0" w:beforeAutospacing="0" w:after="0" w:afterAutospacing="0"/>
              <w:rPr>
                <w:rFonts w:ascii="Times New Roman" w:hAnsi="Times New Roman" w:cs="Times New Roman"/>
                <w:b/>
                <w:bCs/>
                <w:sz w:val="20"/>
                <w:szCs w:val="20"/>
                <w:u w:val="single"/>
                <w:lang w:val="en-GB"/>
              </w:rPr>
            </w:pPr>
          </w:p>
        </w:tc>
      </w:tr>
      <w:tr w:rsidR="00E014F0" w:rsidRPr="00900E9B" w14:paraId="38371718" w14:textId="77777777">
        <w:tc>
          <w:tcPr>
            <w:tcW w:w="2727" w:type="pct"/>
            <w:noWrap/>
            <w:tcMar>
              <w:top w:w="0" w:type="dxa"/>
              <w:left w:w="108" w:type="dxa"/>
              <w:bottom w:w="0" w:type="dxa"/>
              <w:right w:w="108" w:type="dxa"/>
            </w:tcMar>
            <w:vAlign w:val="center"/>
          </w:tcPr>
          <w:p w14:paraId="06CBE908"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tcMar>
              <w:top w:w="0" w:type="dxa"/>
              <w:left w:w="108" w:type="dxa"/>
              <w:bottom w:w="0" w:type="dxa"/>
              <w:right w:w="108" w:type="dxa"/>
            </w:tcMar>
            <w:vAlign w:val="center"/>
          </w:tcPr>
          <w:p w14:paraId="57B790B3" w14:textId="77777777" w:rsidR="00E014F0" w:rsidRPr="00900E9B" w:rsidRDefault="00E014F0">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E014F0" w:rsidRPr="00900E9B" w14:paraId="4A5DDD8E" w14:textId="77777777">
        <w:tc>
          <w:tcPr>
            <w:tcW w:w="2727" w:type="pct"/>
            <w:noWrap/>
            <w:tcMar>
              <w:top w:w="0" w:type="dxa"/>
              <w:left w:w="108" w:type="dxa"/>
              <w:bottom w:w="0" w:type="dxa"/>
              <w:right w:w="108" w:type="dxa"/>
            </w:tcMar>
            <w:vAlign w:val="center"/>
          </w:tcPr>
          <w:p w14:paraId="347DB50F"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5597C2E9"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3A1D42E8"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p w14:paraId="0F9C8517" w14:textId="77777777" w:rsidR="00E014F0" w:rsidRPr="00900E9B" w:rsidRDefault="00E014F0">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02AA8FC9"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Accept </w:t>
            </w:r>
            <w:proofErr w:type="gramStart"/>
            <w:r w:rsidRPr="00900E9B">
              <w:rPr>
                <w:rFonts w:ascii="Times New Roman" w:hAnsi="Times New Roman" w:cs="Times New Roman"/>
                <w:sz w:val="20"/>
                <w:szCs w:val="20"/>
                <w:lang w:val="en-GB"/>
              </w:rPr>
              <w:t>As</w:t>
            </w:r>
            <w:proofErr w:type="gramEnd"/>
            <w:r w:rsidRPr="00900E9B">
              <w:rPr>
                <w:rFonts w:ascii="Times New Roman" w:hAnsi="Times New Roman" w:cs="Times New Roman"/>
                <w:sz w:val="20"/>
                <w:szCs w:val="20"/>
                <w:lang w:val="en-GB"/>
              </w:rPr>
              <w:t xml:space="preserve"> It Is: (&gt;9-10)</w:t>
            </w:r>
          </w:p>
          <w:p w14:paraId="645ACFFC"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0AE9D8B5"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482B6049"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4319A3C4"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49AC6879"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tcMar>
              <w:top w:w="0" w:type="dxa"/>
              <w:left w:w="108" w:type="dxa"/>
              <w:bottom w:w="0" w:type="dxa"/>
              <w:right w:w="108" w:type="dxa"/>
            </w:tcMar>
            <w:vAlign w:val="center"/>
          </w:tcPr>
          <w:p w14:paraId="7630D4BA" w14:textId="6B753CAD" w:rsidR="00E014F0" w:rsidRPr="00900E9B" w:rsidRDefault="00185F53">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7.8</w:t>
            </w:r>
            <w:bookmarkStart w:id="2" w:name="_GoBack"/>
            <w:bookmarkEnd w:id="2"/>
          </w:p>
        </w:tc>
      </w:tr>
    </w:tbl>
    <w:p w14:paraId="0E095F57" w14:textId="77777777" w:rsidR="00E014F0" w:rsidRPr="00900E9B" w:rsidRDefault="00E014F0" w:rsidP="00E014F0">
      <w:pPr>
        <w:rPr>
          <w:sz w:val="20"/>
          <w:szCs w:val="20"/>
          <w:lang w:val="en-GB"/>
        </w:rPr>
      </w:pPr>
    </w:p>
    <w:p w14:paraId="189B3C6A" w14:textId="77777777" w:rsidR="00E014F0" w:rsidRPr="00900E9B" w:rsidRDefault="00E014F0" w:rsidP="00E014F0">
      <w:pPr>
        <w:rPr>
          <w:sz w:val="20"/>
          <w:szCs w:val="20"/>
          <w:lang w:val="en-GB"/>
        </w:rPr>
      </w:pPr>
    </w:p>
    <w:p w14:paraId="16695DA4" w14:textId="77777777" w:rsidR="00E014F0" w:rsidRDefault="00E014F0" w:rsidP="00E014F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E014F0" w:rsidRPr="00900E9B" w14:paraId="6E32D9C2" w14:textId="77777777">
        <w:tc>
          <w:tcPr>
            <w:tcW w:w="5000" w:type="pct"/>
            <w:gridSpan w:val="2"/>
            <w:tcBorders>
              <w:top w:val="nil"/>
              <w:left w:val="nil"/>
              <w:right w:val="nil"/>
            </w:tcBorders>
            <w:noWrap/>
            <w:tcMar>
              <w:top w:w="0" w:type="dxa"/>
              <w:left w:w="108" w:type="dxa"/>
              <w:bottom w:w="0" w:type="dxa"/>
              <w:right w:w="108" w:type="dxa"/>
            </w:tcMar>
            <w:vAlign w:val="center"/>
          </w:tcPr>
          <w:p w14:paraId="633A19B8" w14:textId="77777777" w:rsidR="00E014F0" w:rsidRPr="00900E9B" w:rsidRDefault="00E014F0">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46F98A13" w14:textId="77777777" w:rsidR="00E014F0" w:rsidRPr="00900E9B" w:rsidRDefault="00E014F0">
            <w:pPr>
              <w:pStyle w:val="NormalWeb"/>
              <w:spacing w:before="0" w:beforeAutospacing="0" w:after="0" w:afterAutospacing="0"/>
              <w:rPr>
                <w:rFonts w:ascii="Times New Roman" w:hAnsi="Times New Roman" w:cs="Times New Roman"/>
                <w:b/>
                <w:bCs/>
                <w:sz w:val="20"/>
                <w:szCs w:val="20"/>
                <w:u w:val="single"/>
                <w:lang w:val="en-GB"/>
              </w:rPr>
            </w:pPr>
          </w:p>
        </w:tc>
      </w:tr>
      <w:tr w:rsidR="00E014F0" w:rsidRPr="00900E9B" w14:paraId="50F5B0C4" w14:textId="77777777">
        <w:tc>
          <w:tcPr>
            <w:tcW w:w="2727" w:type="pct"/>
            <w:noWrap/>
            <w:tcMar>
              <w:top w:w="0" w:type="dxa"/>
              <w:left w:w="108" w:type="dxa"/>
              <w:bottom w:w="0" w:type="dxa"/>
              <w:right w:w="108" w:type="dxa"/>
            </w:tcMar>
            <w:vAlign w:val="center"/>
          </w:tcPr>
          <w:p w14:paraId="2FD8E608"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2EFD92CE" w14:textId="77777777" w:rsidR="00E014F0" w:rsidRPr="00900E9B" w:rsidRDefault="00E014F0">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E014F0" w:rsidRPr="00900E9B" w14:paraId="18219C2D" w14:textId="77777777">
        <w:tc>
          <w:tcPr>
            <w:tcW w:w="2727" w:type="pct"/>
            <w:noWrap/>
            <w:tcMar>
              <w:top w:w="0" w:type="dxa"/>
              <w:left w:w="108" w:type="dxa"/>
              <w:bottom w:w="0" w:type="dxa"/>
              <w:right w:w="108" w:type="dxa"/>
            </w:tcMar>
            <w:vAlign w:val="center"/>
          </w:tcPr>
          <w:p w14:paraId="7C8B376D"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p w14:paraId="03DA43D7"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p w14:paraId="676950AA"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p w14:paraId="4E48877D"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p w14:paraId="4F82984E"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p w14:paraId="6019D6A1"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p w14:paraId="5A4BC6B6"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p w14:paraId="2813275C" w14:textId="77777777" w:rsidR="00E014F0" w:rsidRPr="00900E9B" w:rsidRDefault="00E014F0">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01D9B5D7" w14:textId="77777777" w:rsidR="00E014F0" w:rsidRPr="00900E9B" w:rsidRDefault="00E014F0">
            <w:pPr>
              <w:pStyle w:val="NormalWeb"/>
              <w:spacing w:before="0" w:beforeAutospacing="0" w:after="0" w:afterAutospacing="0"/>
              <w:rPr>
                <w:rFonts w:ascii="Times New Roman" w:hAnsi="Times New Roman" w:cs="Times New Roman"/>
                <w:b/>
                <w:bCs/>
                <w:sz w:val="20"/>
                <w:szCs w:val="20"/>
                <w:lang w:val="en-GB"/>
              </w:rPr>
            </w:pPr>
          </w:p>
        </w:tc>
      </w:tr>
    </w:tbl>
    <w:p w14:paraId="5C711E20" w14:textId="77777777" w:rsidR="00E014F0" w:rsidRPr="00900E9B" w:rsidRDefault="00E014F0" w:rsidP="00E014F0">
      <w:pPr>
        <w:rPr>
          <w:rFonts w:eastAsia="Arial Unicode MS"/>
          <w:b/>
          <w:bCs/>
          <w:sz w:val="20"/>
          <w:szCs w:val="20"/>
          <w:highlight w:val="yellow"/>
          <w:u w:val="single"/>
          <w:lang w:val="en-GB"/>
        </w:rPr>
      </w:pPr>
    </w:p>
    <w:p w14:paraId="7A9D8FCE" w14:textId="77777777" w:rsidR="00E014F0" w:rsidRPr="00900E9B" w:rsidRDefault="00E014F0" w:rsidP="00E014F0">
      <w:pPr>
        <w:rPr>
          <w:rFonts w:eastAsia="Arial Unicode MS"/>
          <w:b/>
          <w:bCs/>
          <w:sz w:val="20"/>
          <w:szCs w:val="20"/>
          <w:highlight w:val="yellow"/>
          <w:u w:val="single"/>
          <w:lang w:val="en-GB"/>
        </w:rPr>
      </w:pPr>
    </w:p>
    <w:p w14:paraId="09A2DE68" w14:textId="77777777" w:rsidR="00E014F0" w:rsidRPr="00900E9B" w:rsidRDefault="00E014F0" w:rsidP="00E014F0">
      <w:pPr>
        <w:rPr>
          <w:rFonts w:eastAsia="Arial Unicode MS"/>
          <w:b/>
          <w:bCs/>
          <w:sz w:val="20"/>
          <w:szCs w:val="20"/>
          <w:highlight w:val="yellow"/>
          <w:u w:val="single"/>
          <w:lang w:val="en-GB"/>
        </w:rPr>
      </w:pPr>
    </w:p>
    <w:p w14:paraId="483AE5F7" w14:textId="77777777" w:rsidR="00E014F0" w:rsidRPr="00900E9B" w:rsidRDefault="00E014F0" w:rsidP="00E014F0">
      <w:pPr>
        <w:rPr>
          <w:rFonts w:eastAsia="Arial Unicode MS"/>
          <w:b/>
          <w:bCs/>
          <w:sz w:val="20"/>
          <w:szCs w:val="20"/>
          <w:u w:val="single"/>
          <w:lang w:val="en-GB"/>
        </w:rPr>
      </w:pPr>
    </w:p>
    <w:p w14:paraId="169518B0" w14:textId="77777777" w:rsidR="00E014F0" w:rsidRPr="00900E9B" w:rsidRDefault="00E014F0" w:rsidP="00E014F0">
      <w:pPr>
        <w:rPr>
          <w:rFonts w:eastAsia="Arial Unicode MS"/>
          <w:b/>
          <w:bCs/>
          <w:sz w:val="20"/>
          <w:szCs w:val="20"/>
          <w:u w:val="single"/>
          <w:lang w:val="en-GB"/>
        </w:rPr>
      </w:pPr>
    </w:p>
    <w:p w14:paraId="70E0D740" w14:textId="77777777" w:rsidR="00E014F0" w:rsidRPr="00900E9B" w:rsidRDefault="00E014F0" w:rsidP="00E014F0">
      <w:pPr>
        <w:rPr>
          <w:rFonts w:eastAsia="Arial Unicode MS"/>
          <w:b/>
          <w:bCs/>
          <w:sz w:val="20"/>
          <w:szCs w:val="20"/>
          <w:u w:val="single"/>
          <w:lang w:val="en-GB"/>
        </w:rPr>
      </w:pPr>
    </w:p>
    <w:p w14:paraId="7CAE9EBE" w14:textId="77777777" w:rsidR="00E014F0" w:rsidRPr="00900E9B" w:rsidRDefault="00E014F0" w:rsidP="00E014F0">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520CDFD3" w14:textId="77777777" w:rsidR="00E014F0" w:rsidRPr="00900E9B" w:rsidRDefault="00E014F0" w:rsidP="00E014F0">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52F384C8" w14:textId="77777777" w:rsidR="00E014F0" w:rsidRDefault="00E014F0" w:rsidP="00E014F0">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6339D268" w14:textId="77777777" w:rsidR="00E014F0" w:rsidRDefault="00E014F0" w:rsidP="00E014F0">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3C49D33F" w14:textId="77777777" w:rsidR="00E014F0" w:rsidRDefault="00E014F0" w:rsidP="00E014F0">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7739EE33" w14:textId="77777777" w:rsidR="00E014F0" w:rsidRDefault="00E014F0" w:rsidP="00E014F0">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bookmarkEnd w:id="0"/>
    <w:bookmarkEnd w:id="1"/>
    <w:p w14:paraId="54E8065B" w14:textId="77777777" w:rsidR="00B40407" w:rsidRPr="00900E9B" w:rsidRDefault="00B40407" w:rsidP="00B40407">
      <w:pPr>
        <w:rPr>
          <w:sz w:val="20"/>
          <w:szCs w:val="20"/>
          <w:lang w:val="en-GB"/>
        </w:rPr>
      </w:pPr>
    </w:p>
    <w:p w14:paraId="6448B05E" w14:textId="77777777" w:rsidR="00B40407" w:rsidRPr="00900E9B" w:rsidRDefault="00B40407" w:rsidP="00B40407">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B40407" w:rsidRPr="00900E9B" w14:paraId="5653A6AA" w14:textId="77777777" w:rsidTr="00996A50">
        <w:tc>
          <w:tcPr>
            <w:tcW w:w="4428" w:type="dxa"/>
          </w:tcPr>
          <w:p w14:paraId="53A2EFA6" w14:textId="77777777" w:rsidR="00B40407" w:rsidRPr="00900E9B" w:rsidRDefault="00B40407" w:rsidP="00996A50">
            <w:pPr>
              <w:rPr>
                <w:sz w:val="20"/>
                <w:szCs w:val="20"/>
                <w:lang w:val="en-GB"/>
              </w:rPr>
            </w:pPr>
            <w:r w:rsidRPr="00900E9B">
              <w:rPr>
                <w:sz w:val="20"/>
                <w:szCs w:val="20"/>
                <w:lang w:val="en-GB"/>
              </w:rPr>
              <w:t>Name of the Reviewer</w:t>
            </w:r>
          </w:p>
        </w:tc>
        <w:tc>
          <w:tcPr>
            <w:tcW w:w="11840" w:type="dxa"/>
          </w:tcPr>
          <w:p w14:paraId="2CD0838E" w14:textId="77777777" w:rsidR="00B40407" w:rsidRPr="00900E9B" w:rsidRDefault="00B40407" w:rsidP="00996A50">
            <w:pPr>
              <w:rPr>
                <w:sz w:val="20"/>
                <w:szCs w:val="20"/>
                <w:lang w:val="en-GB"/>
              </w:rPr>
            </w:pPr>
            <w:r>
              <w:rPr>
                <w:sz w:val="20"/>
                <w:szCs w:val="20"/>
                <w:lang w:val="en-GB"/>
              </w:rPr>
              <w:t>K. B. M. Saiful Islam, Ph.D.</w:t>
            </w:r>
          </w:p>
        </w:tc>
      </w:tr>
      <w:tr w:rsidR="00B40407" w:rsidRPr="00900E9B" w14:paraId="7E15BDAC" w14:textId="77777777" w:rsidTr="00996A50">
        <w:tc>
          <w:tcPr>
            <w:tcW w:w="4428" w:type="dxa"/>
          </w:tcPr>
          <w:p w14:paraId="622DBDEB" w14:textId="77777777" w:rsidR="00B40407" w:rsidRPr="00900E9B" w:rsidRDefault="00B40407" w:rsidP="00996A50">
            <w:pPr>
              <w:rPr>
                <w:sz w:val="20"/>
                <w:szCs w:val="20"/>
                <w:lang w:val="en-GB"/>
              </w:rPr>
            </w:pPr>
            <w:r w:rsidRPr="00900E9B">
              <w:rPr>
                <w:sz w:val="20"/>
                <w:szCs w:val="20"/>
                <w:lang w:val="en-GB"/>
              </w:rPr>
              <w:t>Department of Reviewer</w:t>
            </w:r>
          </w:p>
        </w:tc>
        <w:tc>
          <w:tcPr>
            <w:tcW w:w="11840" w:type="dxa"/>
          </w:tcPr>
          <w:p w14:paraId="0FDBCB5F" w14:textId="77777777" w:rsidR="00B40407" w:rsidRPr="00900E9B" w:rsidRDefault="00B40407" w:rsidP="00996A50">
            <w:pPr>
              <w:rPr>
                <w:sz w:val="20"/>
                <w:szCs w:val="20"/>
                <w:lang w:val="en-GB"/>
              </w:rPr>
            </w:pPr>
            <w:r>
              <w:rPr>
                <w:sz w:val="20"/>
                <w:szCs w:val="20"/>
                <w:lang w:val="en-GB"/>
              </w:rPr>
              <w:t>Department of Medicine &amp; Public Health, Faculty of Animal Science &amp; Veterinary Medicine</w:t>
            </w:r>
          </w:p>
        </w:tc>
      </w:tr>
      <w:tr w:rsidR="00B40407" w:rsidRPr="006C7FE8" w14:paraId="5A497606" w14:textId="77777777" w:rsidTr="00996A50">
        <w:tc>
          <w:tcPr>
            <w:tcW w:w="4428" w:type="dxa"/>
          </w:tcPr>
          <w:p w14:paraId="231A583C" w14:textId="77777777" w:rsidR="00B40407" w:rsidRPr="00900E9B" w:rsidRDefault="00B40407" w:rsidP="00996A50">
            <w:pPr>
              <w:rPr>
                <w:sz w:val="20"/>
                <w:szCs w:val="20"/>
                <w:lang w:val="en-GB"/>
              </w:rPr>
            </w:pPr>
            <w:r w:rsidRPr="00900E9B">
              <w:rPr>
                <w:sz w:val="20"/>
                <w:szCs w:val="20"/>
                <w:lang w:val="en-GB"/>
              </w:rPr>
              <w:t>University or Institution of Reviewer</w:t>
            </w:r>
          </w:p>
        </w:tc>
        <w:tc>
          <w:tcPr>
            <w:tcW w:w="11840" w:type="dxa"/>
          </w:tcPr>
          <w:p w14:paraId="44B7CD3D" w14:textId="77777777" w:rsidR="00B40407" w:rsidRPr="006C7FE8" w:rsidRDefault="00B40407" w:rsidP="00996A50">
            <w:pPr>
              <w:rPr>
                <w:sz w:val="20"/>
                <w:szCs w:val="20"/>
                <w:lang w:val="pt-BR"/>
              </w:rPr>
            </w:pPr>
            <w:r w:rsidRPr="006C7FE8">
              <w:rPr>
                <w:sz w:val="20"/>
                <w:szCs w:val="20"/>
                <w:lang w:val="pt-BR"/>
              </w:rPr>
              <w:t>Sher-e-Bangla Agricultural U</w:t>
            </w:r>
            <w:r>
              <w:rPr>
                <w:sz w:val="20"/>
                <w:szCs w:val="20"/>
                <w:lang w:val="pt-BR"/>
              </w:rPr>
              <w:t>niversity</w:t>
            </w:r>
          </w:p>
        </w:tc>
      </w:tr>
      <w:tr w:rsidR="00B40407" w:rsidRPr="00900E9B" w14:paraId="68B47BF6" w14:textId="77777777" w:rsidTr="00996A50">
        <w:tc>
          <w:tcPr>
            <w:tcW w:w="4428" w:type="dxa"/>
          </w:tcPr>
          <w:p w14:paraId="4F41AE5A" w14:textId="77777777" w:rsidR="00B40407" w:rsidRPr="00900E9B" w:rsidRDefault="00B40407" w:rsidP="00996A50">
            <w:pPr>
              <w:rPr>
                <w:sz w:val="20"/>
                <w:szCs w:val="20"/>
                <w:lang w:val="en-GB"/>
              </w:rPr>
            </w:pPr>
            <w:r w:rsidRPr="00900E9B">
              <w:rPr>
                <w:sz w:val="20"/>
                <w:szCs w:val="20"/>
                <w:lang w:val="en-GB"/>
              </w:rPr>
              <w:t>Country of Reviewer</w:t>
            </w:r>
          </w:p>
        </w:tc>
        <w:tc>
          <w:tcPr>
            <w:tcW w:w="11840" w:type="dxa"/>
          </w:tcPr>
          <w:p w14:paraId="25CA9B4C" w14:textId="77777777" w:rsidR="00B40407" w:rsidRPr="00900E9B" w:rsidRDefault="00B40407" w:rsidP="00996A50">
            <w:pPr>
              <w:rPr>
                <w:sz w:val="20"/>
                <w:szCs w:val="20"/>
                <w:lang w:val="en-GB"/>
              </w:rPr>
            </w:pPr>
            <w:r>
              <w:rPr>
                <w:sz w:val="20"/>
                <w:szCs w:val="20"/>
                <w:lang w:val="en-GB"/>
              </w:rPr>
              <w:t>Bangladesh</w:t>
            </w:r>
          </w:p>
        </w:tc>
      </w:tr>
      <w:tr w:rsidR="00B40407" w:rsidRPr="00900E9B" w14:paraId="40A1E550" w14:textId="77777777" w:rsidTr="00996A50">
        <w:tc>
          <w:tcPr>
            <w:tcW w:w="4428" w:type="dxa"/>
          </w:tcPr>
          <w:p w14:paraId="6F0485E6" w14:textId="77777777" w:rsidR="00B40407" w:rsidRPr="00900E9B" w:rsidRDefault="00B40407" w:rsidP="00996A50">
            <w:pPr>
              <w:rPr>
                <w:sz w:val="20"/>
                <w:szCs w:val="20"/>
                <w:lang w:val="en-GB"/>
              </w:rPr>
            </w:pPr>
            <w:r w:rsidRPr="00900E9B">
              <w:rPr>
                <w:sz w:val="20"/>
                <w:szCs w:val="20"/>
                <w:lang w:val="en-GB"/>
              </w:rPr>
              <w:t>Position: (Professor/lecturer, etc.) of Reviewer</w:t>
            </w:r>
          </w:p>
        </w:tc>
        <w:tc>
          <w:tcPr>
            <w:tcW w:w="11840" w:type="dxa"/>
          </w:tcPr>
          <w:p w14:paraId="1B91BA39" w14:textId="77777777" w:rsidR="00B40407" w:rsidRPr="00900E9B" w:rsidRDefault="00B40407" w:rsidP="00996A50">
            <w:pPr>
              <w:rPr>
                <w:sz w:val="20"/>
                <w:szCs w:val="20"/>
                <w:lang w:val="en-GB"/>
              </w:rPr>
            </w:pPr>
            <w:r>
              <w:rPr>
                <w:sz w:val="20"/>
                <w:szCs w:val="20"/>
                <w:lang w:val="en-GB"/>
              </w:rPr>
              <w:t>Professor</w:t>
            </w:r>
          </w:p>
        </w:tc>
      </w:tr>
      <w:tr w:rsidR="00B40407" w:rsidRPr="00900E9B" w14:paraId="70C85DB2" w14:textId="77777777" w:rsidTr="00996A50">
        <w:tc>
          <w:tcPr>
            <w:tcW w:w="4428" w:type="dxa"/>
          </w:tcPr>
          <w:p w14:paraId="1DE70847" w14:textId="77777777" w:rsidR="00B40407" w:rsidRPr="00900E9B" w:rsidRDefault="00B40407" w:rsidP="00996A50">
            <w:pPr>
              <w:rPr>
                <w:sz w:val="20"/>
                <w:szCs w:val="20"/>
                <w:lang w:val="en-GB"/>
              </w:rPr>
            </w:pPr>
            <w:r w:rsidRPr="00900E9B">
              <w:rPr>
                <w:sz w:val="20"/>
                <w:szCs w:val="20"/>
                <w:lang w:val="en-GB"/>
              </w:rPr>
              <w:t>Email ID of Reviewer</w:t>
            </w:r>
          </w:p>
        </w:tc>
        <w:tc>
          <w:tcPr>
            <w:tcW w:w="11840" w:type="dxa"/>
          </w:tcPr>
          <w:p w14:paraId="50D35F6F" w14:textId="77777777" w:rsidR="00B40407" w:rsidRDefault="00B40407" w:rsidP="00996A50">
            <w:pPr>
              <w:rPr>
                <w:sz w:val="20"/>
                <w:szCs w:val="20"/>
                <w:lang w:val="en-GB"/>
              </w:rPr>
            </w:pPr>
            <w:r w:rsidRPr="007A70C9">
              <w:rPr>
                <w:sz w:val="20"/>
                <w:szCs w:val="20"/>
                <w:lang w:val="en-GB"/>
              </w:rPr>
              <w:t>vetkbm@yahoo.com</w:t>
            </w:r>
            <w:r>
              <w:rPr>
                <w:sz w:val="20"/>
                <w:szCs w:val="20"/>
                <w:lang w:val="en-GB"/>
              </w:rPr>
              <w:t xml:space="preserve">, </w:t>
            </w:r>
            <w:r w:rsidRPr="007A70C9">
              <w:rPr>
                <w:sz w:val="20"/>
                <w:szCs w:val="20"/>
                <w:lang w:val="en-GB"/>
              </w:rPr>
              <w:t>vetkbm.meph@sau.edu.bd</w:t>
            </w:r>
            <w:r>
              <w:rPr>
                <w:sz w:val="20"/>
                <w:szCs w:val="20"/>
                <w:lang w:val="en-GB"/>
              </w:rPr>
              <w:t xml:space="preserve"> </w:t>
            </w:r>
          </w:p>
          <w:p w14:paraId="433559F1" w14:textId="159D202C" w:rsidR="00E84DEC" w:rsidRPr="00900E9B" w:rsidRDefault="00E84DEC" w:rsidP="00996A50">
            <w:pPr>
              <w:rPr>
                <w:sz w:val="20"/>
                <w:szCs w:val="20"/>
                <w:lang w:val="en-GB"/>
              </w:rPr>
            </w:pPr>
            <w:hyperlink r:id="rId12" w:history="1">
              <w:r>
                <w:rPr>
                  <w:rStyle w:val="Hyperlink"/>
                  <w:rFonts w:ascii="Segoe UI" w:eastAsia="Arial Unicode MS" w:hAnsi="Segoe UI" w:cs="Segoe UI"/>
                  <w:color w:val="3858E9"/>
                  <w:sz w:val="20"/>
                  <w:szCs w:val="20"/>
                </w:rPr>
                <w:t>vetkbm@yahoo.com</w:t>
              </w:r>
            </w:hyperlink>
          </w:p>
        </w:tc>
      </w:tr>
      <w:tr w:rsidR="00B40407" w:rsidRPr="00900E9B" w14:paraId="26101844" w14:textId="77777777" w:rsidTr="00996A50">
        <w:trPr>
          <w:trHeight w:val="77"/>
        </w:trPr>
        <w:tc>
          <w:tcPr>
            <w:tcW w:w="4428" w:type="dxa"/>
          </w:tcPr>
          <w:p w14:paraId="51BF6C20" w14:textId="77777777" w:rsidR="00B40407" w:rsidRPr="00900E9B" w:rsidRDefault="00B40407" w:rsidP="00996A50">
            <w:pPr>
              <w:rPr>
                <w:sz w:val="20"/>
                <w:szCs w:val="20"/>
                <w:lang w:val="en-GB"/>
              </w:rPr>
            </w:pPr>
            <w:r w:rsidRPr="00900E9B">
              <w:rPr>
                <w:sz w:val="20"/>
                <w:szCs w:val="20"/>
                <w:lang w:val="en-GB"/>
              </w:rPr>
              <w:t>WhatsApp Number of Reviewer (Optional)</w:t>
            </w:r>
          </w:p>
        </w:tc>
        <w:tc>
          <w:tcPr>
            <w:tcW w:w="11840" w:type="dxa"/>
          </w:tcPr>
          <w:p w14:paraId="37A3E835" w14:textId="5B0DB691" w:rsidR="00B40407" w:rsidRPr="00900E9B" w:rsidRDefault="00B40407" w:rsidP="00996A50">
            <w:pPr>
              <w:rPr>
                <w:sz w:val="20"/>
                <w:szCs w:val="20"/>
                <w:lang w:val="en-GB"/>
              </w:rPr>
            </w:pPr>
            <w:r>
              <w:rPr>
                <w:sz w:val="20"/>
                <w:szCs w:val="20"/>
                <w:lang w:val="en-GB"/>
              </w:rPr>
              <w:t>+880171112010</w:t>
            </w:r>
            <w:r w:rsidR="004E1586">
              <w:rPr>
                <w:sz w:val="20"/>
                <w:szCs w:val="20"/>
                <w:lang w:val="en-GB"/>
              </w:rPr>
              <w:t>8</w:t>
            </w:r>
          </w:p>
        </w:tc>
      </w:tr>
      <w:tr w:rsidR="00B40407" w:rsidRPr="00900E9B" w14:paraId="63C1F90F" w14:textId="77777777" w:rsidTr="00996A50">
        <w:tc>
          <w:tcPr>
            <w:tcW w:w="4428" w:type="dxa"/>
          </w:tcPr>
          <w:p w14:paraId="527FA877" w14:textId="77777777" w:rsidR="00B40407" w:rsidRPr="00900E9B" w:rsidRDefault="00B40407" w:rsidP="00996A50">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066ECD2D" w14:textId="77777777" w:rsidR="00B40407" w:rsidRPr="00900E9B" w:rsidRDefault="00B40407" w:rsidP="00996A50">
            <w:pPr>
              <w:rPr>
                <w:sz w:val="20"/>
                <w:szCs w:val="20"/>
                <w:lang w:val="en-GB"/>
              </w:rPr>
            </w:pPr>
            <w:r>
              <w:rPr>
                <w:sz w:val="20"/>
                <w:szCs w:val="20"/>
                <w:lang w:val="en-GB"/>
              </w:rPr>
              <w:t>One Health, Public Health, Food Safety, Microbiology, Veterinary Science, Animal Science, Poultry Science</w:t>
            </w:r>
          </w:p>
        </w:tc>
      </w:tr>
    </w:tbl>
    <w:p w14:paraId="237C99C1" w14:textId="77777777" w:rsidR="00B40407" w:rsidRPr="00900E9B" w:rsidRDefault="00B40407" w:rsidP="00B40407">
      <w:pPr>
        <w:rPr>
          <w:sz w:val="20"/>
          <w:szCs w:val="20"/>
          <w:lang w:val="en-GB"/>
        </w:rPr>
      </w:pPr>
    </w:p>
    <w:p w14:paraId="7E234AC4" w14:textId="77777777" w:rsidR="00B40407" w:rsidRPr="00900E9B" w:rsidRDefault="00B40407" w:rsidP="00B40407">
      <w:pPr>
        <w:pStyle w:val="BodyText"/>
        <w:rPr>
          <w:rFonts w:ascii="Times New Roman" w:hAnsi="Times New Roman"/>
          <w:b/>
          <w:bCs/>
          <w:sz w:val="20"/>
          <w:szCs w:val="20"/>
          <w:u w:val="single"/>
          <w:lang w:val="en-GB"/>
        </w:rPr>
      </w:pPr>
    </w:p>
    <w:p w14:paraId="2AF83040" w14:textId="77777777" w:rsidR="00B40407" w:rsidRPr="00F245A7" w:rsidRDefault="00B40407" w:rsidP="00B40407">
      <w:pPr>
        <w:pStyle w:val="BodyText"/>
        <w:rPr>
          <w:rFonts w:ascii="Arial" w:hAnsi="Arial" w:cs="Arial"/>
          <w:bCs/>
          <w:sz w:val="20"/>
          <w:szCs w:val="20"/>
          <w:lang w:val="en-GB"/>
        </w:rPr>
      </w:pPr>
    </w:p>
    <w:p w14:paraId="48F97CF7" w14:textId="77777777" w:rsidR="00E014F0" w:rsidRPr="00F245A7" w:rsidRDefault="00E014F0" w:rsidP="00E014F0">
      <w:pPr>
        <w:pStyle w:val="BodyText"/>
        <w:rPr>
          <w:rFonts w:ascii="Arial" w:hAnsi="Arial" w:cs="Arial"/>
          <w:bCs/>
          <w:sz w:val="20"/>
          <w:szCs w:val="20"/>
          <w:lang w:val="en-GB"/>
        </w:rPr>
      </w:pPr>
    </w:p>
    <w:p w14:paraId="263BE873" w14:textId="77777777" w:rsidR="00E014F0" w:rsidRDefault="00E014F0" w:rsidP="00E014F0">
      <w:pPr>
        <w:pStyle w:val="BodyText"/>
        <w:outlineLvl w:val="0"/>
        <w:rPr>
          <w:rFonts w:ascii="Arial" w:hAnsi="Arial" w:cs="Arial"/>
          <w:sz w:val="20"/>
          <w:szCs w:val="20"/>
          <w:lang w:val="en-GB"/>
        </w:rPr>
      </w:pPr>
    </w:p>
    <w:p w14:paraId="635139A6" w14:textId="77777777" w:rsidR="008913D5" w:rsidRDefault="008913D5" w:rsidP="00E014F0">
      <w:pPr>
        <w:pStyle w:val="BodyText"/>
        <w:outlineLvl w:val="0"/>
        <w:rPr>
          <w:rFonts w:ascii="Arial" w:hAnsi="Arial" w:cs="Arial"/>
          <w:sz w:val="20"/>
          <w:szCs w:val="20"/>
          <w:lang w:val="en-GB"/>
        </w:rPr>
      </w:pPr>
    </w:p>
    <w:sectPr w:rsidR="008913D5" w:rsidSect="00644CB6">
      <w:headerReference w:type="default" r:id="rId13"/>
      <w:footerReference w:type="defaul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131AF" w14:textId="77777777" w:rsidR="00833263" w:rsidRPr="0000007A" w:rsidRDefault="00833263" w:rsidP="0099583E">
      <w:r>
        <w:separator/>
      </w:r>
    </w:p>
  </w:endnote>
  <w:endnote w:type="continuationSeparator" w:id="0">
    <w:p w14:paraId="6F4FC263" w14:textId="77777777" w:rsidR="00833263" w:rsidRPr="0000007A" w:rsidRDefault="0083326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5F9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6300B" w:rsidRPr="0016300B">
      <w:rPr>
        <w:sz w:val="16"/>
      </w:rPr>
      <w:t xml:space="preserve">Version: </w:t>
    </w:r>
    <w:r w:rsidR="003F0A1E">
      <w:rPr>
        <w:sz w:val="16"/>
      </w:rPr>
      <w:t>3</w:t>
    </w:r>
    <w:r w:rsidR="0016300B" w:rsidRPr="0016300B">
      <w:rPr>
        <w:sz w:val="16"/>
      </w:rPr>
      <w:t xml:space="preserve"> (0</w:t>
    </w:r>
    <w:r w:rsidR="003F0A1E">
      <w:rPr>
        <w:sz w:val="16"/>
      </w:rPr>
      <w:t>7</w:t>
    </w:r>
    <w:r w:rsidR="0016300B" w:rsidRPr="0016300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DDFA0" w14:textId="77777777" w:rsidR="00833263" w:rsidRPr="0000007A" w:rsidRDefault="00833263" w:rsidP="0099583E">
      <w:r>
        <w:separator/>
      </w:r>
    </w:p>
  </w:footnote>
  <w:footnote w:type="continuationSeparator" w:id="0">
    <w:p w14:paraId="07CD1F3F" w14:textId="77777777" w:rsidR="00833263" w:rsidRPr="0000007A" w:rsidRDefault="0083326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A79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90826CA"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3F0A1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4373"/>
    <w:rsid w:val="00006187"/>
    <w:rsid w:val="00010403"/>
    <w:rsid w:val="00012C8B"/>
    <w:rsid w:val="00021981"/>
    <w:rsid w:val="000234E1"/>
    <w:rsid w:val="0002598E"/>
    <w:rsid w:val="00037D52"/>
    <w:rsid w:val="000450FC"/>
    <w:rsid w:val="00046149"/>
    <w:rsid w:val="00056CB0"/>
    <w:rsid w:val="000577C2"/>
    <w:rsid w:val="0006257C"/>
    <w:rsid w:val="0007651F"/>
    <w:rsid w:val="00081082"/>
    <w:rsid w:val="00084D7C"/>
    <w:rsid w:val="00091112"/>
    <w:rsid w:val="000936AC"/>
    <w:rsid w:val="00095A59"/>
    <w:rsid w:val="000A2134"/>
    <w:rsid w:val="000A6F41"/>
    <w:rsid w:val="000B4EE5"/>
    <w:rsid w:val="000B74A1"/>
    <w:rsid w:val="000B757E"/>
    <w:rsid w:val="000C0837"/>
    <w:rsid w:val="000C3B7E"/>
    <w:rsid w:val="000F3101"/>
    <w:rsid w:val="00100577"/>
    <w:rsid w:val="00101322"/>
    <w:rsid w:val="00136984"/>
    <w:rsid w:val="00144521"/>
    <w:rsid w:val="00150304"/>
    <w:rsid w:val="0015296D"/>
    <w:rsid w:val="0016300B"/>
    <w:rsid w:val="00163622"/>
    <w:rsid w:val="001645A2"/>
    <w:rsid w:val="00164F4E"/>
    <w:rsid w:val="00165685"/>
    <w:rsid w:val="0017480A"/>
    <w:rsid w:val="001766DF"/>
    <w:rsid w:val="00184644"/>
    <w:rsid w:val="00185F53"/>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51D3"/>
    <w:rsid w:val="002D7EA9"/>
    <w:rsid w:val="002E1211"/>
    <w:rsid w:val="002E2339"/>
    <w:rsid w:val="002E6D86"/>
    <w:rsid w:val="002F6935"/>
    <w:rsid w:val="003071A3"/>
    <w:rsid w:val="00312559"/>
    <w:rsid w:val="003204B8"/>
    <w:rsid w:val="003332EE"/>
    <w:rsid w:val="0033692F"/>
    <w:rsid w:val="00346223"/>
    <w:rsid w:val="003A04E7"/>
    <w:rsid w:val="003A4991"/>
    <w:rsid w:val="003A6E1A"/>
    <w:rsid w:val="003B2172"/>
    <w:rsid w:val="003E746A"/>
    <w:rsid w:val="003F0A1E"/>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B6035"/>
    <w:rsid w:val="004B766B"/>
    <w:rsid w:val="004C3DF1"/>
    <w:rsid w:val="004D2E36"/>
    <w:rsid w:val="004E1586"/>
    <w:rsid w:val="00503AB6"/>
    <w:rsid w:val="005047C5"/>
    <w:rsid w:val="00510920"/>
    <w:rsid w:val="00521812"/>
    <w:rsid w:val="00523D2C"/>
    <w:rsid w:val="00526E5B"/>
    <w:rsid w:val="00531C82"/>
    <w:rsid w:val="005339A8"/>
    <w:rsid w:val="00533FC1"/>
    <w:rsid w:val="0054564B"/>
    <w:rsid w:val="00545A13"/>
    <w:rsid w:val="00546343"/>
    <w:rsid w:val="00557CD3"/>
    <w:rsid w:val="00560D3C"/>
    <w:rsid w:val="00567DE0"/>
    <w:rsid w:val="005735A5"/>
    <w:rsid w:val="00591F2D"/>
    <w:rsid w:val="005A5BE0"/>
    <w:rsid w:val="005B12E0"/>
    <w:rsid w:val="005C25A0"/>
    <w:rsid w:val="005D230D"/>
    <w:rsid w:val="00602F7D"/>
    <w:rsid w:val="00605952"/>
    <w:rsid w:val="00620677"/>
    <w:rsid w:val="00624032"/>
    <w:rsid w:val="00644CB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4224"/>
    <w:rsid w:val="00806382"/>
    <w:rsid w:val="00815F94"/>
    <w:rsid w:val="0082130C"/>
    <w:rsid w:val="008224E2"/>
    <w:rsid w:val="00825DC9"/>
    <w:rsid w:val="0082676D"/>
    <w:rsid w:val="00831055"/>
    <w:rsid w:val="00833263"/>
    <w:rsid w:val="008423BB"/>
    <w:rsid w:val="00846F1F"/>
    <w:rsid w:val="0087201B"/>
    <w:rsid w:val="00876F5E"/>
    <w:rsid w:val="00877F10"/>
    <w:rsid w:val="00882091"/>
    <w:rsid w:val="008913D5"/>
    <w:rsid w:val="00893E75"/>
    <w:rsid w:val="008B3686"/>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26EC"/>
    <w:rsid w:val="00AF3016"/>
    <w:rsid w:val="00B03A45"/>
    <w:rsid w:val="00B2236C"/>
    <w:rsid w:val="00B22FE6"/>
    <w:rsid w:val="00B3033D"/>
    <w:rsid w:val="00B356AF"/>
    <w:rsid w:val="00B40407"/>
    <w:rsid w:val="00B62087"/>
    <w:rsid w:val="00B62F41"/>
    <w:rsid w:val="00B73785"/>
    <w:rsid w:val="00B760E1"/>
    <w:rsid w:val="00B807F8"/>
    <w:rsid w:val="00B858FF"/>
    <w:rsid w:val="00BA1AB3"/>
    <w:rsid w:val="00BA6421"/>
    <w:rsid w:val="00BB34E6"/>
    <w:rsid w:val="00BB4FEC"/>
    <w:rsid w:val="00BC2C4D"/>
    <w:rsid w:val="00BC402F"/>
    <w:rsid w:val="00BC5812"/>
    <w:rsid w:val="00BD27BA"/>
    <w:rsid w:val="00BE13EF"/>
    <w:rsid w:val="00BE40A5"/>
    <w:rsid w:val="00BE6454"/>
    <w:rsid w:val="00BF39A4"/>
    <w:rsid w:val="00C02797"/>
    <w:rsid w:val="00C10283"/>
    <w:rsid w:val="00C110CC"/>
    <w:rsid w:val="00C22886"/>
    <w:rsid w:val="00C25C8F"/>
    <w:rsid w:val="00C263C6"/>
    <w:rsid w:val="00C3114E"/>
    <w:rsid w:val="00C635B6"/>
    <w:rsid w:val="00C67FF3"/>
    <w:rsid w:val="00C70DFC"/>
    <w:rsid w:val="00C82466"/>
    <w:rsid w:val="00C84097"/>
    <w:rsid w:val="00CB429B"/>
    <w:rsid w:val="00CC2753"/>
    <w:rsid w:val="00CD093E"/>
    <w:rsid w:val="00CD1556"/>
    <w:rsid w:val="00CD1FD7"/>
    <w:rsid w:val="00CE199A"/>
    <w:rsid w:val="00CE5AC7"/>
    <w:rsid w:val="00CF0BBB"/>
    <w:rsid w:val="00CF3C5A"/>
    <w:rsid w:val="00D03720"/>
    <w:rsid w:val="00D1283A"/>
    <w:rsid w:val="00D17979"/>
    <w:rsid w:val="00D2075F"/>
    <w:rsid w:val="00D3257B"/>
    <w:rsid w:val="00D40416"/>
    <w:rsid w:val="00D45CF7"/>
    <w:rsid w:val="00D4782A"/>
    <w:rsid w:val="00D7603E"/>
    <w:rsid w:val="00D76D6B"/>
    <w:rsid w:val="00D8579C"/>
    <w:rsid w:val="00D90124"/>
    <w:rsid w:val="00D9392F"/>
    <w:rsid w:val="00DA01D2"/>
    <w:rsid w:val="00DA41F5"/>
    <w:rsid w:val="00DB5B54"/>
    <w:rsid w:val="00DB7E1B"/>
    <w:rsid w:val="00DC1D81"/>
    <w:rsid w:val="00DF66B4"/>
    <w:rsid w:val="00E014F0"/>
    <w:rsid w:val="00E451EA"/>
    <w:rsid w:val="00E53E52"/>
    <w:rsid w:val="00E57F4B"/>
    <w:rsid w:val="00E63889"/>
    <w:rsid w:val="00E64326"/>
    <w:rsid w:val="00E65EB7"/>
    <w:rsid w:val="00E71C8D"/>
    <w:rsid w:val="00E72360"/>
    <w:rsid w:val="00E84DEC"/>
    <w:rsid w:val="00E8625A"/>
    <w:rsid w:val="00E972A7"/>
    <w:rsid w:val="00EA2839"/>
    <w:rsid w:val="00EB3E91"/>
    <w:rsid w:val="00EC5BE8"/>
    <w:rsid w:val="00EC6894"/>
    <w:rsid w:val="00ED6B12"/>
    <w:rsid w:val="00EE0D3E"/>
    <w:rsid w:val="00EF326D"/>
    <w:rsid w:val="00EF53FE"/>
    <w:rsid w:val="00F245A7"/>
    <w:rsid w:val="00F2643C"/>
    <w:rsid w:val="00F27FCE"/>
    <w:rsid w:val="00F3295A"/>
    <w:rsid w:val="00F34D8E"/>
    <w:rsid w:val="00F3669D"/>
    <w:rsid w:val="00F405F8"/>
    <w:rsid w:val="00F41154"/>
    <w:rsid w:val="00F4700F"/>
    <w:rsid w:val="00F51F7F"/>
    <w:rsid w:val="00F573EA"/>
    <w:rsid w:val="00F57E9D"/>
    <w:rsid w:val="00F86BFD"/>
    <w:rsid w:val="00FA6528"/>
    <w:rsid w:val="00FC2E17"/>
    <w:rsid w:val="00FC6387"/>
    <w:rsid w:val="00FC6802"/>
    <w:rsid w:val="00FD70A7"/>
    <w:rsid w:val="00FF09A0"/>
    <w:rsid w:val="00FF7871"/>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D9D19"/>
  <w15:chartTrackingRefBased/>
  <w15:docId w15:val="{F76E31AE-BC83-49D1-B6EC-B904B78D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bn-BD"/>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31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55349801">
      <w:bodyDiv w:val="1"/>
      <w:marLeft w:val="0"/>
      <w:marRight w:val="0"/>
      <w:marTop w:val="0"/>
      <w:marBottom w:val="0"/>
      <w:divBdr>
        <w:top w:val="none" w:sz="0" w:space="0" w:color="auto"/>
        <w:left w:val="none" w:sz="0" w:space="0" w:color="auto"/>
        <w:bottom w:val="none" w:sz="0" w:space="0" w:color="auto"/>
        <w:right w:val="none" w:sz="0" w:space="0" w:color="auto"/>
      </w:divBdr>
    </w:div>
    <w:div w:id="108122006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18283617">
      <w:bodyDiv w:val="1"/>
      <w:marLeft w:val="0"/>
      <w:marRight w:val="0"/>
      <w:marTop w:val="0"/>
      <w:marBottom w:val="0"/>
      <w:divBdr>
        <w:top w:val="none" w:sz="0" w:space="0" w:color="auto"/>
        <w:left w:val="none" w:sz="0" w:space="0" w:color="auto"/>
        <w:bottom w:val="none" w:sz="0" w:space="0" w:color="auto"/>
        <w:right w:val="none" w:sz="0" w:space="0" w:color="auto"/>
      </w:divBdr>
    </w:div>
    <w:div w:id="1708800155">
      <w:bodyDiv w:val="1"/>
      <w:marLeft w:val="0"/>
      <w:marRight w:val="0"/>
      <w:marTop w:val="0"/>
      <w:marBottom w:val="0"/>
      <w:divBdr>
        <w:top w:val="none" w:sz="0" w:space="0" w:color="auto"/>
        <w:left w:val="none" w:sz="0" w:space="0" w:color="auto"/>
        <w:bottom w:val="none" w:sz="0" w:space="0" w:color="auto"/>
        <w:right w:val="none" w:sz="0" w:space="0" w:color="auto"/>
      </w:divBdr>
    </w:div>
    <w:div w:id="1709603618">
      <w:bodyDiv w:val="1"/>
      <w:marLeft w:val="0"/>
      <w:marRight w:val="0"/>
      <w:marTop w:val="0"/>
      <w:marBottom w:val="0"/>
      <w:divBdr>
        <w:top w:val="none" w:sz="0" w:space="0" w:color="auto"/>
        <w:left w:val="none" w:sz="0" w:space="0" w:color="auto"/>
        <w:bottom w:val="none" w:sz="0" w:space="0" w:color="auto"/>
        <w:right w:val="none" w:sz="0" w:space="0" w:color="auto"/>
      </w:divBdr>
    </w:div>
    <w:div w:id="1771120069">
      <w:bodyDiv w:val="1"/>
      <w:marLeft w:val="0"/>
      <w:marRight w:val="0"/>
      <w:marTop w:val="0"/>
      <w:marBottom w:val="0"/>
      <w:divBdr>
        <w:top w:val="none" w:sz="0" w:space="0" w:color="auto"/>
        <w:left w:val="none" w:sz="0" w:space="0" w:color="auto"/>
        <w:bottom w:val="none" w:sz="0" w:space="0" w:color="auto"/>
        <w:right w:val="none" w:sz="0" w:space="0" w:color="auto"/>
      </w:divBdr>
    </w:div>
    <w:div w:id="19214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cr.com/index.php/AJAC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tkbm@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23201-3817-4466-BB0D-165BFF0B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https://journalajacr.com/index.php/AJACR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1181</cp:lastModifiedBy>
  <cp:revision>14</cp:revision>
  <dcterms:created xsi:type="dcterms:W3CDTF">2026-02-24T04:38:00Z</dcterms:created>
  <dcterms:modified xsi:type="dcterms:W3CDTF">2026-02-24T12:15:00Z</dcterms:modified>
</cp:coreProperties>
</file>