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69C09" w14:textId="77777777" w:rsidR="001D2EA2" w:rsidRDefault="001D2EA2" w:rsidP="001D2EA2">
      <w:pPr>
        <w:autoSpaceDE w:val="0"/>
        <w:autoSpaceDN w:val="0"/>
        <w:adjustRightInd w:val="0"/>
        <w:spacing w:after="0" w:line="240" w:lineRule="auto"/>
        <w:jc w:val="center"/>
        <w:rPr>
          <w:rFonts w:ascii="AdvP41153C" w:hAnsi="AdvP41153C" w:cs="AdvP41153C"/>
          <w:sz w:val="34"/>
          <w:szCs w:val="34"/>
        </w:rPr>
      </w:pPr>
      <w:r>
        <w:rPr>
          <w:rFonts w:ascii="AdvP41153C" w:hAnsi="AdvP41153C" w:cs="AdvP41153C"/>
          <w:sz w:val="34"/>
          <w:szCs w:val="34"/>
        </w:rPr>
        <w:t xml:space="preserve">Molecular Detection of bovine </w:t>
      </w:r>
      <w:proofErr w:type="spellStart"/>
      <w:r>
        <w:rPr>
          <w:rFonts w:ascii="AdvP4B2E3F" w:hAnsi="AdvP4B2E3F" w:cs="AdvP4B2E3F"/>
          <w:sz w:val="34"/>
          <w:szCs w:val="34"/>
        </w:rPr>
        <w:t>Theileria</w:t>
      </w:r>
      <w:proofErr w:type="spellEnd"/>
      <w:r>
        <w:rPr>
          <w:rFonts w:ascii="AdvP4B2E3F" w:hAnsi="AdvP4B2E3F" w:cs="AdvP4B2E3F"/>
          <w:sz w:val="34"/>
          <w:szCs w:val="34"/>
        </w:rPr>
        <w:t xml:space="preserve"> </w:t>
      </w:r>
      <w:r>
        <w:rPr>
          <w:rFonts w:ascii="AdvP41153C" w:hAnsi="AdvP41153C" w:cs="AdvP41153C"/>
          <w:sz w:val="34"/>
          <w:szCs w:val="34"/>
        </w:rPr>
        <w:t xml:space="preserve">parasites in Carrier Cattle </w:t>
      </w:r>
    </w:p>
    <w:p w14:paraId="7D9033E5" w14:textId="77777777" w:rsidR="00AF653E" w:rsidRDefault="00AF653E" w:rsidP="001D2EA2">
      <w:pPr>
        <w:autoSpaceDE w:val="0"/>
        <w:autoSpaceDN w:val="0"/>
        <w:adjustRightInd w:val="0"/>
        <w:spacing w:after="0" w:line="240" w:lineRule="auto"/>
        <w:jc w:val="center"/>
        <w:rPr>
          <w:rFonts w:ascii="AdvP41153C" w:hAnsi="AdvP41153C" w:cs="AdvP41153C"/>
          <w:sz w:val="34"/>
          <w:szCs w:val="34"/>
        </w:rPr>
      </w:pPr>
    </w:p>
    <w:p w14:paraId="5B910928" w14:textId="77777777" w:rsidR="00B938DD" w:rsidRDefault="00B938DD" w:rsidP="001D2EA2">
      <w:pPr>
        <w:autoSpaceDE w:val="0"/>
        <w:autoSpaceDN w:val="0"/>
        <w:adjustRightInd w:val="0"/>
        <w:spacing w:after="0" w:line="240" w:lineRule="auto"/>
        <w:jc w:val="center"/>
      </w:pPr>
    </w:p>
    <w:p w14:paraId="2729A452" w14:textId="77777777" w:rsidR="00604637" w:rsidRPr="00604637" w:rsidRDefault="00604637" w:rsidP="001D2EA2">
      <w:pPr>
        <w:jc w:val="center"/>
        <w:rPr>
          <w:rFonts w:ascii="Times New Roman" w:hAnsi="Times New Roman" w:cs="Times New Roman"/>
          <w:i/>
          <w:iCs/>
          <w:sz w:val="24"/>
          <w:szCs w:val="24"/>
        </w:rPr>
      </w:pPr>
    </w:p>
    <w:p w14:paraId="03919B3C" w14:textId="77777777" w:rsidR="00375CDD" w:rsidRDefault="00375CDD" w:rsidP="001D2EA2">
      <w:pPr>
        <w:jc w:val="center"/>
        <w:rPr>
          <w:rFonts w:ascii="Times New Roman" w:hAnsi="Times New Roman" w:cs="Times New Roman"/>
          <w:sz w:val="28"/>
          <w:szCs w:val="28"/>
        </w:rPr>
      </w:pPr>
      <w:r w:rsidRPr="00375CDD">
        <w:rPr>
          <w:rFonts w:ascii="Times New Roman" w:hAnsi="Times New Roman" w:cs="Times New Roman"/>
          <w:sz w:val="28"/>
          <w:szCs w:val="28"/>
        </w:rPr>
        <w:t>Abstract</w:t>
      </w:r>
    </w:p>
    <w:p w14:paraId="03FCFE2E" w14:textId="3E9B2FC4" w:rsidR="00C44590" w:rsidRPr="00C44590" w:rsidRDefault="00C44590" w:rsidP="00CB70E4">
      <w:pPr>
        <w:spacing w:line="276" w:lineRule="auto"/>
        <w:jc w:val="both"/>
        <w:rPr>
          <w:rFonts w:ascii="Times New Roman" w:hAnsi="Times New Roman" w:cs="Times New Roman"/>
          <w:sz w:val="24"/>
          <w:szCs w:val="24"/>
        </w:rPr>
      </w:pPr>
      <w:r>
        <w:rPr>
          <w:rFonts w:ascii="Times New Roman" w:hAnsi="Times New Roman" w:cs="Times New Roman"/>
          <w:sz w:val="24"/>
          <w:szCs w:val="24"/>
          <w:lang w:val="en-US"/>
        </w:rPr>
        <w:t>A</w:t>
      </w:r>
      <w:r w:rsidR="00375CDD" w:rsidRPr="00375CDD">
        <w:rPr>
          <w:rFonts w:ascii="Times New Roman" w:hAnsi="Times New Roman" w:cs="Times New Roman"/>
          <w:sz w:val="24"/>
          <w:szCs w:val="24"/>
          <w:lang w:val="en-US"/>
        </w:rPr>
        <w:t xml:space="preserve"> total of 200 blood samples were collected from apparently healthy cattle maintained in organized and unorganized farms in and around Patna and also from the Institutional Livestock Farm Complex, BASU, Patna.</w:t>
      </w:r>
      <w:r w:rsidRPr="00C44590">
        <w:rPr>
          <w:rFonts w:ascii="Times New Roman" w:hAnsi="Times New Roman" w:cs="Times New Roman"/>
          <w:sz w:val="24"/>
          <w:szCs w:val="24"/>
          <w:lang w:val="en-US"/>
        </w:rPr>
        <w:t xml:space="preserve"> </w:t>
      </w:r>
      <w:r>
        <w:rPr>
          <w:rFonts w:ascii="Times New Roman" w:hAnsi="Times New Roman" w:cs="Times New Roman"/>
          <w:sz w:val="24"/>
          <w:szCs w:val="24"/>
          <w:lang w:val="en-US"/>
        </w:rPr>
        <w:t>The study was conducted d</w:t>
      </w:r>
      <w:r w:rsidRPr="00C44590">
        <w:rPr>
          <w:rFonts w:ascii="Times New Roman" w:hAnsi="Times New Roman" w:cs="Times New Roman"/>
          <w:sz w:val="24"/>
          <w:szCs w:val="24"/>
          <w:lang w:val="en-US"/>
        </w:rPr>
        <w:t>uring January 2024–December 2025</w:t>
      </w:r>
      <w:r w:rsidR="00BE55A5">
        <w:rPr>
          <w:rFonts w:ascii="Times New Roman" w:hAnsi="Times New Roman" w:cs="Times New Roman"/>
          <w:sz w:val="24"/>
          <w:szCs w:val="24"/>
          <w:lang w:val="en-US"/>
        </w:rPr>
        <w:t>.</w:t>
      </w:r>
      <w:r w:rsidR="000E1B7C">
        <w:rPr>
          <w:rFonts w:ascii="Times New Roman" w:hAnsi="Times New Roman" w:cs="Times New Roman"/>
          <w:sz w:val="24"/>
          <w:szCs w:val="24"/>
          <w:lang w:val="en-US"/>
        </w:rPr>
        <w:t xml:space="preserve"> </w:t>
      </w:r>
      <w:r w:rsidR="00375CDD" w:rsidRPr="00375CDD">
        <w:rPr>
          <w:rFonts w:ascii="Times New Roman" w:hAnsi="Times New Roman" w:cs="Times New Roman"/>
          <w:sz w:val="24"/>
          <w:szCs w:val="24"/>
          <w:lang w:val="en-US"/>
        </w:rPr>
        <w:t xml:space="preserve">The </w:t>
      </w:r>
      <w:r w:rsidR="00E80E16">
        <w:rPr>
          <w:rFonts w:ascii="Times New Roman" w:hAnsi="Times New Roman" w:cs="Times New Roman"/>
          <w:sz w:val="24"/>
          <w:szCs w:val="24"/>
          <w:lang w:val="en-US"/>
        </w:rPr>
        <w:t xml:space="preserve">blood </w:t>
      </w:r>
      <w:r w:rsidR="00375CDD" w:rsidRPr="00375CDD">
        <w:rPr>
          <w:rFonts w:ascii="Times New Roman" w:hAnsi="Times New Roman" w:cs="Times New Roman"/>
          <w:sz w:val="24"/>
          <w:szCs w:val="24"/>
          <w:lang w:val="en-US"/>
        </w:rPr>
        <w:t xml:space="preserve">samples were subjected to laboratory screening for </w:t>
      </w:r>
      <w:proofErr w:type="spellStart"/>
      <w:r w:rsidR="00375CDD" w:rsidRPr="00375CDD">
        <w:rPr>
          <w:rFonts w:ascii="Times New Roman" w:hAnsi="Times New Roman" w:cs="Times New Roman"/>
          <w:sz w:val="24"/>
          <w:szCs w:val="24"/>
          <w:lang w:val="en-US"/>
        </w:rPr>
        <w:t>Theileria</w:t>
      </w:r>
      <w:proofErr w:type="spellEnd"/>
      <w:r w:rsidR="00375CDD" w:rsidRPr="00375CDD">
        <w:rPr>
          <w:rFonts w:ascii="Times New Roman" w:hAnsi="Times New Roman" w:cs="Times New Roman"/>
          <w:sz w:val="24"/>
          <w:szCs w:val="24"/>
          <w:lang w:val="en-US"/>
        </w:rPr>
        <w:t xml:space="preserve"> infection in apparently healthy cattle using blood smear examination and polymerase chain reaction (PCR). The diagnostic sensitivity of PCR was also compared to conventional detection in blood smears by light microscopy.</w:t>
      </w:r>
      <w:r w:rsidR="00BE55A5">
        <w:rPr>
          <w:rFonts w:ascii="Times New Roman" w:hAnsi="Times New Roman" w:cs="Times New Roman"/>
          <w:sz w:val="24"/>
          <w:szCs w:val="24"/>
          <w:lang w:val="en-US"/>
        </w:rPr>
        <w:t xml:space="preserve"> </w:t>
      </w:r>
      <w:r w:rsidR="00375CDD">
        <w:rPr>
          <w:rFonts w:ascii="Times New Roman" w:hAnsi="Times New Roman" w:cs="Times New Roman"/>
          <w:sz w:val="24"/>
          <w:szCs w:val="24"/>
          <w:lang w:val="en-US"/>
        </w:rPr>
        <w:t>The</w:t>
      </w:r>
      <w:r w:rsidR="00375CDD" w:rsidRPr="00375CDD">
        <w:rPr>
          <w:rFonts w:ascii="Times New Roman" w:hAnsi="Times New Roman" w:cs="Times New Roman"/>
          <w:sz w:val="24"/>
          <w:szCs w:val="24"/>
          <w:lang w:val="en-US"/>
        </w:rPr>
        <w:t xml:space="preserve"> microscopic examination of blood smears revealed </w:t>
      </w:r>
      <w:proofErr w:type="spellStart"/>
      <w:r w:rsidR="00375CDD" w:rsidRPr="00375CDD">
        <w:rPr>
          <w:rFonts w:ascii="Times New Roman" w:hAnsi="Times New Roman" w:cs="Times New Roman"/>
          <w:sz w:val="24"/>
          <w:szCs w:val="24"/>
          <w:lang w:val="en-US"/>
        </w:rPr>
        <w:t>Theileria</w:t>
      </w:r>
      <w:proofErr w:type="spellEnd"/>
      <w:r w:rsidR="00375CDD" w:rsidRPr="00375CDD">
        <w:rPr>
          <w:rFonts w:ascii="Times New Roman" w:hAnsi="Times New Roman" w:cs="Times New Roman"/>
          <w:sz w:val="24"/>
          <w:szCs w:val="24"/>
          <w:lang w:val="en-US"/>
        </w:rPr>
        <w:t xml:space="preserve"> infection in 17 (8.5%) carrier cattle, while PCR analysis revealed 28 (14%) carrier cattle respectively. Among the PCR-positive cattle, 25 cattle (12.5%) were found positive for </w:t>
      </w:r>
      <w:r w:rsidR="00375CDD" w:rsidRPr="00375CDD">
        <w:rPr>
          <w:rFonts w:ascii="Times New Roman" w:hAnsi="Times New Roman" w:cs="Times New Roman"/>
          <w:i/>
          <w:iCs/>
          <w:sz w:val="24"/>
          <w:szCs w:val="24"/>
          <w:lang w:val="en-US"/>
        </w:rPr>
        <w:t xml:space="preserve">T. </w:t>
      </w:r>
      <w:proofErr w:type="spellStart"/>
      <w:r w:rsidR="00375CDD" w:rsidRPr="00375CDD">
        <w:rPr>
          <w:rFonts w:ascii="Times New Roman" w:hAnsi="Times New Roman" w:cs="Times New Roman"/>
          <w:i/>
          <w:iCs/>
          <w:sz w:val="24"/>
          <w:szCs w:val="24"/>
          <w:lang w:val="en-US"/>
        </w:rPr>
        <w:t>annulata</w:t>
      </w:r>
      <w:proofErr w:type="spellEnd"/>
      <w:r w:rsidR="00375CDD" w:rsidRPr="00375CDD">
        <w:rPr>
          <w:rFonts w:ascii="Times New Roman" w:hAnsi="Times New Roman" w:cs="Times New Roman"/>
          <w:sz w:val="24"/>
          <w:szCs w:val="24"/>
          <w:lang w:val="en-US"/>
        </w:rPr>
        <w:t xml:space="preserve">, whereas 3 </w:t>
      </w:r>
      <w:commentRangeStart w:id="0"/>
      <w:r w:rsidR="00375CDD" w:rsidRPr="00375CDD">
        <w:rPr>
          <w:rFonts w:ascii="Times New Roman" w:hAnsi="Times New Roman" w:cs="Times New Roman"/>
          <w:sz w:val="24"/>
          <w:szCs w:val="24"/>
          <w:lang w:val="en-US"/>
        </w:rPr>
        <w:t>animals</w:t>
      </w:r>
      <w:commentRangeEnd w:id="0"/>
      <w:r w:rsidR="000E1B7C">
        <w:rPr>
          <w:rStyle w:val="CommentReference"/>
        </w:rPr>
        <w:commentReference w:id="0"/>
      </w:r>
      <w:r w:rsidR="00375CDD" w:rsidRPr="00375CDD">
        <w:rPr>
          <w:rFonts w:ascii="Times New Roman" w:hAnsi="Times New Roman" w:cs="Times New Roman"/>
          <w:sz w:val="24"/>
          <w:szCs w:val="24"/>
          <w:lang w:val="en-US"/>
        </w:rPr>
        <w:t xml:space="preserve"> (1.5%) were found positive for </w:t>
      </w:r>
      <w:r w:rsidR="00375CDD" w:rsidRPr="00375CDD">
        <w:rPr>
          <w:rFonts w:ascii="Times New Roman" w:hAnsi="Times New Roman" w:cs="Times New Roman"/>
          <w:i/>
          <w:iCs/>
          <w:sz w:val="24"/>
          <w:szCs w:val="24"/>
          <w:lang w:val="en-US"/>
        </w:rPr>
        <w:t xml:space="preserve">T. </w:t>
      </w:r>
      <w:proofErr w:type="spellStart"/>
      <w:r w:rsidR="00375CDD" w:rsidRPr="00375CDD">
        <w:rPr>
          <w:rFonts w:ascii="Times New Roman" w:hAnsi="Times New Roman" w:cs="Times New Roman"/>
          <w:i/>
          <w:iCs/>
          <w:sz w:val="24"/>
          <w:szCs w:val="24"/>
          <w:lang w:val="en-US"/>
        </w:rPr>
        <w:t>orientalis</w:t>
      </w:r>
      <w:proofErr w:type="spellEnd"/>
      <w:r w:rsidR="00375CDD" w:rsidRPr="00375CDD">
        <w:rPr>
          <w:rFonts w:ascii="Times New Roman" w:hAnsi="Times New Roman" w:cs="Times New Roman"/>
          <w:sz w:val="24"/>
          <w:szCs w:val="24"/>
          <w:lang w:val="en-US"/>
        </w:rPr>
        <w:t>.</w:t>
      </w:r>
      <w:r w:rsidR="00375CDD" w:rsidRPr="00375CDD">
        <w:rPr>
          <w:rFonts w:ascii="Times New Roman" w:eastAsia="Times New Roman" w:hAnsi="Times New Roman" w:cs="Times New Roman"/>
          <w:sz w:val="24"/>
          <w:szCs w:val="24"/>
          <w:lang w:val="en-US"/>
        </w:rPr>
        <w:t xml:space="preserve"> </w:t>
      </w:r>
      <w:r w:rsidR="00BE55A5" w:rsidRPr="00C44590">
        <w:rPr>
          <w:rFonts w:ascii="Times New Roman" w:hAnsi="Times New Roman" w:cs="Times New Roman"/>
          <w:sz w:val="24"/>
          <w:szCs w:val="24"/>
          <w:lang w:val="en-US"/>
        </w:rPr>
        <w:t xml:space="preserve">Further, </w:t>
      </w:r>
      <w:r w:rsidR="00BE55A5" w:rsidRPr="00C44590">
        <w:rPr>
          <w:rFonts w:ascii="Times New Roman" w:hAnsi="Times New Roman" w:cs="Times New Roman"/>
          <w:i/>
          <w:iCs/>
          <w:sz w:val="24"/>
          <w:szCs w:val="24"/>
          <w:lang w:val="en-US"/>
        </w:rPr>
        <w:t>T. annulata</w:t>
      </w:r>
      <w:r w:rsidR="00BE55A5" w:rsidRPr="00C44590">
        <w:rPr>
          <w:rFonts w:ascii="Times New Roman" w:hAnsi="Times New Roman" w:cs="Times New Roman"/>
          <w:sz w:val="24"/>
          <w:szCs w:val="24"/>
          <w:lang w:val="en-US"/>
        </w:rPr>
        <w:t xml:space="preserve"> is the predominant principal etiological agent of theileriosis in carrier cattle in the study region, whereas infections caused by </w:t>
      </w:r>
      <w:r w:rsidR="00BE55A5" w:rsidRPr="00C44590">
        <w:rPr>
          <w:rFonts w:ascii="Times New Roman" w:hAnsi="Times New Roman" w:cs="Times New Roman"/>
          <w:i/>
          <w:iCs/>
          <w:sz w:val="24"/>
          <w:szCs w:val="24"/>
          <w:lang w:val="en-US"/>
        </w:rPr>
        <w:t xml:space="preserve">T. </w:t>
      </w:r>
      <w:proofErr w:type="spellStart"/>
      <w:r w:rsidR="00BE55A5" w:rsidRPr="00C44590">
        <w:rPr>
          <w:rFonts w:ascii="Times New Roman" w:hAnsi="Times New Roman" w:cs="Times New Roman"/>
          <w:i/>
          <w:iCs/>
          <w:sz w:val="24"/>
          <w:szCs w:val="24"/>
          <w:lang w:val="en-US"/>
        </w:rPr>
        <w:t>orientalis</w:t>
      </w:r>
      <w:proofErr w:type="spellEnd"/>
      <w:r w:rsidR="00BE55A5" w:rsidRPr="00C44590">
        <w:rPr>
          <w:rFonts w:ascii="Times New Roman" w:hAnsi="Times New Roman" w:cs="Times New Roman"/>
          <w:i/>
          <w:iCs/>
          <w:sz w:val="24"/>
          <w:szCs w:val="24"/>
          <w:lang w:val="en-US"/>
        </w:rPr>
        <w:t xml:space="preserve"> </w:t>
      </w:r>
      <w:r w:rsidR="00BE55A5" w:rsidRPr="00C44590">
        <w:rPr>
          <w:rFonts w:ascii="Times New Roman" w:hAnsi="Times New Roman" w:cs="Times New Roman"/>
          <w:sz w:val="24"/>
          <w:szCs w:val="24"/>
          <w:lang w:val="en-US"/>
        </w:rPr>
        <w:t>also exist and seems to be comparatively uncommon.</w:t>
      </w:r>
      <w:r w:rsidR="00BE55A5" w:rsidRPr="00C44590">
        <w:rPr>
          <w:rFonts w:ascii="Times New Roman" w:hAnsi="Times New Roman" w:cs="Times New Roman"/>
          <w:sz w:val="24"/>
          <w:szCs w:val="24"/>
        </w:rPr>
        <w:t xml:space="preserve"> However, it is essential to understand the distribution pattern </w:t>
      </w:r>
      <w:r w:rsidR="00BE55A5" w:rsidRPr="00C44590">
        <w:rPr>
          <w:rFonts w:ascii="Times New Roman" w:hAnsi="Times New Roman" w:cs="Times New Roman"/>
          <w:i/>
          <w:iCs/>
          <w:sz w:val="24"/>
          <w:szCs w:val="24"/>
        </w:rPr>
        <w:t xml:space="preserve">T. </w:t>
      </w:r>
      <w:proofErr w:type="spellStart"/>
      <w:r w:rsidR="00BE55A5" w:rsidRPr="00C44590">
        <w:rPr>
          <w:rFonts w:ascii="Times New Roman" w:hAnsi="Times New Roman" w:cs="Times New Roman"/>
          <w:i/>
          <w:iCs/>
          <w:sz w:val="24"/>
          <w:szCs w:val="24"/>
        </w:rPr>
        <w:t>orientalis</w:t>
      </w:r>
      <w:proofErr w:type="spellEnd"/>
      <w:r w:rsidR="00BE55A5" w:rsidRPr="00C44590">
        <w:rPr>
          <w:rFonts w:ascii="Times New Roman" w:hAnsi="Times New Roman" w:cs="Times New Roman"/>
          <w:sz w:val="24"/>
          <w:szCs w:val="24"/>
        </w:rPr>
        <w:t xml:space="preserve"> in different agro-climatic conditions that could help us to understand the severity associated with these species and design their control strategies.</w:t>
      </w:r>
      <w:r w:rsidR="00BE55A5" w:rsidRPr="00C44590">
        <w:rPr>
          <w:rFonts w:ascii="Times New Roman" w:hAnsi="Times New Roman" w:cs="Times New Roman"/>
          <w:sz w:val="24"/>
          <w:szCs w:val="24"/>
          <w:lang w:val="en-US"/>
        </w:rPr>
        <w:t xml:space="preserve"> </w:t>
      </w:r>
      <w:r w:rsidR="00BE55A5">
        <w:rPr>
          <w:rFonts w:ascii="Times New Roman" w:hAnsi="Times New Roman" w:cs="Times New Roman"/>
          <w:sz w:val="24"/>
          <w:szCs w:val="24"/>
          <w:lang w:val="en-US"/>
        </w:rPr>
        <w:t>C</w:t>
      </w:r>
      <w:r w:rsidR="00375CDD" w:rsidRPr="00375CDD">
        <w:rPr>
          <w:rFonts w:ascii="Times New Roman" w:hAnsi="Times New Roman" w:cs="Times New Roman"/>
          <w:sz w:val="24"/>
          <w:szCs w:val="24"/>
          <w:lang w:val="en-US"/>
        </w:rPr>
        <w:t>onsidering blood smear as the reference test, PCR showed a sensitivity of 100% (95% CI: 80.5–100%) and specificity of 94% (95% CI: 89.5–96.9%).</w:t>
      </w:r>
      <w:r w:rsidR="00375CDD" w:rsidRPr="00375CDD">
        <w:rPr>
          <w:rFonts w:ascii="Times New Roman" w:hAnsi="Times New Roman" w:cs="Times New Roman"/>
          <w:sz w:val="24"/>
          <w:szCs w:val="24"/>
        </w:rPr>
        <w:t xml:space="preserve"> The high sensitivity indicates that PCR is highly effective in detecting </w:t>
      </w:r>
      <w:proofErr w:type="spellStart"/>
      <w:r w:rsidR="00375CDD" w:rsidRPr="00375CDD">
        <w:rPr>
          <w:rFonts w:ascii="Times New Roman" w:hAnsi="Times New Roman" w:cs="Times New Roman"/>
          <w:sz w:val="24"/>
          <w:szCs w:val="24"/>
        </w:rPr>
        <w:t>theileria</w:t>
      </w:r>
      <w:proofErr w:type="spellEnd"/>
      <w:r w:rsidR="00375CDD" w:rsidRPr="00375CDD">
        <w:rPr>
          <w:rFonts w:ascii="Times New Roman" w:hAnsi="Times New Roman" w:cs="Times New Roman"/>
          <w:sz w:val="24"/>
          <w:szCs w:val="24"/>
        </w:rPr>
        <w:t xml:space="preserve"> infection in carrier cattle, while the high specificity suggests that it accurately identifies non-infected animals</w:t>
      </w:r>
      <w:r>
        <w:rPr>
          <w:rFonts w:ascii="Times New Roman" w:hAnsi="Times New Roman" w:cs="Times New Roman"/>
          <w:sz w:val="24"/>
          <w:szCs w:val="24"/>
        </w:rPr>
        <w:t>.</w:t>
      </w:r>
      <w:r w:rsidRPr="00C44590">
        <w:rPr>
          <w:rFonts w:ascii="Times New Roman" w:eastAsia="Times New Roman" w:hAnsi="Times New Roman" w:cs="Times New Roman"/>
          <w:sz w:val="24"/>
          <w:szCs w:val="24"/>
          <w:lang w:val="en-US"/>
        </w:rPr>
        <w:t xml:space="preserve"> </w:t>
      </w:r>
      <w:r w:rsidRPr="00C44590">
        <w:rPr>
          <w:rFonts w:ascii="Times New Roman" w:hAnsi="Times New Roman" w:cs="Times New Roman"/>
          <w:sz w:val="24"/>
          <w:szCs w:val="24"/>
          <w:lang w:val="en-US"/>
        </w:rPr>
        <w:t xml:space="preserve">From this study, it can be concluded that the </w:t>
      </w:r>
      <w:r w:rsidRPr="00C44590">
        <w:rPr>
          <w:rFonts w:ascii="Times New Roman" w:hAnsi="Times New Roman" w:cs="Times New Roman"/>
          <w:sz w:val="24"/>
          <w:szCs w:val="24"/>
        </w:rPr>
        <w:t>better sensitivity and specificity</w:t>
      </w:r>
      <w:r w:rsidRPr="00C44590">
        <w:rPr>
          <w:rFonts w:ascii="Times New Roman" w:hAnsi="Times New Roman" w:cs="Times New Roman"/>
          <w:sz w:val="24"/>
          <w:szCs w:val="24"/>
          <w:lang w:val="en-US"/>
        </w:rPr>
        <w:t xml:space="preserve"> of PCR assay </w:t>
      </w:r>
      <w:r w:rsidRPr="00C44590">
        <w:rPr>
          <w:rFonts w:ascii="Times New Roman" w:hAnsi="Times New Roman" w:cs="Times New Roman"/>
          <w:sz w:val="24"/>
          <w:szCs w:val="24"/>
        </w:rPr>
        <w:t xml:space="preserve">could be a better option than microscopic examination to </w:t>
      </w:r>
      <w:r w:rsidRPr="00C44590">
        <w:rPr>
          <w:rFonts w:ascii="Times New Roman" w:hAnsi="Times New Roman" w:cs="Times New Roman"/>
          <w:sz w:val="24"/>
          <w:szCs w:val="24"/>
          <w:lang w:val="en-US"/>
        </w:rPr>
        <w:t xml:space="preserve">precisely determine the carrier state of theileriosis in cattle. </w:t>
      </w:r>
    </w:p>
    <w:p w14:paraId="1BAFD2BA" w14:textId="77777777" w:rsidR="00375CDD" w:rsidRPr="00A94F4C" w:rsidRDefault="00BE55A5" w:rsidP="00A94F4C">
      <w:pPr>
        <w:jc w:val="both"/>
        <w:rPr>
          <w:rFonts w:ascii="Times New Roman" w:hAnsi="Times New Roman" w:cs="Times New Roman"/>
          <w:i/>
          <w:iCs/>
          <w:sz w:val="24"/>
          <w:szCs w:val="24"/>
          <w:lang w:val="en-US"/>
        </w:rPr>
      </w:pPr>
      <w:r w:rsidRPr="00BE55A5">
        <w:rPr>
          <w:rFonts w:ascii="Times New Roman" w:hAnsi="Times New Roman" w:cs="Times New Roman"/>
          <w:i/>
          <w:iCs/>
          <w:sz w:val="24"/>
          <w:szCs w:val="24"/>
          <w:lang w:val="en-US"/>
        </w:rPr>
        <w:t xml:space="preserve">Keywords: </w:t>
      </w:r>
      <w:r w:rsidR="00A94F4C">
        <w:rPr>
          <w:rFonts w:ascii="Times New Roman" w:hAnsi="Times New Roman" w:cs="Times New Roman"/>
          <w:i/>
          <w:iCs/>
          <w:sz w:val="24"/>
          <w:szCs w:val="24"/>
          <w:lang w:val="en-US"/>
        </w:rPr>
        <w:t>Carrier</w:t>
      </w:r>
      <w:r w:rsidR="00CB70E4">
        <w:rPr>
          <w:rFonts w:ascii="Times New Roman" w:hAnsi="Times New Roman" w:cs="Times New Roman"/>
          <w:i/>
          <w:iCs/>
          <w:sz w:val="24"/>
          <w:szCs w:val="24"/>
          <w:lang w:val="en-US"/>
        </w:rPr>
        <w:t>s</w:t>
      </w:r>
      <w:r w:rsidR="00A94F4C">
        <w:rPr>
          <w:rFonts w:ascii="Times New Roman" w:hAnsi="Times New Roman" w:cs="Times New Roman"/>
          <w:i/>
          <w:iCs/>
          <w:sz w:val="24"/>
          <w:szCs w:val="24"/>
          <w:lang w:val="en-US"/>
        </w:rPr>
        <w:t>, Cattle; PCR; Sensitivity;</w:t>
      </w:r>
      <w:r w:rsidR="00CB70E4">
        <w:rPr>
          <w:rFonts w:ascii="Times New Roman" w:hAnsi="Times New Roman" w:cs="Times New Roman"/>
          <w:i/>
          <w:iCs/>
          <w:sz w:val="24"/>
          <w:szCs w:val="24"/>
          <w:lang w:val="en-US"/>
        </w:rPr>
        <w:t xml:space="preserve"> </w:t>
      </w:r>
      <w:r w:rsidR="00A94F4C">
        <w:rPr>
          <w:rFonts w:ascii="Times New Roman" w:hAnsi="Times New Roman" w:cs="Times New Roman"/>
          <w:i/>
          <w:iCs/>
          <w:sz w:val="24"/>
          <w:szCs w:val="24"/>
          <w:lang w:val="en-US"/>
        </w:rPr>
        <w:t>Theileriosis</w:t>
      </w:r>
      <w:r>
        <w:rPr>
          <w:rFonts w:ascii="Times New Roman" w:hAnsi="Times New Roman" w:cs="Times New Roman"/>
          <w:i/>
          <w:iCs/>
          <w:sz w:val="24"/>
          <w:szCs w:val="24"/>
          <w:lang w:val="en-US"/>
        </w:rPr>
        <w:t xml:space="preserve"> </w:t>
      </w:r>
    </w:p>
    <w:p w14:paraId="4333DCE5" w14:textId="77777777" w:rsidR="00375CDD" w:rsidRPr="00C44590" w:rsidRDefault="00AE2956" w:rsidP="00C44590">
      <w:pPr>
        <w:rPr>
          <w:rFonts w:ascii="Times New Roman" w:hAnsi="Times New Roman" w:cs="Times New Roman"/>
          <w:b/>
          <w:bCs/>
          <w:sz w:val="24"/>
          <w:szCs w:val="24"/>
        </w:rPr>
      </w:pPr>
      <w:r>
        <w:rPr>
          <w:rFonts w:ascii="Times New Roman" w:hAnsi="Times New Roman" w:cs="Times New Roman"/>
          <w:b/>
          <w:bCs/>
          <w:sz w:val="24"/>
          <w:szCs w:val="24"/>
        </w:rPr>
        <w:t xml:space="preserve">1. </w:t>
      </w:r>
      <w:r w:rsidR="00C44590" w:rsidRPr="00C44590">
        <w:rPr>
          <w:rFonts w:ascii="Times New Roman" w:hAnsi="Times New Roman" w:cs="Times New Roman"/>
          <w:b/>
          <w:bCs/>
          <w:sz w:val="24"/>
          <w:szCs w:val="24"/>
        </w:rPr>
        <w:t>Introduction:</w:t>
      </w:r>
    </w:p>
    <w:p w14:paraId="37AE274A" w14:textId="77777777" w:rsidR="003B694E" w:rsidRPr="00375CDD" w:rsidRDefault="00DE5B17" w:rsidP="0010570A">
      <w:pPr>
        <w:spacing w:after="0" w:line="360" w:lineRule="auto"/>
        <w:jc w:val="both"/>
        <w:rPr>
          <w:rFonts w:ascii="Times New Roman" w:eastAsia="Times New Roman" w:hAnsi="Times New Roman" w:cs="Times New Roman"/>
          <w:sz w:val="24"/>
          <w:szCs w:val="24"/>
          <w:lang w:val="en-US"/>
        </w:rPr>
      </w:pPr>
      <w:r w:rsidRPr="00DE5B17">
        <w:rPr>
          <w:rFonts w:ascii="Times New Roman" w:eastAsia="Times New Roman" w:hAnsi="Times New Roman" w:cs="Times New Roman"/>
          <w:sz w:val="24"/>
          <w:szCs w:val="24"/>
          <w:lang w:val="en-US"/>
        </w:rPr>
        <w:t xml:space="preserve">Bovine </w:t>
      </w:r>
      <w:proofErr w:type="spellStart"/>
      <w:r w:rsidRPr="00DE5B17">
        <w:rPr>
          <w:rFonts w:ascii="Times New Roman" w:eastAsia="Times New Roman" w:hAnsi="Times New Roman" w:cs="Times New Roman"/>
          <w:sz w:val="24"/>
          <w:szCs w:val="24"/>
          <w:lang w:val="en-US"/>
        </w:rPr>
        <w:t>Theileria</w:t>
      </w:r>
      <w:proofErr w:type="spellEnd"/>
      <w:r w:rsidRPr="00DE5B17">
        <w:rPr>
          <w:rFonts w:ascii="Times New Roman" w:eastAsia="Times New Roman" w:hAnsi="Times New Roman" w:cs="Times New Roman"/>
          <w:sz w:val="24"/>
          <w:szCs w:val="24"/>
          <w:lang w:val="en-US"/>
        </w:rPr>
        <w:t xml:space="preserve"> species are tick-borne intracellular protozoan parasites</w:t>
      </w:r>
      <w:r w:rsidR="004C420F">
        <w:rPr>
          <w:rFonts w:ascii="Times New Roman" w:eastAsia="Times New Roman" w:hAnsi="Times New Roman" w:cs="Times New Roman"/>
          <w:sz w:val="24"/>
          <w:szCs w:val="24"/>
          <w:lang w:val="en-US"/>
        </w:rPr>
        <w:t xml:space="preserve"> of dairy </w:t>
      </w:r>
      <w:r w:rsidR="004C420F" w:rsidRPr="004C420F">
        <w:rPr>
          <w:rFonts w:ascii="Times New Roman" w:eastAsia="Times New Roman" w:hAnsi="Times New Roman" w:cs="Times New Roman"/>
          <w:sz w:val="24"/>
          <w:szCs w:val="24"/>
          <w:lang w:val="en-US"/>
        </w:rPr>
        <w:t>cattle and buffaloes in India and the World.</w:t>
      </w:r>
      <w:r w:rsidRPr="00DE5B1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Among these, </w:t>
      </w:r>
      <w:proofErr w:type="spellStart"/>
      <w:r w:rsidRPr="00DE5B17">
        <w:rPr>
          <w:rFonts w:ascii="Times New Roman" w:eastAsia="Times New Roman" w:hAnsi="Times New Roman" w:cs="Times New Roman"/>
          <w:i/>
          <w:iCs/>
          <w:sz w:val="24"/>
          <w:szCs w:val="24"/>
          <w:lang w:val="en-US"/>
        </w:rPr>
        <w:t>T</w:t>
      </w:r>
      <w:r>
        <w:rPr>
          <w:rFonts w:ascii="Times New Roman" w:eastAsia="Times New Roman" w:hAnsi="Times New Roman" w:cs="Times New Roman"/>
          <w:i/>
          <w:iCs/>
          <w:sz w:val="24"/>
          <w:szCs w:val="24"/>
          <w:lang w:val="en-US"/>
        </w:rPr>
        <w:t>heileria</w:t>
      </w:r>
      <w:proofErr w:type="spellEnd"/>
      <w:r w:rsidRPr="00DE5B17">
        <w:rPr>
          <w:rFonts w:ascii="Times New Roman" w:eastAsia="Times New Roman" w:hAnsi="Times New Roman" w:cs="Times New Roman"/>
          <w:i/>
          <w:iCs/>
          <w:sz w:val="24"/>
          <w:szCs w:val="24"/>
          <w:lang w:val="en-US"/>
        </w:rPr>
        <w:t xml:space="preserve"> </w:t>
      </w:r>
      <w:proofErr w:type="spellStart"/>
      <w:r w:rsidRPr="00DE5B17">
        <w:rPr>
          <w:rFonts w:ascii="Times New Roman" w:eastAsia="Times New Roman" w:hAnsi="Times New Roman" w:cs="Times New Roman"/>
          <w:i/>
          <w:iCs/>
          <w:sz w:val="24"/>
          <w:szCs w:val="24"/>
          <w:lang w:val="en-US"/>
        </w:rPr>
        <w:t>annulata</w:t>
      </w:r>
      <w:proofErr w:type="spellEnd"/>
      <w:r w:rsidRPr="00DE5B17">
        <w:rPr>
          <w:rFonts w:ascii="Times New Roman" w:eastAsia="Times New Roman" w:hAnsi="Times New Roman" w:cs="Times New Roman"/>
          <w:sz w:val="24"/>
          <w:szCs w:val="24"/>
          <w:lang w:val="en-US"/>
        </w:rPr>
        <w:t xml:space="preserve"> cause </w:t>
      </w:r>
      <w:proofErr w:type="spellStart"/>
      <w:r w:rsidRPr="00DE5B17">
        <w:rPr>
          <w:rFonts w:ascii="Times New Roman" w:eastAsia="Times New Roman" w:hAnsi="Times New Roman" w:cs="Times New Roman"/>
          <w:sz w:val="24"/>
          <w:szCs w:val="24"/>
          <w:lang w:val="en-US"/>
        </w:rPr>
        <w:t>lymphoprolipherative</w:t>
      </w:r>
      <w:proofErr w:type="spellEnd"/>
      <w:r w:rsidRPr="00DE5B17">
        <w:rPr>
          <w:rFonts w:ascii="Times New Roman" w:eastAsia="Times New Roman" w:hAnsi="Times New Roman" w:cs="Times New Roman"/>
          <w:sz w:val="24"/>
          <w:szCs w:val="24"/>
          <w:lang w:val="en-US"/>
        </w:rPr>
        <w:t xml:space="preserve"> disease with severe mortality and morbidity in cattle,</w:t>
      </w:r>
      <w:r>
        <w:rPr>
          <w:rFonts w:ascii="Times New Roman" w:eastAsia="Times New Roman" w:hAnsi="Times New Roman" w:cs="Times New Roman"/>
          <w:sz w:val="24"/>
          <w:szCs w:val="24"/>
          <w:lang w:val="en-US"/>
        </w:rPr>
        <w:t xml:space="preserve"> known as tropical </w:t>
      </w:r>
      <w:proofErr w:type="spellStart"/>
      <w:r>
        <w:rPr>
          <w:rFonts w:ascii="Times New Roman" w:eastAsia="Times New Roman" w:hAnsi="Times New Roman" w:cs="Times New Roman"/>
          <w:sz w:val="24"/>
          <w:szCs w:val="24"/>
          <w:lang w:val="en-US"/>
        </w:rPr>
        <w:t>theileriosis</w:t>
      </w:r>
      <w:proofErr w:type="spellEnd"/>
      <w:r>
        <w:rPr>
          <w:rFonts w:ascii="Times New Roman" w:eastAsia="Times New Roman" w:hAnsi="Times New Roman" w:cs="Times New Roman"/>
          <w:sz w:val="24"/>
          <w:szCs w:val="24"/>
          <w:lang w:val="en-US"/>
        </w:rPr>
        <w:t xml:space="preserve">, however </w:t>
      </w:r>
      <w:proofErr w:type="spellStart"/>
      <w:r w:rsidRPr="00DE5B17">
        <w:rPr>
          <w:rFonts w:ascii="Times New Roman" w:eastAsia="Times New Roman" w:hAnsi="Times New Roman" w:cs="Times New Roman"/>
          <w:i/>
          <w:iCs/>
          <w:sz w:val="24"/>
          <w:szCs w:val="24"/>
          <w:lang w:val="en-US"/>
        </w:rPr>
        <w:t>Theileria</w:t>
      </w:r>
      <w:proofErr w:type="spellEnd"/>
      <w:r w:rsidRPr="00DE5B17">
        <w:rPr>
          <w:rFonts w:ascii="Times New Roman" w:eastAsia="Times New Roman" w:hAnsi="Times New Roman" w:cs="Times New Roman"/>
          <w:i/>
          <w:iCs/>
          <w:sz w:val="24"/>
          <w:szCs w:val="24"/>
          <w:lang w:val="en-US"/>
        </w:rPr>
        <w:t xml:space="preserve"> </w:t>
      </w:r>
      <w:proofErr w:type="spellStart"/>
      <w:r w:rsidRPr="00DE5B17">
        <w:rPr>
          <w:rFonts w:ascii="Times New Roman" w:eastAsia="Times New Roman" w:hAnsi="Times New Roman" w:cs="Times New Roman"/>
          <w:i/>
          <w:iCs/>
          <w:sz w:val="24"/>
          <w:szCs w:val="24"/>
          <w:lang w:val="en-US"/>
        </w:rPr>
        <w:t>orientalis</w:t>
      </w:r>
      <w:proofErr w:type="spellEnd"/>
      <w:r w:rsidRPr="00DE5B17">
        <w:rPr>
          <w:rFonts w:ascii="Times New Roman" w:eastAsia="Times New Roman" w:hAnsi="Times New Roman" w:cs="Times New Roman"/>
          <w:sz w:val="24"/>
          <w:szCs w:val="24"/>
          <w:lang w:val="en-US"/>
        </w:rPr>
        <w:t xml:space="preserve"> can cause moderate disease in cattle, often known as bovine benign theileriosis</w:t>
      </w:r>
      <w:r w:rsidR="00712093">
        <w:rPr>
          <w:rFonts w:ascii="Times New Roman" w:eastAsia="Times New Roman" w:hAnsi="Times New Roman" w:cs="Times New Roman"/>
          <w:sz w:val="24"/>
          <w:szCs w:val="24"/>
          <w:lang w:val="en-US"/>
        </w:rPr>
        <w:t xml:space="preserve"> (</w:t>
      </w:r>
      <w:r w:rsidR="00712093" w:rsidRPr="00712093">
        <w:rPr>
          <w:rFonts w:ascii="Times New Roman" w:eastAsia="Times New Roman" w:hAnsi="Times New Roman" w:cs="Times New Roman"/>
          <w:sz w:val="24"/>
          <w:szCs w:val="24"/>
          <w:lang w:val="en-US"/>
        </w:rPr>
        <w:t>Aktas</w:t>
      </w:r>
      <w:r w:rsidR="00712093">
        <w:rPr>
          <w:rFonts w:ascii="Times New Roman" w:eastAsia="Times New Roman" w:hAnsi="Times New Roman" w:cs="Times New Roman"/>
          <w:sz w:val="24"/>
          <w:szCs w:val="24"/>
          <w:lang w:val="en-US"/>
        </w:rPr>
        <w:t xml:space="preserve"> et al. 2006)</w:t>
      </w:r>
      <w:r w:rsidRPr="00DE5B17">
        <w:rPr>
          <w:rFonts w:ascii="Times New Roman" w:eastAsia="Times New Roman" w:hAnsi="Times New Roman" w:cs="Times New Roman"/>
          <w:sz w:val="24"/>
          <w:szCs w:val="24"/>
          <w:lang w:val="en-US"/>
        </w:rPr>
        <w:t>.</w:t>
      </w:r>
      <w:r w:rsidR="00712093" w:rsidRPr="00712093">
        <w:rPr>
          <w:rFonts w:ascii="Times New Roman" w:eastAsia="Times New Roman" w:hAnsi="Times New Roman" w:cs="Times New Roman"/>
          <w:sz w:val="24"/>
          <w:szCs w:val="24"/>
          <w:lang w:val="en-US"/>
        </w:rPr>
        <w:t xml:space="preserve"> </w:t>
      </w:r>
      <w:r w:rsidR="00A45C7B">
        <w:rPr>
          <w:rFonts w:ascii="Times New Roman" w:eastAsia="Times New Roman" w:hAnsi="Times New Roman" w:cs="Times New Roman"/>
          <w:sz w:val="24"/>
          <w:szCs w:val="24"/>
          <w:lang w:val="en-US"/>
        </w:rPr>
        <w:t>Most study in India focused</w:t>
      </w:r>
      <w:r w:rsidR="00712093" w:rsidRPr="00712093">
        <w:rPr>
          <w:rFonts w:ascii="Times New Roman" w:eastAsia="Times New Roman" w:hAnsi="Times New Roman" w:cs="Times New Roman"/>
          <w:sz w:val="24"/>
          <w:szCs w:val="24"/>
          <w:lang w:val="en-US"/>
        </w:rPr>
        <w:t xml:space="preserve"> on bovine tropical theileriosis induced by </w:t>
      </w:r>
      <w:r w:rsidR="00712093" w:rsidRPr="00035249">
        <w:rPr>
          <w:rFonts w:ascii="Times New Roman" w:eastAsia="Times New Roman" w:hAnsi="Times New Roman" w:cs="Times New Roman"/>
          <w:i/>
          <w:iCs/>
          <w:sz w:val="24"/>
          <w:szCs w:val="24"/>
          <w:lang w:val="en-US"/>
        </w:rPr>
        <w:t>T</w:t>
      </w:r>
      <w:r w:rsidR="00035249" w:rsidRPr="00035249">
        <w:rPr>
          <w:rFonts w:ascii="Times New Roman" w:eastAsia="Times New Roman" w:hAnsi="Times New Roman" w:cs="Times New Roman"/>
          <w:i/>
          <w:iCs/>
          <w:sz w:val="24"/>
          <w:szCs w:val="24"/>
          <w:lang w:val="en-US"/>
        </w:rPr>
        <w:t xml:space="preserve">. </w:t>
      </w:r>
      <w:r w:rsidR="00712093" w:rsidRPr="00035249">
        <w:rPr>
          <w:rFonts w:ascii="Times New Roman" w:eastAsia="Times New Roman" w:hAnsi="Times New Roman" w:cs="Times New Roman"/>
          <w:i/>
          <w:iCs/>
          <w:sz w:val="24"/>
          <w:szCs w:val="24"/>
          <w:lang w:val="en-US"/>
        </w:rPr>
        <w:t xml:space="preserve"> annulata</w:t>
      </w:r>
      <w:r w:rsidR="00712093" w:rsidRPr="00712093">
        <w:rPr>
          <w:rFonts w:ascii="Times New Roman" w:eastAsia="Times New Roman" w:hAnsi="Times New Roman" w:cs="Times New Roman"/>
          <w:sz w:val="24"/>
          <w:szCs w:val="24"/>
          <w:lang w:val="en-US"/>
        </w:rPr>
        <w:t>.</w:t>
      </w:r>
      <w:r w:rsidR="004C420F" w:rsidRPr="00712093">
        <w:rPr>
          <w:rFonts w:ascii="Times New Roman" w:eastAsia="Times New Roman" w:hAnsi="Times New Roman" w:cs="Times New Roman"/>
          <w:sz w:val="24"/>
          <w:szCs w:val="24"/>
          <w:lang w:val="en-US"/>
        </w:rPr>
        <w:t xml:space="preserve"> </w:t>
      </w:r>
      <w:r w:rsidR="00035249" w:rsidRPr="00712093">
        <w:rPr>
          <w:rFonts w:ascii="Times New Roman" w:eastAsia="Times New Roman" w:hAnsi="Times New Roman" w:cs="Times New Roman"/>
          <w:sz w:val="24"/>
          <w:szCs w:val="24"/>
          <w:lang w:val="en-US"/>
        </w:rPr>
        <w:t>However</w:t>
      </w:r>
      <w:r w:rsidR="00035249">
        <w:rPr>
          <w:rFonts w:ascii="Times New Roman" w:eastAsia="Times New Roman" w:hAnsi="Times New Roman" w:cs="Times New Roman"/>
          <w:sz w:val="24"/>
          <w:szCs w:val="24"/>
          <w:lang w:val="en-US"/>
        </w:rPr>
        <w:t>, t</w:t>
      </w:r>
      <w:r w:rsidR="00035249" w:rsidRPr="003929B4">
        <w:rPr>
          <w:rFonts w:ascii="Times New Roman" w:eastAsia="Times New Roman" w:hAnsi="Times New Roman" w:cs="Times New Roman"/>
          <w:sz w:val="24"/>
          <w:szCs w:val="24"/>
          <w:lang w:val="en-US"/>
        </w:rPr>
        <w:t>here is a paucity of information concerning the</w:t>
      </w:r>
      <w:r w:rsidR="00035249">
        <w:rPr>
          <w:rFonts w:ascii="Times New Roman" w:eastAsia="Times New Roman" w:hAnsi="Times New Roman" w:cs="Times New Roman"/>
          <w:sz w:val="24"/>
          <w:szCs w:val="24"/>
          <w:lang w:val="en-US"/>
        </w:rPr>
        <w:t xml:space="preserve"> </w:t>
      </w:r>
      <w:r w:rsidR="00035249" w:rsidRPr="003929B4">
        <w:rPr>
          <w:rFonts w:ascii="Times New Roman" w:eastAsia="Times New Roman" w:hAnsi="Times New Roman" w:cs="Times New Roman"/>
          <w:sz w:val="24"/>
          <w:szCs w:val="24"/>
          <w:lang w:val="en-US"/>
        </w:rPr>
        <w:t xml:space="preserve">presence and </w:t>
      </w:r>
      <w:r w:rsidR="00820171">
        <w:rPr>
          <w:rFonts w:ascii="Times New Roman" w:eastAsia="Times New Roman" w:hAnsi="Times New Roman" w:cs="Times New Roman"/>
          <w:sz w:val="24"/>
          <w:szCs w:val="24"/>
          <w:lang w:val="en-US"/>
        </w:rPr>
        <w:t xml:space="preserve">distribution of benign </w:t>
      </w:r>
      <w:proofErr w:type="spellStart"/>
      <w:r w:rsidR="00820171">
        <w:rPr>
          <w:rFonts w:ascii="Times New Roman" w:eastAsia="Times New Roman" w:hAnsi="Times New Roman" w:cs="Times New Roman"/>
          <w:sz w:val="24"/>
          <w:szCs w:val="24"/>
          <w:lang w:val="en-US"/>
        </w:rPr>
        <w:t>Theileriosis</w:t>
      </w:r>
      <w:proofErr w:type="spellEnd"/>
      <w:r w:rsidR="00820171" w:rsidRPr="00820171">
        <w:rPr>
          <w:rFonts w:ascii="Times New Roman" w:eastAsia="Times New Roman" w:hAnsi="Times New Roman" w:cs="Times New Roman"/>
          <w:i/>
          <w:iCs/>
          <w:sz w:val="24"/>
          <w:szCs w:val="24"/>
          <w:lang w:val="en-US"/>
        </w:rPr>
        <w:t xml:space="preserve"> </w:t>
      </w:r>
      <w:r w:rsidR="00820171">
        <w:rPr>
          <w:rFonts w:ascii="Times New Roman" w:eastAsia="Times New Roman" w:hAnsi="Times New Roman" w:cs="Times New Roman"/>
          <w:sz w:val="24"/>
          <w:szCs w:val="24"/>
          <w:lang w:val="en-US"/>
        </w:rPr>
        <w:t>(</w:t>
      </w:r>
      <w:proofErr w:type="spellStart"/>
      <w:r w:rsidR="00820171" w:rsidRPr="00820171">
        <w:rPr>
          <w:rFonts w:ascii="Times New Roman" w:eastAsia="Times New Roman" w:hAnsi="Times New Roman" w:cs="Times New Roman"/>
          <w:i/>
          <w:iCs/>
          <w:sz w:val="24"/>
          <w:szCs w:val="24"/>
          <w:lang w:val="en-US"/>
        </w:rPr>
        <w:t>Theileria</w:t>
      </w:r>
      <w:proofErr w:type="spellEnd"/>
      <w:r w:rsidR="00820171" w:rsidRPr="00820171">
        <w:rPr>
          <w:rFonts w:ascii="Times New Roman" w:eastAsia="Times New Roman" w:hAnsi="Times New Roman" w:cs="Times New Roman"/>
          <w:i/>
          <w:iCs/>
          <w:sz w:val="24"/>
          <w:szCs w:val="24"/>
          <w:lang w:val="en-US"/>
        </w:rPr>
        <w:t xml:space="preserve"> </w:t>
      </w:r>
      <w:proofErr w:type="spellStart"/>
      <w:r w:rsidR="00820171" w:rsidRPr="00820171">
        <w:rPr>
          <w:rFonts w:ascii="Times New Roman" w:eastAsia="Times New Roman" w:hAnsi="Times New Roman" w:cs="Times New Roman"/>
          <w:i/>
          <w:iCs/>
          <w:sz w:val="24"/>
          <w:szCs w:val="24"/>
          <w:lang w:val="en-US"/>
        </w:rPr>
        <w:t>orientalis</w:t>
      </w:r>
      <w:proofErr w:type="spellEnd"/>
      <w:r w:rsidR="00820171">
        <w:rPr>
          <w:rFonts w:ascii="Times New Roman" w:eastAsia="Times New Roman" w:hAnsi="Times New Roman" w:cs="Times New Roman"/>
          <w:sz w:val="24"/>
          <w:szCs w:val="24"/>
          <w:lang w:val="en-US"/>
        </w:rPr>
        <w:t xml:space="preserve">). </w:t>
      </w:r>
      <w:r w:rsidR="00B9334C" w:rsidRPr="00254346">
        <w:rPr>
          <w:rFonts w:ascii="Times New Roman" w:eastAsia="Times New Roman" w:hAnsi="Times New Roman" w:cs="Times New Roman"/>
          <w:sz w:val="24"/>
          <w:szCs w:val="24"/>
          <w:lang w:val="en-US"/>
        </w:rPr>
        <w:t xml:space="preserve">Recently, </w:t>
      </w:r>
      <w:r w:rsidR="00B9334C" w:rsidRPr="00254346">
        <w:rPr>
          <w:rFonts w:ascii="Times New Roman" w:eastAsia="Times New Roman" w:hAnsi="Times New Roman" w:cs="Times New Roman"/>
          <w:i/>
          <w:iCs/>
          <w:sz w:val="24"/>
          <w:szCs w:val="24"/>
          <w:lang w:val="en-US"/>
        </w:rPr>
        <w:t xml:space="preserve">T. </w:t>
      </w:r>
      <w:proofErr w:type="spellStart"/>
      <w:r w:rsidR="00B9334C" w:rsidRPr="00254346">
        <w:rPr>
          <w:rFonts w:ascii="Times New Roman" w:eastAsia="Times New Roman" w:hAnsi="Times New Roman" w:cs="Times New Roman"/>
          <w:i/>
          <w:iCs/>
          <w:sz w:val="24"/>
          <w:szCs w:val="24"/>
          <w:lang w:val="en-US"/>
        </w:rPr>
        <w:t>orientalis</w:t>
      </w:r>
      <w:proofErr w:type="spellEnd"/>
      <w:r w:rsidR="00B9334C" w:rsidRPr="00254346">
        <w:rPr>
          <w:rFonts w:ascii="Times New Roman" w:eastAsia="Times New Roman" w:hAnsi="Times New Roman" w:cs="Times New Roman"/>
          <w:i/>
          <w:iCs/>
          <w:sz w:val="24"/>
          <w:szCs w:val="24"/>
          <w:lang w:val="en-US"/>
        </w:rPr>
        <w:t xml:space="preserve"> </w:t>
      </w:r>
      <w:r w:rsidR="00B9334C">
        <w:rPr>
          <w:rFonts w:ascii="Times New Roman" w:eastAsia="Times New Roman" w:hAnsi="Times New Roman" w:cs="Times New Roman"/>
          <w:sz w:val="24"/>
          <w:szCs w:val="24"/>
          <w:lang w:val="en-US"/>
        </w:rPr>
        <w:t xml:space="preserve">has emerged as </w:t>
      </w:r>
      <w:r w:rsidR="00B9334C" w:rsidRPr="00254346">
        <w:rPr>
          <w:rFonts w:ascii="Times New Roman" w:eastAsia="Times New Roman" w:hAnsi="Times New Roman" w:cs="Times New Roman"/>
          <w:sz w:val="24"/>
          <w:szCs w:val="24"/>
          <w:lang w:val="en-US"/>
        </w:rPr>
        <w:t>an age</w:t>
      </w:r>
      <w:r w:rsidR="00B9334C">
        <w:rPr>
          <w:rFonts w:ascii="Times New Roman" w:eastAsia="Times New Roman" w:hAnsi="Times New Roman" w:cs="Times New Roman"/>
          <w:sz w:val="24"/>
          <w:szCs w:val="24"/>
          <w:lang w:val="en-US"/>
        </w:rPr>
        <w:t xml:space="preserve">nt capable </w:t>
      </w:r>
      <w:r w:rsidR="00B9334C">
        <w:rPr>
          <w:rFonts w:ascii="Times New Roman" w:eastAsia="Times New Roman" w:hAnsi="Times New Roman" w:cs="Times New Roman"/>
          <w:sz w:val="24"/>
          <w:szCs w:val="24"/>
          <w:lang w:val="en-US"/>
        </w:rPr>
        <w:lastRenderedPageBreak/>
        <w:t xml:space="preserve">of causing outbreaks </w:t>
      </w:r>
      <w:r w:rsidR="00B9334C" w:rsidRPr="00254346">
        <w:rPr>
          <w:rFonts w:ascii="Times New Roman" w:eastAsia="Times New Roman" w:hAnsi="Times New Roman" w:cs="Times New Roman"/>
          <w:sz w:val="24"/>
          <w:szCs w:val="24"/>
          <w:lang w:val="en-US"/>
        </w:rPr>
        <w:t>of clinical theileriosis</w:t>
      </w:r>
      <w:r w:rsidR="00B9334C">
        <w:rPr>
          <w:rFonts w:ascii="Times New Roman" w:eastAsia="Times New Roman" w:hAnsi="Times New Roman" w:cs="Times New Roman"/>
          <w:sz w:val="24"/>
          <w:szCs w:val="24"/>
          <w:lang w:val="en-US"/>
        </w:rPr>
        <w:t xml:space="preserve"> in several country including India </w:t>
      </w:r>
      <w:r w:rsidR="00B9334C" w:rsidRPr="00254346">
        <w:rPr>
          <w:rFonts w:ascii="Times New Roman" w:eastAsia="Times New Roman" w:hAnsi="Times New Roman" w:cs="Times New Roman"/>
          <w:sz w:val="24"/>
          <w:szCs w:val="24"/>
          <w:lang w:val="en-US"/>
        </w:rPr>
        <w:t>resulting in losses</w:t>
      </w:r>
      <w:r w:rsidR="00B9334C">
        <w:rPr>
          <w:rFonts w:ascii="Times New Roman" w:eastAsia="Times New Roman" w:hAnsi="Times New Roman" w:cs="Times New Roman"/>
          <w:sz w:val="24"/>
          <w:szCs w:val="24"/>
          <w:lang w:val="en-US"/>
        </w:rPr>
        <w:t xml:space="preserve"> to the cattle industry </w:t>
      </w:r>
      <w:r w:rsidR="00B9334C" w:rsidRPr="00B9334C">
        <w:rPr>
          <w:rFonts w:ascii="Times New Roman" w:eastAsia="Times New Roman" w:hAnsi="Times New Roman" w:cs="Times New Roman"/>
          <w:sz w:val="24"/>
          <w:szCs w:val="24"/>
          <w:lang w:val="en-US"/>
        </w:rPr>
        <w:t>(</w:t>
      </w:r>
      <w:r w:rsidR="00B9334C" w:rsidRPr="00B9334C">
        <w:rPr>
          <w:rFonts w:ascii="Times New Roman" w:eastAsia="Times New Roman" w:hAnsi="Times New Roman" w:cs="Times New Roman"/>
          <w:sz w:val="24"/>
          <w:szCs w:val="24"/>
        </w:rPr>
        <w:t>Kakati et al., 2015</w:t>
      </w:r>
      <w:r w:rsidR="00B9334C">
        <w:rPr>
          <w:rFonts w:ascii="Times New Roman" w:eastAsia="Times New Roman" w:hAnsi="Times New Roman" w:cs="Times New Roman"/>
          <w:sz w:val="24"/>
          <w:szCs w:val="24"/>
          <w:lang w:val="en-US"/>
        </w:rPr>
        <w:t xml:space="preserve">). </w:t>
      </w:r>
      <w:r w:rsidR="00820171">
        <w:rPr>
          <w:rFonts w:ascii="Times New Roman" w:eastAsia="Times New Roman" w:hAnsi="Times New Roman" w:cs="Times New Roman"/>
          <w:sz w:val="24"/>
          <w:szCs w:val="24"/>
          <w:lang w:val="en-US"/>
        </w:rPr>
        <w:t>A</w:t>
      </w:r>
      <w:r w:rsidR="00FF6BCB">
        <w:rPr>
          <w:rFonts w:ascii="Times New Roman" w:eastAsia="Times New Roman" w:hAnsi="Times New Roman" w:cs="Times New Roman"/>
          <w:sz w:val="24"/>
          <w:szCs w:val="24"/>
          <w:lang w:val="en-US"/>
        </w:rPr>
        <w:t xml:space="preserve"> limited</w:t>
      </w:r>
      <w:r w:rsidR="004C420F">
        <w:rPr>
          <w:rFonts w:ascii="Times New Roman" w:eastAsia="Times New Roman" w:hAnsi="Times New Roman" w:cs="Times New Roman"/>
          <w:b/>
          <w:bCs/>
          <w:sz w:val="24"/>
          <w:szCs w:val="24"/>
        </w:rPr>
        <w:t xml:space="preserve"> </w:t>
      </w:r>
      <w:r w:rsidR="004C420F" w:rsidRPr="00FF6BCB">
        <w:rPr>
          <w:rFonts w:ascii="Times New Roman" w:eastAsia="Times New Roman" w:hAnsi="Times New Roman" w:cs="Times New Roman"/>
          <w:sz w:val="24"/>
          <w:szCs w:val="24"/>
        </w:rPr>
        <w:t>r</w:t>
      </w:r>
      <w:r w:rsidR="004C420F" w:rsidRPr="004C420F">
        <w:rPr>
          <w:rFonts w:ascii="Times New Roman" w:eastAsia="Times New Roman" w:hAnsi="Times New Roman" w:cs="Times New Roman"/>
          <w:sz w:val="24"/>
          <w:szCs w:val="24"/>
        </w:rPr>
        <w:t>eports</w:t>
      </w:r>
      <w:r w:rsidR="004C420F">
        <w:rPr>
          <w:rFonts w:ascii="Times New Roman" w:eastAsia="Times New Roman" w:hAnsi="Times New Roman" w:cs="Times New Roman"/>
          <w:b/>
          <w:bCs/>
          <w:sz w:val="24"/>
          <w:szCs w:val="24"/>
        </w:rPr>
        <w:t xml:space="preserve"> </w:t>
      </w:r>
      <w:r w:rsidR="004C420F">
        <w:rPr>
          <w:rFonts w:ascii="Times New Roman" w:eastAsia="Times New Roman" w:hAnsi="Times New Roman" w:cs="Times New Roman"/>
          <w:sz w:val="24"/>
          <w:szCs w:val="24"/>
          <w:lang w:val="en-US"/>
        </w:rPr>
        <w:t xml:space="preserve">on </w:t>
      </w:r>
      <w:proofErr w:type="spellStart"/>
      <w:r w:rsidR="00712093" w:rsidRPr="00FF6BCB">
        <w:rPr>
          <w:rFonts w:ascii="Times New Roman" w:eastAsia="Times New Roman" w:hAnsi="Times New Roman" w:cs="Times New Roman"/>
          <w:i/>
          <w:iCs/>
          <w:sz w:val="24"/>
          <w:szCs w:val="24"/>
          <w:lang w:val="en-US"/>
        </w:rPr>
        <w:t>Theileria</w:t>
      </w:r>
      <w:proofErr w:type="spellEnd"/>
      <w:r w:rsidR="00712093" w:rsidRPr="00FF6BCB">
        <w:rPr>
          <w:rFonts w:ascii="Times New Roman" w:eastAsia="Times New Roman" w:hAnsi="Times New Roman" w:cs="Times New Roman"/>
          <w:i/>
          <w:iCs/>
          <w:sz w:val="24"/>
          <w:szCs w:val="24"/>
          <w:lang w:val="en-US"/>
        </w:rPr>
        <w:t xml:space="preserve"> </w:t>
      </w:r>
      <w:proofErr w:type="spellStart"/>
      <w:r w:rsidR="00712093" w:rsidRPr="00FF6BCB">
        <w:rPr>
          <w:rFonts w:ascii="Times New Roman" w:eastAsia="Times New Roman" w:hAnsi="Times New Roman" w:cs="Times New Roman"/>
          <w:i/>
          <w:iCs/>
          <w:sz w:val="24"/>
          <w:szCs w:val="24"/>
          <w:lang w:val="en-US"/>
        </w:rPr>
        <w:t>orientalis</w:t>
      </w:r>
      <w:proofErr w:type="spellEnd"/>
      <w:r w:rsidR="00712093" w:rsidRPr="00712093">
        <w:rPr>
          <w:rFonts w:ascii="Times New Roman" w:eastAsia="Times New Roman" w:hAnsi="Times New Roman" w:cs="Times New Roman"/>
          <w:sz w:val="24"/>
          <w:szCs w:val="24"/>
          <w:lang w:val="en-US"/>
        </w:rPr>
        <w:t xml:space="preserve"> have been </w:t>
      </w:r>
      <w:r w:rsidR="00FF6BCB">
        <w:rPr>
          <w:rFonts w:ascii="Times New Roman" w:eastAsia="Times New Roman" w:hAnsi="Times New Roman" w:cs="Times New Roman"/>
          <w:sz w:val="24"/>
          <w:szCs w:val="24"/>
          <w:lang w:val="en-US"/>
        </w:rPr>
        <w:t xml:space="preserve">recorded from </w:t>
      </w:r>
      <w:r w:rsidR="00712093" w:rsidRPr="00712093">
        <w:rPr>
          <w:rFonts w:ascii="Times New Roman" w:eastAsia="Times New Roman" w:hAnsi="Times New Roman" w:cs="Times New Roman"/>
          <w:sz w:val="24"/>
          <w:szCs w:val="24"/>
          <w:lang w:val="en-US"/>
        </w:rPr>
        <w:t xml:space="preserve">several Indian states, including Tamil Nadu, Kerala, and Assam </w:t>
      </w:r>
      <w:r w:rsidR="003929B4">
        <w:rPr>
          <w:rFonts w:ascii="Times New Roman" w:eastAsia="Times New Roman" w:hAnsi="Times New Roman" w:cs="Times New Roman"/>
          <w:sz w:val="24"/>
          <w:szCs w:val="24"/>
          <w:lang w:val="en-US"/>
        </w:rPr>
        <w:t>(</w:t>
      </w:r>
      <w:r w:rsidR="003929B4" w:rsidRPr="003929B4">
        <w:rPr>
          <w:rFonts w:ascii="Times New Roman" w:eastAsia="Times New Roman" w:hAnsi="Times New Roman" w:cs="Times New Roman"/>
          <w:sz w:val="24"/>
          <w:szCs w:val="24"/>
          <w:lang w:val="en-US"/>
        </w:rPr>
        <w:t xml:space="preserve"> Sahoo</w:t>
      </w:r>
      <w:r w:rsidR="003929B4">
        <w:rPr>
          <w:rFonts w:ascii="Times New Roman" w:eastAsia="Times New Roman" w:hAnsi="Times New Roman" w:cs="Times New Roman"/>
          <w:sz w:val="24"/>
          <w:szCs w:val="24"/>
          <w:lang w:val="en-US"/>
        </w:rPr>
        <w:t xml:space="preserve"> et al</w:t>
      </w:r>
      <w:r w:rsidR="00B9334C">
        <w:rPr>
          <w:rFonts w:ascii="Times New Roman" w:eastAsia="Times New Roman" w:hAnsi="Times New Roman" w:cs="Times New Roman"/>
          <w:sz w:val="24"/>
          <w:szCs w:val="24"/>
          <w:lang w:val="en-US"/>
        </w:rPr>
        <w:t>.</w:t>
      </w:r>
      <w:r w:rsidR="003929B4">
        <w:rPr>
          <w:rFonts w:ascii="Times New Roman" w:eastAsia="Times New Roman" w:hAnsi="Times New Roman" w:cs="Times New Roman"/>
          <w:sz w:val="24"/>
          <w:szCs w:val="24"/>
          <w:lang w:val="en-US"/>
        </w:rPr>
        <w:t xml:space="preserve">, 2017) </w:t>
      </w:r>
      <w:r w:rsidR="00FF6BCB">
        <w:rPr>
          <w:rFonts w:ascii="Times New Roman" w:eastAsia="Times New Roman" w:hAnsi="Times New Roman" w:cs="Times New Roman"/>
          <w:sz w:val="24"/>
          <w:szCs w:val="24"/>
          <w:lang w:val="en-US"/>
        </w:rPr>
        <w:t>and Bihar</w:t>
      </w:r>
      <w:r w:rsidR="003929B4">
        <w:rPr>
          <w:rFonts w:ascii="Times New Roman" w:eastAsia="Times New Roman" w:hAnsi="Times New Roman" w:cs="Times New Roman"/>
          <w:sz w:val="24"/>
          <w:szCs w:val="24"/>
          <w:lang w:val="en-US"/>
        </w:rPr>
        <w:t xml:space="preserve"> (Kumari  et al.</w:t>
      </w:r>
      <w:r w:rsidR="00B9334C">
        <w:rPr>
          <w:rFonts w:ascii="Times New Roman" w:eastAsia="Times New Roman" w:hAnsi="Times New Roman" w:cs="Times New Roman"/>
          <w:sz w:val="24"/>
          <w:szCs w:val="24"/>
          <w:lang w:val="en-US"/>
        </w:rPr>
        <w:t>,</w:t>
      </w:r>
      <w:r w:rsidR="003929B4">
        <w:rPr>
          <w:rFonts w:ascii="Times New Roman" w:eastAsia="Times New Roman" w:hAnsi="Times New Roman" w:cs="Times New Roman"/>
          <w:sz w:val="24"/>
          <w:szCs w:val="24"/>
          <w:lang w:val="en-US"/>
        </w:rPr>
        <w:t xml:space="preserve"> 2022)</w:t>
      </w:r>
      <w:r w:rsidR="00712093" w:rsidRPr="00712093">
        <w:rPr>
          <w:rFonts w:ascii="Times New Roman" w:eastAsia="Times New Roman" w:hAnsi="Times New Roman" w:cs="Times New Roman"/>
          <w:sz w:val="24"/>
          <w:szCs w:val="24"/>
          <w:lang w:val="en-US"/>
        </w:rPr>
        <w:t>.</w:t>
      </w:r>
      <w:r w:rsidR="004C420F" w:rsidRPr="004C420F">
        <w:rPr>
          <w:rFonts w:ascii="Times New Roman" w:eastAsia="Times New Roman" w:hAnsi="Times New Roman" w:cs="Times New Roman"/>
          <w:sz w:val="24"/>
          <w:szCs w:val="24"/>
          <w:lang w:val="en-US"/>
        </w:rPr>
        <w:t xml:space="preserve"> </w:t>
      </w:r>
      <w:r w:rsidR="00035249" w:rsidRPr="00035249">
        <w:rPr>
          <w:rFonts w:ascii="Times New Roman" w:eastAsia="Times New Roman" w:hAnsi="Times New Roman" w:cs="Times New Roman"/>
          <w:sz w:val="24"/>
          <w:szCs w:val="24"/>
          <w:lang w:val="en-US"/>
        </w:rPr>
        <w:t xml:space="preserve">Clinical findings and microscopic examination of the stained blood smears </w:t>
      </w:r>
      <w:r w:rsidR="0010570A" w:rsidRPr="0010570A">
        <w:rPr>
          <w:rFonts w:ascii="Times New Roman" w:eastAsia="Times New Roman" w:hAnsi="Times New Roman" w:cs="Times New Roman"/>
          <w:sz w:val="24"/>
          <w:szCs w:val="24"/>
          <w:lang w:val="en-US"/>
        </w:rPr>
        <w:t xml:space="preserve">is the primary method used </w:t>
      </w:r>
      <w:r w:rsidR="00D422B3">
        <w:rPr>
          <w:rFonts w:ascii="Times New Roman" w:eastAsia="Times New Roman" w:hAnsi="Times New Roman" w:cs="Times New Roman"/>
          <w:sz w:val="24"/>
          <w:szCs w:val="24"/>
          <w:lang w:val="en-US"/>
        </w:rPr>
        <w:t xml:space="preserve">for the </w:t>
      </w:r>
      <w:r w:rsidR="00D422B3" w:rsidRPr="00D422B3">
        <w:rPr>
          <w:rFonts w:ascii="Times New Roman" w:eastAsia="Times New Roman" w:hAnsi="Times New Roman" w:cs="Times New Roman"/>
          <w:sz w:val="24"/>
          <w:szCs w:val="24"/>
          <w:lang w:val="en-US"/>
        </w:rPr>
        <w:t xml:space="preserve">detection of theileriosis in cattle </w:t>
      </w:r>
      <w:r w:rsidR="00D422B3">
        <w:rPr>
          <w:rFonts w:ascii="Times New Roman" w:eastAsia="Times New Roman" w:hAnsi="Times New Roman" w:cs="Times New Roman"/>
          <w:sz w:val="24"/>
          <w:szCs w:val="24"/>
          <w:lang w:val="en-US"/>
        </w:rPr>
        <w:t xml:space="preserve">especially in </w:t>
      </w:r>
      <w:r w:rsidR="00D422B3" w:rsidRPr="00D422B3">
        <w:rPr>
          <w:rFonts w:ascii="Times New Roman" w:eastAsia="Times New Roman" w:hAnsi="Times New Roman" w:cs="Times New Roman"/>
          <w:sz w:val="24"/>
          <w:szCs w:val="24"/>
          <w:lang w:val="en-US"/>
        </w:rPr>
        <w:t>acute</w:t>
      </w:r>
      <w:r w:rsidR="00AA7412">
        <w:rPr>
          <w:rFonts w:ascii="Times New Roman" w:eastAsia="Times New Roman" w:hAnsi="Times New Roman" w:cs="Times New Roman"/>
          <w:sz w:val="24"/>
          <w:szCs w:val="24"/>
          <w:lang w:val="en-US"/>
        </w:rPr>
        <w:t xml:space="preserve"> </w:t>
      </w:r>
      <w:r w:rsidR="00FB1D86">
        <w:rPr>
          <w:rFonts w:ascii="Times New Roman" w:eastAsia="Times New Roman" w:hAnsi="Times New Roman" w:cs="Times New Roman"/>
          <w:sz w:val="24"/>
          <w:szCs w:val="24"/>
          <w:lang w:val="en-US"/>
        </w:rPr>
        <w:t>cases</w:t>
      </w:r>
      <w:r w:rsidR="0010570A" w:rsidRPr="0010570A">
        <w:rPr>
          <w:rFonts w:ascii="Times New Roman" w:eastAsia="Times New Roman" w:hAnsi="Times New Roman" w:cs="Times New Roman"/>
          <w:sz w:val="24"/>
          <w:szCs w:val="24"/>
          <w:lang w:val="en-US"/>
        </w:rPr>
        <w:t xml:space="preserve">. </w:t>
      </w:r>
      <w:r w:rsidR="00FB1D86">
        <w:rPr>
          <w:rFonts w:ascii="Times New Roman" w:eastAsia="Times New Roman" w:hAnsi="Times New Roman" w:cs="Times New Roman"/>
          <w:sz w:val="24"/>
          <w:szCs w:val="24"/>
          <w:lang w:val="en-US"/>
        </w:rPr>
        <w:t>However, the technique is inadequate for l</w:t>
      </w:r>
      <w:r w:rsidR="0010570A" w:rsidRPr="0010570A">
        <w:rPr>
          <w:rFonts w:ascii="Times New Roman" w:eastAsia="Times New Roman" w:hAnsi="Times New Roman" w:cs="Times New Roman"/>
          <w:sz w:val="24"/>
          <w:szCs w:val="24"/>
          <w:lang w:val="en-US"/>
        </w:rPr>
        <w:t>ow parasitemia and carrier animals</w:t>
      </w:r>
      <w:r w:rsidR="00FB1D86">
        <w:rPr>
          <w:rFonts w:ascii="Times New Roman" w:eastAsia="Times New Roman" w:hAnsi="Times New Roman" w:cs="Times New Roman"/>
          <w:sz w:val="24"/>
          <w:szCs w:val="24"/>
          <w:lang w:val="en-US"/>
        </w:rPr>
        <w:t xml:space="preserve"> (</w:t>
      </w:r>
      <w:r w:rsidR="00FB1D86" w:rsidRPr="00FB1D86">
        <w:rPr>
          <w:rFonts w:ascii="Times New Roman" w:eastAsia="Times New Roman" w:hAnsi="Times New Roman" w:cs="Times New Roman"/>
          <w:sz w:val="24"/>
          <w:szCs w:val="24"/>
          <w:lang w:val="en-US"/>
        </w:rPr>
        <w:t>Nematollahi</w:t>
      </w:r>
      <w:r w:rsidR="00B9334C">
        <w:rPr>
          <w:rFonts w:ascii="Times New Roman" w:eastAsia="Times New Roman" w:hAnsi="Times New Roman" w:cs="Times New Roman"/>
          <w:sz w:val="24"/>
          <w:szCs w:val="24"/>
          <w:lang w:val="en-US"/>
        </w:rPr>
        <w:t xml:space="preserve"> et al., </w:t>
      </w:r>
      <w:r w:rsidR="00FB1D86">
        <w:rPr>
          <w:rFonts w:ascii="Times New Roman" w:eastAsia="Times New Roman" w:hAnsi="Times New Roman" w:cs="Times New Roman"/>
          <w:sz w:val="24"/>
          <w:szCs w:val="24"/>
          <w:lang w:val="en-US"/>
        </w:rPr>
        <w:t>2021).</w:t>
      </w:r>
      <w:r w:rsidR="0010570A" w:rsidRPr="0010570A">
        <w:rPr>
          <w:rFonts w:ascii="Times New Roman" w:eastAsia="Times New Roman" w:hAnsi="Times New Roman" w:cs="Times New Roman"/>
          <w:sz w:val="24"/>
          <w:szCs w:val="24"/>
          <w:lang w:val="en-US"/>
        </w:rPr>
        <w:t xml:space="preserve"> </w:t>
      </w:r>
      <w:r w:rsidR="00882818" w:rsidRPr="00860E92">
        <w:rPr>
          <w:rFonts w:ascii="Times New Roman" w:eastAsia="Times New Roman" w:hAnsi="Times New Roman" w:cs="Times New Roman"/>
          <w:sz w:val="24"/>
          <w:szCs w:val="24"/>
          <w:lang w:val="en-US"/>
        </w:rPr>
        <w:t xml:space="preserve">It is </w:t>
      </w:r>
      <w:r w:rsidR="00882818">
        <w:rPr>
          <w:rFonts w:ascii="Times New Roman" w:eastAsia="Times New Roman" w:hAnsi="Times New Roman" w:cs="Times New Roman"/>
          <w:sz w:val="24"/>
          <w:szCs w:val="24"/>
          <w:lang w:val="en-US"/>
        </w:rPr>
        <w:t xml:space="preserve">also </w:t>
      </w:r>
      <w:r w:rsidR="00882818" w:rsidRPr="00860E92">
        <w:rPr>
          <w:rFonts w:ascii="Times New Roman" w:eastAsia="Times New Roman" w:hAnsi="Times New Roman" w:cs="Times New Roman"/>
          <w:sz w:val="24"/>
          <w:szCs w:val="24"/>
          <w:lang w:val="en-US"/>
        </w:rPr>
        <w:t xml:space="preserve">challenging to distinguish between </w:t>
      </w:r>
      <w:r w:rsidR="00882818" w:rsidRPr="000131C0">
        <w:rPr>
          <w:rFonts w:ascii="Times New Roman" w:eastAsia="Times New Roman" w:hAnsi="Times New Roman" w:cs="Times New Roman"/>
          <w:i/>
          <w:iCs/>
          <w:sz w:val="24"/>
          <w:szCs w:val="24"/>
          <w:lang w:val="en-US"/>
        </w:rPr>
        <w:t xml:space="preserve">T. </w:t>
      </w:r>
      <w:proofErr w:type="spellStart"/>
      <w:r w:rsidR="00882818" w:rsidRPr="000131C0">
        <w:rPr>
          <w:rFonts w:ascii="Times New Roman" w:eastAsia="Times New Roman" w:hAnsi="Times New Roman" w:cs="Times New Roman"/>
          <w:i/>
          <w:iCs/>
          <w:sz w:val="24"/>
          <w:szCs w:val="24"/>
          <w:lang w:val="en-US"/>
        </w:rPr>
        <w:t>annulata</w:t>
      </w:r>
      <w:proofErr w:type="spellEnd"/>
      <w:r w:rsidR="00882818" w:rsidRPr="00860E92">
        <w:rPr>
          <w:rFonts w:ascii="Times New Roman" w:eastAsia="Times New Roman" w:hAnsi="Times New Roman" w:cs="Times New Roman"/>
          <w:sz w:val="24"/>
          <w:szCs w:val="24"/>
          <w:lang w:val="en-US"/>
        </w:rPr>
        <w:t xml:space="preserve"> and non-pathogenic </w:t>
      </w:r>
      <w:proofErr w:type="spellStart"/>
      <w:r w:rsidR="00882818" w:rsidRPr="000131C0">
        <w:rPr>
          <w:rFonts w:ascii="Times New Roman" w:eastAsia="Times New Roman" w:hAnsi="Times New Roman" w:cs="Times New Roman"/>
          <w:i/>
          <w:iCs/>
          <w:sz w:val="24"/>
          <w:szCs w:val="24"/>
          <w:lang w:val="en-US"/>
        </w:rPr>
        <w:t>Theileria</w:t>
      </w:r>
      <w:proofErr w:type="spellEnd"/>
      <w:r w:rsidR="00882818" w:rsidRPr="000131C0">
        <w:rPr>
          <w:rFonts w:ascii="Times New Roman" w:eastAsia="Times New Roman" w:hAnsi="Times New Roman" w:cs="Times New Roman"/>
          <w:i/>
          <w:iCs/>
          <w:sz w:val="24"/>
          <w:szCs w:val="24"/>
          <w:lang w:val="en-US"/>
        </w:rPr>
        <w:t xml:space="preserve"> </w:t>
      </w:r>
      <w:r w:rsidR="00882818" w:rsidRPr="00860E92">
        <w:rPr>
          <w:rFonts w:ascii="Times New Roman" w:eastAsia="Times New Roman" w:hAnsi="Times New Roman" w:cs="Times New Roman"/>
          <w:sz w:val="24"/>
          <w:szCs w:val="24"/>
          <w:lang w:val="en-US"/>
        </w:rPr>
        <w:t>spp. in the same bovine host based on morphology alone.</w:t>
      </w:r>
      <w:r w:rsidR="00882818">
        <w:rPr>
          <w:rFonts w:ascii="Times New Roman" w:eastAsia="Times New Roman" w:hAnsi="Times New Roman" w:cs="Times New Roman"/>
          <w:sz w:val="24"/>
          <w:szCs w:val="24"/>
          <w:lang w:val="en-US"/>
        </w:rPr>
        <w:t xml:space="preserve"> </w:t>
      </w:r>
      <w:r w:rsidR="00E92EED" w:rsidRPr="00E92EED">
        <w:rPr>
          <w:rFonts w:ascii="Times New Roman" w:eastAsia="Times New Roman" w:hAnsi="Times New Roman" w:cs="Times New Roman"/>
          <w:sz w:val="24"/>
          <w:szCs w:val="24"/>
          <w:lang w:val="en-US"/>
        </w:rPr>
        <w:t>The carrier state is characterized by a low number of piroplasm-infected erythrocytes and plays a</w:t>
      </w:r>
      <w:r w:rsidR="00882818">
        <w:rPr>
          <w:rFonts w:ascii="Times New Roman" w:eastAsia="Times New Roman" w:hAnsi="Times New Roman" w:cs="Times New Roman"/>
          <w:sz w:val="24"/>
          <w:szCs w:val="24"/>
          <w:lang w:val="en-US"/>
        </w:rPr>
        <w:t>n important</w:t>
      </w:r>
      <w:r w:rsidR="00E92EED" w:rsidRPr="00E92EED">
        <w:rPr>
          <w:rFonts w:ascii="Times New Roman" w:eastAsia="Times New Roman" w:hAnsi="Times New Roman" w:cs="Times New Roman"/>
          <w:sz w:val="24"/>
          <w:szCs w:val="24"/>
          <w:lang w:val="en-US"/>
        </w:rPr>
        <w:t xml:space="preserve"> role in disease transmission. </w:t>
      </w:r>
      <w:r w:rsidR="00882818">
        <w:rPr>
          <w:rFonts w:ascii="Times New Roman" w:eastAsia="Times New Roman" w:hAnsi="Times New Roman" w:cs="Times New Roman"/>
          <w:sz w:val="24"/>
          <w:szCs w:val="24"/>
          <w:lang w:val="en-US"/>
        </w:rPr>
        <w:t xml:space="preserve">Transport </w:t>
      </w:r>
      <w:r w:rsidR="00882818" w:rsidRPr="00882818">
        <w:rPr>
          <w:rFonts w:ascii="Times New Roman" w:eastAsia="Times New Roman" w:hAnsi="Times New Roman" w:cs="Times New Roman"/>
          <w:sz w:val="24"/>
          <w:szCs w:val="24"/>
          <w:lang w:val="en-US"/>
        </w:rPr>
        <w:t>of carrier cattle to non-endemic areas can lead to disease</w:t>
      </w:r>
      <w:r w:rsidR="00882818">
        <w:rPr>
          <w:rFonts w:ascii="Times New Roman" w:eastAsia="Times New Roman" w:hAnsi="Times New Roman" w:cs="Times New Roman"/>
          <w:sz w:val="24"/>
          <w:szCs w:val="24"/>
          <w:lang w:val="en-US"/>
        </w:rPr>
        <w:t xml:space="preserve"> outbreak. </w:t>
      </w:r>
      <w:r w:rsidR="00E92EED" w:rsidRPr="00E92EED">
        <w:rPr>
          <w:rFonts w:ascii="Times New Roman" w:eastAsia="Times New Roman" w:hAnsi="Times New Roman" w:cs="Times New Roman"/>
          <w:sz w:val="24"/>
          <w:szCs w:val="24"/>
          <w:lang w:val="en-US"/>
        </w:rPr>
        <w:t>The identification of such animals is thus critical for accurate disease epidemiological evaluation and the implementation of productivity-enhancing strategies</w:t>
      </w:r>
      <w:r w:rsidR="00E92EED">
        <w:rPr>
          <w:rFonts w:ascii="Times New Roman" w:eastAsia="Times New Roman" w:hAnsi="Times New Roman" w:cs="Times New Roman"/>
          <w:sz w:val="24"/>
          <w:szCs w:val="24"/>
          <w:lang w:val="en-US"/>
        </w:rPr>
        <w:t xml:space="preserve"> (</w:t>
      </w:r>
      <w:proofErr w:type="spellStart"/>
      <w:r w:rsidR="00E92EED">
        <w:rPr>
          <w:rFonts w:ascii="Times New Roman" w:eastAsia="Times New Roman" w:hAnsi="Times New Roman" w:cs="Times New Roman"/>
          <w:sz w:val="24"/>
          <w:szCs w:val="24"/>
          <w:lang w:val="en-US"/>
        </w:rPr>
        <w:t>Bilgic</w:t>
      </w:r>
      <w:proofErr w:type="spellEnd"/>
      <w:r w:rsidR="00E92EED">
        <w:rPr>
          <w:rFonts w:ascii="Times New Roman" w:eastAsia="Times New Roman" w:hAnsi="Times New Roman" w:cs="Times New Roman"/>
          <w:sz w:val="24"/>
          <w:szCs w:val="24"/>
          <w:lang w:val="en-US"/>
        </w:rPr>
        <w:t xml:space="preserve"> et al.</w:t>
      </w:r>
      <w:r w:rsidR="00B9334C">
        <w:rPr>
          <w:rFonts w:ascii="Times New Roman" w:eastAsia="Times New Roman" w:hAnsi="Times New Roman" w:cs="Times New Roman"/>
          <w:sz w:val="24"/>
          <w:szCs w:val="24"/>
          <w:lang w:val="en-US"/>
        </w:rPr>
        <w:t>,</w:t>
      </w:r>
      <w:r w:rsidR="00E92EED">
        <w:rPr>
          <w:rFonts w:ascii="Times New Roman" w:eastAsia="Times New Roman" w:hAnsi="Times New Roman" w:cs="Times New Roman"/>
          <w:sz w:val="24"/>
          <w:szCs w:val="24"/>
          <w:lang w:val="en-US"/>
        </w:rPr>
        <w:t xml:space="preserve"> 2010)</w:t>
      </w:r>
      <w:r w:rsidR="00E92EED" w:rsidRPr="00E92EED">
        <w:rPr>
          <w:rFonts w:ascii="Times New Roman" w:eastAsia="Times New Roman" w:hAnsi="Times New Roman" w:cs="Times New Roman"/>
          <w:sz w:val="24"/>
          <w:szCs w:val="24"/>
          <w:lang w:val="en-US"/>
        </w:rPr>
        <w:t>.</w:t>
      </w:r>
      <w:r w:rsidR="00860E92" w:rsidRPr="00860E92">
        <w:rPr>
          <w:rFonts w:ascii="Times New Roman" w:eastAsia="Times New Roman" w:hAnsi="Times New Roman" w:cs="Times New Roman"/>
          <w:sz w:val="24"/>
          <w:szCs w:val="24"/>
          <w:lang w:val="en-US"/>
        </w:rPr>
        <w:t xml:space="preserve"> </w:t>
      </w:r>
      <w:r w:rsidR="00882818" w:rsidRPr="00882818">
        <w:rPr>
          <w:rFonts w:ascii="Times New Roman" w:eastAsia="Times New Roman" w:hAnsi="Times New Roman" w:cs="Times New Roman"/>
          <w:sz w:val="24"/>
          <w:szCs w:val="24"/>
          <w:lang w:val="en-US"/>
        </w:rPr>
        <w:t>The advent of molecular diagnostic</w:t>
      </w:r>
      <w:r w:rsidR="004C6A0B">
        <w:rPr>
          <w:rFonts w:ascii="Times New Roman" w:eastAsia="Times New Roman" w:hAnsi="Times New Roman" w:cs="Times New Roman"/>
          <w:sz w:val="24"/>
          <w:szCs w:val="24"/>
          <w:lang w:val="en-US"/>
        </w:rPr>
        <w:t>s</w:t>
      </w:r>
      <w:r w:rsidR="00882818" w:rsidRPr="00882818">
        <w:rPr>
          <w:rFonts w:ascii="Times New Roman" w:eastAsia="Times New Roman" w:hAnsi="Times New Roman" w:cs="Times New Roman"/>
          <w:sz w:val="24"/>
          <w:szCs w:val="24"/>
          <w:lang w:val="en-US"/>
        </w:rPr>
        <w:t xml:space="preserve"> </w:t>
      </w:r>
      <w:r w:rsidR="00882818">
        <w:rPr>
          <w:rFonts w:ascii="Times New Roman" w:eastAsia="Times New Roman" w:hAnsi="Times New Roman" w:cs="Times New Roman"/>
          <w:sz w:val="24"/>
          <w:szCs w:val="24"/>
          <w:lang w:val="en-US"/>
        </w:rPr>
        <w:t xml:space="preserve">like PCR (polymerase </w:t>
      </w:r>
      <w:r w:rsidR="00882818" w:rsidRPr="00882818">
        <w:rPr>
          <w:rFonts w:ascii="Times New Roman" w:eastAsia="Times New Roman" w:hAnsi="Times New Roman" w:cs="Times New Roman"/>
          <w:sz w:val="24"/>
          <w:szCs w:val="24"/>
          <w:lang w:val="en-US"/>
        </w:rPr>
        <w:t xml:space="preserve">chain reaction) has </w:t>
      </w:r>
      <w:r w:rsidR="00882818">
        <w:rPr>
          <w:rFonts w:ascii="Times New Roman" w:eastAsia="Times New Roman" w:hAnsi="Times New Roman" w:cs="Times New Roman"/>
          <w:sz w:val="24"/>
          <w:szCs w:val="24"/>
          <w:lang w:val="en-US"/>
        </w:rPr>
        <w:t xml:space="preserve">lead the way of </w:t>
      </w:r>
      <w:r w:rsidR="00882818" w:rsidRPr="00882818">
        <w:rPr>
          <w:rFonts w:ascii="Times New Roman" w:eastAsia="Times New Roman" w:hAnsi="Times New Roman" w:cs="Times New Roman"/>
          <w:sz w:val="24"/>
          <w:szCs w:val="24"/>
          <w:lang w:val="en-US"/>
        </w:rPr>
        <w:t>efficient diagnosis</w:t>
      </w:r>
      <w:r w:rsidR="00882818">
        <w:rPr>
          <w:rFonts w:ascii="Times New Roman" w:eastAsia="Times New Roman" w:hAnsi="Times New Roman" w:cs="Times New Roman"/>
          <w:sz w:val="24"/>
          <w:szCs w:val="24"/>
          <w:lang w:val="en-US"/>
        </w:rPr>
        <w:t xml:space="preserve"> </w:t>
      </w:r>
      <w:r w:rsidR="004C6A0B">
        <w:rPr>
          <w:rFonts w:ascii="Times New Roman" w:eastAsia="Times New Roman" w:hAnsi="Times New Roman" w:cs="Times New Roman"/>
          <w:sz w:val="24"/>
          <w:szCs w:val="24"/>
          <w:lang w:val="en-US"/>
        </w:rPr>
        <w:t xml:space="preserve">and overcome the </w:t>
      </w:r>
      <w:r w:rsidR="004C6A0B" w:rsidRPr="004C6A0B">
        <w:rPr>
          <w:rFonts w:ascii="Times New Roman" w:eastAsia="Times New Roman" w:hAnsi="Times New Roman" w:cs="Times New Roman"/>
          <w:sz w:val="24"/>
          <w:szCs w:val="24"/>
          <w:lang w:val="en-US"/>
        </w:rPr>
        <w:t xml:space="preserve">difficulties faced in </w:t>
      </w:r>
      <w:r w:rsidR="004C6A0B">
        <w:rPr>
          <w:rFonts w:ascii="Times New Roman" w:eastAsia="Times New Roman" w:hAnsi="Times New Roman" w:cs="Times New Roman"/>
          <w:sz w:val="24"/>
          <w:szCs w:val="24"/>
          <w:lang w:val="en-US"/>
        </w:rPr>
        <w:t xml:space="preserve">the </w:t>
      </w:r>
      <w:r w:rsidR="004C6A0B" w:rsidRPr="004C6A0B">
        <w:rPr>
          <w:rFonts w:ascii="Times New Roman" w:eastAsia="Times New Roman" w:hAnsi="Times New Roman" w:cs="Times New Roman"/>
          <w:sz w:val="24"/>
          <w:szCs w:val="24"/>
          <w:lang w:val="en-US"/>
        </w:rPr>
        <w:t>d</w:t>
      </w:r>
      <w:r w:rsidR="004C6A0B">
        <w:rPr>
          <w:rFonts w:ascii="Times New Roman" w:eastAsia="Times New Roman" w:hAnsi="Times New Roman" w:cs="Times New Roman"/>
          <w:sz w:val="24"/>
          <w:szCs w:val="24"/>
          <w:lang w:val="en-US"/>
        </w:rPr>
        <w:t xml:space="preserve">etection of low level of parasitemia  and differentiation of </w:t>
      </w:r>
      <w:proofErr w:type="spellStart"/>
      <w:r w:rsidR="004C6A0B" w:rsidRPr="004C6A0B">
        <w:rPr>
          <w:rFonts w:ascii="Times New Roman" w:eastAsia="Times New Roman" w:hAnsi="Times New Roman" w:cs="Times New Roman"/>
          <w:sz w:val="24"/>
          <w:szCs w:val="24"/>
          <w:lang w:val="en-US"/>
        </w:rPr>
        <w:t>Theileria</w:t>
      </w:r>
      <w:proofErr w:type="spellEnd"/>
      <w:r w:rsidR="004C6A0B" w:rsidRPr="004C6A0B">
        <w:rPr>
          <w:rFonts w:ascii="Times New Roman" w:eastAsia="Times New Roman" w:hAnsi="Times New Roman" w:cs="Times New Roman"/>
          <w:sz w:val="24"/>
          <w:szCs w:val="24"/>
          <w:lang w:val="en-US"/>
        </w:rPr>
        <w:t xml:space="preserve"> </w:t>
      </w:r>
      <w:proofErr w:type="spellStart"/>
      <w:r w:rsidR="004C6A0B" w:rsidRPr="004C6A0B">
        <w:rPr>
          <w:rFonts w:ascii="Times New Roman" w:eastAsia="Times New Roman" w:hAnsi="Times New Roman" w:cs="Times New Roman"/>
          <w:sz w:val="24"/>
          <w:szCs w:val="24"/>
          <w:lang w:val="en-US"/>
        </w:rPr>
        <w:t>piroplasms</w:t>
      </w:r>
      <w:proofErr w:type="spellEnd"/>
      <w:r w:rsidR="004C6A0B" w:rsidRPr="004C6A0B">
        <w:rPr>
          <w:rFonts w:ascii="Times New Roman" w:eastAsia="Times New Roman" w:hAnsi="Times New Roman" w:cs="Times New Roman"/>
          <w:sz w:val="24"/>
          <w:szCs w:val="24"/>
          <w:lang w:val="en-US"/>
        </w:rPr>
        <w:t xml:space="preserve"> by conventional method</w:t>
      </w:r>
      <w:r w:rsidR="004C6A0B">
        <w:rPr>
          <w:rFonts w:ascii="Times New Roman" w:eastAsia="Times New Roman" w:hAnsi="Times New Roman" w:cs="Times New Roman"/>
          <w:sz w:val="24"/>
          <w:szCs w:val="24"/>
          <w:lang w:val="en-US"/>
        </w:rPr>
        <w:t>s.</w:t>
      </w:r>
      <w:r w:rsidR="000775E2">
        <w:rPr>
          <w:rFonts w:ascii="Times New Roman" w:eastAsia="Times New Roman" w:hAnsi="Times New Roman" w:cs="Times New Roman"/>
          <w:sz w:val="24"/>
          <w:szCs w:val="24"/>
          <w:lang w:val="en-US"/>
        </w:rPr>
        <w:t xml:space="preserve"> Thus keeping in view of the facts, t</w:t>
      </w:r>
      <w:r w:rsidR="00B9334C" w:rsidRPr="00B9334C">
        <w:rPr>
          <w:rFonts w:ascii="Times New Roman" w:eastAsia="Times New Roman" w:hAnsi="Times New Roman" w:cs="Times New Roman"/>
          <w:sz w:val="24"/>
          <w:szCs w:val="24"/>
          <w:lang w:val="en-US"/>
        </w:rPr>
        <w:t xml:space="preserve">he current study was </w:t>
      </w:r>
      <w:r w:rsidR="00415B9B">
        <w:rPr>
          <w:rFonts w:ascii="Times New Roman" w:eastAsia="Times New Roman" w:hAnsi="Times New Roman" w:cs="Times New Roman"/>
          <w:sz w:val="24"/>
          <w:szCs w:val="24"/>
          <w:lang w:val="en-US"/>
        </w:rPr>
        <w:t xml:space="preserve">based on </w:t>
      </w:r>
      <w:r w:rsidR="00B9334C" w:rsidRPr="00B9334C">
        <w:rPr>
          <w:rFonts w:ascii="Times New Roman" w:eastAsia="Times New Roman" w:hAnsi="Times New Roman" w:cs="Times New Roman"/>
          <w:sz w:val="24"/>
          <w:szCs w:val="24"/>
          <w:lang w:val="en-US"/>
        </w:rPr>
        <w:t xml:space="preserve">microscopy and polymerase chain reaction to identify </w:t>
      </w:r>
      <w:proofErr w:type="spellStart"/>
      <w:r w:rsidR="00415B9B">
        <w:rPr>
          <w:rFonts w:ascii="Times New Roman" w:eastAsia="Times New Roman" w:hAnsi="Times New Roman" w:cs="Times New Roman"/>
          <w:sz w:val="24"/>
          <w:szCs w:val="24"/>
          <w:lang w:val="en-US"/>
        </w:rPr>
        <w:t>Theileria</w:t>
      </w:r>
      <w:proofErr w:type="spellEnd"/>
      <w:r w:rsidR="00415B9B">
        <w:rPr>
          <w:rFonts w:ascii="Times New Roman" w:eastAsia="Times New Roman" w:hAnsi="Times New Roman" w:cs="Times New Roman"/>
          <w:sz w:val="24"/>
          <w:szCs w:val="24"/>
          <w:lang w:val="en-US"/>
        </w:rPr>
        <w:t xml:space="preserve"> species in </w:t>
      </w:r>
      <w:r w:rsidR="00B9334C" w:rsidRPr="00B9334C">
        <w:rPr>
          <w:rFonts w:ascii="Times New Roman" w:eastAsia="Times New Roman" w:hAnsi="Times New Roman" w:cs="Times New Roman"/>
          <w:sz w:val="24"/>
          <w:szCs w:val="24"/>
          <w:lang w:val="en-US"/>
        </w:rPr>
        <w:t xml:space="preserve">carrier </w:t>
      </w:r>
      <w:r w:rsidR="000775E2">
        <w:rPr>
          <w:rFonts w:ascii="Times New Roman" w:eastAsia="Times New Roman" w:hAnsi="Times New Roman" w:cs="Times New Roman"/>
          <w:sz w:val="24"/>
          <w:szCs w:val="24"/>
          <w:lang w:val="en-US"/>
        </w:rPr>
        <w:t>cattle in and around Patna District of Bihar</w:t>
      </w:r>
      <w:r w:rsidR="00B9334C" w:rsidRPr="00B9334C">
        <w:rPr>
          <w:rFonts w:ascii="Times New Roman" w:eastAsia="Times New Roman" w:hAnsi="Times New Roman" w:cs="Times New Roman"/>
          <w:sz w:val="24"/>
          <w:szCs w:val="24"/>
          <w:lang w:val="en-US"/>
        </w:rPr>
        <w:t xml:space="preserve">, India, </w:t>
      </w:r>
      <w:r w:rsidR="0065046F" w:rsidRPr="0065046F">
        <w:rPr>
          <w:rFonts w:ascii="Times New Roman" w:eastAsia="Times New Roman" w:hAnsi="Times New Roman" w:cs="Times New Roman"/>
          <w:sz w:val="24"/>
          <w:szCs w:val="24"/>
          <w:lang w:val="en-US"/>
        </w:rPr>
        <w:t xml:space="preserve">The diagnostic sensitivity of PCR was </w:t>
      </w:r>
      <w:r w:rsidR="00CE3C65">
        <w:rPr>
          <w:rFonts w:ascii="Times New Roman" w:eastAsia="Times New Roman" w:hAnsi="Times New Roman" w:cs="Times New Roman"/>
          <w:sz w:val="24"/>
          <w:szCs w:val="24"/>
          <w:lang w:val="en-US"/>
        </w:rPr>
        <w:t xml:space="preserve">also </w:t>
      </w:r>
      <w:r w:rsidR="0065046F" w:rsidRPr="0065046F">
        <w:rPr>
          <w:rFonts w:ascii="Times New Roman" w:eastAsia="Times New Roman" w:hAnsi="Times New Roman" w:cs="Times New Roman"/>
          <w:sz w:val="24"/>
          <w:szCs w:val="24"/>
          <w:lang w:val="en-US"/>
        </w:rPr>
        <w:t>com</w:t>
      </w:r>
      <w:r w:rsidR="0065046F">
        <w:rPr>
          <w:rFonts w:ascii="Times New Roman" w:eastAsia="Times New Roman" w:hAnsi="Times New Roman" w:cs="Times New Roman"/>
          <w:sz w:val="24"/>
          <w:szCs w:val="24"/>
          <w:lang w:val="en-US"/>
        </w:rPr>
        <w:t xml:space="preserve">pared to conventional detection </w:t>
      </w:r>
      <w:r w:rsidR="0065046F" w:rsidRPr="0065046F">
        <w:rPr>
          <w:rFonts w:ascii="Times New Roman" w:eastAsia="Times New Roman" w:hAnsi="Times New Roman" w:cs="Times New Roman"/>
          <w:sz w:val="24"/>
          <w:szCs w:val="24"/>
          <w:lang w:val="en-US"/>
        </w:rPr>
        <w:t>in b</w:t>
      </w:r>
      <w:r w:rsidR="003B694E">
        <w:rPr>
          <w:rFonts w:ascii="Times New Roman" w:eastAsia="Times New Roman" w:hAnsi="Times New Roman" w:cs="Times New Roman"/>
          <w:sz w:val="24"/>
          <w:szCs w:val="24"/>
          <w:lang w:val="en-US"/>
        </w:rPr>
        <w:t>lood smears by light microscopy.</w:t>
      </w:r>
    </w:p>
    <w:p w14:paraId="2F262384" w14:textId="77777777" w:rsidR="00A639E8" w:rsidRPr="00415B9B" w:rsidRDefault="00AE2956" w:rsidP="0010570A">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 </w:t>
      </w:r>
      <w:r w:rsidR="00A639E8" w:rsidRPr="00415B9B">
        <w:rPr>
          <w:rFonts w:ascii="Times New Roman" w:eastAsia="Times New Roman" w:hAnsi="Times New Roman" w:cs="Times New Roman"/>
          <w:b/>
          <w:bCs/>
          <w:sz w:val="24"/>
          <w:szCs w:val="24"/>
          <w:lang w:val="en-US"/>
        </w:rPr>
        <w:t>Materials and Methods</w:t>
      </w:r>
    </w:p>
    <w:p w14:paraId="652D4C6D" w14:textId="77777777" w:rsidR="001A47A9" w:rsidRPr="00AE2956" w:rsidRDefault="00415B9B" w:rsidP="00133BF9">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During the year January 2024</w:t>
      </w:r>
      <w:r w:rsidR="001A47A9" w:rsidRPr="001A47A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December </w:t>
      </w:r>
      <w:r w:rsidR="001A47A9" w:rsidRPr="001A47A9">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025</w:t>
      </w:r>
      <w:r w:rsidR="001A47A9" w:rsidRPr="001A47A9">
        <w:rPr>
          <w:rFonts w:ascii="Times New Roman" w:eastAsia="Times New Roman" w:hAnsi="Times New Roman" w:cs="Times New Roman"/>
          <w:sz w:val="24"/>
          <w:szCs w:val="24"/>
          <w:lang w:val="en-US"/>
        </w:rPr>
        <w:t xml:space="preserve">, a total of </w:t>
      </w:r>
      <w:r>
        <w:rPr>
          <w:rFonts w:ascii="Times New Roman" w:eastAsia="Times New Roman" w:hAnsi="Times New Roman" w:cs="Times New Roman"/>
          <w:sz w:val="24"/>
          <w:szCs w:val="24"/>
          <w:lang w:val="en-US"/>
        </w:rPr>
        <w:t>20</w:t>
      </w:r>
      <w:r w:rsidR="001A47A9" w:rsidRPr="001A47A9">
        <w:rPr>
          <w:rFonts w:ascii="Times New Roman" w:eastAsia="Times New Roman" w:hAnsi="Times New Roman" w:cs="Times New Roman"/>
          <w:sz w:val="24"/>
          <w:szCs w:val="24"/>
          <w:lang w:val="en-US"/>
        </w:rPr>
        <w:t xml:space="preserve">0 blood samples were collected from apparently healthy cattle maintained in organized and unorganized farms in and around Patna and also from the Institutional Livestock Farm Complex, BASU, Patna. </w:t>
      </w:r>
      <w:r w:rsidR="00880419">
        <w:rPr>
          <w:rFonts w:ascii="Times New Roman" w:eastAsia="Times New Roman" w:hAnsi="Times New Roman" w:cs="Times New Roman"/>
          <w:sz w:val="24"/>
          <w:szCs w:val="24"/>
          <w:lang w:val="en-US"/>
        </w:rPr>
        <w:t xml:space="preserve">5 ml of blood samples were </w:t>
      </w:r>
      <w:r w:rsidR="00880419" w:rsidRPr="00880419">
        <w:rPr>
          <w:rFonts w:ascii="Times New Roman" w:eastAsia="Times New Roman" w:hAnsi="Times New Roman" w:cs="Times New Roman"/>
          <w:sz w:val="24"/>
          <w:szCs w:val="24"/>
          <w:lang w:val="en-US"/>
        </w:rPr>
        <w:t>collected in tubes with EDTA.</w:t>
      </w:r>
      <w:r w:rsidR="00880419">
        <w:rPr>
          <w:rFonts w:ascii="Times New Roman" w:eastAsia="Times New Roman" w:hAnsi="Times New Roman" w:cs="Times New Roman"/>
          <w:sz w:val="24"/>
          <w:szCs w:val="24"/>
          <w:lang w:val="en-US"/>
        </w:rPr>
        <w:t xml:space="preserve"> </w:t>
      </w:r>
      <w:r w:rsidR="001A47A9" w:rsidRPr="001A47A9">
        <w:rPr>
          <w:rFonts w:ascii="Times New Roman" w:eastAsia="Times New Roman" w:hAnsi="Times New Roman" w:cs="Times New Roman"/>
          <w:sz w:val="24"/>
          <w:szCs w:val="24"/>
          <w:lang w:val="en-US"/>
        </w:rPr>
        <w:t xml:space="preserve">The samples were subjected to laboratory screening for </w:t>
      </w:r>
      <w:proofErr w:type="spellStart"/>
      <w:r w:rsidR="001A47A9" w:rsidRPr="001A47A9">
        <w:rPr>
          <w:rFonts w:ascii="Times New Roman" w:eastAsia="Times New Roman" w:hAnsi="Times New Roman" w:cs="Times New Roman"/>
          <w:sz w:val="24"/>
          <w:szCs w:val="24"/>
          <w:lang w:val="en-US"/>
        </w:rPr>
        <w:t>Theileria</w:t>
      </w:r>
      <w:proofErr w:type="spellEnd"/>
      <w:r w:rsidR="001A47A9" w:rsidRPr="001A47A9">
        <w:rPr>
          <w:rFonts w:ascii="Times New Roman" w:eastAsia="Times New Roman" w:hAnsi="Times New Roman" w:cs="Times New Roman"/>
          <w:sz w:val="24"/>
          <w:szCs w:val="24"/>
          <w:lang w:val="en-US"/>
        </w:rPr>
        <w:t xml:space="preserve"> infection in apparently healthy cattle using blood smear examination and polymerase chain reaction (PCR</w:t>
      </w:r>
      <w:r w:rsidR="001A47A9" w:rsidRPr="00133BF9">
        <w:rPr>
          <w:rFonts w:ascii="Times New Roman" w:eastAsia="Times New Roman" w:hAnsi="Times New Roman" w:cs="Times New Roman"/>
          <w:sz w:val="24"/>
          <w:szCs w:val="24"/>
          <w:lang w:val="en-US"/>
        </w:rPr>
        <w:t>)</w:t>
      </w:r>
      <w:r w:rsidR="00880419" w:rsidRPr="00133BF9">
        <w:rPr>
          <w:rFonts w:ascii="Times New Roman" w:eastAsia="Times New Roman" w:hAnsi="Times New Roman" w:cs="Times New Roman"/>
          <w:sz w:val="24"/>
          <w:szCs w:val="24"/>
          <w:lang w:val="en-US"/>
        </w:rPr>
        <w:t>.</w:t>
      </w:r>
      <w:r w:rsidR="00880419" w:rsidRPr="00133BF9">
        <w:rPr>
          <w:rFonts w:ascii="Times New Roman" w:hAnsi="Times New Roman" w:cs="Times New Roman"/>
          <w:sz w:val="24"/>
          <w:szCs w:val="24"/>
          <w:lang w:val="en-US"/>
        </w:rPr>
        <w:t xml:space="preserve"> </w:t>
      </w:r>
      <w:r w:rsidR="00133BF9" w:rsidRPr="00133BF9">
        <w:rPr>
          <w:rFonts w:ascii="Times New Roman" w:hAnsi="Times New Roman" w:cs="Times New Roman"/>
          <w:sz w:val="24"/>
          <w:szCs w:val="24"/>
        </w:rPr>
        <w:t>Ethical approval was taken with due permission of the Institutional Animal Ethics Committee</w:t>
      </w:r>
      <w:r w:rsidR="000131C0">
        <w:rPr>
          <w:rFonts w:ascii="Times New Roman" w:hAnsi="Times New Roman" w:cs="Times New Roman"/>
          <w:sz w:val="24"/>
          <w:szCs w:val="24"/>
        </w:rPr>
        <w:t>, BVC, BASU, Patna.</w:t>
      </w:r>
    </w:p>
    <w:p w14:paraId="15D9EAC2" w14:textId="77777777" w:rsidR="003249C4" w:rsidRDefault="00AE2956" w:rsidP="00880419">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2.1 </w:t>
      </w:r>
      <w:r w:rsidR="003249C4" w:rsidRPr="003249C4">
        <w:rPr>
          <w:rFonts w:ascii="Times New Roman" w:eastAsia="Times New Roman" w:hAnsi="Times New Roman" w:cs="Times New Roman"/>
          <w:b/>
          <w:bCs/>
          <w:sz w:val="24"/>
          <w:szCs w:val="24"/>
          <w:lang w:val="en-US"/>
        </w:rPr>
        <w:t>Microscopic examination</w:t>
      </w:r>
      <w:r w:rsidR="003249C4">
        <w:rPr>
          <w:rFonts w:ascii="Times New Roman" w:eastAsia="Times New Roman" w:hAnsi="Times New Roman" w:cs="Times New Roman"/>
          <w:b/>
          <w:bCs/>
          <w:sz w:val="24"/>
          <w:szCs w:val="24"/>
          <w:lang w:val="en-US"/>
        </w:rPr>
        <w:t>:</w:t>
      </w:r>
    </w:p>
    <w:p w14:paraId="640FE34D" w14:textId="77777777" w:rsidR="003249C4" w:rsidRPr="003249C4" w:rsidRDefault="003249C4" w:rsidP="001B7C5D">
      <w:pPr>
        <w:spacing w:after="0" w:line="360" w:lineRule="auto"/>
        <w:jc w:val="both"/>
        <w:rPr>
          <w:rFonts w:ascii="Times New Roman" w:eastAsia="Times New Roman" w:hAnsi="Times New Roman" w:cs="Times New Roman"/>
          <w:sz w:val="24"/>
          <w:szCs w:val="24"/>
          <w:lang w:val="en-US"/>
        </w:rPr>
      </w:pPr>
      <w:r w:rsidRPr="003249C4">
        <w:rPr>
          <w:rFonts w:ascii="Times New Roman" w:eastAsia="Times New Roman" w:hAnsi="Times New Roman" w:cs="Times New Roman"/>
          <w:sz w:val="24"/>
          <w:szCs w:val="24"/>
          <w:lang w:val="en-US"/>
        </w:rPr>
        <w:t>Thin blood smears were prepared</w:t>
      </w:r>
      <w:r w:rsidRPr="003249C4">
        <w:rPr>
          <w:rFonts w:ascii="Times New Roman" w:hAnsi="Times New Roman" w:cs="Times New Roman"/>
          <w:color w:val="000000"/>
          <w:szCs w:val="22"/>
          <w:lang w:val="en-US"/>
        </w:rPr>
        <w:t xml:space="preserve"> </w:t>
      </w:r>
      <w:r w:rsidR="001B7C5D">
        <w:rPr>
          <w:rFonts w:ascii="Times New Roman" w:hAnsi="Times New Roman" w:cs="Times New Roman"/>
          <w:color w:val="000000"/>
          <w:sz w:val="24"/>
          <w:szCs w:val="24"/>
          <w:lang w:val="en-US"/>
        </w:rPr>
        <w:t xml:space="preserve">and </w:t>
      </w:r>
      <w:r w:rsidRPr="003249C4">
        <w:rPr>
          <w:rFonts w:ascii="Times New Roman" w:eastAsia="Times New Roman" w:hAnsi="Times New Roman" w:cs="Times New Roman"/>
          <w:sz w:val="24"/>
          <w:szCs w:val="24"/>
          <w:lang w:val="en-US"/>
        </w:rPr>
        <w:t xml:space="preserve">fixed with methanol for 5 min followed by flooding with 10% Giemsa’s solution for 40 min. Blood smears were carefully examined for </w:t>
      </w:r>
      <w:proofErr w:type="spellStart"/>
      <w:r w:rsidRPr="003249C4">
        <w:rPr>
          <w:rFonts w:ascii="Times New Roman" w:eastAsia="Times New Roman" w:hAnsi="Times New Roman" w:cs="Times New Roman"/>
          <w:i/>
          <w:iCs/>
          <w:sz w:val="24"/>
          <w:szCs w:val="24"/>
          <w:lang w:val="en-US"/>
        </w:rPr>
        <w:t>Theileria</w:t>
      </w:r>
      <w:proofErr w:type="spellEnd"/>
      <w:r w:rsidRPr="003249C4">
        <w:rPr>
          <w:rFonts w:ascii="Times New Roman" w:eastAsia="Times New Roman" w:hAnsi="Times New Roman" w:cs="Times New Roman"/>
          <w:i/>
          <w:iCs/>
          <w:sz w:val="24"/>
          <w:szCs w:val="24"/>
          <w:lang w:val="en-US"/>
        </w:rPr>
        <w:t xml:space="preserve"> </w:t>
      </w:r>
      <w:r w:rsidRPr="003249C4">
        <w:rPr>
          <w:rFonts w:ascii="Times New Roman" w:eastAsia="Times New Roman" w:hAnsi="Times New Roman" w:cs="Times New Roman"/>
          <w:sz w:val="24"/>
          <w:szCs w:val="24"/>
          <w:lang w:val="en-US"/>
        </w:rPr>
        <w:t xml:space="preserve">parasites under the oil immersion lens (100× magnifications). </w:t>
      </w:r>
      <w:r w:rsidR="001B7C5D" w:rsidRPr="001B7C5D">
        <w:rPr>
          <w:rFonts w:ascii="Times New Roman" w:eastAsia="Times New Roman" w:hAnsi="Times New Roman" w:cs="Times New Roman"/>
          <w:sz w:val="24"/>
          <w:szCs w:val="24"/>
          <w:lang w:val="en-US"/>
        </w:rPr>
        <w:t>The parasites were identif</w:t>
      </w:r>
      <w:r w:rsidR="001B7C5D">
        <w:rPr>
          <w:rFonts w:ascii="Times New Roman" w:eastAsia="Times New Roman" w:hAnsi="Times New Roman" w:cs="Times New Roman"/>
          <w:sz w:val="24"/>
          <w:szCs w:val="24"/>
          <w:lang w:val="en-US"/>
        </w:rPr>
        <w:t xml:space="preserve">ied according to the </w:t>
      </w:r>
      <w:r w:rsidR="001B7C5D">
        <w:rPr>
          <w:rFonts w:ascii="Times New Roman" w:eastAsia="Times New Roman" w:hAnsi="Times New Roman" w:cs="Times New Roman"/>
          <w:sz w:val="24"/>
          <w:szCs w:val="24"/>
          <w:lang w:val="en-US"/>
        </w:rPr>
        <w:lastRenderedPageBreak/>
        <w:t xml:space="preserve">characters </w:t>
      </w:r>
      <w:r w:rsidR="001B7C5D" w:rsidRPr="001B7C5D">
        <w:rPr>
          <w:rFonts w:ascii="Times New Roman" w:eastAsia="Times New Roman" w:hAnsi="Times New Roman" w:cs="Times New Roman"/>
          <w:sz w:val="24"/>
          <w:szCs w:val="24"/>
          <w:lang w:val="en-US"/>
        </w:rPr>
        <w:t xml:space="preserve">described by Soulsby (1982). </w:t>
      </w:r>
      <w:r w:rsidRPr="003249C4">
        <w:rPr>
          <w:rFonts w:ascii="Times New Roman" w:eastAsia="Times New Roman" w:hAnsi="Times New Roman" w:cs="Times New Roman"/>
          <w:sz w:val="24"/>
          <w:szCs w:val="24"/>
          <w:lang w:val="en-US"/>
        </w:rPr>
        <w:t xml:space="preserve">Presence of piroplasm(s) inside the erythrocytes was considered positive for </w:t>
      </w:r>
      <w:proofErr w:type="spellStart"/>
      <w:r w:rsidRPr="003249C4">
        <w:rPr>
          <w:rFonts w:ascii="Times New Roman" w:eastAsia="Times New Roman" w:hAnsi="Times New Roman" w:cs="Times New Roman"/>
          <w:i/>
          <w:iCs/>
          <w:sz w:val="24"/>
          <w:szCs w:val="24"/>
          <w:lang w:val="en-US"/>
        </w:rPr>
        <w:t>Theileria</w:t>
      </w:r>
      <w:proofErr w:type="spellEnd"/>
      <w:r w:rsidRPr="003249C4">
        <w:rPr>
          <w:rFonts w:ascii="Times New Roman" w:eastAsia="Times New Roman" w:hAnsi="Times New Roman" w:cs="Times New Roman"/>
          <w:i/>
          <w:iCs/>
          <w:sz w:val="24"/>
          <w:szCs w:val="24"/>
          <w:lang w:val="en-US"/>
        </w:rPr>
        <w:t xml:space="preserve"> </w:t>
      </w:r>
      <w:r w:rsidRPr="003249C4">
        <w:rPr>
          <w:rFonts w:ascii="Times New Roman" w:eastAsia="Times New Roman" w:hAnsi="Times New Roman" w:cs="Times New Roman"/>
          <w:sz w:val="24"/>
          <w:szCs w:val="24"/>
          <w:lang w:val="en-US"/>
        </w:rPr>
        <w:t>spp. infection.</w:t>
      </w:r>
    </w:p>
    <w:p w14:paraId="508FDE1C" w14:textId="77777777" w:rsidR="00B25513" w:rsidRDefault="00AE2956" w:rsidP="00880419">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2.2 </w:t>
      </w:r>
      <w:commentRangeStart w:id="1"/>
      <w:r w:rsidR="00B25513" w:rsidRPr="00B25513">
        <w:rPr>
          <w:rFonts w:ascii="Times New Roman" w:eastAsia="Times New Roman" w:hAnsi="Times New Roman" w:cs="Times New Roman"/>
          <w:b/>
          <w:bCs/>
          <w:sz w:val="24"/>
          <w:szCs w:val="24"/>
          <w:lang w:val="en-US"/>
        </w:rPr>
        <w:t>DNA extraction and PCR conditions</w:t>
      </w:r>
      <w:r w:rsidR="00B25513">
        <w:rPr>
          <w:rFonts w:ascii="Times New Roman" w:eastAsia="Times New Roman" w:hAnsi="Times New Roman" w:cs="Times New Roman"/>
          <w:b/>
          <w:bCs/>
          <w:sz w:val="24"/>
          <w:szCs w:val="24"/>
          <w:lang w:val="en-US"/>
        </w:rPr>
        <w:t>:</w:t>
      </w:r>
      <w:commentRangeEnd w:id="1"/>
      <w:r w:rsidR="000E1B7C">
        <w:rPr>
          <w:rStyle w:val="CommentReference"/>
        </w:rPr>
        <w:commentReference w:id="1"/>
      </w:r>
    </w:p>
    <w:p w14:paraId="3A48A98B" w14:textId="77777777" w:rsidR="00B25513" w:rsidRDefault="00B25513" w:rsidP="00B25513">
      <w:pPr>
        <w:spacing w:after="0" w:line="360" w:lineRule="auto"/>
        <w:jc w:val="both"/>
        <w:rPr>
          <w:rFonts w:ascii="Times New Roman" w:eastAsia="Times New Roman" w:hAnsi="Times New Roman" w:cs="Times New Roman"/>
          <w:sz w:val="24"/>
          <w:szCs w:val="24"/>
        </w:rPr>
      </w:pPr>
      <w:r w:rsidRPr="00B25513">
        <w:rPr>
          <w:rFonts w:ascii="Times New Roman" w:eastAsia="Times New Roman" w:hAnsi="Times New Roman" w:cs="Times New Roman"/>
          <w:sz w:val="24"/>
          <w:szCs w:val="24"/>
          <w:lang w:val="en-US"/>
        </w:rPr>
        <w:t>DNA</w:t>
      </w:r>
      <w:r>
        <w:rPr>
          <w:rFonts w:ascii="Times New Roman" w:eastAsia="Times New Roman" w:hAnsi="Times New Roman" w:cs="Times New Roman"/>
          <w:sz w:val="24"/>
          <w:szCs w:val="24"/>
          <w:lang w:val="en-US"/>
        </w:rPr>
        <w:t xml:space="preserve"> </w:t>
      </w:r>
      <w:r w:rsidRPr="00B25513">
        <w:rPr>
          <w:rFonts w:ascii="Times New Roman" w:eastAsia="Times New Roman" w:hAnsi="Times New Roman" w:cs="Times New Roman"/>
          <w:sz w:val="24"/>
          <w:szCs w:val="24"/>
          <w:lang w:val="en-US"/>
        </w:rPr>
        <w:t>was extracted from 300</w:t>
      </w:r>
      <w:r>
        <w:rPr>
          <w:rFonts w:ascii="Times New Roman" w:eastAsia="Times New Roman" w:hAnsi="Times New Roman" w:cs="Times New Roman"/>
          <w:sz w:val="24"/>
          <w:szCs w:val="24"/>
          <w:lang w:val="en-US"/>
        </w:rPr>
        <w:t xml:space="preserve"> µl</w:t>
      </w:r>
      <w:r w:rsidRPr="00B25513">
        <w:rPr>
          <w:rFonts w:ascii="Times New Roman" w:eastAsia="Times New Roman" w:hAnsi="Times New Roman" w:cs="Times New Roman"/>
          <w:sz w:val="24"/>
          <w:szCs w:val="24"/>
          <w:lang w:val="en-US"/>
        </w:rPr>
        <w:t xml:space="preserve"> of diluted infected blood</w:t>
      </w:r>
      <w:r>
        <w:rPr>
          <w:rFonts w:ascii="Times New Roman" w:eastAsia="Times New Roman" w:hAnsi="Times New Roman" w:cs="Times New Roman"/>
          <w:sz w:val="24"/>
          <w:szCs w:val="24"/>
          <w:lang w:val="en-US"/>
        </w:rPr>
        <w:t xml:space="preserve"> </w:t>
      </w:r>
      <w:r w:rsidRPr="00B25513">
        <w:rPr>
          <w:rFonts w:ascii="Times New Roman" w:eastAsia="Times New Roman" w:hAnsi="Times New Roman" w:cs="Times New Roman"/>
          <w:sz w:val="24"/>
          <w:szCs w:val="24"/>
          <w:lang w:val="en-US"/>
        </w:rPr>
        <w:t>and uninfected blood using the Promega Wizard Genomic</w:t>
      </w:r>
      <w:r>
        <w:rPr>
          <w:rFonts w:ascii="Times New Roman" w:eastAsia="Times New Roman" w:hAnsi="Times New Roman" w:cs="Times New Roman"/>
          <w:sz w:val="24"/>
          <w:szCs w:val="24"/>
          <w:lang w:val="en-US"/>
        </w:rPr>
        <w:t xml:space="preserve"> </w:t>
      </w:r>
      <w:r w:rsidRPr="00B25513">
        <w:rPr>
          <w:rFonts w:ascii="Times New Roman" w:eastAsia="Times New Roman" w:hAnsi="Times New Roman" w:cs="Times New Roman"/>
          <w:sz w:val="24"/>
          <w:szCs w:val="24"/>
          <w:lang w:val="en-US"/>
        </w:rPr>
        <w:t>DNA Extraction Kit (Madison, WI, USA), following the manufacturer</w:t>
      </w:r>
      <w:r w:rsidRPr="00B25513">
        <w:rPr>
          <w:rFonts w:ascii="Times New Roman" w:eastAsia="Times New Roman" w:hAnsi="Times New Roman" w:cs="Times New Roman" w:hint="eastAsia"/>
          <w:sz w:val="24"/>
          <w:szCs w:val="24"/>
          <w:lang w:val="en-US"/>
        </w:rPr>
        <w:t>’</w:t>
      </w:r>
      <w:r w:rsidRPr="00B25513">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B25513">
        <w:rPr>
          <w:rFonts w:ascii="Times New Roman" w:eastAsia="Times New Roman" w:hAnsi="Times New Roman" w:cs="Times New Roman"/>
          <w:sz w:val="24"/>
          <w:szCs w:val="24"/>
          <w:lang w:val="en-US"/>
        </w:rPr>
        <w:t xml:space="preserve">instructions. Extracted DNA was </w:t>
      </w:r>
      <w:r w:rsidR="00B60C73" w:rsidRPr="00B60C73">
        <w:rPr>
          <w:rFonts w:ascii="Times New Roman" w:eastAsia="Times New Roman" w:hAnsi="Times New Roman" w:cs="Times New Roman"/>
          <w:sz w:val="24"/>
          <w:szCs w:val="24"/>
          <w:lang w:val="en-US"/>
        </w:rPr>
        <w:t>elut</w:t>
      </w:r>
      <w:r w:rsidR="00B60C73">
        <w:rPr>
          <w:rFonts w:ascii="Times New Roman" w:eastAsia="Times New Roman" w:hAnsi="Times New Roman" w:cs="Times New Roman"/>
          <w:sz w:val="24"/>
          <w:szCs w:val="24"/>
          <w:lang w:val="en-US"/>
        </w:rPr>
        <w:t xml:space="preserve">ed in 50 </w:t>
      </w:r>
      <w:proofErr w:type="spellStart"/>
      <w:r w:rsidR="00B60C73">
        <w:rPr>
          <w:rFonts w:ascii="Times New Roman" w:eastAsia="Times New Roman" w:hAnsi="Times New Roman" w:cs="Times New Roman"/>
          <w:sz w:val="24"/>
          <w:szCs w:val="24"/>
          <w:lang w:val="en-US"/>
        </w:rPr>
        <w:t>μl</w:t>
      </w:r>
      <w:proofErr w:type="spellEnd"/>
      <w:r w:rsidR="00B60C73">
        <w:rPr>
          <w:rFonts w:ascii="Times New Roman" w:eastAsia="Times New Roman" w:hAnsi="Times New Roman" w:cs="Times New Roman"/>
          <w:sz w:val="24"/>
          <w:szCs w:val="24"/>
          <w:lang w:val="en-US"/>
        </w:rPr>
        <w:t xml:space="preserve"> nuclease-free water</w:t>
      </w:r>
      <w:r w:rsidRPr="00B25513">
        <w:rPr>
          <w:rFonts w:ascii="Times New Roman" w:eastAsia="Times New Roman" w:hAnsi="Times New Roman" w:cs="Times New Roman"/>
          <w:sz w:val="24"/>
          <w:szCs w:val="24"/>
          <w:lang w:val="en-US"/>
        </w:rPr>
        <w:t xml:space="preserve"> and stored at </w:t>
      </w:r>
      <w:r w:rsidRPr="00B25513">
        <w:rPr>
          <w:rFonts w:ascii="Times New Roman" w:eastAsia="Times New Roman" w:hAnsi="Times New Roman" w:cs="Times New Roman" w:hint="eastAsia"/>
          <w:sz w:val="24"/>
          <w:szCs w:val="24"/>
          <w:lang w:val="en-US"/>
        </w:rPr>
        <w:t>−</w:t>
      </w:r>
      <w:r w:rsidR="001B7C5D">
        <w:rPr>
          <w:rFonts w:ascii="Times New Roman" w:eastAsia="Times New Roman" w:hAnsi="Times New Roman" w:cs="Times New Roman"/>
          <w:sz w:val="24"/>
          <w:szCs w:val="24"/>
          <w:lang w:val="en-US"/>
        </w:rPr>
        <w:t>20</w:t>
      </w:r>
      <w:r w:rsidRPr="001B7C5D">
        <w:rPr>
          <w:rFonts w:ascii="Times New Roman" w:eastAsia="Times New Roman" w:hAnsi="Times New Roman" w:cs="Times New Roman" w:hint="eastAsia"/>
          <w:sz w:val="24"/>
          <w:szCs w:val="24"/>
          <w:vertAlign w:val="superscript"/>
          <w:lang w:val="en-US"/>
        </w:rPr>
        <w:t>◦</w:t>
      </w:r>
      <w:r w:rsidR="001B7C5D">
        <w:rPr>
          <w:rFonts w:ascii="Times New Roman" w:eastAsia="Times New Roman" w:hAnsi="Times New Roman" w:cs="Times New Roman"/>
          <w:sz w:val="24"/>
          <w:szCs w:val="24"/>
          <w:lang w:val="en-US"/>
        </w:rPr>
        <w:t xml:space="preserve">C </w:t>
      </w:r>
      <w:r w:rsidR="001B7C5D" w:rsidRPr="001B7C5D">
        <w:rPr>
          <w:rFonts w:ascii="Times New Roman" w:eastAsia="Times New Roman" w:hAnsi="Times New Roman" w:cs="Times New Roman"/>
          <w:sz w:val="24"/>
          <w:szCs w:val="24"/>
          <w:lang w:val="en-US"/>
        </w:rPr>
        <w:t>until further use</w:t>
      </w:r>
      <w:r w:rsidR="001B7C5D">
        <w:rPr>
          <w:rFonts w:ascii="Times New Roman" w:eastAsia="Times New Roman" w:hAnsi="Times New Roman" w:cs="Times New Roman"/>
          <w:sz w:val="24"/>
          <w:szCs w:val="24"/>
          <w:lang w:val="en-US"/>
        </w:rPr>
        <w:t>.</w:t>
      </w:r>
      <w:r w:rsidR="00453CB2" w:rsidRPr="00453CB2">
        <w:rPr>
          <w:rFonts w:ascii="MuseoSans" w:hAnsi="MuseoSans"/>
          <w:color w:val="545454"/>
          <w:shd w:val="clear" w:color="auto" w:fill="FFFFFF"/>
        </w:rPr>
        <w:t xml:space="preserve"> </w:t>
      </w:r>
      <w:r w:rsidR="00453CB2" w:rsidRPr="00453CB2">
        <w:rPr>
          <w:rFonts w:ascii="Times New Roman" w:eastAsia="Times New Roman" w:hAnsi="Times New Roman" w:cs="Times New Roman"/>
          <w:sz w:val="24"/>
          <w:szCs w:val="24"/>
        </w:rPr>
        <w:t xml:space="preserve">The different sets of primers used in the study were custom synthesized from </w:t>
      </w:r>
      <w:proofErr w:type="spellStart"/>
      <w:r w:rsidR="00453CB2" w:rsidRPr="00453CB2">
        <w:rPr>
          <w:rFonts w:ascii="Times New Roman" w:eastAsia="Times New Roman" w:hAnsi="Times New Roman" w:cs="Times New Roman"/>
          <w:sz w:val="24"/>
          <w:szCs w:val="24"/>
        </w:rPr>
        <w:t>Eurofins</w:t>
      </w:r>
      <w:proofErr w:type="spellEnd"/>
      <w:r w:rsidR="00453CB2" w:rsidRPr="00453CB2">
        <w:rPr>
          <w:rFonts w:ascii="Times New Roman" w:eastAsia="Times New Roman" w:hAnsi="Times New Roman" w:cs="Times New Roman"/>
          <w:sz w:val="24"/>
          <w:szCs w:val="24"/>
        </w:rPr>
        <w:t xml:space="preserve"> Genomics </w:t>
      </w:r>
      <w:proofErr w:type="spellStart"/>
      <w:r w:rsidR="00453CB2" w:rsidRPr="00453CB2">
        <w:rPr>
          <w:rFonts w:ascii="Times New Roman" w:eastAsia="Times New Roman" w:hAnsi="Times New Roman" w:cs="Times New Roman"/>
          <w:sz w:val="24"/>
          <w:szCs w:val="24"/>
        </w:rPr>
        <w:t>Pvt.</w:t>
      </w:r>
      <w:proofErr w:type="spellEnd"/>
      <w:r w:rsidR="00453CB2" w:rsidRPr="00453CB2">
        <w:rPr>
          <w:rFonts w:ascii="Times New Roman" w:eastAsia="Times New Roman" w:hAnsi="Times New Roman" w:cs="Times New Roman"/>
          <w:sz w:val="24"/>
          <w:szCs w:val="24"/>
        </w:rPr>
        <w:t xml:space="preserve"> Ltd. (India) for the amplification of targeted genes of </w:t>
      </w:r>
      <w:proofErr w:type="spellStart"/>
      <w:r w:rsidR="00453CB2" w:rsidRPr="00453CB2">
        <w:rPr>
          <w:rFonts w:ascii="Times New Roman" w:eastAsia="Times New Roman" w:hAnsi="Times New Roman" w:cs="Times New Roman"/>
          <w:i/>
          <w:iCs/>
          <w:sz w:val="24"/>
          <w:szCs w:val="24"/>
        </w:rPr>
        <w:t>Theileria</w:t>
      </w:r>
      <w:proofErr w:type="spellEnd"/>
      <w:r w:rsidR="00453CB2" w:rsidRPr="00453CB2">
        <w:rPr>
          <w:rFonts w:ascii="Times New Roman" w:eastAsia="Times New Roman" w:hAnsi="Times New Roman" w:cs="Times New Roman"/>
          <w:sz w:val="24"/>
          <w:szCs w:val="24"/>
        </w:rPr>
        <w:t> spp. both on genus and species-specific grounds</w:t>
      </w:r>
      <w:r w:rsidR="00453CB2">
        <w:rPr>
          <w:rFonts w:ascii="Times New Roman" w:eastAsia="Times New Roman" w:hAnsi="Times New Roman" w:cs="Times New Roman"/>
          <w:sz w:val="24"/>
          <w:szCs w:val="24"/>
        </w:rPr>
        <w:t xml:space="preserve"> </w:t>
      </w:r>
      <w:r w:rsidR="00453CB2" w:rsidRPr="00453CB2">
        <w:rPr>
          <w:rFonts w:ascii="Times New Roman" w:eastAsia="Times New Roman" w:hAnsi="Times New Roman" w:cs="Times New Roman"/>
          <w:sz w:val="24"/>
          <w:szCs w:val="24"/>
        </w:rPr>
        <w:t>(Table 1). The PCR was performed as per the method described previously </w:t>
      </w:r>
      <w:hyperlink r:id="rId9" w:anchor="cao_2013" w:history="1">
        <w:r w:rsidR="00453CB2" w:rsidRPr="00CA7A95">
          <w:rPr>
            <w:rStyle w:val="Hyperlink"/>
            <w:rFonts w:ascii="Times New Roman" w:eastAsia="Times New Roman" w:hAnsi="Times New Roman" w:cs="Times New Roman"/>
            <w:color w:val="auto"/>
            <w:sz w:val="24"/>
            <w:szCs w:val="24"/>
            <w:u w:val="none"/>
          </w:rPr>
          <w:t>(Cao </w:t>
        </w:r>
        <w:r w:rsidR="00453CB2" w:rsidRPr="00CA7A95">
          <w:rPr>
            <w:rStyle w:val="Hyperlink"/>
            <w:rFonts w:ascii="Times New Roman" w:eastAsia="Times New Roman" w:hAnsi="Times New Roman" w:cs="Times New Roman"/>
            <w:i/>
            <w:iCs/>
            <w:color w:val="auto"/>
            <w:sz w:val="24"/>
            <w:szCs w:val="24"/>
            <w:u w:val="none"/>
          </w:rPr>
          <w:t>et al</w:t>
        </w:r>
        <w:r w:rsidR="00453CB2" w:rsidRPr="00CA7A95">
          <w:rPr>
            <w:rStyle w:val="Hyperlink"/>
            <w:rFonts w:ascii="Times New Roman" w:eastAsia="Times New Roman" w:hAnsi="Times New Roman" w:cs="Times New Roman"/>
            <w:color w:val="auto"/>
            <w:sz w:val="24"/>
            <w:szCs w:val="24"/>
            <w:u w:val="none"/>
          </w:rPr>
          <w:t>., 2013</w:t>
        </w:r>
        <w:r w:rsidR="00CA7A95" w:rsidRPr="00CA7A95">
          <w:rPr>
            <w:rStyle w:val="Hyperlink"/>
            <w:rFonts w:ascii="Times New Roman" w:eastAsia="Times New Roman" w:hAnsi="Times New Roman" w:cs="Times New Roman"/>
            <w:color w:val="auto"/>
            <w:sz w:val="24"/>
            <w:szCs w:val="24"/>
            <w:u w:val="none"/>
          </w:rPr>
          <w:t xml:space="preserve">; </w:t>
        </w:r>
        <w:proofErr w:type="spellStart"/>
        <w:r w:rsidR="00CA7A95" w:rsidRPr="00CA7A95">
          <w:rPr>
            <w:rStyle w:val="Hyperlink"/>
            <w:rFonts w:ascii="Times New Roman" w:eastAsia="Times New Roman" w:hAnsi="Times New Roman" w:cs="Times New Roman"/>
            <w:color w:val="auto"/>
            <w:sz w:val="24"/>
            <w:szCs w:val="24"/>
            <w:u w:val="none"/>
            <w:lang w:val="en-US"/>
          </w:rPr>
          <w:t>Bilgic</w:t>
        </w:r>
        <w:proofErr w:type="spellEnd"/>
        <w:r w:rsidR="00CA7A95" w:rsidRPr="00CA7A95">
          <w:rPr>
            <w:rStyle w:val="Hyperlink"/>
            <w:rFonts w:ascii="Times New Roman" w:eastAsia="Times New Roman" w:hAnsi="Times New Roman" w:cs="Times New Roman"/>
            <w:color w:val="auto"/>
            <w:sz w:val="24"/>
            <w:szCs w:val="24"/>
            <w:u w:val="none"/>
            <w:lang w:val="en-US"/>
          </w:rPr>
          <w:t xml:space="preserve"> et al., 2013 &amp; Ola-</w:t>
        </w:r>
        <w:proofErr w:type="spellStart"/>
        <w:r w:rsidR="00CA7A95" w:rsidRPr="00CA7A95">
          <w:rPr>
            <w:rStyle w:val="Hyperlink"/>
            <w:rFonts w:ascii="Times New Roman" w:eastAsia="Times New Roman" w:hAnsi="Times New Roman" w:cs="Times New Roman"/>
            <w:color w:val="auto"/>
            <w:sz w:val="24"/>
            <w:szCs w:val="24"/>
            <w:u w:val="none"/>
            <w:lang w:val="en-US"/>
          </w:rPr>
          <w:t>Fadunsin</w:t>
        </w:r>
        <w:proofErr w:type="spellEnd"/>
        <w:r w:rsidR="00CA7A95" w:rsidRPr="00CA7A95">
          <w:rPr>
            <w:rStyle w:val="Hyperlink"/>
            <w:rFonts w:ascii="Times New Roman" w:eastAsia="Times New Roman" w:hAnsi="Times New Roman" w:cs="Times New Roman"/>
            <w:color w:val="auto"/>
            <w:sz w:val="24"/>
            <w:szCs w:val="24"/>
            <w:u w:val="none"/>
            <w:lang w:val="en-US"/>
          </w:rPr>
          <w:t xml:space="preserve"> et al., 2020</w:t>
        </w:r>
        <w:r w:rsidR="00453CB2" w:rsidRPr="00CA7A95">
          <w:rPr>
            <w:rStyle w:val="Hyperlink"/>
            <w:rFonts w:ascii="Times New Roman" w:eastAsia="Times New Roman" w:hAnsi="Times New Roman" w:cs="Times New Roman"/>
            <w:color w:val="auto"/>
            <w:sz w:val="24"/>
            <w:szCs w:val="24"/>
            <w:u w:val="none"/>
          </w:rPr>
          <w:t>)</w:t>
        </w:r>
      </w:hyperlink>
      <w:r w:rsidR="00453CB2" w:rsidRPr="00453CB2">
        <w:rPr>
          <w:rFonts w:ascii="Times New Roman" w:eastAsia="Times New Roman" w:hAnsi="Times New Roman" w:cs="Times New Roman"/>
          <w:sz w:val="24"/>
          <w:szCs w:val="24"/>
        </w:rPr>
        <w:t xml:space="preserve"> with slight modification briefly, 25 </w:t>
      </w:r>
      <w:proofErr w:type="spellStart"/>
      <w:r w:rsidR="00453CB2" w:rsidRPr="00453CB2">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xml:space="preserve"> reaction mixture containing 12.5 </w:t>
      </w:r>
      <w:proofErr w:type="spellStart"/>
      <w:r w:rsidR="00453CB2" w:rsidRPr="00453CB2">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xml:space="preserve"> of MAX PCR Master Mix (2´Premix) (Takara), 2.0 </w:t>
      </w:r>
      <w:proofErr w:type="spellStart"/>
      <w:r w:rsidR="00453CB2" w:rsidRPr="00453CB2">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xml:space="preserve"> of each primers, 2 </w:t>
      </w:r>
      <w:proofErr w:type="spellStart"/>
      <w:r w:rsidR="00CA7A95" w:rsidRPr="00CA7A95">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xml:space="preserve"> of the DNA template and nuclease free water (Thermo Scientific, USA) to make total volume up to 25 </w:t>
      </w:r>
      <w:proofErr w:type="spellStart"/>
      <w:r w:rsidR="00453CB2" w:rsidRPr="00453CB2">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Positive control and negative control have been included in each run. The cycling condition for </w:t>
      </w:r>
      <w:proofErr w:type="spellStart"/>
      <w:r w:rsidR="00453CB2" w:rsidRPr="00453CB2">
        <w:rPr>
          <w:rFonts w:ascii="Times New Roman" w:eastAsia="Times New Roman" w:hAnsi="Times New Roman" w:cs="Times New Roman"/>
          <w:i/>
          <w:iCs/>
          <w:sz w:val="24"/>
          <w:szCs w:val="24"/>
        </w:rPr>
        <w:t>Theileria</w:t>
      </w:r>
      <w:proofErr w:type="spellEnd"/>
      <w:r w:rsidR="00453CB2" w:rsidRPr="00453CB2">
        <w:rPr>
          <w:rFonts w:ascii="Times New Roman" w:eastAsia="Times New Roman" w:hAnsi="Times New Roman" w:cs="Times New Roman"/>
          <w:i/>
          <w:iCs/>
          <w:sz w:val="24"/>
          <w:szCs w:val="24"/>
        </w:rPr>
        <w:t> </w:t>
      </w:r>
      <w:r w:rsidR="00453CB2" w:rsidRPr="00453CB2">
        <w:rPr>
          <w:rFonts w:ascii="Times New Roman" w:eastAsia="Times New Roman" w:hAnsi="Times New Roman" w:cs="Times New Roman"/>
          <w:sz w:val="24"/>
          <w:szCs w:val="24"/>
        </w:rPr>
        <w:t>genus was, Initial denaturation at 95°C for 5 minutes and 35 cycles of denaturation; 1 min.  at 94°C, annealing; 1 min. at 60°C and extension 90 seconds at 72°C and final extension for10 minutes at 72°C. The cycling condition for </w:t>
      </w:r>
      <w:r w:rsidR="00453CB2" w:rsidRPr="00453CB2">
        <w:rPr>
          <w:rFonts w:ascii="Times New Roman" w:eastAsia="Times New Roman" w:hAnsi="Times New Roman" w:cs="Times New Roman"/>
          <w:i/>
          <w:iCs/>
          <w:sz w:val="24"/>
          <w:szCs w:val="24"/>
        </w:rPr>
        <w:t>T</w:t>
      </w:r>
      <w:r w:rsidR="00453CB2" w:rsidRPr="00453CB2">
        <w:rPr>
          <w:rFonts w:ascii="Times New Roman" w:eastAsia="Times New Roman" w:hAnsi="Times New Roman" w:cs="Times New Roman"/>
          <w:sz w:val="24"/>
          <w:szCs w:val="24"/>
        </w:rPr>
        <w:t>.</w:t>
      </w:r>
      <w:r w:rsidR="00453CB2" w:rsidRPr="00453CB2">
        <w:rPr>
          <w:rFonts w:ascii="Times New Roman" w:eastAsia="Times New Roman" w:hAnsi="Times New Roman" w:cs="Times New Roman"/>
          <w:i/>
          <w:iCs/>
          <w:sz w:val="24"/>
          <w:szCs w:val="24"/>
        </w:rPr>
        <w:t> annulata </w:t>
      </w:r>
      <w:r w:rsidR="00453CB2" w:rsidRPr="00453CB2">
        <w:rPr>
          <w:rFonts w:ascii="Times New Roman" w:eastAsia="Times New Roman" w:hAnsi="Times New Roman" w:cs="Times New Roman"/>
          <w:sz w:val="24"/>
          <w:szCs w:val="24"/>
        </w:rPr>
        <w:t>was initial denaturation at 95°C</w:t>
      </w:r>
      <w:r w:rsidR="00CA7A95">
        <w:rPr>
          <w:rFonts w:ascii="Times New Roman" w:eastAsia="Times New Roman" w:hAnsi="Times New Roman" w:cs="Times New Roman"/>
          <w:sz w:val="24"/>
          <w:szCs w:val="24"/>
        </w:rPr>
        <w:t xml:space="preserve"> for 2 minutes and 35 cycles of</w:t>
      </w:r>
      <w:r w:rsidR="00453CB2" w:rsidRPr="00453CB2">
        <w:rPr>
          <w:rFonts w:ascii="Times New Roman" w:eastAsia="Times New Roman" w:hAnsi="Times New Roman" w:cs="Times New Roman"/>
          <w:sz w:val="24"/>
          <w:szCs w:val="24"/>
        </w:rPr>
        <w:t xml:space="preserve"> denaturation at 94°C for 1 minute, annealing at 58°C for 1 minute, extension at 72°C for 1 minute and final extension at 72°C for 10 minutes. </w:t>
      </w:r>
      <w:r w:rsidR="00520B5B" w:rsidRPr="00520B5B">
        <w:rPr>
          <w:rFonts w:ascii="Times New Roman" w:eastAsia="Times New Roman" w:hAnsi="Times New Roman" w:cs="Times New Roman"/>
          <w:sz w:val="24"/>
          <w:szCs w:val="24"/>
        </w:rPr>
        <w:t>The cycling condition for </w:t>
      </w:r>
      <w:r w:rsidR="00520B5B" w:rsidRPr="00520B5B">
        <w:rPr>
          <w:rFonts w:ascii="Times New Roman" w:eastAsia="Times New Roman" w:hAnsi="Times New Roman" w:cs="Times New Roman"/>
          <w:i/>
          <w:iCs/>
          <w:sz w:val="24"/>
          <w:szCs w:val="24"/>
        </w:rPr>
        <w:t>T</w:t>
      </w:r>
      <w:r w:rsidR="00520B5B" w:rsidRPr="00520B5B">
        <w:rPr>
          <w:rFonts w:ascii="Times New Roman" w:eastAsia="Times New Roman" w:hAnsi="Times New Roman" w:cs="Times New Roman"/>
          <w:sz w:val="24"/>
          <w:szCs w:val="24"/>
        </w:rPr>
        <w:t>.</w:t>
      </w:r>
      <w:r w:rsidR="00520B5B" w:rsidRPr="00520B5B">
        <w:rPr>
          <w:rFonts w:ascii="Times New Roman" w:eastAsia="Times New Roman" w:hAnsi="Times New Roman" w:cs="Times New Roman"/>
          <w:i/>
          <w:iCs/>
          <w:sz w:val="24"/>
          <w:szCs w:val="24"/>
        </w:rPr>
        <w:t> </w:t>
      </w:r>
      <w:proofErr w:type="spellStart"/>
      <w:r w:rsidR="00520B5B">
        <w:rPr>
          <w:rFonts w:ascii="Times New Roman" w:eastAsia="Times New Roman" w:hAnsi="Times New Roman" w:cs="Times New Roman"/>
          <w:i/>
          <w:iCs/>
          <w:sz w:val="24"/>
          <w:szCs w:val="24"/>
        </w:rPr>
        <w:t>orientalis</w:t>
      </w:r>
      <w:proofErr w:type="spellEnd"/>
      <w:r w:rsidR="00520B5B">
        <w:rPr>
          <w:rFonts w:ascii="Times New Roman" w:eastAsia="Times New Roman" w:hAnsi="Times New Roman" w:cs="Times New Roman"/>
          <w:i/>
          <w:iCs/>
          <w:sz w:val="24"/>
          <w:szCs w:val="24"/>
        </w:rPr>
        <w:t xml:space="preserve">  </w:t>
      </w:r>
      <w:r w:rsidR="00520B5B" w:rsidRPr="00520B5B">
        <w:rPr>
          <w:rFonts w:ascii="Times New Roman" w:eastAsia="Times New Roman" w:hAnsi="Times New Roman" w:cs="Times New Roman"/>
          <w:sz w:val="24"/>
          <w:szCs w:val="24"/>
        </w:rPr>
        <w:t xml:space="preserve"> </w:t>
      </w:r>
      <w:r w:rsidR="00520B5B">
        <w:rPr>
          <w:rFonts w:ascii="Times New Roman" w:eastAsia="Times New Roman" w:hAnsi="Times New Roman" w:cs="Times New Roman"/>
          <w:sz w:val="24"/>
          <w:szCs w:val="24"/>
        </w:rPr>
        <w:t>was initial denaturation at 94</w:t>
      </w:r>
      <w:r w:rsidR="00520B5B" w:rsidRPr="00520B5B">
        <w:rPr>
          <w:rFonts w:ascii="Times New Roman" w:eastAsia="Times New Roman" w:hAnsi="Times New Roman" w:cs="Times New Roman"/>
          <w:sz w:val="24"/>
          <w:szCs w:val="24"/>
        </w:rPr>
        <w:t>°C</w:t>
      </w:r>
      <w:r w:rsidR="00520B5B">
        <w:rPr>
          <w:rFonts w:ascii="Times New Roman" w:eastAsia="Times New Roman" w:hAnsi="Times New Roman" w:cs="Times New Roman"/>
          <w:sz w:val="24"/>
          <w:szCs w:val="24"/>
        </w:rPr>
        <w:t xml:space="preserve"> for 4</w:t>
      </w:r>
      <w:r w:rsidR="00520B5B" w:rsidRPr="00520B5B">
        <w:rPr>
          <w:rFonts w:ascii="Times New Roman" w:eastAsia="Times New Roman" w:hAnsi="Times New Roman" w:cs="Times New Roman"/>
          <w:sz w:val="24"/>
          <w:szCs w:val="24"/>
        </w:rPr>
        <w:t xml:space="preserve"> minutes and 35 cycles of denaturation at 94</w:t>
      </w:r>
      <w:r w:rsidR="00520B5B">
        <w:rPr>
          <w:rFonts w:ascii="Times New Roman" w:eastAsia="Times New Roman" w:hAnsi="Times New Roman" w:cs="Times New Roman"/>
          <w:sz w:val="24"/>
          <w:szCs w:val="24"/>
        </w:rPr>
        <w:t>°C for 1 minute, annealing at 54</w:t>
      </w:r>
      <w:r w:rsidR="00520B5B" w:rsidRPr="00520B5B">
        <w:rPr>
          <w:rFonts w:ascii="Times New Roman" w:eastAsia="Times New Roman" w:hAnsi="Times New Roman" w:cs="Times New Roman"/>
          <w:sz w:val="24"/>
          <w:szCs w:val="24"/>
        </w:rPr>
        <w:t>°C for 1 minute, extension at 72°C for 1 minute an</w:t>
      </w:r>
      <w:r w:rsidR="00520B5B">
        <w:rPr>
          <w:rFonts w:ascii="Times New Roman" w:eastAsia="Times New Roman" w:hAnsi="Times New Roman" w:cs="Times New Roman"/>
          <w:sz w:val="24"/>
          <w:szCs w:val="24"/>
        </w:rPr>
        <w:t>d final extension at 72°C for 7</w:t>
      </w:r>
      <w:r w:rsidR="00520B5B" w:rsidRPr="00520B5B">
        <w:rPr>
          <w:rFonts w:ascii="Times New Roman" w:eastAsia="Times New Roman" w:hAnsi="Times New Roman" w:cs="Times New Roman"/>
          <w:sz w:val="24"/>
          <w:szCs w:val="24"/>
        </w:rPr>
        <w:t xml:space="preserve"> minutes. </w:t>
      </w:r>
      <w:r w:rsidR="00453CB2" w:rsidRPr="00453CB2">
        <w:rPr>
          <w:rFonts w:ascii="Times New Roman" w:eastAsia="Times New Roman" w:hAnsi="Times New Roman" w:cs="Times New Roman"/>
          <w:sz w:val="24"/>
          <w:szCs w:val="24"/>
        </w:rPr>
        <w:t>The amplified PCR product was checked by electrophoresis on 1.5% agarose gel stained with ethidium bromide in horizontal electrophoresis apparatus (Thermo Scientific, China) and viewed in gel documentation system (VILBER).</w:t>
      </w:r>
    </w:p>
    <w:p w14:paraId="109D1D61" w14:textId="77777777" w:rsidR="00915081" w:rsidRPr="00915081" w:rsidRDefault="00AE2956" w:rsidP="00915081">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3. </w:t>
      </w:r>
      <w:r w:rsidR="00915081" w:rsidRPr="00915081">
        <w:rPr>
          <w:rFonts w:ascii="Times New Roman" w:eastAsia="Times New Roman" w:hAnsi="Times New Roman" w:cs="Times New Roman"/>
          <w:b/>
          <w:bCs/>
          <w:sz w:val="24"/>
          <w:szCs w:val="24"/>
          <w:lang w:val="en-US"/>
        </w:rPr>
        <w:t>Statistical analysis</w:t>
      </w:r>
    </w:p>
    <w:p w14:paraId="767CCA95" w14:textId="77777777" w:rsidR="000358D8" w:rsidRPr="00915081" w:rsidRDefault="00915081" w:rsidP="00B25513">
      <w:pPr>
        <w:spacing w:after="0" w:line="360" w:lineRule="auto"/>
        <w:jc w:val="both"/>
        <w:rPr>
          <w:rFonts w:ascii="Times New Roman" w:eastAsia="Times New Roman" w:hAnsi="Times New Roman" w:cs="Times New Roman"/>
          <w:sz w:val="24"/>
          <w:szCs w:val="24"/>
          <w:lang w:val="en-US"/>
        </w:rPr>
      </w:pPr>
      <w:r w:rsidRPr="00915081">
        <w:rPr>
          <w:rFonts w:ascii="Times New Roman" w:eastAsia="Times New Roman" w:hAnsi="Times New Roman" w:cs="Times New Roman"/>
          <w:sz w:val="24"/>
          <w:szCs w:val="24"/>
          <w:lang w:val="en-US"/>
        </w:rPr>
        <w:t>For evaluating the se</w:t>
      </w:r>
      <w:r>
        <w:rPr>
          <w:rFonts w:ascii="Times New Roman" w:eastAsia="Times New Roman" w:hAnsi="Times New Roman" w:cs="Times New Roman"/>
          <w:sz w:val="24"/>
          <w:szCs w:val="24"/>
          <w:lang w:val="en-US"/>
        </w:rPr>
        <w:t xml:space="preserve">nsitivity and specificity of PCR </w:t>
      </w:r>
      <w:r w:rsidRPr="00915081">
        <w:rPr>
          <w:rFonts w:ascii="Times New Roman" w:eastAsia="Times New Roman" w:hAnsi="Times New Roman" w:cs="Times New Roman"/>
          <w:sz w:val="24"/>
          <w:szCs w:val="24"/>
          <w:lang w:val="en-US"/>
        </w:rPr>
        <w:t>test over microscopical examination (Standard gold) online</w:t>
      </w:r>
      <w:r>
        <w:rPr>
          <w:rFonts w:ascii="Times New Roman" w:eastAsia="Times New Roman" w:hAnsi="Times New Roman" w:cs="Times New Roman"/>
          <w:sz w:val="24"/>
          <w:szCs w:val="24"/>
          <w:lang w:val="en-US"/>
        </w:rPr>
        <w:t xml:space="preserve"> software </w:t>
      </w:r>
      <w:r>
        <w:rPr>
          <w:rFonts w:ascii="Times New Roman" w:hAnsi="Times New Roman" w:cs="Times New Roman"/>
          <w:sz w:val="24"/>
          <w:szCs w:val="24"/>
          <w:lang w:val="en-US"/>
        </w:rPr>
        <w:t>(</w:t>
      </w:r>
      <w:r w:rsidRPr="00915081">
        <w:rPr>
          <w:rFonts w:ascii="Times New Roman" w:eastAsia="Times New Roman" w:hAnsi="Times New Roman" w:cs="Times New Roman"/>
          <w:sz w:val="24"/>
          <w:szCs w:val="24"/>
        </w:rPr>
        <w:t>https://www.medcalc.org/en/calc/diagnostic_test.php (Version 23.4.9; accessed March 1, 2026)</w:t>
      </w:r>
      <w:r w:rsidRPr="00915081">
        <w:rPr>
          <w:rFonts w:ascii="Times New Roman" w:eastAsia="Times New Roman" w:hAnsi="Times New Roman" w:cs="Times New Roman"/>
          <w:sz w:val="24"/>
          <w:szCs w:val="24"/>
          <w:lang w:val="en-US"/>
        </w:rPr>
        <w:t>) was used.</w:t>
      </w:r>
    </w:p>
    <w:p w14:paraId="2C74A6BF" w14:textId="77777777" w:rsidR="000358D8" w:rsidRPr="00FA2EE3" w:rsidRDefault="000358D8" w:rsidP="000358D8">
      <w:pPr>
        <w:spacing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1</w:t>
      </w:r>
      <w:r w:rsidRPr="00FA2EE3">
        <w:rPr>
          <w:rFonts w:ascii="Times New Roman" w:eastAsia="Times New Roman" w:hAnsi="Times New Roman" w:cs="Times New Roman"/>
          <w:sz w:val="24"/>
          <w:szCs w:val="24"/>
          <w:lang w:val="en-US"/>
        </w:rPr>
        <w:t xml:space="preserve"> </w:t>
      </w:r>
      <w:r w:rsidRPr="00FA2EE3">
        <w:rPr>
          <w:rFonts w:ascii="Times New Roman" w:eastAsia="Times New Roman" w:hAnsi="Times New Roman" w:cs="Times New Roman"/>
          <w:b/>
          <w:bCs/>
          <w:sz w:val="24"/>
          <w:szCs w:val="24"/>
          <w:lang w:val="en-US"/>
        </w:rPr>
        <w:t xml:space="preserve">Target genes used for diagnosis of Bovine </w:t>
      </w:r>
      <w:proofErr w:type="spellStart"/>
      <w:r w:rsidRPr="00FA2EE3">
        <w:rPr>
          <w:rFonts w:ascii="Times New Roman" w:eastAsia="Times New Roman" w:hAnsi="Times New Roman" w:cs="Times New Roman"/>
          <w:b/>
          <w:bCs/>
          <w:sz w:val="24"/>
          <w:szCs w:val="24"/>
          <w:lang w:val="en-US"/>
        </w:rPr>
        <w:t>theielriosis</w:t>
      </w:r>
      <w:proofErr w:type="spellEnd"/>
      <w:r w:rsidRPr="00FA2EE3">
        <w:rPr>
          <w:rFonts w:ascii="Times New Roman" w:eastAsia="Times New Roman" w:hAnsi="Times New Roman" w:cs="Times New Roman"/>
          <w:b/>
          <w:bCs/>
          <w:sz w:val="24"/>
          <w:szCs w:val="24"/>
          <w:lang w:val="en-US"/>
        </w:rPr>
        <w:t xml:space="preserve"> in carrier cattle.</w:t>
      </w:r>
    </w:p>
    <w:tbl>
      <w:tblPr>
        <w:tblStyle w:val="TableGrid"/>
        <w:tblW w:w="9805" w:type="dxa"/>
        <w:tblLook w:val="04A0" w:firstRow="1" w:lastRow="0" w:firstColumn="1" w:lastColumn="0" w:noHBand="0" w:noVBand="1"/>
      </w:tblPr>
      <w:tblGrid>
        <w:gridCol w:w="1177"/>
        <w:gridCol w:w="1698"/>
        <w:gridCol w:w="4314"/>
        <w:gridCol w:w="1176"/>
        <w:gridCol w:w="1440"/>
      </w:tblGrid>
      <w:tr w:rsidR="000358D8" w14:paraId="31B4E6E0" w14:textId="77777777" w:rsidTr="009955F1">
        <w:tc>
          <w:tcPr>
            <w:tcW w:w="1177" w:type="dxa"/>
          </w:tcPr>
          <w:p w14:paraId="122DC787"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Target Genes</w:t>
            </w:r>
          </w:p>
        </w:tc>
        <w:tc>
          <w:tcPr>
            <w:tcW w:w="1698" w:type="dxa"/>
          </w:tcPr>
          <w:p w14:paraId="014C4D3B"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Target Species</w:t>
            </w:r>
          </w:p>
        </w:tc>
        <w:tc>
          <w:tcPr>
            <w:tcW w:w="4314" w:type="dxa"/>
          </w:tcPr>
          <w:p w14:paraId="673B72F9"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Primer used</w:t>
            </w:r>
          </w:p>
        </w:tc>
        <w:tc>
          <w:tcPr>
            <w:tcW w:w="1176" w:type="dxa"/>
          </w:tcPr>
          <w:p w14:paraId="6EB6B08B" w14:textId="77777777" w:rsidR="000358D8" w:rsidRDefault="000358D8" w:rsidP="009955F1">
            <w:pPr>
              <w:rPr>
                <w:rFonts w:ascii="Times New Roman" w:eastAsia="Times New Roman" w:hAnsi="Times New Roman" w:cs="Times New Roman"/>
                <w:sz w:val="24"/>
                <w:szCs w:val="24"/>
                <w:lang w:val="en-US"/>
              </w:rPr>
            </w:pPr>
            <w:r w:rsidRPr="00F647C2">
              <w:rPr>
                <w:rFonts w:ascii="Times New Roman" w:eastAsia="Times New Roman" w:hAnsi="Times New Roman" w:cs="Times New Roman"/>
                <w:sz w:val="24"/>
                <w:szCs w:val="24"/>
                <w:lang w:val="en-US"/>
              </w:rPr>
              <w:t>Amplicon Size (bp)</w:t>
            </w:r>
          </w:p>
          <w:p w14:paraId="719FB3FD" w14:textId="77777777" w:rsidR="000358D8" w:rsidRDefault="000358D8" w:rsidP="009955F1">
            <w:pPr>
              <w:spacing w:line="360" w:lineRule="auto"/>
              <w:jc w:val="both"/>
              <w:rPr>
                <w:rFonts w:ascii="Times New Roman" w:eastAsia="Times New Roman" w:hAnsi="Times New Roman" w:cs="Times New Roman"/>
                <w:sz w:val="24"/>
                <w:szCs w:val="24"/>
                <w:lang w:val="en-US"/>
              </w:rPr>
            </w:pPr>
          </w:p>
        </w:tc>
        <w:tc>
          <w:tcPr>
            <w:tcW w:w="1440" w:type="dxa"/>
          </w:tcPr>
          <w:p w14:paraId="16C8D58B"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Reference</w:t>
            </w:r>
          </w:p>
        </w:tc>
      </w:tr>
      <w:tr w:rsidR="000358D8" w14:paraId="57BBA0E0" w14:textId="77777777" w:rsidTr="009955F1">
        <w:tc>
          <w:tcPr>
            <w:tcW w:w="1177" w:type="dxa"/>
          </w:tcPr>
          <w:p w14:paraId="0409EDC1"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18SrRNA</w:t>
            </w:r>
          </w:p>
        </w:tc>
        <w:tc>
          <w:tcPr>
            <w:tcW w:w="1698" w:type="dxa"/>
          </w:tcPr>
          <w:p w14:paraId="0BF2B871" w14:textId="77777777" w:rsidR="000358D8" w:rsidRDefault="000358D8" w:rsidP="009955F1">
            <w:pPr>
              <w:spacing w:line="36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Theileria</w:t>
            </w:r>
            <w:proofErr w:type="spellEnd"/>
            <w:r>
              <w:rPr>
                <w:rFonts w:ascii="Times New Roman" w:eastAsia="Times New Roman" w:hAnsi="Times New Roman" w:cs="Times New Roman"/>
                <w:sz w:val="24"/>
                <w:szCs w:val="24"/>
                <w:lang w:val="en-US"/>
              </w:rPr>
              <w:t xml:space="preserve"> spp.</w:t>
            </w:r>
          </w:p>
        </w:tc>
        <w:tc>
          <w:tcPr>
            <w:tcW w:w="4314" w:type="dxa"/>
          </w:tcPr>
          <w:p w14:paraId="799A8AC8" w14:textId="77777777" w:rsidR="000358D8" w:rsidRPr="00F647C2" w:rsidRDefault="000358D8" w:rsidP="009955F1">
            <w:pPr>
              <w:spacing w:line="360" w:lineRule="auto"/>
              <w:jc w:val="both"/>
              <w:rPr>
                <w:rFonts w:ascii="Times New Roman" w:eastAsia="Times New Roman" w:hAnsi="Times New Roman" w:cs="Times New Roman"/>
                <w:iCs/>
                <w:sz w:val="24"/>
                <w:szCs w:val="24"/>
                <w:lang w:val="en-US"/>
              </w:rPr>
            </w:pPr>
            <w:r w:rsidRPr="00F647C2">
              <w:rPr>
                <w:rFonts w:ascii="Times New Roman" w:eastAsia="Times New Roman" w:hAnsi="Times New Roman" w:cs="Times New Roman"/>
                <w:iCs/>
                <w:sz w:val="24"/>
                <w:szCs w:val="24"/>
                <w:lang w:val="en-US"/>
              </w:rPr>
              <w:t>GAAACGGCTACCACATCT</w:t>
            </w:r>
            <w:r>
              <w:rPr>
                <w:rFonts w:ascii="Times New Roman" w:eastAsia="Times New Roman" w:hAnsi="Times New Roman" w:cs="Times New Roman"/>
                <w:iCs/>
                <w:sz w:val="24"/>
                <w:szCs w:val="24"/>
                <w:lang w:val="en-US"/>
              </w:rPr>
              <w:t>-(F)</w:t>
            </w:r>
          </w:p>
          <w:p w14:paraId="38CB22A7"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F647C2">
              <w:rPr>
                <w:rFonts w:ascii="Times New Roman" w:eastAsia="Times New Roman" w:hAnsi="Times New Roman" w:cs="Times New Roman"/>
                <w:iCs/>
                <w:sz w:val="24"/>
                <w:szCs w:val="24"/>
                <w:lang w:val="en-US"/>
              </w:rPr>
              <w:t>AGTTTCCCCGTGTTGAGT</w:t>
            </w:r>
            <w:r>
              <w:rPr>
                <w:rFonts w:ascii="Times New Roman" w:eastAsia="Times New Roman" w:hAnsi="Times New Roman" w:cs="Times New Roman"/>
                <w:iCs/>
                <w:sz w:val="24"/>
                <w:szCs w:val="24"/>
                <w:lang w:val="en-US"/>
              </w:rPr>
              <w:t>-(R)</w:t>
            </w:r>
          </w:p>
        </w:tc>
        <w:tc>
          <w:tcPr>
            <w:tcW w:w="1176" w:type="dxa"/>
          </w:tcPr>
          <w:p w14:paraId="63FD2E38"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778</w:t>
            </w:r>
          </w:p>
        </w:tc>
        <w:tc>
          <w:tcPr>
            <w:tcW w:w="1440" w:type="dxa"/>
          </w:tcPr>
          <w:p w14:paraId="02E2F41D"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F647C2">
              <w:rPr>
                <w:rFonts w:ascii="Times New Roman" w:eastAsia="Times New Roman" w:hAnsi="Times New Roman" w:cs="Times New Roman"/>
                <w:sz w:val="24"/>
                <w:szCs w:val="24"/>
                <w:lang w:val="en-US"/>
              </w:rPr>
              <w:t xml:space="preserve">Cao </w:t>
            </w:r>
            <w:r w:rsidRPr="00F647C2">
              <w:rPr>
                <w:rFonts w:ascii="Times New Roman" w:eastAsia="Times New Roman" w:hAnsi="Times New Roman" w:cs="Times New Roman"/>
                <w:iCs/>
                <w:sz w:val="24"/>
                <w:szCs w:val="24"/>
                <w:lang w:val="en-US"/>
              </w:rPr>
              <w:t>et al.(</w:t>
            </w:r>
            <w:r w:rsidRPr="00F647C2">
              <w:rPr>
                <w:rFonts w:ascii="Times New Roman" w:eastAsia="Times New Roman" w:hAnsi="Times New Roman" w:cs="Times New Roman"/>
                <w:sz w:val="24"/>
                <w:szCs w:val="24"/>
                <w:lang w:val="en-US"/>
              </w:rPr>
              <w:t>2013</w:t>
            </w:r>
            <w:r>
              <w:rPr>
                <w:rFonts w:ascii="Times New Roman" w:eastAsia="Times New Roman" w:hAnsi="Times New Roman" w:cs="Times New Roman"/>
                <w:sz w:val="24"/>
                <w:szCs w:val="24"/>
                <w:lang w:val="en-US"/>
              </w:rPr>
              <w:t>)</w:t>
            </w:r>
          </w:p>
        </w:tc>
      </w:tr>
      <w:tr w:rsidR="000358D8" w14:paraId="0C6A5477" w14:textId="77777777" w:rsidTr="009955F1">
        <w:tc>
          <w:tcPr>
            <w:tcW w:w="1177" w:type="dxa"/>
          </w:tcPr>
          <w:p w14:paraId="54178EE3" w14:textId="77777777" w:rsidR="000358D8" w:rsidRPr="005441E0" w:rsidRDefault="000358D8" w:rsidP="009955F1">
            <w:pPr>
              <w:spacing w:line="36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Cyto</w:t>
            </w:r>
            <w:proofErr w:type="spellEnd"/>
            <w:r>
              <w:rPr>
                <w:rFonts w:ascii="Times New Roman" w:eastAsia="Times New Roman" w:hAnsi="Times New Roman" w:cs="Times New Roman"/>
                <w:sz w:val="24"/>
                <w:szCs w:val="24"/>
                <w:lang w:val="en-US"/>
              </w:rPr>
              <w:t xml:space="preserve"> b1</w:t>
            </w:r>
          </w:p>
        </w:tc>
        <w:tc>
          <w:tcPr>
            <w:tcW w:w="1698" w:type="dxa"/>
          </w:tcPr>
          <w:p w14:paraId="26D17F52" w14:textId="77777777" w:rsidR="000358D8" w:rsidRPr="005441E0"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 annulata</w:t>
            </w:r>
          </w:p>
        </w:tc>
        <w:tc>
          <w:tcPr>
            <w:tcW w:w="4314" w:type="dxa"/>
          </w:tcPr>
          <w:p w14:paraId="4E0E32FF" w14:textId="77777777" w:rsidR="000358D8" w:rsidRPr="005441E0"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ACT TTG GCC GTA ATG TTA AAC</w:t>
            </w:r>
            <w:r>
              <w:rPr>
                <w:rFonts w:ascii="Times New Roman" w:eastAsia="Times New Roman" w:hAnsi="Times New Roman" w:cs="Times New Roman"/>
                <w:sz w:val="24"/>
                <w:szCs w:val="24"/>
                <w:lang w:val="en-US"/>
              </w:rPr>
              <w:t xml:space="preserve"> -(F)</w:t>
            </w:r>
          </w:p>
          <w:p w14:paraId="11C7420C"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CTC TGG ACC AAC TGT TTGG</w:t>
            </w:r>
            <w:r>
              <w:rPr>
                <w:rFonts w:ascii="Times New Roman" w:eastAsia="Times New Roman" w:hAnsi="Times New Roman" w:cs="Times New Roman"/>
                <w:sz w:val="24"/>
                <w:szCs w:val="24"/>
                <w:lang w:val="en-US"/>
              </w:rPr>
              <w:t xml:space="preserve"> -(R)</w:t>
            </w:r>
          </w:p>
        </w:tc>
        <w:tc>
          <w:tcPr>
            <w:tcW w:w="1176" w:type="dxa"/>
          </w:tcPr>
          <w:p w14:paraId="243D7EEF"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312</w:t>
            </w:r>
          </w:p>
        </w:tc>
        <w:tc>
          <w:tcPr>
            <w:tcW w:w="1440" w:type="dxa"/>
          </w:tcPr>
          <w:p w14:paraId="663B4F9E" w14:textId="77777777" w:rsidR="000358D8" w:rsidRDefault="000358D8" w:rsidP="009955F1">
            <w:pPr>
              <w:spacing w:line="36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Bilgic</w:t>
            </w:r>
            <w:proofErr w:type="spellEnd"/>
            <w:r>
              <w:rPr>
                <w:rFonts w:ascii="Times New Roman" w:eastAsia="Times New Roman" w:hAnsi="Times New Roman" w:cs="Times New Roman"/>
                <w:sz w:val="24"/>
                <w:szCs w:val="24"/>
                <w:lang w:val="en-US"/>
              </w:rPr>
              <w:t xml:space="preserve"> et al. ( 2013)</w:t>
            </w:r>
          </w:p>
        </w:tc>
      </w:tr>
      <w:tr w:rsidR="000358D8" w14:paraId="1E6D3CF2" w14:textId="77777777" w:rsidTr="009955F1">
        <w:tc>
          <w:tcPr>
            <w:tcW w:w="1177" w:type="dxa"/>
          </w:tcPr>
          <w:p w14:paraId="66371A91"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MPSP</w:t>
            </w:r>
          </w:p>
        </w:tc>
        <w:tc>
          <w:tcPr>
            <w:tcW w:w="1698" w:type="dxa"/>
          </w:tcPr>
          <w:p w14:paraId="6B031580"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 </w:t>
            </w:r>
            <w:proofErr w:type="spellStart"/>
            <w:r>
              <w:rPr>
                <w:rFonts w:ascii="Times New Roman" w:eastAsia="Times New Roman" w:hAnsi="Times New Roman" w:cs="Times New Roman"/>
                <w:sz w:val="24"/>
                <w:szCs w:val="24"/>
                <w:lang w:val="en-US"/>
              </w:rPr>
              <w:t>orientalis</w:t>
            </w:r>
            <w:proofErr w:type="spellEnd"/>
          </w:p>
        </w:tc>
        <w:tc>
          <w:tcPr>
            <w:tcW w:w="4314" w:type="dxa"/>
          </w:tcPr>
          <w:p w14:paraId="705CADC2" w14:textId="77777777" w:rsidR="000358D8" w:rsidRPr="005441E0"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CTTTGCCTAGGATACTTCCT</w:t>
            </w:r>
            <w:r>
              <w:rPr>
                <w:rFonts w:ascii="Times New Roman" w:eastAsia="Times New Roman" w:hAnsi="Times New Roman" w:cs="Times New Roman"/>
                <w:sz w:val="24"/>
                <w:szCs w:val="24"/>
                <w:lang w:val="en-US"/>
              </w:rPr>
              <w:t xml:space="preserve"> -(F)</w:t>
            </w:r>
          </w:p>
          <w:p w14:paraId="2E82D8CC"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ACGGCAAGTGGTGAGAACT</w:t>
            </w:r>
            <w:r>
              <w:rPr>
                <w:rFonts w:ascii="Times New Roman" w:eastAsia="Times New Roman" w:hAnsi="Times New Roman" w:cs="Times New Roman"/>
                <w:sz w:val="24"/>
                <w:szCs w:val="24"/>
                <w:lang w:val="en-US"/>
              </w:rPr>
              <w:t xml:space="preserve"> -(R)</w:t>
            </w:r>
          </w:p>
        </w:tc>
        <w:tc>
          <w:tcPr>
            <w:tcW w:w="1176" w:type="dxa"/>
          </w:tcPr>
          <w:p w14:paraId="6CC3E48C" w14:textId="77777777" w:rsidR="000358D8" w:rsidRDefault="000358D8" w:rsidP="009955F1">
            <w:pPr>
              <w:rPr>
                <w:rFonts w:ascii="Times New Roman" w:eastAsia="Times New Roman" w:hAnsi="Times New Roman" w:cs="Times New Roman"/>
                <w:sz w:val="24"/>
                <w:szCs w:val="24"/>
                <w:lang w:val="en-US"/>
              </w:rPr>
            </w:pPr>
            <w:r w:rsidRPr="00F647C2">
              <w:rPr>
                <w:rFonts w:ascii="Times New Roman" w:eastAsia="Times New Roman" w:hAnsi="Times New Roman" w:cs="Times New Roman"/>
                <w:sz w:val="24"/>
                <w:szCs w:val="24"/>
                <w:lang w:val="en-US"/>
              </w:rPr>
              <w:t>776</w:t>
            </w:r>
          </w:p>
        </w:tc>
        <w:tc>
          <w:tcPr>
            <w:tcW w:w="1440" w:type="dxa"/>
          </w:tcPr>
          <w:p w14:paraId="3223B1EA"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F647C2">
              <w:rPr>
                <w:rFonts w:ascii="Times New Roman" w:eastAsia="Times New Roman" w:hAnsi="Times New Roman" w:cs="Times New Roman"/>
                <w:sz w:val="24"/>
                <w:szCs w:val="24"/>
                <w:lang w:val="en-US"/>
              </w:rPr>
              <w:t>Ola-</w:t>
            </w:r>
            <w:proofErr w:type="spellStart"/>
            <w:r w:rsidRPr="00F647C2">
              <w:rPr>
                <w:rFonts w:ascii="Times New Roman" w:eastAsia="Times New Roman" w:hAnsi="Times New Roman" w:cs="Times New Roman"/>
                <w:sz w:val="24"/>
                <w:szCs w:val="24"/>
                <w:lang w:val="en-US"/>
              </w:rPr>
              <w:t>Fadunsin</w:t>
            </w:r>
            <w:proofErr w:type="spellEnd"/>
            <w:r>
              <w:rPr>
                <w:rFonts w:ascii="Times New Roman" w:eastAsia="Times New Roman" w:hAnsi="Times New Roman" w:cs="Times New Roman"/>
                <w:sz w:val="24"/>
                <w:szCs w:val="24"/>
                <w:lang w:val="en-US"/>
              </w:rPr>
              <w:t xml:space="preserve"> et al. (2020)</w:t>
            </w:r>
          </w:p>
        </w:tc>
      </w:tr>
    </w:tbl>
    <w:p w14:paraId="5FC7C8B5" w14:textId="77777777" w:rsidR="000358D8" w:rsidRPr="00B25513" w:rsidRDefault="000358D8" w:rsidP="00B25513">
      <w:pPr>
        <w:spacing w:after="0" w:line="360" w:lineRule="auto"/>
        <w:jc w:val="both"/>
        <w:rPr>
          <w:rFonts w:ascii="Times New Roman" w:eastAsia="Times New Roman" w:hAnsi="Times New Roman" w:cs="Times New Roman"/>
          <w:sz w:val="24"/>
          <w:szCs w:val="24"/>
          <w:lang w:val="en-US"/>
        </w:rPr>
      </w:pPr>
    </w:p>
    <w:p w14:paraId="0E6BBBD2" w14:textId="77777777" w:rsidR="00B25513" w:rsidRDefault="00AE2956" w:rsidP="00880419">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4. </w:t>
      </w:r>
      <w:r w:rsidR="00520B5B">
        <w:rPr>
          <w:rFonts w:ascii="Times New Roman" w:eastAsia="Times New Roman" w:hAnsi="Times New Roman" w:cs="Times New Roman"/>
          <w:b/>
          <w:bCs/>
          <w:sz w:val="24"/>
          <w:szCs w:val="24"/>
          <w:lang w:val="en-US"/>
        </w:rPr>
        <w:t>Results and Discussion</w:t>
      </w:r>
    </w:p>
    <w:p w14:paraId="561128A0" w14:textId="77777777" w:rsidR="00367D23" w:rsidRDefault="00947106" w:rsidP="006F342C">
      <w:pPr>
        <w:spacing w:after="0" w:line="360" w:lineRule="auto"/>
        <w:jc w:val="both"/>
        <w:rPr>
          <w:rFonts w:ascii="Times New Roman" w:eastAsia="Times New Roman" w:hAnsi="Times New Roman" w:cs="Times New Roman"/>
          <w:sz w:val="24"/>
          <w:szCs w:val="24"/>
        </w:rPr>
      </w:pPr>
      <w:r w:rsidRPr="00947106">
        <w:rPr>
          <w:rFonts w:ascii="Times New Roman" w:eastAsia="Times New Roman" w:hAnsi="Times New Roman" w:cs="Times New Roman"/>
          <w:sz w:val="24"/>
          <w:szCs w:val="24"/>
          <w:lang w:val="en-US"/>
        </w:rPr>
        <w:t>Bovine theileriosis</w:t>
      </w:r>
      <w:r>
        <w:rPr>
          <w:rFonts w:ascii="Times New Roman" w:eastAsia="Times New Roman" w:hAnsi="Times New Roman" w:cs="Times New Roman"/>
          <w:sz w:val="24"/>
          <w:szCs w:val="24"/>
          <w:lang w:val="en-US"/>
        </w:rPr>
        <w:t xml:space="preserve"> is one of the most devastating </w:t>
      </w:r>
      <w:proofErr w:type="spellStart"/>
      <w:r>
        <w:rPr>
          <w:rFonts w:ascii="Times New Roman" w:eastAsia="Times New Roman" w:hAnsi="Times New Roman" w:cs="Times New Roman"/>
          <w:sz w:val="24"/>
          <w:szCs w:val="24"/>
          <w:lang w:val="en-US"/>
        </w:rPr>
        <w:t>hemo</w:t>
      </w:r>
      <w:r w:rsidRPr="00947106">
        <w:rPr>
          <w:rFonts w:ascii="Times New Roman" w:eastAsia="Times New Roman" w:hAnsi="Times New Roman" w:cs="Times New Roman"/>
          <w:sz w:val="24"/>
          <w:szCs w:val="24"/>
          <w:lang w:val="en-US"/>
        </w:rPr>
        <w:t>parasitic</w:t>
      </w:r>
      <w:proofErr w:type="spellEnd"/>
      <w:r w:rsidRPr="00947106">
        <w:rPr>
          <w:rFonts w:ascii="Times New Roman" w:eastAsia="Times New Roman" w:hAnsi="Times New Roman" w:cs="Times New Roman"/>
          <w:sz w:val="24"/>
          <w:szCs w:val="24"/>
          <w:lang w:val="en-US"/>
        </w:rPr>
        <w:t xml:space="preserve"> diseases of cattle. In India, there is an insufficiency of recognizing the causal protozoan parasites in subclinical or carrier animals based on morphological characteristics due to structural similarities</w:t>
      </w:r>
      <w:r>
        <w:rPr>
          <w:rFonts w:ascii="Times New Roman" w:eastAsia="Times New Roman" w:hAnsi="Times New Roman" w:cs="Times New Roman"/>
          <w:sz w:val="24"/>
          <w:szCs w:val="24"/>
          <w:lang w:val="en-US"/>
        </w:rPr>
        <w:t xml:space="preserve"> (Lawrence, 1979</w:t>
      </w:r>
      <w:r w:rsidR="001174E5">
        <w:rPr>
          <w:rFonts w:ascii="Times New Roman" w:eastAsia="Times New Roman" w:hAnsi="Times New Roman" w:cs="Times New Roman"/>
          <w:sz w:val="24"/>
          <w:szCs w:val="24"/>
          <w:lang w:val="en-US"/>
        </w:rPr>
        <w:t xml:space="preserve"> &amp;</w:t>
      </w:r>
      <w:r w:rsidR="001174E5" w:rsidRPr="001174E5">
        <w:rPr>
          <w:rFonts w:ascii="Times New Roman" w:eastAsia="Times New Roman" w:hAnsi="Times New Roman" w:cs="Times New Roman"/>
          <w:sz w:val="24"/>
          <w:szCs w:val="24"/>
          <w:lang w:val="en-US"/>
        </w:rPr>
        <w:t xml:space="preserve"> Kumari et al. 2022</w:t>
      </w:r>
      <w:r>
        <w:rPr>
          <w:rFonts w:ascii="Times New Roman" w:eastAsia="Times New Roman" w:hAnsi="Times New Roman" w:cs="Times New Roman"/>
          <w:sz w:val="24"/>
          <w:szCs w:val="24"/>
          <w:lang w:val="en-US"/>
        </w:rPr>
        <w:t>)</w:t>
      </w:r>
      <w:r w:rsidRPr="00947106">
        <w:rPr>
          <w:rFonts w:ascii="Times New Roman" w:eastAsia="Times New Roman" w:hAnsi="Times New Roman" w:cs="Times New Roman"/>
          <w:sz w:val="24"/>
          <w:szCs w:val="24"/>
          <w:lang w:val="en-US"/>
        </w:rPr>
        <w:t>.</w:t>
      </w:r>
      <w:r w:rsidR="0070190F" w:rsidRPr="0070190F">
        <w:rPr>
          <w:rFonts w:ascii="Times New Roman" w:eastAsia="Times New Roman" w:hAnsi="Times New Roman" w:cs="Times New Roman"/>
          <w:sz w:val="24"/>
          <w:szCs w:val="24"/>
        </w:rPr>
        <w:t xml:space="preserve"> </w:t>
      </w:r>
      <w:r w:rsidR="00B25A0B" w:rsidRPr="007D2CAE">
        <w:rPr>
          <w:rFonts w:ascii="Times New Roman" w:eastAsia="Times New Roman" w:hAnsi="Times New Roman" w:cs="Times New Roman"/>
          <w:sz w:val="24"/>
          <w:szCs w:val="24"/>
        </w:rPr>
        <w:t xml:space="preserve">The present study unveiled the carrier status of </w:t>
      </w:r>
      <w:r w:rsidR="00B25A0B" w:rsidRPr="007D2CAE">
        <w:rPr>
          <w:rFonts w:ascii="Times New Roman" w:eastAsia="Times New Roman" w:hAnsi="Times New Roman" w:cs="Times New Roman"/>
          <w:i/>
          <w:iCs/>
          <w:sz w:val="24"/>
          <w:szCs w:val="24"/>
        </w:rPr>
        <w:t xml:space="preserve">T. annulata </w:t>
      </w:r>
      <w:r w:rsidR="00B25A0B" w:rsidRPr="007D2CAE">
        <w:rPr>
          <w:rFonts w:ascii="Times New Roman" w:eastAsia="Times New Roman" w:hAnsi="Times New Roman" w:cs="Times New Roman"/>
          <w:sz w:val="24"/>
          <w:szCs w:val="24"/>
        </w:rPr>
        <w:t xml:space="preserve">and </w:t>
      </w:r>
      <w:r w:rsidR="00B25A0B" w:rsidRPr="007D2CAE">
        <w:rPr>
          <w:rFonts w:ascii="Times New Roman" w:eastAsia="Times New Roman" w:hAnsi="Times New Roman" w:cs="Times New Roman"/>
          <w:i/>
          <w:iCs/>
          <w:sz w:val="24"/>
          <w:szCs w:val="24"/>
        </w:rPr>
        <w:t xml:space="preserve">T. </w:t>
      </w:r>
      <w:proofErr w:type="spellStart"/>
      <w:r w:rsidR="00B25A0B" w:rsidRPr="007D2CAE">
        <w:rPr>
          <w:rFonts w:ascii="Times New Roman" w:eastAsia="Times New Roman" w:hAnsi="Times New Roman" w:cs="Times New Roman"/>
          <w:i/>
          <w:iCs/>
          <w:sz w:val="24"/>
          <w:szCs w:val="24"/>
        </w:rPr>
        <w:t>orientalis</w:t>
      </w:r>
      <w:proofErr w:type="spellEnd"/>
      <w:r w:rsidR="00B25A0B" w:rsidRPr="007D2CAE">
        <w:rPr>
          <w:rFonts w:ascii="Times New Roman" w:eastAsia="Times New Roman" w:hAnsi="Times New Roman" w:cs="Times New Roman"/>
          <w:i/>
          <w:iCs/>
          <w:sz w:val="24"/>
          <w:szCs w:val="24"/>
        </w:rPr>
        <w:t xml:space="preserve"> </w:t>
      </w:r>
      <w:r w:rsidR="00B25A0B" w:rsidRPr="007D2CAE">
        <w:rPr>
          <w:rFonts w:ascii="Times New Roman" w:eastAsia="Times New Roman" w:hAnsi="Times New Roman" w:cs="Times New Roman"/>
          <w:sz w:val="24"/>
          <w:szCs w:val="24"/>
        </w:rPr>
        <w:t>in</w:t>
      </w:r>
      <w:r w:rsidR="00B25A0B">
        <w:rPr>
          <w:rFonts w:ascii="Times New Roman" w:eastAsia="Times New Roman" w:hAnsi="Times New Roman" w:cs="Times New Roman"/>
          <w:sz w:val="24"/>
          <w:szCs w:val="24"/>
        </w:rPr>
        <w:t xml:space="preserve"> Patna district of Bihar (Table 2</w:t>
      </w:r>
      <w:r w:rsidR="00B82A3A">
        <w:rPr>
          <w:rFonts w:ascii="Times New Roman" w:eastAsia="Times New Roman" w:hAnsi="Times New Roman" w:cs="Times New Roman"/>
          <w:sz w:val="24"/>
          <w:szCs w:val="24"/>
        </w:rPr>
        <w:t>)</w:t>
      </w:r>
      <w:r w:rsidR="00B25A0B">
        <w:rPr>
          <w:rFonts w:ascii="Times New Roman" w:eastAsia="Times New Roman" w:hAnsi="Times New Roman" w:cs="Times New Roman"/>
          <w:sz w:val="24"/>
          <w:szCs w:val="24"/>
        </w:rPr>
        <w:t>.</w:t>
      </w:r>
      <w:r w:rsidR="00B25A0B" w:rsidRPr="0042735A">
        <w:rPr>
          <w:rFonts w:ascii="Times New Roman" w:eastAsia="Times New Roman" w:hAnsi="Times New Roman" w:cs="Times New Roman"/>
          <w:sz w:val="24"/>
          <w:szCs w:val="24"/>
        </w:rPr>
        <w:t xml:space="preserve"> </w:t>
      </w:r>
      <w:r w:rsidR="0017294F">
        <w:rPr>
          <w:rFonts w:ascii="Times New Roman" w:eastAsia="Times New Roman" w:hAnsi="Times New Roman" w:cs="Times New Roman"/>
          <w:sz w:val="24"/>
          <w:szCs w:val="24"/>
          <w:lang w:val="en-US"/>
        </w:rPr>
        <w:t>In the present study, m</w:t>
      </w:r>
      <w:r w:rsidR="005927BD" w:rsidRPr="005927BD">
        <w:rPr>
          <w:rFonts w:ascii="Times New Roman" w:eastAsia="Times New Roman" w:hAnsi="Times New Roman" w:cs="Times New Roman"/>
          <w:sz w:val="24"/>
          <w:szCs w:val="24"/>
          <w:lang w:val="en-US"/>
        </w:rPr>
        <w:t xml:space="preserve">icroscopic </w:t>
      </w:r>
      <w:r w:rsidR="00133BF9" w:rsidRPr="005927BD">
        <w:rPr>
          <w:rFonts w:ascii="Times New Roman" w:eastAsia="Times New Roman" w:hAnsi="Times New Roman" w:cs="Times New Roman"/>
          <w:sz w:val="24"/>
          <w:szCs w:val="24"/>
          <w:lang w:val="en-US"/>
        </w:rPr>
        <w:t>examination</w:t>
      </w:r>
      <w:r w:rsidR="005927BD" w:rsidRPr="005927BD">
        <w:rPr>
          <w:rFonts w:ascii="Times New Roman" w:eastAsia="Times New Roman" w:hAnsi="Times New Roman" w:cs="Times New Roman"/>
          <w:sz w:val="24"/>
          <w:szCs w:val="24"/>
          <w:lang w:val="en-US"/>
        </w:rPr>
        <w:t xml:space="preserve"> </w:t>
      </w:r>
      <w:r w:rsidR="00A73A61">
        <w:rPr>
          <w:rFonts w:ascii="Times New Roman" w:eastAsia="Times New Roman" w:hAnsi="Times New Roman" w:cs="Times New Roman"/>
          <w:sz w:val="24"/>
          <w:szCs w:val="24"/>
          <w:lang w:val="en-US"/>
        </w:rPr>
        <w:t xml:space="preserve">of blood smears </w:t>
      </w:r>
      <w:r w:rsidR="005927BD" w:rsidRPr="005927BD">
        <w:rPr>
          <w:rFonts w:ascii="Times New Roman" w:eastAsia="Times New Roman" w:hAnsi="Times New Roman" w:cs="Times New Roman"/>
          <w:sz w:val="24"/>
          <w:szCs w:val="24"/>
          <w:lang w:val="en-US"/>
        </w:rPr>
        <w:t xml:space="preserve">revealed </w:t>
      </w:r>
      <w:proofErr w:type="spellStart"/>
      <w:r w:rsidR="005927BD" w:rsidRPr="005927BD">
        <w:rPr>
          <w:rFonts w:ascii="Times New Roman" w:eastAsia="Times New Roman" w:hAnsi="Times New Roman" w:cs="Times New Roman"/>
          <w:sz w:val="24"/>
          <w:szCs w:val="24"/>
          <w:lang w:val="en-US"/>
        </w:rPr>
        <w:t>T</w:t>
      </w:r>
      <w:r w:rsidR="0017294F">
        <w:rPr>
          <w:rFonts w:ascii="Times New Roman" w:eastAsia="Times New Roman" w:hAnsi="Times New Roman" w:cs="Times New Roman"/>
          <w:sz w:val="24"/>
          <w:szCs w:val="24"/>
          <w:lang w:val="en-US"/>
        </w:rPr>
        <w:t>heileria</w:t>
      </w:r>
      <w:proofErr w:type="spellEnd"/>
      <w:r w:rsidR="0017294F">
        <w:rPr>
          <w:rFonts w:ascii="Times New Roman" w:eastAsia="Times New Roman" w:hAnsi="Times New Roman" w:cs="Times New Roman"/>
          <w:sz w:val="24"/>
          <w:szCs w:val="24"/>
          <w:lang w:val="en-US"/>
        </w:rPr>
        <w:t xml:space="preserve"> infection in 17 </w:t>
      </w:r>
      <w:r w:rsidR="0017294F" w:rsidRPr="005927BD">
        <w:rPr>
          <w:rFonts w:ascii="Times New Roman" w:eastAsia="Times New Roman" w:hAnsi="Times New Roman" w:cs="Times New Roman"/>
          <w:sz w:val="24"/>
          <w:szCs w:val="24"/>
          <w:lang w:val="en-US"/>
        </w:rPr>
        <w:t>(8.5%)</w:t>
      </w:r>
      <w:r w:rsidR="0017294F">
        <w:rPr>
          <w:rFonts w:ascii="Times New Roman" w:eastAsia="Times New Roman" w:hAnsi="Times New Roman" w:cs="Times New Roman"/>
          <w:sz w:val="24"/>
          <w:szCs w:val="24"/>
          <w:lang w:val="en-US"/>
        </w:rPr>
        <w:t xml:space="preserve"> carrier cattle</w:t>
      </w:r>
      <w:r w:rsidR="00A73A61">
        <w:rPr>
          <w:rFonts w:ascii="Times New Roman" w:eastAsia="Times New Roman" w:hAnsi="Times New Roman" w:cs="Times New Roman"/>
          <w:sz w:val="24"/>
          <w:szCs w:val="24"/>
          <w:lang w:val="en-US"/>
        </w:rPr>
        <w:t xml:space="preserve"> (Figure 1)</w:t>
      </w:r>
      <w:r w:rsidR="005927BD" w:rsidRPr="005927BD">
        <w:rPr>
          <w:rFonts w:ascii="Times New Roman" w:eastAsia="Times New Roman" w:hAnsi="Times New Roman" w:cs="Times New Roman"/>
          <w:sz w:val="24"/>
          <w:szCs w:val="24"/>
          <w:lang w:val="en-US"/>
        </w:rPr>
        <w:t xml:space="preserve">, while PCR </w:t>
      </w:r>
      <w:r w:rsidR="00806018">
        <w:rPr>
          <w:rFonts w:ascii="Times New Roman" w:eastAsia="Times New Roman" w:hAnsi="Times New Roman" w:cs="Times New Roman"/>
          <w:sz w:val="24"/>
          <w:szCs w:val="24"/>
          <w:lang w:val="en-US"/>
        </w:rPr>
        <w:t xml:space="preserve">analysis </w:t>
      </w:r>
      <w:r w:rsidR="005927BD" w:rsidRPr="005927BD">
        <w:rPr>
          <w:rFonts w:ascii="Times New Roman" w:eastAsia="Times New Roman" w:hAnsi="Times New Roman" w:cs="Times New Roman"/>
          <w:sz w:val="24"/>
          <w:szCs w:val="24"/>
          <w:lang w:val="en-US"/>
        </w:rPr>
        <w:t xml:space="preserve">revealed 28 </w:t>
      </w:r>
      <w:r w:rsidR="0017294F" w:rsidRPr="005927BD">
        <w:rPr>
          <w:rFonts w:ascii="Times New Roman" w:eastAsia="Times New Roman" w:hAnsi="Times New Roman" w:cs="Times New Roman"/>
          <w:sz w:val="24"/>
          <w:szCs w:val="24"/>
          <w:lang w:val="en-US"/>
        </w:rPr>
        <w:t>(14%)</w:t>
      </w:r>
      <w:r w:rsidR="0017294F">
        <w:rPr>
          <w:rFonts w:ascii="Times New Roman" w:eastAsia="Times New Roman" w:hAnsi="Times New Roman" w:cs="Times New Roman"/>
          <w:sz w:val="24"/>
          <w:szCs w:val="24"/>
          <w:lang w:val="en-US"/>
        </w:rPr>
        <w:t xml:space="preserve"> </w:t>
      </w:r>
      <w:r w:rsidR="0017294F" w:rsidRPr="0017294F">
        <w:rPr>
          <w:rFonts w:ascii="Times New Roman" w:eastAsia="Times New Roman" w:hAnsi="Times New Roman" w:cs="Times New Roman"/>
          <w:sz w:val="24"/>
          <w:szCs w:val="24"/>
          <w:lang w:val="en-US"/>
        </w:rPr>
        <w:t>carrier cattle</w:t>
      </w:r>
      <w:r w:rsidR="00B25A0B">
        <w:rPr>
          <w:rFonts w:ascii="Times New Roman" w:eastAsia="Times New Roman" w:hAnsi="Times New Roman" w:cs="Times New Roman"/>
          <w:sz w:val="24"/>
          <w:szCs w:val="24"/>
          <w:lang w:val="en-US"/>
        </w:rPr>
        <w:t xml:space="preserve"> (Figure 2)</w:t>
      </w:r>
      <w:r w:rsidR="00A73A61">
        <w:rPr>
          <w:rFonts w:ascii="Times New Roman" w:eastAsia="Times New Roman" w:hAnsi="Times New Roman" w:cs="Times New Roman"/>
          <w:sz w:val="24"/>
          <w:szCs w:val="24"/>
          <w:lang w:val="en-US"/>
        </w:rPr>
        <w:t xml:space="preserve"> respectively</w:t>
      </w:r>
      <w:r w:rsidR="005927BD" w:rsidRPr="005927BD">
        <w:rPr>
          <w:rFonts w:ascii="Times New Roman" w:eastAsia="Times New Roman" w:hAnsi="Times New Roman" w:cs="Times New Roman"/>
          <w:sz w:val="24"/>
          <w:szCs w:val="24"/>
          <w:lang w:val="en-US"/>
        </w:rPr>
        <w:t>. Among the PCR-positive</w:t>
      </w:r>
      <w:r w:rsidR="005927BD">
        <w:rPr>
          <w:rFonts w:ascii="Times New Roman" w:eastAsia="Times New Roman" w:hAnsi="Times New Roman" w:cs="Times New Roman"/>
          <w:sz w:val="24"/>
          <w:szCs w:val="24"/>
          <w:lang w:val="en-US"/>
        </w:rPr>
        <w:t xml:space="preserve"> cattle</w:t>
      </w:r>
      <w:r w:rsidR="005927BD" w:rsidRPr="005927BD">
        <w:rPr>
          <w:rFonts w:ascii="Times New Roman" w:eastAsia="Times New Roman" w:hAnsi="Times New Roman" w:cs="Times New Roman"/>
          <w:sz w:val="24"/>
          <w:szCs w:val="24"/>
          <w:lang w:val="en-US"/>
        </w:rPr>
        <w:t xml:space="preserve">, 25 </w:t>
      </w:r>
      <w:r w:rsidR="005927BD">
        <w:rPr>
          <w:rFonts w:ascii="Times New Roman" w:eastAsia="Times New Roman" w:hAnsi="Times New Roman" w:cs="Times New Roman"/>
          <w:sz w:val="24"/>
          <w:szCs w:val="24"/>
          <w:lang w:val="en-US"/>
        </w:rPr>
        <w:t xml:space="preserve">cattle </w:t>
      </w:r>
      <w:r w:rsidR="005927BD" w:rsidRPr="005927BD">
        <w:rPr>
          <w:rFonts w:ascii="Times New Roman" w:eastAsia="Times New Roman" w:hAnsi="Times New Roman" w:cs="Times New Roman"/>
          <w:sz w:val="24"/>
          <w:szCs w:val="24"/>
          <w:lang w:val="en-US"/>
        </w:rPr>
        <w:t xml:space="preserve">(12.5%) </w:t>
      </w:r>
      <w:r w:rsidR="005927BD">
        <w:rPr>
          <w:rFonts w:ascii="Times New Roman" w:eastAsia="Times New Roman" w:hAnsi="Times New Roman" w:cs="Times New Roman"/>
          <w:sz w:val="24"/>
          <w:szCs w:val="24"/>
          <w:lang w:val="en-US"/>
        </w:rPr>
        <w:t xml:space="preserve">were found </w:t>
      </w:r>
      <w:r w:rsidR="005927BD" w:rsidRPr="005927BD">
        <w:rPr>
          <w:rFonts w:ascii="Times New Roman" w:eastAsia="Times New Roman" w:hAnsi="Times New Roman" w:cs="Times New Roman"/>
          <w:sz w:val="24"/>
          <w:szCs w:val="24"/>
          <w:lang w:val="en-US"/>
        </w:rPr>
        <w:t xml:space="preserve">positive for </w:t>
      </w:r>
      <w:r w:rsidR="005927BD" w:rsidRPr="005927BD">
        <w:rPr>
          <w:rFonts w:ascii="Times New Roman" w:eastAsia="Times New Roman" w:hAnsi="Times New Roman" w:cs="Times New Roman"/>
          <w:i/>
          <w:iCs/>
          <w:sz w:val="24"/>
          <w:szCs w:val="24"/>
          <w:lang w:val="en-US"/>
        </w:rPr>
        <w:t>T. annulata</w:t>
      </w:r>
      <w:r w:rsidR="00B25A0B">
        <w:rPr>
          <w:rFonts w:ascii="Times New Roman" w:eastAsia="Times New Roman" w:hAnsi="Times New Roman" w:cs="Times New Roman"/>
          <w:i/>
          <w:iCs/>
          <w:sz w:val="24"/>
          <w:szCs w:val="24"/>
          <w:lang w:val="en-US"/>
        </w:rPr>
        <w:t xml:space="preserve"> </w:t>
      </w:r>
      <w:r w:rsidR="00B25A0B" w:rsidRPr="00B25A0B">
        <w:rPr>
          <w:rFonts w:ascii="Times New Roman" w:eastAsia="Times New Roman" w:hAnsi="Times New Roman" w:cs="Times New Roman"/>
          <w:sz w:val="24"/>
          <w:szCs w:val="24"/>
          <w:lang w:val="en-US"/>
        </w:rPr>
        <w:t>(</w:t>
      </w:r>
      <w:r w:rsidR="00B25A0B">
        <w:rPr>
          <w:rFonts w:ascii="Times New Roman" w:eastAsia="Times New Roman" w:hAnsi="Times New Roman" w:cs="Times New Roman"/>
          <w:sz w:val="24"/>
          <w:szCs w:val="24"/>
          <w:lang w:val="en-US"/>
        </w:rPr>
        <w:t>Figure 3</w:t>
      </w:r>
      <w:r w:rsidR="00B25A0B" w:rsidRPr="00B25A0B">
        <w:rPr>
          <w:rFonts w:ascii="Times New Roman" w:eastAsia="Times New Roman" w:hAnsi="Times New Roman" w:cs="Times New Roman"/>
          <w:sz w:val="24"/>
          <w:szCs w:val="24"/>
          <w:lang w:val="en-US"/>
        </w:rPr>
        <w:t>)</w:t>
      </w:r>
      <w:r w:rsidR="005927BD" w:rsidRPr="00B25A0B">
        <w:rPr>
          <w:rFonts w:ascii="Times New Roman" w:eastAsia="Times New Roman" w:hAnsi="Times New Roman" w:cs="Times New Roman"/>
          <w:sz w:val="24"/>
          <w:szCs w:val="24"/>
          <w:lang w:val="en-US"/>
        </w:rPr>
        <w:t>,</w:t>
      </w:r>
      <w:r w:rsidR="005927BD" w:rsidRPr="005927BD">
        <w:rPr>
          <w:rFonts w:ascii="Times New Roman" w:eastAsia="Times New Roman" w:hAnsi="Times New Roman" w:cs="Times New Roman"/>
          <w:sz w:val="24"/>
          <w:szCs w:val="24"/>
          <w:lang w:val="en-US"/>
        </w:rPr>
        <w:t xml:space="preserve"> whereas 3 animals (1.5%) </w:t>
      </w:r>
      <w:r w:rsidR="005927BD">
        <w:rPr>
          <w:rFonts w:ascii="Times New Roman" w:eastAsia="Times New Roman" w:hAnsi="Times New Roman" w:cs="Times New Roman"/>
          <w:sz w:val="24"/>
          <w:szCs w:val="24"/>
          <w:lang w:val="en-US"/>
        </w:rPr>
        <w:t>were</w:t>
      </w:r>
      <w:r w:rsidR="00806018">
        <w:rPr>
          <w:rFonts w:ascii="Times New Roman" w:eastAsia="Times New Roman" w:hAnsi="Times New Roman" w:cs="Times New Roman"/>
          <w:sz w:val="24"/>
          <w:szCs w:val="24"/>
          <w:lang w:val="en-US"/>
        </w:rPr>
        <w:t xml:space="preserve"> found positive</w:t>
      </w:r>
      <w:r w:rsidR="005927BD" w:rsidRPr="005927BD">
        <w:rPr>
          <w:rFonts w:ascii="Times New Roman" w:eastAsia="Times New Roman" w:hAnsi="Times New Roman" w:cs="Times New Roman"/>
          <w:sz w:val="24"/>
          <w:szCs w:val="24"/>
          <w:lang w:val="en-US"/>
        </w:rPr>
        <w:t xml:space="preserve"> for</w:t>
      </w:r>
      <w:r w:rsidR="0017294F">
        <w:rPr>
          <w:rFonts w:ascii="Times New Roman" w:eastAsia="Times New Roman" w:hAnsi="Times New Roman" w:cs="Times New Roman"/>
          <w:sz w:val="24"/>
          <w:szCs w:val="24"/>
          <w:lang w:val="en-US"/>
        </w:rPr>
        <w:t xml:space="preserve"> </w:t>
      </w:r>
      <w:r w:rsidR="0017294F" w:rsidRPr="0017294F">
        <w:rPr>
          <w:rFonts w:ascii="Times New Roman" w:eastAsia="Times New Roman" w:hAnsi="Times New Roman" w:cs="Times New Roman"/>
          <w:i/>
          <w:iCs/>
          <w:sz w:val="24"/>
          <w:szCs w:val="24"/>
          <w:lang w:val="en-US"/>
        </w:rPr>
        <w:t xml:space="preserve">T. </w:t>
      </w:r>
      <w:proofErr w:type="spellStart"/>
      <w:r w:rsidR="0017294F" w:rsidRPr="0017294F">
        <w:rPr>
          <w:rFonts w:ascii="Times New Roman" w:eastAsia="Times New Roman" w:hAnsi="Times New Roman" w:cs="Times New Roman"/>
          <w:i/>
          <w:iCs/>
          <w:sz w:val="24"/>
          <w:szCs w:val="24"/>
          <w:lang w:val="en-US"/>
        </w:rPr>
        <w:t>orientalis</w:t>
      </w:r>
      <w:proofErr w:type="spellEnd"/>
      <w:r w:rsidR="0017294F">
        <w:rPr>
          <w:rFonts w:ascii="Times New Roman" w:eastAsia="Times New Roman" w:hAnsi="Times New Roman" w:cs="Times New Roman"/>
          <w:i/>
          <w:iCs/>
          <w:sz w:val="24"/>
          <w:szCs w:val="24"/>
          <w:lang w:val="en-US"/>
        </w:rPr>
        <w:t xml:space="preserve"> </w:t>
      </w:r>
      <w:r w:rsidR="00B25A0B">
        <w:rPr>
          <w:rFonts w:ascii="Times New Roman" w:eastAsia="Times New Roman" w:hAnsi="Times New Roman" w:cs="Times New Roman"/>
          <w:sz w:val="24"/>
          <w:szCs w:val="24"/>
          <w:lang w:val="en-US"/>
        </w:rPr>
        <w:t>(Figure 4</w:t>
      </w:r>
      <w:r w:rsidR="0017294F" w:rsidRPr="0017294F">
        <w:rPr>
          <w:rFonts w:ascii="Times New Roman" w:eastAsia="Times New Roman" w:hAnsi="Times New Roman" w:cs="Times New Roman"/>
          <w:sz w:val="24"/>
          <w:szCs w:val="24"/>
          <w:lang w:val="en-US"/>
        </w:rPr>
        <w:t>)</w:t>
      </w:r>
      <w:r w:rsidR="005927BD" w:rsidRPr="0017294F">
        <w:rPr>
          <w:rFonts w:ascii="Times New Roman" w:eastAsia="Times New Roman" w:hAnsi="Times New Roman" w:cs="Times New Roman"/>
          <w:sz w:val="24"/>
          <w:szCs w:val="24"/>
          <w:lang w:val="en-US"/>
        </w:rPr>
        <w:t>.</w:t>
      </w:r>
      <w:r w:rsidR="007D2CAE" w:rsidRPr="007D2CAE">
        <w:rPr>
          <w:rFonts w:ascii="Times New Roman" w:hAnsi="Times New Roman" w:cs="Times New Roman"/>
          <w:color w:val="000000"/>
          <w:szCs w:val="22"/>
        </w:rPr>
        <w:t xml:space="preserve"> </w:t>
      </w:r>
      <w:r w:rsidR="0042735A" w:rsidRPr="0042735A">
        <w:rPr>
          <w:rFonts w:ascii="Times New Roman" w:eastAsia="Times New Roman" w:hAnsi="Times New Roman" w:cs="Times New Roman"/>
          <w:sz w:val="24"/>
          <w:szCs w:val="24"/>
        </w:rPr>
        <w:t xml:space="preserve">The diagnosis of theileriosis is mainly relied upon clinical findings and microscopic examination of blood smears </w:t>
      </w:r>
      <w:r w:rsidR="008240E1">
        <w:rPr>
          <w:rFonts w:ascii="Times New Roman" w:eastAsia="Times New Roman" w:hAnsi="Times New Roman" w:cs="Times New Roman"/>
          <w:sz w:val="24"/>
          <w:szCs w:val="24"/>
        </w:rPr>
        <w:t xml:space="preserve">especially </w:t>
      </w:r>
      <w:r w:rsidR="0042735A" w:rsidRPr="0042735A">
        <w:rPr>
          <w:rFonts w:ascii="Times New Roman" w:eastAsia="Times New Roman" w:hAnsi="Times New Roman" w:cs="Times New Roman"/>
          <w:sz w:val="24"/>
          <w:szCs w:val="24"/>
        </w:rPr>
        <w:t>in acute and clinical cases</w:t>
      </w:r>
      <w:r w:rsidR="008240E1">
        <w:rPr>
          <w:rFonts w:ascii="Times New Roman" w:eastAsia="Times New Roman" w:hAnsi="Times New Roman" w:cs="Times New Roman"/>
          <w:sz w:val="24"/>
          <w:szCs w:val="24"/>
        </w:rPr>
        <w:t xml:space="preserve">, but in long standing carriers have </w:t>
      </w:r>
      <w:r w:rsidR="0042735A" w:rsidRPr="0042735A">
        <w:rPr>
          <w:rFonts w:ascii="Times New Roman" w:eastAsia="Times New Roman" w:hAnsi="Times New Roman" w:cs="Times New Roman"/>
          <w:sz w:val="24"/>
          <w:szCs w:val="24"/>
        </w:rPr>
        <w:t xml:space="preserve">a few number of infected erythrocytes </w:t>
      </w:r>
      <w:r w:rsidR="008240E1">
        <w:rPr>
          <w:rFonts w:ascii="Times New Roman" w:eastAsia="Times New Roman" w:hAnsi="Times New Roman" w:cs="Times New Roman"/>
          <w:sz w:val="24"/>
          <w:szCs w:val="24"/>
        </w:rPr>
        <w:t>that</w:t>
      </w:r>
      <w:r w:rsidR="0042735A" w:rsidRPr="0042735A">
        <w:rPr>
          <w:rFonts w:ascii="Times New Roman" w:eastAsia="Times New Roman" w:hAnsi="Times New Roman" w:cs="Times New Roman"/>
          <w:sz w:val="24"/>
          <w:szCs w:val="24"/>
        </w:rPr>
        <w:t xml:space="preserve"> poses difficulty in the demonstration</w:t>
      </w:r>
      <w:r w:rsidR="008240E1">
        <w:rPr>
          <w:rFonts w:ascii="Times New Roman" w:eastAsia="Times New Roman" w:hAnsi="Times New Roman" w:cs="Times New Roman"/>
          <w:sz w:val="24"/>
          <w:szCs w:val="24"/>
        </w:rPr>
        <w:t xml:space="preserve"> </w:t>
      </w:r>
      <w:r w:rsidR="008240E1" w:rsidRPr="0042735A">
        <w:rPr>
          <w:rFonts w:ascii="Times New Roman" w:eastAsia="Times New Roman" w:hAnsi="Times New Roman" w:cs="Times New Roman"/>
          <w:sz w:val="24"/>
          <w:szCs w:val="24"/>
        </w:rPr>
        <w:t>(Nayel et al. 2012)</w:t>
      </w:r>
      <w:r w:rsidR="008240E1">
        <w:rPr>
          <w:rFonts w:ascii="Times New Roman" w:eastAsia="Times New Roman" w:hAnsi="Times New Roman" w:cs="Times New Roman"/>
          <w:sz w:val="24"/>
          <w:szCs w:val="24"/>
        </w:rPr>
        <w:t xml:space="preserve"> and differentiation </w:t>
      </w:r>
      <w:r w:rsidR="008240E1" w:rsidRPr="0042735A">
        <w:rPr>
          <w:rFonts w:ascii="Times New Roman" w:eastAsia="Times New Roman" w:hAnsi="Times New Roman" w:cs="Times New Roman"/>
          <w:sz w:val="24"/>
          <w:szCs w:val="24"/>
        </w:rPr>
        <w:t>of</w:t>
      </w:r>
      <w:r w:rsidR="0042735A" w:rsidRPr="0042735A">
        <w:rPr>
          <w:rFonts w:ascii="Times New Roman" w:eastAsia="Times New Roman" w:hAnsi="Times New Roman" w:cs="Times New Roman"/>
          <w:sz w:val="24"/>
          <w:szCs w:val="24"/>
        </w:rPr>
        <w:t xml:space="preserve"> </w:t>
      </w:r>
      <w:proofErr w:type="spellStart"/>
      <w:r w:rsidR="008240E1" w:rsidRPr="008240E1">
        <w:rPr>
          <w:rFonts w:ascii="Times New Roman" w:eastAsia="Times New Roman" w:hAnsi="Times New Roman" w:cs="Times New Roman"/>
          <w:i/>
          <w:iCs/>
          <w:sz w:val="24"/>
          <w:szCs w:val="24"/>
        </w:rPr>
        <w:t>Theileria</w:t>
      </w:r>
      <w:proofErr w:type="spellEnd"/>
      <w:r w:rsidR="008240E1" w:rsidRPr="008240E1">
        <w:rPr>
          <w:rFonts w:ascii="Times New Roman" w:eastAsia="Times New Roman" w:hAnsi="Times New Roman" w:cs="Times New Roman"/>
          <w:i/>
          <w:iCs/>
          <w:sz w:val="24"/>
          <w:szCs w:val="24"/>
        </w:rPr>
        <w:t xml:space="preserve"> </w:t>
      </w:r>
      <w:r w:rsidR="008240E1" w:rsidRPr="008240E1">
        <w:rPr>
          <w:rFonts w:ascii="Times New Roman" w:eastAsia="Times New Roman" w:hAnsi="Times New Roman" w:cs="Times New Roman"/>
          <w:sz w:val="24"/>
          <w:szCs w:val="24"/>
        </w:rPr>
        <w:t xml:space="preserve">spp. </w:t>
      </w:r>
      <w:r w:rsidR="0042735A" w:rsidRPr="0042735A">
        <w:rPr>
          <w:rFonts w:ascii="Times New Roman" w:eastAsia="Times New Roman" w:hAnsi="Times New Roman" w:cs="Times New Roman"/>
          <w:sz w:val="24"/>
          <w:szCs w:val="24"/>
        </w:rPr>
        <w:t>in blood smear</w:t>
      </w:r>
      <w:r w:rsidR="008240E1">
        <w:rPr>
          <w:rFonts w:ascii="Times New Roman" w:eastAsia="Times New Roman" w:hAnsi="Times New Roman" w:cs="Times New Roman"/>
          <w:sz w:val="24"/>
          <w:szCs w:val="24"/>
        </w:rPr>
        <w:t xml:space="preserve">  due to morphological similarity (Kumari et al. 2022).</w:t>
      </w:r>
      <w:r w:rsidR="004B4B75">
        <w:rPr>
          <w:rFonts w:ascii="Times New Roman" w:eastAsia="Times New Roman" w:hAnsi="Times New Roman" w:cs="Times New Roman"/>
          <w:sz w:val="24"/>
          <w:szCs w:val="24"/>
        </w:rPr>
        <w:t xml:space="preserve"> The microscopic examination </w:t>
      </w:r>
      <w:r w:rsidR="004B4B75" w:rsidRPr="004B4B75">
        <w:rPr>
          <w:rFonts w:ascii="Times New Roman" w:eastAsia="Times New Roman" w:hAnsi="Times New Roman" w:cs="Times New Roman"/>
          <w:sz w:val="24"/>
          <w:szCs w:val="24"/>
        </w:rPr>
        <w:t xml:space="preserve">of </w:t>
      </w:r>
      <w:r w:rsidR="004B4B75">
        <w:rPr>
          <w:rFonts w:ascii="Times New Roman" w:eastAsia="Times New Roman" w:hAnsi="Times New Roman" w:cs="Times New Roman"/>
          <w:sz w:val="24"/>
          <w:szCs w:val="24"/>
        </w:rPr>
        <w:t xml:space="preserve">blood smears have </w:t>
      </w:r>
      <w:r w:rsidR="004B4B75" w:rsidRPr="004B4B75">
        <w:rPr>
          <w:rFonts w:ascii="Times New Roman" w:eastAsia="Times New Roman" w:hAnsi="Times New Roman" w:cs="Times New Roman"/>
          <w:sz w:val="24"/>
          <w:szCs w:val="24"/>
        </w:rPr>
        <w:t>low sensitivity</w:t>
      </w:r>
      <w:r w:rsidR="004B4B75">
        <w:rPr>
          <w:rFonts w:ascii="Times New Roman" w:eastAsia="Times New Roman" w:hAnsi="Times New Roman" w:cs="Times New Roman"/>
          <w:sz w:val="24"/>
          <w:szCs w:val="24"/>
        </w:rPr>
        <w:t xml:space="preserve"> and inefficient to detect carriers </w:t>
      </w:r>
      <w:r w:rsidR="004B4B75" w:rsidRPr="004B4B75">
        <w:rPr>
          <w:rFonts w:ascii="Times New Roman" w:eastAsia="Times New Roman" w:hAnsi="Times New Roman" w:cs="Times New Roman"/>
          <w:sz w:val="24"/>
          <w:szCs w:val="24"/>
        </w:rPr>
        <w:t>(Priya et al. 2017).</w:t>
      </w:r>
      <w:r w:rsidR="004B4B75">
        <w:rPr>
          <w:rFonts w:ascii="Times New Roman" w:eastAsia="Times New Roman" w:hAnsi="Times New Roman" w:cs="Times New Roman"/>
          <w:sz w:val="24"/>
          <w:szCs w:val="24"/>
        </w:rPr>
        <w:t xml:space="preserve"> </w:t>
      </w:r>
      <w:r w:rsidR="00B04B07" w:rsidRPr="00B04B07">
        <w:rPr>
          <w:rFonts w:ascii="Times New Roman" w:eastAsia="Times New Roman" w:hAnsi="Times New Roman" w:cs="Times New Roman"/>
          <w:sz w:val="24"/>
          <w:szCs w:val="24"/>
        </w:rPr>
        <w:t>Cattle become carriers after surviving the acute phase of the disease.</w:t>
      </w:r>
      <w:r w:rsidR="00B04B07">
        <w:rPr>
          <w:rFonts w:ascii="Times New Roman" w:eastAsia="Times New Roman" w:hAnsi="Times New Roman" w:cs="Times New Roman"/>
          <w:sz w:val="24"/>
          <w:szCs w:val="24"/>
        </w:rPr>
        <w:t xml:space="preserve"> </w:t>
      </w:r>
      <w:r w:rsidR="00367D23" w:rsidRPr="00367D23">
        <w:rPr>
          <w:rFonts w:ascii="Times New Roman" w:eastAsia="Times New Roman" w:hAnsi="Times New Roman" w:cs="Times New Roman"/>
          <w:sz w:val="24"/>
          <w:szCs w:val="24"/>
        </w:rPr>
        <w:t xml:space="preserve">The identification of carrier cattle is crucial, as they serve as the primary reservoir for the maintenance and perpetuation of </w:t>
      </w:r>
      <w:proofErr w:type="spellStart"/>
      <w:r w:rsidR="00367D23" w:rsidRPr="00367D23">
        <w:rPr>
          <w:rFonts w:ascii="Times New Roman" w:eastAsia="Times New Roman" w:hAnsi="Times New Roman" w:cs="Times New Roman"/>
          <w:sz w:val="24"/>
          <w:szCs w:val="24"/>
        </w:rPr>
        <w:t>Theileria</w:t>
      </w:r>
      <w:proofErr w:type="spellEnd"/>
      <w:r w:rsidR="00367D23" w:rsidRPr="00367D23">
        <w:rPr>
          <w:rFonts w:ascii="Times New Roman" w:eastAsia="Times New Roman" w:hAnsi="Times New Roman" w:cs="Times New Roman"/>
          <w:sz w:val="24"/>
          <w:szCs w:val="24"/>
        </w:rPr>
        <w:t xml:space="preserve"> in the environment (Charya et al. 2016), and it may also act as a potential source of infection to the healthy susceptible population. </w:t>
      </w:r>
      <w:r w:rsidR="005F59CC" w:rsidRPr="005F59CC">
        <w:rPr>
          <w:rFonts w:ascii="Times New Roman" w:eastAsia="Times New Roman" w:hAnsi="Times New Roman" w:cs="Times New Roman"/>
          <w:sz w:val="24"/>
          <w:szCs w:val="24"/>
          <w:lang w:val="en-US"/>
        </w:rPr>
        <w:t xml:space="preserve">The predominance of </w:t>
      </w:r>
      <w:r w:rsidR="005F59CC" w:rsidRPr="00AE2956">
        <w:rPr>
          <w:rFonts w:ascii="Times New Roman" w:eastAsia="Times New Roman" w:hAnsi="Times New Roman" w:cs="Times New Roman"/>
          <w:i/>
          <w:iCs/>
          <w:sz w:val="24"/>
          <w:szCs w:val="24"/>
          <w:lang w:val="en-US"/>
        </w:rPr>
        <w:t>T. annulata</w:t>
      </w:r>
      <w:r w:rsidR="005F59CC" w:rsidRPr="005F59CC">
        <w:rPr>
          <w:rFonts w:ascii="Times New Roman" w:eastAsia="Times New Roman" w:hAnsi="Times New Roman" w:cs="Times New Roman"/>
          <w:sz w:val="24"/>
          <w:szCs w:val="24"/>
          <w:lang w:val="en-US"/>
        </w:rPr>
        <w:t xml:space="preserve"> suggests that it is the principal etiological agent of theileriosis in the study region, whereas infections caused by </w:t>
      </w:r>
      <w:r w:rsidR="005F59CC" w:rsidRPr="005F59CC">
        <w:rPr>
          <w:rFonts w:ascii="Times New Roman" w:eastAsia="Times New Roman" w:hAnsi="Times New Roman" w:cs="Times New Roman"/>
          <w:i/>
          <w:iCs/>
          <w:sz w:val="24"/>
          <w:szCs w:val="24"/>
          <w:lang w:val="en-US"/>
        </w:rPr>
        <w:t xml:space="preserve">T. </w:t>
      </w:r>
      <w:proofErr w:type="spellStart"/>
      <w:r w:rsidR="005F59CC" w:rsidRPr="005F59CC">
        <w:rPr>
          <w:rFonts w:ascii="Times New Roman" w:eastAsia="Times New Roman" w:hAnsi="Times New Roman" w:cs="Times New Roman"/>
          <w:i/>
          <w:iCs/>
          <w:sz w:val="24"/>
          <w:szCs w:val="24"/>
          <w:lang w:val="en-US"/>
        </w:rPr>
        <w:t>orientalis</w:t>
      </w:r>
      <w:proofErr w:type="spellEnd"/>
      <w:r w:rsidR="005F59CC" w:rsidRPr="005F59CC">
        <w:rPr>
          <w:rFonts w:ascii="Times New Roman" w:eastAsia="Times New Roman" w:hAnsi="Times New Roman" w:cs="Times New Roman"/>
          <w:i/>
          <w:iCs/>
          <w:sz w:val="24"/>
          <w:szCs w:val="24"/>
          <w:lang w:val="en-US"/>
        </w:rPr>
        <w:t xml:space="preserve"> </w:t>
      </w:r>
      <w:r w:rsidR="005F59CC" w:rsidRPr="005F59CC">
        <w:rPr>
          <w:rFonts w:ascii="Times New Roman" w:eastAsia="Times New Roman" w:hAnsi="Times New Roman" w:cs="Times New Roman"/>
          <w:sz w:val="24"/>
          <w:szCs w:val="24"/>
          <w:lang w:val="en-US"/>
        </w:rPr>
        <w:t xml:space="preserve">seem to be comparatively uncommon. </w:t>
      </w:r>
      <w:r w:rsidR="006F342C" w:rsidRPr="006F342C">
        <w:rPr>
          <w:rFonts w:ascii="Times New Roman" w:eastAsia="Times New Roman" w:hAnsi="Times New Roman" w:cs="Times New Roman"/>
          <w:sz w:val="24"/>
          <w:szCs w:val="24"/>
        </w:rPr>
        <w:t xml:space="preserve">Previously </w:t>
      </w:r>
      <w:r w:rsidR="006F342C" w:rsidRPr="00367D23">
        <w:rPr>
          <w:rFonts w:ascii="Times New Roman" w:eastAsia="Times New Roman" w:hAnsi="Times New Roman" w:cs="Times New Roman"/>
          <w:i/>
          <w:iCs/>
          <w:sz w:val="24"/>
          <w:szCs w:val="24"/>
        </w:rPr>
        <w:t xml:space="preserve">T. </w:t>
      </w:r>
      <w:proofErr w:type="spellStart"/>
      <w:r w:rsidR="006F342C" w:rsidRPr="00367D23">
        <w:rPr>
          <w:rFonts w:ascii="Times New Roman" w:eastAsia="Times New Roman" w:hAnsi="Times New Roman" w:cs="Times New Roman"/>
          <w:i/>
          <w:iCs/>
          <w:sz w:val="24"/>
          <w:szCs w:val="24"/>
        </w:rPr>
        <w:t>orientalis</w:t>
      </w:r>
      <w:proofErr w:type="spellEnd"/>
      <w:r w:rsidR="006F342C" w:rsidRPr="006F342C">
        <w:rPr>
          <w:rFonts w:ascii="Times New Roman" w:eastAsia="Times New Roman" w:hAnsi="Times New Roman" w:cs="Times New Roman"/>
          <w:sz w:val="24"/>
          <w:szCs w:val="24"/>
        </w:rPr>
        <w:t xml:space="preserve"> was thought to be non-pathogenic and remained as benign form</w:t>
      </w:r>
      <w:r w:rsidR="006F342C">
        <w:rPr>
          <w:rFonts w:ascii="Times New Roman" w:eastAsia="Times New Roman" w:hAnsi="Times New Roman" w:cs="Times New Roman"/>
          <w:sz w:val="24"/>
          <w:szCs w:val="24"/>
        </w:rPr>
        <w:t xml:space="preserve">, </w:t>
      </w:r>
      <w:r w:rsidR="006F342C">
        <w:rPr>
          <w:rFonts w:ascii="Times New Roman" w:eastAsia="Times New Roman" w:hAnsi="Times New Roman" w:cs="Times New Roman"/>
          <w:sz w:val="24"/>
          <w:szCs w:val="24"/>
          <w:lang w:val="en-US"/>
        </w:rPr>
        <w:t xml:space="preserve">but </w:t>
      </w:r>
      <w:r w:rsidR="006F342C" w:rsidRPr="005F59CC">
        <w:rPr>
          <w:rFonts w:ascii="Times New Roman" w:eastAsia="Times New Roman" w:hAnsi="Times New Roman" w:cs="Times New Roman"/>
          <w:sz w:val="24"/>
          <w:szCs w:val="24"/>
        </w:rPr>
        <w:t>the</w:t>
      </w:r>
      <w:r w:rsidR="006F342C">
        <w:rPr>
          <w:rFonts w:ascii="Times New Roman" w:eastAsia="Times New Roman" w:hAnsi="Times New Roman" w:cs="Times New Roman"/>
          <w:sz w:val="24"/>
          <w:szCs w:val="24"/>
        </w:rPr>
        <w:t xml:space="preserve">ir </w:t>
      </w:r>
      <w:r w:rsidR="006F342C" w:rsidRPr="005F59CC">
        <w:rPr>
          <w:rFonts w:ascii="Times New Roman" w:eastAsia="Times New Roman" w:hAnsi="Times New Roman" w:cs="Times New Roman"/>
          <w:sz w:val="24"/>
          <w:szCs w:val="24"/>
        </w:rPr>
        <w:t>presence</w:t>
      </w:r>
      <w:r w:rsidR="005F59CC" w:rsidRPr="005F59CC">
        <w:rPr>
          <w:rFonts w:ascii="Times New Roman" w:eastAsia="Times New Roman" w:hAnsi="Times New Roman" w:cs="Times New Roman"/>
          <w:sz w:val="24"/>
          <w:szCs w:val="24"/>
        </w:rPr>
        <w:t xml:space="preserve"> in </w:t>
      </w:r>
      <w:r w:rsidR="005F59CC" w:rsidRPr="005F59CC">
        <w:rPr>
          <w:rFonts w:ascii="Times New Roman" w:eastAsia="Times New Roman" w:hAnsi="Times New Roman" w:cs="Times New Roman"/>
          <w:sz w:val="24"/>
          <w:szCs w:val="24"/>
        </w:rPr>
        <w:lastRenderedPageBreak/>
        <w:t>carrier cattle</w:t>
      </w:r>
      <w:r w:rsidR="00131715" w:rsidRPr="00131715">
        <w:rPr>
          <w:rFonts w:ascii="Times New Roman" w:eastAsia="Times New Roman" w:hAnsi="Times New Roman" w:cs="Times New Roman"/>
          <w:sz w:val="24"/>
          <w:szCs w:val="24"/>
          <w:lang w:val="en-US"/>
        </w:rPr>
        <w:t xml:space="preserve"> in the study region</w:t>
      </w:r>
      <w:r w:rsidR="005F59CC">
        <w:rPr>
          <w:rFonts w:ascii="Times New Roman" w:eastAsia="Times New Roman" w:hAnsi="Times New Roman" w:cs="Times New Roman"/>
          <w:sz w:val="24"/>
          <w:szCs w:val="24"/>
        </w:rPr>
        <w:t xml:space="preserve"> </w:t>
      </w:r>
      <w:r w:rsidR="005F59CC" w:rsidRPr="005F59CC">
        <w:rPr>
          <w:rFonts w:ascii="Times New Roman" w:eastAsia="Times New Roman" w:hAnsi="Times New Roman" w:cs="Times New Roman"/>
          <w:sz w:val="24"/>
          <w:szCs w:val="24"/>
        </w:rPr>
        <w:t xml:space="preserve">can </w:t>
      </w:r>
      <w:r w:rsidR="00B04B07">
        <w:rPr>
          <w:rFonts w:ascii="Times New Roman" w:eastAsia="Times New Roman" w:hAnsi="Times New Roman" w:cs="Times New Roman"/>
          <w:sz w:val="24"/>
          <w:szCs w:val="24"/>
        </w:rPr>
        <w:t xml:space="preserve">lead to </w:t>
      </w:r>
      <w:r w:rsidR="000A191A" w:rsidRPr="000A191A">
        <w:rPr>
          <w:rFonts w:ascii="Times New Roman" w:eastAsia="Times New Roman" w:hAnsi="Times New Roman" w:cs="Times New Roman"/>
          <w:sz w:val="24"/>
          <w:szCs w:val="24"/>
        </w:rPr>
        <w:t xml:space="preserve">the development of clinical diseases </w:t>
      </w:r>
      <w:r w:rsidR="000A191A">
        <w:rPr>
          <w:rFonts w:ascii="Times New Roman" w:eastAsia="Times New Roman" w:hAnsi="Times New Roman" w:cs="Times New Roman"/>
          <w:sz w:val="24"/>
          <w:szCs w:val="24"/>
        </w:rPr>
        <w:t>in</w:t>
      </w:r>
      <w:r w:rsidR="00A57FF0">
        <w:rPr>
          <w:rFonts w:ascii="Times New Roman" w:eastAsia="Times New Roman" w:hAnsi="Times New Roman" w:cs="Times New Roman"/>
          <w:sz w:val="24"/>
          <w:szCs w:val="24"/>
        </w:rPr>
        <w:t xml:space="preserve"> h</w:t>
      </w:r>
      <w:r w:rsidR="00A57FF0" w:rsidRPr="00A57FF0">
        <w:rPr>
          <w:rFonts w:ascii="Times New Roman" w:eastAsia="Times New Roman" w:hAnsi="Times New Roman" w:cs="Times New Roman"/>
          <w:sz w:val="24"/>
          <w:szCs w:val="24"/>
        </w:rPr>
        <w:t xml:space="preserve">ealthy and </w:t>
      </w:r>
      <w:r w:rsidR="000A191A">
        <w:rPr>
          <w:rFonts w:ascii="Times New Roman" w:eastAsia="Times New Roman" w:hAnsi="Times New Roman" w:cs="Times New Roman"/>
          <w:sz w:val="24"/>
          <w:szCs w:val="24"/>
        </w:rPr>
        <w:t>nai</w:t>
      </w:r>
      <w:r w:rsidR="00A57FF0">
        <w:rPr>
          <w:rFonts w:ascii="Times New Roman" w:eastAsia="Times New Roman" w:hAnsi="Times New Roman" w:cs="Times New Roman"/>
          <w:sz w:val="24"/>
          <w:szCs w:val="24"/>
        </w:rPr>
        <w:t xml:space="preserve">ve susceptible </w:t>
      </w:r>
      <w:r w:rsidR="00A57FF0" w:rsidRPr="00A57FF0">
        <w:rPr>
          <w:rFonts w:ascii="Times New Roman" w:eastAsia="Times New Roman" w:hAnsi="Times New Roman" w:cs="Times New Roman"/>
          <w:sz w:val="24"/>
          <w:szCs w:val="24"/>
        </w:rPr>
        <w:t>cattle</w:t>
      </w:r>
      <w:r w:rsidR="006F342C">
        <w:rPr>
          <w:rFonts w:ascii="Times New Roman" w:eastAsia="Times New Roman" w:hAnsi="Times New Roman" w:cs="Times New Roman"/>
          <w:sz w:val="24"/>
          <w:szCs w:val="24"/>
        </w:rPr>
        <w:t xml:space="preserve"> as reported by Kumari et al. (2022) from Bihar</w:t>
      </w:r>
      <w:r w:rsidR="00B25A0B">
        <w:rPr>
          <w:rFonts w:ascii="Times New Roman" w:eastAsia="Times New Roman" w:hAnsi="Times New Roman" w:cs="Times New Roman"/>
          <w:sz w:val="24"/>
          <w:szCs w:val="24"/>
        </w:rPr>
        <w:t xml:space="preserve">, </w:t>
      </w:r>
      <w:r w:rsidR="000040BD" w:rsidRPr="000040BD">
        <w:rPr>
          <w:rFonts w:ascii="Times New Roman" w:eastAsia="Times New Roman" w:hAnsi="Times New Roman" w:cs="Times New Roman"/>
          <w:sz w:val="24"/>
          <w:szCs w:val="24"/>
        </w:rPr>
        <w:t xml:space="preserve">Aparna </w:t>
      </w:r>
      <w:r w:rsidR="000040BD" w:rsidRPr="00367D23">
        <w:rPr>
          <w:rFonts w:ascii="Times New Roman" w:eastAsia="Times New Roman" w:hAnsi="Times New Roman" w:cs="Times New Roman"/>
          <w:sz w:val="24"/>
          <w:szCs w:val="24"/>
        </w:rPr>
        <w:t>et al</w:t>
      </w:r>
      <w:r w:rsidR="00367D23">
        <w:rPr>
          <w:rFonts w:ascii="Times New Roman" w:eastAsia="Times New Roman" w:hAnsi="Times New Roman" w:cs="Times New Roman"/>
          <w:sz w:val="24"/>
          <w:szCs w:val="24"/>
        </w:rPr>
        <w:t>.</w:t>
      </w:r>
      <w:r w:rsidR="000040BD" w:rsidRPr="000040BD">
        <w:rPr>
          <w:rFonts w:ascii="Times New Roman" w:eastAsia="Times New Roman" w:hAnsi="Times New Roman" w:cs="Times New Roman"/>
          <w:i/>
          <w:iCs/>
          <w:sz w:val="24"/>
          <w:szCs w:val="24"/>
        </w:rPr>
        <w:t xml:space="preserve"> </w:t>
      </w:r>
      <w:r w:rsidR="000040BD" w:rsidRPr="000040BD">
        <w:rPr>
          <w:rFonts w:ascii="Times New Roman" w:eastAsia="Times New Roman" w:hAnsi="Times New Roman" w:cs="Times New Roman"/>
          <w:sz w:val="24"/>
          <w:szCs w:val="24"/>
        </w:rPr>
        <w:t xml:space="preserve">(2011) from Kerla and Kakati </w:t>
      </w:r>
      <w:r w:rsidR="000040BD" w:rsidRPr="00367D23">
        <w:rPr>
          <w:rFonts w:ascii="Times New Roman" w:eastAsia="Times New Roman" w:hAnsi="Times New Roman" w:cs="Times New Roman"/>
          <w:sz w:val="24"/>
          <w:szCs w:val="24"/>
        </w:rPr>
        <w:t>et al</w:t>
      </w:r>
      <w:r w:rsidR="00367D23">
        <w:rPr>
          <w:rFonts w:ascii="Times New Roman" w:eastAsia="Times New Roman" w:hAnsi="Times New Roman" w:cs="Times New Roman"/>
          <w:sz w:val="24"/>
          <w:szCs w:val="24"/>
        </w:rPr>
        <w:t>.</w:t>
      </w:r>
      <w:r w:rsidR="000040BD">
        <w:rPr>
          <w:rFonts w:ascii="Times New Roman" w:eastAsia="Times New Roman" w:hAnsi="Times New Roman" w:cs="Times New Roman"/>
          <w:sz w:val="24"/>
          <w:szCs w:val="24"/>
        </w:rPr>
        <w:t xml:space="preserve"> </w:t>
      </w:r>
      <w:r w:rsidR="000040BD" w:rsidRPr="000040BD">
        <w:rPr>
          <w:rFonts w:ascii="Times New Roman" w:eastAsia="Times New Roman" w:hAnsi="Times New Roman" w:cs="Times New Roman"/>
          <w:sz w:val="24"/>
          <w:szCs w:val="24"/>
        </w:rPr>
        <w:t>(2015) from Assam.</w:t>
      </w:r>
    </w:p>
    <w:p w14:paraId="6B506AF3" w14:textId="77777777" w:rsidR="00A541C2" w:rsidRPr="00C44590" w:rsidRDefault="000040BD" w:rsidP="00C44590">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55C3" w:rsidRPr="00FE55C3">
        <w:rPr>
          <w:rFonts w:ascii="Times New Roman" w:eastAsia="Times New Roman" w:hAnsi="Times New Roman" w:cs="Times New Roman"/>
          <w:sz w:val="24"/>
          <w:szCs w:val="24"/>
          <w:lang w:val="en-US"/>
        </w:rPr>
        <w:t xml:space="preserve">The higher detection rate by PCR compared to microscopy indicates its superior sensitivity in identifying </w:t>
      </w:r>
      <w:proofErr w:type="spellStart"/>
      <w:r w:rsidR="00FE55C3" w:rsidRPr="00FE55C3">
        <w:rPr>
          <w:rFonts w:ascii="Times New Roman" w:eastAsia="Times New Roman" w:hAnsi="Times New Roman" w:cs="Times New Roman"/>
          <w:sz w:val="24"/>
          <w:szCs w:val="24"/>
          <w:lang w:val="en-US"/>
        </w:rPr>
        <w:t>Theileria</w:t>
      </w:r>
      <w:proofErr w:type="spellEnd"/>
      <w:r w:rsidR="00FE55C3" w:rsidRPr="00FE55C3">
        <w:rPr>
          <w:rFonts w:ascii="Times New Roman" w:eastAsia="Times New Roman" w:hAnsi="Times New Roman" w:cs="Times New Roman"/>
          <w:sz w:val="24"/>
          <w:szCs w:val="24"/>
          <w:lang w:val="en-US"/>
        </w:rPr>
        <w:t xml:space="preserve"> infections, particular</w:t>
      </w:r>
      <w:r w:rsidR="00375CDD">
        <w:rPr>
          <w:rFonts w:ascii="Times New Roman" w:eastAsia="Times New Roman" w:hAnsi="Times New Roman" w:cs="Times New Roman"/>
          <w:sz w:val="24"/>
          <w:szCs w:val="24"/>
          <w:lang w:val="en-US"/>
        </w:rPr>
        <w:t>ly in low parasitemia cases which could</w:t>
      </w:r>
      <w:r w:rsidR="00FE55C3" w:rsidRPr="00FE55C3">
        <w:rPr>
          <w:rFonts w:ascii="Times New Roman" w:eastAsia="Times New Roman" w:hAnsi="Times New Roman" w:cs="Times New Roman"/>
          <w:sz w:val="24"/>
          <w:szCs w:val="24"/>
          <w:lang w:val="en-US"/>
        </w:rPr>
        <w:t xml:space="preserve"> be missed in blood smear examination. </w:t>
      </w:r>
      <w:r w:rsidR="00806018">
        <w:rPr>
          <w:rFonts w:ascii="Times New Roman" w:eastAsia="Times New Roman" w:hAnsi="Times New Roman" w:cs="Times New Roman"/>
          <w:sz w:val="24"/>
          <w:szCs w:val="24"/>
          <w:lang w:val="en-US"/>
        </w:rPr>
        <w:t xml:space="preserve">Further, </w:t>
      </w:r>
      <w:r w:rsidR="00806018" w:rsidRPr="00806018">
        <w:rPr>
          <w:rFonts w:ascii="Times New Roman" w:eastAsia="Times New Roman" w:hAnsi="Times New Roman" w:cs="Times New Roman"/>
          <w:sz w:val="24"/>
          <w:szCs w:val="24"/>
          <w:lang w:val="en-US"/>
        </w:rPr>
        <w:t>considering blood smear as the reference test, PCR showed a sensitivity of 100% (95% CI: 80.5–100%) and specificity of 94% (95% CI: 89.5–96.9%).</w:t>
      </w:r>
      <w:r w:rsidR="00806018" w:rsidRPr="00806018">
        <w:rPr>
          <w:rFonts w:ascii="Times New Roman" w:eastAsia="Times New Roman" w:hAnsi="Times New Roman" w:cs="Times New Roman"/>
          <w:sz w:val="24"/>
          <w:szCs w:val="24"/>
        </w:rPr>
        <w:t xml:space="preserve"> The high sensitivity indicates that PCR is highly effective in detecting </w:t>
      </w:r>
      <w:proofErr w:type="spellStart"/>
      <w:r w:rsidR="00806018" w:rsidRPr="00806018">
        <w:rPr>
          <w:rFonts w:ascii="Times New Roman" w:eastAsia="Times New Roman" w:hAnsi="Times New Roman" w:cs="Times New Roman"/>
          <w:sz w:val="24"/>
          <w:szCs w:val="24"/>
        </w:rPr>
        <w:t>theileria</w:t>
      </w:r>
      <w:proofErr w:type="spellEnd"/>
      <w:r w:rsidR="00806018" w:rsidRPr="00806018">
        <w:rPr>
          <w:rFonts w:ascii="Times New Roman" w:eastAsia="Times New Roman" w:hAnsi="Times New Roman" w:cs="Times New Roman"/>
          <w:sz w:val="24"/>
          <w:szCs w:val="24"/>
        </w:rPr>
        <w:t xml:space="preserve"> infection in </w:t>
      </w:r>
      <w:r w:rsidR="00806018">
        <w:rPr>
          <w:rFonts w:ascii="Times New Roman" w:eastAsia="Times New Roman" w:hAnsi="Times New Roman" w:cs="Times New Roman"/>
          <w:sz w:val="24"/>
          <w:szCs w:val="24"/>
        </w:rPr>
        <w:t>carrier cattle</w:t>
      </w:r>
      <w:r w:rsidR="00806018" w:rsidRPr="00806018">
        <w:rPr>
          <w:rFonts w:ascii="Times New Roman" w:eastAsia="Times New Roman" w:hAnsi="Times New Roman" w:cs="Times New Roman"/>
          <w:sz w:val="24"/>
          <w:szCs w:val="24"/>
        </w:rPr>
        <w:t>, while the high specificity suggests that it accurately identifies non-infected animals</w:t>
      </w:r>
      <w:r w:rsidR="00B86759">
        <w:rPr>
          <w:rFonts w:ascii="Times New Roman" w:eastAsia="Times New Roman" w:hAnsi="Times New Roman" w:cs="Times New Roman"/>
          <w:sz w:val="24"/>
          <w:szCs w:val="24"/>
        </w:rPr>
        <w:t xml:space="preserve"> (Table 3)</w:t>
      </w:r>
      <w:r w:rsidR="00806018" w:rsidRPr="00806018">
        <w:rPr>
          <w:rFonts w:ascii="Times New Roman" w:eastAsia="Times New Roman" w:hAnsi="Times New Roman" w:cs="Times New Roman"/>
          <w:sz w:val="24"/>
          <w:szCs w:val="24"/>
        </w:rPr>
        <w:t>. The confidence intervals further support the reliability of PCR as a diagnostic tool for the detection of</w:t>
      </w:r>
      <w:r w:rsidR="00806018">
        <w:rPr>
          <w:rFonts w:ascii="Times New Roman" w:eastAsia="Times New Roman" w:hAnsi="Times New Roman" w:cs="Times New Roman"/>
          <w:sz w:val="24"/>
          <w:szCs w:val="24"/>
        </w:rPr>
        <w:t xml:space="preserve"> theileriosis in</w:t>
      </w:r>
      <w:r w:rsidR="00806018" w:rsidRPr="00806018">
        <w:rPr>
          <w:rFonts w:ascii="Times New Roman" w:eastAsia="Times New Roman" w:hAnsi="Times New Roman" w:cs="Times New Roman"/>
          <w:sz w:val="24"/>
          <w:szCs w:val="24"/>
        </w:rPr>
        <w:t xml:space="preserve"> sub-clinical</w:t>
      </w:r>
      <w:r w:rsidR="00806018">
        <w:rPr>
          <w:rFonts w:ascii="Times New Roman" w:eastAsia="Times New Roman" w:hAnsi="Times New Roman" w:cs="Times New Roman"/>
          <w:sz w:val="24"/>
          <w:szCs w:val="24"/>
        </w:rPr>
        <w:t xml:space="preserve">ly infected </w:t>
      </w:r>
      <w:r w:rsidR="00806018" w:rsidRPr="00806018">
        <w:rPr>
          <w:rFonts w:ascii="Times New Roman" w:eastAsia="Times New Roman" w:hAnsi="Times New Roman" w:cs="Times New Roman"/>
          <w:sz w:val="24"/>
          <w:szCs w:val="24"/>
        </w:rPr>
        <w:t xml:space="preserve">or </w:t>
      </w:r>
      <w:r w:rsidR="00806018">
        <w:rPr>
          <w:rFonts w:ascii="Times New Roman" w:eastAsia="Times New Roman" w:hAnsi="Times New Roman" w:cs="Times New Roman"/>
          <w:sz w:val="24"/>
          <w:szCs w:val="24"/>
        </w:rPr>
        <w:t>carrier cattle.</w:t>
      </w:r>
      <w:r w:rsidR="00B86759">
        <w:rPr>
          <w:rFonts w:ascii="Times New Roman" w:eastAsia="Times New Roman" w:hAnsi="Times New Roman" w:cs="Times New Roman"/>
          <w:sz w:val="24"/>
          <w:szCs w:val="24"/>
        </w:rPr>
        <w:t xml:space="preserve"> </w:t>
      </w:r>
      <w:proofErr w:type="spellStart"/>
      <w:r w:rsidR="00B86759" w:rsidRPr="00B86759">
        <w:rPr>
          <w:rFonts w:ascii="Times New Roman" w:eastAsia="Times New Roman" w:hAnsi="Times New Roman" w:cs="Times New Roman"/>
          <w:sz w:val="24"/>
          <w:szCs w:val="24"/>
        </w:rPr>
        <w:t>Kundave</w:t>
      </w:r>
      <w:proofErr w:type="spellEnd"/>
      <w:r w:rsidR="00B86759">
        <w:rPr>
          <w:rFonts w:ascii="Times New Roman" w:eastAsia="Times New Roman" w:hAnsi="Times New Roman" w:cs="Times New Roman"/>
          <w:sz w:val="24"/>
          <w:szCs w:val="24"/>
        </w:rPr>
        <w:t xml:space="preserve"> et al. (</w:t>
      </w:r>
      <w:r w:rsidR="0042735A">
        <w:rPr>
          <w:rFonts w:ascii="Times New Roman" w:eastAsia="Times New Roman" w:hAnsi="Times New Roman" w:cs="Times New Roman"/>
          <w:sz w:val="24"/>
          <w:szCs w:val="24"/>
        </w:rPr>
        <w:t>2015</w:t>
      </w:r>
      <w:r w:rsidR="00B86759">
        <w:rPr>
          <w:rFonts w:ascii="Times New Roman" w:eastAsia="Times New Roman" w:hAnsi="Times New Roman" w:cs="Times New Roman"/>
          <w:sz w:val="24"/>
          <w:szCs w:val="24"/>
        </w:rPr>
        <w:t xml:space="preserve">) also confirmed the </w:t>
      </w:r>
      <w:r w:rsidR="00B86759" w:rsidRPr="00B86759">
        <w:rPr>
          <w:rFonts w:ascii="Times New Roman" w:eastAsia="Times New Roman" w:hAnsi="Times New Roman" w:cs="Times New Roman"/>
          <w:sz w:val="24"/>
          <w:szCs w:val="24"/>
        </w:rPr>
        <w:t>superiority of PCR over blood smear examination</w:t>
      </w:r>
      <w:r w:rsidR="00B86759">
        <w:rPr>
          <w:rFonts w:ascii="Times New Roman" w:eastAsia="Times New Roman" w:hAnsi="Times New Roman" w:cs="Times New Roman"/>
          <w:sz w:val="24"/>
          <w:szCs w:val="24"/>
        </w:rPr>
        <w:t xml:space="preserve">, and suggested that the PCR based screening </w:t>
      </w:r>
      <w:r w:rsidR="00B86759" w:rsidRPr="00B86759">
        <w:rPr>
          <w:rFonts w:ascii="Times New Roman" w:eastAsia="Times New Roman" w:hAnsi="Times New Roman" w:cs="Times New Roman"/>
          <w:sz w:val="24"/>
          <w:szCs w:val="24"/>
        </w:rPr>
        <w:t>is more sensitive and accurate method for diagnosis of</w:t>
      </w:r>
      <w:r w:rsidR="00B86759">
        <w:rPr>
          <w:rFonts w:ascii="Times New Roman" w:eastAsia="Times New Roman" w:hAnsi="Times New Roman" w:cs="Times New Roman"/>
          <w:sz w:val="24"/>
          <w:szCs w:val="24"/>
        </w:rPr>
        <w:t xml:space="preserve"> </w:t>
      </w:r>
      <w:r w:rsidR="00B86759" w:rsidRPr="00B86759">
        <w:rPr>
          <w:rFonts w:ascii="Times New Roman" w:eastAsia="Times New Roman" w:hAnsi="Times New Roman" w:cs="Times New Roman"/>
          <w:sz w:val="24"/>
          <w:szCs w:val="24"/>
        </w:rPr>
        <w:t xml:space="preserve">theileriosis in </w:t>
      </w:r>
      <w:r w:rsidR="00B86759">
        <w:rPr>
          <w:rFonts w:ascii="Times New Roman" w:eastAsia="Times New Roman" w:hAnsi="Times New Roman" w:cs="Times New Roman"/>
          <w:sz w:val="24"/>
          <w:szCs w:val="24"/>
        </w:rPr>
        <w:t>cattle.</w:t>
      </w:r>
    </w:p>
    <w:p w14:paraId="0723CA8A" w14:textId="77777777" w:rsidR="000358D8" w:rsidRDefault="000358D8" w:rsidP="000358D8">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Table 2: </w:t>
      </w:r>
      <w:r w:rsidRPr="00FA2EE3">
        <w:rPr>
          <w:rFonts w:ascii="Times New Roman" w:eastAsia="Times New Roman" w:hAnsi="Times New Roman" w:cs="Times New Roman"/>
          <w:b/>
          <w:bCs/>
          <w:sz w:val="24"/>
          <w:szCs w:val="24"/>
        </w:rPr>
        <w:t xml:space="preserve">Animals positive for the presence of </w:t>
      </w:r>
      <w:proofErr w:type="spellStart"/>
      <w:r w:rsidRPr="00FA2EE3">
        <w:rPr>
          <w:rFonts w:ascii="Times New Roman" w:eastAsia="Times New Roman" w:hAnsi="Times New Roman" w:cs="Times New Roman"/>
          <w:b/>
          <w:bCs/>
          <w:i/>
          <w:sz w:val="24"/>
          <w:szCs w:val="24"/>
        </w:rPr>
        <w:t>Theileria</w:t>
      </w:r>
      <w:proofErr w:type="spellEnd"/>
      <w:r w:rsidRPr="00FA2EE3">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Cs/>
          <w:sz w:val="24"/>
          <w:szCs w:val="24"/>
        </w:rPr>
        <w:t xml:space="preserve">parasites </w:t>
      </w:r>
      <w:r w:rsidRPr="00FA2EE3">
        <w:rPr>
          <w:rFonts w:ascii="Times New Roman" w:eastAsia="Times New Roman" w:hAnsi="Times New Roman" w:cs="Times New Roman"/>
          <w:b/>
          <w:bCs/>
          <w:sz w:val="24"/>
          <w:szCs w:val="24"/>
        </w:rPr>
        <w:t>by microscopic examination of blood smears and by PCR</w:t>
      </w:r>
    </w:p>
    <w:tbl>
      <w:tblPr>
        <w:tblW w:w="5100"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77"/>
        <w:gridCol w:w="3386"/>
        <w:gridCol w:w="1486"/>
        <w:gridCol w:w="1378"/>
      </w:tblGrid>
      <w:tr w:rsidR="00915081" w:rsidRPr="00AE2956" w14:paraId="71E58C88" w14:textId="77777777" w:rsidTr="00AE2956">
        <w:trPr>
          <w:cantSplit/>
          <w:trHeight w:val="466"/>
          <w:tblHeader/>
        </w:trPr>
        <w:tc>
          <w:tcPr>
            <w:tcW w:w="1720" w:type="pct"/>
            <w:tcMar>
              <w:top w:w="100" w:type="dxa"/>
              <w:left w:w="100" w:type="dxa"/>
              <w:bottom w:w="100" w:type="dxa"/>
              <w:right w:w="100" w:type="dxa"/>
            </w:tcMar>
            <w:vAlign w:val="center"/>
          </w:tcPr>
          <w:p w14:paraId="031DD718" w14:textId="77777777" w:rsidR="000358D8"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Technique</w:t>
            </w:r>
          </w:p>
        </w:tc>
        <w:tc>
          <w:tcPr>
            <w:tcW w:w="1777" w:type="pct"/>
            <w:tcMar>
              <w:top w:w="100" w:type="dxa"/>
              <w:left w:w="100" w:type="dxa"/>
              <w:bottom w:w="100" w:type="dxa"/>
              <w:right w:w="100" w:type="dxa"/>
            </w:tcMar>
            <w:vAlign w:val="center"/>
          </w:tcPr>
          <w:p w14:paraId="2AD167B8" w14:textId="77777777" w:rsidR="000358D8"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Animal Screened</w:t>
            </w:r>
          </w:p>
          <w:p w14:paraId="3E84D9EF" w14:textId="77777777" w:rsidR="000358D8"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(Organized and Un-organized farm</w:t>
            </w:r>
            <w:r w:rsidR="00AE2956">
              <w:rPr>
                <w:rFonts w:ascii="Times New Roman" w:hAnsi="Times New Roman" w:cs="Times New Roman"/>
                <w:sz w:val="24"/>
                <w:szCs w:val="22"/>
              </w:rPr>
              <w:t>)</w:t>
            </w:r>
          </w:p>
        </w:tc>
        <w:tc>
          <w:tcPr>
            <w:tcW w:w="780" w:type="pct"/>
            <w:tcMar>
              <w:top w:w="100" w:type="dxa"/>
              <w:left w:w="100" w:type="dxa"/>
              <w:bottom w:w="100" w:type="dxa"/>
              <w:right w:w="100" w:type="dxa"/>
            </w:tcMar>
            <w:vAlign w:val="center"/>
          </w:tcPr>
          <w:p w14:paraId="09A9795F" w14:textId="77777777" w:rsidR="000358D8"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Positive for theileriosis</w:t>
            </w:r>
          </w:p>
        </w:tc>
        <w:tc>
          <w:tcPr>
            <w:tcW w:w="723" w:type="pct"/>
            <w:tcMar>
              <w:top w:w="100" w:type="dxa"/>
              <w:left w:w="100" w:type="dxa"/>
              <w:bottom w:w="100" w:type="dxa"/>
              <w:right w:w="100" w:type="dxa"/>
            </w:tcMar>
            <w:vAlign w:val="center"/>
          </w:tcPr>
          <w:p w14:paraId="45A1F94B" w14:textId="77777777" w:rsidR="00915081"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Percent positive (%)</w:t>
            </w:r>
          </w:p>
        </w:tc>
      </w:tr>
      <w:tr w:rsidR="00915081" w:rsidRPr="00AE2956" w14:paraId="61185EE2" w14:textId="77777777" w:rsidTr="00AE2956">
        <w:trPr>
          <w:cantSplit/>
          <w:trHeight w:val="143"/>
          <w:tblHeader/>
        </w:trPr>
        <w:tc>
          <w:tcPr>
            <w:tcW w:w="1720" w:type="pct"/>
            <w:tcMar>
              <w:top w:w="100" w:type="dxa"/>
              <w:left w:w="100" w:type="dxa"/>
              <w:bottom w:w="100" w:type="dxa"/>
              <w:right w:w="100" w:type="dxa"/>
            </w:tcMar>
            <w:vAlign w:val="center"/>
          </w:tcPr>
          <w:p w14:paraId="0E4D38E4" w14:textId="77777777" w:rsidR="000358D8" w:rsidRPr="00AE2956" w:rsidRDefault="000358D8" w:rsidP="00AE2956">
            <w:pPr>
              <w:pStyle w:val="NoSpacing"/>
              <w:jc w:val="both"/>
              <w:rPr>
                <w:rFonts w:ascii="Times New Roman" w:hAnsi="Times New Roman" w:cs="Times New Roman"/>
                <w:i/>
                <w:sz w:val="24"/>
                <w:szCs w:val="22"/>
              </w:rPr>
            </w:pPr>
            <w:r w:rsidRPr="00AE2956">
              <w:rPr>
                <w:rFonts w:ascii="Times New Roman" w:hAnsi="Times New Roman" w:cs="Times New Roman"/>
                <w:sz w:val="24"/>
                <w:szCs w:val="22"/>
              </w:rPr>
              <w:t xml:space="preserve">Microscopic Examination of  </w:t>
            </w:r>
            <w:proofErr w:type="spellStart"/>
            <w:r w:rsidRPr="00AE2956">
              <w:rPr>
                <w:rFonts w:ascii="Times New Roman" w:hAnsi="Times New Roman" w:cs="Times New Roman"/>
                <w:i/>
                <w:sz w:val="24"/>
                <w:szCs w:val="22"/>
              </w:rPr>
              <w:t>Theileria</w:t>
            </w:r>
            <w:proofErr w:type="spellEnd"/>
            <w:r w:rsidRPr="00AE2956">
              <w:rPr>
                <w:rFonts w:ascii="Times New Roman" w:hAnsi="Times New Roman" w:cs="Times New Roman"/>
                <w:i/>
                <w:sz w:val="24"/>
                <w:szCs w:val="22"/>
              </w:rPr>
              <w:t xml:space="preserve"> </w:t>
            </w:r>
            <w:r w:rsidRPr="00AE2956">
              <w:rPr>
                <w:rFonts w:ascii="Times New Roman" w:hAnsi="Times New Roman" w:cs="Times New Roman"/>
                <w:iCs/>
                <w:sz w:val="24"/>
                <w:szCs w:val="22"/>
              </w:rPr>
              <w:t>spp</w:t>
            </w:r>
            <w:r w:rsidRPr="00AE2956">
              <w:rPr>
                <w:rFonts w:ascii="Times New Roman" w:hAnsi="Times New Roman" w:cs="Times New Roman"/>
                <w:i/>
                <w:sz w:val="24"/>
                <w:szCs w:val="22"/>
              </w:rPr>
              <w:t>.</w:t>
            </w:r>
          </w:p>
        </w:tc>
        <w:tc>
          <w:tcPr>
            <w:tcW w:w="1777" w:type="pct"/>
            <w:tcMar>
              <w:top w:w="100" w:type="dxa"/>
              <w:left w:w="100" w:type="dxa"/>
              <w:bottom w:w="100" w:type="dxa"/>
              <w:right w:w="100" w:type="dxa"/>
            </w:tcMar>
            <w:vAlign w:val="center"/>
          </w:tcPr>
          <w:p w14:paraId="438C437E"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200</w:t>
            </w:r>
          </w:p>
        </w:tc>
        <w:tc>
          <w:tcPr>
            <w:tcW w:w="780" w:type="pct"/>
            <w:tcMar>
              <w:top w:w="100" w:type="dxa"/>
              <w:left w:w="100" w:type="dxa"/>
              <w:bottom w:w="100" w:type="dxa"/>
              <w:right w:w="100" w:type="dxa"/>
            </w:tcMar>
            <w:vAlign w:val="center"/>
          </w:tcPr>
          <w:p w14:paraId="7706093E"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17</w:t>
            </w:r>
          </w:p>
        </w:tc>
        <w:tc>
          <w:tcPr>
            <w:tcW w:w="723" w:type="pct"/>
            <w:tcMar>
              <w:top w:w="100" w:type="dxa"/>
              <w:left w:w="100" w:type="dxa"/>
              <w:bottom w:w="100" w:type="dxa"/>
              <w:right w:w="100" w:type="dxa"/>
            </w:tcMar>
            <w:vAlign w:val="center"/>
          </w:tcPr>
          <w:p w14:paraId="3D9D92E0" w14:textId="77777777" w:rsidR="00AE2956"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8.50</w:t>
            </w:r>
          </w:p>
        </w:tc>
      </w:tr>
      <w:tr w:rsidR="00915081" w:rsidRPr="00AE2956" w14:paraId="00B364B3" w14:textId="77777777" w:rsidTr="00AE2956">
        <w:trPr>
          <w:cantSplit/>
          <w:trHeight w:val="97"/>
          <w:tblHeader/>
        </w:trPr>
        <w:tc>
          <w:tcPr>
            <w:tcW w:w="1720" w:type="pct"/>
            <w:tcMar>
              <w:top w:w="100" w:type="dxa"/>
              <w:left w:w="100" w:type="dxa"/>
              <w:bottom w:w="100" w:type="dxa"/>
              <w:right w:w="100" w:type="dxa"/>
            </w:tcMar>
            <w:vAlign w:val="center"/>
          </w:tcPr>
          <w:p w14:paraId="7EFCF730" w14:textId="77777777" w:rsidR="000358D8" w:rsidRPr="00AE2956" w:rsidRDefault="000358D8" w:rsidP="00AE2956">
            <w:pPr>
              <w:pStyle w:val="NoSpacing"/>
              <w:jc w:val="both"/>
              <w:rPr>
                <w:rFonts w:ascii="Times New Roman" w:hAnsi="Times New Roman" w:cs="Times New Roman"/>
                <w:sz w:val="24"/>
                <w:szCs w:val="22"/>
              </w:rPr>
            </w:pPr>
            <w:proofErr w:type="spellStart"/>
            <w:r w:rsidRPr="00AE2956">
              <w:rPr>
                <w:rFonts w:ascii="Times New Roman" w:hAnsi="Times New Roman" w:cs="Times New Roman"/>
                <w:i/>
                <w:sz w:val="24"/>
                <w:szCs w:val="22"/>
              </w:rPr>
              <w:t>Theileria</w:t>
            </w:r>
            <w:proofErr w:type="spellEnd"/>
            <w:r w:rsidRPr="00AE2956">
              <w:rPr>
                <w:rFonts w:ascii="Times New Roman" w:hAnsi="Times New Roman" w:cs="Times New Roman"/>
                <w:i/>
                <w:sz w:val="24"/>
                <w:szCs w:val="22"/>
              </w:rPr>
              <w:t xml:space="preserve">  </w:t>
            </w:r>
            <w:r w:rsidRPr="00AE2956">
              <w:rPr>
                <w:rFonts w:ascii="Times New Roman" w:hAnsi="Times New Roman" w:cs="Times New Roman"/>
                <w:sz w:val="24"/>
                <w:szCs w:val="22"/>
              </w:rPr>
              <w:t>spp. by PCR</w:t>
            </w:r>
          </w:p>
        </w:tc>
        <w:tc>
          <w:tcPr>
            <w:tcW w:w="1777" w:type="pct"/>
            <w:tcMar>
              <w:top w:w="100" w:type="dxa"/>
              <w:left w:w="100" w:type="dxa"/>
              <w:bottom w:w="100" w:type="dxa"/>
              <w:right w:w="100" w:type="dxa"/>
            </w:tcMar>
            <w:vAlign w:val="center"/>
          </w:tcPr>
          <w:p w14:paraId="49A3ECA4"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200</w:t>
            </w:r>
          </w:p>
        </w:tc>
        <w:tc>
          <w:tcPr>
            <w:tcW w:w="780" w:type="pct"/>
            <w:tcMar>
              <w:top w:w="100" w:type="dxa"/>
              <w:left w:w="100" w:type="dxa"/>
              <w:bottom w:w="100" w:type="dxa"/>
              <w:right w:w="100" w:type="dxa"/>
            </w:tcMar>
            <w:vAlign w:val="center"/>
          </w:tcPr>
          <w:p w14:paraId="30BA2153"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28</w:t>
            </w:r>
          </w:p>
        </w:tc>
        <w:tc>
          <w:tcPr>
            <w:tcW w:w="723" w:type="pct"/>
            <w:tcMar>
              <w:top w:w="100" w:type="dxa"/>
              <w:left w:w="100" w:type="dxa"/>
              <w:bottom w:w="100" w:type="dxa"/>
              <w:right w:w="100" w:type="dxa"/>
            </w:tcMar>
            <w:vAlign w:val="center"/>
          </w:tcPr>
          <w:p w14:paraId="6F9D4D82"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14.00</w:t>
            </w:r>
          </w:p>
        </w:tc>
      </w:tr>
      <w:tr w:rsidR="00915081" w:rsidRPr="00AE2956" w14:paraId="56E00EE4" w14:textId="77777777" w:rsidTr="00AE2956">
        <w:trPr>
          <w:cantSplit/>
          <w:trHeight w:val="93"/>
          <w:tblHeader/>
        </w:trPr>
        <w:tc>
          <w:tcPr>
            <w:tcW w:w="1720" w:type="pct"/>
            <w:tcMar>
              <w:top w:w="100" w:type="dxa"/>
              <w:left w:w="100" w:type="dxa"/>
              <w:bottom w:w="100" w:type="dxa"/>
              <w:right w:w="100" w:type="dxa"/>
            </w:tcMar>
            <w:vAlign w:val="center"/>
          </w:tcPr>
          <w:p w14:paraId="7D2ACCDD" w14:textId="77777777" w:rsidR="000358D8" w:rsidRPr="00AE2956" w:rsidRDefault="000358D8" w:rsidP="00AE2956">
            <w:pPr>
              <w:pStyle w:val="NoSpacing"/>
              <w:jc w:val="both"/>
              <w:rPr>
                <w:rFonts w:ascii="Times New Roman" w:hAnsi="Times New Roman" w:cs="Times New Roman"/>
                <w:sz w:val="24"/>
                <w:szCs w:val="22"/>
              </w:rPr>
            </w:pPr>
            <w:r w:rsidRPr="00AE2956">
              <w:rPr>
                <w:rFonts w:ascii="Times New Roman" w:hAnsi="Times New Roman" w:cs="Times New Roman"/>
                <w:i/>
                <w:sz w:val="24"/>
                <w:szCs w:val="22"/>
              </w:rPr>
              <w:t>T. annulata</w:t>
            </w:r>
            <w:r w:rsidRPr="00AE2956">
              <w:rPr>
                <w:rFonts w:ascii="Times New Roman" w:hAnsi="Times New Roman" w:cs="Times New Roman"/>
                <w:sz w:val="24"/>
                <w:szCs w:val="22"/>
              </w:rPr>
              <w:t xml:space="preserve"> by PCR</w:t>
            </w:r>
          </w:p>
        </w:tc>
        <w:tc>
          <w:tcPr>
            <w:tcW w:w="1777" w:type="pct"/>
            <w:tcMar>
              <w:top w:w="100" w:type="dxa"/>
              <w:left w:w="100" w:type="dxa"/>
              <w:bottom w:w="100" w:type="dxa"/>
              <w:right w:w="100" w:type="dxa"/>
            </w:tcMar>
            <w:vAlign w:val="center"/>
          </w:tcPr>
          <w:p w14:paraId="6E023012"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200</w:t>
            </w:r>
          </w:p>
        </w:tc>
        <w:tc>
          <w:tcPr>
            <w:tcW w:w="780" w:type="pct"/>
            <w:tcMar>
              <w:top w:w="100" w:type="dxa"/>
              <w:left w:w="100" w:type="dxa"/>
              <w:bottom w:w="100" w:type="dxa"/>
              <w:right w:w="100" w:type="dxa"/>
            </w:tcMar>
            <w:vAlign w:val="center"/>
          </w:tcPr>
          <w:p w14:paraId="64FB1C98"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25</w:t>
            </w:r>
          </w:p>
        </w:tc>
        <w:tc>
          <w:tcPr>
            <w:tcW w:w="723" w:type="pct"/>
            <w:tcMar>
              <w:top w:w="100" w:type="dxa"/>
              <w:left w:w="100" w:type="dxa"/>
              <w:bottom w:w="100" w:type="dxa"/>
              <w:right w:w="100" w:type="dxa"/>
            </w:tcMar>
            <w:vAlign w:val="center"/>
          </w:tcPr>
          <w:p w14:paraId="1084EF61"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12.50</w:t>
            </w:r>
          </w:p>
        </w:tc>
      </w:tr>
      <w:tr w:rsidR="00915081" w:rsidRPr="00AE2956" w14:paraId="3BDED962" w14:textId="77777777" w:rsidTr="00AE2956">
        <w:trPr>
          <w:cantSplit/>
          <w:trHeight w:val="221"/>
          <w:tblHeader/>
        </w:trPr>
        <w:tc>
          <w:tcPr>
            <w:tcW w:w="1720" w:type="pct"/>
            <w:tcMar>
              <w:top w:w="100" w:type="dxa"/>
              <w:left w:w="100" w:type="dxa"/>
              <w:bottom w:w="100" w:type="dxa"/>
              <w:right w:w="100" w:type="dxa"/>
            </w:tcMar>
            <w:vAlign w:val="center"/>
          </w:tcPr>
          <w:p w14:paraId="6CA81293" w14:textId="77777777" w:rsidR="000358D8" w:rsidRPr="00AE2956" w:rsidRDefault="000358D8" w:rsidP="00AE2956">
            <w:pPr>
              <w:pStyle w:val="NoSpacing"/>
              <w:jc w:val="both"/>
              <w:rPr>
                <w:rFonts w:ascii="Times New Roman" w:hAnsi="Times New Roman" w:cs="Times New Roman"/>
                <w:sz w:val="24"/>
                <w:szCs w:val="22"/>
              </w:rPr>
            </w:pPr>
            <w:proofErr w:type="spellStart"/>
            <w:r w:rsidRPr="00AE2956">
              <w:rPr>
                <w:rFonts w:ascii="Times New Roman" w:hAnsi="Times New Roman" w:cs="Times New Roman"/>
                <w:i/>
                <w:sz w:val="24"/>
                <w:szCs w:val="22"/>
              </w:rPr>
              <w:t>Theileria</w:t>
            </w:r>
            <w:proofErr w:type="spellEnd"/>
            <w:r w:rsidRPr="00AE2956">
              <w:rPr>
                <w:rFonts w:ascii="Times New Roman" w:hAnsi="Times New Roman" w:cs="Times New Roman"/>
                <w:i/>
                <w:sz w:val="24"/>
                <w:szCs w:val="22"/>
              </w:rPr>
              <w:t xml:space="preserve"> </w:t>
            </w:r>
            <w:r w:rsidRPr="00AE2956">
              <w:rPr>
                <w:rFonts w:ascii="Times New Roman" w:hAnsi="Times New Roman" w:cs="Times New Roman"/>
                <w:sz w:val="24"/>
                <w:szCs w:val="22"/>
              </w:rPr>
              <w:t xml:space="preserve">spp. other than  </w:t>
            </w:r>
            <w:r w:rsidRPr="00AE2956">
              <w:rPr>
                <w:rFonts w:ascii="Times New Roman" w:hAnsi="Times New Roman" w:cs="Times New Roman"/>
                <w:i/>
                <w:sz w:val="24"/>
                <w:szCs w:val="22"/>
              </w:rPr>
              <w:t xml:space="preserve">T. </w:t>
            </w:r>
            <w:proofErr w:type="spellStart"/>
            <w:r w:rsidRPr="00AE2956">
              <w:rPr>
                <w:rFonts w:ascii="Times New Roman" w:hAnsi="Times New Roman" w:cs="Times New Roman"/>
                <w:i/>
                <w:sz w:val="24"/>
                <w:szCs w:val="22"/>
              </w:rPr>
              <w:t>annulata</w:t>
            </w:r>
            <w:proofErr w:type="spellEnd"/>
            <w:r w:rsidR="001B165E" w:rsidRPr="00AE2956">
              <w:rPr>
                <w:rFonts w:ascii="Times New Roman" w:hAnsi="Times New Roman" w:cs="Times New Roman"/>
                <w:i/>
                <w:sz w:val="24"/>
                <w:szCs w:val="22"/>
              </w:rPr>
              <w:t xml:space="preserve"> </w:t>
            </w:r>
            <w:r w:rsidR="001B165E" w:rsidRPr="00AE2956">
              <w:rPr>
                <w:rFonts w:ascii="Times New Roman" w:hAnsi="Times New Roman" w:cs="Times New Roman"/>
                <w:iCs/>
                <w:sz w:val="24"/>
                <w:szCs w:val="22"/>
              </w:rPr>
              <w:t>(</w:t>
            </w:r>
            <w:proofErr w:type="spellStart"/>
            <w:r w:rsidR="001B165E" w:rsidRPr="00AE2956">
              <w:rPr>
                <w:rFonts w:ascii="Times New Roman" w:hAnsi="Times New Roman" w:cs="Times New Roman"/>
                <w:i/>
                <w:sz w:val="24"/>
                <w:szCs w:val="22"/>
              </w:rPr>
              <w:t>T.orientalis</w:t>
            </w:r>
            <w:proofErr w:type="spellEnd"/>
            <w:r w:rsidR="001B165E" w:rsidRPr="00AE2956">
              <w:rPr>
                <w:rFonts w:ascii="Times New Roman" w:hAnsi="Times New Roman" w:cs="Times New Roman"/>
                <w:iCs/>
                <w:sz w:val="24"/>
                <w:szCs w:val="22"/>
              </w:rPr>
              <w:t>)</w:t>
            </w:r>
          </w:p>
        </w:tc>
        <w:tc>
          <w:tcPr>
            <w:tcW w:w="1777" w:type="pct"/>
            <w:tcMar>
              <w:top w:w="100" w:type="dxa"/>
              <w:left w:w="100" w:type="dxa"/>
              <w:bottom w:w="100" w:type="dxa"/>
              <w:right w:w="100" w:type="dxa"/>
            </w:tcMar>
            <w:vAlign w:val="center"/>
          </w:tcPr>
          <w:p w14:paraId="06DD71C4"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200</w:t>
            </w:r>
          </w:p>
        </w:tc>
        <w:tc>
          <w:tcPr>
            <w:tcW w:w="780" w:type="pct"/>
            <w:tcMar>
              <w:top w:w="100" w:type="dxa"/>
              <w:left w:w="100" w:type="dxa"/>
              <w:bottom w:w="100" w:type="dxa"/>
              <w:right w:w="100" w:type="dxa"/>
            </w:tcMar>
            <w:vAlign w:val="center"/>
          </w:tcPr>
          <w:p w14:paraId="78621017"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03</w:t>
            </w:r>
          </w:p>
        </w:tc>
        <w:tc>
          <w:tcPr>
            <w:tcW w:w="723" w:type="pct"/>
            <w:tcMar>
              <w:top w:w="100" w:type="dxa"/>
              <w:left w:w="100" w:type="dxa"/>
              <w:bottom w:w="100" w:type="dxa"/>
              <w:right w:w="100" w:type="dxa"/>
            </w:tcMar>
            <w:vAlign w:val="center"/>
          </w:tcPr>
          <w:p w14:paraId="651042C8"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1.50</w:t>
            </w:r>
          </w:p>
        </w:tc>
      </w:tr>
    </w:tbl>
    <w:p w14:paraId="6F465F90" w14:textId="77777777" w:rsidR="000358D8" w:rsidRDefault="000358D8" w:rsidP="000358D8">
      <w:pPr>
        <w:spacing w:line="360" w:lineRule="auto"/>
        <w:jc w:val="both"/>
        <w:rPr>
          <w:rFonts w:ascii="Times New Roman" w:eastAsia="Times New Roman" w:hAnsi="Times New Roman" w:cs="Times New Roman"/>
          <w:b/>
          <w:sz w:val="24"/>
          <w:szCs w:val="24"/>
        </w:rPr>
      </w:pPr>
    </w:p>
    <w:p w14:paraId="79CD04C8" w14:textId="77777777" w:rsidR="00C44590" w:rsidRDefault="00C44590" w:rsidP="000358D8">
      <w:pPr>
        <w:spacing w:line="360" w:lineRule="auto"/>
        <w:jc w:val="both"/>
        <w:rPr>
          <w:rFonts w:ascii="Times New Roman" w:eastAsia="Times New Roman" w:hAnsi="Times New Roman" w:cs="Times New Roman"/>
          <w:b/>
          <w:sz w:val="24"/>
          <w:szCs w:val="24"/>
        </w:rPr>
      </w:pPr>
    </w:p>
    <w:p w14:paraId="493D5508" w14:textId="48726F61" w:rsidR="00C44590" w:rsidRDefault="00C44590" w:rsidP="000358D8">
      <w:pPr>
        <w:spacing w:line="360" w:lineRule="auto"/>
        <w:jc w:val="both"/>
        <w:rPr>
          <w:rFonts w:ascii="Times New Roman" w:eastAsia="Times New Roman" w:hAnsi="Times New Roman" w:cs="Times New Roman"/>
          <w:b/>
          <w:sz w:val="24"/>
          <w:szCs w:val="24"/>
        </w:rPr>
      </w:pPr>
    </w:p>
    <w:p w14:paraId="6927A6F1" w14:textId="313C4910" w:rsidR="005D60D4" w:rsidRDefault="005D60D4" w:rsidP="000358D8">
      <w:pPr>
        <w:spacing w:line="360" w:lineRule="auto"/>
        <w:jc w:val="both"/>
        <w:rPr>
          <w:rFonts w:ascii="Times New Roman" w:eastAsia="Times New Roman" w:hAnsi="Times New Roman" w:cs="Times New Roman"/>
          <w:b/>
          <w:sz w:val="24"/>
          <w:szCs w:val="24"/>
        </w:rPr>
      </w:pPr>
    </w:p>
    <w:p w14:paraId="70CBB8A9" w14:textId="77777777" w:rsidR="005D60D4" w:rsidRDefault="005D60D4" w:rsidP="000358D8">
      <w:pPr>
        <w:spacing w:line="360" w:lineRule="auto"/>
        <w:jc w:val="both"/>
        <w:rPr>
          <w:rFonts w:ascii="Times New Roman" w:eastAsia="Times New Roman" w:hAnsi="Times New Roman" w:cs="Times New Roman"/>
          <w:b/>
          <w:sz w:val="24"/>
          <w:szCs w:val="24"/>
        </w:rPr>
      </w:pPr>
    </w:p>
    <w:p w14:paraId="50F3EECB" w14:textId="77777777" w:rsidR="00C44590" w:rsidRDefault="00C44590" w:rsidP="000358D8">
      <w:pPr>
        <w:spacing w:line="360" w:lineRule="auto"/>
        <w:jc w:val="both"/>
        <w:rPr>
          <w:rFonts w:ascii="Times New Roman" w:eastAsia="Times New Roman" w:hAnsi="Times New Roman" w:cs="Times New Roman"/>
          <w:b/>
          <w:sz w:val="24"/>
          <w:szCs w:val="24"/>
        </w:rPr>
      </w:pPr>
    </w:p>
    <w:p w14:paraId="391CC840" w14:textId="77777777" w:rsidR="00C44590" w:rsidRDefault="00C44590" w:rsidP="000358D8">
      <w:pPr>
        <w:spacing w:line="360" w:lineRule="auto"/>
        <w:jc w:val="both"/>
        <w:rPr>
          <w:rFonts w:ascii="Times New Roman" w:eastAsia="Times New Roman" w:hAnsi="Times New Roman" w:cs="Times New Roman"/>
          <w:b/>
          <w:sz w:val="24"/>
          <w:szCs w:val="24"/>
        </w:rPr>
      </w:pPr>
    </w:p>
    <w:p w14:paraId="203B054F" w14:textId="77777777" w:rsidR="00AB7C95" w:rsidRPr="000358D8" w:rsidRDefault="000358D8" w:rsidP="000358D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2x2 Contingency table for comparison of </w:t>
      </w:r>
      <w:r w:rsidR="00B37481">
        <w:rPr>
          <w:rFonts w:ascii="Times New Roman" w:eastAsia="Times New Roman" w:hAnsi="Times New Roman" w:cs="Times New Roman"/>
          <w:b/>
          <w:sz w:val="24"/>
          <w:szCs w:val="24"/>
        </w:rPr>
        <w:t xml:space="preserve">PCR and </w:t>
      </w:r>
      <w:r>
        <w:rPr>
          <w:rFonts w:ascii="Times New Roman" w:eastAsia="Times New Roman" w:hAnsi="Times New Roman" w:cs="Times New Roman"/>
          <w:b/>
          <w:sz w:val="24"/>
          <w:szCs w:val="24"/>
        </w:rPr>
        <w:t xml:space="preserve">blood smear </w:t>
      </w:r>
    </w:p>
    <w:tbl>
      <w:tblPr>
        <w:tblW w:w="482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36"/>
        <w:gridCol w:w="1403"/>
        <w:gridCol w:w="2167"/>
        <w:gridCol w:w="1913"/>
        <w:gridCol w:w="1987"/>
      </w:tblGrid>
      <w:tr w:rsidR="00FA2EE3" w:rsidRPr="000E1B97" w14:paraId="7C236B7B" w14:textId="77777777" w:rsidTr="000E1B97">
        <w:trPr>
          <w:cantSplit/>
          <w:trHeight w:val="249"/>
          <w:tblHeader/>
          <w:jc w:val="center"/>
        </w:trPr>
        <w:tc>
          <w:tcPr>
            <w:tcW w:w="853" w:type="pct"/>
            <w:vMerge w:val="restart"/>
            <w:tcMar>
              <w:top w:w="100" w:type="dxa"/>
              <w:left w:w="100" w:type="dxa"/>
              <w:bottom w:w="100" w:type="dxa"/>
              <w:right w:w="100" w:type="dxa"/>
            </w:tcMar>
          </w:tcPr>
          <w:p w14:paraId="13477B2C" w14:textId="77777777" w:rsidR="00FA2EE3" w:rsidRPr="000E1B97" w:rsidRDefault="00FA2EE3" w:rsidP="000E1B97">
            <w:pPr>
              <w:pStyle w:val="NoSpacing"/>
              <w:rPr>
                <w:rFonts w:ascii="Times New Roman" w:hAnsi="Times New Roman" w:cs="Times New Roman"/>
                <w:sz w:val="24"/>
                <w:szCs w:val="22"/>
              </w:rPr>
            </w:pPr>
          </w:p>
          <w:p w14:paraId="384D07CC" w14:textId="77777777" w:rsidR="00FA2EE3" w:rsidRPr="000E1B97" w:rsidRDefault="00FA2EE3" w:rsidP="000E1B97">
            <w:pPr>
              <w:pStyle w:val="NoSpacing"/>
              <w:rPr>
                <w:rFonts w:ascii="Times New Roman" w:hAnsi="Times New Roman" w:cs="Times New Roman"/>
                <w:sz w:val="24"/>
                <w:szCs w:val="22"/>
              </w:rPr>
            </w:pPr>
          </w:p>
          <w:p w14:paraId="7E30FB84" w14:textId="77777777" w:rsidR="00FA2EE3" w:rsidRPr="000E1B97" w:rsidRDefault="00FA2EE3" w:rsidP="000E1B97">
            <w:pPr>
              <w:pStyle w:val="NoSpacing"/>
              <w:rPr>
                <w:rFonts w:ascii="Times New Roman" w:hAnsi="Times New Roman" w:cs="Times New Roman"/>
                <w:sz w:val="24"/>
                <w:szCs w:val="22"/>
              </w:rPr>
            </w:pPr>
          </w:p>
          <w:p w14:paraId="382DF210"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PCR</w:t>
            </w:r>
          </w:p>
        </w:tc>
        <w:tc>
          <w:tcPr>
            <w:tcW w:w="3044" w:type="pct"/>
            <w:gridSpan w:val="3"/>
            <w:tcMar>
              <w:top w:w="100" w:type="dxa"/>
              <w:left w:w="100" w:type="dxa"/>
              <w:bottom w:w="100" w:type="dxa"/>
              <w:right w:w="100" w:type="dxa"/>
            </w:tcMar>
          </w:tcPr>
          <w:p w14:paraId="55AC1412" w14:textId="77777777" w:rsidR="00FA2EE3" w:rsidRPr="000E1B97" w:rsidRDefault="00FA2EE3" w:rsidP="000E1B97">
            <w:pPr>
              <w:pStyle w:val="NoSpacing"/>
              <w:rPr>
                <w:rFonts w:ascii="Times New Roman" w:hAnsi="Times New Roman" w:cs="Times New Roman"/>
                <w:b/>
                <w:sz w:val="24"/>
                <w:szCs w:val="22"/>
              </w:rPr>
            </w:pPr>
            <w:r w:rsidRPr="000E1B97">
              <w:rPr>
                <w:rFonts w:ascii="Times New Roman" w:hAnsi="Times New Roman" w:cs="Times New Roman"/>
                <w:b/>
                <w:sz w:val="24"/>
                <w:szCs w:val="22"/>
              </w:rPr>
              <w:t>Blood smear examination</w:t>
            </w:r>
          </w:p>
        </w:tc>
        <w:tc>
          <w:tcPr>
            <w:tcW w:w="1103" w:type="pct"/>
            <w:vMerge w:val="restart"/>
            <w:tcMar>
              <w:top w:w="100" w:type="dxa"/>
              <w:left w:w="100" w:type="dxa"/>
              <w:bottom w:w="100" w:type="dxa"/>
              <w:right w:w="100" w:type="dxa"/>
            </w:tcMar>
            <w:vAlign w:val="center"/>
          </w:tcPr>
          <w:p w14:paraId="458AE296" w14:textId="77777777" w:rsidR="00FA2EE3" w:rsidRPr="000E1B97" w:rsidRDefault="00FA2EE3" w:rsidP="000E1B97">
            <w:pPr>
              <w:pStyle w:val="NoSpacing"/>
              <w:rPr>
                <w:rFonts w:ascii="Times New Roman" w:hAnsi="Times New Roman" w:cs="Times New Roman"/>
                <w:b/>
                <w:sz w:val="24"/>
                <w:szCs w:val="22"/>
              </w:rPr>
            </w:pPr>
            <w:r w:rsidRPr="000E1B97">
              <w:rPr>
                <w:rFonts w:ascii="Times New Roman" w:hAnsi="Times New Roman" w:cs="Times New Roman"/>
                <w:b/>
                <w:sz w:val="24"/>
                <w:szCs w:val="22"/>
              </w:rPr>
              <w:t>Total</w:t>
            </w:r>
          </w:p>
        </w:tc>
      </w:tr>
      <w:tr w:rsidR="00FA2EE3" w:rsidRPr="000E1B97" w14:paraId="614EA8E1" w14:textId="77777777" w:rsidTr="000E1B97">
        <w:trPr>
          <w:cantSplit/>
          <w:trHeight w:val="302"/>
          <w:tblHeader/>
          <w:jc w:val="center"/>
        </w:trPr>
        <w:tc>
          <w:tcPr>
            <w:tcW w:w="853" w:type="pct"/>
            <w:vMerge/>
            <w:tcMar>
              <w:top w:w="100" w:type="dxa"/>
              <w:left w:w="100" w:type="dxa"/>
              <w:bottom w:w="100" w:type="dxa"/>
              <w:right w:w="100" w:type="dxa"/>
            </w:tcMar>
          </w:tcPr>
          <w:p w14:paraId="75DF4976" w14:textId="77777777" w:rsidR="00FA2EE3" w:rsidRPr="000E1B97" w:rsidRDefault="00FA2EE3" w:rsidP="000E1B97">
            <w:pPr>
              <w:pStyle w:val="NoSpacing"/>
              <w:rPr>
                <w:rFonts w:ascii="Times New Roman" w:hAnsi="Times New Roman" w:cs="Times New Roman"/>
                <w:sz w:val="24"/>
                <w:szCs w:val="22"/>
              </w:rPr>
            </w:pPr>
          </w:p>
        </w:tc>
        <w:tc>
          <w:tcPr>
            <w:tcW w:w="779" w:type="pct"/>
            <w:tcMar>
              <w:top w:w="100" w:type="dxa"/>
              <w:left w:w="100" w:type="dxa"/>
              <w:bottom w:w="100" w:type="dxa"/>
              <w:right w:w="100" w:type="dxa"/>
            </w:tcMar>
          </w:tcPr>
          <w:p w14:paraId="121236C5" w14:textId="77777777" w:rsidR="00FA2EE3" w:rsidRPr="000E1B97" w:rsidRDefault="00FA2EE3" w:rsidP="000E1B97">
            <w:pPr>
              <w:pStyle w:val="NoSpacing"/>
              <w:rPr>
                <w:rFonts w:ascii="Times New Roman" w:hAnsi="Times New Roman" w:cs="Times New Roman"/>
                <w:sz w:val="24"/>
                <w:szCs w:val="22"/>
              </w:rPr>
            </w:pPr>
          </w:p>
        </w:tc>
        <w:tc>
          <w:tcPr>
            <w:tcW w:w="1203" w:type="pct"/>
            <w:tcMar>
              <w:top w:w="100" w:type="dxa"/>
              <w:left w:w="100" w:type="dxa"/>
              <w:bottom w:w="100" w:type="dxa"/>
              <w:right w:w="100" w:type="dxa"/>
            </w:tcMar>
          </w:tcPr>
          <w:p w14:paraId="5FCBE3A1"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Positive</w:t>
            </w:r>
          </w:p>
        </w:tc>
        <w:tc>
          <w:tcPr>
            <w:tcW w:w="1062" w:type="pct"/>
            <w:tcMar>
              <w:top w:w="100" w:type="dxa"/>
              <w:left w:w="100" w:type="dxa"/>
              <w:bottom w:w="100" w:type="dxa"/>
              <w:right w:w="100" w:type="dxa"/>
            </w:tcMar>
          </w:tcPr>
          <w:p w14:paraId="2BE87CF1" w14:textId="77777777" w:rsidR="000E1B97"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Negative</w:t>
            </w:r>
          </w:p>
        </w:tc>
        <w:tc>
          <w:tcPr>
            <w:tcW w:w="1103" w:type="pct"/>
            <w:vMerge/>
            <w:tcMar>
              <w:top w:w="100" w:type="dxa"/>
              <w:left w:w="100" w:type="dxa"/>
              <w:bottom w:w="100" w:type="dxa"/>
              <w:right w:w="100" w:type="dxa"/>
            </w:tcMar>
          </w:tcPr>
          <w:p w14:paraId="110E0125" w14:textId="77777777" w:rsidR="00FA2EE3" w:rsidRPr="000E1B97" w:rsidRDefault="00FA2EE3" w:rsidP="000E1B97">
            <w:pPr>
              <w:pStyle w:val="NoSpacing"/>
              <w:rPr>
                <w:rFonts w:ascii="Times New Roman" w:hAnsi="Times New Roman" w:cs="Times New Roman"/>
                <w:sz w:val="24"/>
                <w:szCs w:val="22"/>
              </w:rPr>
            </w:pPr>
          </w:p>
        </w:tc>
      </w:tr>
      <w:tr w:rsidR="00FA2EE3" w:rsidRPr="000E1B97" w14:paraId="7D4C0CEA" w14:textId="77777777" w:rsidTr="000E1B97">
        <w:trPr>
          <w:cantSplit/>
          <w:trHeight w:val="354"/>
          <w:tblHeader/>
          <w:jc w:val="center"/>
        </w:trPr>
        <w:tc>
          <w:tcPr>
            <w:tcW w:w="853" w:type="pct"/>
            <w:vMerge/>
            <w:tcMar>
              <w:top w:w="100" w:type="dxa"/>
              <w:left w:w="100" w:type="dxa"/>
              <w:bottom w:w="100" w:type="dxa"/>
              <w:right w:w="100" w:type="dxa"/>
            </w:tcMar>
          </w:tcPr>
          <w:p w14:paraId="21B1A1AC" w14:textId="77777777" w:rsidR="00FA2EE3" w:rsidRPr="000E1B97" w:rsidRDefault="00FA2EE3" w:rsidP="000E1B97">
            <w:pPr>
              <w:pStyle w:val="NoSpacing"/>
              <w:rPr>
                <w:rFonts w:ascii="Times New Roman" w:hAnsi="Times New Roman" w:cs="Times New Roman"/>
                <w:sz w:val="24"/>
                <w:szCs w:val="22"/>
              </w:rPr>
            </w:pPr>
          </w:p>
        </w:tc>
        <w:tc>
          <w:tcPr>
            <w:tcW w:w="779" w:type="pct"/>
            <w:tcMar>
              <w:top w:w="100" w:type="dxa"/>
              <w:left w:w="100" w:type="dxa"/>
              <w:bottom w:w="100" w:type="dxa"/>
              <w:right w:w="100" w:type="dxa"/>
            </w:tcMar>
          </w:tcPr>
          <w:p w14:paraId="36940679"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Positive</w:t>
            </w:r>
          </w:p>
        </w:tc>
        <w:tc>
          <w:tcPr>
            <w:tcW w:w="1203" w:type="pct"/>
            <w:tcMar>
              <w:top w:w="100" w:type="dxa"/>
              <w:left w:w="100" w:type="dxa"/>
              <w:bottom w:w="100" w:type="dxa"/>
              <w:right w:w="100" w:type="dxa"/>
            </w:tcMar>
          </w:tcPr>
          <w:p w14:paraId="67C91244"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17</w:t>
            </w:r>
            <w:r w:rsidRPr="000E1B97">
              <w:rPr>
                <w:rFonts w:ascii="Times New Roman" w:hAnsi="Times New Roman" w:cs="Times New Roman"/>
                <w:sz w:val="24"/>
                <w:szCs w:val="22"/>
                <w:vertAlign w:val="superscript"/>
              </w:rPr>
              <w:t>a</w:t>
            </w:r>
          </w:p>
        </w:tc>
        <w:tc>
          <w:tcPr>
            <w:tcW w:w="1062" w:type="pct"/>
            <w:tcMar>
              <w:top w:w="100" w:type="dxa"/>
              <w:left w:w="100" w:type="dxa"/>
              <w:bottom w:w="100" w:type="dxa"/>
              <w:right w:w="100" w:type="dxa"/>
            </w:tcMar>
          </w:tcPr>
          <w:p w14:paraId="27CEB164"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11</w:t>
            </w:r>
            <w:r w:rsidRPr="000E1B97">
              <w:rPr>
                <w:rFonts w:ascii="Times New Roman" w:hAnsi="Times New Roman" w:cs="Times New Roman"/>
                <w:sz w:val="24"/>
                <w:szCs w:val="22"/>
                <w:vertAlign w:val="superscript"/>
              </w:rPr>
              <w:t>b</w:t>
            </w:r>
          </w:p>
        </w:tc>
        <w:tc>
          <w:tcPr>
            <w:tcW w:w="1103" w:type="pct"/>
            <w:tcMar>
              <w:top w:w="100" w:type="dxa"/>
              <w:left w:w="100" w:type="dxa"/>
              <w:bottom w:w="100" w:type="dxa"/>
              <w:right w:w="100" w:type="dxa"/>
            </w:tcMar>
          </w:tcPr>
          <w:p w14:paraId="3F781861"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28</w:t>
            </w:r>
          </w:p>
        </w:tc>
      </w:tr>
      <w:tr w:rsidR="00FA2EE3" w:rsidRPr="000E1B97" w14:paraId="67F4E760" w14:textId="77777777" w:rsidTr="000E1B97">
        <w:trPr>
          <w:cantSplit/>
          <w:trHeight w:val="181"/>
          <w:tblHeader/>
          <w:jc w:val="center"/>
        </w:trPr>
        <w:tc>
          <w:tcPr>
            <w:tcW w:w="853" w:type="pct"/>
            <w:vMerge/>
            <w:tcMar>
              <w:top w:w="100" w:type="dxa"/>
              <w:left w:w="100" w:type="dxa"/>
              <w:bottom w:w="100" w:type="dxa"/>
              <w:right w:w="100" w:type="dxa"/>
            </w:tcMar>
          </w:tcPr>
          <w:p w14:paraId="69985861" w14:textId="77777777" w:rsidR="00FA2EE3" w:rsidRPr="000E1B97" w:rsidRDefault="00FA2EE3" w:rsidP="000E1B97">
            <w:pPr>
              <w:pStyle w:val="NoSpacing"/>
              <w:rPr>
                <w:rFonts w:ascii="Times New Roman" w:hAnsi="Times New Roman" w:cs="Times New Roman"/>
                <w:sz w:val="24"/>
                <w:szCs w:val="22"/>
              </w:rPr>
            </w:pPr>
          </w:p>
        </w:tc>
        <w:tc>
          <w:tcPr>
            <w:tcW w:w="779" w:type="pct"/>
            <w:tcMar>
              <w:top w:w="100" w:type="dxa"/>
              <w:left w:w="100" w:type="dxa"/>
              <w:bottom w:w="100" w:type="dxa"/>
              <w:right w:w="100" w:type="dxa"/>
            </w:tcMar>
          </w:tcPr>
          <w:p w14:paraId="14836652"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Negative</w:t>
            </w:r>
          </w:p>
        </w:tc>
        <w:tc>
          <w:tcPr>
            <w:tcW w:w="1203" w:type="pct"/>
            <w:tcMar>
              <w:top w:w="100" w:type="dxa"/>
              <w:left w:w="100" w:type="dxa"/>
              <w:bottom w:w="100" w:type="dxa"/>
              <w:right w:w="100" w:type="dxa"/>
            </w:tcMar>
          </w:tcPr>
          <w:p w14:paraId="0FF90C8B"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0</w:t>
            </w:r>
            <w:r w:rsidRPr="000E1B97">
              <w:rPr>
                <w:rFonts w:ascii="Times New Roman" w:hAnsi="Times New Roman" w:cs="Times New Roman"/>
                <w:sz w:val="24"/>
                <w:szCs w:val="22"/>
                <w:vertAlign w:val="superscript"/>
              </w:rPr>
              <w:t>c</w:t>
            </w:r>
          </w:p>
        </w:tc>
        <w:tc>
          <w:tcPr>
            <w:tcW w:w="1062" w:type="pct"/>
            <w:tcMar>
              <w:top w:w="100" w:type="dxa"/>
              <w:left w:w="100" w:type="dxa"/>
              <w:bottom w:w="100" w:type="dxa"/>
              <w:right w:w="100" w:type="dxa"/>
            </w:tcMar>
          </w:tcPr>
          <w:p w14:paraId="6062DF2D" w14:textId="77777777" w:rsidR="00FA2EE3" w:rsidRPr="000E1B97" w:rsidRDefault="000358D8"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172</w:t>
            </w:r>
            <w:r w:rsidR="00FA2EE3" w:rsidRPr="000E1B97">
              <w:rPr>
                <w:rFonts w:ascii="Times New Roman" w:hAnsi="Times New Roman" w:cs="Times New Roman"/>
                <w:sz w:val="24"/>
                <w:szCs w:val="22"/>
                <w:vertAlign w:val="superscript"/>
              </w:rPr>
              <w:t>d</w:t>
            </w:r>
          </w:p>
        </w:tc>
        <w:tc>
          <w:tcPr>
            <w:tcW w:w="1103" w:type="pct"/>
            <w:tcMar>
              <w:top w:w="100" w:type="dxa"/>
              <w:left w:w="100" w:type="dxa"/>
              <w:bottom w:w="100" w:type="dxa"/>
              <w:right w:w="100" w:type="dxa"/>
            </w:tcMar>
          </w:tcPr>
          <w:p w14:paraId="4C18A168" w14:textId="77777777" w:rsidR="00FA2EE3" w:rsidRPr="000E1B97" w:rsidRDefault="000358D8"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172</w:t>
            </w:r>
          </w:p>
        </w:tc>
      </w:tr>
      <w:tr w:rsidR="00FA2EE3" w:rsidRPr="000E1B97" w14:paraId="4DEDC8F6" w14:textId="77777777" w:rsidTr="000E1B97">
        <w:trPr>
          <w:cantSplit/>
          <w:trHeight w:val="39"/>
          <w:tblHeader/>
          <w:jc w:val="center"/>
        </w:trPr>
        <w:tc>
          <w:tcPr>
            <w:tcW w:w="853" w:type="pct"/>
            <w:tcMar>
              <w:top w:w="100" w:type="dxa"/>
              <w:left w:w="100" w:type="dxa"/>
              <w:bottom w:w="100" w:type="dxa"/>
              <w:right w:w="100" w:type="dxa"/>
            </w:tcMar>
          </w:tcPr>
          <w:p w14:paraId="395D2A7D" w14:textId="77777777" w:rsidR="00FA2EE3" w:rsidRPr="000E1B97" w:rsidRDefault="00FA2EE3" w:rsidP="000E1B97">
            <w:pPr>
              <w:pStyle w:val="NoSpacing"/>
              <w:rPr>
                <w:rFonts w:ascii="Times New Roman" w:hAnsi="Times New Roman" w:cs="Times New Roman"/>
                <w:b/>
                <w:sz w:val="24"/>
                <w:szCs w:val="22"/>
              </w:rPr>
            </w:pPr>
            <w:r w:rsidRPr="000E1B97">
              <w:rPr>
                <w:rFonts w:ascii="Times New Roman" w:hAnsi="Times New Roman" w:cs="Times New Roman"/>
                <w:b/>
                <w:sz w:val="24"/>
                <w:szCs w:val="22"/>
              </w:rPr>
              <w:t>Total</w:t>
            </w:r>
          </w:p>
        </w:tc>
        <w:tc>
          <w:tcPr>
            <w:tcW w:w="779" w:type="pct"/>
            <w:tcMar>
              <w:top w:w="100" w:type="dxa"/>
              <w:left w:w="100" w:type="dxa"/>
              <w:bottom w:w="100" w:type="dxa"/>
              <w:right w:w="100" w:type="dxa"/>
            </w:tcMar>
          </w:tcPr>
          <w:p w14:paraId="4633C45E" w14:textId="77777777" w:rsidR="00FA2EE3" w:rsidRPr="000E1B97" w:rsidRDefault="00FA2EE3" w:rsidP="000E1B97">
            <w:pPr>
              <w:pStyle w:val="NoSpacing"/>
              <w:rPr>
                <w:rFonts w:ascii="Times New Roman" w:hAnsi="Times New Roman" w:cs="Times New Roman"/>
                <w:sz w:val="24"/>
                <w:szCs w:val="22"/>
              </w:rPr>
            </w:pPr>
          </w:p>
        </w:tc>
        <w:tc>
          <w:tcPr>
            <w:tcW w:w="1203" w:type="pct"/>
            <w:tcMar>
              <w:top w:w="100" w:type="dxa"/>
              <w:left w:w="100" w:type="dxa"/>
              <w:bottom w:w="100" w:type="dxa"/>
              <w:right w:w="100" w:type="dxa"/>
            </w:tcMar>
          </w:tcPr>
          <w:p w14:paraId="4B012483" w14:textId="77777777" w:rsidR="00FA2EE3" w:rsidRPr="000E1B97" w:rsidRDefault="000358D8"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17</w:t>
            </w:r>
          </w:p>
        </w:tc>
        <w:tc>
          <w:tcPr>
            <w:tcW w:w="1062" w:type="pct"/>
            <w:tcMar>
              <w:top w:w="100" w:type="dxa"/>
              <w:left w:w="100" w:type="dxa"/>
              <w:bottom w:w="100" w:type="dxa"/>
              <w:right w:w="100" w:type="dxa"/>
            </w:tcMar>
          </w:tcPr>
          <w:p w14:paraId="05E291AE" w14:textId="77777777" w:rsidR="00FA2EE3" w:rsidRPr="000E1B97" w:rsidRDefault="000358D8"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183</w:t>
            </w:r>
          </w:p>
        </w:tc>
        <w:tc>
          <w:tcPr>
            <w:tcW w:w="1103" w:type="pct"/>
            <w:tcMar>
              <w:top w:w="100" w:type="dxa"/>
              <w:left w:w="100" w:type="dxa"/>
              <w:bottom w:w="100" w:type="dxa"/>
              <w:right w:w="100" w:type="dxa"/>
            </w:tcMar>
          </w:tcPr>
          <w:p w14:paraId="5FFB7CC0"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200</w:t>
            </w:r>
          </w:p>
        </w:tc>
      </w:tr>
    </w:tbl>
    <w:p w14:paraId="36435ED5" w14:textId="77777777" w:rsidR="00FB1D86" w:rsidRPr="00806018" w:rsidRDefault="000358D8" w:rsidP="00806018">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 True Positive, b= False Positive, c = False Negative, d = True Negative</w:t>
      </w:r>
    </w:p>
    <w:p w14:paraId="5199E692" w14:textId="77777777" w:rsidR="00A541C2" w:rsidRPr="006B341B" w:rsidRDefault="00A541C2" w:rsidP="00A541C2">
      <w:pPr>
        <w:spacing w:after="0" w:line="360" w:lineRule="auto"/>
        <w:jc w:val="both"/>
        <w:rPr>
          <w:rFonts w:ascii="Times New Roman" w:eastAsia="Times New Roman" w:hAnsi="Times New Roman" w:cs="Times New Roman"/>
          <w:b/>
          <w:bCs/>
          <w:sz w:val="24"/>
          <w:szCs w:val="24"/>
          <w:lang w:val="en-US"/>
        </w:rPr>
      </w:pPr>
      <w:r w:rsidRPr="006B341B">
        <w:rPr>
          <w:rFonts w:ascii="Times New Roman" w:eastAsia="Times New Roman" w:hAnsi="Times New Roman" w:cs="Times New Roman"/>
          <w:b/>
          <w:bCs/>
          <w:sz w:val="24"/>
          <w:szCs w:val="24"/>
          <w:lang w:val="en-US"/>
        </w:rPr>
        <w:t xml:space="preserve">Conclusion: </w:t>
      </w:r>
    </w:p>
    <w:p w14:paraId="182F5D09" w14:textId="77777777" w:rsidR="001B165E" w:rsidRPr="00A541C2" w:rsidRDefault="00A541C2" w:rsidP="00DE5B17">
      <w:pPr>
        <w:spacing w:after="0" w:line="360" w:lineRule="auto"/>
        <w:jc w:val="both"/>
        <w:rPr>
          <w:rFonts w:ascii="Times New Roman" w:eastAsia="Times New Roman" w:hAnsi="Times New Roman" w:cs="Times New Roman"/>
          <w:sz w:val="24"/>
          <w:szCs w:val="24"/>
        </w:rPr>
      </w:pPr>
      <w:r w:rsidRPr="006B341B">
        <w:rPr>
          <w:rFonts w:ascii="Times New Roman" w:eastAsia="Times New Roman" w:hAnsi="Times New Roman" w:cs="Times New Roman"/>
          <w:sz w:val="24"/>
          <w:szCs w:val="24"/>
          <w:lang w:val="en-US"/>
        </w:rPr>
        <w:t xml:space="preserve">From this study, it can be concluded </w:t>
      </w:r>
      <w:r>
        <w:rPr>
          <w:rFonts w:ascii="Times New Roman" w:eastAsia="Times New Roman" w:hAnsi="Times New Roman" w:cs="Times New Roman"/>
          <w:sz w:val="24"/>
          <w:szCs w:val="24"/>
          <w:lang w:val="en-US"/>
        </w:rPr>
        <w:t xml:space="preserve">that the </w:t>
      </w:r>
      <w:r>
        <w:rPr>
          <w:rFonts w:ascii="Times New Roman" w:eastAsia="Times New Roman" w:hAnsi="Times New Roman" w:cs="Times New Roman"/>
          <w:sz w:val="24"/>
          <w:szCs w:val="24"/>
        </w:rPr>
        <w:t>b</w:t>
      </w:r>
      <w:r w:rsidRPr="00AF1D6E">
        <w:rPr>
          <w:rFonts w:ascii="Times New Roman" w:eastAsia="Times New Roman" w:hAnsi="Times New Roman" w:cs="Times New Roman"/>
          <w:sz w:val="24"/>
          <w:szCs w:val="24"/>
        </w:rPr>
        <w:t>etter sensitivity and specificity</w:t>
      </w:r>
      <w:r w:rsidRPr="00AF1D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of </w:t>
      </w:r>
      <w:r w:rsidRPr="006B341B">
        <w:rPr>
          <w:rFonts w:ascii="Times New Roman" w:eastAsia="Times New Roman" w:hAnsi="Times New Roman" w:cs="Times New Roman"/>
          <w:sz w:val="24"/>
          <w:szCs w:val="24"/>
          <w:lang w:val="en-US"/>
        </w:rPr>
        <w:t xml:space="preserve">PCR assay </w:t>
      </w:r>
      <w:r w:rsidRPr="00CD30BF">
        <w:rPr>
          <w:rFonts w:ascii="Times New Roman" w:eastAsia="Times New Roman" w:hAnsi="Times New Roman" w:cs="Times New Roman"/>
          <w:sz w:val="24"/>
          <w:szCs w:val="24"/>
        </w:rPr>
        <w:t>could be a better option than microscopic</w:t>
      </w:r>
      <w:r>
        <w:rPr>
          <w:rFonts w:ascii="Times New Roman" w:eastAsia="Times New Roman" w:hAnsi="Times New Roman" w:cs="Times New Roman"/>
          <w:sz w:val="24"/>
          <w:szCs w:val="24"/>
        </w:rPr>
        <w:t xml:space="preserve"> examination to </w:t>
      </w:r>
      <w:r w:rsidRPr="006B341B">
        <w:rPr>
          <w:rFonts w:ascii="Times New Roman" w:eastAsia="Times New Roman" w:hAnsi="Times New Roman" w:cs="Times New Roman"/>
          <w:sz w:val="24"/>
          <w:szCs w:val="24"/>
          <w:lang w:val="en-US"/>
        </w:rPr>
        <w:t>precisely determine the carrier state</w:t>
      </w:r>
      <w:r>
        <w:rPr>
          <w:rFonts w:ascii="Times New Roman" w:eastAsia="Times New Roman" w:hAnsi="Times New Roman" w:cs="Times New Roman"/>
          <w:sz w:val="24"/>
          <w:szCs w:val="24"/>
          <w:lang w:val="en-US"/>
        </w:rPr>
        <w:t xml:space="preserve"> of theileriosis in cattle</w:t>
      </w:r>
      <w:r w:rsidRPr="006B341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Further, </w:t>
      </w:r>
      <w:r w:rsidRPr="00AF1D6E">
        <w:rPr>
          <w:rFonts w:ascii="Times New Roman" w:eastAsia="Times New Roman" w:hAnsi="Times New Roman" w:cs="Times New Roman"/>
          <w:i/>
          <w:iCs/>
          <w:sz w:val="24"/>
          <w:szCs w:val="24"/>
          <w:lang w:val="en-US"/>
        </w:rPr>
        <w:t>T. annulata</w:t>
      </w:r>
      <w:r w:rsidRPr="00AF1D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is the predominant </w:t>
      </w:r>
      <w:r w:rsidRPr="00AF1D6E">
        <w:rPr>
          <w:rFonts w:ascii="Times New Roman" w:eastAsia="Times New Roman" w:hAnsi="Times New Roman" w:cs="Times New Roman"/>
          <w:sz w:val="24"/>
          <w:szCs w:val="24"/>
          <w:lang w:val="en-US"/>
        </w:rPr>
        <w:t xml:space="preserve">principal etiological agent of theileriosis </w:t>
      </w:r>
      <w:r>
        <w:rPr>
          <w:rFonts w:ascii="Times New Roman" w:eastAsia="Times New Roman" w:hAnsi="Times New Roman" w:cs="Times New Roman"/>
          <w:sz w:val="24"/>
          <w:szCs w:val="24"/>
          <w:lang w:val="en-US"/>
        </w:rPr>
        <w:t xml:space="preserve">in carrier cattle </w:t>
      </w:r>
      <w:r w:rsidRPr="00AF1D6E">
        <w:rPr>
          <w:rFonts w:ascii="Times New Roman" w:eastAsia="Times New Roman" w:hAnsi="Times New Roman" w:cs="Times New Roman"/>
          <w:sz w:val="24"/>
          <w:szCs w:val="24"/>
          <w:lang w:val="en-US"/>
        </w:rPr>
        <w:t xml:space="preserve">in the study region, whereas infections caused by </w:t>
      </w:r>
      <w:r w:rsidRPr="00AF1D6E">
        <w:rPr>
          <w:rFonts w:ascii="Times New Roman" w:eastAsia="Times New Roman" w:hAnsi="Times New Roman" w:cs="Times New Roman"/>
          <w:i/>
          <w:iCs/>
          <w:sz w:val="24"/>
          <w:szCs w:val="24"/>
          <w:lang w:val="en-US"/>
        </w:rPr>
        <w:t xml:space="preserve">T. </w:t>
      </w:r>
      <w:proofErr w:type="spellStart"/>
      <w:r w:rsidRPr="00AF1D6E">
        <w:rPr>
          <w:rFonts w:ascii="Times New Roman" w:eastAsia="Times New Roman" w:hAnsi="Times New Roman" w:cs="Times New Roman"/>
          <w:i/>
          <w:iCs/>
          <w:sz w:val="24"/>
          <w:szCs w:val="24"/>
          <w:lang w:val="en-US"/>
        </w:rPr>
        <w:t>orientalis</w:t>
      </w:r>
      <w:proofErr w:type="spellEnd"/>
      <w:r>
        <w:rPr>
          <w:rFonts w:ascii="Times New Roman" w:eastAsia="Times New Roman" w:hAnsi="Times New Roman" w:cs="Times New Roman"/>
          <w:i/>
          <w:iCs/>
          <w:sz w:val="24"/>
          <w:szCs w:val="24"/>
          <w:lang w:val="en-US"/>
        </w:rPr>
        <w:t xml:space="preserve"> </w:t>
      </w:r>
      <w:r w:rsidRPr="00AF1D6E">
        <w:rPr>
          <w:rFonts w:ascii="Times New Roman" w:eastAsia="Times New Roman" w:hAnsi="Times New Roman" w:cs="Times New Roman"/>
          <w:sz w:val="24"/>
          <w:szCs w:val="24"/>
          <w:lang w:val="en-US"/>
        </w:rPr>
        <w:t>also exist and seem</w:t>
      </w:r>
      <w:r>
        <w:rPr>
          <w:rFonts w:ascii="Times New Roman" w:eastAsia="Times New Roman" w:hAnsi="Times New Roman" w:cs="Times New Roman"/>
          <w:sz w:val="24"/>
          <w:szCs w:val="24"/>
          <w:lang w:val="en-US"/>
        </w:rPr>
        <w:t>s</w:t>
      </w:r>
      <w:r w:rsidRPr="00AF1D6E">
        <w:rPr>
          <w:rFonts w:ascii="Times New Roman" w:eastAsia="Times New Roman" w:hAnsi="Times New Roman" w:cs="Times New Roman"/>
          <w:sz w:val="24"/>
          <w:szCs w:val="24"/>
          <w:lang w:val="en-US"/>
        </w:rPr>
        <w:t xml:space="preserve"> to be comparatively uncommon</w:t>
      </w:r>
      <w:r>
        <w:rPr>
          <w:rFonts w:ascii="Times New Roman" w:eastAsia="Times New Roman" w:hAnsi="Times New Roman" w:cs="Times New Roman"/>
          <w:sz w:val="24"/>
          <w:szCs w:val="24"/>
          <w:lang w:val="en-US"/>
        </w:rPr>
        <w:t>.</w:t>
      </w:r>
      <w:r w:rsidRPr="00CD30BF">
        <w:rPr>
          <w:rFonts w:ascii="AGaramond-Regular" w:hAnsi="AGaramond-Regular" w:cs="AGaramond-Regular"/>
          <w:color w:val="231F20"/>
          <w:szCs w:val="22"/>
        </w:rPr>
        <w:t xml:space="preserve"> </w:t>
      </w:r>
      <w:r w:rsidRPr="00CD30BF">
        <w:rPr>
          <w:rFonts w:ascii="Times New Roman" w:hAnsi="Times New Roman" w:cs="Times New Roman"/>
          <w:color w:val="231F20"/>
          <w:sz w:val="24"/>
          <w:szCs w:val="24"/>
        </w:rPr>
        <w:t>However, it is</w:t>
      </w:r>
      <w:r>
        <w:rPr>
          <w:rFonts w:ascii="Times New Roman" w:hAnsi="Times New Roman" w:cs="Times New Roman"/>
          <w:color w:val="231F20"/>
          <w:szCs w:val="22"/>
        </w:rPr>
        <w:t xml:space="preserve"> </w:t>
      </w:r>
      <w:r w:rsidRPr="00CD30BF">
        <w:rPr>
          <w:rFonts w:ascii="Times New Roman" w:eastAsia="Times New Roman" w:hAnsi="Times New Roman" w:cs="Times New Roman"/>
          <w:sz w:val="24"/>
          <w:szCs w:val="24"/>
        </w:rPr>
        <w:t>essential to understand the distr</w:t>
      </w:r>
      <w:r>
        <w:rPr>
          <w:rFonts w:ascii="Times New Roman" w:eastAsia="Times New Roman" w:hAnsi="Times New Roman" w:cs="Times New Roman"/>
          <w:sz w:val="24"/>
          <w:szCs w:val="24"/>
        </w:rPr>
        <w:t xml:space="preserve">ibution pattern </w:t>
      </w:r>
      <w:r w:rsidRPr="00CD30BF">
        <w:rPr>
          <w:rFonts w:ascii="Times New Roman" w:eastAsia="Times New Roman" w:hAnsi="Times New Roman" w:cs="Times New Roman"/>
          <w:i/>
          <w:iCs/>
          <w:sz w:val="24"/>
          <w:szCs w:val="24"/>
        </w:rPr>
        <w:t xml:space="preserve">T. </w:t>
      </w:r>
      <w:proofErr w:type="spellStart"/>
      <w:r w:rsidRPr="00CD30BF">
        <w:rPr>
          <w:rFonts w:ascii="Times New Roman" w:eastAsia="Times New Roman" w:hAnsi="Times New Roman" w:cs="Times New Roman"/>
          <w:i/>
          <w:iCs/>
          <w:sz w:val="24"/>
          <w:szCs w:val="24"/>
        </w:rPr>
        <w:t>orientalis</w:t>
      </w:r>
      <w:proofErr w:type="spellEnd"/>
      <w:r>
        <w:rPr>
          <w:rFonts w:ascii="Times New Roman" w:eastAsia="Times New Roman" w:hAnsi="Times New Roman" w:cs="Times New Roman"/>
          <w:sz w:val="24"/>
          <w:szCs w:val="24"/>
        </w:rPr>
        <w:t xml:space="preserve"> </w:t>
      </w:r>
      <w:r w:rsidRPr="00CD30BF">
        <w:rPr>
          <w:rFonts w:ascii="Times New Roman" w:eastAsia="Times New Roman" w:hAnsi="Times New Roman" w:cs="Times New Roman"/>
          <w:sz w:val="24"/>
          <w:szCs w:val="24"/>
        </w:rPr>
        <w:t>in different agro-climatic</w:t>
      </w:r>
      <w:r>
        <w:rPr>
          <w:rFonts w:ascii="Times New Roman" w:eastAsia="Times New Roman" w:hAnsi="Times New Roman" w:cs="Times New Roman"/>
          <w:sz w:val="24"/>
          <w:szCs w:val="24"/>
        </w:rPr>
        <w:t xml:space="preserve"> </w:t>
      </w:r>
      <w:r w:rsidRPr="00CD30BF">
        <w:rPr>
          <w:rFonts w:ascii="Times New Roman" w:eastAsia="Times New Roman" w:hAnsi="Times New Roman" w:cs="Times New Roman"/>
          <w:sz w:val="24"/>
          <w:szCs w:val="24"/>
        </w:rPr>
        <w:t>conditions</w:t>
      </w:r>
      <w:r>
        <w:rPr>
          <w:rFonts w:ascii="Times New Roman" w:eastAsia="Times New Roman" w:hAnsi="Times New Roman" w:cs="Times New Roman"/>
          <w:sz w:val="24"/>
          <w:szCs w:val="24"/>
        </w:rPr>
        <w:t xml:space="preserve"> that </w:t>
      </w:r>
      <w:r w:rsidRPr="00CD30BF">
        <w:rPr>
          <w:rFonts w:ascii="Times New Roman" w:eastAsia="Times New Roman" w:hAnsi="Times New Roman" w:cs="Times New Roman"/>
          <w:sz w:val="24"/>
          <w:szCs w:val="24"/>
        </w:rPr>
        <w:t>could help us to understand the severity</w:t>
      </w:r>
      <w:r>
        <w:rPr>
          <w:rFonts w:ascii="Times New Roman" w:eastAsia="Times New Roman" w:hAnsi="Times New Roman" w:cs="Times New Roman"/>
          <w:sz w:val="24"/>
          <w:szCs w:val="24"/>
        </w:rPr>
        <w:t xml:space="preserve"> </w:t>
      </w:r>
      <w:r w:rsidRPr="00CD30BF">
        <w:rPr>
          <w:rFonts w:ascii="Times New Roman" w:eastAsia="Times New Roman" w:hAnsi="Times New Roman" w:cs="Times New Roman"/>
          <w:sz w:val="24"/>
          <w:szCs w:val="24"/>
        </w:rPr>
        <w:t>associated with these species and design their control</w:t>
      </w:r>
      <w:r>
        <w:rPr>
          <w:rFonts w:ascii="Times New Roman" w:eastAsia="Times New Roman" w:hAnsi="Times New Roman" w:cs="Times New Roman"/>
          <w:sz w:val="24"/>
          <w:szCs w:val="24"/>
        </w:rPr>
        <w:t xml:space="preserve"> </w:t>
      </w:r>
      <w:r w:rsidRPr="00CD30BF">
        <w:rPr>
          <w:rFonts w:ascii="Times New Roman" w:eastAsia="Times New Roman" w:hAnsi="Times New Roman" w:cs="Times New Roman"/>
          <w:sz w:val="24"/>
          <w:szCs w:val="24"/>
        </w:rPr>
        <w:t>strategies.</w:t>
      </w:r>
      <w:r>
        <w:rPr>
          <w:rFonts w:ascii="Times New Roman" w:eastAsia="Times New Roman" w:hAnsi="Times New Roman" w:cs="Times New Roman"/>
          <w:sz w:val="24"/>
          <w:szCs w:val="24"/>
          <w:lang w:val="en-US"/>
        </w:rPr>
        <w:t xml:space="preserve"> </w:t>
      </w:r>
    </w:p>
    <w:p w14:paraId="6C10EE9E"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609F271F" w14:textId="77777777" w:rsidR="001B165E" w:rsidRDefault="009955F1" w:rsidP="00DE5B17">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val="en-US" w:bidi="ar-SA"/>
        </w:rPr>
        <mc:AlternateContent>
          <mc:Choice Requires="wps">
            <w:drawing>
              <wp:anchor distT="0" distB="0" distL="114300" distR="114300" simplePos="0" relativeHeight="251662336" behindDoc="0" locked="0" layoutInCell="1" allowOverlap="1" wp14:anchorId="58CAE039" wp14:editId="7A08C31F">
                <wp:simplePos x="0" y="0"/>
                <wp:positionH relativeFrom="column">
                  <wp:posOffset>3208328</wp:posOffset>
                </wp:positionH>
                <wp:positionV relativeFrom="paragraph">
                  <wp:posOffset>1303637</wp:posOffset>
                </wp:positionV>
                <wp:extent cx="2209360" cy="983112"/>
                <wp:effectExtent l="0" t="0" r="635" b="7620"/>
                <wp:wrapNone/>
                <wp:docPr id="6" name="Text Box 6"/>
                <wp:cNvGraphicFramePr/>
                <a:graphic xmlns:a="http://schemas.openxmlformats.org/drawingml/2006/main">
                  <a:graphicData uri="http://schemas.microsoft.com/office/word/2010/wordprocessingShape">
                    <wps:wsp>
                      <wps:cNvSpPr txBox="1"/>
                      <wps:spPr>
                        <a:xfrm>
                          <a:off x="0" y="0"/>
                          <a:ext cx="2209360" cy="983112"/>
                        </a:xfrm>
                        <a:prstGeom prst="rect">
                          <a:avLst/>
                        </a:prstGeom>
                        <a:solidFill>
                          <a:sysClr val="window" lastClr="FFFFFF"/>
                        </a:solidFill>
                        <a:ln w="6350">
                          <a:noFill/>
                        </a:ln>
                        <a:effectLst/>
                      </wps:spPr>
                      <wps:txbx>
                        <w:txbxContent>
                          <w:p w14:paraId="06DF3F1F"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2:</w:t>
                            </w:r>
                            <w:r w:rsidRPr="009955F1">
                              <w:rPr>
                                <w:rFonts w:ascii="Times New Roman" w:hAnsi="Times New Roman" w:cs="Times New Roman"/>
                                <w:sz w:val="18"/>
                                <w:szCs w:val="18"/>
                              </w:rPr>
                              <w:t xml:space="preserve"> Gel electrophoresis image of </w:t>
                            </w:r>
                            <w:r>
                              <w:rPr>
                                <w:rFonts w:ascii="Times New Roman" w:hAnsi="Times New Roman" w:cs="Times New Roman"/>
                                <w:sz w:val="18"/>
                                <w:szCs w:val="18"/>
                              </w:rPr>
                              <w:t xml:space="preserve">18sRNA </w:t>
                            </w:r>
                            <w:r w:rsidRPr="009955F1">
                              <w:rPr>
                                <w:rFonts w:ascii="Times New Roman" w:hAnsi="Times New Roman" w:cs="Times New Roman"/>
                                <w:sz w:val="18"/>
                                <w:szCs w:val="18"/>
                              </w:rPr>
                              <w:t xml:space="preserve">gene amplification at </w:t>
                            </w:r>
                            <w:r w:rsidR="00B25A0B">
                              <w:rPr>
                                <w:rFonts w:ascii="Times New Roman" w:hAnsi="Times New Roman" w:cs="Times New Roman"/>
                                <w:sz w:val="18"/>
                                <w:szCs w:val="18"/>
                              </w:rPr>
                              <w:t xml:space="preserve">778 </w:t>
                            </w:r>
                            <w:r w:rsidRPr="009955F1">
                              <w:rPr>
                                <w:rFonts w:ascii="Times New Roman" w:hAnsi="Times New Roman" w:cs="Times New Roman"/>
                                <w:sz w:val="18"/>
                                <w:szCs w:val="18"/>
                              </w:rPr>
                              <w:t xml:space="preserve">bp of </w:t>
                            </w:r>
                            <w:r w:rsidRPr="009955F1">
                              <w:rPr>
                                <w:rFonts w:ascii="Times New Roman" w:hAnsi="Times New Roman" w:cs="Times New Roman"/>
                                <w:i/>
                                <w:iCs/>
                                <w:sz w:val="18"/>
                                <w:szCs w:val="18"/>
                              </w:rPr>
                              <w:t>T</w:t>
                            </w:r>
                            <w:r w:rsidR="00B25A0B">
                              <w:rPr>
                                <w:rFonts w:ascii="Times New Roman" w:hAnsi="Times New Roman" w:cs="Times New Roman"/>
                                <w:i/>
                                <w:iCs/>
                                <w:sz w:val="18"/>
                                <w:szCs w:val="18"/>
                              </w:rPr>
                              <w:t>heileria spp.</w:t>
                            </w:r>
                            <w:r w:rsidRPr="009955F1">
                              <w:rPr>
                                <w:rFonts w:ascii="Times New Roman" w:hAnsi="Times New Roman" w:cs="Times New Roman"/>
                                <w:sz w:val="18"/>
                                <w:szCs w:val="18"/>
                              </w:rPr>
                              <w:t xml:space="preserve"> in carrier cattle, where Lane M</w:t>
                            </w:r>
                            <w:r>
                              <w:rPr>
                                <w:rFonts w:ascii="Times New Roman" w:hAnsi="Times New Roman" w:cs="Times New Roman"/>
                                <w:sz w:val="18"/>
                                <w:szCs w:val="18"/>
                              </w:rPr>
                              <w:t>: 100bp ladder; Lane 1 -Negative</w:t>
                            </w:r>
                            <w:r w:rsidRPr="009955F1">
                              <w:rPr>
                                <w:rFonts w:ascii="Times New Roman" w:hAnsi="Times New Roman" w:cs="Times New Roman"/>
                                <w:sz w:val="18"/>
                                <w:szCs w:val="18"/>
                              </w:rPr>
                              <w:t xml:space="preserve"> control; Lane 2-</w:t>
                            </w:r>
                            <w:r w:rsidR="000E1B97">
                              <w:rPr>
                                <w:rFonts w:ascii="Times New Roman" w:hAnsi="Times New Roman" w:cs="Times New Roman"/>
                                <w:sz w:val="18"/>
                                <w:szCs w:val="18"/>
                              </w:rPr>
                              <w:t>Positive control; Lane-4, 6,</w:t>
                            </w:r>
                            <w:r>
                              <w:rPr>
                                <w:rFonts w:ascii="Times New Roman" w:hAnsi="Times New Roman" w:cs="Times New Roman"/>
                                <w:sz w:val="18"/>
                                <w:szCs w:val="18"/>
                              </w:rPr>
                              <w:t>7</w:t>
                            </w:r>
                            <w:r w:rsidRPr="009955F1">
                              <w:rPr>
                                <w:rFonts w:ascii="Times New Roman" w:hAnsi="Times New Roman" w:cs="Times New Roman"/>
                                <w:sz w:val="18"/>
                                <w:szCs w:val="18"/>
                              </w:rPr>
                              <w:t xml:space="preserve"> </w:t>
                            </w:r>
                            <w:r w:rsidR="000E1B97">
                              <w:rPr>
                                <w:rFonts w:ascii="Times New Roman" w:hAnsi="Times New Roman" w:cs="Times New Roman"/>
                                <w:sz w:val="18"/>
                                <w:szCs w:val="18"/>
                              </w:rPr>
                              <w:t xml:space="preserve">&amp;10 </w:t>
                            </w:r>
                            <w:r w:rsidRPr="009955F1">
                              <w:rPr>
                                <w:rFonts w:ascii="Times New Roman" w:hAnsi="Times New Roman" w:cs="Times New Roman"/>
                                <w:sz w:val="18"/>
                                <w:szCs w:val="18"/>
                              </w:rPr>
                              <w:t>positive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389E43" id="_x0000_t202" coordsize="21600,21600" o:spt="202" path="m,l,21600r21600,l21600,xe">
                <v:stroke joinstyle="miter"/>
                <v:path gradientshapeok="t" o:connecttype="rect"/>
              </v:shapetype>
              <v:shape id="Text Box 6" o:spid="_x0000_s1026" type="#_x0000_t202" style="position:absolute;left:0;text-align:left;margin-left:252.6pt;margin-top:102.65pt;width:173.95pt;height:7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" fillcolor="window" stroked="f" strokeweight=".5pt">
                <v:textbox>
                  <w:txbxContent>
                    <w:p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2:</w:t>
                      </w:r>
                      <w:r w:rsidRPr="009955F1">
                        <w:rPr>
                          <w:rFonts w:ascii="Times New Roman" w:hAnsi="Times New Roman" w:cs="Times New Roman"/>
                          <w:sz w:val="18"/>
                          <w:szCs w:val="18"/>
                        </w:rPr>
                        <w:t xml:space="preserve"> Gel electrophoresis image of </w:t>
                      </w:r>
                      <w:r>
                        <w:rPr>
                          <w:rFonts w:ascii="Times New Roman" w:hAnsi="Times New Roman" w:cs="Times New Roman"/>
                          <w:sz w:val="18"/>
                          <w:szCs w:val="18"/>
                        </w:rPr>
                        <w:t xml:space="preserve">18sRNA </w:t>
                      </w:r>
                      <w:r w:rsidRPr="009955F1">
                        <w:rPr>
                          <w:rFonts w:ascii="Times New Roman" w:hAnsi="Times New Roman" w:cs="Times New Roman"/>
                          <w:sz w:val="18"/>
                          <w:szCs w:val="18"/>
                        </w:rPr>
                        <w:t xml:space="preserve">gene amplification at </w:t>
                      </w:r>
                      <w:r w:rsidR="00B25A0B">
                        <w:rPr>
                          <w:rFonts w:ascii="Times New Roman" w:hAnsi="Times New Roman" w:cs="Times New Roman"/>
                          <w:sz w:val="18"/>
                          <w:szCs w:val="18"/>
                        </w:rPr>
                        <w:t xml:space="preserve">778 </w:t>
                      </w:r>
                      <w:proofErr w:type="spellStart"/>
                      <w:r w:rsidRPr="009955F1">
                        <w:rPr>
                          <w:rFonts w:ascii="Times New Roman" w:hAnsi="Times New Roman" w:cs="Times New Roman"/>
                          <w:sz w:val="18"/>
                          <w:szCs w:val="18"/>
                        </w:rPr>
                        <w:t>bp</w:t>
                      </w:r>
                      <w:proofErr w:type="spellEnd"/>
                      <w:r w:rsidRPr="009955F1">
                        <w:rPr>
                          <w:rFonts w:ascii="Times New Roman" w:hAnsi="Times New Roman" w:cs="Times New Roman"/>
                          <w:sz w:val="18"/>
                          <w:szCs w:val="18"/>
                        </w:rPr>
                        <w:t xml:space="preserve"> of </w:t>
                      </w:r>
                      <w:proofErr w:type="spellStart"/>
                      <w:r w:rsidRPr="009955F1">
                        <w:rPr>
                          <w:rFonts w:ascii="Times New Roman" w:hAnsi="Times New Roman" w:cs="Times New Roman"/>
                          <w:i/>
                          <w:iCs/>
                          <w:sz w:val="18"/>
                          <w:szCs w:val="18"/>
                        </w:rPr>
                        <w:t>T</w:t>
                      </w:r>
                      <w:r w:rsidR="00B25A0B">
                        <w:rPr>
                          <w:rFonts w:ascii="Times New Roman" w:hAnsi="Times New Roman" w:cs="Times New Roman"/>
                          <w:i/>
                          <w:iCs/>
                          <w:sz w:val="18"/>
                          <w:szCs w:val="18"/>
                        </w:rPr>
                        <w:t>heileria</w:t>
                      </w:r>
                      <w:proofErr w:type="spellEnd"/>
                      <w:r w:rsidR="00B25A0B">
                        <w:rPr>
                          <w:rFonts w:ascii="Times New Roman" w:hAnsi="Times New Roman" w:cs="Times New Roman"/>
                          <w:i/>
                          <w:iCs/>
                          <w:sz w:val="18"/>
                          <w:szCs w:val="18"/>
                        </w:rPr>
                        <w:t xml:space="preserve"> spp.</w:t>
                      </w:r>
                      <w:r w:rsidRPr="009955F1">
                        <w:rPr>
                          <w:rFonts w:ascii="Times New Roman" w:hAnsi="Times New Roman" w:cs="Times New Roman"/>
                          <w:sz w:val="18"/>
                          <w:szCs w:val="18"/>
                        </w:rPr>
                        <w:t xml:space="preserve"> in carrier cattle, where Lane M</w:t>
                      </w:r>
                      <w:r>
                        <w:rPr>
                          <w:rFonts w:ascii="Times New Roman" w:hAnsi="Times New Roman" w:cs="Times New Roman"/>
                          <w:sz w:val="18"/>
                          <w:szCs w:val="18"/>
                        </w:rPr>
                        <w:t>: 100bp ladder; Lane 1 -Negative</w:t>
                      </w:r>
                      <w:r w:rsidRPr="009955F1">
                        <w:rPr>
                          <w:rFonts w:ascii="Times New Roman" w:hAnsi="Times New Roman" w:cs="Times New Roman"/>
                          <w:sz w:val="18"/>
                          <w:szCs w:val="18"/>
                        </w:rPr>
                        <w:t xml:space="preserve"> control; Lane 2-</w:t>
                      </w:r>
                      <w:r w:rsidR="000E1B97">
                        <w:rPr>
                          <w:rFonts w:ascii="Times New Roman" w:hAnsi="Times New Roman" w:cs="Times New Roman"/>
                          <w:sz w:val="18"/>
                          <w:szCs w:val="18"/>
                        </w:rPr>
                        <w:t>Positive control; Lane-4, 6</w:t>
                      </w:r>
                      <w:proofErr w:type="gramStart"/>
                      <w:r w:rsidR="000E1B97">
                        <w:rPr>
                          <w:rFonts w:ascii="Times New Roman" w:hAnsi="Times New Roman" w:cs="Times New Roman"/>
                          <w:sz w:val="18"/>
                          <w:szCs w:val="18"/>
                        </w:rPr>
                        <w:t>,</w:t>
                      </w:r>
                      <w:r>
                        <w:rPr>
                          <w:rFonts w:ascii="Times New Roman" w:hAnsi="Times New Roman" w:cs="Times New Roman"/>
                          <w:sz w:val="18"/>
                          <w:szCs w:val="18"/>
                        </w:rPr>
                        <w:t>7</w:t>
                      </w:r>
                      <w:proofErr w:type="gramEnd"/>
                      <w:r w:rsidRPr="009955F1">
                        <w:rPr>
                          <w:rFonts w:ascii="Times New Roman" w:hAnsi="Times New Roman" w:cs="Times New Roman"/>
                          <w:sz w:val="18"/>
                          <w:szCs w:val="18"/>
                        </w:rPr>
                        <w:t xml:space="preserve"> </w:t>
                      </w:r>
                      <w:r w:rsidR="000E1B97">
                        <w:rPr>
                          <w:rFonts w:ascii="Times New Roman" w:hAnsi="Times New Roman" w:cs="Times New Roman"/>
                          <w:sz w:val="18"/>
                          <w:szCs w:val="18"/>
                        </w:rPr>
                        <w:t xml:space="preserve">&amp;10 </w:t>
                      </w:r>
                      <w:r w:rsidRPr="009955F1">
                        <w:rPr>
                          <w:rFonts w:ascii="Times New Roman" w:hAnsi="Times New Roman" w:cs="Times New Roman"/>
                          <w:sz w:val="18"/>
                          <w:szCs w:val="18"/>
                        </w:rPr>
                        <w:t>positive sample</w:t>
                      </w:r>
                    </w:p>
                  </w:txbxContent>
                </v:textbox>
              </v:shape>
            </w:pict>
          </mc:Fallback>
        </mc:AlternateContent>
      </w:r>
      <w:r w:rsidR="00F82D23">
        <w:rPr>
          <w:rFonts w:ascii="Times New Roman" w:eastAsia="Times New Roman" w:hAnsi="Times New Roman" w:cs="Times New Roman"/>
          <w:b/>
          <w:bCs/>
          <w:noProof/>
          <w:sz w:val="24"/>
          <w:szCs w:val="24"/>
          <w:lang w:val="en-US" w:bidi="ar-SA"/>
        </w:rPr>
        <mc:AlternateContent>
          <mc:Choice Requires="wps">
            <w:drawing>
              <wp:anchor distT="0" distB="0" distL="114300" distR="114300" simplePos="0" relativeHeight="251659264" behindDoc="0" locked="0" layoutInCell="1" allowOverlap="1" wp14:anchorId="3D3262FD" wp14:editId="510C5EF3">
                <wp:simplePos x="0" y="0"/>
                <wp:positionH relativeFrom="column">
                  <wp:posOffset>-26035</wp:posOffset>
                </wp:positionH>
                <wp:positionV relativeFrom="paragraph">
                  <wp:posOffset>1263323</wp:posOffset>
                </wp:positionV>
                <wp:extent cx="2177415" cy="443987"/>
                <wp:effectExtent l="0" t="0" r="0" b="0"/>
                <wp:wrapNone/>
                <wp:docPr id="2" name="Text Box 2"/>
                <wp:cNvGraphicFramePr/>
                <a:graphic xmlns:a="http://schemas.openxmlformats.org/drawingml/2006/main">
                  <a:graphicData uri="http://schemas.microsoft.com/office/word/2010/wordprocessingShape">
                    <wps:wsp>
                      <wps:cNvSpPr txBox="1"/>
                      <wps:spPr>
                        <a:xfrm>
                          <a:off x="0" y="0"/>
                          <a:ext cx="2177415" cy="4439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BB8A3" w14:textId="77777777" w:rsidR="009955F1" w:rsidRPr="009955F1" w:rsidRDefault="009955F1" w:rsidP="009955F1">
                            <w:pPr>
                              <w:spacing w:after="0" w:line="240" w:lineRule="auto"/>
                              <w:ind w:left="567" w:hanging="567"/>
                              <w:jc w:val="both"/>
                              <w:rPr>
                                <w:rFonts w:ascii="Times New Roman" w:hAnsi="Times New Roman" w:cs="Times New Roman"/>
                                <w:sz w:val="20"/>
                              </w:rPr>
                            </w:pPr>
                            <w:r w:rsidRPr="00B25A0B">
                              <w:rPr>
                                <w:rFonts w:ascii="Times New Roman" w:hAnsi="Times New Roman" w:cs="Times New Roman"/>
                                <w:b/>
                                <w:bCs/>
                                <w:sz w:val="20"/>
                              </w:rPr>
                              <w:t>Fig 1:</w:t>
                            </w:r>
                            <w:r w:rsidRPr="009955F1">
                              <w:rPr>
                                <w:rFonts w:ascii="Times New Roman" w:hAnsi="Times New Roman" w:cs="Times New Roman"/>
                                <w:sz w:val="20"/>
                              </w:rPr>
                              <w:t xml:space="preserve">  Arrow showing </w:t>
                            </w:r>
                            <w:r w:rsidRPr="009955F1">
                              <w:rPr>
                                <w:rFonts w:ascii="Times New Roman" w:hAnsi="Times New Roman" w:cs="Times New Roman"/>
                                <w:i/>
                                <w:iCs/>
                                <w:sz w:val="20"/>
                              </w:rPr>
                              <w:t>Theileria</w:t>
                            </w:r>
                            <w:r w:rsidRPr="009955F1">
                              <w:rPr>
                                <w:rFonts w:ascii="Times New Roman" w:hAnsi="Times New Roman" w:cs="Times New Roman"/>
                                <w:sz w:val="20"/>
                              </w:rPr>
                              <w:t xml:space="preserve"> spp. in erythrocytes in carrier cattle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 o:spid="_x0000_s1027" type="#_x0000_t202" style="position:absolute;left:0;text-align:left;margin-left:-2.05pt;margin-top:99.45pt;width:171.45pt;height:3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" fillcolor="white [3201]" stroked="f" strokeweight=".5pt">
                <v:textbox>
                  <w:txbxContent>
                    <w:p w:rsidR="009955F1" w:rsidRPr="009955F1" w:rsidRDefault="009955F1" w:rsidP="009955F1">
                      <w:pPr>
                        <w:spacing w:after="0" w:line="240" w:lineRule="auto"/>
                        <w:ind w:left="567" w:hanging="567"/>
                        <w:jc w:val="both"/>
                        <w:rPr>
                          <w:rFonts w:ascii="Times New Roman" w:hAnsi="Times New Roman" w:cs="Times New Roman"/>
                          <w:sz w:val="20"/>
                        </w:rPr>
                      </w:pPr>
                      <w:r w:rsidRPr="00B25A0B">
                        <w:rPr>
                          <w:rFonts w:ascii="Times New Roman" w:hAnsi="Times New Roman" w:cs="Times New Roman"/>
                          <w:b/>
                          <w:bCs/>
                          <w:sz w:val="20"/>
                        </w:rPr>
                        <w:t>Fig 1:</w:t>
                      </w:r>
                      <w:r w:rsidRPr="009955F1">
                        <w:rPr>
                          <w:rFonts w:ascii="Times New Roman" w:hAnsi="Times New Roman" w:cs="Times New Roman"/>
                          <w:sz w:val="20"/>
                        </w:rPr>
                        <w:t xml:space="preserve">  Arrow showing </w:t>
                      </w:r>
                      <w:proofErr w:type="spellStart"/>
                      <w:r w:rsidRPr="009955F1">
                        <w:rPr>
                          <w:rFonts w:ascii="Times New Roman" w:hAnsi="Times New Roman" w:cs="Times New Roman"/>
                          <w:i/>
                          <w:iCs/>
                          <w:sz w:val="20"/>
                        </w:rPr>
                        <w:t>Theileria</w:t>
                      </w:r>
                      <w:proofErr w:type="spellEnd"/>
                      <w:r w:rsidRPr="009955F1">
                        <w:rPr>
                          <w:rFonts w:ascii="Times New Roman" w:hAnsi="Times New Roman" w:cs="Times New Roman"/>
                          <w:sz w:val="20"/>
                        </w:rPr>
                        <w:t xml:space="preserve"> spp. in erythrocytes in carrier cattle</w:t>
                      </w:r>
                    </w:p>
                  </w:txbxContent>
                </v:textbox>
              </v:shape>
            </w:pict>
          </mc:Fallback>
        </mc:AlternateContent>
      </w:r>
      <w:r w:rsidR="00F82D23" w:rsidRPr="00F82D23">
        <w:rPr>
          <w:noProof/>
          <w:lang w:eastAsia="en-IN"/>
        </w:rPr>
        <w:t xml:space="preserve"> </w:t>
      </w:r>
      <w:r w:rsidR="00F82D23">
        <w:rPr>
          <w:noProof/>
          <w:lang w:eastAsia="en-IN"/>
        </w:rPr>
        <w:t xml:space="preserve">   </w:t>
      </w:r>
      <w:r w:rsidR="00F82D23">
        <w:rPr>
          <w:noProof/>
          <w:lang w:val="en-US" w:bidi="ar-SA"/>
        </w:rPr>
        <w:drawing>
          <wp:inline distT="0" distB="0" distL="0" distR="0" wp14:anchorId="62A35E5A" wp14:editId="306786E0">
            <wp:extent cx="2013795" cy="1252220"/>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1328" cy="1269341"/>
                    </a:xfrm>
                    <a:prstGeom prst="rect">
                      <a:avLst/>
                    </a:prstGeom>
                  </pic:spPr>
                </pic:pic>
              </a:graphicData>
            </a:graphic>
          </wp:inline>
        </w:drawing>
      </w:r>
      <w:r w:rsidR="00F82D23" w:rsidRPr="00F82D23">
        <w:rPr>
          <w:noProof/>
          <w:lang w:eastAsia="en-IN"/>
        </w:rPr>
        <w:t xml:space="preserve"> </w:t>
      </w:r>
      <w:r w:rsidR="00F82D23">
        <w:rPr>
          <w:noProof/>
          <w:lang w:eastAsia="en-IN"/>
        </w:rPr>
        <w:t xml:space="preserve">       </w:t>
      </w:r>
      <w:r w:rsidR="00F82D23">
        <w:rPr>
          <w:noProof/>
          <w:lang w:eastAsia="en-IN"/>
        </w:rPr>
        <w:tab/>
      </w:r>
      <w:r w:rsidR="00F82D23">
        <w:rPr>
          <w:noProof/>
          <w:lang w:eastAsia="en-IN"/>
        </w:rPr>
        <w:tab/>
        <w:t xml:space="preserve">   </w:t>
      </w:r>
      <w:r>
        <w:rPr>
          <w:noProof/>
          <w:lang w:val="en-US" w:bidi="ar-SA"/>
        </w:rPr>
        <w:drawing>
          <wp:inline distT="0" distB="0" distL="0" distR="0" wp14:anchorId="0EAE1399" wp14:editId="47328E5A">
            <wp:extent cx="2082506" cy="1263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9291" cy="1285325"/>
                    </a:xfrm>
                    <a:prstGeom prst="rect">
                      <a:avLst/>
                    </a:prstGeom>
                    <a:noFill/>
                  </pic:spPr>
                </pic:pic>
              </a:graphicData>
            </a:graphic>
          </wp:inline>
        </w:drawing>
      </w:r>
    </w:p>
    <w:p w14:paraId="54ACB6B0"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00E96365"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1496CAEC"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77F3802C" w14:textId="77777777" w:rsidR="001B165E" w:rsidRDefault="009955F1" w:rsidP="00DE5B17">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val="en-US" w:bidi="ar-SA"/>
        </w:rPr>
        <w:lastRenderedPageBreak/>
        <mc:AlternateContent>
          <mc:Choice Requires="wps">
            <w:drawing>
              <wp:anchor distT="0" distB="0" distL="114300" distR="114300" simplePos="0" relativeHeight="251664384" behindDoc="0" locked="0" layoutInCell="1" allowOverlap="1" wp14:anchorId="798BEE41" wp14:editId="08403278">
                <wp:simplePos x="0" y="0"/>
                <wp:positionH relativeFrom="column">
                  <wp:posOffset>3266469</wp:posOffset>
                </wp:positionH>
                <wp:positionV relativeFrom="paragraph">
                  <wp:posOffset>1310677</wp:posOffset>
                </wp:positionV>
                <wp:extent cx="2357006" cy="787547"/>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2357006" cy="787547"/>
                        </a:xfrm>
                        <a:prstGeom prst="rect">
                          <a:avLst/>
                        </a:prstGeom>
                        <a:solidFill>
                          <a:sysClr val="window" lastClr="FFFFFF"/>
                        </a:solidFill>
                        <a:ln w="6350">
                          <a:noFill/>
                        </a:ln>
                        <a:effectLst/>
                      </wps:spPr>
                      <wps:txbx>
                        <w:txbxContent>
                          <w:p w14:paraId="320135FB"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4:</w:t>
                            </w:r>
                            <w:r w:rsidRPr="009955F1">
                              <w:rPr>
                                <w:rFonts w:ascii="Times New Roman" w:hAnsi="Times New Roman" w:cs="Times New Roman"/>
                                <w:sz w:val="18"/>
                                <w:szCs w:val="18"/>
                              </w:rPr>
                              <w:t xml:space="preserve"> Gel electrophoresis image of </w:t>
                            </w:r>
                            <w:r>
                              <w:rPr>
                                <w:rFonts w:ascii="Times New Roman" w:hAnsi="Times New Roman" w:cs="Times New Roman"/>
                                <w:sz w:val="18"/>
                                <w:szCs w:val="18"/>
                              </w:rPr>
                              <w:t>M</w:t>
                            </w:r>
                            <w:r w:rsidR="00B25A0B">
                              <w:rPr>
                                <w:rFonts w:ascii="Times New Roman" w:hAnsi="Times New Roman" w:cs="Times New Roman"/>
                                <w:sz w:val="18"/>
                                <w:szCs w:val="18"/>
                              </w:rPr>
                              <w:t xml:space="preserve">PSP </w:t>
                            </w:r>
                            <w:r w:rsidRPr="009955F1">
                              <w:rPr>
                                <w:rFonts w:ascii="Times New Roman" w:hAnsi="Times New Roman" w:cs="Times New Roman"/>
                                <w:sz w:val="18"/>
                                <w:szCs w:val="18"/>
                              </w:rPr>
                              <w:t xml:space="preserve">gene amplification at </w:t>
                            </w:r>
                            <w:r w:rsidR="00B25A0B">
                              <w:rPr>
                                <w:rFonts w:ascii="Times New Roman" w:hAnsi="Times New Roman" w:cs="Times New Roman"/>
                                <w:sz w:val="18"/>
                                <w:szCs w:val="18"/>
                              </w:rPr>
                              <w:t xml:space="preserve">776 </w:t>
                            </w:r>
                            <w:r w:rsidRPr="009955F1">
                              <w:rPr>
                                <w:rFonts w:ascii="Times New Roman" w:hAnsi="Times New Roman" w:cs="Times New Roman"/>
                                <w:sz w:val="18"/>
                                <w:szCs w:val="18"/>
                              </w:rPr>
                              <w:t xml:space="preserve">bp of </w:t>
                            </w:r>
                            <w:r w:rsidRPr="009955F1">
                              <w:rPr>
                                <w:rFonts w:ascii="Times New Roman" w:hAnsi="Times New Roman" w:cs="Times New Roman"/>
                                <w:i/>
                                <w:iCs/>
                                <w:sz w:val="18"/>
                                <w:szCs w:val="18"/>
                              </w:rPr>
                              <w:t xml:space="preserve">T. </w:t>
                            </w:r>
                            <w:r w:rsidR="00B25A0B" w:rsidRPr="00B25A0B">
                              <w:rPr>
                                <w:rFonts w:ascii="Times New Roman" w:hAnsi="Times New Roman" w:cs="Times New Roman"/>
                                <w:i/>
                                <w:iCs/>
                                <w:sz w:val="18"/>
                                <w:szCs w:val="18"/>
                              </w:rPr>
                              <w:t>orientalis</w:t>
                            </w:r>
                            <w:r w:rsidR="00B25A0B">
                              <w:rPr>
                                <w:rFonts w:ascii="Times New Roman" w:hAnsi="Times New Roman" w:cs="Times New Roman"/>
                                <w:i/>
                                <w:iCs/>
                                <w:sz w:val="18"/>
                                <w:szCs w:val="18"/>
                              </w:rPr>
                              <w:t xml:space="preserve"> </w:t>
                            </w:r>
                            <w:r w:rsidRPr="009955F1">
                              <w:rPr>
                                <w:rFonts w:ascii="Times New Roman" w:hAnsi="Times New Roman" w:cs="Times New Roman"/>
                                <w:sz w:val="18"/>
                                <w:szCs w:val="18"/>
                              </w:rPr>
                              <w:t>in carrier cattle, where Lane M</w:t>
                            </w:r>
                            <w:r>
                              <w:rPr>
                                <w:rFonts w:ascii="Times New Roman" w:hAnsi="Times New Roman" w:cs="Times New Roman"/>
                                <w:sz w:val="18"/>
                                <w:szCs w:val="18"/>
                              </w:rPr>
                              <w:t>: 100bp ladder; Lane 1 -</w:t>
                            </w:r>
                            <w:r w:rsidRPr="009955F1">
                              <w:rPr>
                                <w:rFonts w:ascii="Times New Roman" w:hAnsi="Times New Roman" w:cs="Times New Roman"/>
                                <w:sz w:val="18"/>
                                <w:szCs w:val="18"/>
                              </w:rPr>
                              <w:t xml:space="preserve"> </w:t>
                            </w:r>
                            <w:r w:rsidR="00B25A0B">
                              <w:rPr>
                                <w:rFonts w:ascii="Times New Roman" w:hAnsi="Times New Roman" w:cs="Times New Roman"/>
                                <w:sz w:val="18"/>
                                <w:szCs w:val="18"/>
                              </w:rPr>
                              <w:t>Positive</w:t>
                            </w:r>
                            <w:r w:rsidR="00B25A0B" w:rsidRPr="009955F1">
                              <w:rPr>
                                <w:rFonts w:ascii="Times New Roman" w:hAnsi="Times New Roman" w:cs="Times New Roman"/>
                                <w:sz w:val="18"/>
                                <w:szCs w:val="18"/>
                              </w:rPr>
                              <w:t xml:space="preserve"> </w:t>
                            </w:r>
                            <w:r w:rsidRPr="009955F1">
                              <w:rPr>
                                <w:rFonts w:ascii="Times New Roman" w:hAnsi="Times New Roman" w:cs="Times New Roman"/>
                                <w:sz w:val="18"/>
                                <w:szCs w:val="18"/>
                              </w:rPr>
                              <w:t>control; Lane 2-</w:t>
                            </w:r>
                            <w:r>
                              <w:rPr>
                                <w:rFonts w:ascii="Times New Roman" w:hAnsi="Times New Roman" w:cs="Times New Roman"/>
                                <w:sz w:val="18"/>
                                <w:szCs w:val="18"/>
                              </w:rPr>
                              <w:t xml:space="preserve"> </w:t>
                            </w:r>
                            <w:r w:rsidR="00B25A0B">
                              <w:rPr>
                                <w:rFonts w:ascii="Times New Roman" w:hAnsi="Times New Roman" w:cs="Times New Roman"/>
                                <w:sz w:val="18"/>
                                <w:szCs w:val="18"/>
                              </w:rPr>
                              <w:t xml:space="preserve">Negative </w:t>
                            </w:r>
                            <w:r>
                              <w:rPr>
                                <w:rFonts w:ascii="Times New Roman" w:hAnsi="Times New Roman" w:cs="Times New Roman"/>
                                <w:sz w:val="18"/>
                                <w:szCs w:val="18"/>
                              </w:rPr>
                              <w:t>control; Lane-</w:t>
                            </w:r>
                            <w:r w:rsidR="00B25A0B">
                              <w:rPr>
                                <w:rFonts w:ascii="Times New Roman" w:hAnsi="Times New Roman" w:cs="Times New Roman"/>
                                <w:sz w:val="18"/>
                                <w:szCs w:val="18"/>
                              </w:rPr>
                              <w:t>3,4&amp;6</w:t>
                            </w:r>
                            <w:r w:rsidRPr="009955F1">
                              <w:rPr>
                                <w:rFonts w:ascii="Times New Roman" w:hAnsi="Times New Roman" w:cs="Times New Roman"/>
                                <w:sz w:val="18"/>
                                <w:szCs w:val="18"/>
                              </w:rPr>
                              <w:t xml:space="preserve"> positive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EC3135" id="Text Box 8" o:spid="_x0000_s1028" type="#_x0000_t202" style="position:absolute;left:0;text-align:left;margin-left:257.2pt;margin-top:103.2pt;width:185.6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" fillcolor="window" stroked="f" strokeweight=".5pt">
                <v:textbox>
                  <w:txbxContent>
                    <w:p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4:</w:t>
                      </w:r>
                      <w:r w:rsidRPr="009955F1">
                        <w:rPr>
                          <w:rFonts w:ascii="Times New Roman" w:hAnsi="Times New Roman" w:cs="Times New Roman"/>
                          <w:sz w:val="18"/>
                          <w:szCs w:val="18"/>
                        </w:rPr>
                        <w:t xml:space="preserve"> Gel electrophoresis image of </w:t>
                      </w:r>
                      <w:r>
                        <w:rPr>
                          <w:rFonts w:ascii="Times New Roman" w:hAnsi="Times New Roman" w:cs="Times New Roman"/>
                          <w:sz w:val="18"/>
                          <w:szCs w:val="18"/>
                        </w:rPr>
                        <w:t>M</w:t>
                      </w:r>
                      <w:r w:rsidR="00B25A0B">
                        <w:rPr>
                          <w:rFonts w:ascii="Times New Roman" w:hAnsi="Times New Roman" w:cs="Times New Roman"/>
                          <w:sz w:val="18"/>
                          <w:szCs w:val="18"/>
                        </w:rPr>
                        <w:t xml:space="preserve">PSP </w:t>
                      </w:r>
                      <w:r w:rsidRPr="009955F1">
                        <w:rPr>
                          <w:rFonts w:ascii="Times New Roman" w:hAnsi="Times New Roman" w:cs="Times New Roman"/>
                          <w:sz w:val="18"/>
                          <w:szCs w:val="18"/>
                        </w:rPr>
                        <w:t xml:space="preserve">gene amplification at </w:t>
                      </w:r>
                      <w:r w:rsidR="00B25A0B">
                        <w:rPr>
                          <w:rFonts w:ascii="Times New Roman" w:hAnsi="Times New Roman" w:cs="Times New Roman"/>
                          <w:sz w:val="18"/>
                          <w:szCs w:val="18"/>
                        </w:rPr>
                        <w:t xml:space="preserve">776 </w:t>
                      </w:r>
                      <w:proofErr w:type="spellStart"/>
                      <w:r w:rsidRPr="009955F1">
                        <w:rPr>
                          <w:rFonts w:ascii="Times New Roman" w:hAnsi="Times New Roman" w:cs="Times New Roman"/>
                          <w:sz w:val="18"/>
                          <w:szCs w:val="18"/>
                        </w:rPr>
                        <w:t>bp</w:t>
                      </w:r>
                      <w:proofErr w:type="spellEnd"/>
                      <w:r w:rsidRPr="009955F1">
                        <w:rPr>
                          <w:rFonts w:ascii="Times New Roman" w:hAnsi="Times New Roman" w:cs="Times New Roman"/>
                          <w:sz w:val="18"/>
                          <w:szCs w:val="18"/>
                        </w:rPr>
                        <w:t xml:space="preserve"> of </w:t>
                      </w:r>
                      <w:r w:rsidRPr="009955F1">
                        <w:rPr>
                          <w:rFonts w:ascii="Times New Roman" w:hAnsi="Times New Roman" w:cs="Times New Roman"/>
                          <w:i/>
                          <w:iCs/>
                          <w:sz w:val="18"/>
                          <w:szCs w:val="18"/>
                        </w:rPr>
                        <w:t xml:space="preserve">T. </w:t>
                      </w:r>
                      <w:proofErr w:type="spellStart"/>
                      <w:r w:rsidR="00B25A0B" w:rsidRPr="00B25A0B">
                        <w:rPr>
                          <w:rFonts w:ascii="Times New Roman" w:hAnsi="Times New Roman" w:cs="Times New Roman"/>
                          <w:i/>
                          <w:iCs/>
                          <w:sz w:val="18"/>
                          <w:szCs w:val="18"/>
                        </w:rPr>
                        <w:t>orientalis</w:t>
                      </w:r>
                      <w:proofErr w:type="spellEnd"/>
                      <w:r w:rsidR="00B25A0B">
                        <w:rPr>
                          <w:rFonts w:ascii="Times New Roman" w:hAnsi="Times New Roman" w:cs="Times New Roman"/>
                          <w:i/>
                          <w:iCs/>
                          <w:sz w:val="18"/>
                          <w:szCs w:val="18"/>
                        </w:rPr>
                        <w:t xml:space="preserve"> </w:t>
                      </w:r>
                      <w:r w:rsidRPr="009955F1">
                        <w:rPr>
                          <w:rFonts w:ascii="Times New Roman" w:hAnsi="Times New Roman" w:cs="Times New Roman"/>
                          <w:sz w:val="18"/>
                          <w:szCs w:val="18"/>
                        </w:rPr>
                        <w:t>in carrier cattle, where Lane M</w:t>
                      </w:r>
                      <w:r>
                        <w:rPr>
                          <w:rFonts w:ascii="Times New Roman" w:hAnsi="Times New Roman" w:cs="Times New Roman"/>
                          <w:sz w:val="18"/>
                          <w:szCs w:val="18"/>
                        </w:rPr>
                        <w:t>: 100bp ladder; Lane 1 -</w:t>
                      </w:r>
                      <w:r w:rsidRPr="009955F1">
                        <w:rPr>
                          <w:rFonts w:ascii="Times New Roman" w:hAnsi="Times New Roman" w:cs="Times New Roman"/>
                          <w:sz w:val="18"/>
                          <w:szCs w:val="18"/>
                        </w:rPr>
                        <w:t xml:space="preserve"> </w:t>
                      </w:r>
                      <w:r w:rsidR="00B25A0B">
                        <w:rPr>
                          <w:rFonts w:ascii="Times New Roman" w:hAnsi="Times New Roman" w:cs="Times New Roman"/>
                          <w:sz w:val="18"/>
                          <w:szCs w:val="18"/>
                        </w:rPr>
                        <w:t>Positive</w:t>
                      </w:r>
                      <w:r w:rsidR="00B25A0B" w:rsidRPr="009955F1">
                        <w:rPr>
                          <w:rFonts w:ascii="Times New Roman" w:hAnsi="Times New Roman" w:cs="Times New Roman"/>
                          <w:sz w:val="18"/>
                          <w:szCs w:val="18"/>
                        </w:rPr>
                        <w:t xml:space="preserve"> </w:t>
                      </w:r>
                      <w:r w:rsidRPr="009955F1">
                        <w:rPr>
                          <w:rFonts w:ascii="Times New Roman" w:hAnsi="Times New Roman" w:cs="Times New Roman"/>
                          <w:sz w:val="18"/>
                          <w:szCs w:val="18"/>
                        </w:rPr>
                        <w:t>control; Lane 2-</w:t>
                      </w:r>
                      <w:r>
                        <w:rPr>
                          <w:rFonts w:ascii="Times New Roman" w:hAnsi="Times New Roman" w:cs="Times New Roman"/>
                          <w:sz w:val="18"/>
                          <w:szCs w:val="18"/>
                        </w:rPr>
                        <w:t xml:space="preserve"> </w:t>
                      </w:r>
                      <w:r w:rsidR="00B25A0B">
                        <w:rPr>
                          <w:rFonts w:ascii="Times New Roman" w:hAnsi="Times New Roman" w:cs="Times New Roman"/>
                          <w:sz w:val="18"/>
                          <w:szCs w:val="18"/>
                        </w:rPr>
                        <w:t>Negative</w:t>
                      </w:r>
                      <w:r w:rsidR="00B25A0B">
                        <w:rPr>
                          <w:rFonts w:ascii="Times New Roman" w:hAnsi="Times New Roman" w:cs="Times New Roman"/>
                          <w:sz w:val="18"/>
                          <w:szCs w:val="18"/>
                        </w:rPr>
                        <w:t xml:space="preserve"> </w:t>
                      </w:r>
                      <w:r>
                        <w:rPr>
                          <w:rFonts w:ascii="Times New Roman" w:hAnsi="Times New Roman" w:cs="Times New Roman"/>
                          <w:sz w:val="18"/>
                          <w:szCs w:val="18"/>
                        </w:rPr>
                        <w:t>control; Lane-</w:t>
                      </w:r>
                      <w:r w:rsidR="00B25A0B">
                        <w:rPr>
                          <w:rFonts w:ascii="Times New Roman" w:hAnsi="Times New Roman" w:cs="Times New Roman"/>
                          <w:sz w:val="18"/>
                          <w:szCs w:val="18"/>
                        </w:rPr>
                        <w:t>3</w:t>
                      </w:r>
                      <w:proofErr w:type="gramStart"/>
                      <w:r w:rsidR="00B25A0B">
                        <w:rPr>
                          <w:rFonts w:ascii="Times New Roman" w:hAnsi="Times New Roman" w:cs="Times New Roman"/>
                          <w:sz w:val="18"/>
                          <w:szCs w:val="18"/>
                        </w:rPr>
                        <w:t>,4</w:t>
                      </w:r>
                      <w:proofErr w:type="gramEnd"/>
                      <w:r w:rsidR="00B25A0B">
                        <w:rPr>
                          <w:rFonts w:ascii="Times New Roman" w:hAnsi="Times New Roman" w:cs="Times New Roman"/>
                          <w:sz w:val="18"/>
                          <w:szCs w:val="18"/>
                        </w:rPr>
                        <w:t>&amp;6</w:t>
                      </w:r>
                      <w:r w:rsidRPr="009955F1">
                        <w:rPr>
                          <w:rFonts w:ascii="Times New Roman" w:hAnsi="Times New Roman" w:cs="Times New Roman"/>
                          <w:sz w:val="18"/>
                          <w:szCs w:val="18"/>
                        </w:rPr>
                        <w:t xml:space="preserve"> positive sample</w:t>
                      </w:r>
                    </w:p>
                  </w:txbxContent>
                </v:textbox>
              </v:shape>
            </w:pict>
          </mc:Fallback>
        </mc:AlternateContent>
      </w:r>
      <w:r>
        <w:rPr>
          <w:rFonts w:ascii="Times New Roman" w:eastAsia="Times New Roman" w:hAnsi="Times New Roman" w:cs="Times New Roman"/>
          <w:b/>
          <w:bCs/>
          <w:noProof/>
          <w:sz w:val="24"/>
          <w:szCs w:val="24"/>
          <w:lang w:val="en-US" w:bidi="ar-SA"/>
        </w:rPr>
        <mc:AlternateContent>
          <mc:Choice Requires="wps">
            <w:drawing>
              <wp:anchor distT="0" distB="0" distL="114300" distR="114300" simplePos="0" relativeHeight="251660288" behindDoc="0" locked="0" layoutInCell="1" allowOverlap="1" wp14:anchorId="21DCED01" wp14:editId="337CF6D0">
                <wp:simplePos x="0" y="0"/>
                <wp:positionH relativeFrom="column">
                  <wp:posOffset>-26850</wp:posOffset>
                </wp:positionH>
                <wp:positionV relativeFrom="paragraph">
                  <wp:posOffset>1321560</wp:posOffset>
                </wp:positionV>
                <wp:extent cx="2357006" cy="787547"/>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2357006" cy="787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857D1"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3</w:t>
                            </w:r>
                            <w:r w:rsidRPr="009955F1">
                              <w:rPr>
                                <w:rFonts w:ascii="Times New Roman" w:hAnsi="Times New Roman" w:cs="Times New Roman"/>
                                <w:sz w:val="18"/>
                                <w:szCs w:val="18"/>
                              </w:rPr>
                              <w:t xml:space="preserve">: Gel electrophoresis image of Cytob1 gene amplification at 312bp of </w:t>
                            </w:r>
                            <w:r w:rsidRPr="009955F1">
                              <w:rPr>
                                <w:rFonts w:ascii="Times New Roman" w:hAnsi="Times New Roman" w:cs="Times New Roman"/>
                                <w:i/>
                                <w:iCs/>
                                <w:sz w:val="18"/>
                                <w:szCs w:val="18"/>
                              </w:rPr>
                              <w:t>T. annulata</w:t>
                            </w:r>
                            <w:r w:rsidRPr="009955F1">
                              <w:rPr>
                                <w:rFonts w:ascii="Times New Roman" w:hAnsi="Times New Roman" w:cs="Times New Roman"/>
                                <w:sz w:val="18"/>
                                <w:szCs w:val="18"/>
                              </w:rPr>
                              <w:t xml:space="preserve"> in carrier cattle, where Lane M</w:t>
                            </w:r>
                            <w:r>
                              <w:rPr>
                                <w:rFonts w:ascii="Times New Roman" w:hAnsi="Times New Roman" w:cs="Times New Roman"/>
                                <w:sz w:val="18"/>
                                <w:szCs w:val="18"/>
                              </w:rPr>
                              <w:t>: 100bp ladder; Lane 1 -Negative</w:t>
                            </w:r>
                            <w:r w:rsidRPr="009955F1">
                              <w:rPr>
                                <w:rFonts w:ascii="Times New Roman" w:hAnsi="Times New Roman" w:cs="Times New Roman"/>
                                <w:sz w:val="18"/>
                                <w:szCs w:val="18"/>
                              </w:rPr>
                              <w:t xml:space="preserve"> control; Lane 2-</w:t>
                            </w:r>
                            <w:r>
                              <w:rPr>
                                <w:rFonts w:ascii="Times New Roman" w:hAnsi="Times New Roman" w:cs="Times New Roman"/>
                                <w:sz w:val="18"/>
                                <w:szCs w:val="18"/>
                              </w:rPr>
                              <w:t>Positive control; Lane-5&amp;7</w:t>
                            </w:r>
                            <w:r w:rsidRPr="009955F1">
                              <w:rPr>
                                <w:rFonts w:ascii="Times New Roman" w:hAnsi="Times New Roman" w:cs="Times New Roman"/>
                                <w:sz w:val="18"/>
                                <w:szCs w:val="18"/>
                              </w:rPr>
                              <w:t xml:space="preserve"> positive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9" type="#_x0000_t202" style="position:absolute;left:0;text-align:left;margin-left:-2.1pt;margin-top:104.05pt;width:185.6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" fillcolor="white [3201]" stroked="f" strokeweight=".5pt">
                <v:textbox>
                  <w:txbxContent>
                    <w:p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3</w:t>
                      </w:r>
                      <w:r w:rsidRPr="009955F1">
                        <w:rPr>
                          <w:rFonts w:ascii="Times New Roman" w:hAnsi="Times New Roman" w:cs="Times New Roman"/>
                          <w:sz w:val="18"/>
                          <w:szCs w:val="18"/>
                        </w:rPr>
                        <w:t xml:space="preserve">: Gel electrophoresis image of Cytob1 gene amplification at 312bp of </w:t>
                      </w:r>
                      <w:r w:rsidRPr="009955F1">
                        <w:rPr>
                          <w:rFonts w:ascii="Times New Roman" w:hAnsi="Times New Roman" w:cs="Times New Roman"/>
                          <w:i/>
                          <w:iCs/>
                          <w:sz w:val="18"/>
                          <w:szCs w:val="18"/>
                        </w:rPr>
                        <w:t xml:space="preserve">T. </w:t>
                      </w:r>
                      <w:proofErr w:type="spellStart"/>
                      <w:r w:rsidRPr="009955F1">
                        <w:rPr>
                          <w:rFonts w:ascii="Times New Roman" w:hAnsi="Times New Roman" w:cs="Times New Roman"/>
                          <w:i/>
                          <w:iCs/>
                          <w:sz w:val="18"/>
                          <w:szCs w:val="18"/>
                        </w:rPr>
                        <w:t>annulata</w:t>
                      </w:r>
                      <w:proofErr w:type="spellEnd"/>
                      <w:r w:rsidRPr="009955F1">
                        <w:rPr>
                          <w:rFonts w:ascii="Times New Roman" w:hAnsi="Times New Roman" w:cs="Times New Roman"/>
                          <w:sz w:val="18"/>
                          <w:szCs w:val="18"/>
                        </w:rPr>
                        <w:t xml:space="preserve"> in carrier cattle, where Lane M</w:t>
                      </w:r>
                      <w:r>
                        <w:rPr>
                          <w:rFonts w:ascii="Times New Roman" w:hAnsi="Times New Roman" w:cs="Times New Roman"/>
                          <w:sz w:val="18"/>
                          <w:szCs w:val="18"/>
                        </w:rPr>
                        <w:t>: 100bp ladder; Lane 1 -Negative</w:t>
                      </w:r>
                      <w:r w:rsidRPr="009955F1">
                        <w:rPr>
                          <w:rFonts w:ascii="Times New Roman" w:hAnsi="Times New Roman" w:cs="Times New Roman"/>
                          <w:sz w:val="18"/>
                          <w:szCs w:val="18"/>
                        </w:rPr>
                        <w:t xml:space="preserve"> control; Lane 2-</w:t>
                      </w:r>
                      <w:r>
                        <w:rPr>
                          <w:rFonts w:ascii="Times New Roman" w:hAnsi="Times New Roman" w:cs="Times New Roman"/>
                          <w:sz w:val="18"/>
                          <w:szCs w:val="18"/>
                        </w:rPr>
                        <w:t>Positive control; Lane-5&amp;7</w:t>
                      </w:r>
                      <w:r w:rsidRPr="009955F1">
                        <w:rPr>
                          <w:rFonts w:ascii="Times New Roman" w:hAnsi="Times New Roman" w:cs="Times New Roman"/>
                          <w:sz w:val="18"/>
                          <w:szCs w:val="18"/>
                        </w:rPr>
                        <w:t xml:space="preserve"> positive sample</w:t>
                      </w:r>
                    </w:p>
                  </w:txbxContent>
                </v:textbox>
              </v:shape>
            </w:pict>
          </mc:Fallback>
        </mc:AlternateContent>
      </w:r>
      <w:r>
        <w:rPr>
          <w:noProof/>
          <w:lang w:val="en-US" w:bidi="ar-SA"/>
        </w:rPr>
        <w:drawing>
          <wp:inline distT="0" distB="0" distL="0" distR="0" wp14:anchorId="5C154CEC" wp14:editId="3834DEE3">
            <wp:extent cx="2251644" cy="125316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87086" cy="1272887"/>
                    </a:xfrm>
                    <a:prstGeom prst="rect">
                      <a:avLst/>
                    </a:prstGeom>
                  </pic:spPr>
                </pic:pic>
              </a:graphicData>
            </a:graphic>
          </wp:inline>
        </w:drawing>
      </w:r>
      <w:r>
        <w:rPr>
          <w:noProof/>
          <w:lang w:eastAsia="en-IN"/>
        </w:rPr>
        <w:t xml:space="preserve">                                 </w:t>
      </w:r>
      <w:r>
        <w:rPr>
          <w:noProof/>
          <w:lang w:val="en-US" w:bidi="ar-SA"/>
        </w:rPr>
        <w:drawing>
          <wp:inline distT="0" distB="0" distL="0" distR="0" wp14:anchorId="5F578C8B" wp14:editId="3CB7A7C8">
            <wp:extent cx="2082165" cy="12573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a:stretch>
                      <a:fillRect/>
                    </a:stretch>
                  </pic:blipFill>
                  <pic:spPr>
                    <a:xfrm>
                      <a:off x="0" y="0"/>
                      <a:ext cx="2118102" cy="1279000"/>
                    </a:xfrm>
                    <a:prstGeom prst="rect">
                      <a:avLst/>
                    </a:prstGeom>
                  </pic:spPr>
                </pic:pic>
              </a:graphicData>
            </a:graphic>
          </wp:inline>
        </w:drawing>
      </w:r>
    </w:p>
    <w:p w14:paraId="5389056B"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4AA1AB9E"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3741ACC2"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6D8D5894"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338B646F" w14:textId="0A5DB842" w:rsidR="00A541C2" w:rsidRPr="00A541C2" w:rsidRDefault="00A541C2" w:rsidP="00B82A3A">
      <w:pPr>
        <w:spacing w:after="0" w:line="360" w:lineRule="auto"/>
        <w:jc w:val="both"/>
        <w:rPr>
          <w:rFonts w:ascii="Times New Roman" w:eastAsia="Times New Roman" w:hAnsi="Times New Roman" w:cs="Times New Roman"/>
          <w:sz w:val="24"/>
          <w:szCs w:val="24"/>
        </w:rPr>
      </w:pPr>
      <w:r w:rsidRPr="00A541C2">
        <w:rPr>
          <w:rFonts w:ascii="Times New Roman" w:eastAsia="Times New Roman" w:hAnsi="Times New Roman" w:cs="Times New Roman"/>
          <w:sz w:val="24"/>
          <w:szCs w:val="24"/>
        </w:rPr>
        <w:t xml:space="preserve">. </w:t>
      </w:r>
    </w:p>
    <w:p w14:paraId="0598C29B" w14:textId="77777777" w:rsidR="00B82A3A" w:rsidRPr="00B82A3A" w:rsidRDefault="00B82A3A" w:rsidP="00B82A3A">
      <w:pPr>
        <w:spacing w:after="0" w:line="360" w:lineRule="auto"/>
        <w:jc w:val="both"/>
        <w:rPr>
          <w:rFonts w:ascii="Times New Roman" w:eastAsia="Times New Roman" w:hAnsi="Times New Roman" w:cs="Times New Roman"/>
          <w:b/>
          <w:bCs/>
          <w:sz w:val="24"/>
          <w:szCs w:val="24"/>
        </w:rPr>
      </w:pPr>
      <w:r w:rsidRPr="00B82A3A">
        <w:rPr>
          <w:rFonts w:ascii="Times New Roman" w:eastAsia="Times New Roman" w:hAnsi="Times New Roman" w:cs="Times New Roman"/>
          <w:b/>
          <w:bCs/>
          <w:sz w:val="24"/>
          <w:szCs w:val="24"/>
        </w:rPr>
        <w:t>Disclaimer (Artificial Intelligence)</w:t>
      </w:r>
    </w:p>
    <w:p w14:paraId="506E6456" w14:textId="77777777" w:rsidR="001B165E" w:rsidRPr="00B82A3A" w:rsidRDefault="00B82A3A" w:rsidP="00B82A3A">
      <w:pPr>
        <w:spacing w:after="0" w:line="360" w:lineRule="auto"/>
        <w:jc w:val="both"/>
        <w:rPr>
          <w:rFonts w:ascii="Times New Roman" w:eastAsia="Times New Roman" w:hAnsi="Times New Roman" w:cs="Times New Roman"/>
          <w:sz w:val="24"/>
          <w:szCs w:val="24"/>
          <w:lang w:val="en-US"/>
        </w:rPr>
      </w:pPr>
      <w:r w:rsidRPr="00B82A3A">
        <w:rPr>
          <w:rFonts w:ascii="Times New Roman" w:eastAsia="Times New Roman" w:hAnsi="Times New Roman" w:cs="Times New Roman"/>
          <w:sz w:val="24"/>
          <w:szCs w:val="24"/>
        </w:rPr>
        <w:t>Author(s) hereby declare that NO generative AI technologies and text-to-image generators have been used during writing or editing of this manuscript.</w:t>
      </w:r>
    </w:p>
    <w:p w14:paraId="360C21A4" w14:textId="77777777" w:rsidR="00B82A3A" w:rsidRPr="00B82A3A" w:rsidRDefault="00B82A3A" w:rsidP="00B82A3A">
      <w:pPr>
        <w:spacing w:after="0" w:line="360" w:lineRule="auto"/>
        <w:jc w:val="both"/>
        <w:rPr>
          <w:rFonts w:ascii="Times New Roman" w:eastAsia="Times New Roman" w:hAnsi="Times New Roman" w:cs="Times New Roman"/>
          <w:b/>
          <w:bCs/>
          <w:sz w:val="24"/>
          <w:szCs w:val="24"/>
          <w:lang w:val="en-US"/>
        </w:rPr>
      </w:pPr>
      <w:r w:rsidRPr="00B82A3A">
        <w:rPr>
          <w:rFonts w:ascii="Times New Roman" w:eastAsia="Times New Roman" w:hAnsi="Times New Roman" w:cs="Times New Roman"/>
          <w:b/>
          <w:bCs/>
          <w:sz w:val="24"/>
          <w:szCs w:val="24"/>
          <w:lang w:val="en-US"/>
        </w:rPr>
        <w:t>Competing Interests</w:t>
      </w:r>
    </w:p>
    <w:p w14:paraId="0A7367B9" w14:textId="77777777" w:rsidR="00A541C2" w:rsidRPr="00A541C2" w:rsidRDefault="00B82A3A" w:rsidP="00DE5B17">
      <w:pPr>
        <w:spacing w:after="0" w:line="360" w:lineRule="auto"/>
        <w:jc w:val="both"/>
        <w:rPr>
          <w:rFonts w:ascii="Times New Roman" w:eastAsia="Times New Roman" w:hAnsi="Times New Roman" w:cs="Times New Roman"/>
          <w:sz w:val="24"/>
          <w:szCs w:val="24"/>
          <w:lang w:val="en-US"/>
        </w:rPr>
      </w:pPr>
      <w:r w:rsidRPr="00B82A3A">
        <w:rPr>
          <w:rFonts w:ascii="Times New Roman" w:eastAsia="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085EE134" w14:textId="77777777" w:rsidR="00A541C2" w:rsidRDefault="00A541C2" w:rsidP="00DE5B17">
      <w:pPr>
        <w:spacing w:after="0" w:line="360" w:lineRule="auto"/>
        <w:jc w:val="both"/>
        <w:rPr>
          <w:rFonts w:ascii="Times New Roman" w:eastAsia="Times New Roman" w:hAnsi="Times New Roman" w:cs="Times New Roman"/>
          <w:b/>
          <w:bCs/>
          <w:sz w:val="24"/>
          <w:szCs w:val="24"/>
          <w:lang w:val="en-US"/>
        </w:rPr>
      </w:pPr>
    </w:p>
    <w:p w14:paraId="3AF235D3" w14:textId="77777777" w:rsidR="00AE2956" w:rsidRPr="00AE2956" w:rsidRDefault="009039E7" w:rsidP="00AE2956">
      <w:pPr>
        <w:spacing w:after="0" w:line="360" w:lineRule="auto"/>
        <w:jc w:val="both"/>
        <w:rPr>
          <w:rFonts w:ascii="Times New Roman" w:eastAsia="Times New Roman" w:hAnsi="Times New Roman" w:cs="Times New Roman"/>
          <w:b/>
          <w:bCs/>
          <w:sz w:val="24"/>
          <w:szCs w:val="24"/>
          <w:lang w:val="en-US"/>
        </w:rPr>
      </w:pPr>
      <w:commentRangeStart w:id="2"/>
      <w:r w:rsidRPr="009039E7">
        <w:rPr>
          <w:rFonts w:ascii="Times New Roman" w:eastAsia="Times New Roman" w:hAnsi="Times New Roman" w:cs="Times New Roman"/>
          <w:b/>
          <w:bCs/>
          <w:sz w:val="24"/>
          <w:szCs w:val="24"/>
          <w:lang w:val="en-US"/>
        </w:rPr>
        <w:t>References</w:t>
      </w:r>
      <w:r w:rsidR="00FB1D86" w:rsidRPr="009039E7">
        <w:rPr>
          <w:rFonts w:ascii="Times New Roman" w:eastAsia="Times New Roman" w:hAnsi="Times New Roman" w:cs="Times New Roman"/>
          <w:b/>
          <w:bCs/>
          <w:sz w:val="24"/>
          <w:szCs w:val="24"/>
          <w:lang w:val="en-US"/>
        </w:rPr>
        <w:t>:</w:t>
      </w:r>
      <w:commentRangeEnd w:id="2"/>
      <w:r w:rsidR="00632EBC">
        <w:rPr>
          <w:rStyle w:val="CommentReference"/>
        </w:rPr>
        <w:commentReference w:id="2"/>
      </w:r>
    </w:p>
    <w:p w14:paraId="7907A063" w14:textId="77777777" w:rsidR="00AE2956" w:rsidRPr="0042735A" w:rsidRDefault="00AE2956" w:rsidP="00AE2956">
      <w:pPr>
        <w:spacing w:line="240" w:lineRule="auto"/>
        <w:ind w:left="567" w:hanging="567"/>
        <w:jc w:val="both"/>
        <w:rPr>
          <w:rFonts w:ascii="Times New Roman" w:hAnsi="Times New Roman" w:cs="Times New Roman"/>
          <w:sz w:val="24"/>
          <w:szCs w:val="24"/>
        </w:rPr>
      </w:pPr>
      <w:r w:rsidRPr="00573045">
        <w:rPr>
          <w:rFonts w:ascii="Times New Roman" w:hAnsi="Times New Roman" w:cs="Times New Roman"/>
          <w:sz w:val="24"/>
          <w:szCs w:val="24"/>
        </w:rPr>
        <w:t>Aktas</w:t>
      </w:r>
      <w:r>
        <w:rPr>
          <w:rFonts w:ascii="Times New Roman" w:hAnsi="Times New Roman" w:cs="Times New Roman"/>
          <w:sz w:val="24"/>
          <w:szCs w:val="24"/>
        </w:rPr>
        <w:t>,</w:t>
      </w:r>
      <w:r w:rsidRPr="00573045">
        <w:rPr>
          <w:rFonts w:ascii="Times New Roman" w:hAnsi="Times New Roman" w:cs="Times New Roman"/>
          <w:sz w:val="24"/>
          <w:szCs w:val="24"/>
        </w:rPr>
        <w:t xml:space="preserve"> </w:t>
      </w:r>
      <w:r>
        <w:rPr>
          <w:rFonts w:ascii="Times New Roman" w:hAnsi="Times New Roman" w:cs="Times New Roman"/>
          <w:sz w:val="24"/>
          <w:szCs w:val="24"/>
        </w:rPr>
        <w:t>M.</w:t>
      </w:r>
      <w:r w:rsidRPr="00573045">
        <w:rPr>
          <w:rFonts w:ascii="Times New Roman" w:hAnsi="Times New Roman" w:cs="Times New Roman"/>
          <w:sz w:val="24"/>
          <w:szCs w:val="24"/>
        </w:rPr>
        <w:t xml:space="preserve">, </w:t>
      </w:r>
      <w:proofErr w:type="spellStart"/>
      <w:r w:rsidRPr="00573045">
        <w:rPr>
          <w:rFonts w:ascii="Times New Roman" w:hAnsi="Times New Roman" w:cs="Times New Roman"/>
          <w:sz w:val="24"/>
          <w:szCs w:val="24"/>
        </w:rPr>
        <w:t>Kursat</w:t>
      </w:r>
      <w:proofErr w:type="spellEnd"/>
      <w:r>
        <w:rPr>
          <w:rFonts w:ascii="Times New Roman" w:hAnsi="Times New Roman" w:cs="Times New Roman"/>
          <w:sz w:val="24"/>
          <w:szCs w:val="24"/>
        </w:rPr>
        <w:t>, A.</w:t>
      </w:r>
      <w:r w:rsidRPr="00573045">
        <w:rPr>
          <w:rFonts w:ascii="Times New Roman" w:hAnsi="Times New Roman" w:cs="Times New Roman"/>
          <w:sz w:val="24"/>
          <w:szCs w:val="24"/>
        </w:rPr>
        <w:t xml:space="preserve">, </w:t>
      </w:r>
      <w:proofErr w:type="spellStart"/>
      <w:r w:rsidRPr="00573045">
        <w:rPr>
          <w:rFonts w:ascii="Times New Roman" w:hAnsi="Times New Roman" w:cs="Times New Roman"/>
          <w:sz w:val="24"/>
          <w:szCs w:val="24"/>
        </w:rPr>
        <w:t>Dumanli</w:t>
      </w:r>
      <w:proofErr w:type="spellEnd"/>
      <w:r>
        <w:rPr>
          <w:rFonts w:ascii="Times New Roman" w:hAnsi="Times New Roman" w:cs="Times New Roman"/>
          <w:sz w:val="24"/>
          <w:szCs w:val="24"/>
        </w:rPr>
        <w:t>,</w:t>
      </w:r>
      <w:r w:rsidRPr="00573045">
        <w:rPr>
          <w:rFonts w:ascii="Times New Roman" w:hAnsi="Times New Roman" w:cs="Times New Roman"/>
          <w:sz w:val="24"/>
          <w:szCs w:val="24"/>
        </w:rPr>
        <w:t xml:space="preserve"> </w:t>
      </w:r>
      <w:r>
        <w:rPr>
          <w:rFonts w:ascii="Times New Roman" w:hAnsi="Times New Roman" w:cs="Times New Roman"/>
          <w:sz w:val="24"/>
          <w:szCs w:val="24"/>
        </w:rPr>
        <w:t>N. (2015).</w:t>
      </w:r>
      <w:r w:rsidRPr="00573045">
        <w:rPr>
          <w:rFonts w:ascii="Times New Roman" w:hAnsi="Times New Roman" w:cs="Times New Roman"/>
          <w:sz w:val="24"/>
          <w:szCs w:val="24"/>
        </w:rPr>
        <w:t xml:space="preserve"> A molecular survey of bovine </w:t>
      </w:r>
      <w:proofErr w:type="spellStart"/>
      <w:r w:rsidRPr="00573045">
        <w:rPr>
          <w:rFonts w:ascii="Times New Roman" w:hAnsi="Times New Roman" w:cs="Times New Roman"/>
          <w:sz w:val="24"/>
          <w:szCs w:val="24"/>
        </w:rPr>
        <w:t>Theileria</w:t>
      </w:r>
      <w:proofErr w:type="spellEnd"/>
      <w:r w:rsidRPr="00573045">
        <w:rPr>
          <w:rFonts w:ascii="Times New Roman" w:hAnsi="Times New Roman" w:cs="Times New Roman"/>
          <w:sz w:val="24"/>
          <w:szCs w:val="24"/>
        </w:rPr>
        <w:t xml:space="preserve"> </w:t>
      </w:r>
      <w:r>
        <w:rPr>
          <w:rFonts w:ascii="Times New Roman" w:hAnsi="Times New Roman" w:cs="Times New Roman"/>
          <w:sz w:val="24"/>
          <w:szCs w:val="24"/>
        </w:rPr>
        <w:t xml:space="preserve">parasites among </w:t>
      </w:r>
      <w:r w:rsidRPr="00573045">
        <w:rPr>
          <w:rFonts w:ascii="Times New Roman" w:hAnsi="Times New Roman" w:cs="Times New Roman"/>
          <w:sz w:val="24"/>
          <w:szCs w:val="24"/>
        </w:rPr>
        <w:t>apparently healthy cattle and with a note on the distribution</w:t>
      </w:r>
      <w:r>
        <w:rPr>
          <w:rFonts w:ascii="Times New Roman" w:hAnsi="Times New Roman" w:cs="Times New Roman"/>
          <w:sz w:val="24"/>
          <w:szCs w:val="24"/>
        </w:rPr>
        <w:t xml:space="preserve"> </w:t>
      </w:r>
      <w:r w:rsidRPr="00573045">
        <w:rPr>
          <w:rFonts w:ascii="Times New Roman" w:hAnsi="Times New Roman" w:cs="Times New Roman"/>
          <w:sz w:val="24"/>
          <w:szCs w:val="24"/>
        </w:rPr>
        <w:t>of ticks in eastern Turkey</w:t>
      </w:r>
      <w:r>
        <w:rPr>
          <w:rFonts w:ascii="Times New Roman" w:hAnsi="Times New Roman" w:cs="Times New Roman"/>
          <w:sz w:val="24"/>
          <w:szCs w:val="24"/>
        </w:rPr>
        <w:t>.</w:t>
      </w:r>
      <w:r w:rsidRPr="00573045">
        <w:rPr>
          <w:rFonts w:ascii="AdvP41153C" w:hAnsi="AdvP41153C" w:cs="AdvP41153C"/>
          <w:sz w:val="16"/>
          <w:szCs w:val="16"/>
        </w:rPr>
        <w:t xml:space="preserve"> </w:t>
      </w:r>
      <w:r w:rsidRPr="00573045">
        <w:rPr>
          <w:rFonts w:ascii="Times New Roman" w:hAnsi="Times New Roman" w:cs="Times New Roman"/>
          <w:i/>
          <w:iCs/>
          <w:sz w:val="24"/>
          <w:szCs w:val="24"/>
        </w:rPr>
        <w:t>Veterinary Parasitology</w:t>
      </w:r>
      <w:r>
        <w:rPr>
          <w:rFonts w:ascii="Times New Roman" w:hAnsi="Times New Roman" w:cs="Times New Roman"/>
          <w:sz w:val="24"/>
          <w:szCs w:val="24"/>
        </w:rPr>
        <w:t>,</w:t>
      </w:r>
      <w:r w:rsidRPr="00573045">
        <w:rPr>
          <w:rFonts w:ascii="Times New Roman" w:hAnsi="Times New Roman" w:cs="Times New Roman"/>
          <w:sz w:val="24"/>
          <w:szCs w:val="24"/>
        </w:rPr>
        <w:t xml:space="preserve"> </w:t>
      </w:r>
      <w:r w:rsidRPr="00573045">
        <w:rPr>
          <w:rFonts w:ascii="Times New Roman" w:hAnsi="Times New Roman" w:cs="Times New Roman"/>
          <w:i/>
          <w:iCs/>
          <w:sz w:val="24"/>
          <w:szCs w:val="24"/>
        </w:rPr>
        <w:t>138</w:t>
      </w:r>
      <w:r>
        <w:rPr>
          <w:rFonts w:ascii="Times New Roman" w:hAnsi="Times New Roman" w:cs="Times New Roman"/>
          <w:sz w:val="24"/>
          <w:szCs w:val="24"/>
        </w:rPr>
        <w:t>,</w:t>
      </w:r>
      <w:r w:rsidRPr="00573045">
        <w:rPr>
          <w:rFonts w:ascii="Times New Roman" w:hAnsi="Times New Roman" w:cs="Times New Roman"/>
          <w:sz w:val="24"/>
          <w:szCs w:val="24"/>
        </w:rPr>
        <w:t xml:space="preserve"> 179–185</w:t>
      </w:r>
      <w:r>
        <w:rPr>
          <w:rFonts w:ascii="Times New Roman" w:hAnsi="Times New Roman" w:cs="Times New Roman"/>
          <w:sz w:val="24"/>
          <w:szCs w:val="24"/>
        </w:rPr>
        <w:t>.</w:t>
      </w:r>
      <w:r w:rsidRPr="00573045">
        <w:rPr>
          <w:rFonts w:ascii="AdvP41153C" w:hAnsi="AdvP41153C" w:cs="AdvP41153C"/>
          <w:sz w:val="16"/>
          <w:szCs w:val="16"/>
        </w:rPr>
        <w:t xml:space="preserve"> </w:t>
      </w:r>
      <w:r w:rsidRPr="00573045">
        <w:rPr>
          <w:rFonts w:ascii="Times New Roman" w:hAnsi="Times New Roman" w:cs="Times New Roman"/>
          <w:sz w:val="24"/>
          <w:szCs w:val="24"/>
        </w:rPr>
        <w:t>doi:10.1016/j.vetpar.2006.01.052</w:t>
      </w:r>
    </w:p>
    <w:p w14:paraId="34A0F3C5" w14:textId="77777777" w:rsidR="00AE2956" w:rsidRDefault="00AE2956" w:rsidP="00AE2956">
      <w:pPr>
        <w:spacing w:line="240" w:lineRule="auto"/>
        <w:ind w:left="709" w:hanging="709"/>
        <w:jc w:val="both"/>
        <w:rPr>
          <w:rFonts w:ascii="Times New Roman" w:hAnsi="Times New Roman" w:cs="Times New Roman"/>
          <w:sz w:val="24"/>
          <w:szCs w:val="24"/>
        </w:rPr>
      </w:pPr>
      <w:r w:rsidRPr="002A2BFF">
        <w:rPr>
          <w:rFonts w:ascii="Times New Roman" w:hAnsi="Times New Roman" w:cs="Times New Roman"/>
          <w:sz w:val="24"/>
          <w:szCs w:val="24"/>
        </w:rPr>
        <w:t>Aparna</w:t>
      </w:r>
      <w:r>
        <w:rPr>
          <w:rFonts w:ascii="Times New Roman" w:hAnsi="Times New Roman" w:cs="Times New Roman"/>
          <w:sz w:val="24"/>
          <w:szCs w:val="24"/>
        </w:rPr>
        <w:t>,</w:t>
      </w:r>
      <w:r w:rsidRPr="002A2BFF">
        <w:rPr>
          <w:rFonts w:ascii="Times New Roman" w:hAnsi="Times New Roman" w:cs="Times New Roman"/>
          <w:sz w:val="24"/>
          <w:szCs w:val="24"/>
        </w:rPr>
        <w:t xml:space="preserve"> M</w:t>
      </w:r>
      <w:r>
        <w:rPr>
          <w:rFonts w:ascii="Times New Roman" w:hAnsi="Times New Roman" w:cs="Times New Roman"/>
          <w:sz w:val="24"/>
          <w:szCs w:val="24"/>
        </w:rPr>
        <w:t>.</w:t>
      </w:r>
      <w:r w:rsidRPr="002A2BFF">
        <w:rPr>
          <w:rFonts w:ascii="Times New Roman" w:hAnsi="Times New Roman" w:cs="Times New Roman"/>
          <w:sz w:val="24"/>
          <w:szCs w:val="24"/>
        </w:rPr>
        <w:t>, Ravindran</w:t>
      </w:r>
      <w:r>
        <w:rPr>
          <w:rFonts w:ascii="Times New Roman" w:hAnsi="Times New Roman" w:cs="Times New Roman"/>
          <w:sz w:val="24"/>
          <w:szCs w:val="24"/>
        </w:rPr>
        <w:t>,</w:t>
      </w:r>
      <w:r w:rsidRPr="002A2BFF">
        <w:rPr>
          <w:rFonts w:ascii="Times New Roman" w:hAnsi="Times New Roman" w:cs="Times New Roman"/>
          <w:sz w:val="24"/>
          <w:szCs w:val="24"/>
        </w:rPr>
        <w:t xml:space="preserve"> R</w:t>
      </w:r>
      <w:r>
        <w:rPr>
          <w:rFonts w:ascii="Times New Roman" w:hAnsi="Times New Roman" w:cs="Times New Roman"/>
          <w:sz w:val="24"/>
          <w:szCs w:val="24"/>
        </w:rPr>
        <w:t>.</w:t>
      </w:r>
      <w:r w:rsidRPr="002A2BFF">
        <w:rPr>
          <w:rFonts w:ascii="Times New Roman" w:hAnsi="Times New Roman" w:cs="Times New Roman"/>
          <w:sz w:val="24"/>
          <w:szCs w:val="24"/>
        </w:rPr>
        <w:t>, Vimalkumar</w:t>
      </w:r>
      <w:r>
        <w:rPr>
          <w:rFonts w:ascii="Times New Roman" w:hAnsi="Times New Roman" w:cs="Times New Roman"/>
          <w:sz w:val="24"/>
          <w:szCs w:val="24"/>
        </w:rPr>
        <w:t>,</w:t>
      </w:r>
      <w:r w:rsidRPr="002A2BFF">
        <w:rPr>
          <w:rFonts w:ascii="Times New Roman" w:hAnsi="Times New Roman" w:cs="Times New Roman"/>
          <w:sz w:val="24"/>
          <w:szCs w:val="24"/>
        </w:rPr>
        <w:t xml:space="preserve"> M</w:t>
      </w:r>
      <w:r>
        <w:rPr>
          <w:rFonts w:ascii="Times New Roman" w:hAnsi="Times New Roman" w:cs="Times New Roman"/>
          <w:sz w:val="24"/>
          <w:szCs w:val="24"/>
        </w:rPr>
        <w:t>.</w:t>
      </w:r>
      <w:r w:rsidRPr="002A2BFF">
        <w:rPr>
          <w:rFonts w:ascii="Times New Roman" w:hAnsi="Times New Roman" w:cs="Times New Roman"/>
          <w:sz w:val="24"/>
          <w:szCs w:val="24"/>
        </w:rPr>
        <w:t>B</w:t>
      </w:r>
      <w:r>
        <w:rPr>
          <w:rFonts w:ascii="Times New Roman" w:hAnsi="Times New Roman" w:cs="Times New Roman"/>
          <w:sz w:val="24"/>
          <w:szCs w:val="24"/>
        </w:rPr>
        <w:t>.</w:t>
      </w:r>
      <w:r w:rsidRPr="002A2BFF">
        <w:rPr>
          <w:rFonts w:ascii="Times New Roman" w:hAnsi="Times New Roman" w:cs="Times New Roman"/>
          <w:sz w:val="24"/>
          <w:szCs w:val="24"/>
        </w:rPr>
        <w:t>, Lakshmanan</w:t>
      </w:r>
      <w:r>
        <w:rPr>
          <w:rFonts w:ascii="Times New Roman" w:hAnsi="Times New Roman" w:cs="Times New Roman"/>
          <w:sz w:val="24"/>
          <w:szCs w:val="24"/>
        </w:rPr>
        <w:t xml:space="preserve">, </w:t>
      </w:r>
      <w:r w:rsidRPr="002A2BFF">
        <w:rPr>
          <w:rFonts w:ascii="Times New Roman" w:hAnsi="Times New Roman" w:cs="Times New Roman"/>
          <w:sz w:val="24"/>
          <w:szCs w:val="24"/>
        </w:rPr>
        <w:t>B</w:t>
      </w:r>
      <w:r>
        <w:rPr>
          <w:rFonts w:ascii="Times New Roman" w:hAnsi="Times New Roman" w:cs="Times New Roman"/>
          <w:sz w:val="24"/>
          <w:szCs w:val="24"/>
        </w:rPr>
        <w:t>.</w:t>
      </w:r>
      <w:r w:rsidRPr="002A2BFF">
        <w:rPr>
          <w:rFonts w:ascii="Times New Roman" w:hAnsi="Times New Roman" w:cs="Times New Roman"/>
          <w:sz w:val="24"/>
          <w:szCs w:val="24"/>
        </w:rPr>
        <w:t>, Rameshkumar</w:t>
      </w:r>
      <w:r>
        <w:rPr>
          <w:rFonts w:ascii="Times New Roman" w:hAnsi="Times New Roman" w:cs="Times New Roman"/>
          <w:sz w:val="24"/>
          <w:szCs w:val="24"/>
        </w:rPr>
        <w:t>,</w:t>
      </w:r>
      <w:r w:rsidRPr="002A2BFF">
        <w:rPr>
          <w:rFonts w:ascii="Times New Roman" w:hAnsi="Times New Roman" w:cs="Times New Roman"/>
          <w:sz w:val="24"/>
          <w:szCs w:val="24"/>
        </w:rPr>
        <w:t xml:space="preserve"> P</w:t>
      </w:r>
      <w:r>
        <w:rPr>
          <w:rFonts w:ascii="Times New Roman" w:hAnsi="Times New Roman" w:cs="Times New Roman"/>
          <w:sz w:val="24"/>
          <w:szCs w:val="24"/>
        </w:rPr>
        <w:t>.</w:t>
      </w:r>
      <w:r w:rsidRPr="002A2BFF">
        <w:rPr>
          <w:rFonts w:ascii="Times New Roman" w:hAnsi="Times New Roman" w:cs="Times New Roman"/>
          <w:sz w:val="24"/>
          <w:szCs w:val="24"/>
        </w:rPr>
        <w:t>, Ajith</w:t>
      </w:r>
      <w:r>
        <w:rPr>
          <w:rFonts w:ascii="Times New Roman" w:hAnsi="Times New Roman" w:cs="Times New Roman"/>
          <w:sz w:val="24"/>
          <w:szCs w:val="24"/>
        </w:rPr>
        <w:t xml:space="preserve"> </w:t>
      </w:r>
      <w:r w:rsidRPr="002A2BFF">
        <w:rPr>
          <w:rFonts w:ascii="Times New Roman" w:hAnsi="Times New Roman" w:cs="Times New Roman"/>
          <w:sz w:val="24"/>
          <w:szCs w:val="24"/>
        </w:rPr>
        <w:t>Kumar</w:t>
      </w:r>
      <w:r>
        <w:rPr>
          <w:rFonts w:ascii="Times New Roman" w:hAnsi="Times New Roman" w:cs="Times New Roman"/>
          <w:sz w:val="24"/>
          <w:szCs w:val="24"/>
        </w:rPr>
        <w:t>,</w:t>
      </w:r>
      <w:r w:rsidRPr="002A2BFF">
        <w:rPr>
          <w:rFonts w:ascii="Times New Roman" w:hAnsi="Times New Roman" w:cs="Times New Roman"/>
          <w:sz w:val="24"/>
          <w:szCs w:val="24"/>
        </w:rPr>
        <w:t xml:space="preserve"> K</w:t>
      </w:r>
      <w:r>
        <w:rPr>
          <w:rFonts w:ascii="Times New Roman" w:hAnsi="Times New Roman" w:cs="Times New Roman"/>
          <w:sz w:val="24"/>
          <w:szCs w:val="24"/>
        </w:rPr>
        <w:t>.</w:t>
      </w:r>
      <w:r w:rsidRPr="002A2BFF">
        <w:rPr>
          <w:rFonts w:ascii="Times New Roman" w:hAnsi="Times New Roman" w:cs="Times New Roman"/>
          <w:sz w:val="24"/>
          <w:szCs w:val="24"/>
        </w:rPr>
        <w:t>G</w:t>
      </w:r>
      <w:r>
        <w:rPr>
          <w:rFonts w:ascii="Times New Roman" w:hAnsi="Times New Roman" w:cs="Times New Roman"/>
          <w:sz w:val="24"/>
          <w:szCs w:val="24"/>
        </w:rPr>
        <w:t>.</w:t>
      </w:r>
      <w:r w:rsidRPr="002A2BFF">
        <w:rPr>
          <w:rFonts w:ascii="Times New Roman" w:hAnsi="Times New Roman" w:cs="Times New Roman"/>
          <w:sz w:val="24"/>
          <w:szCs w:val="24"/>
        </w:rPr>
        <w:t>, Promod</w:t>
      </w:r>
      <w:r>
        <w:rPr>
          <w:rFonts w:ascii="Times New Roman" w:hAnsi="Times New Roman" w:cs="Times New Roman"/>
          <w:sz w:val="24"/>
          <w:szCs w:val="24"/>
        </w:rPr>
        <w:t>,</w:t>
      </w:r>
      <w:r w:rsidRPr="002A2BFF">
        <w:rPr>
          <w:rFonts w:ascii="Times New Roman" w:hAnsi="Times New Roman" w:cs="Times New Roman"/>
          <w:sz w:val="24"/>
          <w:szCs w:val="24"/>
        </w:rPr>
        <w:t xml:space="preserve"> K</w:t>
      </w:r>
      <w:r>
        <w:rPr>
          <w:rFonts w:ascii="Times New Roman" w:hAnsi="Times New Roman" w:cs="Times New Roman"/>
          <w:sz w:val="24"/>
          <w:szCs w:val="24"/>
        </w:rPr>
        <w:t>.</w:t>
      </w:r>
      <w:r w:rsidRPr="002A2BFF">
        <w:rPr>
          <w:rFonts w:ascii="Times New Roman" w:hAnsi="Times New Roman" w:cs="Times New Roman"/>
          <w:sz w:val="24"/>
          <w:szCs w:val="24"/>
        </w:rPr>
        <w:t>,</w:t>
      </w:r>
      <w:r>
        <w:rPr>
          <w:rFonts w:ascii="Times New Roman" w:hAnsi="Times New Roman" w:cs="Times New Roman"/>
          <w:sz w:val="24"/>
          <w:szCs w:val="24"/>
        </w:rPr>
        <w:t xml:space="preserve"> </w:t>
      </w:r>
      <w:r w:rsidRPr="002A2BFF">
        <w:rPr>
          <w:rFonts w:ascii="Times New Roman" w:hAnsi="Times New Roman" w:cs="Times New Roman"/>
          <w:sz w:val="24"/>
          <w:szCs w:val="24"/>
        </w:rPr>
        <w:t>Ajithkumar</w:t>
      </w:r>
      <w:r>
        <w:rPr>
          <w:rFonts w:ascii="Times New Roman" w:hAnsi="Times New Roman" w:cs="Times New Roman"/>
          <w:sz w:val="24"/>
          <w:szCs w:val="24"/>
        </w:rPr>
        <w:t>,</w:t>
      </w:r>
      <w:r w:rsidRPr="002A2BFF">
        <w:rPr>
          <w:rFonts w:ascii="Times New Roman" w:hAnsi="Times New Roman" w:cs="Times New Roman"/>
          <w:sz w:val="24"/>
          <w:szCs w:val="24"/>
        </w:rPr>
        <w:t xml:space="preserve"> S</w:t>
      </w:r>
      <w:r>
        <w:rPr>
          <w:rFonts w:ascii="Times New Roman" w:hAnsi="Times New Roman" w:cs="Times New Roman"/>
          <w:sz w:val="24"/>
          <w:szCs w:val="24"/>
        </w:rPr>
        <w:t>.</w:t>
      </w:r>
      <w:r w:rsidRPr="002A2BFF">
        <w:rPr>
          <w:rFonts w:ascii="Times New Roman" w:hAnsi="Times New Roman" w:cs="Times New Roman"/>
          <w:sz w:val="24"/>
          <w:szCs w:val="24"/>
        </w:rPr>
        <w:t>, Ravishankar</w:t>
      </w:r>
      <w:r>
        <w:rPr>
          <w:rFonts w:ascii="Times New Roman" w:hAnsi="Times New Roman" w:cs="Times New Roman"/>
          <w:sz w:val="24"/>
          <w:szCs w:val="24"/>
        </w:rPr>
        <w:t>,</w:t>
      </w:r>
      <w:r w:rsidRPr="002A2BFF">
        <w:rPr>
          <w:rFonts w:ascii="Times New Roman" w:hAnsi="Times New Roman" w:cs="Times New Roman"/>
          <w:sz w:val="24"/>
          <w:szCs w:val="24"/>
        </w:rPr>
        <w:t xml:space="preserve"> C</w:t>
      </w:r>
      <w:r>
        <w:rPr>
          <w:rFonts w:ascii="Times New Roman" w:hAnsi="Times New Roman" w:cs="Times New Roman"/>
          <w:sz w:val="24"/>
          <w:szCs w:val="24"/>
        </w:rPr>
        <w:t>.</w:t>
      </w:r>
      <w:r w:rsidRPr="002A2BFF">
        <w:rPr>
          <w:rFonts w:ascii="Times New Roman" w:hAnsi="Times New Roman" w:cs="Times New Roman"/>
          <w:sz w:val="24"/>
          <w:szCs w:val="24"/>
        </w:rPr>
        <w:t xml:space="preserve">, </w:t>
      </w:r>
      <w:proofErr w:type="spellStart"/>
      <w:r w:rsidRPr="002A2BFF">
        <w:rPr>
          <w:rFonts w:ascii="Times New Roman" w:hAnsi="Times New Roman" w:cs="Times New Roman"/>
          <w:sz w:val="24"/>
          <w:szCs w:val="24"/>
        </w:rPr>
        <w:t>Devada</w:t>
      </w:r>
      <w:proofErr w:type="spellEnd"/>
      <w:r>
        <w:rPr>
          <w:rFonts w:ascii="Times New Roman" w:hAnsi="Times New Roman" w:cs="Times New Roman"/>
          <w:sz w:val="24"/>
          <w:szCs w:val="24"/>
        </w:rPr>
        <w:t>,</w:t>
      </w:r>
      <w:r w:rsidRPr="002A2BFF">
        <w:rPr>
          <w:rFonts w:ascii="Times New Roman" w:hAnsi="Times New Roman" w:cs="Times New Roman"/>
          <w:sz w:val="24"/>
          <w:szCs w:val="24"/>
        </w:rPr>
        <w:t xml:space="preserve"> K</w:t>
      </w:r>
      <w:r>
        <w:rPr>
          <w:rFonts w:ascii="Times New Roman" w:hAnsi="Times New Roman" w:cs="Times New Roman"/>
          <w:sz w:val="24"/>
          <w:szCs w:val="24"/>
        </w:rPr>
        <w:t>.</w:t>
      </w:r>
      <w:r w:rsidRPr="002A2BFF">
        <w:rPr>
          <w:rFonts w:ascii="Times New Roman" w:hAnsi="Times New Roman" w:cs="Times New Roman"/>
          <w:sz w:val="24"/>
          <w:szCs w:val="24"/>
        </w:rPr>
        <w:t>,</w:t>
      </w:r>
      <w:r>
        <w:rPr>
          <w:rFonts w:ascii="Times New Roman" w:hAnsi="Times New Roman" w:cs="Times New Roman"/>
          <w:sz w:val="24"/>
          <w:szCs w:val="24"/>
        </w:rPr>
        <w:t xml:space="preserve"> </w:t>
      </w:r>
      <w:r w:rsidRPr="002A2BFF">
        <w:rPr>
          <w:rFonts w:ascii="Times New Roman" w:hAnsi="Times New Roman" w:cs="Times New Roman"/>
          <w:sz w:val="24"/>
          <w:szCs w:val="24"/>
        </w:rPr>
        <w:t>Subramanian</w:t>
      </w:r>
      <w:r>
        <w:rPr>
          <w:rFonts w:ascii="Times New Roman" w:hAnsi="Times New Roman" w:cs="Times New Roman"/>
          <w:sz w:val="24"/>
          <w:szCs w:val="24"/>
        </w:rPr>
        <w:t>,</w:t>
      </w:r>
      <w:r w:rsidRPr="002A2BFF">
        <w:rPr>
          <w:rFonts w:ascii="Times New Roman" w:hAnsi="Times New Roman" w:cs="Times New Roman"/>
          <w:sz w:val="24"/>
          <w:szCs w:val="24"/>
        </w:rPr>
        <w:t xml:space="preserve"> H</w:t>
      </w:r>
      <w:r>
        <w:rPr>
          <w:rFonts w:ascii="Times New Roman" w:hAnsi="Times New Roman" w:cs="Times New Roman"/>
          <w:sz w:val="24"/>
          <w:szCs w:val="24"/>
        </w:rPr>
        <w:t>.</w:t>
      </w:r>
      <w:r w:rsidRPr="002A2BFF">
        <w:rPr>
          <w:rFonts w:ascii="Times New Roman" w:hAnsi="Times New Roman" w:cs="Times New Roman"/>
          <w:sz w:val="24"/>
          <w:szCs w:val="24"/>
        </w:rPr>
        <w:t>, George</w:t>
      </w:r>
      <w:r>
        <w:rPr>
          <w:rFonts w:ascii="Times New Roman" w:hAnsi="Times New Roman" w:cs="Times New Roman"/>
          <w:sz w:val="24"/>
          <w:szCs w:val="24"/>
        </w:rPr>
        <w:t>,</w:t>
      </w:r>
      <w:r w:rsidRPr="002A2BFF">
        <w:rPr>
          <w:rFonts w:ascii="Times New Roman" w:hAnsi="Times New Roman" w:cs="Times New Roman"/>
          <w:sz w:val="24"/>
          <w:szCs w:val="24"/>
        </w:rPr>
        <w:t xml:space="preserve"> A</w:t>
      </w:r>
      <w:r>
        <w:rPr>
          <w:rFonts w:ascii="Times New Roman" w:hAnsi="Times New Roman" w:cs="Times New Roman"/>
          <w:sz w:val="24"/>
          <w:szCs w:val="24"/>
        </w:rPr>
        <w:t>.</w:t>
      </w:r>
      <w:r w:rsidRPr="002A2BFF">
        <w:rPr>
          <w:rFonts w:ascii="Times New Roman" w:hAnsi="Times New Roman" w:cs="Times New Roman"/>
          <w:sz w:val="24"/>
          <w:szCs w:val="24"/>
        </w:rPr>
        <w:t>J</w:t>
      </w:r>
      <w:r>
        <w:rPr>
          <w:rFonts w:ascii="Times New Roman" w:hAnsi="Times New Roman" w:cs="Times New Roman"/>
          <w:sz w:val="24"/>
          <w:szCs w:val="24"/>
        </w:rPr>
        <w:t>.</w:t>
      </w:r>
      <w:r w:rsidRPr="002A2BFF">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2A2BFF">
        <w:rPr>
          <w:rFonts w:ascii="Times New Roman" w:hAnsi="Times New Roman" w:cs="Times New Roman"/>
          <w:sz w:val="24"/>
          <w:szCs w:val="24"/>
        </w:rPr>
        <w:t>Ghosh</w:t>
      </w:r>
      <w:r>
        <w:rPr>
          <w:rFonts w:ascii="Times New Roman" w:hAnsi="Times New Roman" w:cs="Times New Roman"/>
          <w:sz w:val="24"/>
          <w:szCs w:val="24"/>
        </w:rPr>
        <w:t>,</w:t>
      </w:r>
      <w:r w:rsidRPr="002A2BFF">
        <w:rPr>
          <w:rFonts w:ascii="Times New Roman" w:hAnsi="Times New Roman" w:cs="Times New Roman"/>
          <w:sz w:val="24"/>
          <w:szCs w:val="24"/>
        </w:rPr>
        <w:t xml:space="preserve"> S</w:t>
      </w:r>
      <w:r>
        <w:rPr>
          <w:rFonts w:ascii="Times New Roman" w:hAnsi="Times New Roman" w:cs="Times New Roman"/>
          <w:sz w:val="24"/>
          <w:szCs w:val="24"/>
        </w:rPr>
        <w:t>.</w:t>
      </w:r>
      <w:r w:rsidRPr="002A2BFF">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2A2BFF">
        <w:rPr>
          <w:rFonts w:ascii="Times New Roman" w:hAnsi="Times New Roman" w:cs="Times New Roman"/>
          <w:sz w:val="24"/>
          <w:szCs w:val="24"/>
        </w:rPr>
        <w:t xml:space="preserve">Molecular characterization of </w:t>
      </w:r>
      <w:proofErr w:type="spellStart"/>
      <w:r w:rsidRPr="002A2BFF">
        <w:rPr>
          <w:rFonts w:ascii="Times New Roman" w:hAnsi="Times New Roman" w:cs="Times New Roman"/>
          <w:i/>
          <w:iCs/>
          <w:sz w:val="24"/>
          <w:szCs w:val="24"/>
        </w:rPr>
        <w:t>Theileria</w:t>
      </w:r>
      <w:proofErr w:type="spellEnd"/>
      <w:r w:rsidRPr="002A2BFF">
        <w:rPr>
          <w:rFonts w:ascii="Times New Roman" w:hAnsi="Times New Roman" w:cs="Times New Roman"/>
          <w:i/>
          <w:iCs/>
          <w:sz w:val="24"/>
          <w:szCs w:val="24"/>
        </w:rPr>
        <w:t xml:space="preserve"> </w:t>
      </w:r>
      <w:proofErr w:type="spellStart"/>
      <w:r w:rsidRPr="002A2BFF">
        <w:rPr>
          <w:rFonts w:ascii="Times New Roman" w:hAnsi="Times New Roman" w:cs="Times New Roman"/>
          <w:i/>
          <w:iCs/>
          <w:sz w:val="24"/>
          <w:szCs w:val="24"/>
        </w:rPr>
        <w:t>orientalis</w:t>
      </w:r>
      <w:proofErr w:type="spellEnd"/>
      <w:r>
        <w:rPr>
          <w:rFonts w:ascii="Times New Roman" w:hAnsi="Times New Roman" w:cs="Times New Roman"/>
          <w:sz w:val="24"/>
          <w:szCs w:val="24"/>
        </w:rPr>
        <w:t xml:space="preserve"> </w:t>
      </w:r>
      <w:r w:rsidRPr="002A2BFF">
        <w:rPr>
          <w:rFonts w:ascii="Times New Roman" w:hAnsi="Times New Roman" w:cs="Times New Roman"/>
          <w:sz w:val="24"/>
          <w:szCs w:val="24"/>
        </w:rPr>
        <w:t>causing fatal infection in crossbred adult bovine</w:t>
      </w:r>
      <w:r>
        <w:rPr>
          <w:rFonts w:ascii="Times New Roman" w:hAnsi="Times New Roman" w:cs="Times New Roman"/>
          <w:sz w:val="24"/>
          <w:szCs w:val="24"/>
        </w:rPr>
        <w:t xml:space="preserve"> </w:t>
      </w:r>
      <w:r w:rsidRPr="002A2BFF">
        <w:rPr>
          <w:rFonts w:ascii="Times New Roman" w:hAnsi="Times New Roman" w:cs="Times New Roman"/>
          <w:sz w:val="24"/>
          <w:szCs w:val="24"/>
        </w:rPr>
        <w:t xml:space="preserve">in South Asia. </w:t>
      </w:r>
      <w:r w:rsidRPr="002A2BFF">
        <w:rPr>
          <w:rFonts w:ascii="Times New Roman" w:hAnsi="Times New Roman" w:cs="Times New Roman"/>
          <w:i/>
          <w:iCs/>
          <w:sz w:val="24"/>
          <w:szCs w:val="24"/>
        </w:rPr>
        <w:t>Parasitology International</w:t>
      </w:r>
      <w:r>
        <w:rPr>
          <w:rFonts w:ascii="Times New Roman" w:hAnsi="Times New Roman" w:cs="Times New Roman"/>
          <w:sz w:val="24"/>
          <w:szCs w:val="24"/>
        </w:rPr>
        <w:t>,</w:t>
      </w:r>
      <w:r w:rsidRPr="002A2BFF">
        <w:rPr>
          <w:rFonts w:ascii="Times New Roman" w:hAnsi="Times New Roman" w:cs="Times New Roman"/>
          <w:sz w:val="24"/>
          <w:szCs w:val="24"/>
        </w:rPr>
        <w:t xml:space="preserve"> </w:t>
      </w:r>
      <w:r w:rsidRPr="002A2BFF">
        <w:rPr>
          <w:rFonts w:ascii="Times New Roman" w:hAnsi="Times New Roman" w:cs="Times New Roman"/>
          <w:i/>
          <w:iCs/>
          <w:sz w:val="24"/>
          <w:szCs w:val="24"/>
        </w:rPr>
        <w:t>60</w:t>
      </w:r>
      <w:r>
        <w:rPr>
          <w:rFonts w:ascii="Times New Roman" w:hAnsi="Times New Roman" w:cs="Times New Roman"/>
          <w:sz w:val="24"/>
          <w:szCs w:val="24"/>
        </w:rPr>
        <w:t xml:space="preserve">, </w:t>
      </w:r>
      <w:r w:rsidRPr="002A2BFF">
        <w:rPr>
          <w:rFonts w:ascii="Times New Roman" w:hAnsi="Times New Roman" w:cs="Times New Roman"/>
          <w:sz w:val="24"/>
          <w:szCs w:val="24"/>
        </w:rPr>
        <w:t>524-529.</w:t>
      </w:r>
      <w:r w:rsidRPr="000131C0">
        <w:t xml:space="preserve"> </w:t>
      </w:r>
      <w:r w:rsidRPr="000131C0">
        <w:rPr>
          <w:rFonts w:ascii="Times New Roman" w:hAnsi="Times New Roman" w:cs="Times New Roman"/>
          <w:sz w:val="24"/>
          <w:szCs w:val="24"/>
        </w:rPr>
        <w:t>DOI: 10.1016/j.parint.2011.08.002</w:t>
      </w:r>
    </w:p>
    <w:p w14:paraId="1DB4A582" w14:textId="77777777" w:rsidR="00AE2956" w:rsidRDefault="00AE2956" w:rsidP="00AE2956">
      <w:pPr>
        <w:spacing w:line="240" w:lineRule="auto"/>
        <w:ind w:left="567" w:hanging="567"/>
        <w:jc w:val="both"/>
        <w:rPr>
          <w:rFonts w:ascii="Times New Roman" w:hAnsi="Times New Roman" w:cs="Times New Roman"/>
          <w:sz w:val="24"/>
          <w:szCs w:val="24"/>
          <w:lang w:val="en-US"/>
        </w:rPr>
      </w:pPr>
      <w:proofErr w:type="spellStart"/>
      <w:r w:rsidRPr="00E92EED">
        <w:rPr>
          <w:rFonts w:ascii="Times New Roman" w:hAnsi="Times New Roman" w:cs="Times New Roman"/>
          <w:sz w:val="24"/>
          <w:szCs w:val="24"/>
          <w:lang w:val="en-US"/>
        </w:rPr>
        <w:t>Bilgic</w:t>
      </w:r>
      <w:proofErr w:type="spellEnd"/>
      <w:r>
        <w:rPr>
          <w:rFonts w:ascii="Times New Roman" w:hAnsi="Times New Roman" w:cs="Times New Roman"/>
          <w:sz w:val="24"/>
          <w:szCs w:val="24"/>
          <w:lang w:val="en-US"/>
        </w:rPr>
        <w:t>, H.B.</w:t>
      </w:r>
      <w:r w:rsidRPr="00E92EED">
        <w:rPr>
          <w:rFonts w:ascii="Times New Roman" w:hAnsi="Times New Roman" w:cs="Times New Roman" w:hint="eastAsia"/>
          <w:sz w:val="24"/>
          <w:szCs w:val="24"/>
          <w:lang w:val="en-US"/>
        </w:rPr>
        <w:t xml:space="preserve">, </w:t>
      </w:r>
      <w:proofErr w:type="spellStart"/>
      <w:r w:rsidRPr="00E92EED">
        <w:rPr>
          <w:rFonts w:ascii="Times New Roman" w:hAnsi="Times New Roman" w:cs="Times New Roman" w:hint="eastAsia"/>
          <w:sz w:val="24"/>
          <w:szCs w:val="24"/>
          <w:lang w:val="en-US"/>
        </w:rPr>
        <w:t>Karagenc</w:t>
      </w:r>
      <w:proofErr w:type="spellEnd"/>
      <w:r>
        <w:rPr>
          <w:rFonts w:ascii="Times New Roman" w:hAnsi="Times New Roman" w:cs="Times New Roman"/>
          <w:sz w:val="24"/>
          <w:szCs w:val="24"/>
          <w:lang w:val="en-US"/>
        </w:rPr>
        <w:t>,</w:t>
      </w:r>
      <w:r>
        <w:rPr>
          <w:rFonts w:ascii="MS Gothic" w:hAnsi="MS Gothic" w:cs="MS Gothic" w:hint="eastAsia"/>
          <w:sz w:val="24"/>
          <w:szCs w:val="24"/>
          <w:lang w:val="en-US"/>
        </w:rPr>
        <w:t xml:space="preserve"> </w:t>
      </w:r>
      <w:r>
        <w:rPr>
          <w:rFonts w:ascii="Times New Roman" w:hAnsi="Times New Roman" w:cs="Times New Roman" w:hint="eastAsia"/>
          <w:sz w:val="24"/>
          <w:szCs w:val="24"/>
          <w:lang w:val="en-US"/>
        </w:rPr>
        <w:t>T</w:t>
      </w:r>
      <w:r>
        <w:rPr>
          <w:rFonts w:ascii="Times New Roman" w:hAnsi="Times New Roman" w:cs="Times New Roman"/>
          <w:sz w:val="24"/>
          <w:szCs w:val="24"/>
          <w:lang w:val="en-US"/>
        </w:rPr>
        <w:t xml:space="preserve">., </w:t>
      </w:r>
      <w:proofErr w:type="spellStart"/>
      <w:r w:rsidRPr="00E92EED">
        <w:rPr>
          <w:rFonts w:ascii="Times New Roman" w:hAnsi="Times New Roman" w:cs="Times New Roman"/>
          <w:sz w:val="24"/>
          <w:szCs w:val="24"/>
          <w:lang w:val="en-US"/>
        </w:rPr>
        <w:t>Shielsb</w:t>
      </w:r>
      <w:proofErr w:type="spellEnd"/>
      <w:r w:rsidRPr="00E92EED">
        <w:rPr>
          <w:rFonts w:ascii="Times New Roman" w:hAnsi="Times New Roman" w:cs="Times New Roman"/>
          <w:sz w:val="24"/>
          <w:szCs w:val="24"/>
          <w:lang w:val="en-US"/>
        </w:rPr>
        <w:t>,</w:t>
      </w:r>
      <w:r>
        <w:rPr>
          <w:rFonts w:ascii="Times New Roman" w:hAnsi="Times New Roman" w:cs="Times New Roman"/>
          <w:sz w:val="24"/>
          <w:szCs w:val="24"/>
          <w:lang w:val="en-US"/>
        </w:rPr>
        <w:t xml:space="preserve"> B. and </w:t>
      </w:r>
      <w:r w:rsidRPr="00E92EED">
        <w:rPr>
          <w:rFonts w:ascii="Times New Roman" w:hAnsi="Times New Roman" w:cs="Times New Roman"/>
          <w:sz w:val="24"/>
          <w:szCs w:val="24"/>
          <w:lang w:val="en-US"/>
        </w:rPr>
        <w:t>Tait</w:t>
      </w:r>
      <w:r>
        <w:rPr>
          <w:rFonts w:ascii="Times New Roman" w:hAnsi="Times New Roman" w:cs="Times New Roman"/>
          <w:sz w:val="24"/>
          <w:szCs w:val="24"/>
          <w:lang w:val="en-US"/>
        </w:rPr>
        <w:t>,</w:t>
      </w:r>
      <w:r w:rsidRPr="00E92EED">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E92E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92EED">
        <w:rPr>
          <w:rFonts w:ascii="Times New Roman" w:hAnsi="Times New Roman" w:cs="Times New Roman"/>
          <w:sz w:val="24"/>
          <w:szCs w:val="24"/>
          <w:lang w:val="en-US"/>
        </w:rPr>
        <w:t>Erena</w:t>
      </w:r>
      <w:r>
        <w:rPr>
          <w:rFonts w:ascii="Times New Roman" w:hAnsi="Times New Roman" w:cs="Times New Roman"/>
          <w:sz w:val="24"/>
          <w:szCs w:val="24"/>
          <w:lang w:val="en-US"/>
        </w:rPr>
        <w:t>,</w:t>
      </w:r>
      <w:r w:rsidRPr="00E92E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 &amp; </w:t>
      </w:r>
      <w:proofErr w:type="spellStart"/>
      <w:r w:rsidRPr="00E92EED">
        <w:rPr>
          <w:rFonts w:ascii="Times New Roman" w:hAnsi="Times New Roman" w:cs="Times New Roman"/>
          <w:sz w:val="24"/>
          <w:szCs w:val="24"/>
          <w:lang w:val="en-US"/>
        </w:rPr>
        <w:t>Weirb</w:t>
      </w:r>
      <w:proofErr w:type="spellEnd"/>
      <w:r>
        <w:rPr>
          <w:rFonts w:ascii="Times New Roman" w:hAnsi="Times New Roman" w:cs="Times New Roman"/>
          <w:sz w:val="24"/>
          <w:szCs w:val="24"/>
          <w:lang w:val="en-US"/>
        </w:rPr>
        <w:t>,</w:t>
      </w:r>
      <w:r w:rsidRPr="00E92EED">
        <w:rPr>
          <w:rFonts w:ascii="Times New Roman" w:hAnsi="Times New Roman" w:cs="Times New Roman"/>
          <w:sz w:val="24"/>
          <w:szCs w:val="24"/>
          <w:lang w:val="en-US"/>
        </w:rPr>
        <w:t xml:space="preserve"> </w:t>
      </w:r>
      <w:r>
        <w:rPr>
          <w:rFonts w:ascii="Times New Roman" w:hAnsi="Times New Roman" w:cs="Times New Roman"/>
          <w:sz w:val="24"/>
          <w:szCs w:val="24"/>
          <w:lang w:val="en-US"/>
        </w:rPr>
        <w:t>W. (2010).</w:t>
      </w:r>
      <w:r w:rsidRPr="00E92EED">
        <w:rPr>
          <w:rFonts w:ascii="Times New Roman" w:hAnsi="Times New Roman" w:cs="Times New Roman"/>
          <w:sz w:val="24"/>
          <w:szCs w:val="24"/>
          <w:lang w:val="en-US"/>
        </w:rPr>
        <w:t xml:space="preserve"> Evaluation of cytochrome b as a sensitive</w:t>
      </w:r>
      <w:r>
        <w:rPr>
          <w:rFonts w:ascii="Times New Roman" w:hAnsi="Times New Roman" w:cs="Times New Roman"/>
          <w:sz w:val="24"/>
          <w:szCs w:val="24"/>
          <w:lang w:val="en-US"/>
        </w:rPr>
        <w:t xml:space="preserve"> target for PCR based detection </w:t>
      </w:r>
      <w:r w:rsidRPr="00E92EED">
        <w:rPr>
          <w:rFonts w:ascii="Times New Roman" w:hAnsi="Times New Roman" w:cs="Times New Roman"/>
          <w:sz w:val="24"/>
          <w:szCs w:val="24"/>
          <w:lang w:val="en-US"/>
        </w:rPr>
        <w:t>of T. annulata carrier animals</w:t>
      </w:r>
      <w:r>
        <w:rPr>
          <w:rFonts w:ascii="Times New Roman" w:hAnsi="Times New Roman" w:cs="Times New Roman"/>
          <w:sz w:val="24"/>
          <w:szCs w:val="24"/>
          <w:lang w:val="en-US"/>
        </w:rPr>
        <w:t>.</w:t>
      </w:r>
      <w:r w:rsidRPr="00E92EED">
        <w:rPr>
          <w:rFonts w:ascii="GulliverRM" w:eastAsia="GulliverRM" w:cs="GulliverRM"/>
          <w:color w:val="000066"/>
          <w:sz w:val="13"/>
          <w:szCs w:val="13"/>
          <w:lang w:val="en-US"/>
        </w:rPr>
        <w:t xml:space="preserve"> </w:t>
      </w:r>
      <w:r w:rsidRPr="004C6A0B">
        <w:rPr>
          <w:rFonts w:ascii="Times New Roman" w:hAnsi="Times New Roman" w:cs="Times New Roman"/>
          <w:i/>
          <w:iCs/>
          <w:sz w:val="24"/>
          <w:szCs w:val="24"/>
          <w:lang w:val="en-US"/>
        </w:rPr>
        <w:t>Veterinary Parasitology</w:t>
      </w:r>
      <w:r>
        <w:rPr>
          <w:rFonts w:ascii="Times New Roman" w:hAnsi="Times New Roman" w:cs="Times New Roman"/>
          <w:sz w:val="24"/>
          <w:szCs w:val="24"/>
          <w:lang w:val="en-US"/>
        </w:rPr>
        <w:t>,</w:t>
      </w:r>
      <w:r w:rsidRPr="00E92EED">
        <w:rPr>
          <w:rFonts w:ascii="Times New Roman" w:hAnsi="Times New Roman" w:cs="Times New Roman"/>
          <w:sz w:val="24"/>
          <w:szCs w:val="24"/>
          <w:lang w:val="en-US"/>
        </w:rPr>
        <w:t xml:space="preserve"> </w:t>
      </w:r>
      <w:r w:rsidRPr="004C6A0B">
        <w:rPr>
          <w:rFonts w:ascii="Times New Roman" w:hAnsi="Times New Roman" w:cs="Times New Roman"/>
          <w:i/>
          <w:iCs/>
          <w:sz w:val="24"/>
          <w:szCs w:val="24"/>
          <w:lang w:val="en-US"/>
        </w:rPr>
        <w:t>174</w:t>
      </w:r>
      <w:r>
        <w:rPr>
          <w:rFonts w:ascii="Times New Roman" w:hAnsi="Times New Roman" w:cs="Times New Roman"/>
          <w:sz w:val="24"/>
          <w:szCs w:val="24"/>
          <w:lang w:val="en-US"/>
        </w:rPr>
        <w:t xml:space="preserve">, </w:t>
      </w:r>
      <w:r w:rsidRPr="00E92EED">
        <w:rPr>
          <w:rFonts w:ascii="Times New Roman" w:hAnsi="Times New Roman" w:cs="Times New Roman"/>
          <w:sz w:val="24"/>
          <w:szCs w:val="24"/>
          <w:lang w:val="en-US"/>
        </w:rPr>
        <w:t>341–347</w:t>
      </w:r>
      <w:r>
        <w:rPr>
          <w:rFonts w:ascii="Times New Roman" w:hAnsi="Times New Roman" w:cs="Times New Roman"/>
          <w:sz w:val="24"/>
          <w:szCs w:val="24"/>
          <w:lang w:val="en-US"/>
        </w:rPr>
        <w:t>.</w:t>
      </w:r>
      <w:r w:rsidRPr="009039E7">
        <w:rPr>
          <w:rFonts w:ascii="GulliverRM" w:eastAsia="GulliverRM" w:cs="GulliverRM"/>
          <w:color w:val="000000"/>
          <w:sz w:val="13"/>
          <w:szCs w:val="13"/>
          <w:lang w:val="en-US"/>
        </w:rPr>
        <w:t xml:space="preserve"> </w:t>
      </w:r>
      <w:r w:rsidRPr="009039E7">
        <w:rPr>
          <w:rFonts w:ascii="Times New Roman" w:hAnsi="Times New Roman" w:cs="Times New Roman"/>
          <w:sz w:val="24"/>
          <w:szCs w:val="24"/>
          <w:lang w:val="en-US"/>
        </w:rPr>
        <w:t>doi:10.1016/j.vetpar.2010.08.025</w:t>
      </w:r>
    </w:p>
    <w:p w14:paraId="363E3702" w14:textId="77777777" w:rsidR="00AE2956" w:rsidRDefault="00AE2956" w:rsidP="00AE2956">
      <w:pPr>
        <w:spacing w:line="240" w:lineRule="auto"/>
        <w:ind w:left="567" w:hanging="567"/>
        <w:jc w:val="both"/>
        <w:rPr>
          <w:rFonts w:ascii="Times New Roman" w:hAnsi="Times New Roman" w:cs="Times New Roman"/>
          <w:sz w:val="24"/>
          <w:szCs w:val="24"/>
          <w:lang w:val="en-US"/>
        </w:rPr>
      </w:pPr>
      <w:proofErr w:type="spellStart"/>
      <w:r w:rsidRPr="001642DD">
        <w:rPr>
          <w:rFonts w:ascii="Times New Roman" w:hAnsi="Times New Roman" w:cs="Times New Roman"/>
          <w:sz w:val="24"/>
          <w:szCs w:val="24"/>
          <w:lang w:val="en-US"/>
        </w:rPr>
        <w:t>Bilgiç</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H.B., </w:t>
      </w:r>
      <w:proofErr w:type="spellStart"/>
      <w:r w:rsidRPr="001642DD">
        <w:rPr>
          <w:rFonts w:ascii="Times New Roman" w:hAnsi="Times New Roman" w:cs="Times New Roman"/>
          <w:sz w:val="24"/>
          <w:szCs w:val="24"/>
          <w:lang w:val="en-US"/>
        </w:rPr>
        <w:t>Karagenç</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T., </w:t>
      </w:r>
      <w:proofErr w:type="spellStart"/>
      <w:r w:rsidRPr="001642DD">
        <w:rPr>
          <w:rFonts w:ascii="Times New Roman" w:hAnsi="Times New Roman" w:cs="Times New Roman"/>
          <w:sz w:val="24"/>
          <w:szCs w:val="24"/>
          <w:lang w:val="en-US"/>
        </w:rPr>
        <w:t>Simuunza</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M., Shiels</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B., Tait</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A., Eren</w:t>
      </w:r>
      <w:r>
        <w:rPr>
          <w:rFonts w:ascii="Times New Roman" w:hAnsi="Times New Roman" w:cs="Times New Roman"/>
          <w:sz w:val="24"/>
          <w:szCs w:val="24"/>
          <w:lang w:val="en-US"/>
        </w:rPr>
        <w:t>, H &amp;</w:t>
      </w:r>
      <w:r w:rsidRPr="001642DD">
        <w:rPr>
          <w:rFonts w:ascii="Times New Roman" w:hAnsi="Times New Roman" w:cs="Times New Roman"/>
          <w:sz w:val="24"/>
          <w:szCs w:val="24"/>
          <w:lang w:val="en-US"/>
        </w:rPr>
        <w:t xml:space="preserve"> Weir</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W. (2013). Development of a multiplex PCR assay for simultaneous detection of </w:t>
      </w:r>
      <w:proofErr w:type="spellStart"/>
      <w:r w:rsidRPr="001642DD">
        <w:rPr>
          <w:rFonts w:ascii="Times New Roman" w:hAnsi="Times New Roman" w:cs="Times New Roman"/>
          <w:i/>
          <w:sz w:val="24"/>
          <w:szCs w:val="24"/>
          <w:lang w:val="en-US"/>
        </w:rPr>
        <w:t>Theileria</w:t>
      </w:r>
      <w:proofErr w:type="spellEnd"/>
      <w:r w:rsidRPr="001642DD">
        <w:rPr>
          <w:rFonts w:ascii="Times New Roman" w:hAnsi="Times New Roman" w:cs="Times New Roman"/>
          <w:i/>
          <w:sz w:val="24"/>
          <w:szCs w:val="24"/>
          <w:lang w:val="en-US"/>
        </w:rPr>
        <w:t xml:space="preserve"> </w:t>
      </w:r>
      <w:proofErr w:type="spellStart"/>
      <w:r w:rsidRPr="001642DD">
        <w:rPr>
          <w:rFonts w:ascii="Times New Roman" w:hAnsi="Times New Roman" w:cs="Times New Roman"/>
          <w:i/>
          <w:sz w:val="24"/>
          <w:szCs w:val="24"/>
          <w:lang w:val="en-US"/>
        </w:rPr>
        <w:t>annulata</w:t>
      </w:r>
      <w:proofErr w:type="spellEnd"/>
      <w:r w:rsidRPr="001642DD">
        <w:rPr>
          <w:rFonts w:ascii="Times New Roman" w:hAnsi="Times New Roman" w:cs="Times New Roman"/>
          <w:i/>
          <w:sz w:val="24"/>
          <w:szCs w:val="24"/>
          <w:lang w:val="en-US"/>
        </w:rPr>
        <w:t xml:space="preserve">, </w:t>
      </w:r>
      <w:proofErr w:type="spellStart"/>
      <w:r w:rsidRPr="001642DD">
        <w:rPr>
          <w:rFonts w:ascii="Times New Roman" w:hAnsi="Times New Roman" w:cs="Times New Roman"/>
          <w:i/>
          <w:sz w:val="24"/>
          <w:szCs w:val="24"/>
          <w:lang w:val="en-US"/>
        </w:rPr>
        <w:t>Babesia</w:t>
      </w:r>
      <w:proofErr w:type="spellEnd"/>
      <w:r w:rsidRPr="001642DD">
        <w:rPr>
          <w:rFonts w:ascii="Times New Roman" w:hAnsi="Times New Roman" w:cs="Times New Roman"/>
          <w:i/>
          <w:sz w:val="24"/>
          <w:szCs w:val="24"/>
          <w:lang w:val="en-US"/>
        </w:rPr>
        <w:t xml:space="preserve"> </w:t>
      </w:r>
      <w:proofErr w:type="spellStart"/>
      <w:r w:rsidRPr="001642DD">
        <w:rPr>
          <w:rFonts w:ascii="Times New Roman" w:hAnsi="Times New Roman" w:cs="Times New Roman"/>
          <w:i/>
          <w:sz w:val="24"/>
          <w:szCs w:val="24"/>
          <w:lang w:val="en-US"/>
        </w:rPr>
        <w:t>bovis</w:t>
      </w:r>
      <w:proofErr w:type="spellEnd"/>
      <w:r w:rsidRPr="001642DD">
        <w:rPr>
          <w:rFonts w:ascii="Times New Roman" w:hAnsi="Times New Roman" w:cs="Times New Roman"/>
          <w:sz w:val="24"/>
          <w:szCs w:val="24"/>
          <w:lang w:val="en-US"/>
        </w:rPr>
        <w:t xml:space="preserve"> and </w:t>
      </w:r>
      <w:proofErr w:type="spellStart"/>
      <w:r w:rsidRPr="001642DD">
        <w:rPr>
          <w:rFonts w:ascii="Times New Roman" w:hAnsi="Times New Roman" w:cs="Times New Roman"/>
          <w:i/>
          <w:sz w:val="24"/>
          <w:szCs w:val="24"/>
          <w:lang w:val="en-US"/>
        </w:rPr>
        <w:t>Anaplasma</w:t>
      </w:r>
      <w:proofErr w:type="spellEnd"/>
      <w:r w:rsidRPr="001642DD">
        <w:rPr>
          <w:rFonts w:ascii="Times New Roman" w:hAnsi="Times New Roman" w:cs="Times New Roman"/>
          <w:i/>
          <w:sz w:val="24"/>
          <w:szCs w:val="24"/>
          <w:lang w:val="en-US"/>
        </w:rPr>
        <w:t xml:space="preserve"> </w:t>
      </w:r>
      <w:proofErr w:type="spellStart"/>
      <w:r w:rsidRPr="001642DD">
        <w:rPr>
          <w:rFonts w:ascii="Times New Roman" w:hAnsi="Times New Roman" w:cs="Times New Roman"/>
          <w:i/>
          <w:sz w:val="24"/>
          <w:szCs w:val="24"/>
          <w:lang w:val="en-US"/>
        </w:rPr>
        <w:t>marginale</w:t>
      </w:r>
      <w:proofErr w:type="spellEnd"/>
      <w:r w:rsidRPr="001642DD">
        <w:rPr>
          <w:rFonts w:ascii="Times New Roman" w:hAnsi="Times New Roman" w:cs="Times New Roman"/>
          <w:sz w:val="24"/>
          <w:szCs w:val="24"/>
          <w:lang w:val="en-US"/>
        </w:rPr>
        <w:t xml:space="preserve"> in cattle. </w:t>
      </w:r>
      <w:r w:rsidRPr="00641715">
        <w:rPr>
          <w:rFonts w:ascii="Times New Roman" w:hAnsi="Times New Roman" w:cs="Times New Roman"/>
          <w:i/>
          <w:sz w:val="24"/>
          <w:szCs w:val="24"/>
          <w:lang w:val="en-US"/>
        </w:rPr>
        <w:t>Experimental Parasitology</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w:t>
      </w:r>
      <w:r>
        <w:rPr>
          <w:rFonts w:ascii="Times New Roman" w:hAnsi="Times New Roman" w:cs="Times New Roman"/>
          <w:bCs/>
          <w:i/>
          <w:iCs/>
          <w:sz w:val="24"/>
          <w:szCs w:val="24"/>
          <w:lang w:val="en-US"/>
        </w:rPr>
        <w:t>133,</w:t>
      </w:r>
      <w:r w:rsidRPr="001642DD">
        <w:rPr>
          <w:rFonts w:ascii="Times New Roman" w:hAnsi="Times New Roman" w:cs="Times New Roman"/>
          <w:sz w:val="24"/>
          <w:szCs w:val="24"/>
          <w:lang w:val="en-US"/>
        </w:rPr>
        <w:t xml:space="preserve"> 222–229.</w:t>
      </w:r>
    </w:p>
    <w:p w14:paraId="0BD105D8" w14:textId="77777777" w:rsidR="00AE2956" w:rsidRDefault="00AE2956" w:rsidP="00AE2956">
      <w:pPr>
        <w:spacing w:line="240" w:lineRule="auto"/>
        <w:ind w:left="567" w:hanging="567"/>
        <w:jc w:val="both"/>
        <w:rPr>
          <w:rFonts w:ascii="Times New Roman" w:hAnsi="Times New Roman" w:cs="Times New Roman"/>
          <w:sz w:val="24"/>
          <w:szCs w:val="24"/>
          <w:lang w:val="en-US"/>
        </w:rPr>
      </w:pPr>
      <w:r w:rsidRPr="001642DD">
        <w:rPr>
          <w:rFonts w:ascii="Times New Roman" w:hAnsi="Times New Roman" w:cs="Times New Roman"/>
          <w:sz w:val="24"/>
          <w:szCs w:val="24"/>
          <w:lang w:val="en-US"/>
        </w:rPr>
        <w:lastRenderedPageBreak/>
        <w:t>Cao</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S., Zhang</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S., Jia</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L., </w:t>
      </w:r>
      <w:proofErr w:type="gramStart"/>
      <w:r w:rsidRPr="001642DD">
        <w:rPr>
          <w:rFonts w:ascii="Times New Roman" w:hAnsi="Times New Roman" w:cs="Times New Roman"/>
          <w:sz w:val="24"/>
          <w:szCs w:val="24"/>
          <w:lang w:val="en-US"/>
        </w:rPr>
        <w:t xml:space="preserve">Xue </w:t>
      </w:r>
      <w:r>
        <w:rPr>
          <w:rFonts w:ascii="Times New Roman" w:hAnsi="Times New Roman" w:cs="Times New Roman"/>
          <w:sz w:val="24"/>
          <w:szCs w:val="24"/>
          <w:lang w:val="en-US"/>
        </w:rPr>
        <w:t>,</w:t>
      </w:r>
      <w:r w:rsidRPr="001642DD">
        <w:rPr>
          <w:rFonts w:ascii="Times New Roman" w:hAnsi="Times New Roman" w:cs="Times New Roman"/>
          <w:sz w:val="24"/>
          <w:szCs w:val="24"/>
          <w:lang w:val="en-US"/>
        </w:rPr>
        <w:t>S</w:t>
      </w:r>
      <w:proofErr w:type="gramEnd"/>
      <w:r w:rsidRPr="001642DD">
        <w:rPr>
          <w:rFonts w:ascii="Times New Roman" w:hAnsi="Times New Roman" w:cs="Times New Roman"/>
          <w:sz w:val="24"/>
          <w:szCs w:val="24"/>
          <w:lang w:val="en-US"/>
        </w:rPr>
        <w:t>., Yu</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L., </w:t>
      </w:r>
      <w:proofErr w:type="spellStart"/>
      <w:r w:rsidRPr="001642DD">
        <w:rPr>
          <w:rFonts w:ascii="Times New Roman" w:hAnsi="Times New Roman" w:cs="Times New Roman"/>
          <w:sz w:val="24"/>
          <w:szCs w:val="24"/>
          <w:lang w:val="en-US"/>
        </w:rPr>
        <w:t>Kamyingkird</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K., Moumouni</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P.F., Moussa</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A.A., Zhou</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M., Zhang</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Y., </w:t>
      </w:r>
      <w:proofErr w:type="spellStart"/>
      <w:r w:rsidRPr="001642DD">
        <w:rPr>
          <w:rFonts w:ascii="Times New Roman" w:hAnsi="Times New Roman" w:cs="Times New Roman"/>
          <w:sz w:val="24"/>
          <w:szCs w:val="24"/>
          <w:lang w:val="en-US"/>
        </w:rPr>
        <w:t>Terkawi</w:t>
      </w:r>
      <w:proofErr w:type="spellEnd"/>
      <w:r w:rsidRPr="001642D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M.A., </w:t>
      </w:r>
      <w:proofErr w:type="spellStart"/>
      <w:r w:rsidRPr="001642DD">
        <w:rPr>
          <w:rFonts w:ascii="Times New Roman" w:hAnsi="Times New Roman" w:cs="Times New Roman"/>
          <w:sz w:val="24"/>
          <w:szCs w:val="24"/>
          <w:lang w:val="en-US"/>
        </w:rPr>
        <w:t>Masatani</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T., Nishikawa</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Y.</w:t>
      </w:r>
      <w:r>
        <w:rPr>
          <w:rFonts w:ascii="Times New Roman" w:hAnsi="Times New Roman" w:cs="Times New Roman"/>
          <w:sz w:val="24"/>
          <w:szCs w:val="24"/>
          <w:lang w:val="en-US"/>
        </w:rPr>
        <w:t>&amp;</w:t>
      </w:r>
      <w:r w:rsidRPr="001642DD">
        <w:rPr>
          <w:rFonts w:ascii="Times New Roman" w:hAnsi="Times New Roman" w:cs="Times New Roman"/>
          <w:sz w:val="24"/>
          <w:szCs w:val="24"/>
          <w:lang w:val="en-US"/>
        </w:rPr>
        <w:t xml:space="preserve"> Xuan</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X. (2013). Molecular detection of </w:t>
      </w:r>
      <w:proofErr w:type="spellStart"/>
      <w:r w:rsidRPr="001642DD">
        <w:rPr>
          <w:rFonts w:ascii="Times New Roman" w:hAnsi="Times New Roman" w:cs="Times New Roman"/>
          <w:sz w:val="24"/>
          <w:szCs w:val="24"/>
          <w:lang w:val="en-US"/>
        </w:rPr>
        <w:t>Theileria</w:t>
      </w:r>
      <w:proofErr w:type="spellEnd"/>
      <w:r w:rsidRPr="001642DD">
        <w:rPr>
          <w:rFonts w:ascii="Times New Roman" w:hAnsi="Times New Roman" w:cs="Times New Roman"/>
          <w:sz w:val="24"/>
          <w:szCs w:val="24"/>
          <w:lang w:val="en-US"/>
        </w:rPr>
        <w:t xml:space="preserve"> species in sheep from northern China. </w:t>
      </w:r>
      <w:r w:rsidRPr="00641715">
        <w:rPr>
          <w:rFonts w:ascii="Times New Roman" w:hAnsi="Times New Roman" w:cs="Times New Roman"/>
          <w:i/>
          <w:sz w:val="24"/>
          <w:szCs w:val="24"/>
          <w:lang w:val="en-US"/>
        </w:rPr>
        <w:t>The Journal of Veterinary Medical Science</w:t>
      </w:r>
      <w:r>
        <w:rPr>
          <w:rFonts w:ascii="Times New Roman" w:hAnsi="Times New Roman" w:cs="Times New Roman"/>
          <w:i/>
          <w:sz w:val="24"/>
          <w:szCs w:val="24"/>
          <w:lang w:val="en-US"/>
        </w:rPr>
        <w:t xml:space="preserve">, </w:t>
      </w:r>
      <w:r w:rsidRPr="001642DD">
        <w:rPr>
          <w:rFonts w:ascii="Times New Roman" w:hAnsi="Times New Roman" w:cs="Times New Roman"/>
          <w:bCs/>
          <w:i/>
          <w:iCs/>
          <w:sz w:val="24"/>
          <w:szCs w:val="24"/>
          <w:lang w:val="en-US"/>
        </w:rPr>
        <w:t xml:space="preserve">75 </w:t>
      </w:r>
      <w:r w:rsidRPr="001642DD">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Pr="001642DD">
        <w:rPr>
          <w:rFonts w:ascii="Times New Roman" w:hAnsi="Times New Roman" w:cs="Times New Roman"/>
          <w:sz w:val="24"/>
          <w:szCs w:val="24"/>
          <w:lang w:val="en-US"/>
        </w:rPr>
        <w:t>1227-1230</w:t>
      </w:r>
      <w:r>
        <w:rPr>
          <w:rFonts w:ascii="Times New Roman" w:hAnsi="Times New Roman" w:cs="Times New Roman"/>
          <w:sz w:val="24"/>
          <w:szCs w:val="24"/>
          <w:lang w:val="en-US"/>
        </w:rPr>
        <w:t>.</w:t>
      </w:r>
    </w:p>
    <w:p w14:paraId="6CD9F932" w14:textId="77777777" w:rsidR="00AE2956" w:rsidRPr="00641715" w:rsidRDefault="00AE2956" w:rsidP="00AE2956">
      <w:pPr>
        <w:spacing w:line="240" w:lineRule="auto"/>
        <w:ind w:left="426" w:hanging="426"/>
        <w:jc w:val="both"/>
        <w:rPr>
          <w:rFonts w:ascii="Times New Roman" w:hAnsi="Times New Roman" w:cs="Times New Roman"/>
          <w:sz w:val="24"/>
          <w:szCs w:val="24"/>
          <w:lang w:val="en-US"/>
        </w:rPr>
      </w:pPr>
      <w:r w:rsidRPr="00641715">
        <w:rPr>
          <w:rFonts w:ascii="Times New Roman" w:hAnsi="Times New Roman" w:cs="Times New Roman"/>
          <w:sz w:val="24"/>
          <w:szCs w:val="24"/>
          <w:lang w:val="en-US"/>
        </w:rPr>
        <w:t>Cao</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S., Zhang</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S., Jia</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L., Xue</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S., Yu</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L., </w:t>
      </w:r>
      <w:proofErr w:type="spellStart"/>
      <w:r w:rsidRPr="00641715">
        <w:rPr>
          <w:rFonts w:ascii="Times New Roman" w:hAnsi="Times New Roman" w:cs="Times New Roman"/>
          <w:sz w:val="24"/>
          <w:szCs w:val="24"/>
          <w:lang w:val="en-US"/>
        </w:rPr>
        <w:t>Kamyingkird</w:t>
      </w:r>
      <w:proofErr w:type="spellEnd"/>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K., Moumouni</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P.F., Moussa</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A.A., Zhou M., Zhang Y., </w:t>
      </w:r>
      <w:proofErr w:type="spellStart"/>
      <w:r w:rsidRPr="00641715">
        <w:rPr>
          <w:rFonts w:ascii="Times New Roman" w:hAnsi="Times New Roman" w:cs="Times New Roman"/>
          <w:sz w:val="24"/>
          <w:szCs w:val="24"/>
          <w:lang w:val="en-US"/>
        </w:rPr>
        <w:t>Terkawi</w:t>
      </w:r>
      <w:proofErr w:type="spellEnd"/>
      <w:r w:rsidRPr="00641715">
        <w:rPr>
          <w:rFonts w:ascii="Times New Roman" w:hAnsi="Times New Roman" w:cs="Times New Roman"/>
          <w:sz w:val="24"/>
          <w:szCs w:val="24"/>
          <w:lang w:val="en-US"/>
        </w:rPr>
        <w:t xml:space="preserve"> M.A., </w:t>
      </w:r>
      <w:proofErr w:type="spellStart"/>
      <w:r w:rsidRPr="00641715">
        <w:rPr>
          <w:rFonts w:ascii="Times New Roman" w:hAnsi="Times New Roman" w:cs="Times New Roman"/>
          <w:sz w:val="24"/>
          <w:szCs w:val="24"/>
          <w:lang w:val="en-US"/>
        </w:rPr>
        <w:t>Masatani</w:t>
      </w:r>
      <w:proofErr w:type="spellEnd"/>
      <w:r w:rsidRPr="00641715">
        <w:rPr>
          <w:rFonts w:ascii="Times New Roman" w:hAnsi="Times New Roman" w:cs="Times New Roman"/>
          <w:sz w:val="24"/>
          <w:szCs w:val="24"/>
          <w:lang w:val="en-US"/>
        </w:rPr>
        <w:t xml:space="preserve"> T., Nishikawa Y. and Xuan X. (2013). Molecular detection of </w:t>
      </w:r>
      <w:proofErr w:type="spellStart"/>
      <w:r w:rsidRPr="00641715">
        <w:rPr>
          <w:rFonts w:ascii="Times New Roman" w:hAnsi="Times New Roman" w:cs="Times New Roman"/>
          <w:sz w:val="24"/>
          <w:szCs w:val="24"/>
          <w:lang w:val="en-US"/>
        </w:rPr>
        <w:t>Theileria</w:t>
      </w:r>
      <w:proofErr w:type="spellEnd"/>
      <w:r w:rsidRPr="00641715">
        <w:rPr>
          <w:rFonts w:ascii="Times New Roman" w:hAnsi="Times New Roman" w:cs="Times New Roman"/>
          <w:sz w:val="24"/>
          <w:szCs w:val="24"/>
          <w:lang w:val="en-US"/>
        </w:rPr>
        <w:t xml:space="preserve"> species in sheep from northern China. </w:t>
      </w:r>
      <w:r w:rsidRPr="00641715">
        <w:rPr>
          <w:rFonts w:ascii="Times New Roman" w:hAnsi="Times New Roman" w:cs="Times New Roman"/>
          <w:i/>
          <w:sz w:val="24"/>
          <w:szCs w:val="24"/>
          <w:lang w:val="en-US"/>
        </w:rPr>
        <w:t>Journal of Veterinary Medical Science</w:t>
      </w:r>
      <w:r>
        <w:rPr>
          <w:rFonts w:ascii="Times New Roman" w:hAnsi="Times New Roman" w:cs="Times New Roman"/>
          <w:i/>
          <w:sz w:val="24"/>
          <w:szCs w:val="24"/>
          <w:lang w:val="en-US"/>
        </w:rPr>
        <w:t xml:space="preserve">, </w:t>
      </w:r>
      <w:r w:rsidRPr="00641715">
        <w:rPr>
          <w:rFonts w:ascii="Times New Roman" w:hAnsi="Times New Roman" w:cs="Times New Roman"/>
          <w:bCs/>
          <w:i/>
          <w:iCs/>
          <w:sz w:val="24"/>
          <w:szCs w:val="24"/>
          <w:lang w:val="en-US"/>
        </w:rPr>
        <w:t>75</w:t>
      </w:r>
      <w:r w:rsidRPr="00641715">
        <w:rPr>
          <w:rFonts w:ascii="Times New Roman" w:hAnsi="Times New Roman" w:cs="Times New Roman"/>
          <w:b/>
          <w:sz w:val="24"/>
          <w:szCs w:val="24"/>
          <w:lang w:val="en-US"/>
        </w:rPr>
        <w:t xml:space="preserve"> </w:t>
      </w:r>
      <w:r w:rsidRPr="00641715">
        <w:rPr>
          <w:rFonts w:ascii="Times New Roman" w:hAnsi="Times New Roman" w:cs="Times New Roman"/>
          <w:sz w:val="24"/>
          <w:szCs w:val="24"/>
          <w:lang w:val="en-US"/>
        </w:rPr>
        <w:t>(9</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1227-1230.</w:t>
      </w:r>
    </w:p>
    <w:p w14:paraId="0139E92E" w14:textId="77777777" w:rsidR="00AE2956" w:rsidRDefault="00AE2956" w:rsidP="00AE2956">
      <w:pPr>
        <w:spacing w:line="240" w:lineRule="auto"/>
        <w:ind w:left="567" w:hanging="567"/>
        <w:jc w:val="both"/>
        <w:rPr>
          <w:rFonts w:ascii="Times New Roman" w:hAnsi="Times New Roman" w:cs="Times New Roman"/>
          <w:sz w:val="24"/>
          <w:szCs w:val="24"/>
        </w:rPr>
      </w:pPr>
      <w:r w:rsidRPr="00573045">
        <w:rPr>
          <w:rFonts w:ascii="Times New Roman" w:hAnsi="Times New Roman" w:cs="Times New Roman"/>
          <w:sz w:val="24"/>
          <w:szCs w:val="24"/>
        </w:rPr>
        <w:t>Charaya</w:t>
      </w:r>
      <w:r>
        <w:rPr>
          <w:rFonts w:ascii="Times New Roman" w:hAnsi="Times New Roman" w:cs="Times New Roman"/>
          <w:sz w:val="24"/>
          <w:szCs w:val="24"/>
        </w:rPr>
        <w:t>,</w:t>
      </w:r>
      <w:r w:rsidRPr="00573045">
        <w:rPr>
          <w:rFonts w:ascii="Times New Roman" w:hAnsi="Times New Roman" w:cs="Times New Roman"/>
          <w:sz w:val="24"/>
          <w:szCs w:val="24"/>
        </w:rPr>
        <w:t xml:space="preserve"> G</w:t>
      </w:r>
      <w:r>
        <w:rPr>
          <w:rFonts w:ascii="Times New Roman" w:hAnsi="Times New Roman" w:cs="Times New Roman"/>
          <w:sz w:val="24"/>
          <w:szCs w:val="24"/>
        </w:rPr>
        <w:t>.</w:t>
      </w:r>
      <w:r w:rsidRPr="00573045">
        <w:rPr>
          <w:rFonts w:ascii="Times New Roman" w:hAnsi="Times New Roman" w:cs="Times New Roman"/>
          <w:sz w:val="24"/>
          <w:szCs w:val="24"/>
        </w:rPr>
        <w:t>, Rakha</w:t>
      </w:r>
      <w:r>
        <w:rPr>
          <w:rFonts w:ascii="Times New Roman" w:hAnsi="Times New Roman" w:cs="Times New Roman"/>
          <w:sz w:val="24"/>
          <w:szCs w:val="24"/>
        </w:rPr>
        <w:t>,</w:t>
      </w:r>
      <w:r w:rsidRPr="00573045">
        <w:rPr>
          <w:rFonts w:ascii="Times New Roman" w:hAnsi="Times New Roman" w:cs="Times New Roman"/>
          <w:sz w:val="24"/>
          <w:szCs w:val="24"/>
        </w:rPr>
        <w:t xml:space="preserve"> N</w:t>
      </w:r>
      <w:r>
        <w:rPr>
          <w:rFonts w:ascii="Times New Roman" w:hAnsi="Times New Roman" w:cs="Times New Roman"/>
          <w:sz w:val="24"/>
          <w:szCs w:val="24"/>
        </w:rPr>
        <w:t>.</w:t>
      </w:r>
      <w:r w:rsidRPr="00573045">
        <w:rPr>
          <w:rFonts w:ascii="Times New Roman" w:hAnsi="Times New Roman" w:cs="Times New Roman"/>
          <w:sz w:val="24"/>
          <w:szCs w:val="24"/>
        </w:rPr>
        <w:t>K</w:t>
      </w:r>
      <w:r>
        <w:rPr>
          <w:rFonts w:ascii="Times New Roman" w:hAnsi="Times New Roman" w:cs="Times New Roman"/>
          <w:sz w:val="24"/>
          <w:szCs w:val="24"/>
        </w:rPr>
        <w:t>.</w:t>
      </w:r>
      <w:r w:rsidRPr="00573045">
        <w:rPr>
          <w:rFonts w:ascii="Times New Roman" w:hAnsi="Times New Roman" w:cs="Times New Roman"/>
          <w:sz w:val="24"/>
          <w:szCs w:val="24"/>
        </w:rPr>
        <w:t>, Maan</w:t>
      </w:r>
      <w:r>
        <w:rPr>
          <w:rFonts w:ascii="Times New Roman" w:hAnsi="Times New Roman" w:cs="Times New Roman"/>
          <w:sz w:val="24"/>
          <w:szCs w:val="24"/>
        </w:rPr>
        <w:t>,</w:t>
      </w:r>
      <w:r w:rsidRPr="00573045">
        <w:rPr>
          <w:rFonts w:ascii="Times New Roman" w:hAnsi="Times New Roman" w:cs="Times New Roman"/>
          <w:sz w:val="24"/>
          <w:szCs w:val="24"/>
        </w:rPr>
        <w:t xml:space="preserve"> S</w:t>
      </w:r>
      <w:r>
        <w:rPr>
          <w:rFonts w:ascii="Times New Roman" w:hAnsi="Times New Roman" w:cs="Times New Roman"/>
          <w:sz w:val="24"/>
          <w:szCs w:val="24"/>
        </w:rPr>
        <w:t>.</w:t>
      </w:r>
      <w:r w:rsidRPr="00573045">
        <w:rPr>
          <w:rFonts w:ascii="Times New Roman" w:hAnsi="Times New Roman" w:cs="Times New Roman"/>
          <w:sz w:val="24"/>
          <w:szCs w:val="24"/>
        </w:rPr>
        <w:t>, Kumar</w:t>
      </w:r>
      <w:r>
        <w:rPr>
          <w:rFonts w:ascii="Times New Roman" w:hAnsi="Times New Roman" w:cs="Times New Roman"/>
          <w:sz w:val="24"/>
          <w:szCs w:val="24"/>
        </w:rPr>
        <w:t>,</w:t>
      </w:r>
      <w:r w:rsidRPr="00573045">
        <w:rPr>
          <w:rFonts w:ascii="Times New Roman" w:hAnsi="Times New Roman" w:cs="Times New Roman"/>
          <w:sz w:val="24"/>
          <w:szCs w:val="24"/>
        </w:rPr>
        <w:t xml:space="preserve"> A</w:t>
      </w:r>
      <w:r>
        <w:rPr>
          <w:rFonts w:ascii="Times New Roman" w:hAnsi="Times New Roman" w:cs="Times New Roman"/>
          <w:sz w:val="24"/>
          <w:szCs w:val="24"/>
        </w:rPr>
        <w:t>.</w:t>
      </w:r>
      <w:r w:rsidRPr="00573045">
        <w:rPr>
          <w:rFonts w:ascii="Times New Roman" w:hAnsi="Times New Roman" w:cs="Times New Roman"/>
          <w:sz w:val="24"/>
          <w:szCs w:val="24"/>
        </w:rPr>
        <w:t>, Kumar</w:t>
      </w:r>
      <w:r>
        <w:rPr>
          <w:rFonts w:ascii="Times New Roman" w:hAnsi="Times New Roman" w:cs="Times New Roman"/>
          <w:sz w:val="24"/>
          <w:szCs w:val="24"/>
        </w:rPr>
        <w:t>,</w:t>
      </w:r>
      <w:r w:rsidRPr="00573045">
        <w:rPr>
          <w:rFonts w:ascii="Times New Roman" w:hAnsi="Times New Roman" w:cs="Times New Roman"/>
          <w:sz w:val="24"/>
          <w:szCs w:val="24"/>
        </w:rPr>
        <w:t xml:space="preserve"> T</w:t>
      </w:r>
      <w:r>
        <w:rPr>
          <w:rFonts w:ascii="Times New Roman" w:hAnsi="Times New Roman" w:cs="Times New Roman"/>
          <w:sz w:val="24"/>
          <w:szCs w:val="24"/>
        </w:rPr>
        <w:t>.</w:t>
      </w:r>
      <w:r w:rsidRPr="00573045">
        <w:rPr>
          <w:rFonts w:ascii="Times New Roman" w:hAnsi="Times New Roman" w:cs="Times New Roman"/>
          <w:sz w:val="24"/>
          <w:szCs w:val="24"/>
        </w:rPr>
        <w:t xml:space="preserve">, </w:t>
      </w:r>
      <w:proofErr w:type="spellStart"/>
      <w:r w:rsidRPr="00573045">
        <w:rPr>
          <w:rFonts w:ascii="Times New Roman" w:hAnsi="Times New Roman" w:cs="Times New Roman"/>
          <w:sz w:val="24"/>
          <w:szCs w:val="24"/>
        </w:rPr>
        <w:t>Jhambh</w:t>
      </w:r>
      <w:proofErr w:type="spellEnd"/>
      <w:r>
        <w:rPr>
          <w:rFonts w:ascii="Times New Roman" w:hAnsi="Times New Roman" w:cs="Times New Roman"/>
          <w:sz w:val="24"/>
          <w:szCs w:val="24"/>
        </w:rPr>
        <w:t>,</w:t>
      </w:r>
      <w:r w:rsidRPr="00573045">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73045">
        <w:rPr>
          <w:rFonts w:ascii="Times New Roman" w:hAnsi="Times New Roman" w:cs="Times New Roman"/>
          <w:sz w:val="24"/>
          <w:szCs w:val="24"/>
        </w:rPr>
        <w:t>(2016)</w:t>
      </w:r>
      <w:r>
        <w:rPr>
          <w:rFonts w:ascii="Times New Roman" w:hAnsi="Times New Roman" w:cs="Times New Roman"/>
          <w:sz w:val="24"/>
          <w:szCs w:val="24"/>
        </w:rPr>
        <w:t>.</w:t>
      </w:r>
      <w:r w:rsidRPr="00573045">
        <w:rPr>
          <w:rFonts w:ascii="Times New Roman" w:hAnsi="Times New Roman" w:cs="Times New Roman"/>
          <w:sz w:val="24"/>
          <w:szCs w:val="24"/>
        </w:rPr>
        <w:t xml:space="preserve"> Comparative evaluation of polymerase chain reaction assay with microscopy for detection of asymptomatic carrier</w:t>
      </w:r>
      <w:r>
        <w:rPr>
          <w:rFonts w:ascii="Times New Roman" w:hAnsi="Times New Roman" w:cs="Times New Roman"/>
          <w:sz w:val="24"/>
          <w:szCs w:val="24"/>
        </w:rPr>
        <w:t xml:space="preserve"> </w:t>
      </w:r>
      <w:r w:rsidRPr="00573045">
        <w:rPr>
          <w:rFonts w:ascii="Times New Roman" w:hAnsi="Times New Roman" w:cs="Times New Roman"/>
          <w:sz w:val="24"/>
          <w:szCs w:val="24"/>
        </w:rPr>
        <w:t xml:space="preserve">state of theileriosis in a herd of crossbred cattle, </w:t>
      </w:r>
      <w:r w:rsidRPr="00573045">
        <w:rPr>
          <w:rFonts w:ascii="Times New Roman" w:hAnsi="Times New Roman" w:cs="Times New Roman"/>
          <w:i/>
          <w:iCs/>
          <w:sz w:val="24"/>
          <w:szCs w:val="24"/>
        </w:rPr>
        <w:t>Veterinary World, 9</w:t>
      </w:r>
      <w:r>
        <w:rPr>
          <w:rFonts w:ascii="Times New Roman" w:hAnsi="Times New Roman" w:cs="Times New Roman"/>
          <w:sz w:val="24"/>
          <w:szCs w:val="24"/>
        </w:rPr>
        <w:t>(9),</w:t>
      </w:r>
      <w:r w:rsidRPr="00573045">
        <w:rPr>
          <w:rFonts w:ascii="Times New Roman" w:hAnsi="Times New Roman" w:cs="Times New Roman"/>
          <w:sz w:val="24"/>
          <w:szCs w:val="24"/>
        </w:rPr>
        <w:t xml:space="preserve"> 1039-1042.</w:t>
      </w:r>
      <w:r w:rsidRPr="00573045">
        <w:rPr>
          <w:rFonts w:ascii="Verdana-Bold" w:hAnsi="Verdana-Bold" w:cs="Verdana-Bold"/>
          <w:b/>
          <w:bCs/>
          <w:sz w:val="16"/>
          <w:szCs w:val="16"/>
        </w:rPr>
        <w:t xml:space="preserve"> </w:t>
      </w:r>
      <w:proofErr w:type="spellStart"/>
      <w:r w:rsidRPr="00573045">
        <w:rPr>
          <w:rFonts w:ascii="Times New Roman" w:hAnsi="Times New Roman" w:cs="Times New Roman"/>
          <w:sz w:val="24"/>
          <w:szCs w:val="24"/>
        </w:rPr>
        <w:t>doi</w:t>
      </w:r>
      <w:proofErr w:type="spellEnd"/>
      <w:r w:rsidRPr="00573045">
        <w:rPr>
          <w:rFonts w:ascii="Times New Roman" w:hAnsi="Times New Roman" w:cs="Times New Roman"/>
          <w:sz w:val="24"/>
          <w:szCs w:val="24"/>
        </w:rPr>
        <w:t>:</w:t>
      </w:r>
      <w:r w:rsidRPr="00573045">
        <w:rPr>
          <w:rFonts w:ascii="Times New Roman" w:hAnsi="Times New Roman" w:cs="Times New Roman"/>
          <w:b/>
          <w:bCs/>
          <w:sz w:val="24"/>
          <w:szCs w:val="24"/>
        </w:rPr>
        <w:t xml:space="preserve"> </w:t>
      </w:r>
      <w:r w:rsidRPr="00573045">
        <w:rPr>
          <w:rFonts w:ascii="Times New Roman" w:hAnsi="Times New Roman" w:cs="Times New Roman"/>
          <w:sz w:val="24"/>
          <w:szCs w:val="24"/>
        </w:rPr>
        <w:t>10.14202/vetworld.2016.1039-1042</w:t>
      </w:r>
    </w:p>
    <w:p w14:paraId="25B3407C" w14:textId="77777777" w:rsidR="00AE2956" w:rsidRDefault="00AE2956" w:rsidP="00AE2956">
      <w:pPr>
        <w:spacing w:line="240" w:lineRule="auto"/>
        <w:ind w:left="567" w:hanging="567"/>
        <w:jc w:val="both"/>
        <w:rPr>
          <w:rFonts w:ascii="Times New Roman" w:hAnsi="Times New Roman" w:cs="Times New Roman"/>
          <w:sz w:val="24"/>
          <w:szCs w:val="24"/>
        </w:rPr>
      </w:pPr>
      <w:r w:rsidRPr="00254346">
        <w:rPr>
          <w:rFonts w:ascii="Times New Roman" w:hAnsi="Times New Roman" w:cs="Times New Roman"/>
          <w:sz w:val="24"/>
          <w:szCs w:val="24"/>
        </w:rPr>
        <w:t>Kakati</w:t>
      </w:r>
      <w:r>
        <w:rPr>
          <w:rFonts w:ascii="Times New Roman" w:hAnsi="Times New Roman" w:cs="Times New Roman"/>
          <w:sz w:val="24"/>
          <w:szCs w:val="24"/>
        </w:rPr>
        <w:t>,</w:t>
      </w:r>
      <w:r w:rsidRPr="00254346">
        <w:rPr>
          <w:rFonts w:ascii="Times New Roman" w:hAnsi="Times New Roman" w:cs="Times New Roman"/>
          <w:sz w:val="24"/>
          <w:szCs w:val="24"/>
        </w:rPr>
        <w:t xml:space="preserve"> P</w:t>
      </w:r>
      <w:r>
        <w:rPr>
          <w:rFonts w:ascii="Times New Roman" w:hAnsi="Times New Roman" w:cs="Times New Roman"/>
          <w:sz w:val="24"/>
          <w:szCs w:val="24"/>
        </w:rPr>
        <w:t>.</w:t>
      </w:r>
      <w:r w:rsidRPr="00254346">
        <w:rPr>
          <w:rFonts w:ascii="Times New Roman" w:hAnsi="Times New Roman" w:cs="Times New Roman"/>
          <w:sz w:val="24"/>
          <w:szCs w:val="24"/>
        </w:rPr>
        <w:t>, Sarmah</w:t>
      </w:r>
      <w:r>
        <w:rPr>
          <w:rFonts w:ascii="Times New Roman" w:hAnsi="Times New Roman" w:cs="Times New Roman"/>
          <w:sz w:val="24"/>
          <w:szCs w:val="24"/>
        </w:rPr>
        <w:t>,</w:t>
      </w:r>
      <w:r w:rsidRPr="00254346">
        <w:rPr>
          <w:rFonts w:ascii="Times New Roman" w:hAnsi="Times New Roman" w:cs="Times New Roman"/>
          <w:sz w:val="24"/>
          <w:szCs w:val="24"/>
        </w:rPr>
        <w:t xml:space="preserve"> P</w:t>
      </w:r>
      <w:r>
        <w:rPr>
          <w:rFonts w:ascii="Times New Roman" w:hAnsi="Times New Roman" w:cs="Times New Roman"/>
          <w:sz w:val="24"/>
          <w:szCs w:val="24"/>
        </w:rPr>
        <w:t>.</w:t>
      </w:r>
      <w:r w:rsidRPr="00254346">
        <w:rPr>
          <w:rFonts w:ascii="Times New Roman" w:hAnsi="Times New Roman" w:cs="Times New Roman"/>
          <w:sz w:val="24"/>
          <w:szCs w:val="24"/>
        </w:rPr>
        <w:t>C</w:t>
      </w:r>
      <w:r>
        <w:rPr>
          <w:rFonts w:ascii="Times New Roman" w:hAnsi="Times New Roman" w:cs="Times New Roman"/>
          <w:sz w:val="24"/>
          <w:szCs w:val="24"/>
        </w:rPr>
        <w:t>.</w:t>
      </w:r>
      <w:r w:rsidRPr="00254346">
        <w:rPr>
          <w:rFonts w:ascii="Times New Roman" w:hAnsi="Times New Roman" w:cs="Times New Roman"/>
          <w:sz w:val="24"/>
          <w:szCs w:val="24"/>
        </w:rPr>
        <w:t>, Ray</w:t>
      </w:r>
      <w:r>
        <w:rPr>
          <w:rFonts w:ascii="Times New Roman" w:hAnsi="Times New Roman" w:cs="Times New Roman"/>
          <w:sz w:val="24"/>
          <w:szCs w:val="24"/>
        </w:rPr>
        <w:t>,</w:t>
      </w:r>
      <w:r w:rsidRPr="00254346">
        <w:rPr>
          <w:rFonts w:ascii="Times New Roman" w:hAnsi="Times New Roman" w:cs="Times New Roman"/>
          <w:sz w:val="24"/>
          <w:szCs w:val="24"/>
        </w:rPr>
        <w:t xml:space="preserve"> D</w:t>
      </w:r>
      <w:r>
        <w:rPr>
          <w:rFonts w:ascii="Times New Roman" w:hAnsi="Times New Roman" w:cs="Times New Roman"/>
          <w:sz w:val="24"/>
          <w:szCs w:val="24"/>
        </w:rPr>
        <w:t>.</w:t>
      </w:r>
      <w:r w:rsidRPr="00254346">
        <w:rPr>
          <w:rFonts w:ascii="Times New Roman" w:hAnsi="Times New Roman" w:cs="Times New Roman"/>
          <w:sz w:val="24"/>
          <w:szCs w:val="24"/>
        </w:rPr>
        <w:t>, Bhattacharjee</w:t>
      </w:r>
      <w:r>
        <w:rPr>
          <w:rFonts w:ascii="Times New Roman" w:hAnsi="Times New Roman" w:cs="Times New Roman"/>
          <w:sz w:val="24"/>
          <w:szCs w:val="24"/>
        </w:rPr>
        <w:t>,</w:t>
      </w:r>
      <w:r w:rsidRPr="00254346">
        <w:rPr>
          <w:rFonts w:ascii="Times New Roman" w:hAnsi="Times New Roman" w:cs="Times New Roman"/>
          <w:sz w:val="24"/>
          <w:szCs w:val="24"/>
        </w:rPr>
        <w:t xml:space="preserve"> K</w:t>
      </w:r>
      <w:r>
        <w:rPr>
          <w:rFonts w:ascii="Times New Roman" w:hAnsi="Times New Roman" w:cs="Times New Roman"/>
          <w:sz w:val="24"/>
          <w:szCs w:val="24"/>
        </w:rPr>
        <w:t>.</w:t>
      </w:r>
      <w:r w:rsidRPr="00254346">
        <w:rPr>
          <w:rFonts w:ascii="Times New Roman" w:hAnsi="Times New Roman" w:cs="Times New Roman"/>
          <w:sz w:val="24"/>
          <w:szCs w:val="24"/>
        </w:rPr>
        <w:t>, Sharma</w:t>
      </w:r>
      <w:r>
        <w:rPr>
          <w:rFonts w:ascii="Times New Roman" w:hAnsi="Times New Roman" w:cs="Times New Roman"/>
          <w:sz w:val="24"/>
          <w:szCs w:val="24"/>
        </w:rPr>
        <w:t>,</w:t>
      </w:r>
      <w:r w:rsidRPr="00254346">
        <w:rPr>
          <w:rFonts w:ascii="Times New Roman" w:hAnsi="Times New Roman" w:cs="Times New Roman"/>
          <w:sz w:val="24"/>
          <w:szCs w:val="24"/>
        </w:rPr>
        <w:t xml:space="preserve"> R</w:t>
      </w:r>
      <w:r>
        <w:rPr>
          <w:rFonts w:ascii="Times New Roman" w:hAnsi="Times New Roman" w:cs="Times New Roman"/>
          <w:sz w:val="24"/>
          <w:szCs w:val="24"/>
        </w:rPr>
        <w:t>.</w:t>
      </w:r>
      <w:r w:rsidRPr="00254346">
        <w:rPr>
          <w:rFonts w:ascii="Times New Roman" w:hAnsi="Times New Roman" w:cs="Times New Roman"/>
          <w:sz w:val="24"/>
          <w:szCs w:val="24"/>
        </w:rPr>
        <w:t>K</w:t>
      </w:r>
      <w:r>
        <w:rPr>
          <w:rFonts w:ascii="Times New Roman" w:hAnsi="Times New Roman" w:cs="Times New Roman"/>
          <w:sz w:val="24"/>
          <w:szCs w:val="24"/>
        </w:rPr>
        <w:t>.</w:t>
      </w:r>
      <w:r w:rsidRPr="00254346">
        <w:rPr>
          <w:rFonts w:ascii="Times New Roman" w:hAnsi="Times New Roman" w:cs="Times New Roman"/>
          <w:sz w:val="24"/>
          <w:szCs w:val="24"/>
        </w:rPr>
        <w:t xml:space="preserve">, </w:t>
      </w:r>
      <w:proofErr w:type="spellStart"/>
      <w:r w:rsidRPr="00254346">
        <w:rPr>
          <w:rFonts w:ascii="Times New Roman" w:hAnsi="Times New Roman" w:cs="Times New Roman"/>
          <w:sz w:val="24"/>
          <w:szCs w:val="24"/>
        </w:rPr>
        <w:t>Barkalita</w:t>
      </w:r>
      <w:proofErr w:type="spellEnd"/>
      <w:r>
        <w:rPr>
          <w:rFonts w:ascii="Times New Roman" w:hAnsi="Times New Roman" w:cs="Times New Roman"/>
          <w:sz w:val="24"/>
          <w:szCs w:val="24"/>
        </w:rPr>
        <w:t>,</w:t>
      </w:r>
      <w:r w:rsidRPr="00254346">
        <w:rPr>
          <w:rFonts w:ascii="Times New Roman" w:hAnsi="Times New Roman" w:cs="Times New Roman"/>
          <w:sz w:val="24"/>
          <w:szCs w:val="24"/>
        </w:rPr>
        <w:t xml:space="preserve"> L</w:t>
      </w:r>
      <w:r>
        <w:rPr>
          <w:rFonts w:ascii="Times New Roman" w:hAnsi="Times New Roman" w:cs="Times New Roman"/>
          <w:sz w:val="24"/>
          <w:szCs w:val="24"/>
        </w:rPr>
        <w:t>.</w:t>
      </w:r>
      <w:r w:rsidRPr="00254346">
        <w:rPr>
          <w:rFonts w:ascii="Times New Roman" w:hAnsi="Times New Roman" w:cs="Times New Roman"/>
          <w:sz w:val="24"/>
          <w:szCs w:val="24"/>
        </w:rPr>
        <w:t>M</w:t>
      </w:r>
      <w:r>
        <w:rPr>
          <w:rFonts w:ascii="Times New Roman" w:hAnsi="Times New Roman" w:cs="Times New Roman"/>
          <w:sz w:val="24"/>
          <w:szCs w:val="24"/>
        </w:rPr>
        <w:t>.</w:t>
      </w:r>
      <w:r w:rsidRPr="00254346">
        <w:rPr>
          <w:rFonts w:ascii="Times New Roman" w:hAnsi="Times New Roman" w:cs="Times New Roman"/>
          <w:sz w:val="24"/>
          <w:szCs w:val="24"/>
        </w:rPr>
        <w:t xml:space="preserve">, </w:t>
      </w:r>
      <w:proofErr w:type="spellStart"/>
      <w:r w:rsidRPr="00254346">
        <w:rPr>
          <w:rFonts w:ascii="Times New Roman" w:hAnsi="Times New Roman" w:cs="Times New Roman"/>
          <w:sz w:val="24"/>
          <w:szCs w:val="24"/>
        </w:rPr>
        <w:t>Sarma</w:t>
      </w:r>
      <w:proofErr w:type="spellEnd"/>
      <w:r>
        <w:rPr>
          <w:rFonts w:ascii="Times New Roman" w:hAnsi="Times New Roman" w:cs="Times New Roman"/>
          <w:sz w:val="24"/>
          <w:szCs w:val="24"/>
        </w:rPr>
        <w:t>,</w:t>
      </w:r>
      <w:r w:rsidRPr="00254346">
        <w:rPr>
          <w:rFonts w:ascii="Times New Roman" w:hAnsi="Times New Roman" w:cs="Times New Roman"/>
          <w:sz w:val="24"/>
          <w:szCs w:val="24"/>
        </w:rPr>
        <w:t xml:space="preserve"> D</w:t>
      </w:r>
      <w:r>
        <w:rPr>
          <w:rFonts w:ascii="Times New Roman" w:hAnsi="Times New Roman" w:cs="Times New Roman"/>
          <w:sz w:val="24"/>
          <w:szCs w:val="24"/>
        </w:rPr>
        <w:t>.</w:t>
      </w:r>
      <w:r w:rsidRPr="00254346">
        <w:rPr>
          <w:rFonts w:ascii="Times New Roman" w:hAnsi="Times New Roman" w:cs="Times New Roman"/>
          <w:sz w:val="24"/>
          <w:szCs w:val="24"/>
        </w:rPr>
        <w:t>K</w:t>
      </w:r>
      <w:r>
        <w:rPr>
          <w:rFonts w:ascii="Times New Roman" w:hAnsi="Times New Roman" w:cs="Times New Roman"/>
          <w:sz w:val="24"/>
          <w:szCs w:val="24"/>
        </w:rPr>
        <w:t>.</w:t>
      </w:r>
      <w:r w:rsidRPr="00254346">
        <w:rPr>
          <w:rFonts w:ascii="Times New Roman" w:hAnsi="Times New Roman" w:cs="Times New Roman"/>
          <w:sz w:val="24"/>
          <w:szCs w:val="24"/>
        </w:rPr>
        <w:t>, Baishya</w:t>
      </w:r>
      <w:r>
        <w:rPr>
          <w:rFonts w:ascii="Times New Roman" w:hAnsi="Times New Roman" w:cs="Times New Roman"/>
          <w:sz w:val="24"/>
          <w:szCs w:val="24"/>
        </w:rPr>
        <w:t>,</w:t>
      </w:r>
      <w:r w:rsidRPr="00254346">
        <w:rPr>
          <w:rFonts w:ascii="Times New Roman" w:hAnsi="Times New Roman" w:cs="Times New Roman"/>
          <w:sz w:val="24"/>
          <w:szCs w:val="24"/>
        </w:rPr>
        <w:t xml:space="preserve"> B</w:t>
      </w:r>
      <w:r>
        <w:rPr>
          <w:rFonts w:ascii="Times New Roman" w:hAnsi="Times New Roman" w:cs="Times New Roman"/>
          <w:sz w:val="24"/>
          <w:szCs w:val="24"/>
        </w:rPr>
        <w:t>.</w:t>
      </w:r>
      <w:r w:rsidRPr="00254346">
        <w:rPr>
          <w:rFonts w:ascii="Times New Roman" w:hAnsi="Times New Roman" w:cs="Times New Roman"/>
          <w:sz w:val="24"/>
          <w:szCs w:val="24"/>
        </w:rPr>
        <w:t>C</w:t>
      </w:r>
      <w:r>
        <w:rPr>
          <w:rFonts w:ascii="Times New Roman" w:hAnsi="Times New Roman" w:cs="Times New Roman"/>
          <w:sz w:val="24"/>
          <w:szCs w:val="24"/>
        </w:rPr>
        <w:t>.</w:t>
      </w:r>
      <w:r w:rsidRPr="00254346">
        <w:rPr>
          <w:rFonts w:ascii="Times New Roman" w:hAnsi="Times New Roman" w:cs="Times New Roman"/>
          <w:sz w:val="24"/>
          <w:szCs w:val="24"/>
        </w:rPr>
        <w:t>, Borah</w:t>
      </w:r>
      <w:r>
        <w:rPr>
          <w:rFonts w:ascii="Times New Roman" w:hAnsi="Times New Roman" w:cs="Times New Roman"/>
          <w:sz w:val="24"/>
          <w:szCs w:val="24"/>
        </w:rPr>
        <w:t>,</w:t>
      </w:r>
      <w:r w:rsidRPr="00254346">
        <w:rPr>
          <w:rFonts w:ascii="Times New Roman" w:hAnsi="Times New Roman" w:cs="Times New Roman"/>
          <w:sz w:val="24"/>
          <w:szCs w:val="24"/>
        </w:rPr>
        <w:t xml:space="preserve"> P</w:t>
      </w:r>
      <w:r>
        <w:rPr>
          <w:rFonts w:ascii="Times New Roman" w:hAnsi="Times New Roman" w:cs="Times New Roman"/>
          <w:sz w:val="24"/>
          <w:szCs w:val="24"/>
        </w:rPr>
        <w:t>.&amp;</w:t>
      </w:r>
      <w:r w:rsidRPr="00254346">
        <w:rPr>
          <w:rFonts w:ascii="Times New Roman" w:hAnsi="Times New Roman" w:cs="Times New Roman"/>
          <w:sz w:val="24"/>
          <w:szCs w:val="24"/>
        </w:rPr>
        <w:t xml:space="preserve"> Stanley</w:t>
      </w:r>
      <w:r>
        <w:rPr>
          <w:rFonts w:ascii="Times New Roman" w:hAnsi="Times New Roman" w:cs="Times New Roman"/>
          <w:sz w:val="24"/>
          <w:szCs w:val="24"/>
        </w:rPr>
        <w:t>,</w:t>
      </w:r>
      <w:r w:rsidRPr="00254346">
        <w:rPr>
          <w:rFonts w:ascii="Times New Roman" w:hAnsi="Times New Roman" w:cs="Times New Roman"/>
          <w:sz w:val="24"/>
          <w:szCs w:val="24"/>
        </w:rPr>
        <w:t xml:space="preserve"> B.</w:t>
      </w:r>
      <w:r>
        <w:rPr>
          <w:rFonts w:ascii="Times New Roman" w:hAnsi="Times New Roman" w:cs="Times New Roman"/>
          <w:sz w:val="24"/>
          <w:szCs w:val="24"/>
        </w:rPr>
        <w:t xml:space="preserve"> (2015)</w:t>
      </w:r>
      <w:r w:rsidRPr="00254346">
        <w:rPr>
          <w:rFonts w:ascii="Times New Roman" w:hAnsi="Times New Roman" w:cs="Times New Roman"/>
          <w:sz w:val="24"/>
          <w:szCs w:val="24"/>
        </w:rPr>
        <w:t xml:space="preserve"> Emergence of oriental theileriosis in cattle and its transmission through </w:t>
      </w:r>
      <w:proofErr w:type="spellStart"/>
      <w:r w:rsidRPr="00254346">
        <w:rPr>
          <w:rFonts w:ascii="Times New Roman" w:hAnsi="Times New Roman" w:cs="Times New Roman"/>
          <w:sz w:val="24"/>
          <w:szCs w:val="24"/>
        </w:rPr>
        <w:t>Rhipicephalus</w:t>
      </w:r>
      <w:proofErr w:type="spellEnd"/>
      <w:r w:rsidRPr="00254346">
        <w:rPr>
          <w:rFonts w:ascii="Times New Roman" w:hAnsi="Times New Roman" w:cs="Times New Roman"/>
          <w:sz w:val="24"/>
          <w:szCs w:val="24"/>
        </w:rPr>
        <w:t xml:space="preserve"> (</w:t>
      </w:r>
      <w:proofErr w:type="spellStart"/>
      <w:r w:rsidRPr="00254346">
        <w:rPr>
          <w:rFonts w:ascii="Times New Roman" w:hAnsi="Times New Roman" w:cs="Times New Roman"/>
          <w:sz w:val="24"/>
          <w:szCs w:val="24"/>
        </w:rPr>
        <w:t>Boophilus</w:t>
      </w:r>
      <w:proofErr w:type="spellEnd"/>
      <w:r w:rsidRPr="00254346">
        <w:rPr>
          <w:rFonts w:ascii="Times New Roman" w:hAnsi="Times New Roman" w:cs="Times New Roman"/>
          <w:sz w:val="24"/>
          <w:szCs w:val="24"/>
        </w:rPr>
        <w:t xml:space="preserve">) </w:t>
      </w:r>
      <w:proofErr w:type="spellStart"/>
      <w:r w:rsidRPr="00254346">
        <w:rPr>
          <w:rFonts w:ascii="Times New Roman" w:hAnsi="Times New Roman" w:cs="Times New Roman"/>
          <w:sz w:val="24"/>
          <w:szCs w:val="24"/>
        </w:rPr>
        <w:t>microplus</w:t>
      </w:r>
      <w:proofErr w:type="spellEnd"/>
      <w:r w:rsidRPr="00254346">
        <w:rPr>
          <w:rFonts w:ascii="Times New Roman" w:hAnsi="Times New Roman" w:cs="Times New Roman"/>
          <w:sz w:val="24"/>
          <w:szCs w:val="24"/>
        </w:rPr>
        <w:t xml:space="preserve"> in Assam, India. </w:t>
      </w:r>
      <w:r w:rsidRPr="00B9334C">
        <w:rPr>
          <w:rFonts w:ascii="Times New Roman" w:hAnsi="Times New Roman" w:cs="Times New Roman"/>
          <w:i/>
          <w:iCs/>
          <w:sz w:val="24"/>
          <w:szCs w:val="24"/>
        </w:rPr>
        <w:t>Vet World</w:t>
      </w:r>
      <w:r>
        <w:rPr>
          <w:rFonts w:ascii="Times New Roman" w:hAnsi="Times New Roman" w:cs="Times New Roman"/>
          <w:sz w:val="24"/>
          <w:szCs w:val="24"/>
        </w:rPr>
        <w:t xml:space="preserve">, </w:t>
      </w:r>
      <w:r w:rsidRPr="00B9334C">
        <w:rPr>
          <w:rFonts w:ascii="Times New Roman" w:hAnsi="Times New Roman" w:cs="Times New Roman"/>
          <w:i/>
          <w:iCs/>
          <w:sz w:val="24"/>
          <w:szCs w:val="24"/>
        </w:rPr>
        <w:t>8</w:t>
      </w:r>
      <w:r>
        <w:rPr>
          <w:rFonts w:ascii="Times New Roman" w:hAnsi="Times New Roman" w:cs="Times New Roman"/>
          <w:sz w:val="24"/>
          <w:szCs w:val="24"/>
        </w:rPr>
        <w:t xml:space="preserve">(9), </w:t>
      </w:r>
      <w:r w:rsidRPr="00254346">
        <w:rPr>
          <w:rFonts w:ascii="Times New Roman" w:hAnsi="Times New Roman" w:cs="Times New Roman"/>
          <w:sz w:val="24"/>
          <w:szCs w:val="24"/>
        </w:rPr>
        <w:t xml:space="preserve">1099-104. </w:t>
      </w:r>
      <w:proofErr w:type="spellStart"/>
      <w:r w:rsidRPr="00254346">
        <w:rPr>
          <w:rFonts w:ascii="Times New Roman" w:hAnsi="Times New Roman" w:cs="Times New Roman"/>
          <w:sz w:val="24"/>
          <w:szCs w:val="24"/>
        </w:rPr>
        <w:t>doi</w:t>
      </w:r>
      <w:proofErr w:type="spellEnd"/>
      <w:r w:rsidRPr="00254346">
        <w:rPr>
          <w:rFonts w:ascii="Times New Roman" w:hAnsi="Times New Roman" w:cs="Times New Roman"/>
          <w:sz w:val="24"/>
          <w:szCs w:val="24"/>
        </w:rPr>
        <w:t>: 10.14202/vetworld.2015.1099-1104.</w:t>
      </w:r>
    </w:p>
    <w:p w14:paraId="68BDA66B" w14:textId="77777777" w:rsidR="00AE2956" w:rsidRDefault="00AE2956" w:rsidP="00AE2956">
      <w:pPr>
        <w:spacing w:line="240" w:lineRule="auto"/>
        <w:ind w:left="567" w:hanging="567"/>
        <w:jc w:val="both"/>
        <w:rPr>
          <w:rFonts w:ascii="Times New Roman" w:hAnsi="Times New Roman" w:cs="Times New Roman"/>
          <w:sz w:val="24"/>
          <w:szCs w:val="24"/>
        </w:rPr>
      </w:pPr>
      <w:r w:rsidRPr="002A2BFF">
        <w:rPr>
          <w:rFonts w:ascii="Times New Roman" w:hAnsi="Times New Roman" w:cs="Times New Roman"/>
          <w:sz w:val="24"/>
          <w:szCs w:val="24"/>
        </w:rPr>
        <w:t>Kakati</w:t>
      </w:r>
      <w:r>
        <w:rPr>
          <w:rFonts w:ascii="Times New Roman" w:hAnsi="Times New Roman" w:cs="Times New Roman"/>
          <w:sz w:val="24"/>
          <w:szCs w:val="24"/>
        </w:rPr>
        <w:t>,</w:t>
      </w:r>
      <w:r w:rsidRPr="002A2BFF">
        <w:rPr>
          <w:rFonts w:ascii="Times New Roman" w:hAnsi="Times New Roman" w:cs="Times New Roman"/>
          <w:sz w:val="24"/>
          <w:szCs w:val="24"/>
        </w:rPr>
        <w:t xml:space="preserve"> P</w:t>
      </w:r>
      <w:r>
        <w:rPr>
          <w:rFonts w:ascii="Times New Roman" w:hAnsi="Times New Roman" w:cs="Times New Roman"/>
          <w:sz w:val="24"/>
          <w:szCs w:val="24"/>
        </w:rPr>
        <w:t>.</w:t>
      </w:r>
      <w:r w:rsidRPr="002A2BFF">
        <w:rPr>
          <w:rFonts w:ascii="Times New Roman" w:hAnsi="Times New Roman" w:cs="Times New Roman"/>
          <w:sz w:val="24"/>
          <w:szCs w:val="24"/>
        </w:rPr>
        <w:t>, Sarmah</w:t>
      </w:r>
      <w:r>
        <w:rPr>
          <w:rFonts w:ascii="Times New Roman" w:hAnsi="Times New Roman" w:cs="Times New Roman"/>
          <w:sz w:val="24"/>
          <w:szCs w:val="24"/>
        </w:rPr>
        <w:t>,</w:t>
      </w:r>
      <w:r w:rsidRPr="002A2BFF">
        <w:rPr>
          <w:rFonts w:ascii="Times New Roman" w:hAnsi="Times New Roman" w:cs="Times New Roman"/>
          <w:sz w:val="24"/>
          <w:szCs w:val="24"/>
        </w:rPr>
        <w:t xml:space="preserve"> P</w:t>
      </w:r>
      <w:r>
        <w:rPr>
          <w:rFonts w:ascii="Times New Roman" w:hAnsi="Times New Roman" w:cs="Times New Roman"/>
          <w:sz w:val="24"/>
          <w:szCs w:val="24"/>
        </w:rPr>
        <w:t>.</w:t>
      </w:r>
      <w:r w:rsidRPr="002A2BFF">
        <w:rPr>
          <w:rFonts w:ascii="Times New Roman" w:hAnsi="Times New Roman" w:cs="Times New Roman"/>
          <w:sz w:val="24"/>
          <w:szCs w:val="24"/>
        </w:rPr>
        <w:t>C</w:t>
      </w:r>
      <w:r>
        <w:rPr>
          <w:rFonts w:ascii="Times New Roman" w:hAnsi="Times New Roman" w:cs="Times New Roman"/>
          <w:sz w:val="24"/>
          <w:szCs w:val="24"/>
        </w:rPr>
        <w:t>.</w:t>
      </w:r>
      <w:r w:rsidRPr="002A2BFF">
        <w:rPr>
          <w:rFonts w:ascii="Times New Roman" w:hAnsi="Times New Roman" w:cs="Times New Roman"/>
          <w:sz w:val="24"/>
          <w:szCs w:val="24"/>
        </w:rPr>
        <w:t>, Ray</w:t>
      </w:r>
      <w:r>
        <w:rPr>
          <w:rFonts w:ascii="Times New Roman" w:hAnsi="Times New Roman" w:cs="Times New Roman"/>
          <w:sz w:val="24"/>
          <w:szCs w:val="24"/>
        </w:rPr>
        <w:t>,</w:t>
      </w:r>
      <w:r w:rsidRPr="002A2BFF">
        <w:rPr>
          <w:rFonts w:ascii="Times New Roman" w:hAnsi="Times New Roman" w:cs="Times New Roman"/>
          <w:sz w:val="24"/>
          <w:szCs w:val="24"/>
        </w:rPr>
        <w:t xml:space="preserve"> D</w:t>
      </w:r>
      <w:r>
        <w:rPr>
          <w:rFonts w:ascii="Times New Roman" w:hAnsi="Times New Roman" w:cs="Times New Roman"/>
          <w:sz w:val="24"/>
          <w:szCs w:val="24"/>
        </w:rPr>
        <w:t>.</w:t>
      </w:r>
      <w:r w:rsidRPr="002A2BFF">
        <w:rPr>
          <w:rFonts w:ascii="Times New Roman" w:hAnsi="Times New Roman" w:cs="Times New Roman"/>
          <w:sz w:val="24"/>
          <w:szCs w:val="24"/>
        </w:rPr>
        <w:t>, Bhattacharjee</w:t>
      </w:r>
      <w:r>
        <w:rPr>
          <w:rFonts w:ascii="Times New Roman" w:hAnsi="Times New Roman" w:cs="Times New Roman"/>
          <w:sz w:val="24"/>
          <w:szCs w:val="24"/>
        </w:rPr>
        <w:t>,</w:t>
      </w:r>
      <w:r w:rsidRPr="002A2BFF">
        <w:rPr>
          <w:rFonts w:ascii="Times New Roman" w:hAnsi="Times New Roman" w:cs="Times New Roman"/>
          <w:sz w:val="24"/>
          <w:szCs w:val="24"/>
        </w:rPr>
        <w:t xml:space="preserve"> K</w:t>
      </w:r>
      <w:r>
        <w:rPr>
          <w:rFonts w:ascii="Times New Roman" w:hAnsi="Times New Roman" w:cs="Times New Roman"/>
          <w:sz w:val="24"/>
          <w:szCs w:val="24"/>
        </w:rPr>
        <w:t>.</w:t>
      </w:r>
      <w:r w:rsidRPr="002A2BFF">
        <w:rPr>
          <w:rFonts w:ascii="Times New Roman" w:hAnsi="Times New Roman" w:cs="Times New Roman"/>
          <w:sz w:val="24"/>
          <w:szCs w:val="24"/>
        </w:rPr>
        <w:t>, Sharma</w:t>
      </w:r>
      <w:r>
        <w:rPr>
          <w:rFonts w:ascii="Times New Roman" w:hAnsi="Times New Roman" w:cs="Times New Roman"/>
          <w:sz w:val="24"/>
          <w:szCs w:val="24"/>
        </w:rPr>
        <w:t xml:space="preserve">, </w:t>
      </w:r>
      <w:r w:rsidRPr="002A2BFF">
        <w:rPr>
          <w:rFonts w:ascii="Times New Roman" w:hAnsi="Times New Roman" w:cs="Times New Roman"/>
          <w:sz w:val="24"/>
          <w:szCs w:val="24"/>
        </w:rPr>
        <w:t>R</w:t>
      </w:r>
      <w:r>
        <w:rPr>
          <w:rFonts w:ascii="Times New Roman" w:hAnsi="Times New Roman" w:cs="Times New Roman"/>
          <w:sz w:val="24"/>
          <w:szCs w:val="24"/>
        </w:rPr>
        <w:t>.</w:t>
      </w:r>
      <w:r w:rsidRPr="002A2BFF">
        <w:rPr>
          <w:rFonts w:ascii="Times New Roman" w:hAnsi="Times New Roman" w:cs="Times New Roman"/>
          <w:sz w:val="24"/>
          <w:szCs w:val="24"/>
        </w:rPr>
        <w:t>K</w:t>
      </w:r>
      <w:r>
        <w:rPr>
          <w:rFonts w:ascii="Times New Roman" w:hAnsi="Times New Roman" w:cs="Times New Roman"/>
          <w:sz w:val="24"/>
          <w:szCs w:val="24"/>
        </w:rPr>
        <w:t>.</w:t>
      </w:r>
      <w:r w:rsidRPr="002A2BFF">
        <w:rPr>
          <w:rFonts w:ascii="Times New Roman" w:hAnsi="Times New Roman" w:cs="Times New Roman"/>
          <w:sz w:val="24"/>
          <w:szCs w:val="24"/>
        </w:rPr>
        <w:t xml:space="preserve">, </w:t>
      </w:r>
      <w:proofErr w:type="spellStart"/>
      <w:r w:rsidRPr="002A2BFF">
        <w:rPr>
          <w:rFonts w:ascii="Times New Roman" w:hAnsi="Times New Roman" w:cs="Times New Roman"/>
          <w:sz w:val="24"/>
          <w:szCs w:val="24"/>
        </w:rPr>
        <w:t>Barkalita</w:t>
      </w:r>
      <w:proofErr w:type="spellEnd"/>
      <w:r>
        <w:rPr>
          <w:rFonts w:ascii="Times New Roman" w:hAnsi="Times New Roman" w:cs="Times New Roman"/>
          <w:sz w:val="24"/>
          <w:szCs w:val="24"/>
        </w:rPr>
        <w:t>,</w:t>
      </w:r>
      <w:r w:rsidRPr="002A2BFF">
        <w:rPr>
          <w:rFonts w:ascii="Times New Roman" w:hAnsi="Times New Roman" w:cs="Times New Roman"/>
          <w:sz w:val="24"/>
          <w:szCs w:val="24"/>
        </w:rPr>
        <w:t xml:space="preserve"> M</w:t>
      </w:r>
      <w:r>
        <w:rPr>
          <w:rFonts w:ascii="Times New Roman" w:hAnsi="Times New Roman" w:cs="Times New Roman"/>
          <w:sz w:val="24"/>
          <w:szCs w:val="24"/>
        </w:rPr>
        <w:t>.</w:t>
      </w:r>
      <w:r w:rsidRPr="002A2BFF">
        <w:rPr>
          <w:rFonts w:ascii="Times New Roman" w:hAnsi="Times New Roman" w:cs="Times New Roman"/>
          <w:sz w:val="24"/>
          <w:szCs w:val="24"/>
        </w:rPr>
        <w:t>, Sarma</w:t>
      </w:r>
      <w:r>
        <w:rPr>
          <w:rFonts w:ascii="Times New Roman" w:hAnsi="Times New Roman" w:cs="Times New Roman"/>
          <w:sz w:val="24"/>
          <w:szCs w:val="24"/>
        </w:rPr>
        <w:t>,</w:t>
      </w:r>
      <w:r w:rsidRPr="002A2BFF">
        <w:rPr>
          <w:rFonts w:ascii="Times New Roman" w:hAnsi="Times New Roman" w:cs="Times New Roman"/>
          <w:sz w:val="24"/>
          <w:szCs w:val="24"/>
        </w:rPr>
        <w:t xml:space="preserve"> D</w:t>
      </w:r>
      <w:r>
        <w:rPr>
          <w:rFonts w:ascii="Times New Roman" w:hAnsi="Times New Roman" w:cs="Times New Roman"/>
          <w:sz w:val="24"/>
          <w:szCs w:val="24"/>
        </w:rPr>
        <w:t>.</w:t>
      </w:r>
      <w:r w:rsidRPr="002A2BFF">
        <w:rPr>
          <w:rFonts w:ascii="Times New Roman" w:hAnsi="Times New Roman" w:cs="Times New Roman"/>
          <w:sz w:val="24"/>
          <w:szCs w:val="24"/>
        </w:rPr>
        <w:t>K</w:t>
      </w:r>
      <w:r>
        <w:rPr>
          <w:rFonts w:ascii="Times New Roman" w:hAnsi="Times New Roman" w:cs="Times New Roman"/>
          <w:sz w:val="24"/>
          <w:szCs w:val="24"/>
        </w:rPr>
        <w:t>.</w:t>
      </w:r>
      <w:r w:rsidRPr="002A2BFF">
        <w:rPr>
          <w:rFonts w:ascii="Times New Roman" w:hAnsi="Times New Roman" w:cs="Times New Roman"/>
          <w:sz w:val="24"/>
          <w:szCs w:val="24"/>
        </w:rPr>
        <w:t>, Baishya</w:t>
      </w:r>
      <w:r>
        <w:rPr>
          <w:rFonts w:ascii="Times New Roman" w:hAnsi="Times New Roman" w:cs="Times New Roman"/>
          <w:sz w:val="24"/>
          <w:szCs w:val="24"/>
        </w:rPr>
        <w:t>,</w:t>
      </w:r>
      <w:r w:rsidRPr="002A2BFF">
        <w:rPr>
          <w:rFonts w:ascii="Times New Roman" w:hAnsi="Times New Roman" w:cs="Times New Roman"/>
          <w:sz w:val="24"/>
          <w:szCs w:val="24"/>
        </w:rPr>
        <w:t xml:space="preserve"> B</w:t>
      </w:r>
      <w:r>
        <w:rPr>
          <w:rFonts w:ascii="Times New Roman" w:hAnsi="Times New Roman" w:cs="Times New Roman"/>
          <w:sz w:val="24"/>
          <w:szCs w:val="24"/>
        </w:rPr>
        <w:t>.</w:t>
      </w:r>
      <w:r w:rsidRPr="002A2BFF">
        <w:rPr>
          <w:rFonts w:ascii="Times New Roman" w:hAnsi="Times New Roman" w:cs="Times New Roman"/>
          <w:sz w:val="24"/>
          <w:szCs w:val="24"/>
        </w:rPr>
        <w:t>C</w:t>
      </w:r>
      <w:r>
        <w:rPr>
          <w:rFonts w:ascii="Times New Roman" w:hAnsi="Times New Roman" w:cs="Times New Roman"/>
          <w:sz w:val="24"/>
          <w:szCs w:val="24"/>
        </w:rPr>
        <w:t>.</w:t>
      </w:r>
      <w:r w:rsidRPr="002A2BFF">
        <w:rPr>
          <w:rFonts w:ascii="Times New Roman" w:hAnsi="Times New Roman" w:cs="Times New Roman"/>
          <w:sz w:val="24"/>
          <w:szCs w:val="24"/>
        </w:rPr>
        <w:t>, Borah</w:t>
      </w:r>
      <w:r>
        <w:rPr>
          <w:rFonts w:ascii="Times New Roman" w:hAnsi="Times New Roman" w:cs="Times New Roman"/>
          <w:sz w:val="24"/>
          <w:szCs w:val="24"/>
        </w:rPr>
        <w:t xml:space="preserve">, </w:t>
      </w:r>
      <w:r w:rsidRPr="002A2BFF">
        <w:rPr>
          <w:rFonts w:ascii="Times New Roman" w:hAnsi="Times New Roman" w:cs="Times New Roman"/>
          <w:sz w:val="24"/>
          <w:szCs w:val="24"/>
        </w:rPr>
        <w:t>P</w:t>
      </w:r>
      <w:r>
        <w:rPr>
          <w:rFonts w:ascii="Times New Roman" w:hAnsi="Times New Roman" w:cs="Times New Roman"/>
          <w:sz w:val="24"/>
          <w:szCs w:val="24"/>
        </w:rPr>
        <w:t>. &amp;</w:t>
      </w:r>
      <w:r w:rsidRPr="002A2BFF">
        <w:rPr>
          <w:rFonts w:ascii="Times New Roman" w:hAnsi="Times New Roman" w:cs="Times New Roman"/>
          <w:sz w:val="24"/>
          <w:szCs w:val="24"/>
        </w:rPr>
        <w:t xml:space="preserve"> Stanley</w:t>
      </w:r>
      <w:r>
        <w:rPr>
          <w:rFonts w:ascii="Times New Roman" w:hAnsi="Times New Roman" w:cs="Times New Roman"/>
          <w:sz w:val="24"/>
          <w:szCs w:val="24"/>
        </w:rPr>
        <w:t>,</w:t>
      </w:r>
      <w:r w:rsidRPr="002A2BFF">
        <w:rPr>
          <w:rFonts w:ascii="Times New Roman" w:hAnsi="Times New Roman" w:cs="Times New Roman"/>
          <w:sz w:val="24"/>
          <w:szCs w:val="24"/>
        </w:rPr>
        <w:t xml:space="preserve"> B</w:t>
      </w:r>
      <w:r>
        <w:rPr>
          <w:rFonts w:ascii="Times New Roman" w:hAnsi="Times New Roman" w:cs="Times New Roman"/>
          <w:sz w:val="24"/>
          <w:szCs w:val="24"/>
        </w:rPr>
        <w:t>.</w:t>
      </w:r>
      <w:r w:rsidRPr="002A2BFF">
        <w:rPr>
          <w:rFonts w:ascii="Times New Roman" w:hAnsi="Times New Roman" w:cs="Times New Roman"/>
          <w:sz w:val="24"/>
          <w:szCs w:val="24"/>
        </w:rPr>
        <w:t xml:space="preserve"> (2015). Emergence of oriental</w:t>
      </w:r>
      <w:r>
        <w:rPr>
          <w:rFonts w:ascii="Times New Roman" w:hAnsi="Times New Roman" w:cs="Times New Roman"/>
          <w:sz w:val="24"/>
          <w:szCs w:val="24"/>
        </w:rPr>
        <w:t xml:space="preserve"> </w:t>
      </w:r>
      <w:r w:rsidRPr="002A2BFF">
        <w:rPr>
          <w:rFonts w:ascii="Times New Roman" w:hAnsi="Times New Roman" w:cs="Times New Roman"/>
          <w:sz w:val="24"/>
          <w:szCs w:val="24"/>
        </w:rPr>
        <w:t>theileriosis in cattle and its transmission through</w:t>
      </w:r>
      <w:r>
        <w:rPr>
          <w:rFonts w:ascii="Times New Roman" w:hAnsi="Times New Roman" w:cs="Times New Roman"/>
          <w:sz w:val="24"/>
          <w:szCs w:val="24"/>
        </w:rPr>
        <w:t xml:space="preserve"> </w:t>
      </w:r>
      <w:proofErr w:type="spellStart"/>
      <w:r w:rsidRPr="002A2BFF">
        <w:rPr>
          <w:rFonts w:ascii="Times New Roman" w:hAnsi="Times New Roman" w:cs="Times New Roman"/>
          <w:i/>
          <w:iCs/>
          <w:sz w:val="24"/>
          <w:szCs w:val="24"/>
        </w:rPr>
        <w:t>Rhipicephalus</w:t>
      </w:r>
      <w:proofErr w:type="spellEnd"/>
      <w:r w:rsidRPr="002A2BFF">
        <w:rPr>
          <w:rFonts w:ascii="Times New Roman" w:hAnsi="Times New Roman" w:cs="Times New Roman"/>
          <w:i/>
          <w:iCs/>
          <w:sz w:val="24"/>
          <w:szCs w:val="24"/>
        </w:rPr>
        <w:t xml:space="preserve"> </w:t>
      </w:r>
      <w:r w:rsidRPr="002A2BFF">
        <w:rPr>
          <w:rFonts w:ascii="Times New Roman" w:hAnsi="Times New Roman" w:cs="Times New Roman"/>
          <w:sz w:val="24"/>
          <w:szCs w:val="24"/>
        </w:rPr>
        <w:t>(</w:t>
      </w:r>
      <w:proofErr w:type="spellStart"/>
      <w:r w:rsidRPr="002A2BFF">
        <w:rPr>
          <w:rFonts w:ascii="Times New Roman" w:hAnsi="Times New Roman" w:cs="Times New Roman"/>
          <w:i/>
          <w:iCs/>
          <w:sz w:val="24"/>
          <w:szCs w:val="24"/>
        </w:rPr>
        <w:t>Boophilus</w:t>
      </w:r>
      <w:proofErr w:type="spellEnd"/>
      <w:r w:rsidRPr="002A2BFF">
        <w:rPr>
          <w:rFonts w:ascii="Times New Roman" w:hAnsi="Times New Roman" w:cs="Times New Roman"/>
          <w:sz w:val="24"/>
          <w:szCs w:val="24"/>
        </w:rPr>
        <w:t xml:space="preserve">) </w:t>
      </w:r>
      <w:proofErr w:type="spellStart"/>
      <w:r w:rsidRPr="002A2BFF">
        <w:rPr>
          <w:rFonts w:ascii="Times New Roman" w:hAnsi="Times New Roman" w:cs="Times New Roman"/>
          <w:i/>
          <w:iCs/>
          <w:sz w:val="24"/>
          <w:szCs w:val="24"/>
        </w:rPr>
        <w:t>microplus</w:t>
      </w:r>
      <w:proofErr w:type="spellEnd"/>
      <w:r w:rsidRPr="002A2BFF">
        <w:rPr>
          <w:rFonts w:ascii="Times New Roman" w:hAnsi="Times New Roman" w:cs="Times New Roman"/>
          <w:i/>
          <w:iCs/>
          <w:sz w:val="24"/>
          <w:szCs w:val="24"/>
        </w:rPr>
        <w:t xml:space="preserve"> </w:t>
      </w:r>
      <w:r w:rsidRPr="002A2BFF">
        <w:rPr>
          <w:rFonts w:ascii="Times New Roman" w:hAnsi="Times New Roman" w:cs="Times New Roman"/>
          <w:sz w:val="24"/>
          <w:szCs w:val="24"/>
        </w:rPr>
        <w:t>in Assam, India.</w:t>
      </w:r>
      <w:r>
        <w:rPr>
          <w:rFonts w:ascii="Times New Roman" w:hAnsi="Times New Roman" w:cs="Times New Roman"/>
          <w:sz w:val="24"/>
          <w:szCs w:val="24"/>
        </w:rPr>
        <w:t xml:space="preserve"> </w:t>
      </w:r>
      <w:r w:rsidRPr="002A2BFF">
        <w:rPr>
          <w:rFonts w:ascii="Times New Roman" w:hAnsi="Times New Roman" w:cs="Times New Roman"/>
          <w:sz w:val="24"/>
          <w:szCs w:val="24"/>
        </w:rPr>
        <w:t>Veterinary World 8(9):1099-1104.</w:t>
      </w:r>
      <w:r w:rsidRPr="000131C0">
        <w:t xml:space="preserve"> </w:t>
      </w:r>
      <w:r w:rsidRPr="000131C0">
        <w:rPr>
          <w:rFonts w:ascii="Times New Roman" w:hAnsi="Times New Roman" w:cs="Times New Roman"/>
          <w:sz w:val="24"/>
          <w:szCs w:val="24"/>
        </w:rPr>
        <w:t>DOI: 10.14202/vetworld.2015.1099-1104</w:t>
      </w:r>
    </w:p>
    <w:p w14:paraId="4EA64640" w14:textId="77777777" w:rsidR="00AE2956" w:rsidRPr="000131C0" w:rsidRDefault="00AE2956" w:rsidP="00AE2956">
      <w:pPr>
        <w:spacing w:line="240" w:lineRule="auto"/>
        <w:ind w:left="567" w:hanging="567"/>
        <w:jc w:val="both"/>
        <w:rPr>
          <w:rFonts w:ascii="Times New Roman" w:hAnsi="Times New Roman" w:cs="Times New Roman"/>
          <w:sz w:val="24"/>
          <w:szCs w:val="24"/>
        </w:rPr>
      </w:pPr>
      <w:r w:rsidRPr="0087218D">
        <w:rPr>
          <w:rFonts w:ascii="Times New Roman" w:hAnsi="Times New Roman" w:cs="Times New Roman"/>
          <w:sz w:val="24"/>
          <w:szCs w:val="24"/>
        </w:rPr>
        <w:t>Kumari,</w:t>
      </w:r>
      <w:r>
        <w:rPr>
          <w:rFonts w:ascii="Times New Roman" w:hAnsi="Times New Roman" w:cs="Times New Roman"/>
          <w:sz w:val="24"/>
          <w:szCs w:val="24"/>
        </w:rPr>
        <w:t xml:space="preserve"> S.</w:t>
      </w:r>
      <w:proofErr w:type="gramStart"/>
      <w:r>
        <w:rPr>
          <w:rFonts w:ascii="Times New Roman" w:hAnsi="Times New Roman" w:cs="Times New Roman"/>
          <w:sz w:val="24"/>
          <w:szCs w:val="24"/>
        </w:rPr>
        <w:t xml:space="preserve">, </w:t>
      </w:r>
      <w:r w:rsidRPr="0087218D">
        <w:rPr>
          <w:rFonts w:ascii="Times New Roman" w:hAnsi="Times New Roman" w:cs="Times New Roman"/>
          <w:sz w:val="24"/>
          <w:szCs w:val="24"/>
        </w:rPr>
        <w:t xml:space="preserve"> Shekhar</w:t>
      </w:r>
      <w:proofErr w:type="gramEnd"/>
      <w:r>
        <w:rPr>
          <w:rFonts w:ascii="Times New Roman" w:hAnsi="Times New Roman" w:cs="Times New Roman"/>
          <w:sz w:val="24"/>
          <w:szCs w:val="24"/>
        </w:rPr>
        <w:t>,</w:t>
      </w:r>
      <w:r w:rsidRPr="0087218D">
        <w:rPr>
          <w:rFonts w:ascii="Times New Roman" w:hAnsi="Times New Roman" w:cs="Times New Roman"/>
          <w:sz w:val="24"/>
          <w:szCs w:val="24"/>
        </w:rPr>
        <w:t xml:space="preserve"> </w:t>
      </w:r>
      <w:r>
        <w:rPr>
          <w:rFonts w:ascii="Times New Roman" w:hAnsi="Times New Roman" w:cs="Times New Roman"/>
          <w:sz w:val="24"/>
          <w:szCs w:val="24"/>
        </w:rPr>
        <w:t>Pallav.</w:t>
      </w:r>
      <w:r w:rsidRPr="0087218D">
        <w:rPr>
          <w:rFonts w:ascii="Times New Roman" w:hAnsi="Times New Roman" w:cs="Times New Roman"/>
          <w:sz w:val="24"/>
          <w:szCs w:val="24"/>
        </w:rPr>
        <w:t>, Kumar,</w:t>
      </w:r>
      <w:r>
        <w:rPr>
          <w:rFonts w:ascii="Times New Roman" w:hAnsi="Times New Roman" w:cs="Times New Roman"/>
          <w:sz w:val="24"/>
          <w:szCs w:val="24"/>
        </w:rPr>
        <w:t xml:space="preserve"> P., </w:t>
      </w:r>
      <w:r w:rsidRPr="0087218D">
        <w:rPr>
          <w:rFonts w:ascii="Times New Roman" w:hAnsi="Times New Roman" w:cs="Times New Roman"/>
          <w:sz w:val="24"/>
          <w:szCs w:val="24"/>
        </w:rPr>
        <w:t xml:space="preserve"> Bachan</w:t>
      </w:r>
      <w:r>
        <w:rPr>
          <w:rFonts w:ascii="Times New Roman" w:hAnsi="Times New Roman" w:cs="Times New Roman"/>
          <w:sz w:val="24"/>
          <w:szCs w:val="24"/>
        </w:rPr>
        <w:t>, M.</w:t>
      </w:r>
      <w:r w:rsidRPr="0087218D">
        <w:rPr>
          <w:rFonts w:ascii="Times New Roman" w:hAnsi="Times New Roman" w:cs="Times New Roman"/>
          <w:sz w:val="24"/>
          <w:szCs w:val="24"/>
        </w:rPr>
        <w:t>, Kumar</w:t>
      </w:r>
      <w:r>
        <w:rPr>
          <w:rFonts w:ascii="Times New Roman" w:hAnsi="Times New Roman" w:cs="Times New Roman"/>
          <w:sz w:val="24"/>
          <w:szCs w:val="24"/>
        </w:rPr>
        <w:t>, A. &amp;</w:t>
      </w:r>
      <w:r w:rsidRPr="0087218D">
        <w:rPr>
          <w:rFonts w:ascii="Times New Roman" w:hAnsi="Times New Roman" w:cs="Times New Roman"/>
          <w:sz w:val="24"/>
          <w:szCs w:val="24"/>
        </w:rPr>
        <w:t xml:space="preserve"> Kumar</w:t>
      </w:r>
      <w:r>
        <w:rPr>
          <w:rFonts w:ascii="Times New Roman" w:hAnsi="Times New Roman" w:cs="Times New Roman"/>
          <w:sz w:val="24"/>
          <w:szCs w:val="24"/>
        </w:rPr>
        <w:t>, P.(2022).</w:t>
      </w:r>
      <w:r w:rsidRPr="00573045">
        <w:rPr>
          <w:rFonts w:ascii="AGaramond-Semibold" w:hAnsi="AGaramond-Semibold" w:cs="AGaramond-Semibold"/>
          <w:color w:val="231F20"/>
          <w:sz w:val="24"/>
          <w:szCs w:val="24"/>
        </w:rPr>
        <w:t xml:space="preserve"> </w:t>
      </w:r>
      <w:r w:rsidRPr="00573045">
        <w:rPr>
          <w:rFonts w:ascii="Times New Roman" w:hAnsi="Times New Roman" w:cs="Times New Roman"/>
          <w:sz w:val="24"/>
          <w:szCs w:val="24"/>
        </w:rPr>
        <w:t xml:space="preserve">Molecular detection of </w:t>
      </w:r>
      <w:proofErr w:type="spellStart"/>
      <w:r>
        <w:rPr>
          <w:rFonts w:ascii="Times New Roman" w:hAnsi="Times New Roman" w:cs="Times New Roman"/>
          <w:i/>
          <w:iCs/>
          <w:sz w:val="24"/>
          <w:szCs w:val="24"/>
        </w:rPr>
        <w:t>T</w:t>
      </w:r>
      <w:r w:rsidRPr="00573045">
        <w:rPr>
          <w:rFonts w:ascii="Times New Roman" w:hAnsi="Times New Roman" w:cs="Times New Roman"/>
          <w:i/>
          <w:iCs/>
          <w:sz w:val="24"/>
          <w:szCs w:val="24"/>
        </w:rPr>
        <w:t>heileria</w:t>
      </w:r>
      <w:proofErr w:type="spellEnd"/>
      <w:r w:rsidRPr="00573045">
        <w:rPr>
          <w:rFonts w:ascii="Times New Roman" w:hAnsi="Times New Roman" w:cs="Times New Roman"/>
          <w:i/>
          <w:iCs/>
          <w:sz w:val="24"/>
          <w:szCs w:val="24"/>
        </w:rPr>
        <w:t xml:space="preserve"> </w:t>
      </w:r>
      <w:proofErr w:type="spellStart"/>
      <w:r w:rsidRPr="00573045">
        <w:rPr>
          <w:rFonts w:ascii="Times New Roman" w:hAnsi="Times New Roman" w:cs="Times New Roman"/>
          <w:i/>
          <w:iCs/>
          <w:sz w:val="24"/>
          <w:szCs w:val="24"/>
        </w:rPr>
        <w:t>annulata</w:t>
      </w:r>
      <w:proofErr w:type="spellEnd"/>
      <w:r w:rsidRPr="00573045">
        <w:rPr>
          <w:rFonts w:ascii="Times New Roman" w:hAnsi="Times New Roman" w:cs="Times New Roman"/>
          <w:i/>
          <w:iCs/>
          <w:sz w:val="24"/>
          <w:szCs w:val="24"/>
        </w:rPr>
        <w:t xml:space="preserve"> </w:t>
      </w:r>
      <w:r w:rsidRPr="00573045">
        <w:rPr>
          <w:rFonts w:ascii="Times New Roman" w:hAnsi="Times New Roman" w:cs="Times New Roman"/>
          <w:sz w:val="24"/>
          <w:szCs w:val="24"/>
        </w:rPr>
        <w:t xml:space="preserve">and </w:t>
      </w:r>
      <w:proofErr w:type="spellStart"/>
      <w:r>
        <w:rPr>
          <w:rFonts w:ascii="Times New Roman" w:hAnsi="Times New Roman" w:cs="Times New Roman"/>
          <w:i/>
          <w:iCs/>
          <w:sz w:val="24"/>
          <w:szCs w:val="24"/>
        </w:rPr>
        <w:t>T</w:t>
      </w:r>
      <w:r w:rsidRPr="00573045">
        <w:rPr>
          <w:rFonts w:ascii="Times New Roman" w:hAnsi="Times New Roman" w:cs="Times New Roman"/>
          <w:i/>
          <w:iCs/>
          <w:sz w:val="24"/>
          <w:szCs w:val="24"/>
        </w:rPr>
        <w:t>heileria</w:t>
      </w:r>
      <w:proofErr w:type="spellEnd"/>
      <w:r w:rsidRPr="00573045">
        <w:rPr>
          <w:rFonts w:ascii="Times New Roman" w:hAnsi="Times New Roman" w:cs="Times New Roman"/>
          <w:i/>
          <w:iCs/>
          <w:sz w:val="24"/>
          <w:szCs w:val="24"/>
        </w:rPr>
        <w:t xml:space="preserve"> </w:t>
      </w:r>
      <w:proofErr w:type="spellStart"/>
      <w:r w:rsidRPr="00573045">
        <w:rPr>
          <w:rFonts w:ascii="Times New Roman" w:hAnsi="Times New Roman" w:cs="Times New Roman"/>
          <w:i/>
          <w:iCs/>
          <w:sz w:val="24"/>
          <w:szCs w:val="24"/>
        </w:rPr>
        <w:t>orientalis</w:t>
      </w:r>
      <w:proofErr w:type="spellEnd"/>
      <w:r w:rsidRPr="00573045">
        <w:rPr>
          <w:rFonts w:ascii="Times New Roman" w:hAnsi="Times New Roman" w:cs="Times New Roman"/>
          <w:i/>
          <w:iCs/>
          <w:sz w:val="24"/>
          <w:szCs w:val="24"/>
        </w:rPr>
        <w:t xml:space="preserve"> </w:t>
      </w:r>
      <w:r>
        <w:rPr>
          <w:rFonts w:ascii="Times New Roman" w:hAnsi="Times New Roman" w:cs="Times New Roman"/>
          <w:sz w:val="24"/>
          <w:szCs w:val="24"/>
        </w:rPr>
        <w:t xml:space="preserve">in cattle and its </w:t>
      </w:r>
      <w:r w:rsidRPr="00573045">
        <w:rPr>
          <w:rFonts w:ascii="Times New Roman" w:hAnsi="Times New Roman" w:cs="Times New Roman"/>
          <w:sz w:val="24"/>
          <w:szCs w:val="24"/>
        </w:rPr>
        <w:t xml:space="preserve">prevalence </w:t>
      </w:r>
      <w:r>
        <w:rPr>
          <w:rFonts w:ascii="Times New Roman" w:hAnsi="Times New Roman" w:cs="Times New Roman"/>
          <w:sz w:val="24"/>
          <w:szCs w:val="24"/>
        </w:rPr>
        <w:t>in four agro-climatic zones of B</w:t>
      </w:r>
      <w:r w:rsidRPr="00573045">
        <w:rPr>
          <w:rFonts w:ascii="Times New Roman" w:hAnsi="Times New Roman" w:cs="Times New Roman"/>
          <w:sz w:val="24"/>
          <w:szCs w:val="24"/>
        </w:rPr>
        <w:t>ihar</w:t>
      </w:r>
      <w:r>
        <w:rPr>
          <w:rFonts w:ascii="Times New Roman" w:hAnsi="Times New Roman" w:cs="Times New Roman"/>
          <w:sz w:val="24"/>
          <w:szCs w:val="24"/>
        </w:rPr>
        <w:t>.</w:t>
      </w:r>
      <w:r w:rsidRPr="00573045">
        <w:rPr>
          <w:rFonts w:ascii="AGaramond-Semibold" w:hAnsi="AGaramond-Semibold" w:cs="AGaramond-Semibold"/>
          <w:color w:val="231F20"/>
          <w:sz w:val="20"/>
        </w:rPr>
        <w:t xml:space="preserve"> </w:t>
      </w:r>
      <w:r w:rsidRPr="00573045">
        <w:rPr>
          <w:rFonts w:ascii="Times New Roman" w:hAnsi="Times New Roman" w:cs="Times New Roman"/>
          <w:sz w:val="24"/>
          <w:szCs w:val="24"/>
        </w:rPr>
        <w:t>Ruminant Science</w:t>
      </w:r>
      <w:r>
        <w:rPr>
          <w:rFonts w:ascii="Times New Roman" w:hAnsi="Times New Roman" w:cs="Times New Roman"/>
          <w:sz w:val="24"/>
          <w:szCs w:val="24"/>
        </w:rPr>
        <w:t>,</w:t>
      </w:r>
      <w:r w:rsidRPr="00573045">
        <w:rPr>
          <w:rFonts w:ascii="AGaramond-Italic" w:hAnsi="AGaramond-Italic" w:cs="AGaramond-Italic"/>
          <w:i/>
          <w:iCs/>
          <w:color w:val="231F20"/>
          <w:sz w:val="20"/>
        </w:rPr>
        <w:t xml:space="preserve"> </w:t>
      </w:r>
      <w:r>
        <w:rPr>
          <w:rFonts w:ascii="Times New Roman" w:hAnsi="Times New Roman" w:cs="Times New Roman"/>
          <w:i/>
          <w:iCs/>
          <w:sz w:val="24"/>
          <w:szCs w:val="24"/>
        </w:rPr>
        <w:t>11</w:t>
      </w:r>
      <w:r w:rsidRPr="00573045">
        <w:rPr>
          <w:rFonts w:ascii="Times New Roman" w:hAnsi="Times New Roman" w:cs="Times New Roman"/>
          <w:sz w:val="24"/>
          <w:szCs w:val="24"/>
        </w:rPr>
        <w:t>(2)</w:t>
      </w:r>
      <w:r>
        <w:rPr>
          <w:rFonts w:ascii="Times New Roman" w:hAnsi="Times New Roman" w:cs="Times New Roman"/>
          <w:i/>
          <w:iCs/>
          <w:sz w:val="24"/>
          <w:szCs w:val="24"/>
        </w:rPr>
        <w:t xml:space="preserve">, </w:t>
      </w:r>
      <w:r w:rsidRPr="000131C0">
        <w:rPr>
          <w:rFonts w:ascii="Times New Roman" w:hAnsi="Times New Roman" w:cs="Times New Roman"/>
          <w:sz w:val="24"/>
          <w:szCs w:val="24"/>
        </w:rPr>
        <w:t>267-274</w:t>
      </w:r>
      <w:r>
        <w:rPr>
          <w:rFonts w:ascii="Times New Roman" w:hAnsi="Times New Roman" w:cs="Times New Roman"/>
          <w:i/>
          <w:iCs/>
          <w:sz w:val="24"/>
          <w:szCs w:val="24"/>
        </w:rPr>
        <w:t>.</w:t>
      </w:r>
      <w:r w:rsidRPr="000131C0">
        <w:t xml:space="preserve"> </w:t>
      </w:r>
      <w:r w:rsidRPr="000131C0">
        <w:rPr>
          <w:rFonts w:ascii="Times New Roman" w:hAnsi="Times New Roman" w:cs="Times New Roman"/>
          <w:sz w:val="24"/>
          <w:szCs w:val="24"/>
        </w:rPr>
        <w:t>https://www.anandpub.com/custom_post/3-title-molecular-detection-of-theileria-annulata-and-theileria-orientalis-in-cattle-and-its-prevalence-in-four-agro-climatic-zones-of-bihar/</w:t>
      </w:r>
    </w:p>
    <w:p w14:paraId="5BE1F2A5" w14:textId="77777777" w:rsidR="00AE2956" w:rsidRDefault="00AE2956" w:rsidP="00AE2956">
      <w:pPr>
        <w:spacing w:line="240" w:lineRule="auto"/>
        <w:ind w:left="567" w:hanging="567"/>
        <w:jc w:val="both"/>
        <w:rPr>
          <w:rFonts w:ascii="Times New Roman" w:hAnsi="Times New Roman" w:cs="Times New Roman"/>
          <w:sz w:val="24"/>
          <w:szCs w:val="24"/>
          <w:lang w:val="en-US"/>
        </w:rPr>
      </w:pPr>
      <w:proofErr w:type="spellStart"/>
      <w:r w:rsidRPr="004C6A0B">
        <w:rPr>
          <w:rFonts w:ascii="Times New Roman" w:hAnsi="Times New Roman" w:cs="Times New Roman"/>
          <w:sz w:val="24"/>
          <w:szCs w:val="24"/>
          <w:lang w:val="en-US"/>
        </w:rPr>
        <w:t>Kundave</w:t>
      </w:r>
      <w:proofErr w:type="spellEnd"/>
      <w:r>
        <w:rPr>
          <w:rFonts w:ascii="Times New Roman" w:hAnsi="Times New Roman" w:cs="Times New Roman"/>
          <w:sz w:val="24"/>
          <w:szCs w:val="24"/>
          <w:lang w:val="en-US"/>
        </w:rPr>
        <w:t>,</w:t>
      </w:r>
      <w:r w:rsidRPr="004C6A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V.R., </w:t>
      </w:r>
      <w:r w:rsidRPr="004C6A0B">
        <w:rPr>
          <w:rFonts w:ascii="Times New Roman" w:hAnsi="Times New Roman" w:cs="Times New Roman"/>
          <w:sz w:val="24"/>
          <w:szCs w:val="24"/>
          <w:lang w:val="en-US"/>
        </w:rPr>
        <w:t>Patel</w:t>
      </w:r>
      <w:r>
        <w:rPr>
          <w:rFonts w:ascii="Times New Roman" w:hAnsi="Times New Roman" w:cs="Times New Roman"/>
          <w:sz w:val="24"/>
          <w:szCs w:val="24"/>
          <w:lang w:val="en-US"/>
        </w:rPr>
        <w:t xml:space="preserve">, </w:t>
      </w:r>
      <w:r w:rsidRPr="004C6A0B">
        <w:rPr>
          <w:rFonts w:ascii="Times New Roman" w:hAnsi="Times New Roman" w:cs="Times New Roman"/>
          <w:sz w:val="24"/>
          <w:szCs w:val="24"/>
          <w:lang w:val="en-US"/>
        </w:rPr>
        <w:t>A.K</w:t>
      </w:r>
      <w:r>
        <w:rPr>
          <w:rFonts w:ascii="Times New Roman" w:hAnsi="Times New Roman" w:cs="Times New Roman"/>
          <w:sz w:val="24"/>
          <w:szCs w:val="24"/>
          <w:lang w:val="en-US"/>
        </w:rPr>
        <w:t xml:space="preserve">., </w:t>
      </w:r>
      <w:r w:rsidRPr="004C6A0B">
        <w:rPr>
          <w:rFonts w:ascii="Times New Roman" w:hAnsi="Times New Roman" w:cs="Times New Roman"/>
          <w:sz w:val="24"/>
          <w:szCs w:val="24"/>
          <w:lang w:val="en-US"/>
        </w:rPr>
        <w:t>Patel</w:t>
      </w:r>
      <w:r>
        <w:rPr>
          <w:rFonts w:ascii="Times New Roman" w:hAnsi="Times New Roman" w:cs="Times New Roman"/>
          <w:sz w:val="24"/>
          <w:szCs w:val="24"/>
          <w:lang w:val="en-US"/>
        </w:rPr>
        <w:t xml:space="preserve">, </w:t>
      </w:r>
      <w:r w:rsidRPr="004C6A0B">
        <w:rPr>
          <w:rFonts w:ascii="Times New Roman" w:hAnsi="Times New Roman" w:cs="Times New Roman"/>
          <w:sz w:val="24"/>
          <w:szCs w:val="24"/>
          <w:lang w:val="en-US"/>
        </w:rPr>
        <w:t>P.V</w:t>
      </w:r>
      <w:r>
        <w:rPr>
          <w:rFonts w:ascii="Times New Roman" w:hAnsi="Times New Roman" w:cs="Times New Roman"/>
          <w:sz w:val="24"/>
          <w:szCs w:val="24"/>
          <w:lang w:val="en-US"/>
        </w:rPr>
        <w:t xml:space="preserve">., </w:t>
      </w:r>
      <w:r w:rsidRPr="004C6A0B">
        <w:rPr>
          <w:rFonts w:ascii="Times New Roman" w:hAnsi="Times New Roman" w:cs="Times New Roman"/>
          <w:sz w:val="24"/>
          <w:szCs w:val="24"/>
          <w:lang w:val="en-US"/>
        </w:rPr>
        <w:t>Hasnani</w:t>
      </w:r>
      <w:r>
        <w:rPr>
          <w:rFonts w:ascii="Times New Roman" w:hAnsi="Times New Roman" w:cs="Times New Roman"/>
          <w:sz w:val="24"/>
          <w:szCs w:val="24"/>
          <w:lang w:val="en-US"/>
        </w:rPr>
        <w:t>,</w:t>
      </w:r>
      <w:r w:rsidRPr="004C6A0B">
        <w:rPr>
          <w:rFonts w:ascii="Times New Roman" w:hAnsi="Times New Roman" w:cs="Times New Roman"/>
          <w:sz w:val="24"/>
          <w:szCs w:val="24"/>
          <w:lang w:val="en-US"/>
        </w:rPr>
        <w:t xml:space="preserve"> </w:t>
      </w:r>
      <w:r>
        <w:rPr>
          <w:rFonts w:ascii="Times New Roman" w:hAnsi="Times New Roman" w:cs="Times New Roman"/>
          <w:sz w:val="24"/>
          <w:szCs w:val="24"/>
          <w:lang w:val="en-US"/>
        </w:rPr>
        <w:t>J. J. &amp;</w:t>
      </w:r>
      <w:r w:rsidRPr="004C6A0B">
        <w:rPr>
          <w:rFonts w:ascii="Times New Roman" w:hAnsi="Times New Roman" w:cs="Times New Roman"/>
          <w:sz w:val="24"/>
          <w:szCs w:val="24"/>
          <w:lang w:val="en-US"/>
        </w:rPr>
        <w:t xml:space="preserve"> Joshi, C</w:t>
      </w:r>
      <w:r>
        <w:rPr>
          <w:rFonts w:ascii="Times New Roman" w:hAnsi="Times New Roman" w:cs="Times New Roman"/>
          <w:sz w:val="24"/>
          <w:szCs w:val="24"/>
          <w:lang w:val="en-US"/>
        </w:rPr>
        <w:t>. G. (2015).</w:t>
      </w:r>
      <w:r w:rsidRPr="009039E7">
        <w:rPr>
          <w:rFonts w:ascii="MxpygxAdvPTimesB" w:hAnsi="MxpygxAdvPTimesB" w:cs="MxpygxAdvPTimesB"/>
          <w:sz w:val="32"/>
          <w:szCs w:val="32"/>
          <w:lang w:val="en-US"/>
        </w:rPr>
        <w:t xml:space="preserve"> </w:t>
      </w:r>
      <w:r w:rsidRPr="009039E7">
        <w:rPr>
          <w:rFonts w:ascii="Times New Roman" w:hAnsi="Times New Roman" w:cs="Times New Roman"/>
          <w:sz w:val="24"/>
          <w:szCs w:val="24"/>
          <w:lang w:val="en-US"/>
        </w:rPr>
        <w:t>Detection of theil</w:t>
      </w:r>
      <w:r>
        <w:rPr>
          <w:rFonts w:ascii="Times New Roman" w:hAnsi="Times New Roman" w:cs="Times New Roman"/>
          <w:sz w:val="24"/>
          <w:szCs w:val="24"/>
          <w:lang w:val="en-US"/>
        </w:rPr>
        <w:t xml:space="preserve">eriosis in cattle and buffaloes </w:t>
      </w:r>
      <w:r w:rsidRPr="009039E7">
        <w:rPr>
          <w:rFonts w:ascii="Times New Roman" w:hAnsi="Times New Roman" w:cs="Times New Roman"/>
          <w:sz w:val="24"/>
          <w:szCs w:val="24"/>
          <w:lang w:val="en-US"/>
        </w:rPr>
        <w:t>by polymerase chain reaction</w:t>
      </w:r>
      <w:r>
        <w:rPr>
          <w:rFonts w:ascii="Times New Roman" w:hAnsi="Times New Roman" w:cs="Times New Roman"/>
          <w:sz w:val="24"/>
          <w:szCs w:val="24"/>
          <w:lang w:val="en-US"/>
        </w:rPr>
        <w:t>.</w:t>
      </w:r>
      <w:r w:rsidRPr="009039E7">
        <w:rPr>
          <w:rFonts w:ascii="MwqkwrAdvPTimes" w:hAnsi="MwqkwrAdvPTimes" w:cs="MwqkwrAdvPTimes"/>
          <w:sz w:val="17"/>
          <w:szCs w:val="17"/>
          <w:lang w:val="en-US"/>
        </w:rPr>
        <w:t xml:space="preserve"> </w:t>
      </w:r>
      <w:r w:rsidRPr="00641715">
        <w:rPr>
          <w:rFonts w:ascii="Times New Roman" w:hAnsi="Times New Roman" w:cs="Times New Roman"/>
          <w:i/>
          <w:iCs/>
          <w:sz w:val="24"/>
          <w:szCs w:val="24"/>
          <w:lang w:val="en-US"/>
        </w:rPr>
        <w:t>Journal of Parasitic Diseases,</w:t>
      </w:r>
      <w:r>
        <w:rPr>
          <w:rFonts w:ascii="Times New Roman" w:hAnsi="Times New Roman" w:cs="Times New Roman"/>
          <w:i/>
          <w:iCs/>
          <w:sz w:val="24"/>
          <w:szCs w:val="24"/>
          <w:lang w:val="en-US"/>
        </w:rPr>
        <w:t xml:space="preserve"> </w:t>
      </w:r>
      <w:r w:rsidRPr="009039E7">
        <w:rPr>
          <w:rFonts w:ascii="Times New Roman" w:hAnsi="Times New Roman" w:cs="Times New Roman"/>
          <w:i/>
          <w:iCs/>
          <w:sz w:val="24"/>
          <w:szCs w:val="24"/>
          <w:lang w:val="en-US"/>
        </w:rPr>
        <w:t>39</w:t>
      </w:r>
      <w:r>
        <w:rPr>
          <w:rFonts w:ascii="Times New Roman" w:hAnsi="Times New Roman" w:cs="Times New Roman"/>
          <w:sz w:val="24"/>
          <w:szCs w:val="24"/>
          <w:lang w:val="en-US"/>
        </w:rPr>
        <w:t xml:space="preserve">(3), 508–513. </w:t>
      </w:r>
      <w:r w:rsidRPr="009039E7">
        <w:rPr>
          <w:rFonts w:ascii="Times New Roman" w:hAnsi="Times New Roman" w:cs="Times New Roman"/>
          <w:sz w:val="24"/>
          <w:szCs w:val="24"/>
          <w:lang w:val="en-US"/>
        </w:rPr>
        <w:t>DOI 10.1007/s12639-013-0386-2</w:t>
      </w:r>
      <w:r>
        <w:rPr>
          <w:rFonts w:ascii="Times New Roman" w:hAnsi="Times New Roman" w:cs="Times New Roman"/>
          <w:sz w:val="24"/>
          <w:szCs w:val="24"/>
          <w:lang w:val="en-US"/>
        </w:rPr>
        <w:t>.</w:t>
      </w:r>
    </w:p>
    <w:p w14:paraId="06268547" w14:textId="77777777" w:rsidR="00AE2956" w:rsidRDefault="00AE2956" w:rsidP="00AE2956">
      <w:pPr>
        <w:spacing w:line="240" w:lineRule="auto"/>
        <w:ind w:left="709" w:hanging="709"/>
        <w:jc w:val="both"/>
        <w:rPr>
          <w:rFonts w:ascii="Times New Roman" w:hAnsi="Times New Roman" w:cs="Times New Roman"/>
          <w:sz w:val="24"/>
          <w:szCs w:val="24"/>
          <w:lang w:val="en-US"/>
        </w:rPr>
      </w:pPr>
      <w:r w:rsidRPr="00947106">
        <w:rPr>
          <w:rFonts w:ascii="Times New Roman" w:hAnsi="Times New Roman" w:cs="Times New Roman"/>
          <w:sz w:val="24"/>
          <w:szCs w:val="24"/>
          <w:lang w:val="en-US"/>
        </w:rPr>
        <w:t>Lawrence</w:t>
      </w:r>
      <w:r>
        <w:rPr>
          <w:rFonts w:ascii="Times New Roman" w:hAnsi="Times New Roman" w:cs="Times New Roman"/>
          <w:sz w:val="24"/>
          <w:szCs w:val="24"/>
          <w:lang w:val="en-US"/>
        </w:rPr>
        <w:t>,</w:t>
      </w:r>
      <w:r w:rsidRPr="00947106">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Pr="00947106">
        <w:rPr>
          <w:rFonts w:ascii="Times New Roman" w:hAnsi="Times New Roman" w:cs="Times New Roman"/>
          <w:sz w:val="24"/>
          <w:szCs w:val="24"/>
          <w:lang w:val="en-US"/>
        </w:rPr>
        <w:t>A</w:t>
      </w:r>
      <w:r>
        <w:rPr>
          <w:rFonts w:ascii="Times New Roman" w:hAnsi="Times New Roman" w:cs="Times New Roman"/>
          <w:sz w:val="24"/>
          <w:szCs w:val="24"/>
          <w:lang w:val="en-US"/>
        </w:rPr>
        <w:t>.</w:t>
      </w:r>
      <w:r w:rsidRPr="00947106">
        <w:rPr>
          <w:rFonts w:ascii="Times New Roman" w:hAnsi="Times New Roman" w:cs="Times New Roman"/>
          <w:sz w:val="24"/>
          <w:szCs w:val="24"/>
          <w:lang w:val="en-US"/>
        </w:rPr>
        <w:t xml:space="preserve"> (1979). The differential diagnosis of the</w:t>
      </w:r>
      <w:r>
        <w:rPr>
          <w:rFonts w:ascii="Times New Roman" w:hAnsi="Times New Roman" w:cs="Times New Roman"/>
          <w:sz w:val="24"/>
          <w:szCs w:val="24"/>
          <w:lang w:val="en-US"/>
        </w:rPr>
        <w:t xml:space="preserve"> </w:t>
      </w:r>
      <w:r w:rsidRPr="00947106">
        <w:rPr>
          <w:rFonts w:ascii="Times New Roman" w:hAnsi="Times New Roman" w:cs="Times New Roman"/>
          <w:sz w:val="24"/>
          <w:szCs w:val="24"/>
          <w:lang w:val="en-US"/>
        </w:rPr>
        <w:t xml:space="preserve">bovine Theileriosis of Southern Africa. </w:t>
      </w:r>
      <w:r w:rsidRPr="00947106">
        <w:rPr>
          <w:rFonts w:ascii="Times New Roman" w:hAnsi="Times New Roman" w:cs="Times New Roman"/>
          <w:i/>
          <w:iCs/>
          <w:sz w:val="24"/>
          <w:szCs w:val="24"/>
          <w:lang w:val="en-US"/>
        </w:rPr>
        <w:t>Journal of the South African Veterinary Association</w:t>
      </w:r>
      <w:r>
        <w:rPr>
          <w:rFonts w:ascii="Times New Roman" w:hAnsi="Times New Roman" w:cs="Times New Roman"/>
          <w:sz w:val="24"/>
          <w:szCs w:val="24"/>
          <w:lang w:val="en-US"/>
        </w:rPr>
        <w:t xml:space="preserve">, </w:t>
      </w:r>
      <w:r w:rsidRPr="00947106">
        <w:rPr>
          <w:rFonts w:ascii="Times New Roman" w:hAnsi="Times New Roman" w:cs="Times New Roman"/>
          <w:i/>
          <w:iCs/>
          <w:sz w:val="24"/>
          <w:szCs w:val="24"/>
          <w:lang w:val="en-US"/>
        </w:rPr>
        <w:t>50</w:t>
      </w:r>
      <w:r>
        <w:rPr>
          <w:rFonts w:ascii="Times New Roman" w:hAnsi="Times New Roman" w:cs="Times New Roman"/>
          <w:sz w:val="24"/>
          <w:szCs w:val="24"/>
          <w:lang w:val="en-US"/>
        </w:rPr>
        <w:t xml:space="preserve">, </w:t>
      </w:r>
      <w:r w:rsidRPr="00947106">
        <w:rPr>
          <w:rFonts w:ascii="Times New Roman" w:hAnsi="Times New Roman" w:cs="Times New Roman"/>
          <w:sz w:val="24"/>
          <w:szCs w:val="24"/>
          <w:lang w:val="en-US"/>
        </w:rPr>
        <w:t>311-313</w:t>
      </w:r>
      <w:r>
        <w:rPr>
          <w:rFonts w:ascii="Times New Roman" w:hAnsi="Times New Roman" w:cs="Times New Roman"/>
          <w:sz w:val="24"/>
          <w:szCs w:val="24"/>
          <w:lang w:val="en-US"/>
        </w:rPr>
        <w:t>.</w:t>
      </w:r>
      <w:r w:rsidRPr="00947106">
        <w:rPr>
          <w:rFonts w:ascii="Times New Roman" w:hAnsi="Times New Roman" w:cs="Times New Roman"/>
          <w:sz w:val="24"/>
          <w:szCs w:val="24"/>
          <w:lang w:val="en-US"/>
        </w:rPr>
        <w:t xml:space="preserve"> </w:t>
      </w:r>
      <w:hyperlink r:id="rId14" w:history="1">
        <w:r w:rsidRPr="000D3ABB">
          <w:rPr>
            <w:rStyle w:val="Hyperlink"/>
            <w:rFonts w:ascii="Times New Roman" w:hAnsi="Times New Roman" w:cs="Times New Roman"/>
            <w:sz w:val="24"/>
            <w:szCs w:val="24"/>
            <w:lang w:val="en-US"/>
          </w:rPr>
          <w:t>https://journals.co.za/doi/pdf/10.10520/AJA00382809_3594</w:t>
        </w:r>
      </w:hyperlink>
    </w:p>
    <w:p w14:paraId="0ED3A666" w14:textId="77777777" w:rsidR="00AE2956" w:rsidRPr="00A04507" w:rsidRDefault="00AE2956" w:rsidP="00AE2956">
      <w:pPr>
        <w:spacing w:line="240" w:lineRule="auto"/>
        <w:ind w:left="567" w:hanging="567"/>
        <w:jc w:val="both"/>
        <w:rPr>
          <w:rFonts w:ascii="Times New Roman" w:hAnsi="Times New Roman" w:cs="Times New Roman"/>
          <w:sz w:val="24"/>
          <w:szCs w:val="24"/>
        </w:rPr>
      </w:pPr>
      <w:r w:rsidRPr="0042735A">
        <w:rPr>
          <w:rFonts w:ascii="Times New Roman" w:hAnsi="Times New Roman" w:cs="Times New Roman"/>
          <w:sz w:val="24"/>
          <w:szCs w:val="24"/>
        </w:rPr>
        <w:t>Nayel</w:t>
      </w:r>
      <w:r>
        <w:rPr>
          <w:rFonts w:ascii="Times New Roman" w:hAnsi="Times New Roman" w:cs="Times New Roman"/>
          <w:sz w:val="24"/>
          <w:szCs w:val="24"/>
        </w:rPr>
        <w:t>,</w:t>
      </w:r>
      <w:r w:rsidRPr="0042735A">
        <w:rPr>
          <w:rFonts w:ascii="Times New Roman" w:hAnsi="Times New Roman" w:cs="Times New Roman"/>
          <w:sz w:val="24"/>
          <w:szCs w:val="24"/>
        </w:rPr>
        <w:t xml:space="preserve"> M</w:t>
      </w:r>
      <w:r>
        <w:rPr>
          <w:rFonts w:ascii="Times New Roman" w:hAnsi="Times New Roman" w:cs="Times New Roman"/>
          <w:sz w:val="24"/>
          <w:szCs w:val="24"/>
        </w:rPr>
        <w:t>.</w:t>
      </w:r>
      <w:r w:rsidRPr="0042735A">
        <w:rPr>
          <w:rFonts w:ascii="Times New Roman" w:hAnsi="Times New Roman" w:cs="Times New Roman"/>
          <w:sz w:val="24"/>
          <w:szCs w:val="24"/>
        </w:rPr>
        <w:t>, El-</w:t>
      </w:r>
      <w:proofErr w:type="spellStart"/>
      <w:r w:rsidRPr="0042735A">
        <w:rPr>
          <w:rFonts w:ascii="Times New Roman" w:hAnsi="Times New Roman" w:cs="Times New Roman"/>
          <w:sz w:val="24"/>
          <w:szCs w:val="24"/>
        </w:rPr>
        <w:t>Dakhly</w:t>
      </w:r>
      <w:proofErr w:type="spellEnd"/>
      <w:r>
        <w:rPr>
          <w:rFonts w:ascii="Times New Roman" w:hAnsi="Times New Roman" w:cs="Times New Roman"/>
          <w:sz w:val="24"/>
          <w:szCs w:val="24"/>
        </w:rPr>
        <w:t>,</w:t>
      </w:r>
      <w:r w:rsidRPr="0042735A">
        <w:rPr>
          <w:rFonts w:ascii="Times New Roman" w:hAnsi="Times New Roman" w:cs="Times New Roman"/>
          <w:sz w:val="24"/>
          <w:szCs w:val="24"/>
        </w:rPr>
        <w:t xml:space="preserve"> K</w:t>
      </w:r>
      <w:r>
        <w:rPr>
          <w:rFonts w:ascii="Times New Roman" w:hAnsi="Times New Roman" w:cs="Times New Roman"/>
          <w:sz w:val="24"/>
          <w:szCs w:val="24"/>
        </w:rPr>
        <w:t>.</w:t>
      </w:r>
      <w:r w:rsidRPr="0042735A">
        <w:rPr>
          <w:rFonts w:ascii="Times New Roman" w:hAnsi="Times New Roman" w:cs="Times New Roman"/>
          <w:sz w:val="24"/>
          <w:szCs w:val="24"/>
        </w:rPr>
        <w:t>M</w:t>
      </w:r>
      <w:r>
        <w:rPr>
          <w:rFonts w:ascii="Times New Roman" w:hAnsi="Times New Roman" w:cs="Times New Roman"/>
          <w:sz w:val="24"/>
          <w:szCs w:val="24"/>
        </w:rPr>
        <w:t>.</w:t>
      </w:r>
      <w:r w:rsidRPr="0042735A">
        <w:rPr>
          <w:rFonts w:ascii="Times New Roman" w:hAnsi="Times New Roman" w:cs="Times New Roman"/>
          <w:sz w:val="24"/>
          <w:szCs w:val="24"/>
        </w:rPr>
        <w:t xml:space="preserve">, </w:t>
      </w:r>
      <w:proofErr w:type="spellStart"/>
      <w:r w:rsidRPr="0042735A">
        <w:rPr>
          <w:rFonts w:ascii="Times New Roman" w:hAnsi="Times New Roman" w:cs="Times New Roman"/>
          <w:sz w:val="24"/>
          <w:szCs w:val="24"/>
        </w:rPr>
        <w:t>Aboulaila</w:t>
      </w:r>
      <w:proofErr w:type="spellEnd"/>
      <w:r>
        <w:rPr>
          <w:rFonts w:ascii="Times New Roman" w:hAnsi="Times New Roman" w:cs="Times New Roman"/>
          <w:sz w:val="24"/>
          <w:szCs w:val="24"/>
        </w:rPr>
        <w:t>,</w:t>
      </w:r>
      <w:r w:rsidRPr="0042735A">
        <w:rPr>
          <w:rFonts w:ascii="Times New Roman" w:hAnsi="Times New Roman" w:cs="Times New Roman"/>
          <w:sz w:val="24"/>
          <w:szCs w:val="24"/>
        </w:rPr>
        <w:t xml:space="preserve"> M</w:t>
      </w:r>
      <w:r>
        <w:rPr>
          <w:rFonts w:ascii="Times New Roman" w:hAnsi="Times New Roman" w:cs="Times New Roman"/>
          <w:sz w:val="24"/>
          <w:szCs w:val="24"/>
        </w:rPr>
        <w:t>.</w:t>
      </w:r>
      <w:r w:rsidRPr="0042735A">
        <w:rPr>
          <w:rFonts w:ascii="Times New Roman" w:hAnsi="Times New Roman" w:cs="Times New Roman"/>
          <w:sz w:val="24"/>
          <w:szCs w:val="24"/>
        </w:rPr>
        <w:t xml:space="preserve">, </w:t>
      </w:r>
      <w:proofErr w:type="spellStart"/>
      <w:r w:rsidRPr="0042735A">
        <w:rPr>
          <w:rFonts w:ascii="Times New Roman" w:hAnsi="Times New Roman" w:cs="Times New Roman"/>
          <w:sz w:val="24"/>
          <w:szCs w:val="24"/>
        </w:rPr>
        <w:t>Elsify</w:t>
      </w:r>
      <w:proofErr w:type="spellEnd"/>
      <w:r>
        <w:rPr>
          <w:rFonts w:ascii="Times New Roman" w:hAnsi="Times New Roman" w:cs="Times New Roman"/>
          <w:sz w:val="24"/>
          <w:szCs w:val="24"/>
        </w:rPr>
        <w:t>,</w:t>
      </w:r>
      <w:r w:rsidRPr="0042735A">
        <w:rPr>
          <w:rFonts w:ascii="Times New Roman" w:hAnsi="Times New Roman" w:cs="Times New Roman"/>
          <w:sz w:val="24"/>
          <w:szCs w:val="24"/>
        </w:rPr>
        <w:t xml:space="preserve"> A</w:t>
      </w:r>
      <w:r>
        <w:rPr>
          <w:rFonts w:ascii="Times New Roman" w:hAnsi="Times New Roman" w:cs="Times New Roman"/>
          <w:sz w:val="24"/>
          <w:szCs w:val="24"/>
        </w:rPr>
        <w:t>.</w:t>
      </w:r>
      <w:r w:rsidRPr="0042735A">
        <w:rPr>
          <w:rFonts w:ascii="Times New Roman" w:hAnsi="Times New Roman" w:cs="Times New Roman"/>
          <w:sz w:val="24"/>
          <w:szCs w:val="24"/>
        </w:rPr>
        <w:t>, Hassan</w:t>
      </w:r>
      <w:r>
        <w:rPr>
          <w:rFonts w:ascii="Times New Roman" w:hAnsi="Times New Roman" w:cs="Times New Roman"/>
          <w:sz w:val="24"/>
          <w:szCs w:val="24"/>
        </w:rPr>
        <w:t>,</w:t>
      </w:r>
      <w:r w:rsidRPr="0042735A">
        <w:rPr>
          <w:rFonts w:ascii="Times New Roman" w:hAnsi="Times New Roman" w:cs="Times New Roman"/>
          <w:sz w:val="24"/>
          <w:szCs w:val="24"/>
        </w:rPr>
        <w:t xml:space="preserve"> H</w:t>
      </w:r>
      <w:r>
        <w:rPr>
          <w:rFonts w:ascii="Times New Roman" w:hAnsi="Times New Roman" w:cs="Times New Roman"/>
          <w:sz w:val="24"/>
          <w:szCs w:val="24"/>
        </w:rPr>
        <w:t>.</w:t>
      </w:r>
      <w:r w:rsidRPr="0042735A">
        <w:rPr>
          <w:rFonts w:ascii="Times New Roman" w:hAnsi="Times New Roman" w:cs="Times New Roman"/>
          <w:sz w:val="24"/>
          <w:szCs w:val="24"/>
        </w:rPr>
        <w:t>, Ibrahim</w:t>
      </w:r>
      <w:r>
        <w:rPr>
          <w:rFonts w:ascii="Times New Roman" w:hAnsi="Times New Roman" w:cs="Times New Roman"/>
          <w:sz w:val="24"/>
          <w:szCs w:val="24"/>
        </w:rPr>
        <w:t xml:space="preserve">, </w:t>
      </w:r>
      <w:r w:rsidRPr="0042735A">
        <w:rPr>
          <w:rFonts w:ascii="Times New Roman" w:hAnsi="Times New Roman" w:cs="Times New Roman"/>
          <w:sz w:val="24"/>
          <w:szCs w:val="24"/>
        </w:rPr>
        <w:t>E</w:t>
      </w:r>
      <w:r>
        <w:rPr>
          <w:rFonts w:ascii="Times New Roman" w:hAnsi="Times New Roman" w:cs="Times New Roman"/>
          <w:sz w:val="24"/>
          <w:szCs w:val="24"/>
        </w:rPr>
        <w:t>.</w:t>
      </w:r>
      <w:r w:rsidRPr="0042735A">
        <w:rPr>
          <w:rFonts w:ascii="Times New Roman" w:hAnsi="Times New Roman" w:cs="Times New Roman"/>
          <w:sz w:val="24"/>
          <w:szCs w:val="24"/>
        </w:rPr>
        <w:t>, Salama</w:t>
      </w:r>
      <w:r>
        <w:rPr>
          <w:rFonts w:ascii="Times New Roman" w:hAnsi="Times New Roman" w:cs="Times New Roman"/>
          <w:sz w:val="24"/>
          <w:szCs w:val="24"/>
        </w:rPr>
        <w:t>, A. &amp;</w:t>
      </w:r>
      <w:r w:rsidRPr="0042735A">
        <w:rPr>
          <w:rFonts w:ascii="Times New Roman" w:hAnsi="Times New Roman" w:cs="Times New Roman"/>
          <w:sz w:val="24"/>
          <w:szCs w:val="24"/>
        </w:rPr>
        <w:t xml:space="preserve"> Yanai</w:t>
      </w:r>
      <w:r>
        <w:rPr>
          <w:rFonts w:ascii="Times New Roman" w:hAnsi="Times New Roman" w:cs="Times New Roman"/>
          <w:sz w:val="24"/>
          <w:szCs w:val="24"/>
        </w:rPr>
        <w:t>,</w:t>
      </w:r>
      <w:r w:rsidRPr="0042735A">
        <w:rPr>
          <w:rFonts w:ascii="Times New Roman" w:hAnsi="Times New Roman" w:cs="Times New Roman"/>
          <w:sz w:val="24"/>
          <w:szCs w:val="24"/>
        </w:rPr>
        <w:t xml:space="preserve"> T</w:t>
      </w:r>
      <w:r>
        <w:rPr>
          <w:rFonts w:ascii="Times New Roman" w:hAnsi="Times New Roman" w:cs="Times New Roman"/>
          <w:sz w:val="24"/>
          <w:szCs w:val="24"/>
        </w:rPr>
        <w:t>.</w:t>
      </w:r>
      <w:r w:rsidRPr="0042735A">
        <w:rPr>
          <w:rFonts w:ascii="Times New Roman" w:hAnsi="Times New Roman" w:cs="Times New Roman"/>
          <w:sz w:val="24"/>
          <w:szCs w:val="24"/>
        </w:rPr>
        <w:t xml:space="preserve"> (2012)</w:t>
      </w:r>
      <w:r>
        <w:rPr>
          <w:rFonts w:ascii="Times New Roman" w:hAnsi="Times New Roman" w:cs="Times New Roman"/>
          <w:sz w:val="24"/>
          <w:szCs w:val="24"/>
        </w:rPr>
        <w:t>.</w:t>
      </w:r>
      <w:r w:rsidRPr="0042735A">
        <w:rPr>
          <w:rFonts w:ascii="Times New Roman" w:hAnsi="Times New Roman" w:cs="Times New Roman"/>
          <w:sz w:val="24"/>
          <w:szCs w:val="24"/>
        </w:rPr>
        <w:t xml:space="preserve"> The use of different diagnostic</w:t>
      </w:r>
      <w:r>
        <w:rPr>
          <w:rFonts w:ascii="Times New Roman" w:hAnsi="Times New Roman" w:cs="Times New Roman"/>
          <w:sz w:val="24"/>
          <w:szCs w:val="24"/>
        </w:rPr>
        <w:t xml:space="preserve"> </w:t>
      </w:r>
      <w:r w:rsidRPr="0042735A">
        <w:rPr>
          <w:rFonts w:ascii="Times New Roman" w:hAnsi="Times New Roman" w:cs="Times New Roman"/>
          <w:sz w:val="24"/>
          <w:szCs w:val="24"/>
        </w:rPr>
        <w:t xml:space="preserve">tools for </w:t>
      </w:r>
      <w:proofErr w:type="spellStart"/>
      <w:r w:rsidRPr="0042735A">
        <w:rPr>
          <w:rFonts w:ascii="Times New Roman" w:hAnsi="Times New Roman" w:cs="Times New Roman"/>
          <w:sz w:val="24"/>
          <w:szCs w:val="24"/>
        </w:rPr>
        <w:t>Babesia</w:t>
      </w:r>
      <w:proofErr w:type="spellEnd"/>
      <w:r w:rsidRPr="0042735A">
        <w:rPr>
          <w:rFonts w:ascii="Times New Roman" w:hAnsi="Times New Roman" w:cs="Times New Roman"/>
          <w:sz w:val="24"/>
          <w:szCs w:val="24"/>
        </w:rPr>
        <w:t xml:space="preserve"> and </w:t>
      </w:r>
      <w:proofErr w:type="spellStart"/>
      <w:r w:rsidRPr="0042735A">
        <w:rPr>
          <w:rFonts w:ascii="Times New Roman" w:hAnsi="Times New Roman" w:cs="Times New Roman"/>
          <w:sz w:val="24"/>
          <w:szCs w:val="24"/>
        </w:rPr>
        <w:t>Theileria</w:t>
      </w:r>
      <w:proofErr w:type="spellEnd"/>
      <w:r w:rsidRPr="0042735A">
        <w:rPr>
          <w:rFonts w:ascii="Times New Roman" w:hAnsi="Times New Roman" w:cs="Times New Roman"/>
          <w:sz w:val="24"/>
          <w:szCs w:val="24"/>
        </w:rPr>
        <w:t xml:space="preserve"> parasites in cattle in </w:t>
      </w:r>
      <w:proofErr w:type="spellStart"/>
      <w:r w:rsidRPr="0042735A">
        <w:rPr>
          <w:rFonts w:ascii="Times New Roman" w:hAnsi="Times New Roman" w:cs="Times New Roman"/>
          <w:sz w:val="24"/>
          <w:szCs w:val="24"/>
        </w:rPr>
        <w:t>Menofia</w:t>
      </w:r>
      <w:proofErr w:type="spellEnd"/>
      <w:r w:rsidRPr="0042735A">
        <w:rPr>
          <w:rFonts w:ascii="Times New Roman" w:hAnsi="Times New Roman" w:cs="Times New Roman"/>
          <w:sz w:val="24"/>
          <w:szCs w:val="24"/>
        </w:rPr>
        <w:t>,</w:t>
      </w:r>
      <w:r>
        <w:rPr>
          <w:rFonts w:ascii="Times New Roman" w:hAnsi="Times New Roman" w:cs="Times New Roman"/>
          <w:sz w:val="24"/>
          <w:szCs w:val="24"/>
        </w:rPr>
        <w:t xml:space="preserve"> </w:t>
      </w:r>
      <w:r w:rsidRPr="0042735A">
        <w:rPr>
          <w:rFonts w:ascii="Times New Roman" w:hAnsi="Times New Roman" w:cs="Times New Roman"/>
          <w:i/>
          <w:iCs/>
          <w:sz w:val="24"/>
          <w:szCs w:val="24"/>
        </w:rPr>
        <w:t xml:space="preserve">Egypt. </w:t>
      </w:r>
      <w:r w:rsidRPr="007C1635">
        <w:rPr>
          <w:rFonts w:ascii="Times New Roman" w:hAnsi="Times New Roman" w:cs="Times New Roman"/>
          <w:i/>
          <w:iCs/>
          <w:sz w:val="24"/>
          <w:szCs w:val="24"/>
        </w:rPr>
        <w:t>Parasitology Research</w:t>
      </w:r>
      <w:r>
        <w:rPr>
          <w:rFonts w:ascii="Times New Roman" w:hAnsi="Times New Roman" w:cs="Times New Roman"/>
          <w:i/>
          <w:iCs/>
          <w:sz w:val="24"/>
          <w:szCs w:val="24"/>
        </w:rPr>
        <w:t>,</w:t>
      </w:r>
      <w:r>
        <w:rPr>
          <w:rFonts w:ascii="Times New Roman" w:hAnsi="Times New Roman" w:cs="Times New Roman"/>
          <w:sz w:val="24"/>
          <w:szCs w:val="24"/>
        </w:rPr>
        <w:t xml:space="preserve"> </w:t>
      </w:r>
      <w:r w:rsidRPr="00A04507">
        <w:rPr>
          <w:rFonts w:ascii="Times New Roman" w:hAnsi="Times New Roman" w:cs="Times New Roman"/>
          <w:i/>
          <w:iCs/>
          <w:sz w:val="24"/>
          <w:szCs w:val="24"/>
        </w:rPr>
        <w:t>111</w:t>
      </w:r>
      <w:r>
        <w:rPr>
          <w:rFonts w:ascii="Times New Roman" w:hAnsi="Times New Roman" w:cs="Times New Roman"/>
          <w:sz w:val="24"/>
          <w:szCs w:val="24"/>
        </w:rPr>
        <w:t xml:space="preserve">, </w:t>
      </w:r>
      <w:r w:rsidRPr="0042735A">
        <w:rPr>
          <w:rFonts w:ascii="Times New Roman" w:hAnsi="Times New Roman" w:cs="Times New Roman"/>
          <w:sz w:val="24"/>
          <w:szCs w:val="24"/>
        </w:rPr>
        <w:t>1019–1024</w:t>
      </w:r>
      <w:r>
        <w:rPr>
          <w:rFonts w:ascii="Times New Roman" w:hAnsi="Times New Roman" w:cs="Times New Roman"/>
          <w:sz w:val="24"/>
          <w:szCs w:val="24"/>
        </w:rPr>
        <w:t>.</w:t>
      </w:r>
      <w:r w:rsidRPr="00A04507">
        <w:rPr>
          <w:rFonts w:ascii="Segoe UI" w:eastAsia="Times New Roman" w:hAnsi="Segoe UI" w:cs="Segoe UI"/>
          <w:color w:val="212121"/>
          <w:sz w:val="24"/>
          <w:szCs w:val="24"/>
          <w:lang w:eastAsia="en-IN"/>
        </w:rPr>
        <w:t xml:space="preserve"> </w:t>
      </w:r>
      <w:r w:rsidRPr="00A04507">
        <w:rPr>
          <w:rFonts w:ascii="Times New Roman" w:hAnsi="Times New Roman" w:cs="Times New Roman"/>
          <w:sz w:val="24"/>
          <w:szCs w:val="24"/>
        </w:rPr>
        <w:t>DOI: </w:t>
      </w:r>
      <w:hyperlink r:id="rId15" w:tgtFrame="_blank" w:history="1">
        <w:r w:rsidRPr="00A04507">
          <w:rPr>
            <w:rStyle w:val="Hyperlink"/>
            <w:rFonts w:ascii="Times New Roman" w:hAnsi="Times New Roman" w:cs="Times New Roman"/>
            <w:sz w:val="24"/>
            <w:szCs w:val="24"/>
          </w:rPr>
          <w:t>10.1007/s00436-012-2926-6</w:t>
        </w:r>
      </w:hyperlink>
    </w:p>
    <w:p w14:paraId="68A353F8" w14:textId="77777777" w:rsidR="00AE2956" w:rsidRDefault="00AE2956" w:rsidP="00AE2956">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Nematollahi</w:t>
      </w:r>
      <w:r w:rsidRPr="00FB1D86">
        <w:rPr>
          <w:rFonts w:ascii="Times New Roman" w:hAnsi="Times New Roman" w:cs="Times New Roman"/>
          <w:sz w:val="24"/>
          <w:szCs w:val="24"/>
        </w:rPr>
        <w:t>,</w:t>
      </w:r>
      <w:r>
        <w:rPr>
          <w:rFonts w:ascii="Times New Roman" w:hAnsi="Times New Roman" w:cs="Times New Roman"/>
          <w:sz w:val="24"/>
          <w:szCs w:val="24"/>
        </w:rPr>
        <w:t xml:space="preserve"> A., Shahbazi</w:t>
      </w:r>
      <w:r w:rsidRPr="00FB1D86">
        <w:rPr>
          <w:rFonts w:ascii="Times New Roman" w:hAnsi="Times New Roman" w:cs="Times New Roman"/>
          <w:sz w:val="24"/>
          <w:szCs w:val="24"/>
        </w:rPr>
        <w:t>,</w:t>
      </w:r>
      <w:r>
        <w:rPr>
          <w:rFonts w:ascii="Times New Roman" w:hAnsi="Times New Roman" w:cs="Times New Roman"/>
          <w:sz w:val="24"/>
          <w:szCs w:val="24"/>
        </w:rPr>
        <w:t xml:space="preserve"> P., Ebrahimian, S. &amp; Hassanzadeh, B. (2021).</w:t>
      </w:r>
      <w:r w:rsidRPr="00FB1D86">
        <w:t xml:space="preserve"> </w:t>
      </w:r>
      <w:r w:rsidRPr="00FB1D86">
        <w:rPr>
          <w:rFonts w:ascii="Times New Roman" w:hAnsi="Times New Roman" w:cs="Times New Roman"/>
          <w:sz w:val="24"/>
          <w:szCs w:val="24"/>
        </w:rPr>
        <w:t xml:space="preserve">Detection of </w:t>
      </w:r>
      <w:proofErr w:type="spellStart"/>
      <w:r w:rsidRPr="00FB1D86">
        <w:rPr>
          <w:rFonts w:ascii="Times New Roman" w:hAnsi="Times New Roman" w:cs="Times New Roman"/>
          <w:sz w:val="24"/>
          <w:szCs w:val="24"/>
        </w:rPr>
        <w:t>Theileria</w:t>
      </w:r>
      <w:proofErr w:type="spellEnd"/>
      <w:r w:rsidRPr="00FB1D86">
        <w:rPr>
          <w:rFonts w:ascii="Times New Roman" w:hAnsi="Times New Roman" w:cs="Times New Roman"/>
          <w:sz w:val="24"/>
          <w:szCs w:val="24"/>
        </w:rPr>
        <w:t xml:space="preserve"> </w:t>
      </w:r>
      <w:proofErr w:type="spellStart"/>
      <w:r w:rsidRPr="00FB1D86">
        <w:rPr>
          <w:rFonts w:ascii="Times New Roman" w:hAnsi="Times New Roman" w:cs="Times New Roman"/>
          <w:sz w:val="24"/>
          <w:szCs w:val="24"/>
        </w:rPr>
        <w:t>annulata</w:t>
      </w:r>
      <w:proofErr w:type="spellEnd"/>
      <w:r w:rsidRPr="00FB1D86">
        <w:rPr>
          <w:rFonts w:ascii="Times New Roman" w:hAnsi="Times New Roman" w:cs="Times New Roman"/>
          <w:sz w:val="24"/>
          <w:szCs w:val="24"/>
        </w:rPr>
        <w:t xml:space="preserve"> infected carrier cattle by molecular assay in northwest of Iran</w:t>
      </w:r>
      <w:r>
        <w:rPr>
          <w:rFonts w:ascii="Times New Roman" w:hAnsi="Times New Roman" w:cs="Times New Roman"/>
          <w:sz w:val="24"/>
          <w:szCs w:val="24"/>
        </w:rPr>
        <w:t>.</w:t>
      </w:r>
      <w:r w:rsidRPr="00FB1D86">
        <w:t xml:space="preserve"> </w:t>
      </w:r>
      <w:r w:rsidRPr="004C6A0B">
        <w:rPr>
          <w:rFonts w:ascii="Times New Roman" w:hAnsi="Times New Roman" w:cs="Times New Roman"/>
          <w:i/>
          <w:iCs/>
          <w:sz w:val="24"/>
          <w:szCs w:val="24"/>
        </w:rPr>
        <w:t>Journal of Animal Science</w:t>
      </w:r>
      <w:r>
        <w:rPr>
          <w:rFonts w:ascii="Times New Roman" w:hAnsi="Times New Roman" w:cs="Times New Roman"/>
          <w:sz w:val="24"/>
          <w:szCs w:val="24"/>
        </w:rPr>
        <w:t>.30 (</w:t>
      </w:r>
      <w:r w:rsidRPr="00FB1D86">
        <w:rPr>
          <w:rFonts w:ascii="Times New Roman" w:hAnsi="Times New Roman" w:cs="Times New Roman"/>
          <w:sz w:val="24"/>
          <w:szCs w:val="24"/>
        </w:rPr>
        <w:t>4</w:t>
      </w:r>
      <w:r>
        <w:rPr>
          <w:rFonts w:ascii="Times New Roman" w:hAnsi="Times New Roman" w:cs="Times New Roman"/>
          <w:sz w:val="24"/>
          <w:szCs w:val="24"/>
        </w:rPr>
        <w:t xml:space="preserve">): </w:t>
      </w:r>
      <w:r w:rsidRPr="00FB1D86">
        <w:rPr>
          <w:rFonts w:ascii="Times New Roman" w:hAnsi="Times New Roman" w:cs="Times New Roman"/>
          <w:sz w:val="24"/>
          <w:szCs w:val="24"/>
        </w:rPr>
        <w:t>95-101</w:t>
      </w:r>
      <w:r>
        <w:rPr>
          <w:rFonts w:ascii="Times New Roman" w:hAnsi="Times New Roman" w:cs="Times New Roman"/>
          <w:sz w:val="24"/>
          <w:szCs w:val="24"/>
        </w:rPr>
        <w:t>.</w:t>
      </w:r>
      <w:r w:rsidRPr="009039E7">
        <w:t xml:space="preserve"> </w:t>
      </w:r>
      <w:r w:rsidRPr="009039E7">
        <w:rPr>
          <w:rFonts w:ascii="Times New Roman" w:hAnsi="Times New Roman" w:cs="Times New Roman"/>
          <w:sz w:val="24"/>
          <w:szCs w:val="24"/>
        </w:rPr>
        <w:t>DOI: 10.22034/as.2021.42894.1594</w:t>
      </w:r>
    </w:p>
    <w:p w14:paraId="5CD944C8" w14:textId="77777777" w:rsidR="00AE2956" w:rsidRDefault="00AE2956" w:rsidP="00AE2956">
      <w:pPr>
        <w:spacing w:line="240" w:lineRule="auto"/>
        <w:ind w:left="567" w:hanging="567"/>
        <w:jc w:val="both"/>
        <w:rPr>
          <w:rFonts w:ascii="Times New Roman" w:hAnsi="Times New Roman" w:cs="Times New Roman"/>
          <w:sz w:val="24"/>
          <w:szCs w:val="24"/>
        </w:rPr>
      </w:pPr>
      <w:r w:rsidRPr="007C1635">
        <w:rPr>
          <w:rFonts w:ascii="Times New Roman" w:hAnsi="Times New Roman" w:cs="Times New Roman"/>
          <w:sz w:val="24"/>
          <w:szCs w:val="24"/>
        </w:rPr>
        <w:t>Ola-</w:t>
      </w:r>
      <w:proofErr w:type="spellStart"/>
      <w:r w:rsidRPr="007C1635">
        <w:rPr>
          <w:rFonts w:ascii="Times New Roman" w:hAnsi="Times New Roman" w:cs="Times New Roman"/>
          <w:sz w:val="24"/>
          <w:szCs w:val="24"/>
        </w:rPr>
        <w:t>Fadunsin</w:t>
      </w:r>
      <w:proofErr w:type="spellEnd"/>
      <w:r>
        <w:rPr>
          <w:rFonts w:ascii="Times New Roman" w:hAnsi="Times New Roman" w:cs="Times New Roman"/>
          <w:sz w:val="24"/>
          <w:szCs w:val="24"/>
        </w:rPr>
        <w:t>,</w:t>
      </w:r>
      <w:r w:rsidRPr="007C1635">
        <w:rPr>
          <w:rFonts w:ascii="Times New Roman" w:hAnsi="Times New Roman" w:cs="Times New Roman"/>
          <w:sz w:val="24"/>
          <w:szCs w:val="24"/>
        </w:rPr>
        <w:t xml:space="preserve"> S</w:t>
      </w:r>
      <w:r>
        <w:rPr>
          <w:rFonts w:ascii="Times New Roman" w:hAnsi="Times New Roman" w:cs="Times New Roman"/>
          <w:sz w:val="24"/>
          <w:szCs w:val="24"/>
        </w:rPr>
        <w:t>.</w:t>
      </w:r>
      <w:r w:rsidRPr="007C1635">
        <w:rPr>
          <w:rFonts w:ascii="Times New Roman" w:hAnsi="Times New Roman" w:cs="Times New Roman"/>
          <w:sz w:val="24"/>
          <w:szCs w:val="24"/>
        </w:rPr>
        <w:t>D</w:t>
      </w:r>
      <w:r>
        <w:rPr>
          <w:rFonts w:ascii="Times New Roman" w:hAnsi="Times New Roman" w:cs="Times New Roman"/>
          <w:sz w:val="24"/>
          <w:szCs w:val="24"/>
        </w:rPr>
        <w:t>.</w:t>
      </w:r>
      <w:r w:rsidRPr="007C1635">
        <w:rPr>
          <w:rFonts w:ascii="Times New Roman" w:hAnsi="Times New Roman" w:cs="Times New Roman"/>
          <w:sz w:val="24"/>
          <w:szCs w:val="24"/>
        </w:rPr>
        <w:t>, Sharma</w:t>
      </w:r>
      <w:r>
        <w:rPr>
          <w:rFonts w:ascii="Times New Roman" w:hAnsi="Times New Roman" w:cs="Times New Roman"/>
          <w:sz w:val="24"/>
          <w:szCs w:val="24"/>
        </w:rPr>
        <w:t>,</w:t>
      </w:r>
      <w:r w:rsidRPr="007C1635">
        <w:rPr>
          <w:rFonts w:ascii="Times New Roman" w:hAnsi="Times New Roman" w:cs="Times New Roman"/>
          <w:sz w:val="24"/>
          <w:szCs w:val="24"/>
        </w:rPr>
        <w:t xml:space="preserve"> R</w:t>
      </w:r>
      <w:r>
        <w:rPr>
          <w:rFonts w:ascii="Times New Roman" w:hAnsi="Times New Roman" w:cs="Times New Roman"/>
          <w:sz w:val="24"/>
          <w:szCs w:val="24"/>
        </w:rPr>
        <w:t>.</w:t>
      </w:r>
      <w:r w:rsidRPr="007C1635">
        <w:rPr>
          <w:rFonts w:ascii="Times New Roman" w:hAnsi="Times New Roman" w:cs="Times New Roman"/>
          <w:sz w:val="24"/>
          <w:szCs w:val="24"/>
        </w:rPr>
        <w:t>S</w:t>
      </w:r>
      <w:r>
        <w:rPr>
          <w:rFonts w:ascii="Times New Roman" w:hAnsi="Times New Roman" w:cs="Times New Roman"/>
          <w:sz w:val="24"/>
          <w:szCs w:val="24"/>
        </w:rPr>
        <w:t>.</w:t>
      </w:r>
      <w:r w:rsidRPr="007C1635">
        <w:rPr>
          <w:rFonts w:ascii="Times New Roman" w:hAnsi="Times New Roman" w:cs="Times New Roman"/>
          <w:sz w:val="24"/>
          <w:szCs w:val="24"/>
        </w:rPr>
        <w:t>K</w:t>
      </w:r>
      <w:r>
        <w:rPr>
          <w:rFonts w:ascii="Times New Roman" w:hAnsi="Times New Roman" w:cs="Times New Roman"/>
          <w:sz w:val="24"/>
          <w:szCs w:val="24"/>
        </w:rPr>
        <w:t>.</w:t>
      </w:r>
      <w:r w:rsidRPr="007C1635">
        <w:rPr>
          <w:rFonts w:ascii="Times New Roman" w:hAnsi="Times New Roman" w:cs="Times New Roman"/>
          <w:sz w:val="24"/>
          <w:szCs w:val="24"/>
        </w:rPr>
        <w:t>, Abdullah</w:t>
      </w:r>
      <w:r>
        <w:rPr>
          <w:rFonts w:ascii="Times New Roman" w:hAnsi="Times New Roman" w:cs="Times New Roman"/>
          <w:sz w:val="24"/>
          <w:szCs w:val="24"/>
        </w:rPr>
        <w:t>,</w:t>
      </w:r>
      <w:r w:rsidRPr="007C1635">
        <w:rPr>
          <w:rFonts w:ascii="Times New Roman" w:hAnsi="Times New Roman" w:cs="Times New Roman"/>
          <w:sz w:val="24"/>
          <w:szCs w:val="24"/>
        </w:rPr>
        <w:t xml:space="preserve"> D</w:t>
      </w:r>
      <w:r>
        <w:rPr>
          <w:rFonts w:ascii="Times New Roman" w:hAnsi="Times New Roman" w:cs="Times New Roman"/>
          <w:sz w:val="24"/>
          <w:szCs w:val="24"/>
        </w:rPr>
        <w:t>.</w:t>
      </w:r>
      <w:r w:rsidRPr="007C1635">
        <w:rPr>
          <w:rFonts w:ascii="Times New Roman" w:hAnsi="Times New Roman" w:cs="Times New Roman"/>
          <w:sz w:val="24"/>
          <w:szCs w:val="24"/>
        </w:rPr>
        <w:t>A</w:t>
      </w:r>
      <w:r>
        <w:rPr>
          <w:rFonts w:ascii="Times New Roman" w:hAnsi="Times New Roman" w:cs="Times New Roman"/>
          <w:sz w:val="24"/>
          <w:szCs w:val="24"/>
        </w:rPr>
        <w:t>.</w:t>
      </w:r>
      <w:r w:rsidRPr="007C1635">
        <w:rPr>
          <w:rFonts w:ascii="Times New Roman" w:hAnsi="Times New Roman" w:cs="Times New Roman"/>
          <w:sz w:val="24"/>
          <w:szCs w:val="24"/>
        </w:rPr>
        <w:t>, Gimba</w:t>
      </w:r>
      <w:r>
        <w:rPr>
          <w:rFonts w:ascii="Times New Roman" w:hAnsi="Times New Roman" w:cs="Times New Roman"/>
          <w:sz w:val="24"/>
          <w:szCs w:val="24"/>
        </w:rPr>
        <w:t>,</w:t>
      </w:r>
      <w:r w:rsidRPr="007C1635">
        <w:rPr>
          <w:rFonts w:ascii="Times New Roman" w:hAnsi="Times New Roman" w:cs="Times New Roman"/>
          <w:sz w:val="24"/>
          <w:szCs w:val="24"/>
        </w:rPr>
        <w:t xml:space="preserve"> F</w:t>
      </w:r>
      <w:r>
        <w:rPr>
          <w:rFonts w:ascii="Times New Roman" w:hAnsi="Times New Roman" w:cs="Times New Roman"/>
          <w:sz w:val="24"/>
          <w:szCs w:val="24"/>
        </w:rPr>
        <w:t>.</w:t>
      </w:r>
      <w:r w:rsidRPr="007C1635">
        <w:rPr>
          <w:rFonts w:ascii="Times New Roman" w:hAnsi="Times New Roman" w:cs="Times New Roman"/>
          <w:sz w:val="24"/>
          <w:szCs w:val="24"/>
        </w:rPr>
        <w:t>I</w:t>
      </w:r>
      <w:r>
        <w:rPr>
          <w:rFonts w:ascii="Times New Roman" w:hAnsi="Times New Roman" w:cs="Times New Roman"/>
          <w:sz w:val="24"/>
          <w:szCs w:val="24"/>
        </w:rPr>
        <w:t>.</w:t>
      </w:r>
      <w:r w:rsidRPr="007C1635">
        <w:rPr>
          <w:rFonts w:ascii="Times New Roman" w:hAnsi="Times New Roman" w:cs="Times New Roman"/>
          <w:sz w:val="24"/>
          <w:szCs w:val="24"/>
        </w:rPr>
        <w:t>, Jesse</w:t>
      </w:r>
      <w:r>
        <w:rPr>
          <w:rFonts w:ascii="Times New Roman" w:hAnsi="Times New Roman" w:cs="Times New Roman"/>
          <w:sz w:val="24"/>
          <w:szCs w:val="24"/>
        </w:rPr>
        <w:t>,</w:t>
      </w:r>
      <w:r w:rsidRPr="007C1635">
        <w:rPr>
          <w:rFonts w:ascii="Times New Roman" w:hAnsi="Times New Roman" w:cs="Times New Roman"/>
          <w:sz w:val="24"/>
          <w:szCs w:val="24"/>
        </w:rPr>
        <w:t xml:space="preserve"> F</w:t>
      </w:r>
      <w:r>
        <w:rPr>
          <w:rFonts w:ascii="Times New Roman" w:hAnsi="Times New Roman" w:cs="Times New Roman"/>
          <w:sz w:val="24"/>
          <w:szCs w:val="24"/>
        </w:rPr>
        <w:t>.</w:t>
      </w:r>
      <w:r w:rsidRPr="007C1635">
        <w:rPr>
          <w:rFonts w:ascii="Times New Roman" w:hAnsi="Times New Roman" w:cs="Times New Roman"/>
          <w:sz w:val="24"/>
          <w:szCs w:val="24"/>
        </w:rPr>
        <w:t>F</w:t>
      </w:r>
      <w:r>
        <w:rPr>
          <w:rFonts w:ascii="Times New Roman" w:hAnsi="Times New Roman" w:cs="Times New Roman"/>
          <w:sz w:val="24"/>
          <w:szCs w:val="24"/>
        </w:rPr>
        <w:t>.</w:t>
      </w:r>
      <w:r w:rsidRPr="007C1635">
        <w:rPr>
          <w:rFonts w:ascii="Times New Roman" w:hAnsi="Times New Roman" w:cs="Times New Roman"/>
          <w:sz w:val="24"/>
          <w:szCs w:val="24"/>
        </w:rPr>
        <w:t>A</w:t>
      </w:r>
      <w:r>
        <w:rPr>
          <w:rFonts w:ascii="Times New Roman" w:hAnsi="Times New Roman" w:cs="Times New Roman"/>
          <w:sz w:val="24"/>
          <w:szCs w:val="24"/>
        </w:rPr>
        <w:t>. &amp;</w:t>
      </w:r>
      <w:r w:rsidRPr="007C1635">
        <w:rPr>
          <w:rFonts w:ascii="Times New Roman" w:hAnsi="Times New Roman" w:cs="Times New Roman"/>
          <w:sz w:val="24"/>
          <w:szCs w:val="24"/>
        </w:rPr>
        <w:t xml:space="preserve"> Sani</w:t>
      </w:r>
      <w:r>
        <w:rPr>
          <w:rFonts w:ascii="Times New Roman" w:hAnsi="Times New Roman" w:cs="Times New Roman"/>
          <w:sz w:val="24"/>
          <w:szCs w:val="24"/>
        </w:rPr>
        <w:t>,</w:t>
      </w:r>
      <w:r w:rsidRPr="007C1635">
        <w:rPr>
          <w:rFonts w:ascii="Times New Roman" w:hAnsi="Times New Roman" w:cs="Times New Roman"/>
          <w:sz w:val="24"/>
          <w:szCs w:val="24"/>
        </w:rPr>
        <w:t xml:space="preserve"> R</w:t>
      </w:r>
      <w:r>
        <w:rPr>
          <w:rFonts w:ascii="Times New Roman" w:hAnsi="Times New Roman" w:cs="Times New Roman"/>
          <w:sz w:val="24"/>
          <w:szCs w:val="24"/>
        </w:rPr>
        <w:t>.</w:t>
      </w:r>
      <w:r w:rsidRPr="007C1635">
        <w:rPr>
          <w:rFonts w:ascii="Times New Roman" w:hAnsi="Times New Roman" w:cs="Times New Roman"/>
          <w:sz w:val="24"/>
          <w:szCs w:val="24"/>
        </w:rPr>
        <w:t xml:space="preserve">A. </w:t>
      </w:r>
      <w:r>
        <w:rPr>
          <w:rFonts w:ascii="Times New Roman" w:hAnsi="Times New Roman" w:cs="Times New Roman"/>
          <w:sz w:val="24"/>
          <w:szCs w:val="24"/>
        </w:rPr>
        <w:t>(2020).</w:t>
      </w:r>
      <w:r w:rsidRPr="007C1635">
        <w:rPr>
          <w:rFonts w:ascii="Times New Roman" w:hAnsi="Times New Roman" w:cs="Times New Roman"/>
          <w:sz w:val="24"/>
          <w:szCs w:val="24"/>
        </w:rPr>
        <w:t xml:space="preserve">Molecular detection, prevalence and risk factors of </w:t>
      </w:r>
      <w:proofErr w:type="spellStart"/>
      <w:r w:rsidRPr="007C1635">
        <w:rPr>
          <w:rFonts w:ascii="Times New Roman" w:hAnsi="Times New Roman" w:cs="Times New Roman"/>
          <w:sz w:val="24"/>
          <w:szCs w:val="24"/>
        </w:rPr>
        <w:t>Theileria</w:t>
      </w:r>
      <w:proofErr w:type="spellEnd"/>
      <w:r w:rsidRPr="007C1635">
        <w:rPr>
          <w:rFonts w:ascii="Times New Roman" w:hAnsi="Times New Roman" w:cs="Times New Roman"/>
          <w:sz w:val="24"/>
          <w:szCs w:val="24"/>
        </w:rPr>
        <w:t xml:space="preserve"> </w:t>
      </w:r>
      <w:proofErr w:type="spellStart"/>
      <w:r w:rsidRPr="007C1635">
        <w:rPr>
          <w:rFonts w:ascii="Times New Roman" w:hAnsi="Times New Roman" w:cs="Times New Roman"/>
          <w:sz w:val="24"/>
          <w:szCs w:val="24"/>
        </w:rPr>
        <w:t>orientalis</w:t>
      </w:r>
      <w:proofErr w:type="spellEnd"/>
      <w:r w:rsidRPr="007C1635">
        <w:rPr>
          <w:rFonts w:ascii="Times New Roman" w:hAnsi="Times New Roman" w:cs="Times New Roman"/>
          <w:sz w:val="24"/>
          <w:szCs w:val="24"/>
        </w:rPr>
        <w:t xml:space="preserve"> infection </w:t>
      </w:r>
      <w:r w:rsidRPr="007C1635">
        <w:rPr>
          <w:rFonts w:ascii="Times New Roman" w:hAnsi="Times New Roman" w:cs="Times New Roman"/>
          <w:sz w:val="24"/>
          <w:szCs w:val="24"/>
        </w:rPr>
        <w:lastRenderedPageBreak/>
        <w:t xml:space="preserve">among cattle in Peninsular Malaysia. </w:t>
      </w:r>
      <w:hyperlink r:id="rId16" w:history="1">
        <w:r w:rsidRPr="007C1635">
          <w:rPr>
            <w:rStyle w:val="Hyperlink"/>
            <w:rFonts w:ascii="Times New Roman" w:hAnsi="Times New Roman" w:cs="Times New Roman"/>
            <w:i/>
            <w:iCs/>
            <w:color w:val="auto"/>
            <w:sz w:val="24"/>
            <w:szCs w:val="24"/>
            <w:u w:val="none"/>
          </w:rPr>
          <w:t>Preventive Veterinary Medicine</w:t>
        </w:r>
      </w:hyperlink>
      <w:r>
        <w:rPr>
          <w:rFonts w:ascii="Times New Roman" w:hAnsi="Times New Roman" w:cs="Times New Roman"/>
          <w:i/>
          <w:iCs/>
          <w:sz w:val="24"/>
          <w:szCs w:val="24"/>
        </w:rPr>
        <w:t xml:space="preserve">, </w:t>
      </w:r>
      <w:r w:rsidRPr="007C1635">
        <w:rPr>
          <w:rFonts w:ascii="Times New Roman" w:hAnsi="Times New Roman" w:cs="Times New Roman"/>
          <w:i/>
          <w:iCs/>
          <w:sz w:val="24"/>
          <w:szCs w:val="24"/>
        </w:rPr>
        <w:t>180</w:t>
      </w:r>
      <w:r>
        <w:rPr>
          <w:rFonts w:ascii="Times New Roman" w:hAnsi="Times New Roman" w:cs="Times New Roman"/>
          <w:sz w:val="24"/>
          <w:szCs w:val="24"/>
        </w:rPr>
        <w:t xml:space="preserve">, </w:t>
      </w:r>
      <w:r w:rsidRPr="007C1635">
        <w:rPr>
          <w:rFonts w:ascii="Times New Roman" w:hAnsi="Times New Roman" w:cs="Times New Roman"/>
          <w:sz w:val="24"/>
          <w:szCs w:val="24"/>
        </w:rPr>
        <w:t xml:space="preserve">105027. </w:t>
      </w:r>
      <w:proofErr w:type="spellStart"/>
      <w:r w:rsidRPr="007C1635">
        <w:rPr>
          <w:rFonts w:ascii="Times New Roman" w:hAnsi="Times New Roman" w:cs="Times New Roman"/>
          <w:sz w:val="24"/>
          <w:szCs w:val="24"/>
        </w:rPr>
        <w:t>doi</w:t>
      </w:r>
      <w:proofErr w:type="spellEnd"/>
      <w:r w:rsidRPr="007C1635">
        <w:rPr>
          <w:rFonts w:ascii="Times New Roman" w:hAnsi="Times New Roman" w:cs="Times New Roman"/>
          <w:sz w:val="24"/>
          <w:szCs w:val="24"/>
        </w:rPr>
        <w:t>: 10.1016/</w:t>
      </w:r>
      <w:proofErr w:type="spellStart"/>
      <w:r w:rsidRPr="007C1635">
        <w:rPr>
          <w:rFonts w:ascii="Times New Roman" w:hAnsi="Times New Roman" w:cs="Times New Roman"/>
          <w:sz w:val="24"/>
          <w:szCs w:val="24"/>
        </w:rPr>
        <w:t>j.prevetmed</w:t>
      </w:r>
      <w:proofErr w:type="spellEnd"/>
      <w:r w:rsidRPr="007C1635">
        <w:rPr>
          <w:rFonts w:ascii="Times New Roman" w:hAnsi="Times New Roman" w:cs="Times New Roman"/>
          <w:sz w:val="24"/>
          <w:szCs w:val="24"/>
        </w:rPr>
        <w:t>.</w:t>
      </w:r>
    </w:p>
    <w:p w14:paraId="163097E2" w14:textId="77777777" w:rsidR="00AE2956" w:rsidRPr="0042735A" w:rsidRDefault="00AE2956" w:rsidP="00AE2956">
      <w:pPr>
        <w:spacing w:line="240" w:lineRule="auto"/>
        <w:ind w:left="567" w:hanging="567"/>
        <w:jc w:val="both"/>
        <w:rPr>
          <w:rFonts w:ascii="Times New Roman" w:hAnsi="Times New Roman" w:cs="Times New Roman"/>
          <w:sz w:val="24"/>
          <w:szCs w:val="24"/>
        </w:rPr>
      </w:pPr>
      <w:r w:rsidRPr="004B4B75">
        <w:rPr>
          <w:rFonts w:ascii="Times New Roman" w:hAnsi="Times New Roman" w:cs="Times New Roman"/>
          <w:sz w:val="24"/>
          <w:szCs w:val="24"/>
        </w:rPr>
        <w:t>Priya</w:t>
      </w:r>
      <w:r>
        <w:rPr>
          <w:rFonts w:ascii="Times New Roman" w:hAnsi="Times New Roman" w:cs="Times New Roman"/>
          <w:sz w:val="24"/>
          <w:szCs w:val="24"/>
        </w:rPr>
        <w:t>,</w:t>
      </w:r>
      <w:r w:rsidRPr="004B4B75">
        <w:rPr>
          <w:rFonts w:ascii="Times New Roman" w:hAnsi="Times New Roman" w:cs="Times New Roman"/>
          <w:sz w:val="24"/>
          <w:szCs w:val="24"/>
        </w:rPr>
        <w:t xml:space="preserve"> M.N., Jain</w:t>
      </w:r>
      <w:r>
        <w:rPr>
          <w:rFonts w:ascii="Times New Roman" w:hAnsi="Times New Roman" w:cs="Times New Roman"/>
          <w:sz w:val="24"/>
          <w:szCs w:val="24"/>
        </w:rPr>
        <w:t>, J.K.</w:t>
      </w:r>
      <w:r w:rsidRPr="004B4B75">
        <w:rPr>
          <w:rFonts w:ascii="Times New Roman" w:hAnsi="Times New Roman" w:cs="Times New Roman"/>
          <w:sz w:val="24"/>
          <w:szCs w:val="24"/>
        </w:rPr>
        <w:t>, Sujith</w:t>
      </w:r>
      <w:r>
        <w:rPr>
          <w:rFonts w:ascii="Times New Roman" w:hAnsi="Times New Roman" w:cs="Times New Roman"/>
          <w:sz w:val="24"/>
          <w:szCs w:val="24"/>
        </w:rPr>
        <w:t>,</w:t>
      </w:r>
      <w:r w:rsidRPr="004B4B75">
        <w:rPr>
          <w:rFonts w:ascii="Times New Roman" w:hAnsi="Times New Roman" w:cs="Times New Roman"/>
          <w:sz w:val="24"/>
          <w:szCs w:val="24"/>
        </w:rPr>
        <w:t xml:space="preserve"> S., Deepa</w:t>
      </w:r>
      <w:r>
        <w:rPr>
          <w:rFonts w:ascii="Times New Roman" w:hAnsi="Times New Roman" w:cs="Times New Roman"/>
          <w:sz w:val="24"/>
          <w:szCs w:val="24"/>
        </w:rPr>
        <w:t>, C.K.</w:t>
      </w:r>
      <w:r w:rsidRPr="004B4B75">
        <w:rPr>
          <w:rFonts w:ascii="Times New Roman" w:hAnsi="Times New Roman" w:cs="Times New Roman"/>
          <w:sz w:val="24"/>
          <w:szCs w:val="24"/>
        </w:rPr>
        <w:t>, Ajithkumar</w:t>
      </w:r>
      <w:r>
        <w:rPr>
          <w:rFonts w:ascii="Times New Roman" w:hAnsi="Times New Roman" w:cs="Times New Roman"/>
          <w:sz w:val="24"/>
          <w:szCs w:val="24"/>
        </w:rPr>
        <w:t>, K.G.</w:t>
      </w:r>
      <w:r w:rsidRPr="004B4B75">
        <w:rPr>
          <w:rFonts w:ascii="Times New Roman" w:hAnsi="Times New Roman" w:cs="Times New Roman"/>
          <w:sz w:val="24"/>
          <w:szCs w:val="24"/>
        </w:rPr>
        <w:t>, Lakshmanan</w:t>
      </w:r>
      <w:r>
        <w:rPr>
          <w:rFonts w:ascii="Times New Roman" w:hAnsi="Times New Roman" w:cs="Times New Roman"/>
          <w:sz w:val="24"/>
          <w:szCs w:val="24"/>
        </w:rPr>
        <w:t>,</w:t>
      </w:r>
      <w:r w:rsidRPr="004B4B75">
        <w:rPr>
          <w:rFonts w:ascii="Times New Roman" w:hAnsi="Times New Roman" w:cs="Times New Roman"/>
          <w:sz w:val="24"/>
          <w:szCs w:val="24"/>
        </w:rPr>
        <w:t xml:space="preserve"> </w:t>
      </w:r>
      <w:r>
        <w:rPr>
          <w:rFonts w:ascii="Times New Roman" w:hAnsi="Times New Roman" w:cs="Times New Roman"/>
          <w:sz w:val="24"/>
          <w:szCs w:val="24"/>
        </w:rPr>
        <w:t>B &amp;</w:t>
      </w:r>
      <w:r w:rsidRPr="004B4B75">
        <w:rPr>
          <w:rFonts w:ascii="Times New Roman" w:hAnsi="Times New Roman" w:cs="Times New Roman"/>
          <w:sz w:val="24"/>
          <w:szCs w:val="24"/>
        </w:rPr>
        <w:t xml:space="preserve"> Ravindran</w:t>
      </w:r>
      <w:r>
        <w:rPr>
          <w:rFonts w:ascii="Times New Roman" w:hAnsi="Times New Roman" w:cs="Times New Roman"/>
          <w:sz w:val="24"/>
          <w:szCs w:val="24"/>
        </w:rPr>
        <w:t>,</w:t>
      </w:r>
      <w:r w:rsidRPr="004B4B75">
        <w:rPr>
          <w:rFonts w:ascii="Times New Roman" w:hAnsi="Times New Roman" w:cs="Times New Roman"/>
          <w:sz w:val="24"/>
          <w:szCs w:val="24"/>
        </w:rPr>
        <w:t xml:space="preserve"> </w:t>
      </w:r>
      <w:r>
        <w:rPr>
          <w:rFonts w:ascii="Times New Roman" w:hAnsi="Times New Roman" w:cs="Times New Roman"/>
          <w:sz w:val="24"/>
          <w:szCs w:val="24"/>
        </w:rPr>
        <w:t>R. (2017).</w:t>
      </w:r>
      <w:r w:rsidRPr="004B4B75">
        <w:rPr>
          <w:rFonts w:ascii="Times New Roman" w:hAnsi="Times New Roman" w:cs="Times New Roman"/>
          <w:sz w:val="24"/>
          <w:szCs w:val="24"/>
        </w:rPr>
        <w:t xml:space="preserve"> Molecular identification of carrier status of</w:t>
      </w:r>
      <w:r>
        <w:rPr>
          <w:rFonts w:ascii="Times New Roman" w:hAnsi="Times New Roman" w:cs="Times New Roman"/>
          <w:sz w:val="24"/>
          <w:szCs w:val="24"/>
        </w:rPr>
        <w:t xml:space="preserve"> </w:t>
      </w:r>
      <w:r w:rsidRPr="004B4B75">
        <w:rPr>
          <w:rFonts w:ascii="Times New Roman" w:hAnsi="Times New Roman" w:cs="Times New Roman"/>
          <w:sz w:val="24"/>
          <w:szCs w:val="24"/>
        </w:rPr>
        <w:t>theileriosis and</w:t>
      </w:r>
      <w:r>
        <w:rPr>
          <w:rFonts w:ascii="Times New Roman" w:hAnsi="Times New Roman" w:cs="Times New Roman"/>
          <w:sz w:val="24"/>
          <w:szCs w:val="24"/>
        </w:rPr>
        <w:t xml:space="preserve"> babesiosis in dairy cattle of K</w:t>
      </w:r>
      <w:r w:rsidRPr="004B4B75">
        <w:rPr>
          <w:rFonts w:ascii="Times New Roman" w:hAnsi="Times New Roman" w:cs="Times New Roman"/>
          <w:sz w:val="24"/>
          <w:szCs w:val="24"/>
        </w:rPr>
        <w:t>erala</w:t>
      </w:r>
      <w:r>
        <w:rPr>
          <w:rFonts w:ascii="Times New Roman" w:hAnsi="Times New Roman" w:cs="Times New Roman"/>
          <w:sz w:val="24"/>
          <w:szCs w:val="24"/>
        </w:rPr>
        <w:t xml:space="preserve">, </w:t>
      </w:r>
      <w:r w:rsidRPr="006B341B">
        <w:rPr>
          <w:rFonts w:ascii="Times New Roman" w:hAnsi="Times New Roman" w:cs="Times New Roman"/>
          <w:i/>
          <w:iCs/>
          <w:sz w:val="24"/>
          <w:szCs w:val="24"/>
        </w:rPr>
        <w:t>International Journal of Science, Environment</w:t>
      </w:r>
      <w:r w:rsidRPr="006B34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341B">
        <w:rPr>
          <w:rFonts w:ascii="Times New Roman" w:hAnsi="Times New Roman" w:cs="Times New Roman"/>
          <w:i/>
          <w:iCs/>
          <w:sz w:val="24"/>
          <w:szCs w:val="24"/>
        </w:rPr>
        <w:t>and Technology</w:t>
      </w:r>
      <w:r w:rsidRPr="006B341B">
        <w:rPr>
          <w:rFonts w:ascii="Times New Roman" w:hAnsi="Times New Roman" w:cs="Times New Roman"/>
          <w:sz w:val="24"/>
          <w:szCs w:val="24"/>
        </w:rPr>
        <w:t xml:space="preserve">, </w:t>
      </w:r>
      <w:r w:rsidRPr="006B341B">
        <w:rPr>
          <w:rFonts w:ascii="Times New Roman" w:hAnsi="Times New Roman" w:cs="Times New Roman"/>
          <w:i/>
          <w:iCs/>
          <w:sz w:val="24"/>
          <w:szCs w:val="24"/>
        </w:rPr>
        <w:t>6</w:t>
      </w:r>
      <w:r>
        <w:rPr>
          <w:rFonts w:ascii="Times New Roman" w:hAnsi="Times New Roman" w:cs="Times New Roman"/>
          <w:sz w:val="24"/>
          <w:szCs w:val="24"/>
        </w:rPr>
        <w:t>(</w:t>
      </w:r>
      <w:r w:rsidRPr="006B341B">
        <w:rPr>
          <w:rFonts w:ascii="Times New Roman" w:hAnsi="Times New Roman" w:cs="Times New Roman"/>
          <w:sz w:val="24"/>
          <w:szCs w:val="24"/>
        </w:rPr>
        <w:t>4</w:t>
      </w:r>
      <w:r>
        <w:rPr>
          <w:rFonts w:ascii="Times New Roman" w:hAnsi="Times New Roman" w:cs="Times New Roman"/>
          <w:sz w:val="24"/>
          <w:szCs w:val="24"/>
        </w:rPr>
        <w:t>),</w:t>
      </w:r>
      <w:r w:rsidRPr="006B341B">
        <w:rPr>
          <w:rFonts w:ascii="Times New Roman" w:hAnsi="Times New Roman" w:cs="Times New Roman"/>
          <w:sz w:val="24"/>
          <w:szCs w:val="24"/>
        </w:rPr>
        <w:t xml:space="preserve"> 2712 – 2717</w:t>
      </w:r>
      <w:r>
        <w:rPr>
          <w:rFonts w:ascii="Times New Roman" w:hAnsi="Times New Roman" w:cs="Times New Roman"/>
          <w:sz w:val="24"/>
          <w:szCs w:val="24"/>
        </w:rPr>
        <w:t>.</w:t>
      </w:r>
    </w:p>
    <w:p w14:paraId="613F69CE" w14:textId="77777777" w:rsidR="00AE2956" w:rsidRDefault="00AE2956" w:rsidP="00AE2956">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Soulsby, E.J.L. (1982).</w:t>
      </w:r>
      <w:r w:rsidRPr="001B7C5D">
        <w:rPr>
          <w:rFonts w:ascii="Times New Roman" w:hAnsi="Times New Roman" w:cs="Times New Roman"/>
          <w:sz w:val="24"/>
          <w:szCs w:val="24"/>
          <w:lang w:val="en-US"/>
        </w:rPr>
        <w:t>Helminths, arthropods and protozoa of domesticated</w:t>
      </w:r>
      <w:r>
        <w:rPr>
          <w:rFonts w:ascii="Times New Roman" w:hAnsi="Times New Roman" w:cs="Times New Roman"/>
          <w:sz w:val="24"/>
          <w:szCs w:val="24"/>
          <w:lang w:val="en-US"/>
        </w:rPr>
        <w:t xml:space="preserve"> </w:t>
      </w:r>
      <w:r w:rsidRPr="001B7C5D">
        <w:rPr>
          <w:rFonts w:ascii="Times New Roman" w:hAnsi="Times New Roman" w:cs="Times New Roman"/>
          <w:sz w:val="24"/>
          <w:szCs w:val="24"/>
          <w:lang w:val="en-US"/>
        </w:rPr>
        <w:t xml:space="preserve">animals, 7th </w:t>
      </w:r>
      <w:proofErr w:type="spellStart"/>
      <w:r w:rsidRPr="001B7C5D">
        <w:rPr>
          <w:rFonts w:ascii="Times New Roman" w:hAnsi="Times New Roman" w:cs="Times New Roman"/>
          <w:sz w:val="24"/>
          <w:szCs w:val="24"/>
          <w:lang w:val="en-US"/>
        </w:rPr>
        <w:t>edn</w:t>
      </w:r>
      <w:proofErr w:type="spellEnd"/>
      <w:r w:rsidRPr="001B7C5D">
        <w:rPr>
          <w:rFonts w:ascii="Times New Roman" w:hAnsi="Times New Roman" w:cs="Times New Roman"/>
          <w:sz w:val="24"/>
          <w:szCs w:val="24"/>
          <w:lang w:val="en-US"/>
        </w:rPr>
        <w:t xml:space="preserve">. </w:t>
      </w:r>
      <w:proofErr w:type="spellStart"/>
      <w:r w:rsidRPr="001B7C5D">
        <w:rPr>
          <w:rFonts w:ascii="Times New Roman" w:hAnsi="Times New Roman" w:cs="Times New Roman"/>
          <w:sz w:val="24"/>
          <w:szCs w:val="24"/>
          <w:lang w:val="en-US"/>
        </w:rPr>
        <w:t>Baillier</w:t>
      </w:r>
      <w:proofErr w:type="spellEnd"/>
      <w:r w:rsidRPr="001B7C5D">
        <w:rPr>
          <w:rFonts w:ascii="Times New Roman" w:hAnsi="Times New Roman" w:cs="Times New Roman"/>
          <w:sz w:val="24"/>
          <w:szCs w:val="24"/>
          <w:lang w:val="en-US"/>
        </w:rPr>
        <w:t xml:space="preserve"> </w:t>
      </w:r>
      <w:proofErr w:type="spellStart"/>
      <w:r w:rsidRPr="001B7C5D">
        <w:rPr>
          <w:rFonts w:ascii="Times New Roman" w:hAnsi="Times New Roman" w:cs="Times New Roman"/>
          <w:sz w:val="24"/>
          <w:szCs w:val="24"/>
          <w:lang w:val="en-US"/>
        </w:rPr>
        <w:t>Tindall</w:t>
      </w:r>
      <w:proofErr w:type="spellEnd"/>
      <w:r w:rsidRPr="001B7C5D">
        <w:rPr>
          <w:rFonts w:ascii="Times New Roman" w:hAnsi="Times New Roman" w:cs="Times New Roman"/>
          <w:sz w:val="24"/>
          <w:szCs w:val="24"/>
          <w:lang w:val="en-US"/>
        </w:rPr>
        <w:t xml:space="preserve"> </w:t>
      </w:r>
      <w:bookmarkStart w:id="3" w:name="_GoBack"/>
      <w:bookmarkEnd w:id="3"/>
      <w:r w:rsidRPr="001B7C5D">
        <w:rPr>
          <w:rFonts w:ascii="Times New Roman" w:hAnsi="Times New Roman" w:cs="Times New Roman"/>
          <w:sz w:val="24"/>
          <w:szCs w:val="24"/>
          <w:lang w:val="en-US"/>
        </w:rPr>
        <w:t>and Cassel Ltd, London</w:t>
      </w:r>
      <w:r>
        <w:rPr>
          <w:rFonts w:ascii="Times New Roman" w:hAnsi="Times New Roman" w:cs="Times New Roman"/>
          <w:sz w:val="24"/>
          <w:szCs w:val="24"/>
          <w:lang w:val="en-US"/>
        </w:rPr>
        <w:t>.</w:t>
      </w:r>
    </w:p>
    <w:sectPr w:rsidR="00AE2956" w:rsidSect="00365D41">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6-03-05T20:55:00Z" w:initials="Ma">
    <w:p w14:paraId="055556FA" w14:textId="22F6C44B" w:rsidR="000E1B7C" w:rsidRDefault="000E1B7C">
      <w:pPr>
        <w:pStyle w:val="CommentText"/>
      </w:pPr>
      <w:r>
        <w:rPr>
          <w:rStyle w:val="CommentReference"/>
        </w:rPr>
        <w:annotationRef/>
      </w:r>
      <w:r>
        <w:t>Write Cattle instead of animals.</w:t>
      </w:r>
    </w:p>
  </w:comment>
  <w:comment w:id="1" w:author="Microsoft account" w:date="2026-03-05T20:57:00Z" w:initials="Ma">
    <w:p w14:paraId="6FD52AB7" w14:textId="26E1F4CF" w:rsidR="000E1B7C" w:rsidRDefault="000E1B7C">
      <w:pPr>
        <w:pStyle w:val="CommentText"/>
      </w:pPr>
      <w:r>
        <w:rPr>
          <w:rStyle w:val="CommentReference"/>
        </w:rPr>
        <w:annotationRef/>
      </w:r>
      <w:r>
        <w:t xml:space="preserve">Rewrite the heading </w:t>
      </w:r>
    </w:p>
  </w:comment>
  <w:comment w:id="2" w:author="Microsoft account" w:date="2026-03-05T21:08:00Z" w:initials="Ma">
    <w:p w14:paraId="0F96F718" w14:textId="7C1435E7" w:rsidR="00632EBC" w:rsidRDefault="00632EBC">
      <w:pPr>
        <w:pStyle w:val="CommentText"/>
      </w:pPr>
      <w:r>
        <w:rPr>
          <w:rStyle w:val="CommentReference"/>
        </w:rPr>
        <w:annotationRef/>
      </w:r>
      <w:r>
        <w:t xml:space="preserve">Include some recent </w:t>
      </w:r>
      <w:proofErr w:type="spellStart"/>
      <w:r>
        <w:t>refernces</w:t>
      </w:r>
      <w:proofErr w:type="spellEnd"/>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5556FA" w15:done="0"/>
  <w15:commentEx w15:paraId="6FD52AB7" w15:done="0"/>
  <w15:commentEx w15:paraId="0F96F7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35BD2" w14:textId="77777777" w:rsidR="00EB6D73" w:rsidRDefault="00EB6D73" w:rsidP="005D60D4">
      <w:pPr>
        <w:spacing w:after="0" w:line="240" w:lineRule="auto"/>
      </w:pPr>
      <w:r>
        <w:separator/>
      </w:r>
    </w:p>
  </w:endnote>
  <w:endnote w:type="continuationSeparator" w:id="0">
    <w:p w14:paraId="0B4BB0C6" w14:textId="77777777" w:rsidR="00EB6D73" w:rsidRDefault="00EB6D73" w:rsidP="005D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AdorshoLipi"/>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dvP41153C">
    <w:altName w:val="Cambria"/>
    <w:panose1 w:val="00000000000000000000"/>
    <w:charset w:val="00"/>
    <w:family w:val="roman"/>
    <w:notTrueType/>
    <w:pitch w:val="default"/>
    <w:sig w:usb0="00000003" w:usb1="00000000" w:usb2="00000000" w:usb3="00000000" w:csb0="00000001" w:csb1="00000000"/>
  </w:font>
  <w:font w:name="AdvP4B2E3F">
    <w:altName w:val="Cambria"/>
    <w:panose1 w:val="00000000000000000000"/>
    <w:charset w:val="00"/>
    <w:family w:val="roman"/>
    <w:notTrueType/>
    <w:pitch w:val="default"/>
    <w:sig w:usb0="00000003" w:usb1="00000000" w:usb2="00000000" w:usb3="00000000" w:csb0="00000001" w:csb1="00000000"/>
  </w:font>
  <w:font w:name="MuseoSans">
    <w:altName w:val="Times New Roman"/>
    <w:panose1 w:val="00000000000000000000"/>
    <w:charset w:val="00"/>
    <w:family w:val="roman"/>
    <w:notTrueType/>
    <w:pitch w:val="default"/>
  </w:font>
  <w:font w:name="AGaramond-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liverRM">
    <w:altName w:val="MS Gothic"/>
    <w:panose1 w:val="00000000000000000000"/>
    <w:charset w:val="80"/>
    <w:family w:val="auto"/>
    <w:notTrueType/>
    <w:pitch w:val="default"/>
    <w:sig w:usb0="00000001" w:usb1="08070000" w:usb2="00000010" w:usb3="00000000" w:csb0="00020000" w:csb1="00000000"/>
  </w:font>
  <w:font w:name="Verdana-Bold">
    <w:altName w:val="Verdana"/>
    <w:panose1 w:val="00000000000000000000"/>
    <w:charset w:val="00"/>
    <w:family w:val="swiss"/>
    <w:notTrueType/>
    <w:pitch w:val="default"/>
    <w:sig w:usb0="00000003" w:usb1="00000000" w:usb2="00000000" w:usb3="00000000" w:csb0="00000001" w:csb1="00000000"/>
  </w:font>
  <w:font w:name="AGaramond-Semibold">
    <w:altName w:val="Cambria"/>
    <w:panose1 w:val="00000000000000000000"/>
    <w:charset w:val="00"/>
    <w:family w:val="roman"/>
    <w:notTrueType/>
    <w:pitch w:val="default"/>
    <w:sig w:usb0="00000003" w:usb1="00000000" w:usb2="00000000" w:usb3="00000000" w:csb0="00000001" w:csb1="00000000"/>
  </w:font>
  <w:font w:name="AGaramond-Italic">
    <w:altName w:val="Calibri"/>
    <w:panose1 w:val="00000000000000000000"/>
    <w:charset w:val="00"/>
    <w:family w:val="swiss"/>
    <w:notTrueType/>
    <w:pitch w:val="default"/>
    <w:sig w:usb0="00000003" w:usb1="00000000" w:usb2="00000000" w:usb3="00000000" w:csb0="00000001" w:csb1="00000000"/>
  </w:font>
  <w:font w:name="MxpygxAdvPTimesB">
    <w:altName w:val="Cambria"/>
    <w:panose1 w:val="00000000000000000000"/>
    <w:charset w:val="00"/>
    <w:family w:val="roman"/>
    <w:notTrueType/>
    <w:pitch w:val="default"/>
    <w:sig w:usb0="00000003" w:usb1="00000000" w:usb2="00000000" w:usb3="00000000" w:csb0="00000001" w:csb1="00000000"/>
  </w:font>
  <w:font w:name="MwqkwrAdvPTimes">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80E8" w14:textId="77777777" w:rsidR="005D60D4" w:rsidRDefault="005D6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283E" w14:textId="77777777" w:rsidR="005D60D4" w:rsidRDefault="005D6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14E6" w14:textId="77777777" w:rsidR="005D60D4" w:rsidRDefault="005D6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59877" w14:textId="77777777" w:rsidR="00EB6D73" w:rsidRDefault="00EB6D73" w:rsidP="005D60D4">
      <w:pPr>
        <w:spacing w:after="0" w:line="240" w:lineRule="auto"/>
      </w:pPr>
      <w:r>
        <w:separator/>
      </w:r>
    </w:p>
  </w:footnote>
  <w:footnote w:type="continuationSeparator" w:id="0">
    <w:p w14:paraId="2AA0E43C" w14:textId="77777777" w:rsidR="00EB6D73" w:rsidRDefault="00EB6D73" w:rsidP="005D6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0B8AE" w14:textId="115F09A0" w:rsidR="005D60D4" w:rsidRDefault="00EB6D73">
    <w:pPr>
      <w:pStyle w:val="Header"/>
    </w:pPr>
    <w:r>
      <w:rPr>
        <w:noProof/>
      </w:rPr>
      <w:pict w14:anchorId="14B22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47142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2D2CE" w14:textId="4E8047C3" w:rsidR="005D60D4" w:rsidRDefault="00EB6D73">
    <w:pPr>
      <w:pStyle w:val="Header"/>
    </w:pPr>
    <w:r>
      <w:rPr>
        <w:noProof/>
      </w:rPr>
      <w:pict w14:anchorId="443C0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47142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46D4" w14:textId="52B98A7E" w:rsidR="005D60D4" w:rsidRDefault="00EB6D73">
    <w:pPr>
      <w:pStyle w:val="Header"/>
    </w:pPr>
    <w:r>
      <w:rPr>
        <w:noProof/>
      </w:rPr>
      <w:pict w14:anchorId="5688A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47142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254BB0"/>
    <w:multiLevelType w:val="multilevel"/>
    <w:tmpl w:val="D264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9d429b713c116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37"/>
    <w:rsid w:val="000040BD"/>
    <w:rsid w:val="000131C0"/>
    <w:rsid w:val="00035249"/>
    <w:rsid w:val="000358D8"/>
    <w:rsid w:val="000775E2"/>
    <w:rsid w:val="000A191A"/>
    <w:rsid w:val="000E1B7C"/>
    <w:rsid w:val="000E1B97"/>
    <w:rsid w:val="000F63CC"/>
    <w:rsid w:val="0010570A"/>
    <w:rsid w:val="001174E5"/>
    <w:rsid w:val="00131715"/>
    <w:rsid w:val="00133BF9"/>
    <w:rsid w:val="001642DD"/>
    <w:rsid w:val="0017294F"/>
    <w:rsid w:val="00175236"/>
    <w:rsid w:val="001A47A9"/>
    <w:rsid w:val="001B165E"/>
    <w:rsid w:val="001B7C5D"/>
    <w:rsid w:val="001D2EA2"/>
    <w:rsid w:val="00254346"/>
    <w:rsid w:val="002A2BFF"/>
    <w:rsid w:val="002B2C91"/>
    <w:rsid w:val="003249C4"/>
    <w:rsid w:val="00365D41"/>
    <w:rsid w:val="00367D23"/>
    <w:rsid w:val="00375CDD"/>
    <w:rsid w:val="003929B4"/>
    <w:rsid w:val="003B694E"/>
    <w:rsid w:val="003E503A"/>
    <w:rsid w:val="00413FF3"/>
    <w:rsid w:val="00415B9B"/>
    <w:rsid w:val="0042735A"/>
    <w:rsid w:val="00453CB2"/>
    <w:rsid w:val="004B4B75"/>
    <w:rsid w:val="004C420F"/>
    <w:rsid w:val="004C6A0B"/>
    <w:rsid w:val="00504A07"/>
    <w:rsid w:val="00520B5B"/>
    <w:rsid w:val="005441E0"/>
    <w:rsid w:val="00560E16"/>
    <w:rsid w:val="00573045"/>
    <w:rsid w:val="005927BD"/>
    <w:rsid w:val="005D60D4"/>
    <w:rsid w:val="005F3F49"/>
    <w:rsid w:val="005F59CC"/>
    <w:rsid w:val="00604637"/>
    <w:rsid w:val="00625185"/>
    <w:rsid w:val="00632EBC"/>
    <w:rsid w:val="00641715"/>
    <w:rsid w:val="0065046F"/>
    <w:rsid w:val="006B341B"/>
    <w:rsid w:val="006F342C"/>
    <w:rsid w:val="0070190F"/>
    <w:rsid w:val="00712093"/>
    <w:rsid w:val="007176D2"/>
    <w:rsid w:val="0072062B"/>
    <w:rsid w:val="007C1635"/>
    <w:rsid w:val="007D2CAE"/>
    <w:rsid w:val="00806018"/>
    <w:rsid w:val="00820171"/>
    <w:rsid w:val="008240E1"/>
    <w:rsid w:val="00860E92"/>
    <w:rsid w:val="0087218D"/>
    <w:rsid w:val="00880419"/>
    <w:rsid w:val="00882818"/>
    <w:rsid w:val="00887505"/>
    <w:rsid w:val="009039E7"/>
    <w:rsid w:val="00915081"/>
    <w:rsid w:val="00947106"/>
    <w:rsid w:val="00953A1F"/>
    <w:rsid w:val="009955F1"/>
    <w:rsid w:val="00A04507"/>
    <w:rsid w:val="00A15C37"/>
    <w:rsid w:val="00A45C7B"/>
    <w:rsid w:val="00A541C2"/>
    <w:rsid w:val="00A57FF0"/>
    <w:rsid w:val="00A639E8"/>
    <w:rsid w:val="00A73A61"/>
    <w:rsid w:val="00A94F4C"/>
    <w:rsid w:val="00AA7412"/>
    <w:rsid w:val="00AB7C95"/>
    <w:rsid w:val="00AE2956"/>
    <w:rsid w:val="00AF1D6E"/>
    <w:rsid w:val="00AF653E"/>
    <w:rsid w:val="00B04B07"/>
    <w:rsid w:val="00B25513"/>
    <w:rsid w:val="00B25A0B"/>
    <w:rsid w:val="00B37481"/>
    <w:rsid w:val="00B60C73"/>
    <w:rsid w:val="00B82A3A"/>
    <w:rsid w:val="00B86759"/>
    <w:rsid w:val="00B9334C"/>
    <w:rsid w:val="00B938DD"/>
    <w:rsid w:val="00BE55A5"/>
    <w:rsid w:val="00BE7EB7"/>
    <w:rsid w:val="00C37211"/>
    <w:rsid w:val="00C44590"/>
    <w:rsid w:val="00CA7A95"/>
    <w:rsid w:val="00CB70E4"/>
    <w:rsid w:val="00CD30BF"/>
    <w:rsid w:val="00CE3C65"/>
    <w:rsid w:val="00D37448"/>
    <w:rsid w:val="00D422B3"/>
    <w:rsid w:val="00DE5B17"/>
    <w:rsid w:val="00E80E16"/>
    <w:rsid w:val="00E92EED"/>
    <w:rsid w:val="00EB6D73"/>
    <w:rsid w:val="00EE4A5C"/>
    <w:rsid w:val="00F647C2"/>
    <w:rsid w:val="00F70EE3"/>
    <w:rsid w:val="00F82D23"/>
    <w:rsid w:val="00F97721"/>
    <w:rsid w:val="00FA2EE3"/>
    <w:rsid w:val="00FB1D86"/>
    <w:rsid w:val="00FE55C3"/>
    <w:rsid w:val="00FF6BC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C48AD"/>
  <w15:chartTrackingRefBased/>
  <w15:docId w15:val="{3AC78E0C-749E-4C20-869C-799FEA1B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81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B7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3CB2"/>
    <w:rPr>
      <w:color w:val="0563C1" w:themeColor="hyperlink"/>
      <w:u w:val="single"/>
    </w:rPr>
  </w:style>
  <w:style w:type="paragraph" w:styleId="NoSpacing">
    <w:name w:val="No Spacing"/>
    <w:uiPriority w:val="1"/>
    <w:qFormat/>
    <w:rsid w:val="00AE2956"/>
    <w:pPr>
      <w:spacing w:after="0" w:line="240" w:lineRule="auto"/>
    </w:pPr>
    <w:rPr>
      <w:rFonts w:cs="Mangal"/>
    </w:rPr>
  </w:style>
  <w:style w:type="character" w:customStyle="1" w:styleId="UnresolvedMention">
    <w:name w:val="Unresolved Mention"/>
    <w:basedOn w:val="DefaultParagraphFont"/>
    <w:uiPriority w:val="99"/>
    <w:semiHidden/>
    <w:unhideWhenUsed/>
    <w:rsid w:val="00AF653E"/>
    <w:rPr>
      <w:color w:val="605E5C"/>
      <w:shd w:val="clear" w:color="auto" w:fill="E1DFDD"/>
    </w:rPr>
  </w:style>
  <w:style w:type="paragraph" w:styleId="Header">
    <w:name w:val="header"/>
    <w:basedOn w:val="Normal"/>
    <w:link w:val="HeaderChar"/>
    <w:uiPriority w:val="99"/>
    <w:unhideWhenUsed/>
    <w:rsid w:val="005D6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D4"/>
    <w:rPr>
      <w:rFonts w:cs="Mangal"/>
    </w:rPr>
  </w:style>
  <w:style w:type="paragraph" w:styleId="Footer">
    <w:name w:val="footer"/>
    <w:basedOn w:val="Normal"/>
    <w:link w:val="FooterChar"/>
    <w:uiPriority w:val="99"/>
    <w:unhideWhenUsed/>
    <w:rsid w:val="005D6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D4"/>
    <w:rPr>
      <w:rFonts w:cs="Mangal"/>
    </w:rPr>
  </w:style>
  <w:style w:type="character" w:styleId="CommentReference">
    <w:name w:val="annotation reference"/>
    <w:basedOn w:val="DefaultParagraphFont"/>
    <w:uiPriority w:val="99"/>
    <w:semiHidden/>
    <w:unhideWhenUsed/>
    <w:rsid w:val="000E1B7C"/>
    <w:rPr>
      <w:sz w:val="16"/>
      <w:szCs w:val="16"/>
    </w:rPr>
  </w:style>
  <w:style w:type="paragraph" w:styleId="CommentText">
    <w:name w:val="annotation text"/>
    <w:basedOn w:val="Normal"/>
    <w:link w:val="CommentTextChar"/>
    <w:uiPriority w:val="99"/>
    <w:semiHidden/>
    <w:unhideWhenUsed/>
    <w:rsid w:val="000E1B7C"/>
    <w:pPr>
      <w:spacing w:line="240" w:lineRule="auto"/>
    </w:pPr>
    <w:rPr>
      <w:sz w:val="20"/>
      <w:szCs w:val="18"/>
    </w:rPr>
  </w:style>
  <w:style w:type="character" w:customStyle="1" w:styleId="CommentTextChar">
    <w:name w:val="Comment Text Char"/>
    <w:basedOn w:val="DefaultParagraphFont"/>
    <w:link w:val="CommentText"/>
    <w:uiPriority w:val="99"/>
    <w:semiHidden/>
    <w:rsid w:val="000E1B7C"/>
    <w:rPr>
      <w:rFonts w:cs="Mangal"/>
      <w:sz w:val="20"/>
      <w:szCs w:val="18"/>
    </w:rPr>
  </w:style>
  <w:style w:type="paragraph" w:styleId="CommentSubject">
    <w:name w:val="annotation subject"/>
    <w:basedOn w:val="CommentText"/>
    <w:next w:val="CommentText"/>
    <w:link w:val="CommentSubjectChar"/>
    <w:uiPriority w:val="99"/>
    <w:semiHidden/>
    <w:unhideWhenUsed/>
    <w:rsid w:val="000E1B7C"/>
    <w:rPr>
      <w:b/>
      <w:bCs/>
    </w:rPr>
  </w:style>
  <w:style w:type="character" w:customStyle="1" w:styleId="CommentSubjectChar">
    <w:name w:val="Comment Subject Char"/>
    <w:basedOn w:val="CommentTextChar"/>
    <w:link w:val="CommentSubject"/>
    <w:uiPriority w:val="99"/>
    <w:semiHidden/>
    <w:rsid w:val="000E1B7C"/>
    <w:rPr>
      <w:rFonts w:cs="Mangal"/>
      <w:b/>
      <w:bCs/>
      <w:sz w:val="20"/>
      <w:szCs w:val="18"/>
    </w:rPr>
  </w:style>
  <w:style w:type="paragraph" w:styleId="BalloonText">
    <w:name w:val="Balloon Text"/>
    <w:basedOn w:val="Normal"/>
    <w:link w:val="BalloonTextChar"/>
    <w:uiPriority w:val="99"/>
    <w:semiHidden/>
    <w:unhideWhenUsed/>
    <w:rsid w:val="000E1B7C"/>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0E1B7C"/>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13206">
      <w:bodyDiv w:val="1"/>
      <w:marLeft w:val="0"/>
      <w:marRight w:val="0"/>
      <w:marTop w:val="0"/>
      <w:marBottom w:val="0"/>
      <w:divBdr>
        <w:top w:val="none" w:sz="0" w:space="0" w:color="auto"/>
        <w:left w:val="none" w:sz="0" w:space="0" w:color="auto"/>
        <w:bottom w:val="none" w:sz="0" w:space="0" w:color="auto"/>
        <w:right w:val="none" w:sz="0" w:space="0" w:color="auto"/>
      </w:divBdr>
    </w:div>
    <w:div w:id="384723660">
      <w:bodyDiv w:val="1"/>
      <w:marLeft w:val="0"/>
      <w:marRight w:val="0"/>
      <w:marTop w:val="0"/>
      <w:marBottom w:val="0"/>
      <w:divBdr>
        <w:top w:val="none" w:sz="0" w:space="0" w:color="auto"/>
        <w:left w:val="none" w:sz="0" w:space="0" w:color="auto"/>
        <w:bottom w:val="none" w:sz="0" w:space="0" w:color="auto"/>
        <w:right w:val="none" w:sz="0" w:space="0" w:color="auto"/>
      </w:divBdr>
    </w:div>
    <w:div w:id="420106198">
      <w:bodyDiv w:val="1"/>
      <w:marLeft w:val="0"/>
      <w:marRight w:val="0"/>
      <w:marTop w:val="0"/>
      <w:marBottom w:val="0"/>
      <w:divBdr>
        <w:top w:val="none" w:sz="0" w:space="0" w:color="auto"/>
        <w:left w:val="none" w:sz="0" w:space="0" w:color="auto"/>
        <w:bottom w:val="none" w:sz="0" w:space="0" w:color="auto"/>
        <w:right w:val="none" w:sz="0" w:space="0" w:color="auto"/>
      </w:divBdr>
    </w:div>
    <w:div w:id="430470035">
      <w:bodyDiv w:val="1"/>
      <w:marLeft w:val="0"/>
      <w:marRight w:val="0"/>
      <w:marTop w:val="0"/>
      <w:marBottom w:val="0"/>
      <w:divBdr>
        <w:top w:val="none" w:sz="0" w:space="0" w:color="auto"/>
        <w:left w:val="none" w:sz="0" w:space="0" w:color="auto"/>
        <w:bottom w:val="none" w:sz="0" w:space="0" w:color="auto"/>
        <w:right w:val="none" w:sz="0" w:space="0" w:color="auto"/>
      </w:divBdr>
    </w:div>
    <w:div w:id="504395885">
      <w:bodyDiv w:val="1"/>
      <w:marLeft w:val="0"/>
      <w:marRight w:val="0"/>
      <w:marTop w:val="0"/>
      <w:marBottom w:val="0"/>
      <w:divBdr>
        <w:top w:val="none" w:sz="0" w:space="0" w:color="auto"/>
        <w:left w:val="none" w:sz="0" w:space="0" w:color="auto"/>
        <w:bottom w:val="none" w:sz="0" w:space="0" w:color="auto"/>
        <w:right w:val="none" w:sz="0" w:space="0" w:color="auto"/>
      </w:divBdr>
    </w:div>
    <w:div w:id="506595903">
      <w:bodyDiv w:val="1"/>
      <w:marLeft w:val="0"/>
      <w:marRight w:val="0"/>
      <w:marTop w:val="0"/>
      <w:marBottom w:val="0"/>
      <w:divBdr>
        <w:top w:val="none" w:sz="0" w:space="0" w:color="auto"/>
        <w:left w:val="none" w:sz="0" w:space="0" w:color="auto"/>
        <w:bottom w:val="none" w:sz="0" w:space="0" w:color="auto"/>
        <w:right w:val="none" w:sz="0" w:space="0" w:color="auto"/>
      </w:divBdr>
    </w:div>
    <w:div w:id="802579110">
      <w:bodyDiv w:val="1"/>
      <w:marLeft w:val="0"/>
      <w:marRight w:val="0"/>
      <w:marTop w:val="0"/>
      <w:marBottom w:val="0"/>
      <w:divBdr>
        <w:top w:val="none" w:sz="0" w:space="0" w:color="auto"/>
        <w:left w:val="none" w:sz="0" w:space="0" w:color="auto"/>
        <w:bottom w:val="none" w:sz="0" w:space="0" w:color="auto"/>
        <w:right w:val="none" w:sz="0" w:space="0" w:color="auto"/>
      </w:divBdr>
    </w:div>
    <w:div w:id="914514433">
      <w:bodyDiv w:val="1"/>
      <w:marLeft w:val="0"/>
      <w:marRight w:val="0"/>
      <w:marTop w:val="0"/>
      <w:marBottom w:val="0"/>
      <w:divBdr>
        <w:top w:val="none" w:sz="0" w:space="0" w:color="auto"/>
        <w:left w:val="none" w:sz="0" w:space="0" w:color="auto"/>
        <w:bottom w:val="none" w:sz="0" w:space="0" w:color="auto"/>
        <w:right w:val="none" w:sz="0" w:space="0" w:color="auto"/>
      </w:divBdr>
    </w:div>
    <w:div w:id="916284003">
      <w:bodyDiv w:val="1"/>
      <w:marLeft w:val="0"/>
      <w:marRight w:val="0"/>
      <w:marTop w:val="0"/>
      <w:marBottom w:val="0"/>
      <w:divBdr>
        <w:top w:val="none" w:sz="0" w:space="0" w:color="auto"/>
        <w:left w:val="none" w:sz="0" w:space="0" w:color="auto"/>
        <w:bottom w:val="none" w:sz="0" w:space="0" w:color="auto"/>
        <w:right w:val="none" w:sz="0" w:space="0" w:color="auto"/>
      </w:divBdr>
    </w:div>
    <w:div w:id="1006205537">
      <w:bodyDiv w:val="1"/>
      <w:marLeft w:val="0"/>
      <w:marRight w:val="0"/>
      <w:marTop w:val="0"/>
      <w:marBottom w:val="0"/>
      <w:divBdr>
        <w:top w:val="none" w:sz="0" w:space="0" w:color="auto"/>
        <w:left w:val="none" w:sz="0" w:space="0" w:color="auto"/>
        <w:bottom w:val="none" w:sz="0" w:space="0" w:color="auto"/>
        <w:right w:val="none" w:sz="0" w:space="0" w:color="auto"/>
      </w:divBdr>
    </w:div>
    <w:div w:id="1092699962">
      <w:bodyDiv w:val="1"/>
      <w:marLeft w:val="0"/>
      <w:marRight w:val="0"/>
      <w:marTop w:val="0"/>
      <w:marBottom w:val="0"/>
      <w:divBdr>
        <w:top w:val="none" w:sz="0" w:space="0" w:color="auto"/>
        <w:left w:val="none" w:sz="0" w:space="0" w:color="auto"/>
        <w:bottom w:val="none" w:sz="0" w:space="0" w:color="auto"/>
        <w:right w:val="none" w:sz="0" w:space="0" w:color="auto"/>
      </w:divBdr>
    </w:div>
    <w:div w:id="1229535932">
      <w:bodyDiv w:val="1"/>
      <w:marLeft w:val="0"/>
      <w:marRight w:val="0"/>
      <w:marTop w:val="0"/>
      <w:marBottom w:val="0"/>
      <w:divBdr>
        <w:top w:val="none" w:sz="0" w:space="0" w:color="auto"/>
        <w:left w:val="none" w:sz="0" w:space="0" w:color="auto"/>
        <w:bottom w:val="none" w:sz="0" w:space="0" w:color="auto"/>
        <w:right w:val="none" w:sz="0" w:space="0" w:color="auto"/>
      </w:divBdr>
    </w:div>
    <w:div w:id="1242375315">
      <w:bodyDiv w:val="1"/>
      <w:marLeft w:val="0"/>
      <w:marRight w:val="0"/>
      <w:marTop w:val="0"/>
      <w:marBottom w:val="0"/>
      <w:divBdr>
        <w:top w:val="none" w:sz="0" w:space="0" w:color="auto"/>
        <w:left w:val="none" w:sz="0" w:space="0" w:color="auto"/>
        <w:bottom w:val="none" w:sz="0" w:space="0" w:color="auto"/>
        <w:right w:val="none" w:sz="0" w:space="0" w:color="auto"/>
      </w:divBdr>
    </w:div>
    <w:div w:id="1264801167">
      <w:bodyDiv w:val="1"/>
      <w:marLeft w:val="0"/>
      <w:marRight w:val="0"/>
      <w:marTop w:val="0"/>
      <w:marBottom w:val="0"/>
      <w:divBdr>
        <w:top w:val="none" w:sz="0" w:space="0" w:color="auto"/>
        <w:left w:val="none" w:sz="0" w:space="0" w:color="auto"/>
        <w:bottom w:val="none" w:sz="0" w:space="0" w:color="auto"/>
        <w:right w:val="none" w:sz="0" w:space="0" w:color="auto"/>
      </w:divBdr>
    </w:div>
    <w:div w:id="1410229900">
      <w:bodyDiv w:val="1"/>
      <w:marLeft w:val="0"/>
      <w:marRight w:val="0"/>
      <w:marTop w:val="0"/>
      <w:marBottom w:val="0"/>
      <w:divBdr>
        <w:top w:val="none" w:sz="0" w:space="0" w:color="auto"/>
        <w:left w:val="none" w:sz="0" w:space="0" w:color="auto"/>
        <w:bottom w:val="none" w:sz="0" w:space="0" w:color="auto"/>
        <w:right w:val="none" w:sz="0" w:space="0" w:color="auto"/>
      </w:divBdr>
    </w:div>
    <w:div w:id="16458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q=Preventive+Veterinary+Medicine&amp;sca_esv=0ae547a2fef99e8f&amp;rlz=1C1RLNS_enIN993IN993&amp;sxsrf=ANbL-n730srzJ3nsJMnBM2rMQcbGnntEnQ%3A1772442288832&amp;ei=sFKladXBMpqUseMPreayoAg&amp;biw=1920&amp;bih=953&amp;ved=2ahUKEwjVubaL7oCTAxXFRmcHHcg5Iv8QgK4QegQIARAC&amp;oq=full+abbreviation+of+Prev+Vet+Med.+&amp;gs_lp=Egxnd3Mtd2l6LXNlcnAiI2Z1bGwgYWJicmV2aWF0aW9uIG9mIFByZXYgVmV0IE1lZC4gMgUQIRifBTIFECEYnwVI_SlQ0gVY9RxwAXgBkAEAmAGMAqABtASqAQUwLjIuMbgBDMgBAPgBAfgBApgCBKAChAXCAgoQABhHGNYEGLADwgIEECMYJ8ICBhAAGBYYHsICCBAAGBYYHhgKwgIFEAAYgASYAwCIBgGQBgiSBwUxLjIuMaAH7g6yBwUwLjIuMbgH8ATCBwcyLTEuMi4xyAc1gAgB&amp;sclient=gws-wiz-serp&amp;mstk=AUtExfAFrU3_Bpu3z81wcU3wVsnS2pSHZVZYI5_KC3HbquNRF-tIVpi-7T6q_wAZsF1Pu8cqvJFcjNHyWGHP7JODwMeDSueArN0PrpBWSoAdgjyYgtcx5wQwLBB2YAkQ0TBBuKwQGLwt_7pDwvgdEjLknWYrld5uOeIAanbFW3RJwbLKgS7nBJHnh_nNQoOloXx8HdRUkQ-ldwefM8_wviI9GH68Dh-SBy1khORtPuybMIIttzRBmriDPKRzKI-bpRGMnSq-PtQqFONAqwwmNGMxJZBT&amp;csui=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07/s00436-012-2926-6"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rccjournals.com/journal/indian-journal-of-animal-research/B-5002" TargetMode="External"/><Relationship Id="rId14" Type="http://schemas.openxmlformats.org/officeDocument/2006/relationships/hyperlink" Target="https://journals.co.za/doi/pdf/10.10520/AJA00382809_359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1745</TotalTime>
  <Pages>9</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dc:creator>
  <cp:keywords/>
  <dc:description/>
  <cp:lastModifiedBy>Microsoft account</cp:lastModifiedBy>
  <cp:revision>42</cp:revision>
  <dcterms:created xsi:type="dcterms:W3CDTF">2026-01-14T07:31:00Z</dcterms:created>
  <dcterms:modified xsi:type="dcterms:W3CDTF">2026-03-05T15:41:00Z</dcterms:modified>
</cp:coreProperties>
</file>