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6CAB8" w14:textId="3FF3E8B6" w:rsidR="00F7264D" w:rsidRDefault="00F7264D" w:rsidP="00F63D46">
      <w:pPr>
        <w:spacing w:after="0" w:line="360" w:lineRule="auto"/>
        <w:jc w:val="both"/>
        <w:rPr>
          <w:rFonts w:ascii="Times New Roman" w:hAnsi="Times New Roman" w:cs="Times New Roman"/>
          <w:b/>
          <w:bCs/>
          <w:sz w:val="28"/>
          <w:szCs w:val="28"/>
        </w:rPr>
      </w:pPr>
      <w:r w:rsidRPr="005B549A">
        <w:rPr>
          <w:rFonts w:ascii="Times New Roman" w:hAnsi="Times New Roman" w:cs="Times New Roman"/>
          <w:b/>
          <w:bCs/>
          <w:sz w:val="28"/>
          <w:szCs w:val="28"/>
        </w:rPr>
        <w:t>Cost Structure and Profitability of Mango Cultivation: Evidence from South Konkan Region of Maharashtra</w:t>
      </w:r>
    </w:p>
    <w:p w14:paraId="10B344CB" w14:textId="77777777" w:rsidR="009C2400" w:rsidRDefault="009C2400" w:rsidP="00443C76">
      <w:pPr>
        <w:spacing w:after="0" w:line="276" w:lineRule="auto"/>
        <w:jc w:val="both"/>
        <w:rPr>
          <w:rFonts w:ascii="Times New Roman" w:hAnsi="Times New Roman" w:cs="Times New Roman"/>
          <w:b/>
          <w:bCs/>
          <w:sz w:val="24"/>
          <w:szCs w:val="24"/>
        </w:rPr>
      </w:pPr>
    </w:p>
    <w:p w14:paraId="63682599" w14:textId="6D9BE529" w:rsidR="002C69E8" w:rsidRPr="002C69E8" w:rsidRDefault="00F40566" w:rsidP="00443C76">
      <w:pPr>
        <w:spacing w:after="0" w:line="276" w:lineRule="auto"/>
        <w:jc w:val="both"/>
        <w:rPr>
          <w:rFonts w:ascii="Times New Roman" w:hAnsi="Times New Roman" w:cs="Times New Roman"/>
          <w:sz w:val="24"/>
          <w:szCs w:val="24"/>
        </w:rPr>
      </w:pPr>
      <w:bookmarkStart w:id="0" w:name="_GoBack"/>
      <w:bookmarkEnd w:id="0"/>
      <w:r w:rsidRPr="002C69E8">
        <w:rPr>
          <w:rFonts w:ascii="Times New Roman" w:hAnsi="Times New Roman" w:cs="Times New Roman"/>
          <w:b/>
          <w:bCs/>
          <w:sz w:val="24"/>
          <w:szCs w:val="24"/>
        </w:rPr>
        <w:t>ABSTRACT</w:t>
      </w:r>
    </w:p>
    <w:p w14:paraId="2D7758B7" w14:textId="7EC0DDA3" w:rsidR="002C69E8" w:rsidRPr="002C69E8" w:rsidRDefault="002C69E8" w:rsidP="00F63D46">
      <w:pPr>
        <w:spacing w:before="240" w:after="0" w:line="360" w:lineRule="auto"/>
        <w:ind w:firstLine="720"/>
        <w:jc w:val="both"/>
        <w:rPr>
          <w:rFonts w:ascii="Times New Roman" w:hAnsi="Times New Roman" w:cs="Times New Roman"/>
          <w:sz w:val="24"/>
          <w:szCs w:val="24"/>
        </w:rPr>
      </w:pPr>
      <w:r w:rsidRPr="002C69E8">
        <w:rPr>
          <w:rFonts w:ascii="Times New Roman" w:hAnsi="Times New Roman" w:cs="Times New Roman"/>
          <w:sz w:val="24"/>
          <w:szCs w:val="24"/>
        </w:rPr>
        <w:t>Mango cultivation plays a significant role in the horticultural economy of the Konkan region of Maharashtra and provides an important source of livelihood for farmers. The present study examines the cost structure and profitability of mango cultivation in the South Konkan region, comprising Ratnagiri and Sindhudurg districts. A multistage sampling design was adopted to select 120 mango growers from six tahsils and twelve villages. Primary data were collected through personal interviews using a structured and pre-tested interview schedule during the agricultural year 2023–24. Standard cost concept, namely Cost-A, Cost-B, and Cost-C, were employed to estimate the cost of cultivation and profitability. The results indicated that the total cost of cultivation (Cost-C) was ₹2,29,781 per hectare in Ratnagiri and ₹2,31,953 per hectare in Sindhudurg, with a regional average of ₹2,30,837 per hectare. Hired human labour, rental value of land, and amortization cost constituted the major components of total production cost. The average yield was 31.83 quintals per hectare, generating gross returns of ₹4,09,986 per hectare. The Benefit</w:t>
      </w:r>
      <w:r w:rsidR="00F72A67">
        <w:rPr>
          <w:rFonts w:ascii="Times New Roman" w:hAnsi="Times New Roman" w:cs="Times New Roman"/>
          <w:sz w:val="24"/>
          <w:szCs w:val="24"/>
        </w:rPr>
        <w:t xml:space="preserve"> </w:t>
      </w:r>
      <w:r w:rsidRPr="002C69E8">
        <w:rPr>
          <w:rFonts w:ascii="Times New Roman" w:hAnsi="Times New Roman" w:cs="Times New Roman"/>
          <w:sz w:val="24"/>
          <w:szCs w:val="24"/>
        </w:rPr>
        <w:t>Cost ratio over Cost-C was 1.78, indicating that mango cultivation in the South Konkan region is economically viable, with relatively higher profitability observed in Sindhudurg district.</w:t>
      </w:r>
    </w:p>
    <w:p w14:paraId="0537D408" w14:textId="653EC309" w:rsidR="002C69E8" w:rsidRPr="00F40566" w:rsidRDefault="002C69E8" w:rsidP="00F63D46">
      <w:pPr>
        <w:spacing w:before="240" w:after="0" w:line="360" w:lineRule="auto"/>
        <w:jc w:val="both"/>
        <w:rPr>
          <w:rFonts w:ascii="Times New Roman" w:hAnsi="Times New Roman" w:cs="Times New Roman"/>
          <w:i/>
          <w:iCs/>
          <w:sz w:val="24"/>
          <w:szCs w:val="24"/>
        </w:rPr>
      </w:pPr>
      <w:r w:rsidRPr="00F40566">
        <w:rPr>
          <w:rFonts w:ascii="Times New Roman" w:hAnsi="Times New Roman" w:cs="Times New Roman"/>
          <w:i/>
          <w:iCs/>
          <w:sz w:val="24"/>
          <w:szCs w:val="24"/>
        </w:rPr>
        <w:t>Keywords:</w:t>
      </w:r>
      <w:r w:rsidRPr="002C69E8">
        <w:rPr>
          <w:rFonts w:ascii="Times New Roman" w:hAnsi="Times New Roman" w:cs="Times New Roman"/>
          <w:sz w:val="24"/>
          <w:szCs w:val="24"/>
        </w:rPr>
        <w:t xml:space="preserve"> </w:t>
      </w:r>
      <w:r w:rsidRPr="00F40566">
        <w:rPr>
          <w:rFonts w:ascii="Times New Roman" w:hAnsi="Times New Roman" w:cs="Times New Roman"/>
          <w:i/>
          <w:iCs/>
          <w:sz w:val="24"/>
          <w:szCs w:val="24"/>
        </w:rPr>
        <w:t>Mango cultivation; Cost of cultivation; Profitability analysis; Benefit</w:t>
      </w:r>
      <w:r w:rsidR="00F72A67">
        <w:rPr>
          <w:rFonts w:ascii="Times New Roman" w:hAnsi="Times New Roman" w:cs="Times New Roman"/>
          <w:i/>
          <w:iCs/>
          <w:sz w:val="24"/>
          <w:szCs w:val="24"/>
        </w:rPr>
        <w:t xml:space="preserve"> </w:t>
      </w:r>
      <w:r w:rsidRPr="00F40566">
        <w:rPr>
          <w:rFonts w:ascii="Times New Roman" w:hAnsi="Times New Roman" w:cs="Times New Roman"/>
          <w:i/>
          <w:iCs/>
          <w:sz w:val="24"/>
          <w:szCs w:val="24"/>
        </w:rPr>
        <w:t>Cost ratio; South Konkan region</w:t>
      </w:r>
    </w:p>
    <w:p w14:paraId="779372D4" w14:textId="46DAE3E3" w:rsidR="00F9607E" w:rsidRPr="00F9607E" w:rsidRDefault="00F40566" w:rsidP="00F63D46">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F9607E">
        <w:rPr>
          <w:rFonts w:ascii="Times New Roman" w:hAnsi="Times New Roman" w:cs="Times New Roman"/>
          <w:b/>
          <w:bCs/>
          <w:sz w:val="24"/>
          <w:szCs w:val="24"/>
        </w:rPr>
        <w:t>INTRODUCTION</w:t>
      </w:r>
    </w:p>
    <w:p w14:paraId="6EA91F41" w14:textId="77777777" w:rsidR="00F9607E" w:rsidRPr="00F9607E" w:rsidRDefault="00F9607E" w:rsidP="00F63D46">
      <w:pPr>
        <w:spacing w:before="240" w:after="0" w:line="360" w:lineRule="auto"/>
        <w:ind w:firstLine="720"/>
        <w:jc w:val="both"/>
        <w:rPr>
          <w:rFonts w:ascii="Times New Roman" w:hAnsi="Times New Roman" w:cs="Times New Roman"/>
          <w:sz w:val="24"/>
          <w:szCs w:val="24"/>
        </w:rPr>
      </w:pPr>
      <w:r w:rsidRPr="00F9607E">
        <w:rPr>
          <w:rFonts w:ascii="Times New Roman" w:hAnsi="Times New Roman" w:cs="Times New Roman"/>
          <w:sz w:val="24"/>
          <w:szCs w:val="24"/>
        </w:rPr>
        <w:t xml:space="preserve">The Konkan region of Maharashtra, often referred to as the </w:t>
      </w:r>
      <w:r w:rsidRPr="00F9607E">
        <w:rPr>
          <w:rFonts w:ascii="Times New Roman" w:hAnsi="Times New Roman" w:cs="Times New Roman"/>
          <w:i/>
          <w:iCs/>
          <w:sz w:val="24"/>
          <w:szCs w:val="24"/>
        </w:rPr>
        <w:t>“Fruit Bowl of Maharashtra,”</w:t>
      </w:r>
      <w:r w:rsidRPr="00F9607E">
        <w:rPr>
          <w:rFonts w:ascii="Times New Roman" w:hAnsi="Times New Roman" w:cs="Times New Roman"/>
          <w:sz w:val="24"/>
          <w:szCs w:val="24"/>
        </w:rPr>
        <w:t xml:space="preserve"> possesses favourable </w:t>
      </w:r>
      <w:proofErr w:type="spellStart"/>
      <w:r w:rsidRPr="00F9607E">
        <w:rPr>
          <w:rFonts w:ascii="Times New Roman" w:hAnsi="Times New Roman" w:cs="Times New Roman"/>
          <w:sz w:val="24"/>
          <w:szCs w:val="24"/>
        </w:rPr>
        <w:t>agro</w:t>
      </w:r>
      <w:proofErr w:type="spellEnd"/>
      <w:r w:rsidRPr="00F9607E">
        <w:rPr>
          <w:rFonts w:ascii="Times New Roman" w:hAnsi="Times New Roman" w:cs="Times New Roman"/>
          <w:sz w:val="24"/>
          <w:szCs w:val="24"/>
        </w:rPr>
        <w:t xml:space="preserve">-climatic conditions for horticultural crops, with nearly 94 per cent of its fruit-growing area devoted to mango, cashew, coconut, and sapota </w:t>
      </w:r>
      <w:r w:rsidRPr="003A7D30">
        <w:rPr>
          <w:rFonts w:ascii="Times New Roman" w:hAnsi="Times New Roman" w:cs="Times New Roman"/>
          <w:sz w:val="24"/>
          <w:szCs w:val="24"/>
        </w:rPr>
        <w:t>(</w:t>
      </w:r>
      <w:proofErr w:type="spellStart"/>
      <w:r w:rsidRPr="003A7D30">
        <w:rPr>
          <w:rFonts w:ascii="Times New Roman" w:hAnsi="Times New Roman" w:cs="Times New Roman"/>
          <w:sz w:val="24"/>
          <w:szCs w:val="24"/>
        </w:rPr>
        <w:t>Thorat</w:t>
      </w:r>
      <w:proofErr w:type="spellEnd"/>
      <w:r w:rsidRPr="003A7D30">
        <w:rPr>
          <w:rFonts w:ascii="Times New Roman" w:hAnsi="Times New Roman" w:cs="Times New Roman"/>
          <w:sz w:val="24"/>
          <w:szCs w:val="24"/>
        </w:rPr>
        <w:t xml:space="preserve"> et al., 2016). Among these crops, mango plays a significant role in the regional horticultural economy and contributes substantially to farmers’ livelihoods. The spatial distribution of fruit crops indicates that mango cultivation is largely concentrated in Ratnagiri district, whereas cashew dominates in Sindhudurg district, followed by mango and other fruit crops (Bhattacharyya et al., 2021).</w:t>
      </w:r>
    </w:p>
    <w:p w14:paraId="692104B6" w14:textId="77777777" w:rsidR="00F9607E" w:rsidRPr="00F9607E" w:rsidRDefault="00F9607E" w:rsidP="00F63D46">
      <w:pPr>
        <w:spacing w:before="240" w:after="0" w:line="360" w:lineRule="auto"/>
        <w:ind w:firstLine="720"/>
        <w:jc w:val="both"/>
        <w:rPr>
          <w:rFonts w:ascii="Times New Roman" w:hAnsi="Times New Roman" w:cs="Times New Roman"/>
          <w:sz w:val="24"/>
          <w:szCs w:val="24"/>
        </w:rPr>
      </w:pPr>
      <w:r w:rsidRPr="00F9607E">
        <w:rPr>
          <w:rFonts w:ascii="Times New Roman" w:hAnsi="Times New Roman" w:cs="Times New Roman"/>
          <w:sz w:val="24"/>
          <w:szCs w:val="24"/>
        </w:rPr>
        <w:lastRenderedPageBreak/>
        <w:t>Mango (</w:t>
      </w:r>
      <w:proofErr w:type="spellStart"/>
      <w:r w:rsidRPr="00F9607E">
        <w:rPr>
          <w:rFonts w:ascii="Times New Roman" w:hAnsi="Times New Roman" w:cs="Times New Roman"/>
          <w:i/>
          <w:iCs/>
          <w:sz w:val="24"/>
          <w:szCs w:val="24"/>
        </w:rPr>
        <w:t>Mangifera</w:t>
      </w:r>
      <w:proofErr w:type="spellEnd"/>
      <w:r w:rsidRPr="00F9607E">
        <w:rPr>
          <w:rFonts w:ascii="Times New Roman" w:hAnsi="Times New Roman" w:cs="Times New Roman"/>
          <w:i/>
          <w:iCs/>
          <w:sz w:val="24"/>
          <w:szCs w:val="24"/>
        </w:rPr>
        <w:t xml:space="preserve"> </w:t>
      </w:r>
      <w:proofErr w:type="spellStart"/>
      <w:r w:rsidRPr="00F9607E">
        <w:rPr>
          <w:rFonts w:ascii="Times New Roman" w:hAnsi="Times New Roman" w:cs="Times New Roman"/>
          <w:i/>
          <w:iCs/>
          <w:sz w:val="24"/>
          <w:szCs w:val="24"/>
        </w:rPr>
        <w:t>indica</w:t>
      </w:r>
      <w:proofErr w:type="spellEnd"/>
      <w:r w:rsidRPr="00F9607E">
        <w:rPr>
          <w:rFonts w:ascii="Times New Roman" w:hAnsi="Times New Roman" w:cs="Times New Roman"/>
          <w:i/>
          <w:iCs/>
          <w:sz w:val="24"/>
          <w:szCs w:val="24"/>
        </w:rPr>
        <w:t xml:space="preserve"> L.</w:t>
      </w:r>
      <w:r w:rsidRPr="00F9607E">
        <w:rPr>
          <w:rFonts w:ascii="Times New Roman" w:hAnsi="Times New Roman" w:cs="Times New Roman"/>
          <w:sz w:val="24"/>
          <w:szCs w:val="24"/>
        </w:rPr>
        <w:t xml:space="preserve">), belonging to the family </w:t>
      </w:r>
      <w:proofErr w:type="spellStart"/>
      <w:r w:rsidRPr="00F9607E">
        <w:rPr>
          <w:rFonts w:ascii="Times New Roman" w:hAnsi="Times New Roman" w:cs="Times New Roman"/>
          <w:sz w:val="24"/>
          <w:szCs w:val="24"/>
        </w:rPr>
        <w:t>Anacardiaceae</w:t>
      </w:r>
      <w:proofErr w:type="spellEnd"/>
      <w:r w:rsidRPr="00F9607E">
        <w:rPr>
          <w:rFonts w:ascii="Times New Roman" w:hAnsi="Times New Roman" w:cs="Times New Roman"/>
          <w:sz w:val="24"/>
          <w:szCs w:val="24"/>
        </w:rPr>
        <w:t xml:space="preserve">, is one of the most important tropical fruit crops cultivated worldwide and is widely regarded as the </w:t>
      </w:r>
      <w:r w:rsidRPr="00F9607E">
        <w:rPr>
          <w:rFonts w:ascii="Times New Roman" w:hAnsi="Times New Roman" w:cs="Times New Roman"/>
          <w:i/>
          <w:iCs/>
          <w:sz w:val="24"/>
          <w:szCs w:val="24"/>
        </w:rPr>
        <w:t>“King of Fruits.”</w:t>
      </w:r>
      <w:r w:rsidRPr="00F9607E">
        <w:rPr>
          <w:rFonts w:ascii="Times New Roman" w:hAnsi="Times New Roman" w:cs="Times New Roman"/>
          <w:sz w:val="24"/>
          <w:szCs w:val="24"/>
        </w:rPr>
        <w:t xml:space="preserve"> The crop is believed to have originated in Southeast Asia, particularly in the Indo-Burma region and the Himalayan foothills. In coastal Maharashtra, Alphonso is the predominant cultivar, occupying more than 95 per cent of the mango-growing area. This variety is highly valued for its superior flavour, fibreless pulp, ideal sugar–acid balance, and excellent ripening </w:t>
      </w:r>
      <w:r w:rsidRPr="003A7D30">
        <w:rPr>
          <w:rFonts w:ascii="Times New Roman" w:hAnsi="Times New Roman" w:cs="Times New Roman"/>
          <w:sz w:val="24"/>
          <w:szCs w:val="24"/>
        </w:rPr>
        <w:t>quality (</w:t>
      </w:r>
      <w:proofErr w:type="spellStart"/>
      <w:r w:rsidRPr="003A7D30">
        <w:rPr>
          <w:rFonts w:ascii="Times New Roman" w:hAnsi="Times New Roman" w:cs="Times New Roman"/>
          <w:sz w:val="24"/>
          <w:szCs w:val="24"/>
        </w:rPr>
        <w:t>Haldankar</w:t>
      </w:r>
      <w:proofErr w:type="spellEnd"/>
      <w:r w:rsidRPr="003A7D30">
        <w:rPr>
          <w:rFonts w:ascii="Times New Roman" w:hAnsi="Times New Roman" w:cs="Times New Roman"/>
          <w:sz w:val="24"/>
          <w:szCs w:val="24"/>
        </w:rPr>
        <w:t xml:space="preserve"> et al., 2020).</w:t>
      </w:r>
      <w:r w:rsidRPr="00F9607E">
        <w:rPr>
          <w:rFonts w:ascii="Times New Roman" w:hAnsi="Times New Roman" w:cs="Times New Roman"/>
          <w:sz w:val="24"/>
          <w:szCs w:val="24"/>
        </w:rPr>
        <w:t xml:space="preserve"> Owing to these characteristics, Alphonso mango has gained considerable recognition in domestic as well as international markets and plays a vital role in the income generation of farmers in the Konkan region.</w:t>
      </w:r>
    </w:p>
    <w:p w14:paraId="32BE9CF3" w14:textId="77777777" w:rsidR="00F9607E" w:rsidRPr="00F9607E" w:rsidRDefault="00F9607E" w:rsidP="00F63D46">
      <w:pPr>
        <w:spacing w:before="240" w:after="0" w:line="360" w:lineRule="auto"/>
        <w:ind w:firstLine="720"/>
        <w:jc w:val="both"/>
        <w:rPr>
          <w:rFonts w:ascii="Times New Roman" w:hAnsi="Times New Roman" w:cs="Times New Roman"/>
          <w:sz w:val="24"/>
          <w:szCs w:val="24"/>
        </w:rPr>
      </w:pPr>
      <w:r w:rsidRPr="00F9607E">
        <w:rPr>
          <w:rFonts w:ascii="Times New Roman" w:hAnsi="Times New Roman" w:cs="Times New Roman"/>
          <w:sz w:val="24"/>
          <w:szCs w:val="24"/>
        </w:rPr>
        <w:t xml:space="preserve">Globally, mango production (including </w:t>
      </w:r>
      <w:proofErr w:type="spellStart"/>
      <w:r w:rsidRPr="00F9607E">
        <w:rPr>
          <w:rFonts w:ascii="Times New Roman" w:hAnsi="Times New Roman" w:cs="Times New Roman"/>
          <w:sz w:val="24"/>
          <w:szCs w:val="24"/>
        </w:rPr>
        <w:t>mangosteens</w:t>
      </w:r>
      <w:proofErr w:type="spellEnd"/>
      <w:r w:rsidRPr="00F9607E">
        <w:rPr>
          <w:rFonts w:ascii="Times New Roman" w:hAnsi="Times New Roman" w:cs="Times New Roman"/>
          <w:sz w:val="24"/>
          <w:szCs w:val="24"/>
        </w:rPr>
        <w:t xml:space="preserve"> and guavas) reached about 61 million metric tonnes in 2023, with India contributing more than 43 per cent of total production, followed by China and Indonesia. Within India, the major mango-producing states include Uttar Pradesh, Andhra Pradesh, Telangana, Karnataka, Bihar, Gujarat, and Maharashtra. The Konkan region of Maharashtra is particularly renowned for the commercial cultivation of Alphonso mango and constitutes one of the largest mango belts in the </w:t>
      </w:r>
      <w:r w:rsidRPr="003A7D30">
        <w:rPr>
          <w:rFonts w:ascii="Times New Roman" w:hAnsi="Times New Roman" w:cs="Times New Roman"/>
          <w:sz w:val="24"/>
          <w:szCs w:val="24"/>
        </w:rPr>
        <w:t>country (</w:t>
      </w:r>
      <w:proofErr w:type="spellStart"/>
      <w:r w:rsidRPr="003A7D30">
        <w:rPr>
          <w:rFonts w:ascii="Times New Roman" w:hAnsi="Times New Roman" w:cs="Times New Roman"/>
          <w:sz w:val="24"/>
          <w:szCs w:val="24"/>
        </w:rPr>
        <w:t>Burondkar</w:t>
      </w:r>
      <w:proofErr w:type="spellEnd"/>
      <w:r w:rsidRPr="003A7D30">
        <w:rPr>
          <w:rFonts w:ascii="Times New Roman" w:hAnsi="Times New Roman" w:cs="Times New Roman"/>
          <w:sz w:val="24"/>
          <w:szCs w:val="24"/>
        </w:rPr>
        <w:t xml:space="preserve"> et al., 2018).</w:t>
      </w:r>
    </w:p>
    <w:p w14:paraId="5597E028" w14:textId="77777777" w:rsidR="00F9607E" w:rsidRPr="00F9607E" w:rsidRDefault="00F9607E" w:rsidP="00F63D46">
      <w:pPr>
        <w:spacing w:before="240" w:after="0" w:line="360" w:lineRule="auto"/>
        <w:ind w:firstLine="720"/>
        <w:jc w:val="both"/>
        <w:rPr>
          <w:rFonts w:ascii="Times New Roman" w:hAnsi="Times New Roman" w:cs="Times New Roman"/>
          <w:sz w:val="24"/>
          <w:szCs w:val="24"/>
        </w:rPr>
      </w:pPr>
      <w:r w:rsidRPr="00F9607E">
        <w:rPr>
          <w:rFonts w:ascii="Times New Roman" w:hAnsi="Times New Roman" w:cs="Times New Roman"/>
          <w:sz w:val="24"/>
          <w:szCs w:val="24"/>
        </w:rPr>
        <w:t xml:space="preserve">In India, mango is cultivated on about 2,316.80 thousand hectares with a production of 20,386.00 thousand metric tonnes, resulting in a productivity of 8.80 MT per hectare </w:t>
      </w:r>
      <w:r w:rsidRPr="003A7D30">
        <w:rPr>
          <w:rFonts w:ascii="Times New Roman" w:hAnsi="Times New Roman" w:cs="Times New Roman"/>
          <w:sz w:val="24"/>
          <w:szCs w:val="24"/>
        </w:rPr>
        <w:t>(Horticultural Statistics at a Glance, 2021).</w:t>
      </w:r>
      <w:r w:rsidRPr="00F9607E">
        <w:rPr>
          <w:rFonts w:ascii="Times New Roman" w:hAnsi="Times New Roman" w:cs="Times New Roman"/>
          <w:sz w:val="24"/>
          <w:szCs w:val="24"/>
        </w:rPr>
        <w:t xml:space="preserve"> In Maharashtra, mango occupies an area of 164.25 thousand hectares with a production of 413.80 thousand metric tonnes. Within the Konkan region, mango is cultivated on approximately 126.41 thousand hectares, producing 211.43 thousand metric tonnes. Ratnagiri and Sindhudurg districts together account for nearly 76 per cent of the total mango area in the Konkan region </w:t>
      </w:r>
      <w:r w:rsidRPr="003A7D30">
        <w:rPr>
          <w:rFonts w:ascii="Times New Roman" w:hAnsi="Times New Roman" w:cs="Times New Roman"/>
          <w:sz w:val="24"/>
          <w:szCs w:val="24"/>
        </w:rPr>
        <w:t>(Divisional Joint Directorate of Agriculture, Konkan Division, Thane, 2022–23).</w:t>
      </w:r>
    </w:p>
    <w:p w14:paraId="3E7F3C1E" w14:textId="313711D5" w:rsidR="00F9607E" w:rsidRPr="00F9607E" w:rsidRDefault="00F9607E" w:rsidP="00F63D46">
      <w:pPr>
        <w:spacing w:before="240" w:after="0" w:line="360" w:lineRule="auto"/>
        <w:ind w:firstLine="720"/>
        <w:jc w:val="both"/>
        <w:rPr>
          <w:rFonts w:ascii="Times New Roman" w:hAnsi="Times New Roman" w:cs="Times New Roman"/>
          <w:sz w:val="24"/>
          <w:szCs w:val="24"/>
        </w:rPr>
      </w:pPr>
      <w:r w:rsidRPr="00F9607E">
        <w:rPr>
          <w:rFonts w:ascii="Times New Roman" w:hAnsi="Times New Roman" w:cs="Times New Roman"/>
          <w:sz w:val="24"/>
          <w:szCs w:val="24"/>
        </w:rPr>
        <w:t xml:space="preserve">India is also a major exporter of fresh mangoes in the global market. During 2024–25, the country exported about 29,938.40 metric tonnes of fresh mangoes valued at approximately USD 56.50 million. The major export destinations included the United Arab Emirates, the United States, the United Kingdom, Kuwait, and Qatar </w:t>
      </w:r>
      <w:r w:rsidRPr="003A7D30">
        <w:rPr>
          <w:rFonts w:ascii="Times New Roman" w:hAnsi="Times New Roman" w:cs="Times New Roman"/>
          <w:sz w:val="24"/>
          <w:szCs w:val="24"/>
        </w:rPr>
        <w:t>(APEDA</w:t>
      </w:r>
      <w:r w:rsidR="004B0847" w:rsidRPr="003A7D30">
        <w:rPr>
          <w:rFonts w:ascii="Times New Roman" w:hAnsi="Times New Roman" w:cs="Times New Roman"/>
          <w:sz w:val="24"/>
          <w:szCs w:val="24"/>
        </w:rPr>
        <w:t>, 2024-25</w:t>
      </w:r>
      <w:r w:rsidRPr="003A7D30">
        <w:rPr>
          <w:rFonts w:ascii="Times New Roman" w:hAnsi="Times New Roman" w:cs="Times New Roman"/>
          <w:sz w:val="24"/>
          <w:szCs w:val="24"/>
        </w:rPr>
        <w:t>).</w:t>
      </w:r>
    </w:p>
    <w:p w14:paraId="42C01DB6" w14:textId="6989168E" w:rsidR="00D06990" w:rsidRDefault="00F9607E" w:rsidP="00F63D46">
      <w:pPr>
        <w:spacing w:before="240" w:after="0" w:line="360" w:lineRule="auto"/>
        <w:ind w:firstLine="720"/>
        <w:jc w:val="both"/>
        <w:rPr>
          <w:rFonts w:ascii="Times New Roman" w:hAnsi="Times New Roman" w:cs="Times New Roman"/>
          <w:sz w:val="24"/>
          <w:szCs w:val="24"/>
        </w:rPr>
      </w:pPr>
      <w:r w:rsidRPr="00F9607E">
        <w:rPr>
          <w:rFonts w:ascii="Times New Roman" w:hAnsi="Times New Roman" w:cs="Times New Roman"/>
          <w:sz w:val="24"/>
          <w:szCs w:val="24"/>
        </w:rPr>
        <w:t xml:space="preserve">Despite the economic importance of mango in the Konkan region, empirical evidence on the farm-level cost structure and profitability of mango cultivation remains limited. A comprehensive assessment of the cost of cultivation and economic viability of mango </w:t>
      </w:r>
      <w:r w:rsidRPr="00F9607E">
        <w:rPr>
          <w:rFonts w:ascii="Times New Roman" w:hAnsi="Times New Roman" w:cs="Times New Roman"/>
          <w:sz w:val="24"/>
          <w:szCs w:val="24"/>
        </w:rPr>
        <w:lastRenderedPageBreak/>
        <w:t xml:space="preserve">production is therefore essential for understanding its profitability and improving farmers’ income. </w:t>
      </w:r>
      <w:r w:rsidR="00D06990" w:rsidRPr="00D06990">
        <w:rPr>
          <w:rFonts w:ascii="Times New Roman" w:hAnsi="Times New Roman" w:cs="Times New Roman"/>
          <w:sz w:val="24"/>
          <w:szCs w:val="24"/>
        </w:rPr>
        <w:t>Accordingly, the present study aims to assess the cost of cultivation and economic viability of mango production in the South Konkan region of Maharashtra.</w:t>
      </w:r>
    </w:p>
    <w:p w14:paraId="49639D30" w14:textId="03BB373F" w:rsidR="007B3937" w:rsidRPr="007B3937" w:rsidRDefault="00F40566" w:rsidP="00F63D46">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7B3937">
        <w:rPr>
          <w:rFonts w:ascii="Times New Roman" w:hAnsi="Times New Roman" w:cs="Times New Roman"/>
          <w:b/>
          <w:bCs/>
          <w:sz w:val="24"/>
          <w:szCs w:val="24"/>
        </w:rPr>
        <w:t>METHODOLOGY</w:t>
      </w:r>
    </w:p>
    <w:p w14:paraId="14C2A364" w14:textId="348E7525" w:rsidR="00D1744C" w:rsidRPr="00D1744C" w:rsidRDefault="00D1744C" w:rsidP="00F63D46">
      <w:pPr>
        <w:pStyle w:val="Normal1"/>
        <w:spacing w:before="240" w:line="360" w:lineRule="auto"/>
        <w:ind w:right="26" w:firstLine="720"/>
        <w:jc w:val="both"/>
        <w:rPr>
          <w:sz w:val="24"/>
          <w:szCs w:val="24"/>
        </w:rPr>
      </w:pPr>
      <w:r w:rsidRPr="00D1744C">
        <w:rPr>
          <w:sz w:val="24"/>
          <w:szCs w:val="24"/>
        </w:rPr>
        <w:t>A multistage sampling design was employed for the present study. In the first stage, the South Konkan region of Maharashtra was purposively selected owing to its prominence in mango cultivation. The region comprises two districts, Ratnagiri and Sindhudurg, both of which were included in the study.</w:t>
      </w:r>
      <w:r>
        <w:rPr>
          <w:sz w:val="24"/>
          <w:szCs w:val="24"/>
        </w:rPr>
        <w:t xml:space="preserve"> </w:t>
      </w:r>
      <w:r w:rsidRPr="00D1744C">
        <w:rPr>
          <w:sz w:val="24"/>
          <w:szCs w:val="24"/>
        </w:rPr>
        <w:t xml:space="preserve">In the second stage, three tahsils were randomly selected from each district. Accordingly, </w:t>
      </w:r>
      <w:proofErr w:type="spellStart"/>
      <w:r w:rsidRPr="00D1744C">
        <w:rPr>
          <w:sz w:val="24"/>
          <w:szCs w:val="24"/>
        </w:rPr>
        <w:t>Dapoli</w:t>
      </w:r>
      <w:proofErr w:type="spellEnd"/>
      <w:r w:rsidRPr="00D1744C">
        <w:rPr>
          <w:sz w:val="24"/>
          <w:szCs w:val="24"/>
        </w:rPr>
        <w:t xml:space="preserve">, </w:t>
      </w:r>
      <w:proofErr w:type="spellStart"/>
      <w:r w:rsidRPr="00D1744C">
        <w:rPr>
          <w:sz w:val="24"/>
          <w:szCs w:val="24"/>
        </w:rPr>
        <w:t>Rajapur</w:t>
      </w:r>
      <w:proofErr w:type="spellEnd"/>
      <w:r w:rsidRPr="00D1744C">
        <w:rPr>
          <w:sz w:val="24"/>
          <w:szCs w:val="24"/>
        </w:rPr>
        <w:t xml:space="preserve"> and Ratnagiri tahsils were selected from Ratnagiri district, while </w:t>
      </w:r>
      <w:proofErr w:type="spellStart"/>
      <w:r w:rsidRPr="00D1744C">
        <w:rPr>
          <w:sz w:val="24"/>
          <w:szCs w:val="24"/>
        </w:rPr>
        <w:t>Deogad</w:t>
      </w:r>
      <w:proofErr w:type="spellEnd"/>
      <w:r w:rsidRPr="00D1744C">
        <w:rPr>
          <w:sz w:val="24"/>
          <w:szCs w:val="24"/>
        </w:rPr>
        <w:t xml:space="preserve">, </w:t>
      </w:r>
      <w:proofErr w:type="spellStart"/>
      <w:r w:rsidRPr="00D1744C">
        <w:rPr>
          <w:sz w:val="24"/>
          <w:szCs w:val="24"/>
        </w:rPr>
        <w:t>Vaibhavwadi</w:t>
      </w:r>
      <w:proofErr w:type="spellEnd"/>
      <w:r w:rsidRPr="00D1744C">
        <w:rPr>
          <w:sz w:val="24"/>
          <w:szCs w:val="24"/>
        </w:rPr>
        <w:t xml:space="preserve"> and </w:t>
      </w:r>
      <w:proofErr w:type="spellStart"/>
      <w:r w:rsidRPr="00D1744C">
        <w:rPr>
          <w:sz w:val="24"/>
          <w:szCs w:val="24"/>
        </w:rPr>
        <w:t>Vengurla</w:t>
      </w:r>
      <w:proofErr w:type="spellEnd"/>
      <w:r w:rsidRPr="00D1744C">
        <w:rPr>
          <w:sz w:val="24"/>
          <w:szCs w:val="24"/>
        </w:rPr>
        <w:t xml:space="preserve"> tahsils were selected from Sindhudurg district.</w:t>
      </w:r>
      <w:r>
        <w:rPr>
          <w:sz w:val="24"/>
          <w:szCs w:val="24"/>
        </w:rPr>
        <w:t xml:space="preserve"> </w:t>
      </w:r>
      <w:r w:rsidRPr="00D1744C">
        <w:rPr>
          <w:sz w:val="24"/>
          <w:szCs w:val="24"/>
        </w:rPr>
        <w:t xml:space="preserve">In the third stage, two villages were randomly selected from each selected tahsil. The villages selected from Ratnagiri district were </w:t>
      </w:r>
      <w:proofErr w:type="spellStart"/>
      <w:r w:rsidRPr="00D1744C">
        <w:rPr>
          <w:sz w:val="24"/>
          <w:szCs w:val="24"/>
        </w:rPr>
        <w:t>Anjarle</w:t>
      </w:r>
      <w:proofErr w:type="spellEnd"/>
      <w:r w:rsidRPr="00D1744C">
        <w:rPr>
          <w:sz w:val="24"/>
          <w:szCs w:val="24"/>
        </w:rPr>
        <w:t xml:space="preserve"> and </w:t>
      </w:r>
      <w:proofErr w:type="spellStart"/>
      <w:r w:rsidRPr="00D1744C">
        <w:rPr>
          <w:sz w:val="24"/>
          <w:szCs w:val="24"/>
        </w:rPr>
        <w:t>Kelshi</w:t>
      </w:r>
      <w:proofErr w:type="spellEnd"/>
      <w:r w:rsidRPr="00D1744C">
        <w:rPr>
          <w:sz w:val="24"/>
          <w:szCs w:val="24"/>
        </w:rPr>
        <w:t xml:space="preserve"> (</w:t>
      </w:r>
      <w:proofErr w:type="spellStart"/>
      <w:r w:rsidRPr="00D1744C">
        <w:rPr>
          <w:sz w:val="24"/>
          <w:szCs w:val="24"/>
        </w:rPr>
        <w:t>Dapoli</w:t>
      </w:r>
      <w:proofErr w:type="spellEnd"/>
      <w:r w:rsidRPr="00D1744C">
        <w:rPr>
          <w:sz w:val="24"/>
          <w:szCs w:val="24"/>
        </w:rPr>
        <w:t xml:space="preserve"> tahsil), </w:t>
      </w:r>
      <w:proofErr w:type="spellStart"/>
      <w:r w:rsidRPr="00D1744C">
        <w:rPr>
          <w:sz w:val="24"/>
          <w:szCs w:val="24"/>
        </w:rPr>
        <w:t>Adivare</w:t>
      </w:r>
      <w:proofErr w:type="spellEnd"/>
      <w:r w:rsidRPr="00D1744C">
        <w:rPr>
          <w:sz w:val="24"/>
          <w:szCs w:val="24"/>
        </w:rPr>
        <w:t xml:space="preserve"> and </w:t>
      </w:r>
      <w:proofErr w:type="spellStart"/>
      <w:r w:rsidRPr="00D1744C">
        <w:rPr>
          <w:sz w:val="24"/>
          <w:szCs w:val="24"/>
        </w:rPr>
        <w:t>Rajapur</w:t>
      </w:r>
      <w:proofErr w:type="spellEnd"/>
      <w:r w:rsidRPr="00D1744C">
        <w:rPr>
          <w:sz w:val="24"/>
          <w:szCs w:val="24"/>
        </w:rPr>
        <w:t xml:space="preserve"> (</w:t>
      </w:r>
      <w:proofErr w:type="spellStart"/>
      <w:r w:rsidRPr="00D1744C">
        <w:rPr>
          <w:sz w:val="24"/>
          <w:szCs w:val="24"/>
        </w:rPr>
        <w:t>Rajapur</w:t>
      </w:r>
      <w:proofErr w:type="spellEnd"/>
      <w:r w:rsidRPr="00D1744C">
        <w:rPr>
          <w:sz w:val="24"/>
          <w:szCs w:val="24"/>
        </w:rPr>
        <w:t xml:space="preserve"> tahsil), and </w:t>
      </w:r>
      <w:proofErr w:type="spellStart"/>
      <w:r w:rsidRPr="00D1744C">
        <w:rPr>
          <w:sz w:val="24"/>
          <w:szCs w:val="24"/>
        </w:rPr>
        <w:t>Panwal</w:t>
      </w:r>
      <w:proofErr w:type="spellEnd"/>
      <w:r w:rsidRPr="00D1744C">
        <w:rPr>
          <w:sz w:val="24"/>
          <w:szCs w:val="24"/>
        </w:rPr>
        <w:t xml:space="preserve"> and </w:t>
      </w:r>
      <w:proofErr w:type="spellStart"/>
      <w:r w:rsidRPr="00D1744C">
        <w:rPr>
          <w:sz w:val="24"/>
          <w:szCs w:val="24"/>
        </w:rPr>
        <w:t>Pawas</w:t>
      </w:r>
      <w:proofErr w:type="spellEnd"/>
      <w:r w:rsidRPr="00D1744C">
        <w:rPr>
          <w:sz w:val="24"/>
          <w:szCs w:val="24"/>
        </w:rPr>
        <w:t xml:space="preserve"> (Ratnagiri tahsil). From Sindhudurg district, the selected villages were </w:t>
      </w:r>
      <w:proofErr w:type="spellStart"/>
      <w:r w:rsidRPr="00D1744C">
        <w:rPr>
          <w:sz w:val="24"/>
          <w:szCs w:val="24"/>
        </w:rPr>
        <w:t>Kunkeshwar</w:t>
      </w:r>
      <w:proofErr w:type="spellEnd"/>
      <w:r w:rsidRPr="00D1744C">
        <w:rPr>
          <w:sz w:val="24"/>
          <w:szCs w:val="24"/>
        </w:rPr>
        <w:t xml:space="preserve"> and </w:t>
      </w:r>
      <w:proofErr w:type="spellStart"/>
      <w:r w:rsidRPr="00D1744C">
        <w:rPr>
          <w:sz w:val="24"/>
          <w:szCs w:val="24"/>
        </w:rPr>
        <w:t>Shirgaon</w:t>
      </w:r>
      <w:proofErr w:type="spellEnd"/>
      <w:r w:rsidRPr="00D1744C">
        <w:rPr>
          <w:sz w:val="24"/>
          <w:szCs w:val="24"/>
        </w:rPr>
        <w:t xml:space="preserve"> (</w:t>
      </w:r>
      <w:proofErr w:type="spellStart"/>
      <w:r w:rsidRPr="00D1744C">
        <w:rPr>
          <w:sz w:val="24"/>
          <w:szCs w:val="24"/>
        </w:rPr>
        <w:t>Deogad</w:t>
      </w:r>
      <w:proofErr w:type="spellEnd"/>
      <w:r w:rsidRPr="00D1744C">
        <w:rPr>
          <w:sz w:val="24"/>
          <w:szCs w:val="24"/>
        </w:rPr>
        <w:t xml:space="preserve"> tahsil), Lore and </w:t>
      </w:r>
      <w:proofErr w:type="spellStart"/>
      <w:r w:rsidRPr="00D1744C">
        <w:rPr>
          <w:sz w:val="24"/>
          <w:szCs w:val="24"/>
        </w:rPr>
        <w:t>Vaibhavwadi</w:t>
      </w:r>
      <w:proofErr w:type="spellEnd"/>
      <w:r w:rsidRPr="00D1744C">
        <w:rPr>
          <w:sz w:val="24"/>
          <w:szCs w:val="24"/>
        </w:rPr>
        <w:t xml:space="preserve"> (</w:t>
      </w:r>
      <w:proofErr w:type="spellStart"/>
      <w:r w:rsidRPr="00D1744C">
        <w:rPr>
          <w:sz w:val="24"/>
          <w:szCs w:val="24"/>
        </w:rPr>
        <w:t>Vaibhavwadi</w:t>
      </w:r>
      <w:proofErr w:type="spellEnd"/>
      <w:r w:rsidRPr="00D1744C">
        <w:rPr>
          <w:sz w:val="24"/>
          <w:szCs w:val="24"/>
        </w:rPr>
        <w:t xml:space="preserve"> tahsil), and Math and </w:t>
      </w:r>
      <w:proofErr w:type="spellStart"/>
      <w:r w:rsidRPr="00D1744C">
        <w:rPr>
          <w:sz w:val="24"/>
          <w:szCs w:val="24"/>
        </w:rPr>
        <w:t>Tulas</w:t>
      </w:r>
      <w:proofErr w:type="spellEnd"/>
      <w:r w:rsidRPr="00D1744C">
        <w:rPr>
          <w:sz w:val="24"/>
          <w:szCs w:val="24"/>
        </w:rPr>
        <w:t xml:space="preserve"> (</w:t>
      </w:r>
      <w:proofErr w:type="spellStart"/>
      <w:r w:rsidRPr="00D1744C">
        <w:rPr>
          <w:sz w:val="24"/>
          <w:szCs w:val="24"/>
        </w:rPr>
        <w:t>Vengurla</w:t>
      </w:r>
      <w:proofErr w:type="spellEnd"/>
      <w:r w:rsidRPr="00D1744C">
        <w:rPr>
          <w:sz w:val="24"/>
          <w:szCs w:val="24"/>
        </w:rPr>
        <w:t xml:space="preserve"> tahsil).</w:t>
      </w:r>
      <w:r>
        <w:rPr>
          <w:sz w:val="24"/>
          <w:szCs w:val="24"/>
        </w:rPr>
        <w:t xml:space="preserve"> </w:t>
      </w:r>
      <w:r w:rsidRPr="00D1744C">
        <w:rPr>
          <w:sz w:val="24"/>
          <w:szCs w:val="24"/>
        </w:rPr>
        <w:t>In the final stage, ten mango-growing farmers were randomly selected from each village, resulting in a total sample of 120 respondents, comprising 60 farmers each from Ratnagiri and Sindhudurg districts. Primary data were collected through personal interviews using a structured and pre-tested interview schedule during the agricultural year 2023–24.</w:t>
      </w:r>
    </w:p>
    <w:p w14:paraId="1A15AD48" w14:textId="77777777" w:rsidR="005C0889" w:rsidRPr="005C0889" w:rsidRDefault="005C0889" w:rsidP="00F63D46">
      <w:pPr>
        <w:pStyle w:val="Normal1"/>
        <w:spacing w:before="240" w:line="360" w:lineRule="auto"/>
        <w:ind w:right="26"/>
        <w:jc w:val="both"/>
        <w:rPr>
          <w:b/>
          <w:bCs/>
          <w:sz w:val="24"/>
          <w:szCs w:val="24"/>
        </w:rPr>
      </w:pPr>
      <w:r w:rsidRPr="005C0889">
        <w:rPr>
          <w:b/>
          <w:bCs/>
          <w:sz w:val="24"/>
          <w:szCs w:val="24"/>
        </w:rPr>
        <w:t>Analytical Framework</w:t>
      </w:r>
    </w:p>
    <w:p w14:paraId="4CA561CC" w14:textId="0785E674" w:rsidR="005C0889" w:rsidRPr="005C0889" w:rsidRDefault="006A0FF0" w:rsidP="00F63D46">
      <w:pPr>
        <w:pStyle w:val="Normal1"/>
        <w:spacing w:before="240" w:line="360" w:lineRule="auto"/>
        <w:ind w:right="26" w:firstLine="720"/>
        <w:jc w:val="both"/>
        <w:rPr>
          <w:sz w:val="24"/>
          <w:szCs w:val="24"/>
        </w:rPr>
      </w:pPr>
      <w:r w:rsidRPr="006A0FF0">
        <w:rPr>
          <w:sz w:val="24"/>
          <w:szCs w:val="24"/>
          <w:lang w:val="en-IN"/>
        </w:rPr>
        <w:t xml:space="preserve">Standard cost concept </w:t>
      </w:r>
      <w:r w:rsidR="00F72A67" w:rsidRPr="005C0889">
        <w:rPr>
          <w:sz w:val="24"/>
          <w:szCs w:val="24"/>
        </w:rPr>
        <w:t>was</w:t>
      </w:r>
      <w:r w:rsidR="005C0889" w:rsidRPr="005C0889">
        <w:rPr>
          <w:sz w:val="24"/>
          <w:szCs w:val="24"/>
        </w:rPr>
        <w:t xml:space="preserve"> employed to estimate the cost and returns associated with mango cultivation. The cost measures used in the study are described below.</w:t>
      </w:r>
    </w:p>
    <w:p w14:paraId="02D155F2" w14:textId="2AAC9A2C" w:rsidR="005C0889" w:rsidRPr="002155F1" w:rsidRDefault="005C0889" w:rsidP="00F63D46">
      <w:pPr>
        <w:pStyle w:val="Normal1"/>
        <w:spacing w:before="240" w:line="360" w:lineRule="auto"/>
        <w:ind w:right="26"/>
        <w:jc w:val="both"/>
        <w:rPr>
          <w:rFonts w:eastAsiaTheme="majorEastAsia"/>
          <w:b/>
          <w:bCs/>
          <w:sz w:val="24"/>
          <w:szCs w:val="24"/>
        </w:rPr>
      </w:pPr>
      <w:r w:rsidRPr="005C0889">
        <w:rPr>
          <w:rFonts w:eastAsiaTheme="majorEastAsia"/>
          <w:b/>
          <w:bCs/>
          <w:sz w:val="24"/>
          <w:szCs w:val="24"/>
        </w:rPr>
        <w:t>Cost</w:t>
      </w:r>
      <w:r w:rsidR="004B198A">
        <w:rPr>
          <w:rFonts w:eastAsiaTheme="majorEastAsia"/>
          <w:b/>
          <w:bCs/>
          <w:sz w:val="24"/>
          <w:szCs w:val="24"/>
        </w:rPr>
        <w:t>-</w:t>
      </w:r>
      <w:r w:rsidRPr="005C0889">
        <w:rPr>
          <w:rFonts w:eastAsiaTheme="majorEastAsia"/>
          <w:b/>
          <w:bCs/>
          <w:sz w:val="24"/>
          <w:szCs w:val="24"/>
        </w:rPr>
        <w:t>A</w:t>
      </w:r>
      <w:r w:rsidR="006A0FF0">
        <w:rPr>
          <w:rFonts w:eastAsiaTheme="majorEastAsia"/>
          <w:b/>
          <w:bCs/>
          <w:sz w:val="24"/>
          <w:szCs w:val="24"/>
        </w:rPr>
        <w:t>:</w:t>
      </w:r>
    </w:p>
    <w:p w14:paraId="7FA5A340" w14:textId="4140F1A0" w:rsidR="005C0889" w:rsidRPr="005C0889" w:rsidRDefault="005C0889" w:rsidP="00F63D46">
      <w:pPr>
        <w:pStyle w:val="Normal1"/>
        <w:spacing w:before="240" w:line="360" w:lineRule="auto"/>
        <w:ind w:right="26" w:firstLine="720"/>
        <w:jc w:val="both"/>
        <w:rPr>
          <w:rFonts w:eastAsiaTheme="majorEastAsia"/>
          <w:sz w:val="24"/>
          <w:szCs w:val="24"/>
        </w:rPr>
      </w:pPr>
      <w:r w:rsidRPr="005C0889">
        <w:rPr>
          <w:sz w:val="24"/>
          <w:szCs w:val="24"/>
        </w:rPr>
        <w:t>Cost</w:t>
      </w:r>
      <w:r w:rsidR="004B198A">
        <w:rPr>
          <w:sz w:val="24"/>
          <w:szCs w:val="24"/>
        </w:rPr>
        <w:t>-</w:t>
      </w:r>
      <w:r w:rsidRPr="005C0889">
        <w:rPr>
          <w:sz w:val="24"/>
          <w:szCs w:val="24"/>
        </w:rPr>
        <w:t>A includes all actual paid-out cost incurred by the owner cultivator in cash and kind for mango production.</w:t>
      </w:r>
    </w:p>
    <w:p w14:paraId="5F1F338E" w14:textId="246855CF" w:rsidR="006A0FF0" w:rsidRDefault="00A42FCF" w:rsidP="00F63D46">
      <w:pPr>
        <w:pStyle w:val="Normal1"/>
        <w:spacing w:before="240" w:line="360" w:lineRule="auto"/>
        <w:ind w:right="26"/>
        <w:jc w:val="both"/>
        <w:rPr>
          <w:b/>
          <w:bCs/>
          <w:sz w:val="24"/>
          <w:szCs w:val="24"/>
        </w:rPr>
      </w:pPr>
      <w:r w:rsidRPr="002155F1">
        <w:rPr>
          <w:b/>
          <w:bCs/>
          <w:sz w:val="24"/>
          <w:szCs w:val="24"/>
        </w:rPr>
        <w:t>Cost</w:t>
      </w:r>
      <w:r w:rsidR="004B198A">
        <w:rPr>
          <w:b/>
          <w:bCs/>
          <w:sz w:val="24"/>
          <w:szCs w:val="24"/>
        </w:rPr>
        <w:t>-</w:t>
      </w:r>
      <w:r w:rsidRPr="002155F1">
        <w:rPr>
          <w:b/>
          <w:bCs/>
          <w:sz w:val="24"/>
          <w:szCs w:val="24"/>
        </w:rPr>
        <w:t>B</w:t>
      </w:r>
      <w:r w:rsidR="006A0FF0">
        <w:rPr>
          <w:b/>
          <w:bCs/>
          <w:sz w:val="24"/>
          <w:szCs w:val="24"/>
        </w:rPr>
        <w:t xml:space="preserve">: </w:t>
      </w:r>
    </w:p>
    <w:p w14:paraId="177DD4BD" w14:textId="41C34077" w:rsidR="00A42FCF" w:rsidRPr="006A0FF0" w:rsidRDefault="006A0FF0" w:rsidP="00F63D46">
      <w:pPr>
        <w:pStyle w:val="Normal1"/>
        <w:spacing w:before="240" w:line="360" w:lineRule="auto"/>
        <w:ind w:right="26"/>
        <w:jc w:val="both"/>
        <w:rPr>
          <w:b/>
          <w:bCs/>
          <w:sz w:val="24"/>
          <w:szCs w:val="24"/>
        </w:rPr>
      </w:pPr>
      <w:r w:rsidRPr="006A0FF0">
        <w:rPr>
          <w:sz w:val="24"/>
          <w:szCs w:val="24"/>
        </w:rPr>
        <w:t>Cost</w:t>
      </w:r>
      <w:r w:rsidR="004B198A">
        <w:rPr>
          <w:sz w:val="24"/>
          <w:szCs w:val="24"/>
        </w:rPr>
        <w:t>-</w:t>
      </w:r>
      <w:r w:rsidRPr="006A0FF0">
        <w:rPr>
          <w:sz w:val="24"/>
          <w:szCs w:val="24"/>
        </w:rPr>
        <w:t>B =</w:t>
      </w:r>
      <w:r>
        <w:rPr>
          <w:b/>
          <w:bCs/>
          <w:sz w:val="24"/>
          <w:szCs w:val="24"/>
        </w:rPr>
        <w:t xml:space="preserve"> </w:t>
      </w:r>
      <w:r w:rsidR="00A42FCF" w:rsidRPr="002155F1">
        <w:rPr>
          <w:sz w:val="24"/>
          <w:szCs w:val="24"/>
        </w:rPr>
        <w:t>Cost</w:t>
      </w:r>
      <w:r w:rsidR="00A267D9">
        <w:rPr>
          <w:sz w:val="24"/>
          <w:szCs w:val="24"/>
        </w:rPr>
        <w:t>-</w:t>
      </w:r>
      <w:r w:rsidR="00A42FCF" w:rsidRPr="002155F1">
        <w:rPr>
          <w:sz w:val="24"/>
          <w:szCs w:val="24"/>
        </w:rPr>
        <w:t xml:space="preserve">A </w:t>
      </w:r>
      <w:r w:rsidR="00F03B7B" w:rsidRPr="002155F1">
        <w:rPr>
          <w:sz w:val="24"/>
          <w:szCs w:val="24"/>
        </w:rPr>
        <w:t>+</w:t>
      </w:r>
      <w:r w:rsidR="00A42FCF" w:rsidRPr="002155F1">
        <w:rPr>
          <w:sz w:val="24"/>
          <w:szCs w:val="24"/>
        </w:rPr>
        <w:t xml:space="preserve"> </w:t>
      </w:r>
      <w:r w:rsidR="00F03B7B" w:rsidRPr="002155F1">
        <w:rPr>
          <w:sz w:val="24"/>
          <w:szCs w:val="24"/>
        </w:rPr>
        <w:t>I</w:t>
      </w:r>
      <w:r w:rsidR="00A42FCF" w:rsidRPr="002155F1">
        <w:rPr>
          <w:sz w:val="24"/>
          <w:szCs w:val="24"/>
        </w:rPr>
        <w:t xml:space="preserve">nterest on fixed capital </w:t>
      </w:r>
      <w:r w:rsidR="00F03B7B" w:rsidRPr="002155F1">
        <w:rPr>
          <w:sz w:val="24"/>
          <w:szCs w:val="24"/>
        </w:rPr>
        <w:t>+ R</w:t>
      </w:r>
      <w:r w:rsidR="00A42FCF" w:rsidRPr="002155F1">
        <w:rPr>
          <w:sz w:val="24"/>
          <w:szCs w:val="24"/>
        </w:rPr>
        <w:t xml:space="preserve">ental value of owned land </w:t>
      </w:r>
    </w:p>
    <w:p w14:paraId="7F159E5D" w14:textId="03D29C2C" w:rsidR="006A0FF0" w:rsidRDefault="006A0FF0" w:rsidP="00F63D46">
      <w:pPr>
        <w:pStyle w:val="Normal1"/>
        <w:spacing w:before="240" w:line="360" w:lineRule="auto"/>
        <w:ind w:right="26"/>
        <w:jc w:val="both"/>
        <w:rPr>
          <w:b/>
          <w:bCs/>
          <w:sz w:val="24"/>
          <w:szCs w:val="24"/>
        </w:rPr>
      </w:pPr>
      <w:r w:rsidRPr="002155F1">
        <w:rPr>
          <w:b/>
          <w:bCs/>
          <w:sz w:val="24"/>
          <w:szCs w:val="24"/>
        </w:rPr>
        <w:t>Cost</w:t>
      </w:r>
      <w:r w:rsidR="004B198A">
        <w:rPr>
          <w:b/>
          <w:bCs/>
          <w:sz w:val="24"/>
          <w:szCs w:val="24"/>
        </w:rPr>
        <w:t>-</w:t>
      </w:r>
      <w:r w:rsidRPr="002155F1">
        <w:rPr>
          <w:b/>
          <w:bCs/>
          <w:sz w:val="24"/>
          <w:szCs w:val="24"/>
        </w:rPr>
        <w:t>C</w:t>
      </w:r>
      <w:r>
        <w:rPr>
          <w:b/>
          <w:bCs/>
          <w:sz w:val="24"/>
          <w:szCs w:val="24"/>
        </w:rPr>
        <w:t>:</w:t>
      </w:r>
    </w:p>
    <w:p w14:paraId="5A01BF41" w14:textId="0C3DB165" w:rsidR="006A0FF0" w:rsidRDefault="00A42FCF" w:rsidP="00F63D46">
      <w:pPr>
        <w:pStyle w:val="Normal1"/>
        <w:spacing w:before="240" w:line="360" w:lineRule="auto"/>
        <w:ind w:right="26"/>
        <w:jc w:val="both"/>
        <w:rPr>
          <w:sz w:val="24"/>
          <w:szCs w:val="24"/>
        </w:rPr>
      </w:pPr>
      <w:r w:rsidRPr="006A0FF0">
        <w:rPr>
          <w:sz w:val="24"/>
          <w:szCs w:val="24"/>
        </w:rPr>
        <w:lastRenderedPageBreak/>
        <w:t>Cost</w:t>
      </w:r>
      <w:r w:rsidR="004B198A">
        <w:rPr>
          <w:sz w:val="24"/>
          <w:szCs w:val="24"/>
        </w:rPr>
        <w:t>-</w:t>
      </w:r>
      <w:r w:rsidRPr="006A0FF0">
        <w:rPr>
          <w:sz w:val="24"/>
          <w:szCs w:val="24"/>
        </w:rPr>
        <w:t>C</w:t>
      </w:r>
      <w:r w:rsidR="006A0FF0" w:rsidRPr="006A0FF0">
        <w:rPr>
          <w:sz w:val="24"/>
          <w:szCs w:val="24"/>
        </w:rPr>
        <w:t xml:space="preserve"> =</w:t>
      </w:r>
      <w:r w:rsidR="006A0FF0">
        <w:rPr>
          <w:b/>
          <w:bCs/>
          <w:sz w:val="24"/>
          <w:szCs w:val="24"/>
        </w:rPr>
        <w:t xml:space="preserve"> </w:t>
      </w:r>
      <w:r w:rsidRPr="002155F1">
        <w:rPr>
          <w:sz w:val="24"/>
          <w:szCs w:val="24"/>
        </w:rPr>
        <w:t>Cost</w:t>
      </w:r>
      <w:r w:rsidR="00A267D9">
        <w:rPr>
          <w:sz w:val="24"/>
          <w:szCs w:val="24"/>
        </w:rPr>
        <w:t>-</w:t>
      </w:r>
      <w:r w:rsidRPr="002155F1">
        <w:rPr>
          <w:sz w:val="24"/>
          <w:szCs w:val="24"/>
        </w:rPr>
        <w:t xml:space="preserve">B </w:t>
      </w:r>
      <w:r w:rsidR="00F03B7B" w:rsidRPr="002155F1">
        <w:rPr>
          <w:sz w:val="24"/>
          <w:szCs w:val="24"/>
        </w:rPr>
        <w:t>+ I</w:t>
      </w:r>
      <w:r w:rsidRPr="002155F1">
        <w:rPr>
          <w:sz w:val="24"/>
          <w:szCs w:val="24"/>
        </w:rPr>
        <w:t xml:space="preserve">mputed value of family </w:t>
      </w:r>
      <w:proofErr w:type="spellStart"/>
      <w:r w:rsidRPr="002155F1">
        <w:rPr>
          <w:sz w:val="24"/>
          <w:szCs w:val="24"/>
        </w:rPr>
        <w:t>labour</w:t>
      </w:r>
      <w:proofErr w:type="spellEnd"/>
      <w:r w:rsidRPr="002155F1">
        <w:rPr>
          <w:sz w:val="24"/>
          <w:szCs w:val="24"/>
        </w:rPr>
        <w:t xml:space="preserve"> and supervision charges. </w:t>
      </w:r>
    </w:p>
    <w:p w14:paraId="2584ED86" w14:textId="168E46B0" w:rsidR="005C0889" w:rsidRPr="006A0FF0" w:rsidRDefault="005C0889" w:rsidP="00F63D46">
      <w:pPr>
        <w:pStyle w:val="Normal1"/>
        <w:spacing w:before="240" w:line="360" w:lineRule="auto"/>
        <w:ind w:right="26" w:firstLine="720"/>
        <w:jc w:val="both"/>
        <w:rPr>
          <w:b/>
          <w:bCs/>
          <w:sz w:val="24"/>
          <w:szCs w:val="24"/>
        </w:rPr>
      </w:pPr>
      <w:r w:rsidRPr="002155F1">
        <w:rPr>
          <w:sz w:val="24"/>
          <w:szCs w:val="24"/>
          <w:lang w:val="en-IN"/>
        </w:rPr>
        <w:t>Cost</w:t>
      </w:r>
      <w:r w:rsidR="004B198A">
        <w:rPr>
          <w:sz w:val="24"/>
          <w:szCs w:val="24"/>
          <w:lang w:val="en-IN"/>
        </w:rPr>
        <w:t>-</w:t>
      </w:r>
      <w:r w:rsidRPr="002155F1">
        <w:rPr>
          <w:sz w:val="24"/>
          <w:szCs w:val="24"/>
          <w:lang w:val="en-IN"/>
        </w:rPr>
        <w:t>C was considered as the total cost of cultivation for estimating profitability.</w:t>
      </w:r>
    </w:p>
    <w:p w14:paraId="779905CB" w14:textId="5D56C61F" w:rsidR="005C0889" w:rsidRPr="005C0889" w:rsidRDefault="005C0889" w:rsidP="00F63D46">
      <w:pPr>
        <w:pStyle w:val="Normal1"/>
        <w:spacing w:before="240" w:line="360" w:lineRule="auto"/>
        <w:ind w:right="26"/>
        <w:jc w:val="both"/>
        <w:rPr>
          <w:b/>
          <w:bCs/>
          <w:sz w:val="24"/>
          <w:szCs w:val="24"/>
          <w:lang w:val="en-IN"/>
        </w:rPr>
      </w:pPr>
      <w:r w:rsidRPr="005C0889">
        <w:rPr>
          <w:b/>
          <w:bCs/>
          <w:sz w:val="24"/>
          <w:szCs w:val="24"/>
          <w:lang w:val="en-IN"/>
        </w:rPr>
        <w:t xml:space="preserve">Cost of </w:t>
      </w:r>
      <w:r w:rsidR="006A0FF0" w:rsidRPr="005C0889">
        <w:rPr>
          <w:b/>
          <w:bCs/>
          <w:sz w:val="24"/>
          <w:szCs w:val="24"/>
          <w:lang w:val="en-IN"/>
        </w:rPr>
        <w:t>cultivation per quintal</w:t>
      </w:r>
      <w:r w:rsidR="006A0FF0">
        <w:rPr>
          <w:b/>
          <w:bCs/>
          <w:sz w:val="24"/>
          <w:szCs w:val="24"/>
          <w:lang w:val="en-IN"/>
        </w:rPr>
        <w:t>:</w:t>
      </w:r>
    </w:p>
    <w:p w14:paraId="44802DF6" w14:textId="27185EAB" w:rsidR="005C0889" w:rsidRPr="005C0889" w:rsidRDefault="005C0889" w:rsidP="00F63D46">
      <w:pPr>
        <w:pStyle w:val="Normal1"/>
        <w:spacing w:before="240" w:line="360" w:lineRule="auto"/>
        <w:ind w:right="26" w:firstLine="720"/>
        <w:jc w:val="both"/>
        <w:rPr>
          <w:sz w:val="24"/>
          <w:szCs w:val="24"/>
          <w:lang w:val="en-IN"/>
        </w:rPr>
      </w:pPr>
      <w:r w:rsidRPr="005C0889">
        <w:rPr>
          <w:sz w:val="24"/>
          <w:szCs w:val="24"/>
          <w:lang w:val="en-IN"/>
        </w:rPr>
        <w:t>The per quintal cost of cultivation was computed using the following formula</w:t>
      </w:r>
      <w:r w:rsidRPr="002155F1">
        <w:rPr>
          <w:sz w:val="24"/>
          <w:szCs w:val="24"/>
          <w:lang w:val="en-IN"/>
        </w:rPr>
        <w:t>:</w:t>
      </w:r>
    </w:p>
    <w:p w14:paraId="7DB745B3" w14:textId="4B736F87" w:rsidR="00A42FCF" w:rsidRPr="006A0FF0" w:rsidRDefault="006A0FF0" w:rsidP="00F63D46">
      <w:pPr>
        <w:pStyle w:val="Normal1"/>
        <w:spacing w:before="240" w:line="360" w:lineRule="auto"/>
        <w:ind w:right="26"/>
        <w:jc w:val="both"/>
        <w:rPr>
          <w:bCs/>
          <w:sz w:val="24"/>
          <w:szCs w:val="24"/>
        </w:rPr>
      </w:pPr>
      <m:oMathPara>
        <m:oMath>
          <m:r>
            <w:rPr>
              <w:rFonts w:ascii="Cambria Math" w:hAnsi="Cambria Math"/>
              <w:sz w:val="24"/>
              <w:szCs w:val="24"/>
            </w:rPr>
            <m:t>Per quintal cost of cultivation=</m:t>
          </m:r>
          <m:f>
            <m:fPr>
              <m:ctrlPr>
                <w:rPr>
                  <w:rFonts w:ascii="Cambria Math" w:hAnsi="Cambria Math"/>
                  <w:bCs/>
                  <w:i/>
                  <w:sz w:val="24"/>
                  <w:szCs w:val="24"/>
                </w:rPr>
              </m:ctrlPr>
            </m:fPr>
            <m:num>
              <m:r>
                <w:rPr>
                  <w:rFonts w:ascii="Cambria Math" w:hAnsi="Cambria Math"/>
                  <w:sz w:val="24"/>
                  <w:szCs w:val="24"/>
                </w:rPr>
                <m:t>(Total cost-Value of by product)</m:t>
              </m:r>
            </m:num>
            <m:den>
              <m:r>
                <w:rPr>
                  <w:rFonts w:ascii="Cambria Math" w:hAnsi="Cambria Math"/>
                  <w:sz w:val="24"/>
                  <w:szCs w:val="24"/>
                </w:rPr>
                <m:t>Total output (Qtl.)</m:t>
              </m:r>
            </m:den>
          </m:f>
        </m:oMath>
      </m:oMathPara>
    </w:p>
    <w:p w14:paraId="7AF9E2A7" w14:textId="1518578F" w:rsidR="00A42FCF" w:rsidRPr="002155F1" w:rsidRDefault="00A42FCF" w:rsidP="00F63D46">
      <w:pPr>
        <w:pStyle w:val="Normal1"/>
        <w:spacing w:before="240" w:line="360" w:lineRule="auto"/>
        <w:ind w:right="26"/>
        <w:jc w:val="both"/>
        <w:rPr>
          <w:b/>
          <w:sz w:val="24"/>
          <w:szCs w:val="24"/>
        </w:rPr>
      </w:pPr>
      <w:r w:rsidRPr="002155F1">
        <w:rPr>
          <w:b/>
          <w:sz w:val="24"/>
          <w:szCs w:val="24"/>
        </w:rPr>
        <w:t>Benefit</w:t>
      </w:r>
      <w:r w:rsidR="006A0FF0">
        <w:rPr>
          <w:b/>
          <w:sz w:val="24"/>
          <w:szCs w:val="24"/>
        </w:rPr>
        <w:t xml:space="preserve"> </w:t>
      </w:r>
      <w:r w:rsidR="00F72A67">
        <w:rPr>
          <w:b/>
          <w:sz w:val="24"/>
          <w:szCs w:val="24"/>
        </w:rPr>
        <w:t>C</w:t>
      </w:r>
      <w:r w:rsidRPr="002155F1">
        <w:rPr>
          <w:b/>
          <w:sz w:val="24"/>
          <w:szCs w:val="24"/>
        </w:rPr>
        <w:t>ost ratio (B:C ratio)</w:t>
      </w:r>
      <w:r w:rsidR="006A0FF0">
        <w:rPr>
          <w:b/>
          <w:sz w:val="24"/>
          <w:szCs w:val="24"/>
        </w:rPr>
        <w:t>:</w:t>
      </w:r>
    </w:p>
    <w:p w14:paraId="1EC840AA" w14:textId="14FF386F" w:rsidR="005C0889" w:rsidRPr="002155F1" w:rsidRDefault="00A42FCF" w:rsidP="00F63D46">
      <w:pPr>
        <w:pStyle w:val="Normal1"/>
        <w:spacing w:before="240" w:line="360" w:lineRule="auto"/>
        <w:ind w:right="26"/>
        <w:jc w:val="both"/>
        <w:rPr>
          <w:sz w:val="24"/>
          <w:szCs w:val="24"/>
          <w:lang w:val="en-IN"/>
        </w:rPr>
      </w:pPr>
      <w:r w:rsidRPr="002155F1">
        <w:rPr>
          <w:b/>
          <w:sz w:val="24"/>
          <w:szCs w:val="24"/>
        </w:rPr>
        <w:tab/>
      </w:r>
      <w:r w:rsidR="005C0889" w:rsidRPr="002155F1">
        <w:rPr>
          <w:sz w:val="24"/>
          <w:szCs w:val="24"/>
          <w:lang w:val="en-IN"/>
        </w:rPr>
        <w:t xml:space="preserve">The profitability of mango cultivation was assessed using the </w:t>
      </w:r>
      <w:r w:rsidR="00F72A67">
        <w:rPr>
          <w:sz w:val="24"/>
          <w:szCs w:val="24"/>
          <w:lang w:val="en-IN"/>
        </w:rPr>
        <w:t>B</w:t>
      </w:r>
      <w:r w:rsidR="00F72A67" w:rsidRPr="002155F1">
        <w:rPr>
          <w:sz w:val="24"/>
          <w:szCs w:val="24"/>
          <w:lang w:val="en-IN"/>
        </w:rPr>
        <w:t>enefit</w:t>
      </w:r>
      <w:r w:rsidR="00F72A67">
        <w:rPr>
          <w:sz w:val="24"/>
          <w:szCs w:val="24"/>
          <w:lang w:val="en-IN"/>
        </w:rPr>
        <w:t xml:space="preserve"> C</w:t>
      </w:r>
      <w:r w:rsidR="00F72A67" w:rsidRPr="002155F1">
        <w:rPr>
          <w:sz w:val="24"/>
          <w:szCs w:val="24"/>
          <w:lang w:val="en-IN"/>
        </w:rPr>
        <w:t xml:space="preserve">ost </w:t>
      </w:r>
      <w:r w:rsidR="005C0889" w:rsidRPr="002155F1">
        <w:rPr>
          <w:sz w:val="24"/>
          <w:szCs w:val="24"/>
          <w:lang w:val="en-IN"/>
        </w:rPr>
        <w:t>ratio, calculated as:</w:t>
      </w:r>
    </w:p>
    <w:p w14:paraId="5400A539" w14:textId="58426B08" w:rsidR="00A42FCF" w:rsidRPr="002155F1" w:rsidRDefault="006A0FF0" w:rsidP="00F63D46">
      <w:pPr>
        <w:pStyle w:val="Normal1"/>
        <w:spacing w:before="240" w:line="360" w:lineRule="auto"/>
        <w:ind w:right="26"/>
        <w:jc w:val="both"/>
        <w:rPr>
          <w:b/>
          <w:sz w:val="24"/>
          <w:szCs w:val="24"/>
        </w:rPr>
      </w:pPr>
      <m:oMathPara>
        <m:oMath>
          <m:r>
            <w:rPr>
              <w:rFonts w:ascii="Cambria Math" w:hAnsi="Cambria Math"/>
              <w:sz w:val="24"/>
              <w:szCs w:val="24"/>
            </w:rPr>
            <m:t>Benefit Cost ratio=</m:t>
          </m:r>
          <m:f>
            <m:fPr>
              <m:ctrlPr>
                <w:rPr>
                  <w:rFonts w:ascii="Cambria Math" w:hAnsi="Cambria Math"/>
                  <w:bCs/>
                  <w:i/>
                  <w:sz w:val="24"/>
                  <w:szCs w:val="24"/>
                </w:rPr>
              </m:ctrlPr>
            </m:fPr>
            <m:num>
              <m:r>
                <w:rPr>
                  <w:rFonts w:ascii="Cambria Math" w:hAnsi="Cambria Math"/>
                  <w:sz w:val="24"/>
                  <w:szCs w:val="24"/>
                </w:rPr>
                <m:t>Gross returns</m:t>
              </m:r>
            </m:num>
            <m:den>
              <m:r>
                <w:rPr>
                  <w:rFonts w:ascii="Cambria Math" w:hAnsi="Cambria Math"/>
                  <w:sz w:val="24"/>
                  <w:szCs w:val="24"/>
                </w:rPr>
                <m:t>Total cost</m:t>
              </m:r>
            </m:den>
          </m:f>
        </m:oMath>
      </m:oMathPara>
    </w:p>
    <w:p w14:paraId="6561655D" w14:textId="74F978D1" w:rsidR="005C0889" w:rsidRDefault="005C0889" w:rsidP="00F63D46">
      <w:pPr>
        <w:pStyle w:val="Normal1"/>
        <w:spacing w:before="240" w:line="360" w:lineRule="auto"/>
        <w:ind w:right="26" w:firstLine="720"/>
        <w:jc w:val="both"/>
        <w:rPr>
          <w:sz w:val="24"/>
          <w:szCs w:val="24"/>
        </w:rPr>
      </w:pPr>
      <w:r w:rsidRPr="002155F1">
        <w:rPr>
          <w:bCs/>
          <w:sz w:val="24"/>
          <w:szCs w:val="24"/>
          <w:lang w:val="en-IN"/>
        </w:rPr>
        <w:t>Gross returns were obtained by multiplying the total output with the prevailing market price of mango</w:t>
      </w:r>
      <w:r w:rsidR="002155F1" w:rsidRPr="002155F1">
        <w:rPr>
          <w:bCs/>
          <w:sz w:val="24"/>
          <w:szCs w:val="24"/>
          <w:lang w:val="en-IN"/>
        </w:rPr>
        <w:t xml:space="preserve"> </w:t>
      </w:r>
      <w:r w:rsidR="002155F1" w:rsidRPr="006A0FF0">
        <w:rPr>
          <w:sz w:val="24"/>
          <w:szCs w:val="24"/>
        </w:rPr>
        <w:t>during the study period.</w:t>
      </w:r>
    </w:p>
    <w:p w14:paraId="785DA760" w14:textId="4D8EEB52" w:rsidR="007326B1" w:rsidRPr="007326B1" w:rsidRDefault="00F40566" w:rsidP="00F63D46">
      <w:pPr>
        <w:pStyle w:val="Normal1"/>
        <w:spacing w:before="240" w:line="360" w:lineRule="auto"/>
        <w:ind w:right="26"/>
        <w:jc w:val="both"/>
        <w:rPr>
          <w:b/>
          <w:bCs/>
          <w:sz w:val="24"/>
          <w:szCs w:val="24"/>
          <w:lang w:val="en-IN"/>
        </w:rPr>
      </w:pPr>
      <w:r>
        <w:rPr>
          <w:b/>
          <w:bCs/>
          <w:sz w:val="24"/>
          <w:szCs w:val="24"/>
          <w:lang w:val="en-IN"/>
        </w:rPr>
        <w:t>3. RESULTS AND DISCUSSION</w:t>
      </w:r>
    </w:p>
    <w:p w14:paraId="5CE70324" w14:textId="2159FE91" w:rsidR="00554EA6" w:rsidRPr="00F40566" w:rsidRDefault="007326B1" w:rsidP="00F63D46">
      <w:pPr>
        <w:pStyle w:val="Normal1"/>
        <w:spacing w:before="240" w:line="360" w:lineRule="auto"/>
        <w:ind w:right="26" w:firstLine="720"/>
        <w:jc w:val="both"/>
        <w:rPr>
          <w:sz w:val="24"/>
          <w:szCs w:val="24"/>
          <w:lang w:val="en-IN"/>
        </w:rPr>
      </w:pPr>
      <w:r w:rsidRPr="00F40566">
        <w:rPr>
          <w:sz w:val="24"/>
          <w:szCs w:val="24"/>
          <w:lang w:val="en-IN"/>
        </w:rPr>
        <w:t xml:space="preserve">Understanding the cost structure of mango cultivation is essential for evaluating the economic feasibility and profitability of orchard systems in the South Konkan region. Accordingly, a per-hectare cost analysis for Ratnagiri and Sindhudurg districts was undertaken using the Cost-A, Cost-B and Cost-C frameworks, which capture variable, fixed and imputed cost. The detailed cost composition and inter-district variations are presented in Tables </w:t>
      </w:r>
      <w:r w:rsidR="00554EA6" w:rsidRPr="00F40566">
        <w:rPr>
          <w:sz w:val="24"/>
          <w:szCs w:val="24"/>
          <w:lang w:val="en-IN"/>
        </w:rPr>
        <w:t>1</w:t>
      </w:r>
      <w:r w:rsidRPr="00F40566">
        <w:rPr>
          <w:sz w:val="24"/>
          <w:szCs w:val="24"/>
          <w:lang w:val="en-IN"/>
        </w:rPr>
        <w:t xml:space="preserve"> to </w:t>
      </w:r>
      <w:r w:rsidR="00554EA6" w:rsidRPr="00F40566">
        <w:rPr>
          <w:sz w:val="24"/>
          <w:szCs w:val="24"/>
          <w:lang w:val="en-IN"/>
        </w:rPr>
        <w:t>3</w:t>
      </w:r>
      <w:r w:rsidRPr="00F40566">
        <w:rPr>
          <w:sz w:val="24"/>
          <w:szCs w:val="24"/>
          <w:lang w:val="en-IN"/>
        </w:rPr>
        <w:t>.</w:t>
      </w:r>
    </w:p>
    <w:p w14:paraId="65407C8E" w14:textId="63FF86E6" w:rsidR="007326B1" w:rsidRPr="007326B1" w:rsidRDefault="007326B1" w:rsidP="00F63D46">
      <w:pPr>
        <w:pStyle w:val="Normal1"/>
        <w:spacing w:before="240" w:line="360" w:lineRule="auto"/>
        <w:ind w:right="26"/>
        <w:jc w:val="both"/>
        <w:rPr>
          <w:b/>
          <w:bCs/>
          <w:sz w:val="24"/>
          <w:szCs w:val="24"/>
          <w:lang w:val="en-IN"/>
        </w:rPr>
      </w:pPr>
      <w:r w:rsidRPr="007326B1">
        <w:rPr>
          <w:b/>
          <w:bCs/>
          <w:sz w:val="24"/>
          <w:szCs w:val="24"/>
          <w:lang w:val="en-IN"/>
        </w:rPr>
        <w:t>Cost of mango cultivation in Ratnagiri district</w:t>
      </w:r>
    </w:p>
    <w:p w14:paraId="5312F6E5" w14:textId="01EA4D2F" w:rsidR="007326B1" w:rsidRPr="00F40566" w:rsidRDefault="007326B1" w:rsidP="00F63D46">
      <w:pPr>
        <w:pStyle w:val="Normal1"/>
        <w:spacing w:before="240" w:line="360" w:lineRule="auto"/>
        <w:ind w:right="26" w:firstLine="720"/>
        <w:jc w:val="both"/>
        <w:rPr>
          <w:sz w:val="24"/>
          <w:szCs w:val="24"/>
          <w:lang w:val="en-IN"/>
        </w:rPr>
      </w:pPr>
      <w:r w:rsidRPr="00F40566">
        <w:rPr>
          <w:sz w:val="24"/>
          <w:szCs w:val="24"/>
          <w:lang w:val="en-IN"/>
        </w:rPr>
        <w:t xml:space="preserve">Table </w:t>
      </w:r>
      <w:r w:rsidR="00554EA6" w:rsidRPr="00F40566">
        <w:rPr>
          <w:sz w:val="24"/>
          <w:szCs w:val="24"/>
          <w:lang w:val="en-IN"/>
        </w:rPr>
        <w:t>1</w:t>
      </w:r>
      <w:r w:rsidRPr="00F40566">
        <w:rPr>
          <w:sz w:val="24"/>
          <w:szCs w:val="24"/>
          <w:lang w:val="en-IN"/>
        </w:rPr>
        <w:t xml:space="preserve"> presents the per hectare cost of mango cultivation in Ratnagiri district. The overall cost of cultivation (Cost-C) was estimated at ₹2,29,781 per hectare, while Cost-A and Cost-B amounted to ₹95,932 and ₹2,00,124, respectively.</w:t>
      </w:r>
      <w:r w:rsidR="00554EA6" w:rsidRPr="00F40566">
        <w:rPr>
          <w:sz w:val="24"/>
          <w:szCs w:val="24"/>
          <w:lang w:val="en-IN"/>
        </w:rPr>
        <w:t xml:space="preserve"> </w:t>
      </w:r>
      <w:r w:rsidRPr="00F40566">
        <w:rPr>
          <w:sz w:val="24"/>
          <w:szCs w:val="24"/>
          <w:lang w:val="en-IN"/>
        </w:rPr>
        <w:t xml:space="preserve">Among the various cost components, hired human labour emerged as the dominant expenditure item, accounting for ₹45,123 (19.64%) of the total cost, indicating the labour-intensive nature of mango cultivation. The rental value of land (₹65,093; 28.33%) and amortization cost (₹38,609; 16.80%) also represented substantial shares of the total production cost, reflecting the importance of land </w:t>
      </w:r>
      <w:r w:rsidRPr="00F40566">
        <w:rPr>
          <w:sz w:val="24"/>
          <w:szCs w:val="24"/>
          <w:lang w:val="en-IN"/>
        </w:rPr>
        <w:lastRenderedPageBreak/>
        <w:t>and establishment expenses in perennial orchard systems.</w:t>
      </w:r>
      <w:r w:rsidR="00554EA6" w:rsidRPr="00F40566">
        <w:rPr>
          <w:sz w:val="24"/>
          <w:szCs w:val="24"/>
          <w:lang w:val="en-IN"/>
        </w:rPr>
        <w:t xml:space="preserve"> </w:t>
      </w:r>
      <w:r w:rsidRPr="00F40566">
        <w:rPr>
          <w:sz w:val="24"/>
          <w:szCs w:val="24"/>
          <w:lang w:val="en-IN"/>
        </w:rPr>
        <w:t>Among input-related expenditures, insecticides accounted for ₹12,882 (5.61%), followed by growth regulators ₹8,831 (3.84%) and insurance premium ₹4,982 (2.17%), highlighting the importance of plant protection and risk mitigation measures in mango orchards.</w:t>
      </w:r>
      <w:r w:rsidR="00554EA6" w:rsidRPr="00F40566">
        <w:rPr>
          <w:sz w:val="24"/>
          <w:szCs w:val="24"/>
          <w:lang w:val="en-IN"/>
        </w:rPr>
        <w:t xml:space="preserve"> </w:t>
      </w:r>
      <w:r w:rsidRPr="00F40566">
        <w:rPr>
          <w:sz w:val="24"/>
          <w:szCs w:val="24"/>
          <w:lang w:val="en-IN"/>
        </w:rPr>
        <w:t>The average yield was 31.01 quintals per hectare, generating gross returns of ₹3,91,098 per hectare. The cost of production was estimated at ₹7,410 per quintal, indicating that mango cultivation in Ratnagiri district is economically viable and profitable.</w:t>
      </w:r>
    </w:p>
    <w:p w14:paraId="19969492" w14:textId="6310FDB0" w:rsidR="007326B1" w:rsidRPr="007326B1" w:rsidRDefault="007326B1" w:rsidP="00F63D46">
      <w:pPr>
        <w:pStyle w:val="Normal1"/>
        <w:spacing w:before="240" w:line="360" w:lineRule="auto"/>
        <w:ind w:right="26"/>
        <w:jc w:val="both"/>
        <w:rPr>
          <w:b/>
          <w:bCs/>
          <w:sz w:val="24"/>
          <w:szCs w:val="24"/>
          <w:lang w:val="en-IN"/>
        </w:rPr>
      </w:pPr>
      <w:r w:rsidRPr="007326B1">
        <w:rPr>
          <w:b/>
          <w:bCs/>
          <w:sz w:val="24"/>
          <w:szCs w:val="24"/>
          <w:lang w:val="en-IN"/>
        </w:rPr>
        <w:t>Cost of mango cultivation in Sindhudurg district</w:t>
      </w:r>
    </w:p>
    <w:p w14:paraId="534EF100" w14:textId="71B36A7A" w:rsidR="007326B1" w:rsidRPr="00F40566" w:rsidRDefault="007326B1" w:rsidP="00F63D46">
      <w:pPr>
        <w:pStyle w:val="Normal1"/>
        <w:spacing w:before="240" w:line="360" w:lineRule="auto"/>
        <w:ind w:right="26" w:firstLine="720"/>
        <w:jc w:val="both"/>
        <w:rPr>
          <w:sz w:val="24"/>
          <w:szCs w:val="24"/>
          <w:lang w:val="en-IN"/>
        </w:rPr>
      </w:pPr>
      <w:r w:rsidRPr="00F40566">
        <w:rPr>
          <w:sz w:val="24"/>
          <w:szCs w:val="24"/>
          <w:lang w:val="en-IN"/>
        </w:rPr>
        <w:t xml:space="preserve">The per hectare cost of mango cultivation in Sindhudurg district is summarized in Table </w:t>
      </w:r>
      <w:r w:rsidR="00554EA6" w:rsidRPr="00F40566">
        <w:rPr>
          <w:sz w:val="24"/>
          <w:szCs w:val="24"/>
          <w:lang w:val="en-IN"/>
        </w:rPr>
        <w:t>2</w:t>
      </w:r>
      <w:r w:rsidRPr="00F40566">
        <w:rPr>
          <w:sz w:val="24"/>
          <w:szCs w:val="24"/>
          <w:lang w:val="en-IN"/>
        </w:rPr>
        <w:t>. The estimated total cost of cultivation (Cost-C) was ₹2,31,953 per hectare, while Cost-A and Cost-B were ₹78,384 and ₹1,88,960, respectively.</w:t>
      </w:r>
      <w:r w:rsidR="00554EA6" w:rsidRPr="00F40566">
        <w:rPr>
          <w:sz w:val="24"/>
          <w:szCs w:val="24"/>
          <w:lang w:val="en-IN"/>
        </w:rPr>
        <w:t xml:space="preserve"> </w:t>
      </w:r>
      <w:r w:rsidRPr="00F40566">
        <w:rPr>
          <w:sz w:val="24"/>
          <w:szCs w:val="24"/>
          <w:lang w:val="en-IN"/>
        </w:rPr>
        <w:t>The rental value of land constituted the largest cost component, accounting for ₹71,454 (30.81%) of the total cost. This was followed by amortization cost ₹38,609 (16.65%), family human labour ₹35,674 (15.38%), and hired human labour ₹31,331 (13.51%), indicating the predominance of land and labour inputs in mango production.</w:t>
      </w:r>
      <w:r w:rsidR="00554EA6" w:rsidRPr="00F40566">
        <w:rPr>
          <w:sz w:val="24"/>
          <w:szCs w:val="24"/>
          <w:lang w:val="en-IN"/>
        </w:rPr>
        <w:t xml:space="preserve"> </w:t>
      </w:r>
      <w:r w:rsidRPr="00F40566">
        <w:rPr>
          <w:sz w:val="24"/>
          <w:szCs w:val="24"/>
          <w:lang w:val="en-IN"/>
        </w:rPr>
        <w:t>Other important expenditures included insecticides ₹10,711 (4.62%), growth regulators ₹7,937 (3.42%), and insurance premium ₹5,309 (2.29%). Th</w:t>
      </w:r>
      <w:r w:rsidR="001056BB">
        <w:rPr>
          <w:sz w:val="24"/>
          <w:szCs w:val="24"/>
          <w:lang w:val="en-IN"/>
        </w:rPr>
        <w:t xml:space="preserve">is </w:t>
      </w:r>
      <w:r w:rsidRPr="00F40566">
        <w:rPr>
          <w:sz w:val="24"/>
          <w:szCs w:val="24"/>
          <w:lang w:val="en-IN"/>
        </w:rPr>
        <w:t xml:space="preserve">cost </w:t>
      </w:r>
      <w:r w:rsidR="001056BB" w:rsidRPr="00F40566">
        <w:rPr>
          <w:sz w:val="24"/>
          <w:szCs w:val="24"/>
          <w:lang w:val="en-IN"/>
        </w:rPr>
        <w:t>underlines</w:t>
      </w:r>
      <w:r w:rsidRPr="00F40566">
        <w:rPr>
          <w:sz w:val="24"/>
          <w:szCs w:val="24"/>
          <w:lang w:val="en-IN"/>
        </w:rPr>
        <w:t xml:space="preserve"> the role of crop protection and management practices in sustaining orchard productivity.</w:t>
      </w:r>
      <w:r w:rsidR="00554EA6" w:rsidRPr="00F40566">
        <w:rPr>
          <w:sz w:val="24"/>
          <w:szCs w:val="24"/>
          <w:lang w:val="en-IN"/>
        </w:rPr>
        <w:t xml:space="preserve"> </w:t>
      </w:r>
      <w:r w:rsidRPr="00F40566">
        <w:rPr>
          <w:sz w:val="24"/>
          <w:szCs w:val="24"/>
          <w:lang w:val="en-IN"/>
        </w:rPr>
        <w:t>The average yield was 32.65 quintals per hectare, generating gross returns of ₹4,29,315 per hectare. The cost of production was estimated at ₹7,104 per quintal, confirming that mango cultivation in Sindhudurg district is economically profitable.</w:t>
      </w:r>
    </w:p>
    <w:p w14:paraId="168081D1" w14:textId="0D5CCD0B" w:rsidR="007326B1" w:rsidRPr="007326B1" w:rsidRDefault="007326B1" w:rsidP="00F63D46">
      <w:pPr>
        <w:pStyle w:val="Normal1"/>
        <w:spacing w:before="240" w:line="360" w:lineRule="auto"/>
        <w:ind w:right="26"/>
        <w:jc w:val="both"/>
        <w:rPr>
          <w:b/>
          <w:bCs/>
          <w:sz w:val="24"/>
          <w:szCs w:val="24"/>
          <w:lang w:val="en-IN"/>
        </w:rPr>
      </w:pPr>
      <w:r w:rsidRPr="007326B1">
        <w:rPr>
          <w:b/>
          <w:bCs/>
          <w:sz w:val="24"/>
          <w:szCs w:val="24"/>
          <w:lang w:val="en-IN"/>
        </w:rPr>
        <w:t>Cost of mango cultivation in the South Konkan region</w:t>
      </w:r>
    </w:p>
    <w:p w14:paraId="4AB1245E" w14:textId="6B0FE167" w:rsidR="007326B1" w:rsidRPr="00F40566" w:rsidRDefault="007326B1" w:rsidP="00F63D46">
      <w:pPr>
        <w:pStyle w:val="Normal1"/>
        <w:spacing w:before="240" w:line="360" w:lineRule="auto"/>
        <w:ind w:right="26" w:firstLine="720"/>
        <w:jc w:val="both"/>
        <w:rPr>
          <w:sz w:val="24"/>
          <w:szCs w:val="24"/>
          <w:lang w:val="en-IN"/>
        </w:rPr>
      </w:pPr>
      <w:r w:rsidRPr="00F40566">
        <w:rPr>
          <w:sz w:val="24"/>
          <w:szCs w:val="24"/>
          <w:lang w:val="en-IN"/>
        </w:rPr>
        <w:t xml:space="preserve">A consolidated view of the per hectare cost of mango cultivation in the South Konkan region is presented in Table </w:t>
      </w:r>
      <w:r w:rsidR="00554EA6" w:rsidRPr="00F40566">
        <w:rPr>
          <w:sz w:val="24"/>
          <w:szCs w:val="24"/>
          <w:lang w:val="en-IN"/>
        </w:rPr>
        <w:t>3</w:t>
      </w:r>
      <w:r w:rsidRPr="00F40566">
        <w:rPr>
          <w:sz w:val="24"/>
          <w:szCs w:val="24"/>
          <w:lang w:val="en-IN"/>
        </w:rPr>
        <w:t>. The regional average Cost-C was estimated at ₹2,30,837 per hectare, while Cost-A and Cost-B were ₹87,203 and ₹1,94,551, respectively.</w:t>
      </w:r>
      <w:r w:rsidR="00554EA6" w:rsidRPr="00F40566">
        <w:rPr>
          <w:sz w:val="24"/>
          <w:szCs w:val="24"/>
          <w:lang w:val="en-IN"/>
        </w:rPr>
        <w:t xml:space="preserve"> </w:t>
      </w:r>
      <w:r w:rsidRPr="00F40566">
        <w:rPr>
          <w:sz w:val="24"/>
          <w:szCs w:val="24"/>
          <w:lang w:val="en-IN"/>
        </w:rPr>
        <w:t>Among the major cost components, hired human labour accounted for ₹38,268 (16.58%), reflecting the labour-intensive nature of orchard operations. The rental value of land (₹68,237; 29.56%), amortization cost (₹38,609; 16.73%), and family human labour (₹28,133; 12.19%) also constituted substantial portions of the total cost, indicating the predominance of land, labour, and establishment expenses in mango production.</w:t>
      </w:r>
      <w:r w:rsidR="00554EA6" w:rsidRPr="00F40566">
        <w:rPr>
          <w:sz w:val="24"/>
          <w:szCs w:val="24"/>
          <w:lang w:val="en-IN"/>
        </w:rPr>
        <w:t xml:space="preserve"> </w:t>
      </w:r>
      <w:r w:rsidRPr="00F40566">
        <w:rPr>
          <w:sz w:val="24"/>
          <w:szCs w:val="24"/>
          <w:lang w:val="en-IN"/>
        </w:rPr>
        <w:t>Other notable expenditures included insecticides ₹11,797 (5.11%), growth regulators ₹8,384 (3.63%), and insurance premium ₹5,146 (2.23%).</w:t>
      </w:r>
      <w:r w:rsidR="00554EA6" w:rsidRPr="00F40566">
        <w:rPr>
          <w:sz w:val="24"/>
          <w:szCs w:val="24"/>
          <w:lang w:val="en-IN"/>
        </w:rPr>
        <w:t xml:space="preserve"> </w:t>
      </w:r>
      <w:r w:rsidRPr="00F40566">
        <w:rPr>
          <w:sz w:val="24"/>
          <w:szCs w:val="24"/>
          <w:lang w:val="en-IN"/>
        </w:rPr>
        <w:t xml:space="preserve">The regional average yield was 31.83 quintals per hectare, generating gross </w:t>
      </w:r>
      <w:r w:rsidRPr="00F40566">
        <w:rPr>
          <w:sz w:val="24"/>
          <w:szCs w:val="24"/>
          <w:lang w:val="en-IN"/>
        </w:rPr>
        <w:lastRenderedPageBreak/>
        <w:t>returns of ₹4,09,986 per hectare, with a cost of production of ₹7,252 per quintal. These results indicate that mango cultivation in the South Konkan region is economically viable and profitable.</w:t>
      </w:r>
    </w:p>
    <w:p w14:paraId="08CCFADA" w14:textId="5B472AE5" w:rsidR="007326B1" w:rsidRPr="007326B1" w:rsidRDefault="007326B1" w:rsidP="00F63D46">
      <w:pPr>
        <w:pStyle w:val="Normal1"/>
        <w:spacing w:before="240" w:line="360" w:lineRule="auto"/>
        <w:ind w:right="26"/>
        <w:jc w:val="both"/>
        <w:rPr>
          <w:b/>
          <w:bCs/>
          <w:sz w:val="24"/>
          <w:szCs w:val="24"/>
          <w:lang w:val="en-IN"/>
        </w:rPr>
      </w:pPr>
      <w:r w:rsidRPr="007326B1">
        <w:rPr>
          <w:b/>
          <w:bCs/>
          <w:sz w:val="24"/>
          <w:szCs w:val="24"/>
          <w:lang w:val="en-IN"/>
        </w:rPr>
        <w:t>Profitability analysis of mango cultivation</w:t>
      </w:r>
    </w:p>
    <w:p w14:paraId="3AC0225C" w14:textId="208AA718" w:rsidR="007326B1" w:rsidRPr="00F40566" w:rsidRDefault="007326B1" w:rsidP="00F72A67">
      <w:pPr>
        <w:pStyle w:val="Normal1"/>
        <w:spacing w:before="240" w:line="360" w:lineRule="auto"/>
        <w:ind w:right="26" w:firstLine="720"/>
        <w:jc w:val="both"/>
        <w:rPr>
          <w:sz w:val="24"/>
          <w:szCs w:val="24"/>
          <w:lang w:val="en-IN"/>
        </w:rPr>
      </w:pPr>
      <w:r w:rsidRPr="00F40566">
        <w:rPr>
          <w:sz w:val="24"/>
          <w:szCs w:val="24"/>
          <w:lang w:val="en-IN"/>
        </w:rPr>
        <w:t>Following the estimation of production cost, a profitability analysis was undertaken to evaluate the economic performance of mango cultivation in the South Konkan region. Gross returns, net returns, and Benefit</w:t>
      </w:r>
      <w:r w:rsidR="00F72A67">
        <w:rPr>
          <w:sz w:val="24"/>
          <w:szCs w:val="24"/>
          <w:lang w:val="en-IN"/>
        </w:rPr>
        <w:t xml:space="preserve"> </w:t>
      </w:r>
      <w:r w:rsidRPr="00F40566">
        <w:rPr>
          <w:sz w:val="24"/>
          <w:szCs w:val="24"/>
          <w:lang w:val="en-IN"/>
        </w:rPr>
        <w:t xml:space="preserve">Cost (B:C) ratios were computed under Cost-A, Cost-B, and Cost-C frameworks. The comparative profitability across Ratnagiri, Sindhudurg, and the regional average is presented in Table </w:t>
      </w:r>
      <w:r w:rsidR="00554EA6" w:rsidRPr="00F40566">
        <w:rPr>
          <w:sz w:val="24"/>
          <w:szCs w:val="24"/>
          <w:lang w:val="en-IN"/>
        </w:rPr>
        <w:t>4</w:t>
      </w:r>
      <w:r w:rsidRPr="00F40566">
        <w:rPr>
          <w:sz w:val="24"/>
          <w:szCs w:val="24"/>
          <w:lang w:val="en-IN"/>
        </w:rPr>
        <w:t>.</w:t>
      </w:r>
    </w:p>
    <w:p w14:paraId="4E7AD1C0" w14:textId="77777777" w:rsidR="001D6237" w:rsidRDefault="007326B1" w:rsidP="00F63D46">
      <w:pPr>
        <w:pStyle w:val="Normal1"/>
        <w:spacing w:before="240" w:line="360" w:lineRule="auto"/>
        <w:ind w:right="26" w:firstLine="720"/>
        <w:jc w:val="both"/>
        <w:rPr>
          <w:sz w:val="24"/>
          <w:szCs w:val="24"/>
          <w:lang w:val="en-IN"/>
        </w:rPr>
      </w:pPr>
      <w:r w:rsidRPr="00F40566">
        <w:rPr>
          <w:sz w:val="24"/>
          <w:szCs w:val="24"/>
          <w:lang w:val="en-IN"/>
        </w:rPr>
        <w:t xml:space="preserve">The average yield was 31.01 quintals per hectare in Ratnagiri and 32.65 quintals per hectare in Sindhudurg, with a regional mean of 31.83 quintals per hectare. Sindhudurg thus recorded a higher productivity by 1.64 quintals per hectare, reflecting relatively favourable </w:t>
      </w:r>
      <w:proofErr w:type="spellStart"/>
      <w:r w:rsidRPr="00F40566">
        <w:rPr>
          <w:sz w:val="24"/>
          <w:szCs w:val="24"/>
          <w:lang w:val="en-IN"/>
        </w:rPr>
        <w:t>agro</w:t>
      </w:r>
      <w:proofErr w:type="spellEnd"/>
      <w:r w:rsidRPr="00F40566">
        <w:rPr>
          <w:sz w:val="24"/>
          <w:szCs w:val="24"/>
          <w:lang w:val="en-IN"/>
        </w:rPr>
        <w:t>-climatic conditions and efficient orchard management practices.</w:t>
      </w:r>
      <w:r w:rsidR="00554EA6" w:rsidRPr="00F40566">
        <w:rPr>
          <w:sz w:val="24"/>
          <w:szCs w:val="24"/>
          <w:lang w:val="en-IN"/>
        </w:rPr>
        <w:t xml:space="preserve"> </w:t>
      </w:r>
      <w:r w:rsidRPr="00F40566">
        <w:rPr>
          <w:sz w:val="24"/>
          <w:szCs w:val="24"/>
          <w:lang w:val="en-IN"/>
        </w:rPr>
        <w:t>Correspondingly, gross returns were highest in Sindhudurg (₹4,29,315), followed by Ratnagiri (₹3,91,098), while the regional average stood at ₹4,09,986, demonstrating the positive relationship between productivity and farm income.</w:t>
      </w:r>
      <w:r w:rsidR="00554EA6" w:rsidRPr="00F40566">
        <w:rPr>
          <w:sz w:val="24"/>
          <w:szCs w:val="24"/>
          <w:lang w:val="en-IN"/>
        </w:rPr>
        <w:t xml:space="preserve"> </w:t>
      </w:r>
      <w:r w:rsidRPr="00F40566">
        <w:rPr>
          <w:sz w:val="24"/>
          <w:szCs w:val="24"/>
          <w:lang w:val="en-IN"/>
        </w:rPr>
        <w:t>Production cost varied across districts. Cost-A was ₹95,932 in Ratnagiri and ₹78,384 in Sindhudurg, while Cost-B amounted to ₹2,00,124 and ₹1,88,960, respectively. Under Cost-C, the overall cultivation cost was ₹2,29,781 in Ratnagiri and ₹2,31,953 in Sindhudurg, with the regional mean estimated at ₹2,30,837.</w:t>
      </w:r>
      <w:r w:rsidR="00554EA6" w:rsidRPr="00F40566">
        <w:rPr>
          <w:sz w:val="24"/>
          <w:szCs w:val="24"/>
          <w:lang w:val="en-IN"/>
        </w:rPr>
        <w:t xml:space="preserve"> </w:t>
      </w:r>
    </w:p>
    <w:p w14:paraId="360F80C9" w14:textId="597A9389" w:rsidR="00F1010E" w:rsidRPr="00F40566" w:rsidRDefault="007326B1" w:rsidP="00F63D46">
      <w:pPr>
        <w:pStyle w:val="Normal1"/>
        <w:spacing w:before="240" w:line="360" w:lineRule="auto"/>
        <w:ind w:right="26" w:firstLine="720"/>
        <w:jc w:val="both"/>
        <w:rPr>
          <w:sz w:val="24"/>
          <w:szCs w:val="24"/>
          <w:lang w:val="en-IN"/>
        </w:rPr>
      </w:pPr>
      <w:r w:rsidRPr="00F40566">
        <w:rPr>
          <w:sz w:val="24"/>
          <w:szCs w:val="24"/>
          <w:lang w:val="en-IN"/>
        </w:rPr>
        <w:t>Net returns followed a similar trend, remaining higher in Sindhudurg across all cost concept. Over Cost-A, net returns were ₹2,95,166 in Ratnagiri and ₹3,50,931 in Sindhudurg, with a regional average of ₹3,22,783. Over Cost-B, the returns were ₹1,90,974 and ₹2,40,355, respectively, while under Cost-C, they stood at ₹1,61,317 and ₹1,97,362, with the regional mean estimated at ₹1,79,149.</w:t>
      </w:r>
      <w:r w:rsidR="00554EA6" w:rsidRPr="00F40566">
        <w:rPr>
          <w:sz w:val="24"/>
          <w:szCs w:val="24"/>
          <w:lang w:val="en-IN"/>
        </w:rPr>
        <w:t xml:space="preserve"> </w:t>
      </w:r>
      <w:r w:rsidRPr="00F40566">
        <w:rPr>
          <w:sz w:val="24"/>
          <w:szCs w:val="24"/>
          <w:lang w:val="en-IN"/>
        </w:rPr>
        <w:t>The Benefit</w:t>
      </w:r>
      <w:r w:rsidR="00F72A67">
        <w:rPr>
          <w:sz w:val="24"/>
          <w:szCs w:val="24"/>
          <w:lang w:val="en-IN"/>
        </w:rPr>
        <w:t xml:space="preserve"> </w:t>
      </w:r>
      <w:r w:rsidRPr="00F40566">
        <w:rPr>
          <w:sz w:val="24"/>
          <w:szCs w:val="24"/>
          <w:lang w:val="en-IN"/>
        </w:rPr>
        <w:t>Cost ratio further highlighted Sindhudurg’s economic advantage. Over Cost-A, the ratio was 4.08 in Ratnagiri and 5.48 in Sindhudurg, with a regional average of 4.70. Over Cost-B, the ratios were 1.95 and 2.27, respectively, while under Cost-C, the ratios were 1.70 in Ratnagiri and 1.85 in Sindhudurg, with a regional mean of 1.78. Overall, the profitability indicators suggest that mango cultivation is economically viable in the South Konkan region, with relatively higher returns observed in Sindhudurg district.</w:t>
      </w:r>
    </w:p>
    <w:p w14:paraId="7EF77524" w14:textId="77777777" w:rsidR="00D33775" w:rsidRDefault="00D33775" w:rsidP="00A42FCF">
      <w:pPr>
        <w:rPr>
          <w:rFonts w:ascii="Times New Roman" w:hAnsi="Times New Roman" w:cs="Times New Roman"/>
          <w:b/>
          <w:bCs/>
          <w:sz w:val="24"/>
          <w:szCs w:val="24"/>
          <w:lang w:val="en-US"/>
        </w:rPr>
      </w:pPr>
    </w:p>
    <w:p w14:paraId="70E3399D" w14:textId="3E41D790" w:rsidR="00A42FCF" w:rsidRPr="002155F1" w:rsidRDefault="00A42FCF" w:rsidP="00A42FCF">
      <w:pPr>
        <w:rPr>
          <w:rFonts w:ascii="Times New Roman" w:hAnsi="Times New Roman" w:cs="Times New Roman"/>
          <w:b/>
          <w:bCs/>
          <w:sz w:val="24"/>
          <w:szCs w:val="24"/>
          <w:lang w:val="en-US"/>
        </w:rPr>
      </w:pPr>
      <w:r w:rsidRPr="002155F1">
        <w:rPr>
          <w:rFonts w:ascii="Times New Roman" w:hAnsi="Times New Roman" w:cs="Times New Roman"/>
          <w:b/>
          <w:bCs/>
          <w:sz w:val="24"/>
          <w:szCs w:val="24"/>
          <w:lang w:val="en-US"/>
        </w:rPr>
        <w:lastRenderedPageBreak/>
        <w:t xml:space="preserve">Table </w:t>
      </w:r>
      <w:r w:rsidR="00F40566">
        <w:rPr>
          <w:rFonts w:ascii="Times New Roman" w:hAnsi="Times New Roman" w:cs="Times New Roman"/>
          <w:b/>
          <w:bCs/>
          <w:sz w:val="24"/>
          <w:szCs w:val="24"/>
          <w:lang w:val="en-US"/>
        </w:rPr>
        <w:t>1</w:t>
      </w:r>
      <w:r w:rsidRPr="002155F1">
        <w:rPr>
          <w:rFonts w:ascii="Times New Roman" w:hAnsi="Times New Roman" w:cs="Times New Roman"/>
          <w:b/>
          <w:bCs/>
          <w:sz w:val="24"/>
          <w:szCs w:val="24"/>
          <w:lang w:val="en-US"/>
        </w:rPr>
        <w:t xml:space="preserve"> </w:t>
      </w:r>
      <w:r w:rsidRPr="002155F1">
        <w:rPr>
          <w:rFonts w:ascii="Times New Roman" w:hAnsi="Times New Roman" w:cs="Times New Roman"/>
          <w:b/>
          <w:bCs/>
          <w:sz w:val="24"/>
          <w:szCs w:val="24"/>
        </w:rPr>
        <w:t>Per hectare cost of mango cultivation in Ratnagiri district</w:t>
      </w:r>
    </w:p>
    <w:tbl>
      <w:tblPr>
        <w:tblStyle w:val="TableGrid"/>
        <w:tblW w:w="0" w:type="auto"/>
        <w:tblLook w:val="04A0" w:firstRow="1" w:lastRow="0" w:firstColumn="1" w:lastColumn="0" w:noHBand="0" w:noVBand="1"/>
      </w:tblPr>
      <w:tblGrid>
        <w:gridCol w:w="883"/>
        <w:gridCol w:w="2362"/>
        <w:gridCol w:w="1002"/>
        <w:gridCol w:w="968"/>
        <w:gridCol w:w="1106"/>
        <w:gridCol w:w="881"/>
        <w:gridCol w:w="933"/>
        <w:gridCol w:w="881"/>
      </w:tblGrid>
      <w:tr w:rsidR="00A42FCF" w:rsidRPr="002155F1" w14:paraId="18393968" w14:textId="77777777" w:rsidTr="00340029">
        <w:trPr>
          <w:trHeight w:val="288"/>
        </w:trPr>
        <w:tc>
          <w:tcPr>
            <w:tcW w:w="887" w:type="dxa"/>
            <w:noWrap/>
            <w:hideMark/>
          </w:tcPr>
          <w:p w14:paraId="58262DA0"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Sr. No.</w:t>
            </w:r>
          </w:p>
        </w:tc>
        <w:tc>
          <w:tcPr>
            <w:tcW w:w="2371" w:type="dxa"/>
            <w:noWrap/>
            <w:hideMark/>
          </w:tcPr>
          <w:p w14:paraId="4BB13B0D"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ITEM</w:t>
            </w:r>
          </w:p>
        </w:tc>
        <w:tc>
          <w:tcPr>
            <w:tcW w:w="1976" w:type="dxa"/>
            <w:gridSpan w:val="2"/>
            <w:noWrap/>
            <w:hideMark/>
          </w:tcPr>
          <w:p w14:paraId="69333916"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Unit</w:t>
            </w:r>
          </w:p>
        </w:tc>
        <w:tc>
          <w:tcPr>
            <w:tcW w:w="1092" w:type="dxa"/>
            <w:noWrap/>
            <w:hideMark/>
          </w:tcPr>
          <w:p w14:paraId="6D21F940"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Input/ha</w:t>
            </w:r>
          </w:p>
        </w:tc>
        <w:tc>
          <w:tcPr>
            <w:tcW w:w="884" w:type="dxa"/>
            <w:noWrap/>
            <w:hideMark/>
          </w:tcPr>
          <w:p w14:paraId="4B63FA8B"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Cost / Unit of input</w:t>
            </w:r>
          </w:p>
        </w:tc>
        <w:tc>
          <w:tcPr>
            <w:tcW w:w="922" w:type="dxa"/>
            <w:noWrap/>
            <w:hideMark/>
          </w:tcPr>
          <w:p w14:paraId="558F8EB8"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Total Cost Per ha</w:t>
            </w:r>
          </w:p>
        </w:tc>
        <w:tc>
          <w:tcPr>
            <w:tcW w:w="884" w:type="dxa"/>
            <w:noWrap/>
            <w:hideMark/>
          </w:tcPr>
          <w:p w14:paraId="7F631C14"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 to Cost- C</w:t>
            </w:r>
          </w:p>
        </w:tc>
      </w:tr>
      <w:tr w:rsidR="00A42FCF" w:rsidRPr="002155F1" w14:paraId="1275877A" w14:textId="77777777" w:rsidTr="00340029">
        <w:trPr>
          <w:trHeight w:val="288"/>
        </w:trPr>
        <w:tc>
          <w:tcPr>
            <w:tcW w:w="887" w:type="dxa"/>
            <w:vMerge w:val="restart"/>
            <w:noWrap/>
            <w:hideMark/>
          </w:tcPr>
          <w:p w14:paraId="665C144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w:t>
            </w:r>
          </w:p>
        </w:tc>
        <w:tc>
          <w:tcPr>
            <w:tcW w:w="2371" w:type="dxa"/>
            <w:vMerge w:val="restart"/>
            <w:noWrap/>
            <w:hideMark/>
          </w:tcPr>
          <w:p w14:paraId="758315A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Hired Human Labour   </w:t>
            </w:r>
          </w:p>
        </w:tc>
        <w:tc>
          <w:tcPr>
            <w:tcW w:w="1005" w:type="dxa"/>
            <w:noWrap/>
            <w:hideMark/>
          </w:tcPr>
          <w:p w14:paraId="40E1848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Male</w:t>
            </w:r>
          </w:p>
        </w:tc>
        <w:tc>
          <w:tcPr>
            <w:tcW w:w="971" w:type="dxa"/>
            <w:noWrap/>
            <w:hideMark/>
          </w:tcPr>
          <w:p w14:paraId="26A6DE9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092" w:type="dxa"/>
            <w:noWrap/>
            <w:hideMark/>
          </w:tcPr>
          <w:p w14:paraId="6AB5A6E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74.03</w:t>
            </w:r>
          </w:p>
        </w:tc>
        <w:tc>
          <w:tcPr>
            <w:tcW w:w="884" w:type="dxa"/>
            <w:noWrap/>
            <w:hideMark/>
          </w:tcPr>
          <w:p w14:paraId="55D2107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512</w:t>
            </w:r>
          </w:p>
        </w:tc>
        <w:tc>
          <w:tcPr>
            <w:tcW w:w="922" w:type="dxa"/>
            <w:noWrap/>
            <w:hideMark/>
          </w:tcPr>
          <w:p w14:paraId="76CF7A4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37903</w:t>
            </w:r>
          </w:p>
        </w:tc>
        <w:tc>
          <w:tcPr>
            <w:tcW w:w="884" w:type="dxa"/>
            <w:noWrap/>
            <w:hideMark/>
          </w:tcPr>
          <w:p w14:paraId="1093D59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16.50</w:t>
            </w:r>
          </w:p>
        </w:tc>
      </w:tr>
      <w:tr w:rsidR="00A42FCF" w:rsidRPr="002155F1" w14:paraId="51A580A9" w14:textId="77777777" w:rsidTr="00340029">
        <w:trPr>
          <w:trHeight w:val="288"/>
        </w:trPr>
        <w:tc>
          <w:tcPr>
            <w:tcW w:w="887" w:type="dxa"/>
            <w:vMerge/>
            <w:noWrap/>
            <w:hideMark/>
          </w:tcPr>
          <w:p w14:paraId="41DB1EB3" w14:textId="77777777" w:rsidR="00A42FCF" w:rsidRPr="002155F1" w:rsidRDefault="00A42FCF" w:rsidP="00473C08">
            <w:pPr>
              <w:rPr>
                <w:rFonts w:ascii="Times New Roman" w:hAnsi="Times New Roman" w:cs="Times New Roman"/>
                <w:sz w:val="24"/>
                <w:szCs w:val="24"/>
              </w:rPr>
            </w:pPr>
          </w:p>
        </w:tc>
        <w:tc>
          <w:tcPr>
            <w:tcW w:w="2371" w:type="dxa"/>
            <w:vMerge/>
            <w:noWrap/>
            <w:hideMark/>
          </w:tcPr>
          <w:p w14:paraId="0E358888" w14:textId="77777777" w:rsidR="00A42FCF" w:rsidRPr="002155F1" w:rsidRDefault="00A42FCF" w:rsidP="00473C08">
            <w:pPr>
              <w:rPr>
                <w:rFonts w:ascii="Times New Roman" w:hAnsi="Times New Roman" w:cs="Times New Roman"/>
                <w:sz w:val="24"/>
                <w:szCs w:val="24"/>
              </w:rPr>
            </w:pPr>
          </w:p>
        </w:tc>
        <w:tc>
          <w:tcPr>
            <w:tcW w:w="1005" w:type="dxa"/>
            <w:noWrap/>
            <w:hideMark/>
          </w:tcPr>
          <w:p w14:paraId="36C3722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Female</w:t>
            </w:r>
          </w:p>
        </w:tc>
        <w:tc>
          <w:tcPr>
            <w:tcW w:w="971" w:type="dxa"/>
            <w:noWrap/>
            <w:hideMark/>
          </w:tcPr>
          <w:p w14:paraId="02FFAE4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092" w:type="dxa"/>
            <w:noWrap/>
            <w:hideMark/>
          </w:tcPr>
          <w:p w14:paraId="25CD4DF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28.65</w:t>
            </w:r>
          </w:p>
        </w:tc>
        <w:tc>
          <w:tcPr>
            <w:tcW w:w="884" w:type="dxa"/>
            <w:noWrap/>
            <w:hideMark/>
          </w:tcPr>
          <w:p w14:paraId="50346F0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252</w:t>
            </w:r>
          </w:p>
        </w:tc>
        <w:tc>
          <w:tcPr>
            <w:tcW w:w="922" w:type="dxa"/>
            <w:noWrap/>
            <w:hideMark/>
          </w:tcPr>
          <w:p w14:paraId="0693FA7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7220</w:t>
            </w:r>
          </w:p>
        </w:tc>
        <w:tc>
          <w:tcPr>
            <w:tcW w:w="884" w:type="dxa"/>
            <w:noWrap/>
            <w:hideMark/>
          </w:tcPr>
          <w:p w14:paraId="75FBA2E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3.14</w:t>
            </w:r>
          </w:p>
        </w:tc>
      </w:tr>
      <w:tr w:rsidR="00A42FCF" w:rsidRPr="002155F1" w14:paraId="4B759AB7" w14:textId="77777777" w:rsidTr="00340029">
        <w:trPr>
          <w:trHeight w:val="288"/>
        </w:trPr>
        <w:tc>
          <w:tcPr>
            <w:tcW w:w="887" w:type="dxa"/>
            <w:vMerge/>
            <w:noWrap/>
            <w:hideMark/>
          </w:tcPr>
          <w:p w14:paraId="5545C044" w14:textId="77777777" w:rsidR="00A42FCF" w:rsidRPr="002155F1" w:rsidRDefault="00A42FCF" w:rsidP="00473C08">
            <w:pPr>
              <w:rPr>
                <w:rFonts w:ascii="Times New Roman" w:hAnsi="Times New Roman" w:cs="Times New Roman"/>
                <w:sz w:val="24"/>
                <w:szCs w:val="24"/>
              </w:rPr>
            </w:pPr>
          </w:p>
        </w:tc>
        <w:tc>
          <w:tcPr>
            <w:tcW w:w="2371" w:type="dxa"/>
            <w:noWrap/>
            <w:hideMark/>
          </w:tcPr>
          <w:p w14:paraId="6FEDC79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1005" w:type="dxa"/>
            <w:noWrap/>
            <w:hideMark/>
          </w:tcPr>
          <w:p w14:paraId="100FED37" w14:textId="77777777" w:rsidR="00A42FCF" w:rsidRPr="002155F1" w:rsidRDefault="00A42FCF" w:rsidP="00473C08">
            <w:pPr>
              <w:rPr>
                <w:rFonts w:ascii="Times New Roman" w:hAnsi="Times New Roman" w:cs="Times New Roman"/>
                <w:sz w:val="24"/>
                <w:szCs w:val="24"/>
              </w:rPr>
            </w:pPr>
          </w:p>
        </w:tc>
        <w:tc>
          <w:tcPr>
            <w:tcW w:w="971" w:type="dxa"/>
            <w:noWrap/>
            <w:hideMark/>
          </w:tcPr>
          <w:p w14:paraId="4E0C1159" w14:textId="77777777" w:rsidR="00A42FCF" w:rsidRPr="002155F1" w:rsidRDefault="00A42FCF" w:rsidP="00473C08">
            <w:pPr>
              <w:rPr>
                <w:rFonts w:ascii="Times New Roman" w:hAnsi="Times New Roman" w:cs="Times New Roman"/>
                <w:sz w:val="24"/>
                <w:szCs w:val="24"/>
              </w:rPr>
            </w:pPr>
          </w:p>
        </w:tc>
        <w:tc>
          <w:tcPr>
            <w:tcW w:w="1092" w:type="dxa"/>
            <w:noWrap/>
            <w:hideMark/>
          </w:tcPr>
          <w:p w14:paraId="4002704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102.68</w:t>
            </w:r>
          </w:p>
        </w:tc>
        <w:tc>
          <w:tcPr>
            <w:tcW w:w="884" w:type="dxa"/>
            <w:noWrap/>
            <w:hideMark/>
          </w:tcPr>
          <w:p w14:paraId="389A31A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764</w:t>
            </w:r>
          </w:p>
        </w:tc>
        <w:tc>
          <w:tcPr>
            <w:tcW w:w="922" w:type="dxa"/>
            <w:noWrap/>
            <w:hideMark/>
          </w:tcPr>
          <w:p w14:paraId="0E70AA8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45123</w:t>
            </w:r>
          </w:p>
        </w:tc>
        <w:tc>
          <w:tcPr>
            <w:tcW w:w="884" w:type="dxa"/>
            <w:noWrap/>
            <w:hideMark/>
          </w:tcPr>
          <w:p w14:paraId="134B512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19.64</w:t>
            </w:r>
          </w:p>
        </w:tc>
      </w:tr>
      <w:tr w:rsidR="00A42FCF" w:rsidRPr="002155F1" w14:paraId="5BD55D8E" w14:textId="77777777" w:rsidTr="00340029">
        <w:trPr>
          <w:trHeight w:val="288"/>
        </w:trPr>
        <w:tc>
          <w:tcPr>
            <w:tcW w:w="887" w:type="dxa"/>
            <w:noWrap/>
            <w:hideMark/>
          </w:tcPr>
          <w:p w14:paraId="79BD2BE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w:t>
            </w:r>
          </w:p>
        </w:tc>
        <w:tc>
          <w:tcPr>
            <w:tcW w:w="2371" w:type="dxa"/>
            <w:noWrap/>
            <w:hideMark/>
          </w:tcPr>
          <w:p w14:paraId="694948E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Manures</w:t>
            </w:r>
          </w:p>
        </w:tc>
        <w:tc>
          <w:tcPr>
            <w:tcW w:w="1005" w:type="dxa"/>
            <w:noWrap/>
            <w:hideMark/>
          </w:tcPr>
          <w:p w14:paraId="3B7FA568" w14:textId="77777777" w:rsidR="00A42FCF" w:rsidRPr="002155F1" w:rsidRDefault="00A42FCF" w:rsidP="00473C08">
            <w:pPr>
              <w:rPr>
                <w:rFonts w:ascii="Times New Roman" w:hAnsi="Times New Roman" w:cs="Times New Roman"/>
                <w:sz w:val="24"/>
                <w:szCs w:val="24"/>
              </w:rPr>
            </w:pPr>
          </w:p>
        </w:tc>
        <w:tc>
          <w:tcPr>
            <w:tcW w:w="971" w:type="dxa"/>
            <w:noWrap/>
            <w:hideMark/>
          </w:tcPr>
          <w:p w14:paraId="2AF9638B" w14:textId="77777777" w:rsidR="00A42FCF" w:rsidRPr="002155F1" w:rsidRDefault="00A42FCF" w:rsidP="00473C08">
            <w:pPr>
              <w:rPr>
                <w:rFonts w:ascii="Times New Roman" w:hAnsi="Times New Roman" w:cs="Times New Roman"/>
                <w:sz w:val="24"/>
                <w:szCs w:val="24"/>
              </w:rPr>
            </w:pPr>
            <w:proofErr w:type="spellStart"/>
            <w:r w:rsidRPr="002155F1">
              <w:rPr>
                <w:rFonts w:ascii="Times New Roman" w:hAnsi="Times New Roman" w:cs="Times New Roman"/>
                <w:sz w:val="24"/>
                <w:szCs w:val="24"/>
              </w:rPr>
              <w:t>Qtl</w:t>
            </w:r>
            <w:proofErr w:type="spellEnd"/>
            <w:r w:rsidRPr="002155F1">
              <w:rPr>
                <w:rFonts w:ascii="Times New Roman" w:hAnsi="Times New Roman" w:cs="Times New Roman"/>
                <w:sz w:val="24"/>
                <w:szCs w:val="24"/>
              </w:rPr>
              <w:t>.</w:t>
            </w:r>
          </w:p>
        </w:tc>
        <w:tc>
          <w:tcPr>
            <w:tcW w:w="1092" w:type="dxa"/>
            <w:noWrap/>
            <w:hideMark/>
          </w:tcPr>
          <w:p w14:paraId="3C6CA06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5.07</w:t>
            </w:r>
          </w:p>
        </w:tc>
        <w:tc>
          <w:tcPr>
            <w:tcW w:w="884" w:type="dxa"/>
            <w:noWrap/>
            <w:hideMark/>
          </w:tcPr>
          <w:p w14:paraId="2E51EE7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338</w:t>
            </w:r>
          </w:p>
        </w:tc>
        <w:tc>
          <w:tcPr>
            <w:tcW w:w="922" w:type="dxa"/>
            <w:noWrap/>
            <w:hideMark/>
          </w:tcPr>
          <w:p w14:paraId="18358E9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1714</w:t>
            </w:r>
          </w:p>
        </w:tc>
        <w:tc>
          <w:tcPr>
            <w:tcW w:w="884" w:type="dxa"/>
            <w:noWrap/>
            <w:hideMark/>
          </w:tcPr>
          <w:p w14:paraId="59ACF8E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0.75</w:t>
            </w:r>
          </w:p>
        </w:tc>
      </w:tr>
      <w:tr w:rsidR="00A42FCF" w:rsidRPr="002155F1" w14:paraId="30F6673F" w14:textId="77777777" w:rsidTr="00340029">
        <w:trPr>
          <w:trHeight w:val="288"/>
        </w:trPr>
        <w:tc>
          <w:tcPr>
            <w:tcW w:w="887" w:type="dxa"/>
            <w:vMerge w:val="restart"/>
            <w:noWrap/>
            <w:hideMark/>
          </w:tcPr>
          <w:p w14:paraId="2372EDC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w:t>
            </w:r>
          </w:p>
        </w:tc>
        <w:tc>
          <w:tcPr>
            <w:tcW w:w="2371" w:type="dxa"/>
            <w:vMerge w:val="restart"/>
            <w:noWrap/>
            <w:hideMark/>
          </w:tcPr>
          <w:p w14:paraId="0B19837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Fertilizer</w:t>
            </w:r>
          </w:p>
        </w:tc>
        <w:tc>
          <w:tcPr>
            <w:tcW w:w="1005" w:type="dxa"/>
            <w:noWrap/>
            <w:hideMark/>
          </w:tcPr>
          <w:p w14:paraId="6CD4B28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Urea</w:t>
            </w:r>
          </w:p>
        </w:tc>
        <w:tc>
          <w:tcPr>
            <w:tcW w:w="971" w:type="dxa"/>
            <w:noWrap/>
            <w:hideMark/>
          </w:tcPr>
          <w:p w14:paraId="36D210D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092" w:type="dxa"/>
            <w:noWrap/>
            <w:hideMark/>
          </w:tcPr>
          <w:p w14:paraId="33DD685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325.56</w:t>
            </w:r>
          </w:p>
        </w:tc>
        <w:tc>
          <w:tcPr>
            <w:tcW w:w="884" w:type="dxa"/>
            <w:noWrap/>
            <w:hideMark/>
          </w:tcPr>
          <w:p w14:paraId="4FF9AA9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w:t>
            </w:r>
          </w:p>
        </w:tc>
        <w:tc>
          <w:tcPr>
            <w:tcW w:w="922" w:type="dxa"/>
            <w:noWrap/>
            <w:hideMark/>
          </w:tcPr>
          <w:p w14:paraId="3811ADB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1953</w:t>
            </w:r>
          </w:p>
        </w:tc>
        <w:tc>
          <w:tcPr>
            <w:tcW w:w="884" w:type="dxa"/>
            <w:noWrap/>
            <w:hideMark/>
          </w:tcPr>
          <w:p w14:paraId="1942C11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0.85</w:t>
            </w:r>
          </w:p>
        </w:tc>
      </w:tr>
      <w:tr w:rsidR="00A42FCF" w:rsidRPr="002155F1" w14:paraId="5555BDFE" w14:textId="77777777" w:rsidTr="00340029">
        <w:trPr>
          <w:trHeight w:val="288"/>
        </w:trPr>
        <w:tc>
          <w:tcPr>
            <w:tcW w:w="887" w:type="dxa"/>
            <w:vMerge/>
            <w:noWrap/>
            <w:hideMark/>
          </w:tcPr>
          <w:p w14:paraId="77E3B832" w14:textId="77777777" w:rsidR="00A42FCF" w:rsidRPr="002155F1" w:rsidRDefault="00A42FCF" w:rsidP="00473C08">
            <w:pPr>
              <w:rPr>
                <w:rFonts w:ascii="Times New Roman" w:hAnsi="Times New Roman" w:cs="Times New Roman"/>
                <w:sz w:val="24"/>
                <w:szCs w:val="24"/>
              </w:rPr>
            </w:pPr>
          </w:p>
        </w:tc>
        <w:tc>
          <w:tcPr>
            <w:tcW w:w="2371" w:type="dxa"/>
            <w:vMerge/>
            <w:noWrap/>
            <w:hideMark/>
          </w:tcPr>
          <w:p w14:paraId="761E4DF9" w14:textId="77777777" w:rsidR="00A42FCF" w:rsidRPr="002155F1" w:rsidRDefault="00A42FCF" w:rsidP="00473C08">
            <w:pPr>
              <w:rPr>
                <w:rFonts w:ascii="Times New Roman" w:hAnsi="Times New Roman" w:cs="Times New Roman"/>
                <w:sz w:val="24"/>
                <w:szCs w:val="24"/>
              </w:rPr>
            </w:pPr>
          </w:p>
        </w:tc>
        <w:tc>
          <w:tcPr>
            <w:tcW w:w="1005" w:type="dxa"/>
            <w:noWrap/>
            <w:hideMark/>
          </w:tcPr>
          <w:p w14:paraId="03A2346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SSP</w:t>
            </w:r>
          </w:p>
        </w:tc>
        <w:tc>
          <w:tcPr>
            <w:tcW w:w="971" w:type="dxa"/>
            <w:noWrap/>
            <w:hideMark/>
          </w:tcPr>
          <w:p w14:paraId="00C04EE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092" w:type="dxa"/>
            <w:noWrap/>
            <w:hideMark/>
          </w:tcPr>
          <w:p w14:paraId="6C9E8E7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295.56</w:t>
            </w:r>
          </w:p>
        </w:tc>
        <w:tc>
          <w:tcPr>
            <w:tcW w:w="884" w:type="dxa"/>
            <w:noWrap/>
            <w:hideMark/>
          </w:tcPr>
          <w:p w14:paraId="19CD243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w:t>
            </w:r>
          </w:p>
        </w:tc>
        <w:tc>
          <w:tcPr>
            <w:tcW w:w="922" w:type="dxa"/>
            <w:noWrap/>
            <w:hideMark/>
          </w:tcPr>
          <w:p w14:paraId="6DF2DFB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3842</w:t>
            </w:r>
          </w:p>
        </w:tc>
        <w:tc>
          <w:tcPr>
            <w:tcW w:w="884" w:type="dxa"/>
            <w:noWrap/>
            <w:hideMark/>
          </w:tcPr>
          <w:p w14:paraId="197C6C5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1.67</w:t>
            </w:r>
          </w:p>
        </w:tc>
      </w:tr>
      <w:tr w:rsidR="00A42FCF" w:rsidRPr="002155F1" w14:paraId="19867D50" w14:textId="77777777" w:rsidTr="00340029">
        <w:trPr>
          <w:trHeight w:val="288"/>
        </w:trPr>
        <w:tc>
          <w:tcPr>
            <w:tcW w:w="887" w:type="dxa"/>
            <w:vMerge/>
            <w:noWrap/>
            <w:hideMark/>
          </w:tcPr>
          <w:p w14:paraId="5566986E" w14:textId="77777777" w:rsidR="00A42FCF" w:rsidRPr="002155F1" w:rsidRDefault="00A42FCF" w:rsidP="00473C08">
            <w:pPr>
              <w:rPr>
                <w:rFonts w:ascii="Times New Roman" w:hAnsi="Times New Roman" w:cs="Times New Roman"/>
                <w:sz w:val="24"/>
                <w:szCs w:val="24"/>
              </w:rPr>
            </w:pPr>
          </w:p>
        </w:tc>
        <w:tc>
          <w:tcPr>
            <w:tcW w:w="2371" w:type="dxa"/>
            <w:vMerge/>
            <w:noWrap/>
            <w:hideMark/>
          </w:tcPr>
          <w:p w14:paraId="5BF2A806" w14:textId="77777777" w:rsidR="00A42FCF" w:rsidRPr="002155F1" w:rsidRDefault="00A42FCF" w:rsidP="00473C08">
            <w:pPr>
              <w:rPr>
                <w:rFonts w:ascii="Times New Roman" w:hAnsi="Times New Roman" w:cs="Times New Roman"/>
                <w:sz w:val="24"/>
                <w:szCs w:val="24"/>
              </w:rPr>
            </w:pPr>
          </w:p>
        </w:tc>
        <w:tc>
          <w:tcPr>
            <w:tcW w:w="1005" w:type="dxa"/>
            <w:noWrap/>
            <w:hideMark/>
          </w:tcPr>
          <w:p w14:paraId="0724D5E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MOP</w:t>
            </w:r>
          </w:p>
        </w:tc>
        <w:tc>
          <w:tcPr>
            <w:tcW w:w="971" w:type="dxa"/>
            <w:noWrap/>
            <w:hideMark/>
          </w:tcPr>
          <w:p w14:paraId="2B2E019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092" w:type="dxa"/>
            <w:noWrap/>
            <w:hideMark/>
          </w:tcPr>
          <w:p w14:paraId="1EFECF9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290.91</w:t>
            </w:r>
          </w:p>
        </w:tc>
        <w:tc>
          <w:tcPr>
            <w:tcW w:w="884" w:type="dxa"/>
            <w:noWrap/>
            <w:hideMark/>
          </w:tcPr>
          <w:p w14:paraId="306E013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36</w:t>
            </w:r>
          </w:p>
        </w:tc>
        <w:tc>
          <w:tcPr>
            <w:tcW w:w="922" w:type="dxa"/>
            <w:noWrap/>
            <w:hideMark/>
          </w:tcPr>
          <w:p w14:paraId="0731410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10473</w:t>
            </w:r>
          </w:p>
        </w:tc>
        <w:tc>
          <w:tcPr>
            <w:tcW w:w="884" w:type="dxa"/>
            <w:noWrap/>
            <w:hideMark/>
          </w:tcPr>
          <w:p w14:paraId="0799275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4.56</w:t>
            </w:r>
          </w:p>
        </w:tc>
      </w:tr>
      <w:tr w:rsidR="00A42FCF" w:rsidRPr="002155F1" w14:paraId="59F6CD57" w14:textId="77777777" w:rsidTr="00340029">
        <w:trPr>
          <w:trHeight w:val="288"/>
        </w:trPr>
        <w:tc>
          <w:tcPr>
            <w:tcW w:w="887" w:type="dxa"/>
            <w:vMerge/>
            <w:noWrap/>
            <w:hideMark/>
          </w:tcPr>
          <w:p w14:paraId="57821797" w14:textId="77777777" w:rsidR="00A42FCF" w:rsidRPr="002155F1" w:rsidRDefault="00A42FCF" w:rsidP="00473C08">
            <w:pPr>
              <w:rPr>
                <w:rFonts w:ascii="Times New Roman" w:hAnsi="Times New Roman" w:cs="Times New Roman"/>
                <w:sz w:val="24"/>
                <w:szCs w:val="24"/>
              </w:rPr>
            </w:pPr>
          </w:p>
        </w:tc>
        <w:tc>
          <w:tcPr>
            <w:tcW w:w="2371" w:type="dxa"/>
            <w:noWrap/>
            <w:hideMark/>
          </w:tcPr>
          <w:p w14:paraId="34CFD82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1005" w:type="dxa"/>
            <w:noWrap/>
            <w:hideMark/>
          </w:tcPr>
          <w:p w14:paraId="24A4BB12" w14:textId="77777777" w:rsidR="00A42FCF" w:rsidRPr="002155F1" w:rsidRDefault="00A42FCF" w:rsidP="00473C08">
            <w:pPr>
              <w:rPr>
                <w:rFonts w:ascii="Times New Roman" w:hAnsi="Times New Roman" w:cs="Times New Roman"/>
                <w:sz w:val="24"/>
                <w:szCs w:val="24"/>
              </w:rPr>
            </w:pPr>
          </w:p>
        </w:tc>
        <w:tc>
          <w:tcPr>
            <w:tcW w:w="971" w:type="dxa"/>
            <w:noWrap/>
            <w:hideMark/>
          </w:tcPr>
          <w:p w14:paraId="5EA96606" w14:textId="77777777" w:rsidR="00A42FCF" w:rsidRPr="002155F1" w:rsidRDefault="00A42FCF" w:rsidP="00473C08">
            <w:pPr>
              <w:rPr>
                <w:rFonts w:ascii="Times New Roman" w:hAnsi="Times New Roman" w:cs="Times New Roman"/>
                <w:sz w:val="24"/>
                <w:szCs w:val="24"/>
              </w:rPr>
            </w:pPr>
          </w:p>
        </w:tc>
        <w:tc>
          <w:tcPr>
            <w:tcW w:w="1092" w:type="dxa"/>
            <w:noWrap/>
            <w:hideMark/>
          </w:tcPr>
          <w:p w14:paraId="23BBCEC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912.03</w:t>
            </w:r>
          </w:p>
        </w:tc>
        <w:tc>
          <w:tcPr>
            <w:tcW w:w="884" w:type="dxa"/>
            <w:noWrap/>
            <w:hideMark/>
          </w:tcPr>
          <w:p w14:paraId="76F8263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54</w:t>
            </w:r>
          </w:p>
        </w:tc>
        <w:tc>
          <w:tcPr>
            <w:tcW w:w="922" w:type="dxa"/>
            <w:noWrap/>
            <w:hideMark/>
          </w:tcPr>
          <w:p w14:paraId="28DE22B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16268</w:t>
            </w:r>
          </w:p>
        </w:tc>
        <w:tc>
          <w:tcPr>
            <w:tcW w:w="884" w:type="dxa"/>
            <w:noWrap/>
            <w:hideMark/>
          </w:tcPr>
          <w:p w14:paraId="6CE64BC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7.08</w:t>
            </w:r>
          </w:p>
        </w:tc>
      </w:tr>
      <w:tr w:rsidR="00A42FCF" w:rsidRPr="002155F1" w14:paraId="2CBBFF73" w14:textId="77777777" w:rsidTr="00340029">
        <w:trPr>
          <w:trHeight w:val="288"/>
        </w:trPr>
        <w:tc>
          <w:tcPr>
            <w:tcW w:w="887" w:type="dxa"/>
            <w:noWrap/>
            <w:hideMark/>
          </w:tcPr>
          <w:p w14:paraId="6C3062B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w:t>
            </w:r>
          </w:p>
        </w:tc>
        <w:tc>
          <w:tcPr>
            <w:tcW w:w="2371" w:type="dxa"/>
            <w:noWrap/>
            <w:hideMark/>
          </w:tcPr>
          <w:p w14:paraId="1748C83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Insecticide (Plant Protection)</w:t>
            </w:r>
          </w:p>
        </w:tc>
        <w:tc>
          <w:tcPr>
            <w:tcW w:w="1005" w:type="dxa"/>
            <w:noWrap/>
            <w:hideMark/>
          </w:tcPr>
          <w:p w14:paraId="5E360B5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5A5E2A99" w14:textId="77777777" w:rsidR="00A42FCF" w:rsidRPr="002155F1" w:rsidRDefault="00A42FCF" w:rsidP="00473C08">
            <w:pPr>
              <w:rPr>
                <w:rFonts w:ascii="Times New Roman" w:hAnsi="Times New Roman" w:cs="Times New Roman"/>
                <w:sz w:val="24"/>
                <w:szCs w:val="24"/>
              </w:rPr>
            </w:pPr>
          </w:p>
        </w:tc>
        <w:tc>
          <w:tcPr>
            <w:tcW w:w="1092" w:type="dxa"/>
            <w:noWrap/>
            <w:hideMark/>
          </w:tcPr>
          <w:p w14:paraId="6995248B" w14:textId="77777777" w:rsidR="00A42FCF" w:rsidRPr="002155F1" w:rsidRDefault="00A42FCF" w:rsidP="00473C08">
            <w:pPr>
              <w:rPr>
                <w:rFonts w:ascii="Times New Roman" w:hAnsi="Times New Roman" w:cs="Times New Roman"/>
                <w:sz w:val="24"/>
                <w:szCs w:val="24"/>
              </w:rPr>
            </w:pPr>
          </w:p>
        </w:tc>
        <w:tc>
          <w:tcPr>
            <w:tcW w:w="884" w:type="dxa"/>
            <w:noWrap/>
            <w:hideMark/>
          </w:tcPr>
          <w:p w14:paraId="19A7D718" w14:textId="77777777" w:rsidR="00A42FCF" w:rsidRPr="002155F1" w:rsidRDefault="00A42FCF" w:rsidP="00473C08">
            <w:pPr>
              <w:rPr>
                <w:rFonts w:ascii="Times New Roman" w:hAnsi="Times New Roman" w:cs="Times New Roman"/>
                <w:sz w:val="24"/>
                <w:szCs w:val="24"/>
              </w:rPr>
            </w:pPr>
          </w:p>
        </w:tc>
        <w:tc>
          <w:tcPr>
            <w:tcW w:w="922" w:type="dxa"/>
            <w:noWrap/>
            <w:hideMark/>
          </w:tcPr>
          <w:p w14:paraId="56F36B1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12882</w:t>
            </w:r>
          </w:p>
        </w:tc>
        <w:tc>
          <w:tcPr>
            <w:tcW w:w="884" w:type="dxa"/>
            <w:noWrap/>
            <w:hideMark/>
          </w:tcPr>
          <w:p w14:paraId="5360341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5.61</w:t>
            </w:r>
          </w:p>
        </w:tc>
      </w:tr>
      <w:tr w:rsidR="00A42FCF" w:rsidRPr="002155F1" w14:paraId="62EA41F7" w14:textId="77777777" w:rsidTr="00340029">
        <w:trPr>
          <w:trHeight w:val="288"/>
        </w:trPr>
        <w:tc>
          <w:tcPr>
            <w:tcW w:w="887" w:type="dxa"/>
            <w:noWrap/>
            <w:hideMark/>
          </w:tcPr>
          <w:p w14:paraId="43439A1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w:t>
            </w:r>
          </w:p>
        </w:tc>
        <w:tc>
          <w:tcPr>
            <w:tcW w:w="2371" w:type="dxa"/>
            <w:noWrap/>
            <w:hideMark/>
          </w:tcPr>
          <w:p w14:paraId="137C6BB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Insurance Premium</w:t>
            </w:r>
          </w:p>
        </w:tc>
        <w:tc>
          <w:tcPr>
            <w:tcW w:w="1005" w:type="dxa"/>
            <w:noWrap/>
            <w:hideMark/>
          </w:tcPr>
          <w:p w14:paraId="273CCD6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62A1C429" w14:textId="77777777" w:rsidR="00A42FCF" w:rsidRPr="002155F1" w:rsidRDefault="00A42FCF" w:rsidP="00473C08">
            <w:pPr>
              <w:rPr>
                <w:rFonts w:ascii="Times New Roman" w:hAnsi="Times New Roman" w:cs="Times New Roman"/>
                <w:sz w:val="24"/>
                <w:szCs w:val="24"/>
              </w:rPr>
            </w:pPr>
          </w:p>
        </w:tc>
        <w:tc>
          <w:tcPr>
            <w:tcW w:w="1092" w:type="dxa"/>
            <w:noWrap/>
            <w:hideMark/>
          </w:tcPr>
          <w:p w14:paraId="72EF3282" w14:textId="77777777" w:rsidR="00A42FCF" w:rsidRPr="002155F1" w:rsidRDefault="00A42FCF" w:rsidP="00473C08">
            <w:pPr>
              <w:rPr>
                <w:rFonts w:ascii="Times New Roman" w:hAnsi="Times New Roman" w:cs="Times New Roman"/>
                <w:sz w:val="24"/>
                <w:szCs w:val="24"/>
              </w:rPr>
            </w:pPr>
          </w:p>
        </w:tc>
        <w:tc>
          <w:tcPr>
            <w:tcW w:w="884" w:type="dxa"/>
            <w:noWrap/>
            <w:hideMark/>
          </w:tcPr>
          <w:p w14:paraId="5D71885B" w14:textId="77777777" w:rsidR="00A42FCF" w:rsidRPr="002155F1" w:rsidRDefault="00A42FCF" w:rsidP="00473C08">
            <w:pPr>
              <w:rPr>
                <w:rFonts w:ascii="Times New Roman" w:hAnsi="Times New Roman" w:cs="Times New Roman"/>
                <w:sz w:val="24"/>
                <w:szCs w:val="24"/>
              </w:rPr>
            </w:pPr>
          </w:p>
        </w:tc>
        <w:tc>
          <w:tcPr>
            <w:tcW w:w="922" w:type="dxa"/>
            <w:noWrap/>
            <w:hideMark/>
          </w:tcPr>
          <w:p w14:paraId="6788F0E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4982</w:t>
            </w:r>
          </w:p>
        </w:tc>
        <w:tc>
          <w:tcPr>
            <w:tcW w:w="884" w:type="dxa"/>
            <w:noWrap/>
            <w:hideMark/>
          </w:tcPr>
          <w:p w14:paraId="0B8E088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2.17</w:t>
            </w:r>
          </w:p>
        </w:tc>
      </w:tr>
      <w:tr w:rsidR="00A42FCF" w:rsidRPr="002155F1" w14:paraId="7EC6CA89" w14:textId="77777777" w:rsidTr="00340029">
        <w:trPr>
          <w:trHeight w:val="288"/>
        </w:trPr>
        <w:tc>
          <w:tcPr>
            <w:tcW w:w="887" w:type="dxa"/>
            <w:noWrap/>
            <w:hideMark/>
          </w:tcPr>
          <w:p w14:paraId="4FF1848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w:t>
            </w:r>
          </w:p>
        </w:tc>
        <w:tc>
          <w:tcPr>
            <w:tcW w:w="2371" w:type="dxa"/>
            <w:noWrap/>
            <w:hideMark/>
          </w:tcPr>
          <w:p w14:paraId="7F76538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Growth Regulator</w:t>
            </w:r>
          </w:p>
        </w:tc>
        <w:tc>
          <w:tcPr>
            <w:tcW w:w="1005" w:type="dxa"/>
            <w:noWrap/>
            <w:hideMark/>
          </w:tcPr>
          <w:p w14:paraId="796E96F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22A25B92" w14:textId="77777777" w:rsidR="00A42FCF" w:rsidRPr="002155F1" w:rsidRDefault="00A42FCF" w:rsidP="00473C08">
            <w:pPr>
              <w:rPr>
                <w:rFonts w:ascii="Times New Roman" w:hAnsi="Times New Roman" w:cs="Times New Roman"/>
                <w:sz w:val="24"/>
                <w:szCs w:val="24"/>
              </w:rPr>
            </w:pPr>
          </w:p>
        </w:tc>
        <w:tc>
          <w:tcPr>
            <w:tcW w:w="1092" w:type="dxa"/>
            <w:noWrap/>
            <w:hideMark/>
          </w:tcPr>
          <w:p w14:paraId="499FC1C9" w14:textId="77777777" w:rsidR="00A42FCF" w:rsidRPr="002155F1" w:rsidRDefault="00A42FCF" w:rsidP="00473C08">
            <w:pPr>
              <w:rPr>
                <w:rFonts w:ascii="Times New Roman" w:hAnsi="Times New Roman" w:cs="Times New Roman"/>
                <w:sz w:val="24"/>
                <w:szCs w:val="24"/>
              </w:rPr>
            </w:pPr>
          </w:p>
        </w:tc>
        <w:tc>
          <w:tcPr>
            <w:tcW w:w="884" w:type="dxa"/>
            <w:noWrap/>
            <w:hideMark/>
          </w:tcPr>
          <w:p w14:paraId="10DA1C61" w14:textId="77777777" w:rsidR="00A42FCF" w:rsidRPr="002155F1" w:rsidRDefault="00A42FCF" w:rsidP="00473C08">
            <w:pPr>
              <w:rPr>
                <w:rFonts w:ascii="Times New Roman" w:hAnsi="Times New Roman" w:cs="Times New Roman"/>
                <w:sz w:val="24"/>
                <w:szCs w:val="24"/>
              </w:rPr>
            </w:pPr>
          </w:p>
        </w:tc>
        <w:tc>
          <w:tcPr>
            <w:tcW w:w="922" w:type="dxa"/>
            <w:noWrap/>
            <w:hideMark/>
          </w:tcPr>
          <w:p w14:paraId="1A7F7F5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8831</w:t>
            </w:r>
          </w:p>
        </w:tc>
        <w:tc>
          <w:tcPr>
            <w:tcW w:w="884" w:type="dxa"/>
            <w:noWrap/>
            <w:hideMark/>
          </w:tcPr>
          <w:p w14:paraId="28451F1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3.84</w:t>
            </w:r>
          </w:p>
        </w:tc>
      </w:tr>
      <w:tr w:rsidR="00A42FCF" w:rsidRPr="002155F1" w14:paraId="342E96AD" w14:textId="77777777" w:rsidTr="00340029">
        <w:trPr>
          <w:trHeight w:val="288"/>
        </w:trPr>
        <w:tc>
          <w:tcPr>
            <w:tcW w:w="887" w:type="dxa"/>
            <w:noWrap/>
            <w:hideMark/>
          </w:tcPr>
          <w:p w14:paraId="2B54DC6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w:t>
            </w:r>
          </w:p>
        </w:tc>
        <w:tc>
          <w:tcPr>
            <w:tcW w:w="2371" w:type="dxa"/>
            <w:noWrap/>
            <w:hideMark/>
          </w:tcPr>
          <w:p w14:paraId="71987EA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Input cost</w:t>
            </w:r>
          </w:p>
        </w:tc>
        <w:tc>
          <w:tcPr>
            <w:tcW w:w="1005" w:type="dxa"/>
            <w:noWrap/>
            <w:hideMark/>
          </w:tcPr>
          <w:p w14:paraId="0240F7E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117374B2" w14:textId="77777777" w:rsidR="00A42FCF" w:rsidRPr="002155F1" w:rsidRDefault="00A42FCF" w:rsidP="00473C08">
            <w:pPr>
              <w:rPr>
                <w:rFonts w:ascii="Times New Roman" w:hAnsi="Times New Roman" w:cs="Times New Roman"/>
                <w:sz w:val="24"/>
                <w:szCs w:val="24"/>
              </w:rPr>
            </w:pPr>
          </w:p>
        </w:tc>
        <w:tc>
          <w:tcPr>
            <w:tcW w:w="1092" w:type="dxa"/>
            <w:noWrap/>
            <w:hideMark/>
          </w:tcPr>
          <w:p w14:paraId="15509C59" w14:textId="77777777" w:rsidR="00A42FCF" w:rsidRPr="002155F1" w:rsidRDefault="00A42FCF" w:rsidP="00473C08">
            <w:pPr>
              <w:rPr>
                <w:rFonts w:ascii="Times New Roman" w:hAnsi="Times New Roman" w:cs="Times New Roman"/>
                <w:sz w:val="24"/>
                <w:szCs w:val="24"/>
              </w:rPr>
            </w:pPr>
          </w:p>
        </w:tc>
        <w:tc>
          <w:tcPr>
            <w:tcW w:w="884" w:type="dxa"/>
            <w:noWrap/>
            <w:hideMark/>
          </w:tcPr>
          <w:p w14:paraId="508AB7FB" w14:textId="77777777" w:rsidR="00A42FCF" w:rsidRPr="002155F1" w:rsidRDefault="00A42FCF" w:rsidP="00473C08">
            <w:pPr>
              <w:rPr>
                <w:rFonts w:ascii="Times New Roman" w:hAnsi="Times New Roman" w:cs="Times New Roman"/>
                <w:sz w:val="24"/>
                <w:szCs w:val="24"/>
              </w:rPr>
            </w:pPr>
          </w:p>
        </w:tc>
        <w:tc>
          <w:tcPr>
            <w:tcW w:w="922" w:type="dxa"/>
            <w:noWrap/>
            <w:hideMark/>
          </w:tcPr>
          <w:p w14:paraId="74C0F41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89800</w:t>
            </w:r>
          </w:p>
        </w:tc>
        <w:tc>
          <w:tcPr>
            <w:tcW w:w="884" w:type="dxa"/>
            <w:noWrap/>
            <w:hideMark/>
          </w:tcPr>
          <w:p w14:paraId="29621E3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39.08</w:t>
            </w:r>
          </w:p>
        </w:tc>
      </w:tr>
      <w:tr w:rsidR="00A42FCF" w:rsidRPr="002155F1" w14:paraId="01CE611E" w14:textId="77777777" w:rsidTr="00340029">
        <w:trPr>
          <w:trHeight w:val="288"/>
        </w:trPr>
        <w:tc>
          <w:tcPr>
            <w:tcW w:w="887" w:type="dxa"/>
            <w:noWrap/>
            <w:hideMark/>
          </w:tcPr>
          <w:p w14:paraId="7A572B2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w:t>
            </w:r>
          </w:p>
        </w:tc>
        <w:tc>
          <w:tcPr>
            <w:tcW w:w="2371" w:type="dxa"/>
            <w:noWrap/>
            <w:hideMark/>
          </w:tcPr>
          <w:p w14:paraId="7D1EB1B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Interest on working Capital @ 6%</w:t>
            </w:r>
          </w:p>
        </w:tc>
        <w:tc>
          <w:tcPr>
            <w:tcW w:w="1005" w:type="dxa"/>
          </w:tcPr>
          <w:p w14:paraId="1D945E6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tcPr>
          <w:p w14:paraId="5FF71DD7" w14:textId="77777777" w:rsidR="00A42FCF" w:rsidRPr="002155F1" w:rsidRDefault="00A42FCF" w:rsidP="00473C08">
            <w:pPr>
              <w:rPr>
                <w:rFonts w:ascii="Times New Roman" w:hAnsi="Times New Roman" w:cs="Times New Roman"/>
                <w:sz w:val="24"/>
                <w:szCs w:val="24"/>
              </w:rPr>
            </w:pPr>
          </w:p>
        </w:tc>
        <w:tc>
          <w:tcPr>
            <w:tcW w:w="1092" w:type="dxa"/>
          </w:tcPr>
          <w:p w14:paraId="26409B52" w14:textId="77777777" w:rsidR="00A42FCF" w:rsidRPr="002155F1" w:rsidRDefault="00A42FCF" w:rsidP="00473C08">
            <w:pPr>
              <w:rPr>
                <w:rFonts w:ascii="Times New Roman" w:hAnsi="Times New Roman" w:cs="Times New Roman"/>
                <w:sz w:val="24"/>
                <w:szCs w:val="24"/>
              </w:rPr>
            </w:pPr>
          </w:p>
        </w:tc>
        <w:tc>
          <w:tcPr>
            <w:tcW w:w="884" w:type="dxa"/>
            <w:noWrap/>
            <w:hideMark/>
          </w:tcPr>
          <w:p w14:paraId="179366F1" w14:textId="77777777" w:rsidR="00A42FCF" w:rsidRPr="002155F1" w:rsidRDefault="00A42FCF" w:rsidP="00473C08">
            <w:pPr>
              <w:rPr>
                <w:rFonts w:ascii="Times New Roman" w:hAnsi="Times New Roman" w:cs="Times New Roman"/>
                <w:sz w:val="24"/>
                <w:szCs w:val="24"/>
              </w:rPr>
            </w:pPr>
          </w:p>
        </w:tc>
        <w:tc>
          <w:tcPr>
            <w:tcW w:w="922" w:type="dxa"/>
            <w:noWrap/>
            <w:hideMark/>
          </w:tcPr>
          <w:p w14:paraId="0CE0F05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5388</w:t>
            </w:r>
          </w:p>
        </w:tc>
        <w:tc>
          <w:tcPr>
            <w:tcW w:w="884" w:type="dxa"/>
            <w:noWrap/>
            <w:hideMark/>
          </w:tcPr>
          <w:p w14:paraId="2C70E35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2.34</w:t>
            </w:r>
          </w:p>
        </w:tc>
      </w:tr>
      <w:tr w:rsidR="00A42FCF" w:rsidRPr="002155F1" w14:paraId="4146B412" w14:textId="77777777" w:rsidTr="00340029">
        <w:trPr>
          <w:trHeight w:val="288"/>
        </w:trPr>
        <w:tc>
          <w:tcPr>
            <w:tcW w:w="887" w:type="dxa"/>
            <w:noWrap/>
            <w:hideMark/>
          </w:tcPr>
          <w:p w14:paraId="65706D9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w:t>
            </w:r>
          </w:p>
        </w:tc>
        <w:tc>
          <w:tcPr>
            <w:tcW w:w="2371" w:type="dxa"/>
            <w:noWrap/>
            <w:hideMark/>
          </w:tcPr>
          <w:p w14:paraId="25288AA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Depreciation </w:t>
            </w:r>
          </w:p>
        </w:tc>
        <w:tc>
          <w:tcPr>
            <w:tcW w:w="1005" w:type="dxa"/>
            <w:noWrap/>
            <w:hideMark/>
          </w:tcPr>
          <w:p w14:paraId="1F5C08E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28CD5BE8" w14:textId="77777777" w:rsidR="00A42FCF" w:rsidRPr="002155F1" w:rsidRDefault="00A42FCF" w:rsidP="00473C08">
            <w:pPr>
              <w:rPr>
                <w:rFonts w:ascii="Times New Roman" w:hAnsi="Times New Roman" w:cs="Times New Roman"/>
                <w:sz w:val="24"/>
                <w:szCs w:val="24"/>
              </w:rPr>
            </w:pPr>
          </w:p>
        </w:tc>
        <w:tc>
          <w:tcPr>
            <w:tcW w:w="1092" w:type="dxa"/>
            <w:noWrap/>
            <w:hideMark/>
          </w:tcPr>
          <w:p w14:paraId="694BA7A6" w14:textId="77777777" w:rsidR="00A42FCF" w:rsidRPr="002155F1" w:rsidRDefault="00A42FCF" w:rsidP="00473C08">
            <w:pPr>
              <w:rPr>
                <w:rFonts w:ascii="Times New Roman" w:hAnsi="Times New Roman" w:cs="Times New Roman"/>
                <w:sz w:val="24"/>
                <w:szCs w:val="24"/>
              </w:rPr>
            </w:pPr>
          </w:p>
        </w:tc>
        <w:tc>
          <w:tcPr>
            <w:tcW w:w="884" w:type="dxa"/>
            <w:noWrap/>
            <w:hideMark/>
          </w:tcPr>
          <w:p w14:paraId="166B7961" w14:textId="77777777" w:rsidR="00A42FCF" w:rsidRPr="002155F1" w:rsidRDefault="00A42FCF" w:rsidP="00473C08">
            <w:pPr>
              <w:rPr>
                <w:rFonts w:ascii="Times New Roman" w:hAnsi="Times New Roman" w:cs="Times New Roman"/>
                <w:sz w:val="24"/>
                <w:szCs w:val="24"/>
              </w:rPr>
            </w:pPr>
          </w:p>
        </w:tc>
        <w:tc>
          <w:tcPr>
            <w:tcW w:w="922" w:type="dxa"/>
            <w:noWrap/>
            <w:hideMark/>
          </w:tcPr>
          <w:p w14:paraId="341C2B3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654</w:t>
            </w:r>
          </w:p>
        </w:tc>
        <w:tc>
          <w:tcPr>
            <w:tcW w:w="884" w:type="dxa"/>
            <w:noWrap/>
            <w:hideMark/>
          </w:tcPr>
          <w:p w14:paraId="37B1F66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0.28</w:t>
            </w:r>
          </w:p>
        </w:tc>
      </w:tr>
      <w:tr w:rsidR="00A42FCF" w:rsidRPr="002155F1" w14:paraId="08AE9992" w14:textId="77777777" w:rsidTr="00340029">
        <w:trPr>
          <w:trHeight w:val="288"/>
        </w:trPr>
        <w:tc>
          <w:tcPr>
            <w:tcW w:w="887" w:type="dxa"/>
            <w:noWrap/>
            <w:hideMark/>
          </w:tcPr>
          <w:p w14:paraId="5076EA8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w:t>
            </w:r>
          </w:p>
        </w:tc>
        <w:tc>
          <w:tcPr>
            <w:tcW w:w="2371" w:type="dxa"/>
            <w:noWrap/>
            <w:hideMark/>
          </w:tcPr>
          <w:p w14:paraId="7D1054F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Land Revenue </w:t>
            </w:r>
          </w:p>
        </w:tc>
        <w:tc>
          <w:tcPr>
            <w:tcW w:w="1005" w:type="dxa"/>
            <w:noWrap/>
            <w:hideMark/>
          </w:tcPr>
          <w:p w14:paraId="7699A28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7EFE45C0" w14:textId="77777777" w:rsidR="00A42FCF" w:rsidRPr="002155F1" w:rsidRDefault="00A42FCF" w:rsidP="00473C08">
            <w:pPr>
              <w:rPr>
                <w:rFonts w:ascii="Times New Roman" w:hAnsi="Times New Roman" w:cs="Times New Roman"/>
                <w:sz w:val="24"/>
                <w:szCs w:val="24"/>
              </w:rPr>
            </w:pPr>
          </w:p>
        </w:tc>
        <w:tc>
          <w:tcPr>
            <w:tcW w:w="1092" w:type="dxa"/>
            <w:noWrap/>
            <w:hideMark/>
          </w:tcPr>
          <w:p w14:paraId="7BC6D60D" w14:textId="77777777" w:rsidR="00A42FCF" w:rsidRPr="002155F1" w:rsidRDefault="00A42FCF" w:rsidP="00473C08">
            <w:pPr>
              <w:rPr>
                <w:rFonts w:ascii="Times New Roman" w:hAnsi="Times New Roman" w:cs="Times New Roman"/>
                <w:sz w:val="24"/>
                <w:szCs w:val="24"/>
              </w:rPr>
            </w:pPr>
          </w:p>
        </w:tc>
        <w:tc>
          <w:tcPr>
            <w:tcW w:w="884" w:type="dxa"/>
            <w:noWrap/>
            <w:hideMark/>
          </w:tcPr>
          <w:p w14:paraId="160EA1F1" w14:textId="77777777" w:rsidR="00A42FCF" w:rsidRPr="002155F1" w:rsidRDefault="00A42FCF" w:rsidP="00473C08">
            <w:pPr>
              <w:rPr>
                <w:rFonts w:ascii="Times New Roman" w:hAnsi="Times New Roman" w:cs="Times New Roman"/>
                <w:sz w:val="24"/>
                <w:szCs w:val="24"/>
              </w:rPr>
            </w:pPr>
          </w:p>
        </w:tc>
        <w:tc>
          <w:tcPr>
            <w:tcW w:w="922" w:type="dxa"/>
            <w:noWrap/>
            <w:hideMark/>
          </w:tcPr>
          <w:p w14:paraId="4A675FB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90</w:t>
            </w:r>
          </w:p>
        </w:tc>
        <w:tc>
          <w:tcPr>
            <w:tcW w:w="884" w:type="dxa"/>
            <w:noWrap/>
            <w:hideMark/>
          </w:tcPr>
          <w:p w14:paraId="7ACF95B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0.04</w:t>
            </w:r>
          </w:p>
        </w:tc>
      </w:tr>
      <w:tr w:rsidR="00A42FCF" w:rsidRPr="002155F1" w14:paraId="04CEEF5A" w14:textId="77777777" w:rsidTr="00340029">
        <w:trPr>
          <w:trHeight w:val="288"/>
        </w:trPr>
        <w:tc>
          <w:tcPr>
            <w:tcW w:w="887" w:type="dxa"/>
            <w:noWrap/>
            <w:hideMark/>
          </w:tcPr>
          <w:p w14:paraId="2D4629A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11</w:t>
            </w:r>
          </w:p>
        </w:tc>
        <w:tc>
          <w:tcPr>
            <w:tcW w:w="2371" w:type="dxa"/>
            <w:noWrap/>
            <w:hideMark/>
          </w:tcPr>
          <w:p w14:paraId="77B93E5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COST-A</w:t>
            </w:r>
          </w:p>
        </w:tc>
        <w:tc>
          <w:tcPr>
            <w:tcW w:w="1005" w:type="dxa"/>
            <w:noWrap/>
            <w:hideMark/>
          </w:tcPr>
          <w:p w14:paraId="189A6D4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775FCBA8" w14:textId="77777777" w:rsidR="00A42FCF" w:rsidRPr="002155F1" w:rsidRDefault="00A42FCF" w:rsidP="00473C08">
            <w:pPr>
              <w:rPr>
                <w:rFonts w:ascii="Times New Roman" w:hAnsi="Times New Roman" w:cs="Times New Roman"/>
                <w:sz w:val="24"/>
                <w:szCs w:val="24"/>
              </w:rPr>
            </w:pPr>
          </w:p>
        </w:tc>
        <w:tc>
          <w:tcPr>
            <w:tcW w:w="1092" w:type="dxa"/>
            <w:noWrap/>
            <w:hideMark/>
          </w:tcPr>
          <w:p w14:paraId="3114DE13" w14:textId="77777777" w:rsidR="00A42FCF" w:rsidRPr="002155F1" w:rsidRDefault="00A42FCF" w:rsidP="00473C08">
            <w:pPr>
              <w:rPr>
                <w:rFonts w:ascii="Times New Roman" w:hAnsi="Times New Roman" w:cs="Times New Roman"/>
                <w:sz w:val="24"/>
                <w:szCs w:val="24"/>
              </w:rPr>
            </w:pPr>
          </w:p>
        </w:tc>
        <w:tc>
          <w:tcPr>
            <w:tcW w:w="884" w:type="dxa"/>
            <w:noWrap/>
            <w:hideMark/>
          </w:tcPr>
          <w:p w14:paraId="08984411" w14:textId="77777777" w:rsidR="00A42FCF" w:rsidRPr="002155F1" w:rsidRDefault="00A42FCF" w:rsidP="00473C08">
            <w:pPr>
              <w:rPr>
                <w:rFonts w:ascii="Times New Roman" w:hAnsi="Times New Roman" w:cs="Times New Roman"/>
                <w:sz w:val="24"/>
                <w:szCs w:val="24"/>
              </w:rPr>
            </w:pPr>
          </w:p>
        </w:tc>
        <w:tc>
          <w:tcPr>
            <w:tcW w:w="922" w:type="dxa"/>
            <w:noWrap/>
            <w:hideMark/>
          </w:tcPr>
          <w:p w14:paraId="5477E66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95932</w:t>
            </w:r>
          </w:p>
        </w:tc>
        <w:tc>
          <w:tcPr>
            <w:tcW w:w="884" w:type="dxa"/>
            <w:noWrap/>
            <w:hideMark/>
          </w:tcPr>
          <w:p w14:paraId="16CE563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41.75</w:t>
            </w:r>
          </w:p>
        </w:tc>
      </w:tr>
      <w:tr w:rsidR="00A42FCF" w:rsidRPr="002155F1" w14:paraId="4D2B406D" w14:textId="77777777" w:rsidTr="00340029">
        <w:trPr>
          <w:trHeight w:val="288"/>
        </w:trPr>
        <w:tc>
          <w:tcPr>
            <w:tcW w:w="887" w:type="dxa"/>
            <w:noWrap/>
            <w:hideMark/>
          </w:tcPr>
          <w:p w14:paraId="11C101F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w:t>
            </w:r>
          </w:p>
        </w:tc>
        <w:tc>
          <w:tcPr>
            <w:tcW w:w="2371" w:type="dxa"/>
            <w:noWrap/>
            <w:hideMark/>
          </w:tcPr>
          <w:p w14:paraId="347582B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Int. on </w:t>
            </w:r>
            <w:proofErr w:type="spellStart"/>
            <w:r w:rsidRPr="002155F1">
              <w:rPr>
                <w:rFonts w:ascii="Times New Roman" w:hAnsi="Times New Roman" w:cs="Times New Roman"/>
                <w:sz w:val="24"/>
                <w:szCs w:val="24"/>
              </w:rPr>
              <w:t>Fix.Cap</w:t>
            </w:r>
            <w:proofErr w:type="spellEnd"/>
            <w:r w:rsidRPr="002155F1">
              <w:rPr>
                <w:rFonts w:ascii="Times New Roman" w:hAnsi="Times New Roman" w:cs="Times New Roman"/>
                <w:sz w:val="24"/>
                <w:szCs w:val="24"/>
              </w:rPr>
              <w:t>. @ 10%</w:t>
            </w:r>
          </w:p>
        </w:tc>
        <w:tc>
          <w:tcPr>
            <w:tcW w:w="1005" w:type="dxa"/>
          </w:tcPr>
          <w:p w14:paraId="1B24E82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tcPr>
          <w:p w14:paraId="71EBA836" w14:textId="77777777" w:rsidR="00A42FCF" w:rsidRPr="002155F1" w:rsidRDefault="00A42FCF" w:rsidP="00473C08">
            <w:pPr>
              <w:rPr>
                <w:rFonts w:ascii="Times New Roman" w:hAnsi="Times New Roman" w:cs="Times New Roman"/>
                <w:sz w:val="24"/>
                <w:szCs w:val="24"/>
              </w:rPr>
            </w:pPr>
          </w:p>
        </w:tc>
        <w:tc>
          <w:tcPr>
            <w:tcW w:w="1092" w:type="dxa"/>
            <w:noWrap/>
            <w:hideMark/>
          </w:tcPr>
          <w:p w14:paraId="78A123B6" w14:textId="77777777" w:rsidR="00A42FCF" w:rsidRPr="002155F1" w:rsidRDefault="00A42FCF" w:rsidP="00473C08">
            <w:pPr>
              <w:rPr>
                <w:rFonts w:ascii="Times New Roman" w:hAnsi="Times New Roman" w:cs="Times New Roman"/>
                <w:sz w:val="24"/>
                <w:szCs w:val="24"/>
              </w:rPr>
            </w:pPr>
          </w:p>
        </w:tc>
        <w:tc>
          <w:tcPr>
            <w:tcW w:w="884" w:type="dxa"/>
            <w:noWrap/>
            <w:hideMark/>
          </w:tcPr>
          <w:p w14:paraId="58E4064F" w14:textId="77777777" w:rsidR="00A42FCF" w:rsidRPr="002155F1" w:rsidRDefault="00A42FCF" w:rsidP="00473C08">
            <w:pPr>
              <w:rPr>
                <w:rFonts w:ascii="Times New Roman" w:hAnsi="Times New Roman" w:cs="Times New Roman"/>
                <w:sz w:val="24"/>
                <w:szCs w:val="24"/>
              </w:rPr>
            </w:pPr>
          </w:p>
        </w:tc>
        <w:tc>
          <w:tcPr>
            <w:tcW w:w="922" w:type="dxa"/>
            <w:noWrap/>
            <w:hideMark/>
          </w:tcPr>
          <w:p w14:paraId="3ED2F50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490</w:t>
            </w:r>
          </w:p>
        </w:tc>
        <w:tc>
          <w:tcPr>
            <w:tcW w:w="884" w:type="dxa"/>
            <w:noWrap/>
            <w:hideMark/>
          </w:tcPr>
          <w:p w14:paraId="3E0E7F0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0.21</w:t>
            </w:r>
          </w:p>
        </w:tc>
      </w:tr>
      <w:tr w:rsidR="00A42FCF" w:rsidRPr="002155F1" w14:paraId="1830A638" w14:textId="77777777" w:rsidTr="00340029">
        <w:trPr>
          <w:trHeight w:val="288"/>
        </w:trPr>
        <w:tc>
          <w:tcPr>
            <w:tcW w:w="887" w:type="dxa"/>
            <w:noWrap/>
            <w:hideMark/>
          </w:tcPr>
          <w:p w14:paraId="0F53612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w:t>
            </w:r>
          </w:p>
        </w:tc>
        <w:tc>
          <w:tcPr>
            <w:tcW w:w="2371" w:type="dxa"/>
            <w:noWrap/>
            <w:hideMark/>
          </w:tcPr>
          <w:p w14:paraId="0CC1E61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Rental Value of Land</w:t>
            </w:r>
          </w:p>
        </w:tc>
        <w:tc>
          <w:tcPr>
            <w:tcW w:w="1005" w:type="dxa"/>
            <w:noWrap/>
            <w:hideMark/>
          </w:tcPr>
          <w:p w14:paraId="05A3BAB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753E120E" w14:textId="77777777" w:rsidR="00A42FCF" w:rsidRPr="002155F1" w:rsidRDefault="00A42FCF" w:rsidP="00473C08">
            <w:pPr>
              <w:rPr>
                <w:rFonts w:ascii="Times New Roman" w:hAnsi="Times New Roman" w:cs="Times New Roman"/>
                <w:sz w:val="24"/>
                <w:szCs w:val="24"/>
              </w:rPr>
            </w:pPr>
          </w:p>
        </w:tc>
        <w:tc>
          <w:tcPr>
            <w:tcW w:w="1092" w:type="dxa"/>
            <w:noWrap/>
            <w:hideMark/>
          </w:tcPr>
          <w:p w14:paraId="6947A9A8" w14:textId="77777777" w:rsidR="00A42FCF" w:rsidRPr="002155F1" w:rsidRDefault="00A42FCF" w:rsidP="00473C08">
            <w:pPr>
              <w:rPr>
                <w:rFonts w:ascii="Times New Roman" w:hAnsi="Times New Roman" w:cs="Times New Roman"/>
                <w:sz w:val="24"/>
                <w:szCs w:val="24"/>
              </w:rPr>
            </w:pPr>
          </w:p>
        </w:tc>
        <w:tc>
          <w:tcPr>
            <w:tcW w:w="884" w:type="dxa"/>
            <w:noWrap/>
            <w:hideMark/>
          </w:tcPr>
          <w:p w14:paraId="7D44748F" w14:textId="77777777" w:rsidR="00A42FCF" w:rsidRPr="002155F1" w:rsidRDefault="00A42FCF" w:rsidP="00473C08">
            <w:pPr>
              <w:rPr>
                <w:rFonts w:ascii="Times New Roman" w:hAnsi="Times New Roman" w:cs="Times New Roman"/>
                <w:sz w:val="24"/>
                <w:szCs w:val="24"/>
              </w:rPr>
            </w:pPr>
          </w:p>
        </w:tc>
        <w:tc>
          <w:tcPr>
            <w:tcW w:w="922" w:type="dxa"/>
            <w:noWrap/>
            <w:hideMark/>
          </w:tcPr>
          <w:p w14:paraId="46388CA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65093</w:t>
            </w:r>
          </w:p>
        </w:tc>
        <w:tc>
          <w:tcPr>
            <w:tcW w:w="884" w:type="dxa"/>
            <w:noWrap/>
            <w:hideMark/>
          </w:tcPr>
          <w:p w14:paraId="0279DD6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28.33</w:t>
            </w:r>
          </w:p>
        </w:tc>
      </w:tr>
      <w:tr w:rsidR="00A42FCF" w:rsidRPr="002155F1" w14:paraId="4F86C90C" w14:textId="77777777" w:rsidTr="00340029">
        <w:trPr>
          <w:trHeight w:val="288"/>
        </w:trPr>
        <w:tc>
          <w:tcPr>
            <w:tcW w:w="887" w:type="dxa"/>
            <w:noWrap/>
            <w:hideMark/>
          </w:tcPr>
          <w:p w14:paraId="1D65835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14</w:t>
            </w:r>
          </w:p>
        </w:tc>
        <w:tc>
          <w:tcPr>
            <w:tcW w:w="2371" w:type="dxa"/>
            <w:noWrap/>
            <w:hideMark/>
          </w:tcPr>
          <w:p w14:paraId="5A6C9F0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Amortization Cost</w:t>
            </w:r>
          </w:p>
        </w:tc>
        <w:tc>
          <w:tcPr>
            <w:tcW w:w="1005" w:type="dxa"/>
          </w:tcPr>
          <w:p w14:paraId="141CF9F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36AEB507" w14:textId="77777777" w:rsidR="00A42FCF" w:rsidRPr="002155F1" w:rsidRDefault="00A42FCF" w:rsidP="00473C08">
            <w:pPr>
              <w:rPr>
                <w:rFonts w:ascii="Times New Roman" w:hAnsi="Times New Roman" w:cs="Times New Roman"/>
                <w:sz w:val="24"/>
                <w:szCs w:val="24"/>
              </w:rPr>
            </w:pPr>
          </w:p>
        </w:tc>
        <w:tc>
          <w:tcPr>
            <w:tcW w:w="1092" w:type="dxa"/>
            <w:noWrap/>
            <w:hideMark/>
          </w:tcPr>
          <w:p w14:paraId="676392C6" w14:textId="77777777" w:rsidR="00A42FCF" w:rsidRPr="002155F1" w:rsidRDefault="00A42FCF" w:rsidP="00473C08">
            <w:pPr>
              <w:rPr>
                <w:rFonts w:ascii="Times New Roman" w:hAnsi="Times New Roman" w:cs="Times New Roman"/>
                <w:sz w:val="24"/>
                <w:szCs w:val="24"/>
              </w:rPr>
            </w:pPr>
          </w:p>
        </w:tc>
        <w:tc>
          <w:tcPr>
            <w:tcW w:w="884" w:type="dxa"/>
            <w:noWrap/>
            <w:hideMark/>
          </w:tcPr>
          <w:p w14:paraId="7202AFD6" w14:textId="77777777" w:rsidR="00A42FCF" w:rsidRPr="002155F1" w:rsidRDefault="00A42FCF" w:rsidP="00473C08">
            <w:pPr>
              <w:rPr>
                <w:rFonts w:ascii="Times New Roman" w:hAnsi="Times New Roman" w:cs="Times New Roman"/>
                <w:sz w:val="24"/>
                <w:szCs w:val="24"/>
              </w:rPr>
            </w:pPr>
          </w:p>
        </w:tc>
        <w:tc>
          <w:tcPr>
            <w:tcW w:w="922" w:type="dxa"/>
            <w:noWrap/>
            <w:hideMark/>
          </w:tcPr>
          <w:p w14:paraId="6C2092E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38609</w:t>
            </w:r>
          </w:p>
        </w:tc>
        <w:tc>
          <w:tcPr>
            <w:tcW w:w="884" w:type="dxa"/>
            <w:noWrap/>
            <w:hideMark/>
          </w:tcPr>
          <w:p w14:paraId="38AFE8E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16.80</w:t>
            </w:r>
          </w:p>
        </w:tc>
      </w:tr>
      <w:tr w:rsidR="00A42FCF" w:rsidRPr="002155F1" w14:paraId="10B3BB2E" w14:textId="77777777" w:rsidTr="00340029">
        <w:trPr>
          <w:trHeight w:val="288"/>
        </w:trPr>
        <w:tc>
          <w:tcPr>
            <w:tcW w:w="887" w:type="dxa"/>
            <w:noWrap/>
            <w:hideMark/>
          </w:tcPr>
          <w:p w14:paraId="00DBB71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15</w:t>
            </w:r>
          </w:p>
        </w:tc>
        <w:tc>
          <w:tcPr>
            <w:tcW w:w="2371" w:type="dxa"/>
            <w:noWrap/>
            <w:hideMark/>
          </w:tcPr>
          <w:p w14:paraId="080CA0A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COST-B </w:t>
            </w:r>
          </w:p>
        </w:tc>
        <w:tc>
          <w:tcPr>
            <w:tcW w:w="1005" w:type="dxa"/>
          </w:tcPr>
          <w:p w14:paraId="677B638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tcPr>
          <w:p w14:paraId="03A64757" w14:textId="77777777" w:rsidR="00A42FCF" w:rsidRPr="002155F1" w:rsidRDefault="00A42FCF" w:rsidP="00473C08">
            <w:pPr>
              <w:rPr>
                <w:rFonts w:ascii="Times New Roman" w:hAnsi="Times New Roman" w:cs="Times New Roman"/>
                <w:sz w:val="24"/>
                <w:szCs w:val="24"/>
              </w:rPr>
            </w:pPr>
          </w:p>
        </w:tc>
        <w:tc>
          <w:tcPr>
            <w:tcW w:w="1092" w:type="dxa"/>
            <w:noWrap/>
            <w:hideMark/>
          </w:tcPr>
          <w:p w14:paraId="1D0B9831" w14:textId="77777777" w:rsidR="00A42FCF" w:rsidRPr="002155F1" w:rsidRDefault="00A42FCF" w:rsidP="00473C08">
            <w:pPr>
              <w:rPr>
                <w:rFonts w:ascii="Times New Roman" w:hAnsi="Times New Roman" w:cs="Times New Roman"/>
                <w:sz w:val="24"/>
                <w:szCs w:val="24"/>
              </w:rPr>
            </w:pPr>
          </w:p>
        </w:tc>
        <w:tc>
          <w:tcPr>
            <w:tcW w:w="884" w:type="dxa"/>
            <w:noWrap/>
            <w:hideMark/>
          </w:tcPr>
          <w:p w14:paraId="60DA637E" w14:textId="77777777" w:rsidR="00A42FCF" w:rsidRPr="002155F1" w:rsidRDefault="00A42FCF" w:rsidP="00473C08">
            <w:pPr>
              <w:rPr>
                <w:rFonts w:ascii="Times New Roman" w:hAnsi="Times New Roman" w:cs="Times New Roman"/>
                <w:sz w:val="24"/>
                <w:szCs w:val="24"/>
              </w:rPr>
            </w:pPr>
          </w:p>
        </w:tc>
        <w:tc>
          <w:tcPr>
            <w:tcW w:w="922" w:type="dxa"/>
            <w:noWrap/>
            <w:hideMark/>
          </w:tcPr>
          <w:p w14:paraId="3527D4D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200124</w:t>
            </w:r>
          </w:p>
        </w:tc>
        <w:tc>
          <w:tcPr>
            <w:tcW w:w="884" w:type="dxa"/>
            <w:noWrap/>
            <w:hideMark/>
          </w:tcPr>
          <w:p w14:paraId="541DA79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87.09</w:t>
            </w:r>
          </w:p>
        </w:tc>
      </w:tr>
      <w:tr w:rsidR="00A42FCF" w:rsidRPr="002155F1" w14:paraId="2C04C4E8" w14:textId="77777777" w:rsidTr="00340029">
        <w:trPr>
          <w:trHeight w:val="288"/>
        </w:trPr>
        <w:tc>
          <w:tcPr>
            <w:tcW w:w="887" w:type="dxa"/>
            <w:vMerge w:val="restart"/>
            <w:noWrap/>
            <w:hideMark/>
          </w:tcPr>
          <w:p w14:paraId="5A208D5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w:t>
            </w:r>
          </w:p>
        </w:tc>
        <w:tc>
          <w:tcPr>
            <w:tcW w:w="2371" w:type="dxa"/>
            <w:vMerge w:val="restart"/>
            <w:noWrap/>
            <w:hideMark/>
          </w:tcPr>
          <w:p w14:paraId="2DDAC38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Family Human Labour </w:t>
            </w:r>
          </w:p>
        </w:tc>
        <w:tc>
          <w:tcPr>
            <w:tcW w:w="1005" w:type="dxa"/>
            <w:noWrap/>
            <w:hideMark/>
          </w:tcPr>
          <w:p w14:paraId="3C8B0C9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Male</w:t>
            </w:r>
          </w:p>
        </w:tc>
        <w:tc>
          <w:tcPr>
            <w:tcW w:w="971" w:type="dxa"/>
            <w:noWrap/>
            <w:hideMark/>
          </w:tcPr>
          <w:p w14:paraId="3D6F102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092" w:type="dxa"/>
            <w:noWrap/>
            <w:hideMark/>
          </w:tcPr>
          <w:p w14:paraId="68CBF92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31.79</w:t>
            </w:r>
          </w:p>
        </w:tc>
        <w:tc>
          <w:tcPr>
            <w:tcW w:w="884" w:type="dxa"/>
            <w:noWrap/>
            <w:hideMark/>
          </w:tcPr>
          <w:p w14:paraId="7421CAC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509</w:t>
            </w:r>
          </w:p>
        </w:tc>
        <w:tc>
          <w:tcPr>
            <w:tcW w:w="922" w:type="dxa"/>
            <w:noWrap/>
            <w:hideMark/>
          </w:tcPr>
          <w:p w14:paraId="4F6CC89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16181</w:t>
            </w:r>
          </w:p>
        </w:tc>
        <w:tc>
          <w:tcPr>
            <w:tcW w:w="884" w:type="dxa"/>
            <w:noWrap/>
            <w:hideMark/>
          </w:tcPr>
          <w:p w14:paraId="1B58781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7.04</w:t>
            </w:r>
          </w:p>
        </w:tc>
      </w:tr>
      <w:tr w:rsidR="00A42FCF" w:rsidRPr="002155F1" w14:paraId="2510D6D9" w14:textId="77777777" w:rsidTr="00340029">
        <w:trPr>
          <w:trHeight w:val="288"/>
        </w:trPr>
        <w:tc>
          <w:tcPr>
            <w:tcW w:w="887" w:type="dxa"/>
            <w:vMerge/>
            <w:noWrap/>
            <w:hideMark/>
          </w:tcPr>
          <w:p w14:paraId="4E02BFFD" w14:textId="77777777" w:rsidR="00A42FCF" w:rsidRPr="002155F1" w:rsidRDefault="00A42FCF" w:rsidP="00473C08">
            <w:pPr>
              <w:rPr>
                <w:rFonts w:ascii="Times New Roman" w:hAnsi="Times New Roman" w:cs="Times New Roman"/>
                <w:sz w:val="24"/>
                <w:szCs w:val="24"/>
              </w:rPr>
            </w:pPr>
          </w:p>
        </w:tc>
        <w:tc>
          <w:tcPr>
            <w:tcW w:w="2371" w:type="dxa"/>
            <w:vMerge/>
            <w:noWrap/>
            <w:hideMark/>
          </w:tcPr>
          <w:p w14:paraId="5A8C203B" w14:textId="77777777" w:rsidR="00A42FCF" w:rsidRPr="002155F1" w:rsidRDefault="00A42FCF" w:rsidP="00473C08">
            <w:pPr>
              <w:rPr>
                <w:rFonts w:ascii="Times New Roman" w:hAnsi="Times New Roman" w:cs="Times New Roman"/>
                <w:sz w:val="24"/>
                <w:szCs w:val="24"/>
              </w:rPr>
            </w:pPr>
          </w:p>
        </w:tc>
        <w:tc>
          <w:tcPr>
            <w:tcW w:w="1005" w:type="dxa"/>
            <w:noWrap/>
            <w:hideMark/>
          </w:tcPr>
          <w:p w14:paraId="4CBD50A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Female</w:t>
            </w:r>
          </w:p>
        </w:tc>
        <w:tc>
          <w:tcPr>
            <w:tcW w:w="971" w:type="dxa"/>
            <w:noWrap/>
            <w:hideMark/>
          </w:tcPr>
          <w:p w14:paraId="15CCBD2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092" w:type="dxa"/>
            <w:noWrap/>
            <w:hideMark/>
          </w:tcPr>
          <w:p w14:paraId="6A80BBB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17.7</w:t>
            </w:r>
          </w:p>
        </w:tc>
        <w:tc>
          <w:tcPr>
            <w:tcW w:w="884" w:type="dxa"/>
            <w:noWrap/>
            <w:hideMark/>
          </w:tcPr>
          <w:p w14:paraId="67AE005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254</w:t>
            </w:r>
          </w:p>
        </w:tc>
        <w:tc>
          <w:tcPr>
            <w:tcW w:w="922" w:type="dxa"/>
            <w:noWrap/>
            <w:hideMark/>
          </w:tcPr>
          <w:p w14:paraId="195017E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4496</w:t>
            </w:r>
          </w:p>
        </w:tc>
        <w:tc>
          <w:tcPr>
            <w:tcW w:w="884" w:type="dxa"/>
            <w:noWrap/>
            <w:hideMark/>
          </w:tcPr>
          <w:p w14:paraId="30B1838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1.96</w:t>
            </w:r>
          </w:p>
        </w:tc>
      </w:tr>
      <w:tr w:rsidR="00A42FCF" w:rsidRPr="002155F1" w14:paraId="1D6F3A49" w14:textId="77777777" w:rsidTr="00340029">
        <w:trPr>
          <w:trHeight w:val="288"/>
        </w:trPr>
        <w:tc>
          <w:tcPr>
            <w:tcW w:w="887" w:type="dxa"/>
            <w:vMerge/>
            <w:noWrap/>
            <w:hideMark/>
          </w:tcPr>
          <w:p w14:paraId="120F0AC4" w14:textId="77777777" w:rsidR="00A42FCF" w:rsidRPr="002155F1" w:rsidRDefault="00A42FCF" w:rsidP="00473C08">
            <w:pPr>
              <w:rPr>
                <w:rFonts w:ascii="Times New Roman" w:hAnsi="Times New Roman" w:cs="Times New Roman"/>
                <w:sz w:val="24"/>
                <w:szCs w:val="24"/>
              </w:rPr>
            </w:pPr>
          </w:p>
        </w:tc>
        <w:tc>
          <w:tcPr>
            <w:tcW w:w="2371" w:type="dxa"/>
            <w:noWrap/>
            <w:hideMark/>
          </w:tcPr>
          <w:p w14:paraId="661CC31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1005" w:type="dxa"/>
            <w:noWrap/>
          </w:tcPr>
          <w:p w14:paraId="7874300D" w14:textId="77777777" w:rsidR="00A42FCF" w:rsidRPr="002155F1" w:rsidRDefault="00A42FCF" w:rsidP="00473C08">
            <w:pPr>
              <w:rPr>
                <w:rFonts w:ascii="Times New Roman" w:hAnsi="Times New Roman" w:cs="Times New Roman"/>
                <w:sz w:val="24"/>
                <w:szCs w:val="24"/>
              </w:rPr>
            </w:pPr>
          </w:p>
        </w:tc>
        <w:tc>
          <w:tcPr>
            <w:tcW w:w="971" w:type="dxa"/>
            <w:noWrap/>
            <w:hideMark/>
          </w:tcPr>
          <w:p w14:paraId="1C644A80" w14:textId="77777777" w:rsidR="00A42FCF" w:rsidRPr="002155F1" w:rsidRDefault="00A42FCF" w:rsidP="00473C08">
            <w:pPr>
              <w:rPr>
                <w:rFonts w:ascii="Times New Roman" w:hAnsi="Times New Roman" w:cs="Times New Roman"/>
                <w:sz w:val="24"/>
                <w:szCs w:val="24"/>
              </w:rPr>
            </w:pPr>
          </w:p>
        </w:tc>
        <w:tc>
          <w:tcPr>
            <w:tcW w:w="1092" w:type="dxa"/>
            <w:noWrap/>
            <w:hideMark/>
          </w:tcPr>
          <w:p w14:paraId="4E8ADA0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49.49</w:t>
            </w:r>
          </w:p>
        </w:tc>
        <w:tc>
          <w:tcPr>
            <w:tcW w:w="884" w:type="dxa"/>
            <w:noWrap/>
            <w:hideMark/>
          </w:tcPr>
          <w:p w14:paraId="3FDA397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763</w:t>
            </w:r>
          </w:p>
        </w:tc>
        <w:tc>
          <w:tcPr>
            <w:tcW w:w="922" w:type="dxa"/>
            <w:noWrap/>
            <w:hideMark/>
          </w:tcPr>
          <w:p w14:paraId="31DB9A0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20677</w:t>
            </w:r>
          </w:p>
        </w:tc>
        <w:tc>
          <w:tcPr>
            <w:tcW w:w="884" w:type="dxa"/>
            <w:noWrap/>
            <w:hideMark/>
          </w:tcPr>
          <w:p w14:paraId="50B07B1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9.00</w:t>
            </w:r>
          </w:p>
        </w:tc>
      </w:tr>
      <w:tr w:rsidR="00A42FCF" w:rsidRPr="002155F1" w14:paraId="46D5BA33" w14:textId="77777777" w:rsidTr="00340029">
        <w:trPr>
          <w:trHeight w:val="288"/>
        </w:trPr>
        <w:tc>
          <w:tcPr>
            <w:tcW w:w="887" w:type="dxa"/>
            <w:noWrap/>
            <w:hideMark/>
          </w:tcPr>
          <w:p w14:paraId="4F1BD1F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17</w:t>
            </w:r>
          </w:p>
        </w:tc>
        <w:tc>
          <w:tcPr>
            <w:tcW w:w="2371" w:type="dxa"/>
            <w:noWrap/>
            <w:hideMark/>
          </w:tcPr>
          <w:p w14:paraId="7951F91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Supervision charges (10% of input cost) </w:t>
            </w:r>
          </w:p>
        </w:tc>
        <w:tc>
          <w:tcPr>
            <w:tcW w:w="1005" w:type="dxa"/>
          </w:tcPr>
          <w:p w14:paraId="58CCFE4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tcPr>
          <w:p w14:paraId="4B44DD5D" w14:textId="77777777" w:rsidR="00A42FCF" w:rsidRPr="002155F1" w:rsidRDefault="00A42FCF" w:rsidP="00473C08">
            <w:pPr>
              <w:rPr>
                <w:rFonts w:ascii="Times New Roman" w:hAnsi="Times New Roman" w:cs="Times New Roman"/>
                <w:sz w:val="24"/>
                <w:szCs w:val="24"/>
              </w:rPr>
            </w:pPr>
          </w:p>
        </w:tc>
        <w:tc>
          <w:tcPr>
            <w:tcW w:w="1092" w:type="dxa"/>
          </w:tcPr>
          <w:p w14:paraId="2BED0942" w14:textId="77777777" w:rsidR="00A42FCF" w:rsidRPr="002155F1" w:rsidRDefault="00A42FCF" w:rsidP="00473C08">
            <w:pPr>
              <w:rPr>
                <w:rFonts w:ascii="Times New Roman" w:hAnsi="Times New Roman" w:cs="Times New Roman"/>
                <w:sz w:val="24"/>
                <w:szCs w:val="24"/>
              </w:rPr>
            </w:pPr>
          </w:p>
        </w:tc>
        <w:tc>
          <w:tcPr>
            <w:tcW w:w="884" w:type="dxa"/>
            <w:noWrap/>
            <w:hideMark/>
          </w:tcPr>
          <w:p w14:paraId="3F8905F7" w14:textId="77777777" w:rsidR="00A42FCF" w:rsidRPr="002155F1" w:rsidRDefault="00A42FCF" w:rsidP="00473C08">
            <w:pPr>
              <w:rPr>
                <w:rFonts w:ascii="Times New Roman" w:hAnsi="Times New Roman" w:cs="Times New Roman"/>
                <w:sz w:val="24"/>
                <w:szCs w:val="24"/>
              </w:rPr>
            </w:pPr>
          </w:p>
        </w:tc>
        <w:tc>
          <w:tcPr>
            <w:tcW w:w="922" w:type="dxa"/>
            <w:noWrap/>
            <w:hideMark/>
          </w:tcPr>
          <w:p w14:paraId="06B6982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8980</w:t>
            </w:r>
          </w:p>
        </w:tc>
        <w:tc>
          <w:tcPr>
            <w:tcW w:w="884" w:type="dxa"/>
            <w:noWrap/>
            <w:hideMark/>
          </w:tcPr>
          <w:p w14:paraId="25F86F6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3.91</w:t>
            </w:r>
          </w:p>
        </w:tc>
      </w:tr>
      <w:tr w:rsidR="00A42FCF" w:rsidRPr="002155F1" w14:paraId="32A90ABD" w14:textId="77777777" w:rsidTr="00340029">
        <w:trPr>
          <w:trHeight w:val="288"/>
        </w:trPr>
        <w:tc>
          <w:tcPr>
            <w:tcW w:w="887" w:type="dxa"/>
            <w:noWrap/>
            <w:hideMark/>
          </w:tcPr>
          <w:p w14:paraId="105507D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18</w:t>
            </w:r>
          </w:p>
        </w:tc>
        <w:tc>
          <w:tcPr>
            <w:tcW w:w="2371" w:type="dxa"/>
            <w:noWrap/>
            <w:hideMark/>
          </w:tcPr>
          <w:p w14:paraId="291A069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Cost-C </w:t>
            </w:r>
          </w:p>
        </w:tc>
        <w:tc>
          <w:tcPr>
            <w:tcW w:w="1005" w:type="dxa"/>
            <w:noWrap/>
            <w:hideMark/>
          </w:tcPr>
          <w:p w14:paraId="667AA52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0A1E4653" w14:textId="77777777" w:rsidR="00A42FCF" w:rsidRPr="002155F1" w:rsidRDefault="00A42FCF" w:rsidP="00473C08">
            <w:pPr>
              <w:rPr>
                <w:rFonts w:ascii="Times New Roman" w:hAnsi="Times New Roman" w:cs="Times New Roman"/>
                <w:sz w:val="24"/>
                <w:szCs w:val="24"/>
              </w:rPr>
            </w:pPr>
          </w:p>
        </w:tc>
        <w:tc>
          <w:tcPr>
            <w:tcW w:w="1092" w:type="dxa"/>
            <w:noWrap/>
            <w:hideMark/>
          </w:tcPr>
          <w:p w14:paraId="467C9560" w14:textId="77777777" w:rsidR="00A42FCF" w:rsidRPr="002155F1" w:rsidRDefault="00A42FCF" w:rsidP="00473C08">
            <w:pPr>
              <w:rPr>
                <w:rFonts w:ascii="Times New Roman" w:hAnsi="Times New Roman" w:cs="Times New Roman"/>
                <w:sz w:val="24"/>
                <w:szCs w:val="24"/>
              </w:rPr>
            </w:pPr>
          </w:p>
        </w:tc>
        <w:tc>
          <w:tcPr>
            <w:tcW w:w="884" w:type="dxa"/>
            <w:noWrap/>
            <w:hideMark/>
          </w:tcPr>
          <w:p w14:paraId="347B58B2" w14:textId="77777777" w:rsidR="00A42FCF" w:rsidRPr="002155F1" w:rsidRDefault="00A42FCF" w:rsidP="00473C08">
            <w:pPr>
              <w:rPr>
                <w:rFonts w:ascii="Times New Roman" w:hAnsi="Times New Roman" w:cs="Times New Roman"/>
                <w:sz w:val="24"/>
                <w:szCs w:val="24"/>
              </w:rPr>
            </w:pPr>
          </w:p>
        </w:tc>
        <w:tc>
          <w:tcPr>
            <w:tcW w:w="922" w:type="dxa"/>
            <w:noWrap/>
            <w:hideMark/>
          </w:tcPr>
          <w:p w14:paraId="7B066FD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229781</w:t>
            </w:r>
          </w:p>
        </w:tc>
        <w:tc>
          <w:tcPr>
            <w:tcW w:w="884" w:type="dxa"/>
            <w:noWrap/>
            <w:hideMark/>
          </w:tcPr>
          <w:p w14:paraId="40FC85E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100.00</w:t>
            </w:r>
          </w:p>
        </w:tc>
      </w:tr>
      <w:tr w:rsidR="00A42FCF" w:rsidRPr="002155F1" w14:paraId="52F35FA7" w14:textId="77777777" w:rsidTr="00340029">
        <w:trPr>
          <w:trHeight w:val="288"/>
        </w:trPr>
        <w:tc>
          <w:tcPr>
            <w:tcW w:w="887" w:type="dxa"/>
            <w:noWrap/>
            <w:hideMark/>
          </w:tcPr>
          <w:p w14:paraId="1A0DD41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w:t>
            </w:r>
          </w:p>
        </w:tc>
        <w:tc>
          <w:tcPr>
            <w:tcW w:w="2371" w:type="dxa"/>
            <w:noWrap/>
            <w:hideMark/>
          </w:tcPr>
          <w:p w14:paraId="1F8F6C7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Yield per hectare</w:t>
            </w:r>
          </w:p>
        </w:tc>
        <w:tc>
          <w:tcPr>
            <w:tcW w:w="1005" w:type="dxa"/>
            <w:noWrap/>
            <w:hideMark/>
          </w:tcPr>
          <w:p w14:paraId="5C41352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w:t>
            </w:r>
            <w:proofErr w:type="spellStart"/>
            <w:r w:rsidRPr="002155F1">
              <w:rPr>
                <w:rFonts w:ascii="Times New Roman" w:hAnsi="Times New Roman" w:cs="Times New Roman"/>
                <w:sz w:val="24"/>
                <w:szCs w:val="24"/>
              </w:rPr>
              <w:t>Qtl</w:t>
            </w:r>
            <w:proofErr w:type="spellEnd"/>
            <w:r w:rsidRPr="002155F1">
              <w:rPr>
                <w:rFonts w:ascii="Times New Roman" w:hAnsi="Times New Roman" w:cs="Times New Roman"/>
                <w:sz w:val="24"/>
                <w:szCs w:val="24"/>
              </w:rPr>
              <w:t>.)</w:t>
            </w:r>
          </w:p>
        </w:tc>
        <w:tc>
          <w:tcPr>
            <w:tcW w:w="971" w:type="dxa"/>
            <w:noWrap/>
            <w:hideMark/>
          </w:tcPr>
          <w:p w14:paraId="4CA1C34F" w14:textId="77777777" w:rsidR="00A42FCF" w:rsidRPr="002155F1" w:rsidRDefault="00A42FCF" w:rsidP="00473C08">
            <w:pPr>
              <w:rPr>
                <w:rFonts w:ascii="Times New Roman" w:hAnsi="Times New Roman" w:cs="Times New Roman"/>
                <w:sz w:val="24"/>
                <w:szCs w:val="24"/>
              </w:rPr>
            </w:pPr>
          </w:p>
        </w:tc>
        <w:tc>
          <w:tcPr>
            <w:tcW w:w="1092" w:type="dxa"/>
            <w:noWrap/>
            <w:hideMark/>
          </w:tcPr>
          <w:p w14:paraId="74CE7DD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31.01</w:t>
            </w:r>
          </w:p>
        </w:tc>
        <w:tc>
          <w:tcPr>
            <w:tcW w:w="884" w:type="dxa"/>
            <w:noWrap/>
            <w:hideMark/>
          </w:tcPr>
          <w:p w14:paraId="30BFBB7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12612</w:t>
            </w:r>
          </w:p>
        </w:tc>
        <w:tc>
          <w:tcPr>
            <w:tcW w:w="922" w:type="dxa"/>
            <w:noWrap/>
            <w:hideMark/>
          </w:tcPr>
          <w:p w14:paraId="46887E6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391098</w:t>
            </w:r>
          </w:p>
        </w:tc>
        <w:tc>
          <w:tcPr>
            <w:tcW w:w="884" w:type="dxa"/>
            <w:noWrap/>
            <w:hideMark/>
          </w:tcPr>
          <w:p w14:paraId="7D662701" w14:textId="77777777" w:rsidR="00A42FCF" w:rsidRPr="002155F1" w:rsidRDefault="00A42FCF" w:rsidP="00473C08">
            <w:pPr>
              <w:rPr>
                <w:rFonts w:ascii="Times New Roman" w:hAnsi="Times New Roman" w:cs="Times New Roman"/>
                <w:sz w:val="24"/>
                <w:szCs w:val="24"/>
              </w:rPr>
            </w:pPr>
          </w:p>
        </w:tc>
      </w:tr>
      <w:tr w:rsidR="00A42FCF" w:rsidRPr="002155F1" w14:paraId="0C1D4FA8" w14:textId="77777777" w:rsidTr="00340029">
        <w:trPr>
          <w:trHeight w:val="288"/>
        </w:trPr>
        <w:tc>
          <w:tcPr>
            <w:tcW w:w="887" w:type="dxa"/>
            <w:noWrap/>
            <w:hideMark/>
          </w:tcPr>
          <w:p w14:paraId="5DA9611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w:t>
            </w:r>
          </w:p>
        </w:tc>
        <w:tc>
          <w:tcPr>
            <w:tcW w:w="2371" w:type="dxa"/>
            <w:noWrap/>
            <w:hideMark/>
          </w:tcPr>
          <w:p w14:paraId="45FF480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Per quintal cost of Prod.</w:t>
            </w:r>
          </w:p>
        </w:tc>
        <w:tc>
          <w:tcPr>
            <w:tcW w:w="1005" w:type="dxa"/>
            <w:noWrap/>
            <w:hideMark/>
          </w:tcPr>
          <w:p w14:paraId="6D7B6B7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971" w:type="dxa"/>
            <w:noWrap/>
            <w:hideMark/>
          </w:tcPr>
          <w:p w14:paraId="32D5B6A7" w14:textId="77777777" w:rsidR="00A42FCF" w:rsidRPr="002155F1" w:rsidRDefault="00A42FCF" w:rsidP="00473C08">
            <w:pPr>
              <w:rPr>
                <w:rFonts w:ascii="Times New Roman" w:hAnsi="Times New Roman" w:cs="Times New Roman"/>
                <w:sz w:val="24"/>
                <w:szCs w:val="24"/>
              </w:rPr>
            </w:pPr>
          </w:p>
        </w:tc>
        <w:tc>
          <w:tcPr>
            <w:tcW w:w="1092" w:type="dxa"/>
            <w:noWrap/>
            <w:hideMark/>
          </w:tcPr>
          <w:p w14:paraId="4BCCEE06" w14:textId="77777777" w:rsidR="00A42FCF" w:rsidRPr="002155F1" w:rsidRDefault="00A42FCF" w:rsidP="00473C08">
            <w:pPr>
              <w:rPr>
                <w:rFonts w:ascii="Times New Roman" w:hAnsi="Times New Roman" w:cs="Times New Roman"/>
                <w:sz w:val="24"/>
                <w:szCs w:val="24"/>
              </w:rPr>
            </w:pPr>
          </w:p>
        </w:tc>
        <w:tc>
          <w:tcPr>
            <w:tcW w:w="884" w:type="dxa"/>
            <w:noWrap/>
            <w:hideMark/>
          </w:tcPr>
          <w:p w14:paraId="0FD42F5A" w14:textId="77777777" w:rsidR="00A42FCF" w:rsidRPr="002155F1" w:rsidRDefault="00A42FCF" w:rsidP="00473C08">
            <w:pPr>
              <w:rPr>
                <w:rFonts w:ascii="Times New Roman" w:hAnsi="Times New Roman" w:cs="Times New Roman"/>
                <w:sz w:val="24"/>
                <w:szCs w:val="24"/>
              </w:rPr>
            </w:pPr>
          </w:p>
        </w:tc>
        <w:tc>
          <w:tcPr>
            <w:tcW w:w="922" w:type="dxa"/>
            <w:noWrap/>
            <w:hideMark/>
          </w:tcPr>
          <w:p w14:paraId="5A295AF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7410</w:t>
            </w:r>
          </w:p>
        </w:tc>
        <w:tc>
          <w:tcPr>
            <w:tcW w:w="884" w:type="dxa"/>
            <w:noWrap/>
            <w:hideMark/>
          </w:tcPr>
          <w:p w14:paraId="7F94D787" w14:textId="77777777" w:rsidR="00A42FCF" w:rsidRPr="002155F1" w:rsidRDefault="00A42FCF" w:rsidP="00473C08">
            <w:pPr>
              <w:rPr>
                <w:rFonts w:ascii="Times New Roman" w:hAnsi="Times New Roman" w:cs="Times New Roman"/>
                <w:sz w:val="24"/>
                <w:szCs w:val="24"/>
              </w:rPr>
            </w:pPr>
          </w:p>
        </w:tc>
      </w:tr>
    </w:tbl>
    <w:p w14:paraId="5B858C03" w14:textId="77777777" w:rsidR="00A42FCF" w:rsidRPr="002155F1" w:rsidRDefault="00A42FCF" w:rsidP="00A42FCF">
      <w:pPr>
        <w:rPr>
          <w:rFonts w:ascii="Times New Roman" w:hAnsi="Times New Roman" w:cs="Times New Roman"/>
          <w:sz w:val="24"/>
          <w:szCs w:val="24"/>
        </w:rPr>
      </w:pPr>
    </w:p>
    <w:p w14:paraId="73093D2B" w14:textId="77777777" w:rsidR="0033435D" w:rsidRDefault="0033435D" w:rsidP="00A42FCF">
      <w:pPr>
        <w:rPr>
          <w:rFonts w:ascii="Times New Roman" w:hAnsi="Times New Roman" w:cs="Times New Roman"/>
          <w:b/>
          <w:bCs/>
          <w:sz w:val="24"/>
          <w:szCs w:val="24"/>
          <w:lang w:val="en-US"/>
        </w:rPr>
      </w:pPr>
    </w:p>
    <w:p w14:paraId="77DFA9EA" w14:textId="77777777" w:rsidR="0033435D" w:rsidRDefault="0033435D" w:rsidP="00A42FCF">
      <w:pPr>
        <w:rPr>
          <w:rFonts w:ascii="Times New Roman" w:hAnsi="Times New Roman" w:cs="Times New Roman"/>
          <w:b/>
          <w:bCs/>
          <w:sz w:val="24"/>
          <w:szCs w:val="24"/>
          <w:lang w:val="en-US"/>
        </w:rPr>
      </w:pPr>
    </w:p>
    <w:p w14:paraId="741B5FCE" w14:textId="77777777" w:rsidR="0033435D" w:rsidRDefault="0033435D" w:rsidP="00A42FCF">
      <w:pPr>
        <w:rPr>
          <w:rFonts w:ascii="Times New Roman" w:hAnsi="Times New Roman" w:cs="Times New Roman"/>
          <w:b/>
          <w:bCs/>
          <w:sz w:val="24"/>
          <w:szCs w:val="24"/>
          <w:lang w:val="en-US"/>
        </w:rPr>
      </w:pPr>
    </w:p>
    <w:p w14:paraId="3CCD0A8D" w14:textId="77777777" w:rsidR="0033435D" w:rsidRDefault="0033435D" w:rsidP="00A42FCF">
      <w:pPr>
        <w:rPr>
          <w:rFonts w:ascii="Times New Roman" w:hAnsi="Times New Roman" w:cs="Times New Roman"/>
          <w:b/>
          <w:bCs/>
          <w:sz w:val="24"/>
          <w:szCs w:val="24"/>
          <w:lang w:val="en-US"/>
        </w:rPr>
      </w:pPr>
    </w:p>
    <w:p w14:paraId="6126E8EE" w14:textId="59376290" w:rsidR="00A42FCF" w:rsidRPr="002155F1" w:rsidRDefault="00A42FCF" w:rsidP="00A42FCF">
      <w:pPr>
        <w:rPr>
          <w:rFonts w:ascii="Times New Roman" w:hAnsi="Times New Roman" w:cs="Times New Roman"/>
          <w:b/>
          <w:bCs/>
          <w:sz w:val="24"/>
          <w:szCs w:val="24"/>
          <w:lang w:val="en-US"/>
        </w:rPr>
      </w:pPr>
      <w:r w:rsidRPr="002155F1">
        <w:rPr>
          <w:rFonts w:ascii="Times New Roman" w:hAnsi="Times New Roman" w:cs="Times New Roman"/>
          <w:b/>
          <w:bCs/>
          <w:sz w:val="24"/>
          <w:szCs w:val="24"/>
          <w:lang w:val="en-US"/>
        </w:rPr>
        <w:lastRenderedPageBreak/>
        <w:t xml:space="preserve">Table </w:t>
      </w:r>
      <w:r w:rsidR="00F40566">
        <w:rPr>
          <w:rFonts w:ascii="Times New Roman" w:hAnsi="Times New Roman" w:cs="Times New Roman"/>
          <w:b/>
          <w:bCs/>
          <w:sz w:val="24"/>
          <w:szCs w:val="24"/>
          <w:lang w:val="en-US"/>
        </w:rPr>
        <w:t>2</w:t>
      </w:r>
      <w:r w:rsidRPr="002155F1">
        <w:rPr>
          <w:rFonts w:ascii="Times New Roman" w:hAnsi="Times New Roman" w:cs="Times New Roman"/>
          <w:b/>
          <w:bCs/>
          <w:sz w:val="24"/>
          <w:szCs w:val="24"/>
          <w:lang w:val="en-US"/>
        </w:rPr>
        <w:t xml:space="preserve"> </w:t>
      </w:r>
      <w:r w:rsidRPr="002155F1">
        <w:rPr>
          <w:rFonts w:ascii="Times New Roman" w:hAnsi="Times New Roman" w:cs="Times New Roman"/>
          <w:b/>
          <w:bCs/>
          <w:sz w:val="24"/>
          <w:szCs w:val="24"/>
        </w:rPr>
        <w:t xml:space="preserve">Per hectare cost of mango cultivation in </w:t>
      </w:r>
      <w:r w:rsidRPr="002155F1">
        <w:rPr>
          <w:rFonts w:ascii="Times New Roman" w:hAnsi="Times New Roman" w:cs="Times New Roman"/>
          <w:b/>
          <w:bCs/>
          <w:sz w:val="24"/>
          <w:szCs w:val="24"/>
          <w:lang w:val="en-US"/>
        </w:rPr>
        <w:t>Sindhudurg district</w:t>
      </w:r>
    </w:p>
    <w:tbl>
      <w:tblPr>
        <w:tblStyle w:val="TableGrid"/>
        <w:tblW w:w="0" w:type="auto"/>
        <w:tblLook w:val="04A0" w:firstRow="1" w:lastRow="0" w:firstColumn="1" w:lastColumn="0" w:noHBand="0" w:noVBand="1"/>
      </w:tblPr>
      <w:tblGrid>
        <w:gridCol w:w="898"/>
        <w:gridCol w:w="2416"/>
        <w:gridCol w:w="1023"/>
        <w:gridCol w:w="790"/>
        <w:gridCol w:w="1157"/>
        <w:gridCol w:w="898"/>
        <w:gridCol w:w="936"/>
        <w:gridCol w:w="898"/>
      </w:tblGrid>
      <w:tr w:rsidR="00A42FCF" w:rsidRPr="002155F1" w14:paraId="1A6C9BF6" w14:textId="77777777" w:rsidTr="00473C08">
        <w:trPr>
          <w:trHeight w:val="288"/>
        </w:trPr>
        <w:tc>
          <w:tcPr>
            <w:tcW w:w="899" w:type="dxa"/>
            <w:noWrap/>
            <w:hideMark/>
          </w:tcPr>
          <w:p w14:paraId="2CC2D9B7"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Sr. No.</w:t>
            </w:r>
          </w:p>
        </w:tc>
        <w:tc>
          <w:tcPr>
            <w:tcW w:w="2416" w:type="dxa"/>
            <w:noWrap/>
            <w:hideMark/>
          </w:tcPr>
          <w:p w14:paraId="4A27007F"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ITEM</w:t>
            </w:r>
          </w:p>
        </w:tc>
        <w:tc>
          <w:tcPr>
            <w:tcW w:w="1813" w:type="dxa"/>
            <w:gridSpan w:val="2"/>
            <w:noWrap/>
            <w:hideMark/>
          </w:tcPr>
          <w:p w14:paraId="554AD8C2"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Unit</w:t>
            </w:r>
          </w:p>
        </w:tc>
        <w:tc>
          <w:tcPr>
            <w:tcW w:w="1157" w:type="dxa"/>
            <w:noWrap/>
            <w:hideMark/>
          </w:tcPr>
          <w:p w14:paraId="336A7566"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Input/ha</w:t>
            </w:r>
          </w:p>
        </w:tc>
        <w:tc>
          <w:tcPr>
            <w:tcW w:w="898" w:type="dxa"/>
            <w:noWrap/>
            <w:hideMark/>
          </w:tcPr>
          <w:p w14:paraId="1626AB9D"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Cost / Unit of input</w:t>
            </w:r>
          </w:p>
        </w:tc>
        <w:tc>
          <w:tcPr>
            <w:tcW w:w="935" w:type="dxa"/>
            <w:noWrap/>
            <w:hideMark/>
          </w:tcPr>
          <w:p w14:paraId="64926C8A"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Total Cost Per ha</w:t>
            </w:r>
          </w:p>
        </w:tc>
        <w:tc>
          <w:tcPr>
            <w:tcW w:w="898" w:type="dxa"/>
            <w:noWrap/>
            <w:hideMark/>
          </w:tcPr>
          <w:p w14:paraId="605AE769"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 to Cost-C</w:t>
            </w:r>
          </w:p>
        </w:tc>
      </w:tr>
      <w:tr w:rsidR="00A42FCF" w:rsidRPr="002155F1" w14:paraId="40E0E4C3" w14:textId="77777777" w:rsidTr="00473C08">
        <w:trPr>
          <w:trHeight w:val="288"/>
        </w:trPr>
        <w:tc>
          <w:tcPr>
            <w:tcW w:w="899" w:type="dxa"/>
            <w:vMerge w:val="restart"/>
            <w:noWrap/>
            <w:hideMark/>
          </w:tcPr>
          <w:p w14:paraId="53A7E6A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w:t>
            </w:r>
          </w:p>
        </w:tc>
        <w:tc>
          <w:tcPr>
            <w:tcW w:w="2416" w:type="dxa"/>
            <w:vMerge w:val="restart"/>
            <w:noWrap/>
            <w:hideMark/>
          </w:tcPr>
          <w:p w14:paraId="6B48C75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Hired Human Labour   </w:t>
            </w:r>
          </w:p>
        </w:tc>
        <w:tc>
          <w:tcPr>
            <w:tcW w:w="1023" w:type="dxa"/>
            <w:noWrap/>
            <w:hideMark/>
          </w:tcPr>
          <w:p w14:paraId="6215698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Male</w:t>
            </w:r>
          </w:p>
        </w:tc>
        <w:tc>
          <w:tcPr>
            <w:tcW w:w="790" w:type="dxa"/>
            <w:noWrap/>
            <w:hideMark/>
          </w:tcPr>
          <w:p w14:paraId="6A7DDD4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7" w:type="dxa"/>
            <w:noWrap/>
            <w:hideMark/>
          </w:tcPr>
          <w:p w14:paraId="799E849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48.29</w:t>
            </w:r>
          </w:p>
        </w:tc>
        <w:tc>
          <w:tcPr>
            <w:tcW w:w="898" w:type="dxa"/>
            <w:noWrap/>
            <w:hideMark/>
          </w:tcPr>
          <w:p w14:paraId="5152987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518</w:t>
            </w:r>
          </w:p>
        </w:tc>
        <w:tc>
          <w:tcPr>
            <w:tcW w:w="935" w:type="dxa"/>
            <w:noWrap/>
            <w:hideMark/>
          </w:tcPr>
          <w:p w14:paraId="68AFB27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25014</w:t>
            </w:r>
          </w:p>
        </w:tc>
        <w:tc>
          <w:tcPr>
            <w:tcW w:w="898" w:type="dxa"/>
            <w:noWrap/>
            <w:hideMark/>
          </w:tcPr>
          <w:p w14:paraId="375E8A0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10.78</w:t>
            </w:r>
          </w:p>
        </w:tc>
      </w:tr>
      <w:tr w:rsidR="00A42FCF" w:rsidRPr="002155F1" w14:paraId="5F8BF23A" w14:textId="77777777" w:rsidTr="00473C08">
        <w:trPr>
          <w:trHeight w:val="288"/>
        </w:trPr>
        <w:tc>
          <w:tcPr>
            <w:tcW w:w="899" w:type="dxa"/>
            <w:vMerge/>
            <w:noWrap/>
            <w:hideMark/>
          </w:tcPr>
          <w:p w14:paraId="0EB4E09D" w14:textId="77777777" w:rsidR="00A42FCF" w:rsidRPr="002155F1" w:rsidRDefault="00A42FCF" w:rsidP="00473C08">
            <w:pPr>
              <w:rPr>
                <w:rFonts w:ascii="Times New Roman" w:hAnsi="Times New Roman" w:cs="Times New Roman"/>
                <w:sz w:val="24"/>
                <w:szCs w:val="24"/>
              </w:rPr>
            </w:pPr>
          </w:p>
        </w:tc>
        <w:tc>
          <w:tcPr>
            <w:tcW w:w="2416" w:type="dxa"/>
            <w:vMerge/>
            <w:noWrap/>
            <w:hideMark/>
          </w:tcPr>
          <w:p w14:paraId="4C199D5C" w14:textId="77777777" w:rsidR="00A42FCF" w:rsidRPr="002155F1" w:rsidRDefault="00A42FCF" w:rsidP="00473C08">
            <w:pPr>
              <w:rPr>
                <w:rFonts w:ascii="Times New Roman" w:hAnsi="Times New Roman" w:cs="Times New Roman"/>
                <w:sz w:val="24"/>
                <w:szCs w:val="24"/>
              </w:rPr>
            </w:pPr>
          </w:p>
        </w:tc>
        <w:tc>
          <w:tcPr>
            <w:tcW w:w="1023" w:type="dxa"/>
            <w:noWrap/>
            <w:hideMark/>
          </w:tcPr>
          <w:p w14:paraId="0DB6A05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Female</w:t>
            </w:r>
          </w:p>
        </w:tc>
        <w:tc>
          <w:tcPr>
            <w:tcW w:w="790" w:type="dxa"/>
            <w:noWrap/>
            <w:hideMark/>
          </w:tcPr>
          <w:p w14:paraId="32324C9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7" w:type="dxa"/>
            <w:noWrap/>
            <w:hideMark/>
          </w:tcPr>
          <w:p w14:paraId="4EB07FD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24.77</w:t>
            </w:r>
          </w:p>
        </w:tc>
        <w:tc>
          <w:tcPr>
            <w:tcW w:w="898" w:type="dxa"/>
            <w:noWrap/>
            <w:hideMark/>
          </w:tcPr>
          <w:p w14:paraId="642620A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255</w:t>
            </w:r>
          </w:p>
        </w:tc>
        <w:tc>
          <w:tcPr>
            <w:tcW w:w="935" w:type="dxa"/>
            <w:noWrap/>
            <w:hideMark/>
          </w:tcPr>
          <w:p w14:paraId="25C022B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6316</w:t>
            </w:r>
          </w:p>
        </w:tc>
        <w:tc>
          <w:tcPr>
            <w:tcW w:w="898" w:type="dxa"/>
            <w:noWrap/>
            <w:hideMark/>
          </w:tcPr>
          <w:p w14:paraId="570114E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2.72</w:t>
            </w:r>
          </w:p>
        </w:tc>
      </w:tr>
      <w:tr w:rsidR="00A42FCF" w:rsidRPr="002155F1" w14:paraId="36DBE02D" w14:textId="77777777" w:rsidTr="00473C08">
        <w:trPr>
          <w:trHeight w:val="288"/>
        </w:trPr>
        <w:tc>
          <w:tcPr>
            <w:tcW w:w="899" w:type="dxa"/>
            <w:vMerge/>
            <w:noWrap/>
            <w:hideMark/>
          </w:tcPr>
          <w:p w14:paraId="16D89522" w14:textId="77777777" w:rsidR="00A42FCF" w:rsidRPr="002155F1" w:rsidRDefault="00A42FCF" w:rsidP="00473C08">
            <w:pPr>
              <w:rPr>
                <w:rFonts w:ascii="Times New Roman" w:hAnsi="Times New Roman" w:cs="Times New Roman"/>
                <w:sz w:val="24"/>
                <w:szCs w:val="24"/>
              </w:rPr>
            </w:pPr>
          </w:p>
        </w:tc>
        <w:tc>
          <w:tcPr>
            <w:tcW w:w="2416" w:type="dxa"/>
            <w:noWrap/>
            <w:hideMark/>
          </w:tcPr>
          <w:p w14:paraId="0DDDE8B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1023" w:type="dxa"/>
            <w:noWrap/>
            <w:hideMark/>
          </w:tcPr>
          <w:p w14:paraId="153539CE" w14:textId="77777777" w:rsidR="00A42FCF" w:rsidRPr="002155F1" w:rsidRDefault="00A42FCF" w:rsidP="00473C08">
            <w:pPr>
              <w:rPr>
                <w:rFonts w:ascii="Times New Roman" w:hAnsi="Times New Roman" w:cs="Times New Roman"/>
                <w:sz w:val="24"/>
                <w:szCs w:val="24"/>
              </w:rPr>
            </w:pPr>
          </w:p>
        </w:tc>
        <w:tc>
          <w:tcPr>
            <w:tcW w:w="790" w:type="dxa"/>
            <w:noWrap/>
            <w:hideMark/>
          </w:tcPr>
          <w:p w14:paraId="35F74357" w14:textId="77777777" w:rsidR="00A42FCF" w:rsidRPr="002155F1" w:rsidRDefault="00A42FCF" w:rsidP="00473C08">
            <w:pPr>
              <w:rPr>
                <w:rFonts w:ascii="Times New Roman" w:hAnsi="Times New Roman" w:cs="Times New Roman"/>
                <w:sz w:val="24"/>
                <w:szCs w:val="24"/>
              </w:rPr>
            </w:pPr>
          </w:p>
        </w:tc>
        <w:tc>
          <w:tcPr>
            <w:tcW w:w="1157" w:type="dxa"/>
            <w:noWrap/>
            <w:hideMark/>
          </w:tcPr>
          <w:p w14:paraId="69DF409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73.06</w:t>
            </w:r>
          </w:p>
        </w:tc>
        <w:tc>
          <w:tcPr>
            <w:tcW w:w="898" w:type="dxa"/>
            <w:noWrap/>
            <w:hideMark/>
          </w:tcPr>
          <w:p w14:paraId="34BDAE7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773</w:t>
            </w:r>
          </w:p>
        </w:tc>
        <w:tc>
          <w:tcPr>
            <w:tcW w:w="935" w:type="dxa"/>
            <w:noWrap/>
            <w:hideMark/>
          </w:tcPr>
          <w:p w14:paraId="6BDB856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31331</w:t>
            </w:r>
          </w:p>
        </w:tc>
        <w:tc>
          <w:tcPr>
            <w:tcW w:w="898" w:type="dxa"/>
            <w:noWrap/>
            <w:hideMark/>
          </w:tcPr>
          <w:p w14:paraId="5F9A207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13.51</w:t>
            </w:r>
          </w:p>
        </w:tc>
      </w:tr>
      <w:tr w:rsidR="00A42FCF" w:rsidRPr="002155F1" w14:paraId="33D4583A" w14:textId="77777777" w:rsidTr="00473C08">
        <w:trPr>
          <w:trHeight w:val="288"/>
        </w:trPr>
        <w:tc>
          <w:tcPr>
            <w:tcW w:w="899" w:type="dxa"/>
            <w:noWrap/>
            <w:hideMark/>
          </w:tcPr>
          <w:p w14:paraId="2C33F69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w:t>
            </w:r>
          </w:p>
        </w:tc>
        <w:tc>
          <w:tcPr>
            <w:tcW w:w="2416" w:type="dxa"/>
            <w:noWrap/>
            <w:hideMark/>
          </w:tcPr>
          <w:p w14:paraId="6088BDD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Manures</w:t>
            </w:r>
          </w:p>
        </w:tc>
        <w:tc>
          <w:tcPr>
            <w:tcW w:w="1023" w:type="dxa"/>
            <w:noWrap/>
            <w:hideMark/>
          </w:tcPr>
          <w:p w14:paraId="78E72ADB" w14:textId="77777777" w:rsidR="00A42FCF" w:rsidRPr="002155F1" w:rsidRDefault="00A42FCF" w:rsidP="00473C08">
            <w:pPr>
              <w:rPr>
                <w:rFonts w:ascii="Times New Roman" w:hAnsi="Times New Roman" w:cs="Times New Roman"/>
                <w:sz w:val="24"/>
                <w:szCs w:val="24"/>
              </w:rPr>
            </w:pPr>
          </w:p>
        </w:tc>
        <w:tc>
          <w:tcPr>
            <w:tcW w:w="790" w:type="dxa"/>
            <w:noWrap/>
            <w:hideMark/>
          </w:tcPr>
          <w:p w14:paraId="57640047" w14:textId="77777777" w:rsidR="00A42FCF" w:rsidRPr="002155F1" w:rsidRDefault="00A42FCF" w:rsidP="00473C08">
            <w:pPr>
              <w:rPr>
                <w:rFonts w:ascii="Times New Roman" w:hAnsi="Times New Roman" w:cs="Times New Roman"/>
                <w:sz w:val="24"/>
                <w:szCs w:val="24"/>
              </w:rPr>
            </w:pPr>
            <w:proofErr w:type="spellStart"/>
            <w:r w:rsidRPr="002155F1">
              <w:rPr>
                <w:rFonts w:ascii="Times New Roman" w:hAnsi="Times New Roman" w:cs="Times New Roman"/>
                <w:sz w:val="24"/>
                <w:szCs w:val="24"/>
              </w:rPr>
              <w:t>Qtl</w:t>
            </w:r>
            <w:proofErr w:type="spellEnd"/>
            <w:r w:rsidRPr="002155F1">
              <w:rPr>
                <w:rFonts w:ascii="Times New Roman" w:hAnsi="Times New Roman" w:cs="Times New Roman"/>
                <w:sz w:val="24"/>
                <w:szCs w:val="24"/>
              </w:rPr>
              <w:t>.</w:t>
            </w:r>
          </w:p>
        </w:tc>
        <w:tc>
          <w:tcPr>
            <w:tcW w:w="1157" w:type="dxa"/>
            <w:noWrap/>
            <w:hideMark/>
          </w:tcPr>
          <w:p w14:paraId="326B933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5.05</w:t>
            </w:r>
          </w:p>
        </w:tc>
        <w:tc>
          <w:tcPr>
            <w:tcW w:w="898" w:type="dxa"/>
            <w:noWrap/>
            <w:hideMark/>
          </w:tcPr>
          <w:p w14:paraId="63FB5C4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404</w:t>
            </w:r>
          </w:p>
        </w:tc>
        <w:tc>
          <w:tcPr>
            <w:tcW w:w="935" w:type="dxa"/>
            <w:noWrap/>
            <w:hideMark/>
          </w:tcPr>
          <w:p w14:paraId="3D0FEB9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2040</w:t>
            </w:r>
          </w:p>
        </w:tc>
        <w:tc>
          <w:tcPr>
            <w:tcW w:w="898" w:type="dxa"/>
            <w:noWrap/>
            <w:hideMark/>
          </w:tcPr>
          <w:p w14:paraId="26CD7A2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0.88</w:t>
            </w:r>
          </w:p>
        </w:tc>
      </w:tr>
      <w:tr w:rsidR="00A42FCF" w:rsidRPr="002155F1" w14:paraId="6ABE002A" w14:textId="77777777" w:rsidTr="00473C08">
        <w:trPr>
          <w:trHeight w:val="288"/>
        </w:trPr>
        <w:tc>
          <w:tcPr>
            <w:tcW w:w="899" w:type="dxa"/>
            <w:vMerge w:val="restart"/>
            <w:noWrap/>
            <w:hideMark/>
          </w:tcPr>
          <w:p w14:paraId="7449810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w:t>
            </w:r>
          </w:p>
        </w:tc>
        <w:tc>
          <w:tcPr>
            <w:tcW w:w="2416" w:type="dxa"/>
            <w:vMerge w:val="restart"/>
            <w:noWrap/>
            <w:hideMark/>
          </w:tcPr>
          <w:p w14:paraId="42E8198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Fertilizer</w:t>
            </w:r>
          </w:p>
        </w:tc>
        <w:tc>
          <w:tcPr>
            <w:tcW w:w="1023" w:type="dxa"/>
            <w:noWrap/>
            <w:hideMark/>
          </w:tcPr>
          <w:p w14:paraId="5D29039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Urea</w:t>
            </w:r>
          </w:p>
        </w:tc>
        <w:tc>
          <w:tcPr>
            <w:tcW w:w="790" w:type="dxa"/>
            <w:noWrap/>
            <w:hideMark/>
          </w:tcPr>
          <w:p w14:paraId="097CDCF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157" w:type="dxa"/>
            <w:noWrap/>
            <w:hideMark/>
          </w:tcPr>
          <w:p w14:paraId="16354F9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338.37</w:t>
            </w:r>
          </w:p>
        </w:tc>
        <w:tc>
          <w:tcPr>
            <w:tcW w:w="898" w:type="dxa"/>
            <w:noWrap/>
            <w:hideMark/>
          </w:tcPr>
          <w:p w14:paraId="163B0A4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w:t>
            </w:r>
          </w:p>
        </w:tc>
        <w:tc>
          <w:tcPr>
            <w:tcW w:w="935" w:type="dxa"/>
            <w:noWrap/>
            <w:hideMark/>
          </w:tcPr>
          <w:p w14:paraId="7205348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2030</w:t>
            </w:r>
          </w:p>
        </w:tc>
        <w:tc>
          <w:tcPr>
            <w:tcW w:w="898" w:type="dxa"/>
            <w:noWrap/>
            <w:hideMark/>
          </w:tcPr>
          <w:p w14:paraId="4CBC315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0.88</w:t>
            </w:r>
          </w:p>
        </w:tc>
      </w:tr>
      <w:tr w:rsidR="00A42FCF" w:rsidRPr="002155F1" w14:paraId="4371062D" w14:textId="77777777" w:rsidTr="00473C08">
        <w:trPr>
          <w:trHeight w:val="288"/>
        </w:trPr>
        <w:tc>
          <w:tcPr>
            <w:tcW w:w="899" w:type="dxa"/>
            <w:vMerge/>
            <w:noWrap/>
            <w:hideMark/>
          </w:tcPr>
          <w:p w14:paraId="16194D7C" w14:textId="77777777" w:rsidR="00A42FCF" w:rsidRPr="002155F1" w:rsidRDefault="00A42FCF" w:rsidP="00473C08">
            <w:pPr>
              <w:rPr>
                <w:rFonts w:ascii="Times New Roman" w:hAnsi="Times New Roman" w:cs="Times New Roman"/>
                <w:sz w:val="24"/>
                <w:szCs w:val="24"/>
              </w:rPr>
            </w:pPr>
          </w:p>
        </w:tc>
        <w:tc>
          <w:tcPr>
            <w:tcW w:w="2416" w:type="dxa"/>
            <w:vMerge/>
            <w:noWrap/>
            <w:hideMark/>
          </w:tcPr>
          <w:p w14:paraId="63BE5C0C" w14:textId="77777777" w:rsidR="00A42FCF" w:rsidRPr="002155F1" w:rsidRDefault="00A42FCF" w:rsidP="00473C08">
            <w:pPr>
              <w:rPr>
                <w:rFonts w:ascii="Times New Roman" w:hAnsi="Times New Roman" w:cs="Times New Roman"/>
                <w:sz w:val="24"/>
                <w:szCs w:val="24"/>
              </w:rPr>
            </w:pPr>
          </w:p>
        </w:tc>
        <w:tc>
          <w:tcPr>
            <w:tcW w:w="1023" w:type="dxa"/>
            <w:noWrap/>
            <w:hideMark/>
          </w:tcPr>
          <w:p w14:paraId="18DE159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SSP</w:t>
            </w:r>
          </w:p>
        </w:tc>
        <w:tc>
          <w:tcPr>
            <w:tcW w:w="790" w:type="dxa"/>
            <w:noWrap/>
            <w:hideMark/>
          </w:tcPr>
          <w:p w14:paraId="1AEE5A6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157" w:type="dxa"/>
            <w:noWrap/>
            <w:hideMark/>
          </w:tcPr>
          <w:p w14:paraId="450E1AF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298.71</w:t>
            </w:r>
          </w:p>
        </w:tc>
        <w:tc>
          <w:tcPr>
            <w:tcW w:w="898" w:type="dxa"/>
            <w:noWrap/>
            <w:hideMark/>
          </w:tcPr>
          <w:p w14:paraId="492E87B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w:t>
            </w:r>
          </w:p>
        </w:tc>
        <w:tc>
          <w:tcPr>
            <w:tcW w:w="935" w:type="dxa"/>
            <w:noWrap/>
            <w:hideMark/>
          </w:tcPr>
          <w:p w14:paraId="19198AF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3585</w:t>
            </w:r>
          </w:p>
        </w:tc>
        <w:tc>
          <w:tcPr>
            <w:tcW w:w="898" w:type="dxa"/>
            <w:noWrap/>
            <w:hideMark/>
          </w:tcPr>
          <w:p w14:paraId="03F4050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1.55</w:t>
            </w:r>
          </w:p>
        </w:tc>
      </w:tr>
      <w:tr w:rsidR="00A42FCF" w:rsidRPr="002155F1" w14:paraId="45675574" w14:textId="77777777" w:rsidTr="00473C08">
        <w:trPr>
          <w:trHeight w:val="288"/>
        </w:trPr>
        <w:tc>
          <w:tcPr>
            <w:tcW w:w="899" w:type="dxa"/>
            <w:vMerge/>
            <w:noWrap/>
            <w:hideMark/>
          </w:tcPr>
          <w:p w14:paraId="6206CE21" w14:textId="77777777" w:rsidR="00A42FCF" w:rsidRPr="002155F1" w:rsidRDefault="00A42FCF" w:rsidP="00473C08">
            <w:pPr>
              <w:rPr>
                <w:rFonts w:ascii="Times New Roman" w:hAnsi="Times New Roman" w:cs="Times New Roman"/>
                <w:sz w:val="24"/>
                <w:szCs w:val="24"/>
              </w:rPr>
            </w:pPr>
          </w:p>
        </w:tc>
        <w:tc>
          <w:tcPr>
            <w:tcW w:w="2416" w:type="dxa"/>
            <w:vMerge/>
            <w:noWrap/>
            <w:hideMark/>
          </w:tcPr>
          <w:p w14:paraId="3A1EA367" w14:textId="77777777" w:rsidR="00A42FCF" w:rsidRPr="002155F1" w:rsidRDefault="00A42FCF" w:rsidP="00473C08">
            <w:pPr>
              <w:rPr>
                <w:rFonts w:ascii="Times New Roman" w:hAnsi="Times New Roman" w:cs="Times New Roman"/>
                <w:sz w:val="24"/>
                <w:szCs w:val="24"/>
              </w:rPr>
            </w:pPr>
          </w:p>
        </w:tc>
        <w:tc>
          <w:tcPr>
            <w:tcW w:w="1023" w:type="dxa"/>
            <w:noWrap/>
            <w:hideMark/>
          </w:tcPr>
          <w:p w14:paraId="446F70F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MOP</w:t>
            </w:r>
          </w:p>
        </w:tc>
        <w:tc>
          <w:tcPr>
            <w:tcW w:w="790" w:type="dxa"/>
            <w:noWrap/>
            <w:hideMark/>
          </w:tcPr>
          <w:p w14:paraId="024DD00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157" w:type="dxa"/>
            <w:noWrap/>
            <w:hideMark/>
          </w:tcPr>
          <w:p w14:paraId="7E3298F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292.65</w:t>
            </w:r>
          </w:p>
        </w:tc>
        <w:tc>
          <w:tcPr>
            <w:tcW w:w="898" w:type="dxa"/>
            <w:noWrap/>
            <w:hideMark/>
          </w:tcPr>
          <w:p w14:paraId="7624638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35</w:t>
            </w:r>
          </w:p>
        </w:tc>
        <w:tc>
          <w:tcPr>
            <w:tcW w:w="935" w:type="dxa"/>
            <w:noWrap/>
            <w:hideMark/>
          </w:tcPr>
          <w:p w14:paraId="6D0B0A6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10243</w:t>
            </w:r>
          </w:p>
        </w:tc>
        <w:tc>
          <w:tcPr>
            <w:tcW w:w="898" w:type="dxa"/>
            <w:noWrap/>
            <w:hideMark/>
          </w:tcPr>
          <w:p w14:paraId="5B9A316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4.42</w:t>
            </w:r>
          </w:p>
        </w:tc>
      </w:tr>
      <w:tr w:rsidR="00A42FCF" w:rsidRPr="002155F1" w14:paraId="3C1AFC27" w14:textId="77777777" w:rsidTr="00473C08">
        <w:trPr>
          <w:trHeight w:val="288"/>
        </w:trPr>
        <w:tc>
          <w:tcPr>
            <w:tcW w:w="899" w:type="dxa"/>
            <w:vMerge/>
            <w:noWrap/>
            <w:hideMark/>
          </w:tcPr>
          <w:p w14:paraId="28460CB9" w14:textId="77777777" w:rsidR="00A42FCF" w:rsidRPr="002155F1" w:rsidRDefault="00A42FCF" w:rsidP="00473C08">
            <w:pPr>
              <w:rPr>
                <w:rFonts w:ascii="Times New Roman" w:hAnsi="Times New Roman" w:cs="Times New Roman"/>
                <w:sz w:val="24"/>
                <w:szCs w:val="24"/>
              </w:rPr>
            </w:pPr>
          </w:p>
        </w:tc>
        <w:tc>
          <w:tcPr>
            <w:tcW w:w="2416" w:type="dxa"/>
            <w:noWrap/>
            <w:hideMark/>
          </w:tcPr>
          <w:p w14:paraId="2262D6E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1023" w:type="dxa"/>
            <w:noWrap/>
            <w:hideMark/>
          </w:tcPr>
          <w:p w14:paraId="44DBDAAD" w14:textId="77777777" w:rsidR="00A42FCF" w:rsidRPr="002155F1" w:rsidRDefault="00A42FCF" w:rsidP="00473C08">
            <w:pPr>
              <w:rPr>
                <w:rFonts w:ascii="Times New Roman" w:hAnsi="Times New Roman" w:cs="Times New Roman"/>
                <w:sz w:val="24"/>
                <w:szCs w:val="24"/>
              </w:rPr>
            </w:pPr>
          </w:p>
        </w:tc>
        <w:tc>
          <w:tcPr>
            <w:tcW w:w="790" w:type="dxa"/>
            <w:noWrap/>
            <w:hideMark/>
          </w:tcPr>
          <w:p w14:paraId="4160E881" w14:textId="77777777" w:rsidR="00A42FCF" w:rsidRPr="002155F1" w:rsidRDefault="00A42FCF" w:rsidP="00473C08">
            <w:pPr>
              <w:rPr>
                <w:rFonts w:ascii="Times New Roman" w:hAnsi="Times New Roman" w:cs="Times New Roman"/>
                <w:sz w:val="24"/>
                <w:szCs w:val="24"/>
              </w:rPr>
            </w:pPr>
          </w:p>
        </w:tc>
        <w:tc>
          <w:tcPr>
            <w:tcW w:w="1157" w:type="dxa"/>
            <w:noWrap/>
            <w:hideMark/>
          </w:tcPr>
          <w:p w14:paraId="3DC4658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929.73</w:t>
            </w:r>
          </w:p>
        </w:tc>
        <w:tc>
          <w:tcPr>
            <w:tcW w:w="898" w:type="dxa"/>
            <w:noWrap/>
            <w:hideMark/>
          </w:tcPr>
          <w:p w14:paraId="327866A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54</w:t>
            </w:r>
          </w:p>
        </w:tc>
        <w:tc>
          <w:tcPr>
            <w:tcW w:w="935" w:type="dxa"/>
            <w:noWrap/>
            <w:hideMark/>
          </w:tcPr>
          <w:p w14:paraId="5007EB3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15857</w:t>
            </w:r>
          </w:p>
        </w:tc>
        <w:tc>
          <w:tcPr>
            <w:tcW w:w="898" w:type="dxa"/>
            <w:noWrap/>
            <w:hideMark/>
          </w:tcPr>
          <w:p w14:paraId="5AD86EA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6.84</w:t>
            </w:r>
          </w:p>
        </w:tc>
      </w:tr>
      <w:tr w:rsidR="00A42FCF" w:rsidRPr="002155F1" w14:paraId="5AFE7D49" w14:textId="77777777" w:rsidTr="00473C08">
        <w:trPr>
          <w:trHeight w:val="288"/>
        </w:trPr>
        <w:tc>
          <w:tcPr>
            <w:tcW w:w="899" w:type="dxa"/>
            <w:noWrap/>
            <w:hideMark/>
          </w:tcPr>
          <w:p w14:paraId="7248301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w:t>
            </w:r>
          </w:p>
        </w:tc>
        <w:tc>
          <w:tcPr>
            <w:tcW w:w="2416" w:type="dxa"/>
            <w:noWrap/>
            <w:hideMark/>
          </w:tcPr>
          <w:p w14:paraId="5668FC7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Insecticide (Plant Protection)</w:t>
            </w:r>
          </w:p>
        </w:tc>
        <w:tc>
          <w:tcPr>
            <w:tcW w:w="1023" w:type="dxa"/>
            <w:noWrap/>
            <w:hideMark/>
          </w:tcPr>
          <w:p w14:paraId="14A9C6C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503BBBED" w14:textId="77777777" w:rsidR="00A42FCF" w:rsidRPr="002155F1" w:rsidRDefault="00A42FCF" w:rsidP="00473C08">
            <w:pPr>
              <w:rPr>
                <w:rFonts w:ascii="Times New Roman" w:hAnsi="Times New Roman" w:cs="Times New Roman"/>
                <w:sz w:val="24"/>
                <w:szCs w:val="24"/>
              </w:rPr>
            </w:pPr>
          </w:p>
        </w:tc>
        <w:tc>
          <w:tcPr>
            <w:tcW w:w="1157" w:type="dxa"/>
            <w:noWrap/>
            <w:hideMark/>
          </w:tcPr>
          <w:p w14:paraId="1EA541B3" w14:textId="77777777" w:rsidR="00A42FCF" w:rsidRPr="002155F1" w:rsidRDefault="00A42FCF" w:rsidP="00473C08">
            <w:pPr>
              <w:rPr>
                <w:rFonts w:ascii="Times New Roman" w:hAnsi="Times New Roman" w:cs="Times New Roman"/>
                <w:sz w:val="24"/>
                <w:szCs w:val="24"/>
              </w:rPr>
            </w:pPr>
          </w:p>
        </w:tc>
        <w:tc>
          <w:tcPr>
            <w:tcW w:w="898" w:type="dxa"/>
            <w:noWrap/>
            <w:hideMark/>
          </w:tcPr>
          <w:p w14:paraId="44D63842" w14:textId="77777777" w:rsidR="00A42FCF" w:rsidRPr="002155F1" w:rsidRDefault="00A42FCF" w:rsidP="00473C08">
            <w:pPr>
              <w:rPr>
                <w:rFonts w:ascii="Times New Roman" w:hAnsi="Times New Roman" w:cs="Times New Roman"/>
                <w:sz w:val="24"/>
                <w:szCs w:val="24"/>
              </w:rPr>
            </w:pPr>
          </w:p>
        </w:tc>
        <w:tc>
          <w:tcPr>
            <w:tcW w:w="935" w:type="dxa"/>
            <w:noWrap/>
            <w:hideMark/>
          </w:tcPr>
          <w:p w14:paraId="693919B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10711</w:t>
            </w:r>
          </w:p>
        </w:tc>
        <w:tc>
          <w:tcPr>
            <w:tcW w:w="898" w:type="dxa"/>
            <w:noWrap/>
            <w:hideMark/>
          </w:tcPr>
          <w:p w14:paraId="4E9C3DD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4.62</w:t>
            </w:r>
          </w:p>
        </w:tc>
      </w:tr>
      <w:tr w:rsidR="00A42FCF" w:rsidRPr="002155F1" w14:paraId="2964B236" w14:textId="77777777" w:rsidTr="00473C08">
        <w:trPr>
          <w:trHeight w:val="288"/>
        </w:trPr>
        <w:tc>
          <w:tcPr>
            <w:tcW w:w="899" w:type="dxa"/>
            <w:noWrap/>
            <w:hideMark/>
          </w:tcPr>
          <w:p w14:paraId="70193B3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w:t>
            </w:r>
          </w:p>
        </w:tc>
        <w:tc>
          <w:tcPr>
            <w:tcW w:w="2416" w:type="dxa"/>
            <w:noWrap/>
            <w:hideMark/>
          </w:tcPr>
          <w:p w14:paraId="1301F48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Insurance Premium</w:t>
            </w:r>
          </w:p>
        </w:tc>
        <w:tc>
          <w:tcPr>
            <w:tcW w:w="1023" w:type="dxa"/>
            <w:noWrap/>
            <w:hideMark/>
          </w:tcPr>
          <w:p w14:paraId="4D0E3AB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35EEE18F" w14:textId="77777777" w:rsidR="00A42FCF" w:rsidRPr="002155F1" w:rsidRDefault="00A42FCF" w:rsidP="00473C08">
            <w:pPr>
              <w:rPr>
                <w:rFonts w:ascii="Times New Roman" w:hAnsi="Times New Roman" w:cs="Times New Roman"/>
                <w:sz w:val="24"/>
                <w:szCs w:val="24"/>
              </w:rPr>
            </w:pPr>
          </w:p>
        </w:tc>
        <w:tc>
          <w:tcPr>
            <w:tcW w:w="1157" w:type="dxa"/>
            <w:noWrap/>
            <w:hideMark/>
          </w:tcPr>
          <w:p w14:paraId="28500072" w14:textId="77777777" w:rsidR="00A42FCF" w:rsidRPr="002155F1" w:rsidRDefault="00A42FCF" w:rsidP="00473C08">
            <w:pPr>
              <w:rPr>
                <w:rFonts w:ascii="Times New Roman" w:hAnsi="Times New Roman" w:cs="Times New Roman"/>
                <w:sz w:val="24"/>
                <w:szCs w:val="24"/>
              </w:rPr>
            </w:pPr>
          </w:p>
        </w:tc>
        <w:tc>
          <w:tcPr>
            <w:tcW w:w="898" w:type="dxa"/>
            <w:noWrap/>
            <w:hideMark/>
          </w:tcPr>
          <w:p w14:paraId="202DD28F" w14:textId="77777777" w:rsidR="00A42FCF" w:rsidRPr="002155F1" w:rsidRDefault="00A42FCF" w:rsidP="00473C08">
            <w:pPr>
              <w:rPr>
                <w:rFonts w:ascii="Times New Roman" w:hAnsi="Times New Roman" w:cs="Times New Roman"/>
                <w:sz w:val="24"/>
                <w:szCs w:val="24"/>
              </w:rPr>
            </w:pPr>
          </w:p>
        </w:tc>
        <w:tc>
          <w:tcPr>
            <w:tcW w:w="935" w:type="dxa"/>
            <w:noWrap/>
            <w:hideMark/>
          </w:tcPr>
          <w:p w14:paraId="18F373D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5309</w:t>
            </w:r>
          </w:p>
        </w:tc>
        <w:tc>
          <w:tcPr>
            <w:tcW w:w="898" w:type="dxa"/>
            <w:noWrap/>
            <w:hideMark/>
          </w:tcPr>
          <w:p w14:paraId="4EAEF7C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2.29</w:t>
            </w:r>
          </w:p>
        </w:tc>
      </w:tr>
      <w:tr w:rsidR="00A42FCF" w:rsidRPr="002155F1" w14:paraId="35A534A4" w14:textId="77777777" w:rsidTr="00473C08">
        <w:trPr>
          <w:trHeight w:val="288"/>
        </w:trPr>
        <w:tc>
          <w:tcPr>
            <w:tcW w:w="899" w:type="dxa"/>
            <w:noWrap/>
            <w:hideMark/>
          </w:tcPr>
          <w:p w14:paraId="1715937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w:t>
            </w:r>
          </w:p>
        </w:tc>
        <w:tc>
          <w:tcPr>
            <w:tcW w:w="2416" w:type="dxa"/>
            <w:noWrap/>
            <w:hideMark/>
          </w:tcPr>
          <w:p w14:paraId="31C6170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Growth Regulator</w:t>
            </w:r>
          </w:p>
        </w:tc>
        <w:tc>
          <w:tcPr>
            <w:tcW w:w="1023" w:type="dxa"/>
            <w:noWrap/>
            <w:hideMark/>
          </w:tcPr>
          <w:p w14:paraId="176DBA7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67962730" w14:textId="77777777" w:rsidR="00A42FCF" w:rsidRPr="002155F1" w:rsidRDefault="00A42FCF" w:rsidP="00473C08">
            <w:pPr>
              <w:rPr>
                <w:rFonts w:ascii="Times New Roman" w:hAnsi="Times New Roman" w:cs="Times New Roman"/>
                <w:sz w:val="24"/>
                <w:szCs w:val="24"/>
              </w:rPr>
            </w:pPr>
          </w:p>
        </w:tc>
        <w:tc>
          <w:tcPr>
            <w:tcW w:w="1157" w:type="dxa"/>
            <w:noWrap/>
            <w:hideMark/>
          </w:tcPr>
          <w:p w14:paraId="066A47BD" w14:textId="77777777" w:rsidR="00A42FCF" w:rsidRPr="002155F1" w:rsidRDefault="00A42FCF" w:rsidP="00473C08">
            <w:pPr>
              <w:rPr>
                <w:rFonts w:ascii="Times New Roman" w:hAnsi="Times New Roman" w:cs="Times New Roman"/>
                <w:sz w:val="24"/>
                <w:szCs w:val="24"/>
              </w:rPr>
            </w:pPr>
          </w:p>
        </w:tc>
        <w:tc>
          <w:tcPr>
            <w:tcW w:w="898" w:type="dxa"/>
            <w:noWrap/>
            <w:hideMark/>
          </w:tcPr>
          <w:p w14:paraId="364ED555" w14:textId="77777777" w:rsidR="00A42FCF" w:rsidRPr="002155F1" w:rsidRDefault="00A42FCF" w:rsidP="00473C08">
            <w:pPr>
              <w:rPr>
                <w:rFonts w:ascii="Times New Roman" w:hAnsi="Times New Roman" w:cs="Times New Roman"/>
                <w:sz w:val="24"/>
                <w:szCs w:val="24"/>
              </w:rPr>
            </w:pPr>
          </w:p>
        </w:tc>
        <w:tc>
          <w:tcPr>
            <w:tcW w:w="935" w:type="dxa"/>
            <w:noWrap/>
            <w:hideMark/>
          </w:tcPr>
          <w:p w14:paraId="095AF62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7937</w:t>
            </w:r>
          </w:p>
        </w:tc>
        <w:tc>
          <w:tcPr>
            <w:tcW w:w="898" w:type="dxa"/>
            <w:noWrap/>
            <w:hideMark/>
          </w:tcPr>
          <w:p w14:paraId="01A1C23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3.42</w:t>
            </w:r>
          </w:p>
        </w:tc>
      </w:tr>
      <w:tr w:rsidR="00A42FCF" w:rsidRPr="002155F1" w14:paraId="3D4CEDD5" w14:textId="77777777" w:rsidTr="00473C08">
        <w:trPr>
          <w:trHeight w:val="288"/>
        </w:trPr>
        <w:tc>
          <w:tcPr>
            <w:tcW w:w="899" w:type="dxa"/>
            <w:noWrap/>
            <w:hideMark/>
          </w:tcPr>
          <w:p w14:paraId="1DE13DF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w:t>
            </w:r>
          </w:p>
        </w:tc>
        <w:tc>
          <w:tcPr>
            <w:tcW w:w="2416" w:type="dxa"/>
            <w:noWrap/>
            <w:hideMark/>
          </w:tcPr>
          <w:p w14:paraId="6511F4A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Input cost</w:t>
            </w:r>
          </w:p>
        </w:tc>
        <w:tc>
          <w:tcPr>
            <w:tcW w:w="1023" w:type="dxa"/>
            <w:noWrap/>
            <w:hideMark/>
          </w:tcPr>
          <w:p w14:paraId="7CE2B98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20F43F3F" w14:textId="77777777" w:rsidR="00A42FCF" w:rsidRPr="002155F1" w:rsidRDefault="00A42FCF" w:rsidP="00473C08">
            <w:pPr>
              <w:rPr>
                <w:rFonts w:ascii="Times New Roman" w:hAnsi="Times New Roman" w:cs="Times New Roman"/>
                <w:sz w:val="24"/>
                <w:szCs w:val="24"/>
              </w:rPr>
            </w:pPr>
          </w:p>
        </w:tc>
        <w:tc>
          <w:tcPr>
            <w:tcW w:w="1157" w:type="dxa"/>
            <w:noWrap/>
            <w:hideMark/>
          </w:tcPr>
          <w:p w14:paraId="552B0736" w14:textId="77777777" w:rsidR="00A42FCF" w:rsidRPr="002155F1" w:rsidRDefault="00A42FCF" w:rsidP="00473C08">
            <w:pPr>
              <w:rPr>
                <w:rFonts w:ascii="Times New Roman" w:hAnsi="Times New Roman" w:cs="Times New Roman"/>
                <w:sz w:val="24"/>
                <w:szCs w:val="24"/>
              </w:rPr>
            </w:pPr>
          </w:p>
        </w:tc>
        <w:tc>
          <w:tcPr>
            <w:tcW w:w="898" w:type="dxa"/>
            <w:noWrap/>
            <w:hideMark/>
          </w:tcPr>
          <w:p w14:paraId="6EC08CB7" w14:textId="77777777" w:rsidR="00A42FCF" w:rsidRPr="002155F1" w:rsidRDefault="00A42FCF" w:rsidP="00473C08">
            <w:pPr>
              <w:rPr>
                <w:rFonts w:ascii="Times New Roman" w:hAnsi="Times New Roman" w:cs="Times New Roman"/>
                <w:sz w:val="24"/>
                <w:szCs w:val="24"/>
              </w:rPr>
            </w:pPr>
          </w:p>
        </w:tc>
        <w:tc>
          <w:tcPr>
            <w:tcW w:w="935" w:type="dxa"/>
            <w:noWrap/>
            <w:hideMark/>
          </w:tcPr>
          <w:p w14:paraId="6BE32A1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73186</w:t>
            </w:r>
          </w:p>
        </w:tc>
        <w:tc>
          <w:tcPr>
            <w:tcW w:w="898" w:type="dxa"/>
            <w:noWrap/>
            <w:hideMark/>
          </w:tcPr>
          <w:p w14:paraId="04D3681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31.55</w:t>
            </w:r>
          </w:p>
        </w:tc>
      </w:tr>
      <w:tr w:rsidR="00A42FCF" w:rsidRPr="002155F1" w14:paraId="4ECBEDAE" w14:textId="77777777" w:rsidTr="00473C08">
        <w:trPr>
          <w:trHeight w:val="288"/>
        </w:trPr>
        <w:tc>
          <w:tcPr>
            <w:tcW w:w="899" w:type="dxa"/>
            <w:noWrap/>
            <w:hideMark/>
          </w:tcPr>
          <w:p w14:paraId="4B4CD60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w:t>
            </w:r>
          </w:p>
        </w:tc>
        <w:tc>
          <w:tcPr>
            <w:tcW w:w="2416" w:type="dxa"/>
            <w:noWrap/>
            <w:hideMark/>
          </w:tcPr>
          <w:p w14:paraId="5DBC8A1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Interest on working Capital @ 6%</w:t>
            </w:r>
          </w:p>
        </w:tc>
        <w:tc>
          <w:tcPr>
            <w:tcW w:w="1023" w:type="dxa"/>
          </w:tcPr>
          <w:p w14:paraId="250B48C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tcPr>
          <w:p w14:paraId="3CF32C98" w14:textId="77777777" w:rsidR="00A42FCF" w:rsidRPr="002155F1" w:rsidRDefault="00A42FCF" w:rsidP="00473C08">
            <w:pPr>
              <w:rPr>
                <w:rFonts w:ascii="Times New Roman" w:hAnsi="Times New Roman" w:cs="Times New Roman"/>
                <w:sz w:val="24"/>
                <w:szCs w:val="24"/>
              </w:rPr>
            </w:pPr>
          </w:p>
        </w:tc>
        <w:tc>
          <w:tcPr>
            <w:tcW w:w="1157" w:type="dxa"/>
          </w:tcPr>
          <w:p w14:paraId="58028F32" w14:textId="77777777" w:rsidR="00A42FCF" w:rsidRPr="002155F1" w:rsidRDefault="00A42FCF" w:rsidP="00473C08">
            <w:pPr>
              <w:rPr>
                <w:rFonts w:ascii="Times New Roman" w:hAnsi="Times New Roman" w:cs="Times New Roman"/>
                <w:sz w:val="24"/>
                <w:szCs w:val="24"/>
              </w:rPr>
            </w:pPr>
          </w:p>
        </w:tc>
        <w:tc>
          <w:tcPr>
            <w:tcW w:w="898" w:type="dxa"/>
            <w:noWrap/>
            <w:hideMark/>
          </w:tcPr>
          <w:p w14:paraId="753C520B" w14:textId="77777777" w:rsidR="00A42FCF" w:rsidRPr="002155F1" w:rsidRDefault="00A42FCF" w:rsidP="00473C08">
            <w:pPr>
              <w:rPr>
                <w:rFonts w:ascii="Times New Roman" w:hAnsi="Times New Roman" w:cs="Times New Roman"/>
                <w:sz w:val="24"/>
                <w:szCs w:val="24"/>
              </w:rPr>
            </w:pPr>
          </w:p>
        </w:tc>
        <w:tc>
          <w:tcPr>
            <w:tcW w:w="935" w:type="dxa"/>
            <w:noWrap/>
            <w:hideMark/>
          </w:tcPr>
          <w:p w14:paraId="26246AE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4391</w:t>
            </w:r>
          </w:p>
        </w:tc>
        <w:tc>
          <w:tcPr>
            <w:tcW w:w="898" w:type="dxa"/>
            <w:noWrap/>
            <w:hideMark/>
          </w:tcPr>
          <w:p w14:paraId="5E250F6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1.89</w:t>
            </w:r>
          </w:p>
        </w:tc>
      </w:tr>
      <w:tr w:rsidR="00A42FCF" w:rsidRPr="002155F1" w14:paraId="192AC724" w14:textId="77777777" w:rsidTr="00473C08">
        <w:trPr>
          <w:trHeight w:val="288"/>
        </w:trPr>
        <w:tc>
          <w:tcPr>
            <w:tcW w:w="899" w:type="dxa"/>
            <w:noWrap/>
            <w:hideMark/>
          </w:tcPr>
          <w:p w14:paraId="006A063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w:t>
            </w:r>
          </w:p>
        </w:tc>
        <w:tc>
          <w:tcPr>
            <w:tcW w:w="2416" w:type="dxa"/>
            <w:noWrap/>
            <w:hideMark/>
          </w:tcPr>
          <w:p w14:paraId="7E7CB22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Depreciation </w:t>
            </w:r>
          </w:p>
        </w:tc>
        <w:tc>
          <w:tcPr>
            <w:tcW w:w="1023" w:type="dxa"/>
            <w:noWrap/>
            <w:hideMark/>
          </w:tcPr>
          <w:p w14:paraId="10CAB9D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4C4930B8" w14:textId="77777777" w:rsidR="00A42FCF" w:rsidRPr="002155F1" w:rsidRDefault="00A42FCF" w:rsidP="00473C08">
            <w:pPr>
              <w:rPr>
                <w:rFonts w:ascii="Times New Roman" w:hAnsi="Times New Roman" w:cs="Times New Roman"/>
                <w:sz w:val="24"/>
                <w:szCs w:val="24"/>
              </w:rPr>
            </w:pPr>
          </w:p>
        </w:tc>
        <w:tc>
          <w:tcPr>
            <w:tcW w:w="1157" w:type="dxa"/>
            <w:noWrap/>
            <w:hideMark/>
          </w:tcPr>
          <w:p w14:paraId="2EDEF017" w14:textId="77777777" w:rsidR="00A42FCF" w:rsidRPr="002155F1" w:rsidRDefault="00A42FCF" w:rsidP="00473C08">
            <w:pPr>
              <w:rPr>
                <w:rFonts w:ascii="Times New Roman" w:hAnsi="Times New Roman" w:cs="Times New Roman"/>
                <w:sz w:val="24"/>
                <w:szCs w:val="24"/>
              </w:rPr>
            </w:pPr>
          </w:p>
        </w:tc>
        <w:tc>
          <w:tcPr>
            <w:tcW w:w="898" w:type="dxa"/>
            <w:noWrap/>
            <w:hideMark/>
          </w:tcPr>
          <w:p w14:paraId="39AD75C0" w14:textId="77777777" w:rsidR="00A42FCF" w:rsidRPr="002155F1" w:rsidRDefault="00A42FCF" w:rsidP="00473C08">
            <w:pPr>
              <w:rPr>
                <w:rFonts w:ascii="Times New Roman" w:hAnsi="Times New Roman" w:cs="Times New Roman"/>
                <w:sz w:val="24"/>
                <w:szCs w:val="24"/>
              </w:rPr>
            </w:pPr>
          </w:p>
        </w:tc>
        <w:tc>
          <w:tcPr>
            <w:tcW w:w="935" w:type="dxa"/>
            <w:noWrap/>
            <w:hideMark/>
          </w:tcPr>
          <w:p w14:paraId="4E8B26F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709</w:t>
            </w:r>
          </w:p>
        </w:tc>
        <w:tc>
          <w:tcPr>
            <w:tcW w:w="898" w:type="dxa"/>
            <w:noWrap/>
            <w:hideMark/>
          </w:tcPr>
          <w:p w14:paraId="4B62678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0.31</w:t>
            </w:r>
          </w:p>
        </w:tc>
      </w:tr>
      <w:tr w:rsidR="00A42FCF" w:rsidRPr="002155F1" w14:paraId="2A5ECD7C" w14:textId="77777777" w:rsidTr="00473C08">
        <w:trPr>
          <w:trHeight w:val="288"/>
        </w:trPr>
        <w:tc>
          <w:tcPr>
            <w:tcW w:w="899" w:type="dxa"/>
            <w:noWrap/>
            <w:hideMark/>
          </w:tcPr>
          <w:p w14:paraId="192677C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w:t>
            </w:r>
          </w:p>
        </w:tc>
        <w:tc>
          <w:tcPr>
            <w:tcW w:w="2416" w:type="dxa"/>
            <w:noWrap/>
            <w:hideMark/>
          </w:tcPr>
          <w:p w14:paraId="73CE2D5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Land Revenue </w:t>
            </w:r>
          </w:p>
        </w:tc>
        <w:tc>
          <w:tcPr>
            <w:tcW w:w="1023" w:type="dxa"/>
            <w:noWrap/>
            <w:hideMark/>
          </w:tcPr>
          <w:p w14:paraId="47AE3BD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023AB433" w14:textId="77777777" w:rsidR="00A42FCF" w:rsidRPr="002155F1" w:rsidRDefault="00A42FCF" w:rsidP="00473C08">
            <w:pPr>
              <w:rPr>
                <w:rFonts w:ascii="Times New Roman" w:hAnsi="Times New Roman" w:cs="Times New Roman"/>
                <w:sz w:val="24"/>
                <w:szCs w:val="24"/>
              </w:rPr>
            </w:pPr>
          </w:p>
        </w:tc>
        <w:tc>
          <w:tcPr>
            <w:tcW w:w="1157" w:type="dxa"/>
            <w:noWrap/>
            <w:hideMark/>
          </w:tcPr>
          <w:p w14:paraId="211FBD21" w14:textId="77777777" w:rsidR="00A42FCF" w:rsidRPr="002155F1" w:rsidRDefault="00A42FCF" w:rsidP="00473C08">
            <w:pPr>
              <w:rPr>
                <w:rFonts w:ascii="Times New Roman" w:hAnsi="Times New Roman" w:cs="Times New Roman"/>
                <w:sz w:val="24"/>
                <w:szCs w:val="24"/>
              </w:rPr>
            </w:pPr>
          </w:p>
        </w:tc>
        <w:tc>
          <w:tcPr>
            <w:tcW w:w="898" w:type="dxa"/>
            <w:noWrap/>
            <w:hideMark/>
          </w:tcPr>
          <w:p w14:paraId="59A76219" w14:textId="77777777" w:rsidR="00A42FCF" w:rsidRPr="002155F1" w:rsidRDefault="00A42FCF" w:rsidP="00473C08">
            <w:pPr>
              <w:rPr>
                <w:rFonts w:ascii="Times New Roman" w:hAnsi="Times New Roman" w:cs="Times New Roman"/>
                <w:sz w:val="24"/>
                <w:szCs w:val="24"/>
              </w:rPr>
            </w:pPr>
          </w:p>
        </w:tc>
        <w:tc>
          <w:tcPr>
            <w:tcW w:w="935" w:type="dxa"/>
            <w:noWrap/>
            <w:hideMark/>
          </w:tcPr>
          <w:p w14:paraId="056B320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98</w:t>
            </w:r>
          </w:p>
        </w:tc>
        <w:tc>
          <w:tcPr>
            <w:tcW w:w="898" w:type="dxa"/>
            <w:noWrap/>
            <w:hideMark/>
          </w:tcPr>
          <w:p w14:paraId="7C6ADAF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0.04</w:t>
            </w:r>
          </w:p>
        </w:tc>
      </w:tr>
      <w:tr w:rsidR="00A42FCF" w:rsidRPr="002155F1" w14:paraId="37A40974" w14:textId="77777777" w:rsidTr="00473C08">
        <w:trPr>
          <w:trHeight w:val="288"/>
        </w:trPr>
        <w:tc>
          <w:tcPr>
            <w:tcW w:w="899" w:type="dxa"/>
            <w:noWrap/>
            <w:hideMark/>
          </w:tcPr>
          <w:p w14:paraId="11FDD7D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11</w:t>
            </w:r>
          </w:p>
        </w:tc>
        <w:tc>
          <w:tcPr>
            <w:tcW w:w="2416" w:type="dxa"/>
            <w:noWrap/>
            <w:hideMark/>
          </w:tcPr>
          <w:p w14:paraId="524E9CD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COST-A</w:t>
            </w:r>
          </w:p>
        </w:tc>
        <w:tc>
          <w:tcPr>
            <w:tcW w:w="1023" w:type="dxa"/>
            <w:noWrap/>
            <w:hideMark/>
          </w:tcPr>
          <w:p w14:paraId="2CE2B08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0F9A0FA5" w14:textId="77777777" w:rsidR="00A42FCF" w:rsidRPr="002155F1" w:rsidRDefault="00A42FCF" w:rsidP="00473C08">
            <w:pPr>
              <w:rPr>
                <w:rFonts w:ascii="Times New Roman" w:hAnsi="Times New Roman" w:cs="Times New Roman"/>
                <w:sz w:val="24"/>
                <w:szCs w:val="24"/>
              </w:rPr>
            </w:pPr>
          </w:p>
        </w:tc>
        <w:tc>
          <w:tcPr>
            <w:tcW w:w="1157" w:type="dxa"/>
            <w:noWrap/>
            <w:hideMark/>
          </w:tcPr>
          <w:p w14:paraId="2456EB0F" w14:textId="77777777" w:rsidR="00A42FCF" w:rsidRPr="002155F1" w:rsidRDefault="00A42FCF" w:rsidP="00473C08">
            <w:pPr>
              <w:rPr>
                <w:rFonts w:ascii="Times New Roman" w:hAnsi="Times New Roman" w:cs="Times New Roman"/>
                <w:sz w:val="24"/>
                <w:szCs w:val="24"/>
              </w:rPr>
            </w:pPr>
          </w:p>
        </w:tc>
        <w:tc>
          <w:tcPr>
            <w:tcW w:w="898" w:type="dxa"/>
            <w:noWrap/>
            <w:hideMark/>
          </w:tcPr>
          <w:p w14:paraId="3584682E" w14:textId="77777777" w:rsidR="00A42FCF" w:rsidRPr="002155F1" w:rsidRDefault="00A42FCF" w:rsidP="00473C08">
            <w:pPr>
              <w:rPr>
                <w:rFonts w:ascii="Times New Roman" w:hAnsi="Times New Roman" w:cs="Times New Roman"/>
                <w:sz w:val="24"/>
                <w:szCs w:val="24"/>
              </w:rPr>
            </w:pPr>
          </w:p>
        </w:tc>
        <w:tc>
          <w:tcPr>
            <w:tcW w:w="935" w:type="dxa"/>
            <w:noWrap/>
            <w:hideMark/>
          </w:tcPr>
          <w:p w14:paraId="339D7C5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78384</w:t>
            </w:r>
          </w:p>
        </w:tc>
        <w:tc>
          <w:tcPr>
            <w:tcW w:w="898" w:type="dxa"/>
            <w:noWrap/>
            <w:hideMark/>
          </w:tcPr>
          <w:p w14:paraId="3BB8B27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33.79</w:t>
            </w:r>
          </w:p>
        </w:tc>
      </w:tr>
      <w:tr w:rsidR="00A42FCF" w:rsidRPr="002155F1" w14:paraId="44F43F78" w14:textId="77777777" w:rsidTr="00473C08">
        <w:trPr>
          <w:trHeight w:val="288"/>
        </w:trPr>
        <w:tc>
          <w:tcPr>
            <w:tcW w:w="899" w:type="dxa"/>
            <w:noWrap/>
            <w:hideMark/>
          </w:tcPr>
          <w:p w14:paraId="2B0B68C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w:t>
            </w:r>
          </w:p>
        </w:tc>
        <w:tc>
          <w:tcPr>
            <w:tcW w:w="2416" w:type="dxa"/>
            <w:noWrap/>
            <w:hideMark/>
          </w:tcPr>
          <w:p w14:paraId="6FBF78A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Int. on </w:t>
            </w:r>
            <w:proofErr w:type="spellStart"/>
            <w:r w:rsidRPr="002155F1">
              <w:rPr>
                <w:rFonts w:ascii="Times New Roman" w:hAnsi="Times New Roman" w:cs="Times New Roman"/>
                <w:sz w:val="24"/>
                <w:szCs w:val="24"/>
              </w:rPr>
              <w:t>Fix.Cap</w:t>
            </w:r>
            <w:proofErr w:type="spellEnd"/>
            <w:r w:rsidRPr="002155F1">
              <w:rPr>
                <w:rFonts w:ascii="Times New Roman" w:hAnsi="Times New Roman" w:cs="Times New Roman"/>
                <w:sz w:val="24"/>
                <w:szCs w:val="24"/>
              </w:rPr>
              <w:t>. @ 10%</w:t>
            </w:r>
          </w:p>
        </w:tc>
        <w:tc>
          <w:tcPr>
            <w:tcW w:w="1023" w:type="dxa"/>
          </w:tcPr>
          <w:p w14:paraId="1F83864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tcPr>
          <w:p w14:paraId="13C2A729" w14:textId="77777777" w:rsidR="00A42FCF" w:rsidRPr="002155F1" w:rsidRDefault="00A42FCF" w:rsidP="00473C08">
            <w:pPr>
              <w:rPr>
                <w:rFonts w:ascii="Times New Roman" w:hAnsi="Times New Roman" w:cs="Times New Roman"/>
                <w:sz w:val="24"/>
                <w:szCs w:val="24"/>
              </w:rPr>
            </w:pPr>
          </w:p>
        </w:tc>
        <w:tc>
          <w:tcPr>
            <w:tcW w:w="1157" w:type="dxa"/>
            <w:noWrap/>
            <w:hideMark/>
          </w:tcPr>
          <w:p w14:paraId="2D939C2C" w14:textId="77777777" w:rsidR="00A42FCF" w:rsidRPr="002155F1" w:rsidRDefault="00A42FCF" w:rsidP="00473C08">
            <w:pPr>
              <w:rPr>
                <w:rFonts w:ascii="Times New Roman" w:hAnsi="Times New Roman" w:cs="Times New Roman"/>
                <w:sz w:val="24"/>
                <w:szCs w:val="24"/>
              </w:rPr>
            </w:pPr>
          </w:p>
        </w:tc>
        <w:tc>
          <w:tcPr>
            <w:tcW w:w="898" w:type="dxa"/>
            <w:noWrap/>
            <w:hideMark/>
          </w:tcPr>
          <w:p w14:paraId="12DB1A61" w14:textId="77777777" w:rsidR="00A42FCF" w:rsidRPr="002155F1" w:rsidRDefault="00A42FCF" w:rsidP="00473C08">
            <w:pPr>
              <w:rPr>
                <w:rFonts w:ascii="Times New Roman" w:hAnsi="Times New Roman" w:cs="Times New Roman"/>
                <w:sz w:val="24"/>
                <w:szCs w:val="24"/>
              </w:rPr>
            </w:pPr>
          </w:p>
        </w:tc>
        <w:tc>
          <w:tcPr>
            <w:tcW w:w="935" w:type="dxa"/>
            <w:noWrap/>
            <w:hideMark/>
          </w:tcPr>
          <w:p w14:paraId="7A8FBF4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512</w:t>
            </w:r>
          </w:p>
        </w:tc>
        <w:tc>
          <w:tcPr>
            <w:tcW w:w="898" w:type="dxa"/>
            <w:noWrap/>
            <w:hideMark/>
          </w:tcPr>
          <w:p w14:paraId="77A9B79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0.22</w:t>
            </w:r>
          </w:p>
        </w:tc>
      </w:tr>
      <w:tr w:rsidR="00A42FCF" w:rsidRPr="002155F1" w14:paraId="78A13AFF" w14:textId="77777777" w:rsidTr="00473C08">
        <w:trPr>
          <w:trHeight w:val="288"/>
        </w:trPr>
        <w:tc>
          <w:tcPr>
            <w:tcW w:w="899" w:type="dxa"/>
            <w:noWrap/>
            <w:hideMark/>
          </w:tcPr>
          <w:p w14:paraId="6933B9E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w:t>
            </w:r>
          </w:p>
        </w:tc>
        <w:tc>
          <w:tcPr>
            <w:tcW w:w="2416" w:type="dxa"/>
            <w:noWrap/>
            <w:hideMark/>
          </w:tcPr>
          <w:p w14:paraId="0070C96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Rental Value of Land</w:t>
            </w:r>
          </w:p>
        </w:tc>
        <w:tc>
          <w:tcPr>
            <w:tcW w:w="1023" w:type="dxa"/>
            <w:noWrap/>
            <w:hideMark/>
          </w:tcPr>
          <w:p w14:paraId="01EB94D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45B9D1D3" w14:textId="77777777" w:rsidR="00A42FCF" w:rsidRPr="002155F1" w:rsidRDefault="00A42FCF" w:rsidP="00473C08">
            <w:pPr>
              <w:rPr>
                <w:rFonts w:ascii="Times New Roman" w:hAnsi="Times New Roman" w:cs="Times New Roman"/>
                <w:sz w:val="24"/>
                <w:szCs w:val="24"/>
              </w:rPr>
            </w:pPr>
          </w:p>
        </w:tc>
        <w:tc>
          <w:tcPr>
            <w:tcW w:w="1157" w:type="dxa"/>
            <w:noWrap/>
            <w:hideMark/>
          </w:tcPr>
          <w:p w14:paraId="04B36934" w14:textId="77777777" w:rsidR="00A42FCF" w:rsidRPr="002155F1" w:rsidRDefault="00A42FCF" w:rsidP="00473C08">
            <w:pPr>
              <w:rPr>
                <w:rFonts w:ascii="Times New Roman" w:hAnsi="Times New Roman" w:cs="Times New Roman"/>
                <w:sz w:val="24"/>
                <w:szCs w:val="24"/>
              </w:rPr>
            </w:pPr>
          </w:p>
        </w:tc>
        <w:tc>
          <w:tcPr>
            <w:tcW w:w="898" w:type="dxa"/>
            <w:noWrap/>
            <w:hideMark/>
          </w:tcPr>
          <w:p w14:paraId="71D79713" w14:textId="77777777" w:rsidR="00A42FCF" w:rsidRPr="002155F1" w:rsidRDefault="00A42FCF" w:rsidP="00473C08">
            <w:pPr>
              <w:rPr>
                <w:rFonts w:ascii="Times New Roman" w:hAnsi="Times New Roman" w:cs="Times New Roman"/>
                <w:sz w:val="24"/>
                <w:szCs w:val="24"/>
              </w:rPr>
            </w:pPr>
          </w:p>
        </w:tc>
        <w:tc>
          <w:tcPr>
            <w:tcW w:w="935" w:type="dxa"/>
            <w:noWrap/>
            <w:hideMark/>
          </w:tcPr>
          <w:p w14:paraId="76CBB40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71454</w:t>
            </w:r>
          </w:p>
        </w:tc>
        <w:tc>
          <w:tcPr>
            <w:tcW w:w="898" w:type="dxa"/>
            <w:noWrap/>
            <w:hideMark/>
          </w:tcPr>
          <w:p w14:paraId="7FC661C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30.81</w:t>
            </w:r>
          </w:p>
        </w:tc>
      </w:tr>
      <w:tr w:rsidR="00A42FCF" w:rsidRPr="002155F1" w14:paraId="0D8CD3B9" w14:textId="77777777" w:rsidTr="00473C08">
        <w:trPr>
          <w:trHeight w:val="288"/>
        </w:trPr>
        <w:tc>
          <w:tcPr>
            <w:tcW w:w="899" w:type="dxa"/>
            <w:noWrap/>
            <w:hideMark/>
          </w:tcPr>
          <w:p w14:paraId="5C613BA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14</w:t>
            </w:r>
          </w:p>
        </w:tc>
        <w:tc>
          <w:tcPr>
            <w:tcW w:w="2416" w:type="dxa"/>
            <w:noWrap/>
            <w:hideMark/>
          </w:tcPr>
          <w:p w14:paraId="193A489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Amortization Cost</w:t>
            </w:r>
          </w:p>
        </w:tc>
        <w:tc>
          <w:tcPr>
            <w:tcW w:w="1023" w:type="dxa"/>
          </w:tcPr>
          <w:p w14:paraId="6C008BC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6BFFE600" w14:textId="77777777" w:rsidR="00A42FCF" w:rsidRPr="002155F1" w:rsidRDefault="00A42FCF" w:rsidP="00473C08">
            <w:pPr>
              <w:rPr>
                <w:rFonts w:ascii="Times New Roman" w:hAnsi="Times New Roman" w:cs="Times New Roman"/>
                <w:sz w:val="24"/>
                <w:szCs w:val="24"/>
              </w:rPr>
            </w:pPr>
          </w:p>
        </w:tc>
        <w:tc>
          <w:tcPr>
            <w:tcW w:w="1157" w:type="dxa"/>
            <w:noWrap/>
            <w:hideMark/>
          </w:tcPr>
          <w:p w14:paraId="5327868F" w14:textId="77777777" w:rsidR="00A42FCF" w:rsidRPr="002155F1" w:rsidRDefault="00A42FCF" w:rsidP="00473C08">
            <w:pPr>
              <w:rPr>
                <w:rFonts w:ascii="Times New Roman" w:hAnsi="Times New Roman" w:cs="Times New Roman"/>
                <w:sz w:val="24"/>
                <w:szCs w:val="24"/>
              </w:rPr>
            </w:pPr>
          </w:p>
        </w:tc>
        <w:tc>
          <w:tcPr>
            <w:tcW w:w="898" w:type="dxa"/>
            <w:noWrap/>
            <w:hideMark/>
          </w:tcPr>
          <w:p w14:paraId="2E61FFD4" w14:textId="77777777" w:rsidR="00A42FCF" w:rsidRPr="002155F1" w:rsidRDefault="00A42FCF" w:rsidP="00473C08">
            <w:pPr>
              <w:rPr>
                <w:rFonts w:ascii="Times New Roman" w:hAnsi="Times New Roman" w:cs="Times New Roman"/>
                <w:sz w:val="24"/>
                <w:szCs w:val="24"/>
              </w:rPr>
            </w:pPr>
          </w:p>
        </w:tc>
        <w:tc>
          <w:tcPr>
            <w:tcW w:w="935" w:type="dxa"/>
            <w:noWrap/>
            <w:hideMark/>
          </w:tcPr>
          <w:p w14:paraId="00A046B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38609</w:t>
            </w:r>
          </w:p>
        </w:tc>
        <w:tc>
          <w:tcPr>
            <w:tcW w:w="898" w:type="dxa"/>
            <w:noWrap/>
            <w:hideMark/>
          </w:tcPr>
          <w:p w14:paraId="1FC617D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16.65</w:t>
            </w:r>
          </w:p>
        </w:tc>
      </w:tr>
      <w:tr w:rsidR="00A42FCF" w:rsidRPr="002155F1" w14:paraId="73D6E2C3" w14:textId="77777777" w:rsidTr="00473C08">
        <w:trPr>
          <w:trHeight w:val="288"/>
        </w:trPr>
        <w:tc>
          <w:tcPr>
            <w:tcW w:w="899" w:type="dxa"/>
            <w:noWrap/>
            <w:hideMark/>
          </w:tcPr>
          <w:p w14:paraId="6EA3058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15</w:t>
            </w:r>
          </w:p>
        </w:tc>
        <w:tc>
          <w:tcPr>
            <w:tcW w:w="2416" w:type="dxa"/>
            <w:noWrap/>
            <w:hideMark/>
          </w:tcPr>
          <w:p w14:paraId="7F191A9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COST-B </w:t>
            </w:r>
          </w:p>
        </w:tc>
        <w:tc>
          <w:tcPr>
            <w:tcW w:w="1023" w:type="dxa"/>
          </w:tcPr>
          <w:p w14:paraId="011F3BE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tcPr>
          <w:p w14:paraId="264AB7CF" w14:textId="77777777" w:rsidR="00A42FCF" w:rsidRPr="002155F1" w:rsidRDefault="00A42FCF" w:rsidP="00473C08">
            <w:pPr>
              <w:rPr>
                <w:rFonts w:ascii="Times New Roman" w:hAnsi="Times New Roman" w:cs="Times New Roman"/>
                <w:sz w:val="24"/>
                <w:szCs w:val="24"/>
              </w:rPr>
            </w:pPr>
          </w:p>
        </w:tc>
        <w:tc>
          <w:tcPr>
            <w:tcW w:w="1157" w:type="dxa"/>
            <w:noWrap/>
            <w:hideMark/>
          </w:tcPr>
          <w:p w14:paraId="1B7A4955" w14:textId="77777777" w:rsidR="00A42FCF" w:rsidRPr="002155F1" w:rsidRDefault="00A42FCF" w:rsidP="00473C08">
            <w:pPr>
              <w:rPr>
                <w:rFonts w:ascii="Times New Roman" w:hAnsi="Times New Roman" w:cs="Times New Roman"/>
                <w:sz w:val="24"/>
                <w:szCs w:val="24"/>
              </w:rPr>
            </w:pPr>
          </w:p>
        </w:tc>
        <w:tc>
          <w:tcPr>
            <w:tcW w:w="898" w:type="dxa"/>
            <w:noWrap/>
            <w:hideMark/>
          </w:tcPr>
          <w:p w14:paraId="3D5C0BA5" w14:textId="77777777" w:rsidR="00A42FCF" w:rsidRPr="002155F1" w:rsidRDefault="00A42FCF" w:rsidP="00473C08">
            <w:pPr>
              <w:rPr>
                <w:rFonts w:ascii="Times New Roman" w:hAnsi="Times New Roman" w:cs="Times New Roman"/>
                <w:sz w:val="24"/>
                <w:szCs w:val="24"/>
              </w:rPr>
            </w:pPr>
          </w:p>
        </w:tc>
        <w:tc>
          <w:tcPr>
            <w:tcW w:w="935" w:type="dxa"/>
            <w:noWrap/>
            <w:hideMark/>
          </w:tcPr>
          <w:p w14:paraId="0F379F4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188960</w:t>
            </w:r>
          </w:p>
        </w:tc>
        <w:tc>
          <w:tcPr>
            <w:tcW w:w="898" w:type="dxa"/>
            <w:noWrap/>
            <w:hideMark/>
          </w:tcPr>
          <w:p w14:paraId="63E56EC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81.46</w:t>
            </w:r>
          </w:p>
        </w:tc>
      </w:tr>
      <w:tr w:rsidR="00A42FCF" w:rsidRPr="002155F1" w14:paraId="29E288A8" w14:textId="77777777" w:rsidTr="00473C08">
        <w:trPr>
          <w:trHeight w:val="288"/>
        </w:trPr>
        <w:tc>
          <w:tcPr>
            <w:tcW w:w="899" w:type="dxa"/>
            <w:vMerge w:val="restart"/>
            <w:noWrap/>
            <w:hideMark/>
          </w:tcPr>
          <w:p w14:paraId="15C64E5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w:t>
            </w:r>
          </w:p>
        </w:tc>
        <w:tc>
          <w:tcPr>
            <w:tcW w:w="2416" w:type="dxa"/>
            <w:vMerge w:val="restart"/>
            <w:noWrap/>
            <w:hideMark/>
          </w:tcPr>
          <w:p w14:paraId="73B786D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Family Human Labour </w:t>
            </w:r>
          </w:p>
        </w:tc>
        <w:tc>
          <w:tcPr>
            <w:tcW w:w="1023" w:type="dxa"/>
            <w:noWrap/>
            <w:hideMark/>
          </w:tcPr>
          <w:p w14:paraId="62BBD06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Male</w:t>
            </w:r>
          </w:p>
        </w:tc>
        <w:tc>
          <w:tcPr>
            <w:tcW w:w="790" w:type="dxa"/>
            <w:noWrap/>
            <w:hideMark/>
          </w:tcPr>
          <w:p w14:paraId="5A36B63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7" w:type="dxa"/>
            <w:noWrap/>
            <w:hideMark/>
          </w:tcPr>
          <w:p w14:paraId="7FF8472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56.72</w:t>
            </w:r>
          </w:p>
        </w:tc>
        <w:tc>
          <w:tcPr>
            <w:tcW w:w="898" w:type="dxa"/>
            <w:noWrap/>
            <w:hideMark/>
          </w:tcPr>
          <w:p w14:paraId="72CF46D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515</w:t>
            </w:r>
          </w:p>
        </w:tc>
        <w:tc>
          <w:tcPr>
            <w:tcW w:w="935" w:type="dxa"/>
            <w:noWrap/>
            <w:hideMark/>
          </w:tcPr>
          <w:p w14:paraId="14DE6B1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29211</w:t>
            </w:r>
          </w:p>
        </w:tc>
        <w:tc>
          <w:tcPr>
            <w:tcW w:w="898" w:type="dxa"/>
            <w:noWrap/>
            <w:hideMark/>
          </w:tcPr>
          <w:p w14:paraId="33BE62D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12.59</w:t>
            </w:r>
          </w:p>
        </w:tc>
      </w:tr>
      <w:tr w:rsidR="00A42FCF" w:rsidRPr="002155F1" w14:paraId="72DA9681" w14:textId="77777777" w:rsidTr="00473C08">
        <w:trPr>
          <w:trHeight w:val="288"/>
        </w:trPr>
        <w:tc>
          <w:tcPr>
            <w:tcW w:w="899" w:type="dxa"/>
            <w:vMerge/>
            <w:noWrap/>
            <w:hideMark/>
          </w:tcPr>
          <w:p w14:paraId="72A1517F" w14:textId="77777777" w:rsidR="00A42FCF" w:rsidRPr="002155F1" w:rsidRDefault="00A42FCF" w:rsidP="00473C08">
            <w:pPr>
              <w:rPr>
                <w:rFonts w:ascii="Times New Roman" w:hAnsi="Times New Roman" w:cs="Times New Roman"/>
                <w:sz w:val="24"/>
                <w:szCs w:val="24"/>
              </w:rPr>
            </w:pPr>
          </w:p>
        </w:tc>
        <w:tc>
          <w:tcPr>
            <w:tcW w:w="2416" w:type="dxa"/>
            <w:vMerge/>
            <w:noWrap/>
            <w:hideMark/>
          </w:tcPr>
          <w:p w14:paraId="31C06561" w14:textId="77777777" w:rsidR="00A42FCF" w:rsidRPr="002155F1" w:rsidRDefault="00A42FCF" w:rsidP="00473C08">
            <w:pPr>
              <w:rPr>
                <w:rFonts w:ascii="Times New Roman" w:hAnsi="Times New Roman" w:cs="Times New Roman"/>
                <w:sz w:val="24"/>
                <w:szCs w:val="24"/>
              </w:rPr>
            </w:pPr>
          </w:p>
        </w:tc>
        <w:tc>
          <w:tcPr>
            <w:tcW w:w="1023" w:type="dxa"/>
            <w:noWrap/>
            <w:hideMark/>
          </w:tcPr>
          <w:p w14:paraId="3CFE17F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Female</w:t>
            </w:r>
          </w:p>
        </w:tc>
        <w:tc>
          <w:tcPr>
            <w:tcW w:w="790" w:type="dxa"/>
            <w:noWrap/>
            <w:hideMark/>
          </w:tcPr>
          <w:p w14:paraId="7AEA8E3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7" w:type="dxa"/>
            <w:noWrap/>
            <w:hideMark/>
          </w:tcPr>
          <w:p w14:paraId="135E96E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25.15</w:t>
            </w:r>
          </w:p>
        </w:tc>
        <w:tc>
          <w:tcPr>
            <w:tcW w:w="898" w:type="dxa"/>
            <w:noWrap/>
            <w:hideMark/>
          </w:tcPr>
          <w:p w14:paraId="2ECF8A9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257</w:t>
            </w:r>
          </w:p>
        </w:tc>
        <w:tc>
          <w:tcPr>
            <w:tcW w:w="935" w:type="dxa"/>
            <w:noWrap/>
            <w:hideMark/>
          </w:tcPr>
          <w:p w14:paraId="6B055E1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6464</w:t>
            </w:r>
          </w:p>
        </w:tc>
        <w:tc>
          <w:tcPr>
            <w:tcW w:w="898" w:type="dxa"/>
            <w:noWrap/>
            <w:hideMark/>
          </w:tcPr>
          <w:p w14:paraId="47F73C8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2.79</w:t>
            </w:r>
          </w:p>
        </w:tc>
      </w:tr>
      <w:tr w:rsidR="00A42FCF" w:rsidRPr="002155F1" w14:paraId="6B35A4A3" w14:textId="77777777" w:rsidTr="00473C08">
        <w:trPr>
          <w:trHeight w:val="288"/>
        </w:trPr>
        <w:tc>
          <w:tcPr>
            <w:tcW w:w="899" w:type="dxa"/>
            <w:vMerge/>
            <w:noWrap/>
            <w:hideMark/>
          </w:tcPr>
          <w:p w14:paraId="46CCD64A" w14:textId="77777777" w:rsidR="00A42FCF" w:rsidRPr="002155F1" w:rsidRDefault="00A42FCF" w:rsidP="00473C08">
            <w:pPr>
              <w:rPr>
                <w:rFonts w:ascii="Times New Roman" w:hAnsi="Times New Roman" w:cs="Times New Roman"/>
                <w:sz w:val="24"/>
                <w:szCs w:val="24"/>
              </w:rPr>
            </w:pPr>
          </w:p>
        </w:tc>
        <w:tc>
          <w:tcPr>
            <w:tcW w:w="2416" w:type="dxa"/>
            <w:noWrap/>
            <w:hideMark/>
          </w:tcPr>
          <w:p w14:paraId="3B459F7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1023" w:type="dxa"/>
            <w:noWrap/>
            <w:hideMark/>
          </w:tcPr>
          <w:p w14:paraId="79025B42" w14:textId="77777777" w:rsidR="00A42FCF" w:rsidRPr="002155F1" w:rsidRDefault="00A42FCF" w:rsidP="00473C08">
            <w:pPr>
              <w:rPr>
                <w:rFonts w:ascii="Times New Roman" w:hAnsi="Times New Roman" w:cs="Times New Roman"/>
                <w:sz w:val="24"/>
                <w:szCs w:val="24"/>
              </w:rPr>
            </w:pPr>
          </w:p>
        </w:tc>
        <w:tc>
          <w:tcPr>
            <w:tcW w:w="790" w:type="dxa"/>
            <w:noWrap/>
            <w:hideMark/>
          </w:tcPr>
          <w:p w14:paraId="6A73EF6E" w14:textId="77777777" w:rsidR="00A42FCF" w:rsidRPr="002155F1" w:rsidRDefault="00A42FCF" w:rsidP="00473C08">
            <w:pPr>
              <w:rPr>
                <w:rFonts w:ascii="Times New Roman" w:hAnsi="Times New Roman" w:cs="Times New Roman"/>
                <w:sz w:val="24"/>
                <w:szCs w:val="24"/>
              </w:rPr>
            </w:pPr>
          </w:p>
        </w:tc>
        <w:tc>
          <w:tcPr>
            <w:tcW w:w="1157" w:type="dxa"/>
            <w:noWrap/>
            <w:hideMark/>
          </w:tcPr>
          <w:p w14:paraId="7CB543E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81.87</w:t>
            </w:r>
          </w:p>
        </w:tc>
        <w:tc>
          <w:tcPr>
            <w:tcW w:w="898" w:type="dxa"/>
            <w:noWrap/>
            <w:hideMark/>
          </w:tcPr>
          <w:p w14:paraId="50FBA35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773</w:t>
            </w:r>
          </w:p>
        </w:tc>
        <w:tc>
          <w:tcPr>
            <w:tcW w:w="935" w:type="dxa"/>
            <w:noWrap/>
            <w:hideMark/>
          </w:tcPr>
          <w:p w14:paraId="60B5AB4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35674</w:t>
            </w:r>
          </w:p>
        </w:tc>
        <w:tc>
          <w:tcPr>
            <w:tcW w:w="898" w:type="dxa"/>
            <w:noWrap/>
            <w:hideMark/>
          </w:tcPr>
          <w:p w14:paraId="3477990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15.38</w:t>
            </w:r>
          </w:p>
        </w:tc>
      </w:tr>
      <w:tr w:rsidR="00A42FCF" w:rsidRPr="002155F1" w14:paraId="16F99902" w14:textId="77777777" w:rsidTr="00473C08">
        <w:trPr>
          <w:trHeight w:val="288"/>
        </w:trPr>
        <w:tc>
          <w:tcPr>
            <w:tcW w:w="899" w:type="dxa"/>
            <w:noWrap/>
            <w:hideMark/>
          </w:tcPr>
          <w:p w14:paraId="03F9E2E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17</w:t>
            </w:r>
          </w:p>
        </w:tc>
        <w:tc>
          <w:tcPr>
            <w:tcW w:w="2416" w:type="dxa"/>
            <w:noWrap/>
            <w:hideMark/>
          </w:tcPr>
          <w:p w14:paraId="24834C2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Supervision charges (10% of input cost) </w:t>
            </w:r>
          </w:p>
        </w:tc>
        <w:tc>
          <w:tcPr>
            <w:tcW w:w="1023" w:type="dxa"/>
          </w:tcPr>
          <w:p w14:paraId="5C0E4F6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tcPr>
          <w:p w14:paraId="2C08582A" w14:textId="77777777" w:rsidR="00A42FCF" w:rsidRPr="002155F1" w:rsidRDefault="00A42FCF" w:rsidP="00473C08">
            <w:pPr>
              <w:rPr>
                <w:rFonts w:ascii="Times New Roman" w:hAnsi="Times New Roman" w:cs="Times New Roman"/>
                <w:sz w:val="24"/>
                <w:szCs w:val="24"/>
              </w:rPr>
            </w:pPr>
          </w:p>
        </w:tc>
        <w:tc>
          <w:tcPr>
            <w:tcW w:w="1157" w:type="dxa"/>
          </w:tcPr>
          <w:p w14:paraId="572B1CDF" w14:textId="77777777" w:rsidR="00A42FCF" w:rsidRPr="002155F1" w:rsidRDefault="00A42FCF" w:rsidP="00473C08">
            <w:pPr>
              <w:rPr>
                <w:rFonts w:ascii="Times New Roman" w:hAnsi="Times New Roman" w:cs="Times New Roman"/>
                <w:sz w:val="24"/>
                <w:szCs w:val="24"/>
              </w:rPr>
            </w:pPr>
          </w:p>
        </w:tc>
        <w:tc>
          <w:tcPr>
            <w:tcW w:w="898" w:type="dxa"/>
            <w:noWrap/>
            <w:hideMark/>
          </w:tcPr>
          <w:p w14:paraId="2BFF7A25" w14:textId="77777777" w:rsidR="00A42FCF" w:rsidRPr="002155F1" w:rsidRDefault="00A42FCF" w:rsidP="00473C08">
            <w:pPr>
              <w:rPr>
                <w:rFonts w:ascii="Times New Roman" w:hAnsi="Times New Roman" w:cs="Times New Roman"/>
                <w:sz w:val="24"/>
                <w:szCs w:val="24"/>
              </w:rPr>
            </w:pPr>
          </w:p>
        </w:tc>
        <w:tc>
          <w:tcPr>
            <w:tcW w:w="935" w:type="dxa"/>
            <w:noWrap/>
            <w:hideMark/>
          </w:tcPr>
          <w:p w14:paraId="02FD9CD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7319</w:t>
            </w:r>
          </w:p>
        </w:tc>
        <w:tc>
          <w:tcPr>
            <w:tcW w:w="898" w:type="dxa"/>
            <w:noWrap/>
            <w:hideMark/>
          </w:tcPr>
          <w:p w14:paraId="5676647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3.16</w:t>
            </w:r>
          </w:p>
        </w:tc>
      </w:tr>
      <w:tr w:rsidR="00A42FCF" w:rsidRPr="002155F1" w14:paraId="79AE6852" w14:textId="77777777" w:rsidTr="00473C08">
        <w:trPr>
          <w:trHeight w:val="288"/>
        </w:trPr>
        <w:tc>
          <w:tcPr>
            <w:tcW w:w="899" w:type="dxa"/>
            <w:noWrap/>
            <w:hideMark/>
          </w:tcPr>
          <w:p w14:paraId="006F8F7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18</w:t>
            </w:r>
          </w:p>
        </w:tc>
        <w:tc>
          <w:tcPr>
            <w:tcW w:w="2416" w:type="dxa"/>
            <w:noWrap/>
            <w:hideMark/>
          </w:tcPr>
          <w:p w14:paraId="52DE678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Cost-C  </w:t>
            </w:r>
          </w:p>
        </w:tc>
        <w:tc>
          <w:tcPr>
            <w:tcW w:w="1023" w:type="dxa"/>
            <w:noWrap/>
            <w:hideMark/>
          </w:tcPr>
          <w:p w14:paraId="39363D1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70D3B177" w14:textId="77777777" w:rsidR="00A42FCF" w:rsidRPr="002155F1" w:rsidRDefault="00A42FCF" w:rsidP="00473C08">
            <w:pPr>
              <w:rPr>
                <w:rFonts w:ascii="Times New Roman" w:hAnsi="Times New Roman" w:cs="Times New Roman"/>
                <w:sz w:val="24"/>
                <w:szCs w:val="24"/>
              </w:rPr>
            </w:pPr>
          </w:p>
        </w:tc>
        <w:tc>
          <w:tcPr>
            <w:tcW w:w="1157" w:type="dxa"/>
            <w:noWrap/>
            <w:hideMark/>
          </w:tcPr>
          <w:p w14:paraId="044C0EF5" w14:textId="77777777" w:rsidR="00A42FCF" w:rsidRPr="002155F1" w:rsidRDefault="00A42FCF" w:rsidP="00473C08">
            <w:pPr>
              <w:rPr>
                <w:rFonts w:ascii="Times New Roman" w:hAnsi="Times New Roman" w:cs="Times New Roman"/>
                <w:sz w:val="24"/>
                <w:szCs w:val="24"/>
              </w:rPr>
            </w:pPr>
          </w:p>
        </w:tc>
        <w:tc>
          <w:tcPr>
            <w:tcW w:w="898" w:type="dxa"/>
            <w:noWrap/>
            <w:hideMark/>
          </w:tcPr>
          <w:p w14:paraId="74E66FB1" w14:textId="77777777" w:rsidR="00A42FCF" w:rsidRPr="002155F1" w:rsidRDefault="00A42FCF" w:rsidP="00473C08">
            <w:pPr>
              <w:rPr>
                <w:rFonts w:ascii="Times New Roman" w:hAnsi="Times New Roman" w:cs="Times New Roman"/>
                <w:sz w:val="24"/>
                <w:szCs w:val="24"/>
              </w:rPr>
            </w:pPr>
          </w:p>
        </w:tc>
        <w:tc>
          <w:tcPr>
            <w:tcW w:w="935" w:type="dxa"/>
            <w:noWrap/>
            <w:hideMark/>
          </w:tcPr>
          <w:p w14:paraId="4757DD5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231953</w:t>
            </w:r>
          </w:p>
        </w:tc>
        <w:tc>
          <w:tcPr>
            <w:tcW w:w="898" w:type="dxa"/>
            <w:noWrap/>
            <w:hideMark/>
          </w:tcPr>
          <w:p w14:paraId="10D2951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100.00</w:t>
            </w:r>
          </w:p>
        </w:tc>
      </w:tr>
      <w:tr w:rsidR="00A42FCF" w:rsidRPr="002155F1" w14:paraId="18A6EF7C" w14:textId="77777777" w:rsidTr="00473C08">
        <w:trPr>
          <w:trHeight w:val="288"/>
        </w:trPr>
        <w:tc>
          <w:tcPr>
            <w:tcW w:w="899" w:type="dxa"/>
            <w:noWrap/>
            <w:hideMark/>
          </w:tcPr>
          <w:p w14:paraId="32E5113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w:t>
            </w:r>
          </w:p>
        </w:tc>
        <w:tc>
          <w:tcPr>
            <w:tcW w:w="2416" w:type="dxa"/>
            <w:noWrap/>
            <w:hideMark/>
          </w:tcPr>
          <w:p w14:paraId="18D3505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Yield per hectare</w:t>
            </w:r>
          </w:p>
        </w:tc>
        <w:tc>
          <w:tcPr>
            <w:tcW w:w="1023" w:type="dxa"/>
            <w:noWrap/>
            <w:hideMark/>
          </w:tcPr>
          <w:p w14:paraId="7DBCF04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w:t>
            </w:r>
            <w:proofErr w:type="spellStart"/>
            <w:r w:rsidRPr="002155F1">
              <w:rPr>
                <w:rFonts w:ascii="Times New Roman" w:hAnsi="Times New Roman" w:cs="Times New Roman"/>
                <w:sz w:val="24"/>
                <w:szCs w:val="24"/>
              </w:rPr>
              <w:t>Qtl</w:t>
            </w:r>
            <w:proofErr w:type="spellEnd"/>
            <w:r w:rsidRPr="002155F1">
              <w:rPr>
                <w:rFonts w:ascii="Times New Roman" w:hAnsi="Times New Roman" w:cs="Times New Roman"/>
                <w:sz w:val="24"/>
                <w:szCs w:val="24"/>
              </w:rPr>
              <w:t>.)</w:t>
            </w:r>
          </w:p>
        </w:tc>
        <w:tc>
          <w:tcPr>
            <w:tcW w:w="790" w:type="dxa"/>
            <w:noWrap/>
            <w:hideMark/>
          </w:tcPr>
          <w:p w14:paraId="545A4D6C" w14:textId="77777777" w:rsidR="00A42FCF" w:rsidRPr="002155F1" w:rsidRDefault="00A42FCF" w:rsidP="00473C08">
            <w:pPr>
              <w:rPr>
                <w:rFonts w:ascii="Times New Roman" w:hAnsi="Times New Roman" w:cs="Times New Roman"/>
                <w:sz w:val="24"/>
                <w:szCs w:val="24"/>
              </w:rPr>
            </w:pPr>
          </w:p>
        </w:tc>
        <w:tc>
          <w:tcPr>
            <w:tcW w:w="1157" w:type="dxa"/>
            <w:noWrap/>
            <w:hideMark/>
          </w:tcPr>
          <w:p w14:paraId="275917A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32.65</w:t>
            </w:r>
          </w:p>
        </w:tc>
        <w:tc>
          <w:tcPr>
            <w:tcW w:w="898" w:type="dxa"/>
            <w:noWrap/>
            <w:hideMark/>
          </w:tcPr>
          <w:p w14:paraId="1FED3F5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13149</w:t>
            </w:r>
          </w:p>
        </w:tc>
        <w:tc>
          <w:tcPr>
            <w:tcW w:w="935" w:type="dxa"/>
            <w:noWrap/>
            <w:hideMark/>
          </w:tcPr>
          <w:p w14:paraId="6BA3554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429315</w:t>
            </w:r>
          </w:p>
        </w:tc>
        <w:tc>
          <w:tcPr>
            <w:tcW w:w="898" w:type="dxa"/>
            <w:noWrap/>
            <w:hideMark/>
          </w:tcPr>
          <w:p w14:paraId="740C585D" w14:textId="77777777" w:rsidR="00A42FCF" w:rsidRPr="002155F1" w:rsidRDefault="00A42FCF" w:rsidP="00473C08">
            <w:pPr>
              <w:rPr>
                <w:rFonts w:ascii="Times New Roman" w:hAnsi="Times New Roman" w:cs="Times New Roman"/>
                <w:sz w:val="24"/>
                <w:szCs w:val="24"/>
              </w:rPr>
            </w:pPr>
          </w:p>
        </w:tc>
      </w:tr>
      <w:tr w:rsidR="00A42FCF" w:rsidRPr="002155F1" w14:paraId="0BFC9344" w14:textId="77777777" w:rsidTr="00473C08">
        <w:trPr>
          <w:trHeight w:val="288"/>
        </w:trPr>
        <w:tc>
          <w:tcPr>
            <w:tcW w:w="899" w:type="dxa"/>
            <w:noWrap/>
            <w:hideMark/>
          </w:tcPr>
          <w:p w14:paraId="573E19B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w:t>
            </w:r>
          </w:p>
        </w:tc>
        <w:tc>
          <w:tcPr>
            <w:tcW w:w="2416" w:type="dxa"/>
            <w:noWrap/>
            <w:hideMark/>
          </w:tcPr>
          <w:p w14:paraId="046DB87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Per quintal cost of Prod.</w:t>
            </w:r>
          </w:p>
        </w:tc>
        <w:tc>
          <w:tcPr>
            <w:tcW w:w="1023" w:type="dxa"/>
            <w:noWrap/>
            <w:hideMark/>
          </w:tcPr>
          <w:p w14:paraId="004A29B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790" w:type="dxa"/>
            <w:noWrap/>
            <w:hideMark/>
          </w:tcPr>
          <w:p w14:paraId="382EF05A" w14:textId="77777777" w:rsidR="00A42FCF" w:rsidRPr="002155F1" w:rsidRDefault="00A42FCF" w:rsidP="00473C08">
            <w:pPr>
              <w:rPr>
                <w:rFonts w:ascii="Times New Roman" w:hAnsi="Times New Roman" w:cs="Times New Roman"/>
                <w:sz w:val="24"/>
                <w:szCs w:val="24"/>
              </w:rPr>
            </w:pPr>
          </w:p>
        </w:tc>
        <w:tc>
          <w:tcPr>
            <w:tcW w:w="1157" w:type="dxa"/>
            <w:noWrap/>
            <w:hideMark/>
          </w:tcPr>
          <w:p w14:paraId="7BC7803D" w14:textId="77777777" w:rsidR="00A42FCF" w:rsidRPr="002155F1" w:rsidRDefault="00A42FCF" w:rsidP="00473C08">
            <w:pPr>
              <w:rPr>
                <w:rFonts w:ascii="Times New Roman" w:hAnsi="Times New Roman" w:cs="Times New Roman"/>
                <w:sz w:val="24"/>
                <w:szCs w:val="24"/>
              </w:rPr>
            </w:pPr>
          </w:p>
        </w:tc>
        <w:tc>
          <w:tcPr>
            <w:tcW w:w="898" w:type="dxa"/>
            <w:noWrap/>
            <w:hideMark/>
          </w:tcPr>
          <w:p w14:paraId="2F8FA0B1" w14:textId="77777777" w:rsidR="00A42FCF" w:rsidRPr="002155F1" w:rsidRDefault="00A42FCF" w:rsidP="00473C08">
            <w:pPr>
              <w:rPr>
                <w:rFonts w:ascii="Times New Roman" w:hAnsi="Times New Roman" w:cs="Times New Roman"/>
                <w:sz w:val="24"/>
                <w:szCs w:val="24"/>
              </w:rPr>
            </w:pPr>
          </w:p>
        </w:tc>
        <w:tc>
          <w:tcPr>
            <w:tcW w:w="935" w:type="dxa"/>
            <w:noWrap/>
            <w:hideMark/>
          </w:tcPr>
          <w:p w14:paraId="34147BF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7104</w:t>
            </w:r>
          </w:p>
        </w:tc>
        <w:tc>
          <w:tcPr>
            <w:tcW w:w="898" w:type="dxa"/>
            <w:noWrap/>
            <w:hideMark/>
          </w:tcPr>
          <w:p w14:paraId="10E3BDFF" w14:textId="77777777" w:rsidR="00A42FCF" w:rsidRPr="002155F1" w:rsidRDefault="00A42FCF" w:rsidP="00473C08">
            <w:pPr>
              <w:rPr>
                <w:rFonts w:ascii="Times New Roman" w:hAnsi="Times New Roman" w:cs="Times New Roman"/>
                <w:sz w:val="24"/>
                <w:szCs w:val="24"/>
              </w:rPr>
            </w:pPr>
          </w:p>
        </w:tc>
      </w:tr>
    </w:tbl>
    <w:p w14:paraId="73AA50F2" w14:textId="77777777" w:rsidR="00A42FCF" w:rsidRPr="002155F1" w:rsidRDefault="00A42FCF" w:rsidP="00A42FCF">
      <w:pPr>
        <w:rPr>
          <w:rFonts w:ascii="Times New Roman" w:hAnsi="Times New Roman" w:cs="Times New Roman"/>
          <w:sz w:val="24"/>
          <w:szCs w:val="24"/>
        </w:rPr>
      </w:pPr>
    </w:p>
    <w:p w14:paraId="12BAFB00" w14:textId="77777777" w:rsidR="0033435D" w:rsidRDefault="0033435D" w:rsidP="00A42FCF">
      <w:pPr>
        <w:rPr>
          <w:rFonts w:ascii="Times New Roman" w:hAnsi="Times New Roman" w:cs="Times New Roman"/>
          <w:b/>
          <w:bCs/>
          <w:sz w:val="24"/>
          <w:szCs w:val="24"/>
          <w:lang w:val="en-US"/>
        </w:rPr>
      </w:pPr>
    </w:p>
    <w:p w14:paraId="567A9358" w14:textId="77777777" w:rsidR="0033435D" w:rsidRDefault="0033435D" w:rsidP="00A42FCF">
      <w:pPr>
        <w:rPr>
          <w:rFonts w:ascii="Times New Roman" w:hAnsi="Times New Roman" w:cs="Times New Roman"/>
          <w:b/>
          <w:bCs/>
          <w:sz w:val="24"/>
          <w:szCs w:val="24"/>
          <w:lang w:val="en-US"/>
        </w:rPr>
      </w:pPr>
    </w:p>
    <w:p w14:paraId="655388FF" w14:textId="77777777" w:rsidR="0033435D" w:rsidRDefault="0033435D" w:rsidP="00A42FCF">
      <w:pPr>
        <w:rPr>
          <w:rFonts w:ascii="Times New Roman" w:hAnsi="Times New Roman" w:cs="Times New Roman"/>
          <w:b/>
          <w:bCs/>
          <w:sz w:val="24"/>
          <w:szCs w:val="24"/>
          <w:lang w:val="en-US"/>
        </w:rPr>
      </w:pPr>
    </w:p>
    <w:p w14:paraId="4409867B" w14:textId="77777777" w:rsidR="0033435D" w:rsidRDefault="0033435D" w:rsidP="00A42FCF">
      <w:pPr>
        <w:rPr>
          <w:rFonts w:ascii="Times New Roman" w:hAnsi="Times New Roman" w:cs="Times New Roman"/>
          <w:b/>
          <w:bCs/>
          <w:sz w:val="24"/>
          <w:szCs w:val="24"/>
          <w:lang w:val="en-US"/>
        </w:rPr>
      </w:pPr>
    </w:p>
    <w:p w14:paraId="0A0BC808" w14:textId="77777777" w:rsidR="0033435D" w:rsidRDefault="0033435D" w:rsidP="00A42FCF">
      <w:pPr>
        <w:rPr>
          <w:rFonts w:ascii="Times New Roman" w:hAnsi="Times New Roman" w:cs="Times New Roman"/>
          <w:b/>
          <w:bCs/>
          <w:sz w:val="24"/>
          <w:szCs w:val="24"/>
          <w:lang w:val="en-US"/>
        </w:rPr>
      </w:pPr>
    </w:p>
    <w:p w14:paraId="4C02628E" w14:textId="3C7906EF" w:rsidR="00A42FCF" w:rsidRPr="002155F1" w:rsidRDefault="00A42FCF" w:rsidP="00A42FCF">
      <w:pPr>
        <w:rPr>
          <w:rFonts w:ascii="Times New Roman" w:hAnsi="Times New Roman" w:cs="Times New Roman"/>
          <w:b/>
          <w:bCs/>
          <w:sz w:val="24"/>
          <w:szCs w:val="24"/>
          <w:lang w:val="en-US"/>
        </w:rPr>
      </w:pPr>
      <w:r w:rsidRPr="002155F1">
        <w:rPr>
          <w:rFonts w:ascii="Times New Roman" w:hAnsi="Times New Roman" w:cs="Times New Roman"/>
          <w:b/>
          <w:bCs/>
          <w:sz w:val="24"/>
          <w:szCs w:val="24"/>
          <w:lang w:val="en-US"/>
        </w:rPr>
        <w:lastRenderedPageBreak/>
        <w:t xml:space="preserve">Table </w:t>
      </w:r>
      <w:r w:rsidR="00F40566">
        <w:rPr>
          <w:rFonts w:ascii="Times New Roman" w:hAnsi="Times New Roman" w:cs="Times New Roman"/>
          <w:b/>
          <w:bCs/>
          <w:sz w:val="24"/>
          <w:szCs w:val="24"/>
          <w:lang w:val="en-US"/>
        </w:rPr>
        <w:t>3</w:t>
      </w:r>
      <w:r w:rsidRPr="002155F1">
        <w:rPr>
          <w:rFonts w:ascii="Times New Roman" w:hAnsi="Times New Roman" w:cs="Times New Roman"/>
          <w:b/>
          <w:bCs/>
          <w:sz w:val="24"/>
          <w:szCs w:val="24"/>
          <w:lang w:val="en-US"/>
        </w:rPr>
        <w:t xml:space="preserve"> </w:t>
      </w:r>
      <w:r w:rsidRPr="002155F1">
        <w:rPr>
          <w:rFonts w:ascii="Times New Roman" w:hAnsi="Times New Roman" w:cs="Times New Roman"/>
          <w:b/>
          <w:bCs/>
          <w:sz w:val="24"/>
          <w:szCs w:val="24"/>
        </w:rPr>
        <w:t xml:space="preserve">Per hectare cost of mango cultivation in </w:t>
      </w:r>
      <w:r w:rsidRPr="002155F1">
        <w:rPr>
          <w:rFonts w:ascii="Times New Roman" w:hAnsi="Times New Roman" w:cs="Times New Roman"/>
          <w:b/>
          <w:bCs/>
          <w:sz w:val="24"/>
          <w:szCs w:val="24"/>
          <w:lang w:val="en-US"/>
        </w:rPr>
        <w:t>South Konkan region</w:t>
      </w:r>
    </w:p>
    <w:tbl>
      <w:tblPr>
        <w:tblStyle w:val="TableGrid"/>
        <w:tblW w:w="0" w:type="auto"/>
        <w:tblLook w:val="04A0" w:firstRow="1" w:lastRow="0" w:firstColumn="1" w:lastColumn="0" w:noHBand="0" w:noVBand="1"/>
      </w:tblPr>
      <w:tblGrid>
        <w:gridCol w:w="888"/>
        <w:gridCol w:w="2372"/>
        <w:gridCol w:w="929"/>
        <w:gridCol w:w="890"/>
        <w:gridCol w:w="1158"/>
        <w:gridCol w:w="908"/>
        <w:gridCol w:w="963"/>
        <w:gridCol w:w="908"/>
      </w:tblGrid>
      <w:tr w:rsidR="00A42FCF" w:rsidRPr="002155F1" w14:paraId="59DCD5E3" w14:textId="77777777" w:rsidTr="00473C08">
        <w:trPr>
          <w:trHeight w:val="288"/>
        </w:trPr>
        <w:tc>
          <w:tcPr>
            <w:tcW w:w="888" w:type="dxa"/>
            <w:noWrap/>
            <w:hideMark/>
          </w:tcPr>
          <w:p w14:paraId="128BC698"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Sr. No.</w:t>
            </w:r>
          </w:p>
        </w:tc>
        <w:tc>
          <w:tcPr>
            <w:tcW w:w="2372" w:type="dxa"/>
            <w:noWrap/>
            <w:hideMark/>
          </w:tcPr>
          <w:p w14:paraId="174E6301"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ITEM</w:t>
            </w:r>
          </w:p>
        </w:tc>
        <w:tc>
          <w:tcPr>
            <w:tcW w:w="1819" w:type="dxa"/>
            <w:gridSpan w:val="2"/>
            <w:noWrap/>
            <w:hideMark/>
          </w:tcPr>
          <w:p w14:paraId="3538D02A"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Unit</w:t>
            </w:r>
          </w:p>
        </w:tc>
        <w:tc>
          <w:tcPr>
            <w:tcW w:w="1158" w:type="dxa"/>
            <w:noWrap/>
            <w:hideMark/>
          </w:tcPr>
          <w:p w14:paraId="5F96BAF1"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Input/ha</w:t>
            </w:r>
          </w:p>
        </w:tc>
        <w:tc>
          <w:tcPr>
            <w:tcW w:w="908" w:type="dxa"/>
            <w:noWrap/>
            <w:hideMark/>
          </w:tcPr>
          <w:p w14:paraId="348E87AB"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Cost / Unit of input</w:t>
            </w:r>
          </w:p>
        </w:tc>
        <w:tc>
          <w:tcPr>
            <w:tcW w:w="963" w:type="dxa"/>
            <w:noWrap/>
            <w:hideMark/>
          </w:tcPr>
          <w:p w14:paraId="5AF775F9"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Total Cost Per ha</w:t>
            </w:r>
          </w:p>
        </w:tc>
        <w:tc>
          <w:tcPr>
            <w:tcW w:w="908" w:type="dxa"/>
            <w:noWrap/>
            <w:hideMark/>
          </w:tcPr>
          <w:p w14:paraId="6275BCE7"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 to Cost-C</w:t>
            </w:r>
          </w:p>
        </w:tc>
      </w:tr>
      <w:tr w:rsidR="00A42FCF" w:rsidRPr="002155F1" w14:paraId="74D55527" w14:textId="77777777" w:rsidTr="00473C08">
        <w:trPr>
          <w:trHeight w:val="288"/>
        </w:trPr>
        <w:tc>
          <w:tcPr>
            <w:tcW w:w="888" w:type="dxa"/>
            <w:vMerge w:val="restart"/>
            <w:noWrap/>
            <w:hideMark/>
          </w:tcPr>
          <w:p w14:paraId="08065BD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w:t>
            </w:r>
          </w:p>
        </w:tc>
        <w:tc>
          <w:tcPr>
            <w:tcW w:w="2372" w:type="dxa"/>
            <w:vMerge w:val="restart"/>
            <w:noWrap/>
            <w:hideMark/>
          </w:tcPr>
          <w:p w14:paraId="76FE93B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Hired Human Labour   </w:t>
            </w:r>
          </w:p>
        </w:tc>
        <w:tc>
          <w:tcPr>
            <w:tcW w:w="929" w:type="dxa"/>
            <w:noWrap/>
            <w:hideMark/>
          </w:tcPr>
          <w:p w14:paraId="1F766F7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Male</w:t>
            </w:r>
          </w:p>
        </w:tc>
        <w:tc>
          <w:tcPr>
            <w:tcW w:w="890" w:type="dxa"/>
            <w:noWrap/>
            <w:hideMark/>
          </w:tcPr>
          <w:p w14:paraId="1D9EC58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8" w:type="dxa"/>
            <w:noWrap/>
            <w:hideMark/>
          </w:tcPr>
          <w:p w14:paraId="6F0CA6B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61.16</w:t>
            </w:r>
          </w:p>
        </w:tc>
        <w:tc>
          <w:tcPr>
            <w:tcW w:w="908" w:type="dxa"/>
            <w:noWrap/>
            <w:hideMark/>
          </w:tcPr>
          <w:p w14:paraId="53643F5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515</w:t>
            </w:r>
          </w:p>
        </w:tc>
        <w:tc>
          <w:tcPr>
            <w:tcW w:w="963" w:type="dxa"/>
            <w:noWrap/>
            <w:hideMark/>
          </w:tcPr>
          <w:p w14:paraId="47DF323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31497</w:t>
            </w:r>
          </w:p>
        </w:tc>
        <w:tc>
          <w:tcPr>
            <w:tcW w:w="908" w:type="dxa"/>
            <w:noWrap/>
            <w:hideMark/>
          </w:tcPr>
          <w:p w14:paraId="58955B1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13.64</w:t>
            </w:r>
          </w:p>
        </w:tc>
      </w:tr>
      <w:tr w:rsidR="00A42FCF" w:rsidRPr="002155F1" w14:paraId="157EA628" w14:textId="77777777" w:rsidTr="00473C08">
        <w:trPr>
          <w:trHeight w:val="288"/>
        </w:trPr>
        <w:tc>
          <w:tcPr>
            <w:tcW w:w="888" w:type="dxa"/>
            <w:vMerge/>
            <w:noWrap/>
            <w:hideMark/>
          </w:tcPr>
          <w:p w14:paraId="3730AF68" w14:textId="77777777" w:rsidR="00A42FCF" w:rsidRPr="002155F1" w:rsidRDefault="00A42FCF" w:rsidP="00473C08">
            <w:pPr>
              <w:rPr>
                <w:rFonts w:ascii="Times New Roman" w:hAnsi="Times New Roman" w:cs="Times New Roman"/>
                <w:sz w:val="24"/>
                <w:szCs w:val="24"/>
              </w:rPr>
            </w:pPr>
          </w:p>
        </w:tc>
        <w:tc>
          <w:tcPr>
            <w:tcW w:w="2372" w:type="dxa"/>
            <w:vMerge/>
            <w:noWrap/>
            <w:hideMark/>
          </w:tcPr>
          <w:p w14:paraId="61C5F488" w14:textId="77777777" w:rsidR="00A42FCF" w:rsidRPr="002155F1" w:rsidRDefault="00A42FCF" w:rsidP="00473C08">
            <w:pPr>
              <w:rPr>
                <w:rFonts w:ascii="Times New Roman" w:hAnsi="Times New Roman" w:cs="Times New Roman"/>
                <w:sz w:val="24"/>
                <w:szCs w:val="24"/>
              </w:rPr>
            </w:pPr>
          </w:p>
        </w:tc>
        <w:tc>
          <w:tcPr>
            <w:tcW w:w="929" w:type="dxa"/>
            <w:noWrap/>
            <w:hideMark/>
          </w:tcPr>
          <w:p w14:paraId="0242F7C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Female</w:t>
            </w:r>
          </w:p>
        </w:tc>
        <w:tc>
          <w:tcPr>
            <w:tcW w:w="890" w:type="dxa"/>
            <w:noWrap/>
            <w:hideMark/>
          </w:tcPr>
          <w:p w14:paraId="5E273B4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8" w:type="dxa"/>
            <w:noWrap/>
            <w:hideMark/>
          </w:tcPr>
          <w:p w14:paraId="22199A9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26.71</w:t>
            </w:r>
          </w:p>
        </w:tc>
        <w:tc>
          <w:tcPr>
            <w:tcW w:w="908" w:type="dxa"/>
            <w:noWrap/>
            <w:hideMark/>
          </w:tcPr>
          <w:p w14:paraId="4B4C592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254</w:t>
            </w:r>
          </w:p>
        </w:tc>
        <w:tc>
          <w:tcPr>
            <w:tcW w:w="963" w:type="dxa"/>
            <w:noWrap/>
            <w:hideMark/>
          </w:tcPr>
          <w:p w14:paraId="4B047C1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6771</w:t>
            </w:r>
          </w:p>
        </w:tc>
        <w:tc>
          <w:tcPr>
            <w:tcW w:w="908" w:type="dxa"/>
            <w:noWrap/>
            <w:hideMark/>
          </w:tcPr>
          <w:p w14:paraId="0619592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2.93</w:t>
            </w:r>
          </w:p>
        </w:tc>
      </w:tr>
      <w:tr w:rsidR="00A42FCF" w:rsidRPr="002155F1" w14:paraId="0EF89A00" w14:textId="77777777" w:rsidTr="00473C08">
        <w:trPr>
          <w:trHeight w:val="288"/>
        </w:trPr>
        <w:tc>
          <w:tcPr>
            <w:tcW w:w="888" w:type="dxa"/>
            <w:vMerge/>
            <w:noWrap/>
            <w:hideMark/>
          </w:tcPr>
          <w:p w14:paraId="36B916B6" w14:textId="77777777" w:rsidR="00A42FCF" w:rsidRPr="002155F1" w:rsidRDefault="00A42FCF" w:rsidP="00473C08">
            <w:pPr>
              <w:rPr>
                <w:rFonts w:ascii="Times New Roman" w:hAnsi="Times New Roman" w:cs="Times New Roman"/>
                <w:sz w:val="24"/>
                <w:szCs w:val="24"/>
              </w:rPr>
            </w:pPr>
          </w:p>
        </w:tc>
        <w:tc>
          <w:tcPr>
            <w:tcW w:w="2372" w:type="dxa"/>
            <w:noWrap/>
            <w:hideMark/>
          </w:tcPr>
          <w:p w14:paraId="75A9173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929" w:type="dxa"/>
            <w:noWrap/>
            <w:hideMark/>
          </w:tcPr>
          <w:p w14:paraId="72EC5D50" w14:textId="77777777" w:rsidR="00A42FCF" w:rsidRPr="002155F1" w:rsidRDefault="00A42FCF" w:rsidP="00473C08">
            <w:pPr>
              <w:rPr>
                <w:rFonts w:ascii="Times New Roman" w:hAnsi="Times New Roman" w:cs="Times New Roman"/>
                <w:sz w:val="24"/>
                <w:szCs w:val="24"/>
              </w:rPr>
            </w:pPr>
          </w:p>
        </w:tc>
        <w:tc>
          <w:tcPr>
            <w:tcW w:w="890" w:type="dxa"/>
            <w:noWrap/>
            <w:hideMark/>
          </w:tcPr>
          <w:p w14:paraId="70C4B913" w14:textId="77777777" w:rsidR="00A42FCF" w:rsidRPr="002155F1" w:rsidRDefault="00A42FCF" w:rsidP="00473C08">
            <w:pPr>
              <w:rPr>
                <w:rFonts w:ascii="Times New Roman" w:hAnsi="Times New Roman" w:cs="Times New Roman"/>
                <w:sz w:val="24"/>
                <w:szCs w:val="24"/>
              </w:rPr>
            </w:pPr>
          </w:p>
        </w:tc>
        <w:tc>
          <w:tcPr>
            <w:tcW w:w="1158" w:type="dxa"/>
            <w:noWrap/>
            <w:hideMark/>
          </w:tcPr>
          <w:p w14:paraId="45FD073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87.87</w:t>
            </w:r>
          </w:p>
        </w:tc>
        <w:tc>
          <w:tcPr>
            <w:tcW w:w="908" w:type="dxa"/>
            <w:noWrap/>
            <w:hideMark/>
          </w:tcPr>
          <w:p w14:paraId="170A7F7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769</w:t>
            </w:r>
          </w:p>
        </w:tc>
        <w:tc>
          <w:tcPr>
            <w:tcW w:w="963" w:type="dxa"/>
            <w:noWrap/>
            <w:hideMark/>
          </w:tcPr>
          <w:p w14:paraId="08C8610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38268</w:t>
            </w:r>
          </w:p>
        </w:tc>
        <w:tc>
          <w:tcPr>
            <w:tcW w:w="908" w:type="dxa"/>
            <w:noWrap/>
            <w:hideMark/>
          </w:tcPr>
          <w:p w14:paraId="0A3E315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16.58</w:t>
            </w:r>
          </w:p>
        </w:tc>
      </w:tr>
      <w:tr w:rsidR="00A42FCF" w:rsidRPr="002155F1" w14:paraId="5E7D98C9" w14:textId="77777777" w:rsidTr="00473C08">
        <w:trPr>
          <w:trHeight w:val="288"/>
        </w:trPr>
        <w:tc>
          <w:tcPr>
            <w:tcW w:w="888" w:type="dxa"/>
            <w:noWrap/>
            <w:hideMark/>
          </w:tcPr>
          <w:p w14:paraId="7238A3F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w:t>
            </w:r>
          </w:p>
        </w:tc>
        <w:tc>
          <w:tcPr>
            <w:tcW w:w="2372" w:type="dxa"/>
            <w:noWrap/>
            <w:hideMark/>
          </w:tcPr>
          <w:p w14:paraId="01F78D9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Manures</w:t>
            </w:r>
          </w:p>
        </w:tc>
        <w:tc>
          <w:tcPr>
            <w:tcW w:w="929" w:type="dxa"/>
            <w:noWrap/>
            <w:hideMark/>
          </w:tcPr>
          <w:p w14:paraId="10FF4601" w14:textId="77777777" w:rsidR="00A42FCF" w:rsidRPr="002155F1" w:rsidRDefault="00A42FCF" w:rsidP="00473C08">
            <w:pPr>
              <w:rPr>
                <w:rFonts w:ascii="Times New Roman" w:hAnsi="Times New Roman" w:cs="Times New Roman"/>
                <w:sz w:val="24"/>
                <w:szCs w:val="24"/>
              </w:rPr>
            </w:pPr>
          </w:p>
        </w:tc>
        <w:tc>
          <w:tcPr>
            <w:tcW w:w="890" w:type="dxa"/>
            <w:noWrap/>
            <w:hideMark/>
          </w:tcPr>
          <w:p w14:paraId="2C2D42AC" w14:textId="77777777" w:rsidR="00A42FCF" w:rsidRPr="002155F1" w:rsidRDefault="00A42FCF" w:rsidP="00473C08">
            <w:pPr>
              <w:rPr>
                <w:rFonts w:ascii="Times New Roman" w:hAnsi="Times New Roman" w:cs="Times New Roman"/>
                <w:sz w:val="24"/>
                <w:szCs w:val="24"/>
              </w:rPr>
            </w:pPr>
            <w:proofErr w:type="spellStart"/>
            <w:r w:rsidRPr="002155F1">
              <w:rPr>
                <w:rFonts w:ascii="Times New Roman" w:hAnsi="Times New Roman" w:cs="Times New Roman"/>
                <w:sz w:val="24"/>
                <w:szCs w:val="24"/>
              </w:rPr>
              <w:t>Qtl</w:t>
            </w:r>
            <w:proofErr w:type="spellEnd"/>
            <w:r w:rsidRPr="002155F1">
              <w:rPr>
                <w:rFonts w:ascii="Times New Roman" w:hAnsi="Times New Roman" w:cs="Times New Roman"/>
                <w:sz w:val="24"/>
                <w:szCs w:val="24"/>
              </w:rPr>
              <w:t>.</w:t>
            </w:r>
          </w:p>
        </w:tc>
        <w:tc>
          <w:tcPr>
            <w:tcW w:w="1158" w:type="dxa"/>
            <w:noWrap/>
            <w:hideMark/>
          </w:tcPr>
          <w:p w14:paraId="5F6394B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5.06</w:t>
            </w:r>
          </w:p>
        </w:tc>
        <w:tc>
          <w:tcPr>
            <w:tcW w:w="908" w:type="dxa"/>
            <w:noWrap/>
            <w:hideMark/>
          </w:tcPr>
          <w:p w14:paraId="0A4C9D8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371</w:t>
            </w:r>
          </w:p>
        </w:tc>
        <w:tc>
          <w:tcPr>
            <w:tcW w:w="963" w:type="dxa"/>
            <w:noWrap/>
            <w:hideMark/>
          </w:tcPr>
          <w:p w14:paraId="3843F93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1877</w:t>
            </w:r>
          </w:p>
        </w:tc>
        <w:tc>
          <w:tcPr>
            <w:tcW w:w="908" w:type="dxa"/>
            <w:noWrap/>
            <w:hideMark/>
          </w:tcPr>
          <w:p w14:paraId="22BD980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0.81</w:t>
            </w:r>
          </w:p>
        </w:tc>
      </w:tr>
      <w:tr w:rsidR="00A42FCF" w:rsidRPr="002155F1" w14:paraId="5D964DDF" w14:textId="77777777" w:rsidTr="00473C08">
        <w:trPr>
          <w:trHeight w:val="288"/>
        </w:trPr>
        <w:tc>
          <w:tcPr>
            <w:tcW w:w="888" w:type="dxa"/>
            <w:vMerge w:val="restart"/>
            <w:noWrap/>
            <w:hideMark/>
          </w:tcPr>
          <w:p w14:paraId="135B2DD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w:t>
            </w:r>
          </w:p>
        </w:tc>
        <w:tc>
          <w:tcPr>
            <w:tcW w:w="2372" w:type="dxa"/>
            <w:vMerge w:val="restart"/>
            <w:noWrap/>
            <w:hideMark/>
          </w:tcPr>
          <w:p w14:paraId="2BFB3EC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Fertilizer</w:t>
            </w:r>
          </w:p>
        </w:tc>
        <w:tc>
          <w:tcPr>
            <w:tcW w:w="929" w:type="dxa"/>
            <w:noWrap/>
            <w:hideMark/>
          </w:tcPr>
          <w:p w14:paraId="60A3C9F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Urea</w:t>
            </w:r>
          </w:p>
        </w:tc>
        <w:tc>
          <w:tcPr>
            <w:tcW w:w="890" w:type="dxa"/>
            <w:noWrap/>
            <w:hideMark/>
          </w:tcPr>
          <w:p w14:paraId="068887C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158" w:type="dxa"/>
            <w:noWrap/>
            <w:hideMark/>
          </w:tcPr>
          <w:p w14:paraId="3ECE0F8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331.97</w:t>
            </w:r>
          </w:p>
        </w:tc>
        <w:tc>
          <w:tcPr>
            <w:tcW w:w="908" w:type="dxa"/>
            <w:noWrap/>
            <w:hideMark/>
          </w:tcPr>
          <w:p w14:paraId="02374C6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w:t>
            </w:r>
          </w:p>
        </w:tc>
        <w:tc>
          <w:tcPr>
            <w:tcW w:w="963" w:type="dxa"/>
            <w:noWrap/>
            <w:hideMark/>
          </w:tcPr>
          <w:p w14:paraId="1E7B878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1992</w:t>
            </w:r>
          </w:p>
        </w:tc>
        <w:tc>
          <w:tcPr>
            <w:tcW w:w="908" w:type="dxa"/>
            <w:noWrap/>
            <w:hideMark/>
          </w:tcPr>
          <w:p w14:paraId="040C0E8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0.86</w:t>
            </w:r>
          </w:p>
        </w:tc>
      </w:tr>
      <w:tr w:rsidR="00A42FCF" w:rsidRPr="002155F1" w14:paraId="545525C8" w14:textId="77777777" w:rsidTr="00473C08">
        <w:trPr>
          <w:trHeight w:val="288"/>
        </w:trPr>
        <w:tc>
          <w:tcPr>
            <w:tcW w:w="888" w:type="dxa"/>
            <w:vMerge/>
            <w:noWrap/>
            <w:hideMark/>
          </w:tcPr>
          <w:p w14:paraId="6A365560" w14:textId="77777777" w:rsidR="00A42FCF" w:rsidRPr="002155F1" w:rsidRDefault="00A42FCF" w:rsidP="00473C08">
            <w:pPr>
              <w:rPr>
                <w:rFonts w:ascii="Times New Roman" w:hAnsi="Times New Roman" w:cs="Times New Roman"/>
                <w:sz w:val="24"/>
                <w:szCs w:val="24"/>
              </w:rPr>
            </w:pPr>
          </w:p>
        </w:tc>
        <w:tc>
          <w:tcPr>
            <w:tcW w:w="2372" w:type="dxa"/>
            <w:vMerge/>
            <w:noWrap/>
            <w:hideMark/>
          </w:tcPr>
          <w:p w14:paraId="41763D42" w14:textId="77777777" w:rsidR="00A42FCF" w:rsidRPr="002155F1" w:rsidRDefault="00A42FCF" w:rsidP="00473C08">
            <w:pPr>
              <w:rPr>
                <w:rFonts w:ascii="Times New Roman" w:hAnsi="Times New Roman" w:cs="Times New Roman"/>
                <w:sz w:val="24"/>
                <w:szCs w:val="24"/>
              </w:rPr>
            </w:pPr>
          </w:p>
        </w:tc>
        <w:tc>
          <w:tcPr>
            <w:tcW w:w="929" w:type="dxa"/>
            <w:noWrap/>
            <w:hideMark/>
          </w:tcPr>
          <w:p w14:paraId="7018F0B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SSP</w:t>
            </w:r>
          </w:p>
        </w:tc>
        <w:tc>
          <w:tcPr>
            <w:tcW w:w="890" w:type="dxa"/>
            <w:noWrap/>
            <w:hideMark/>
          </w:tcPr>
          <w:p w14:paraId="07D7208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158" w:type="dxa"/>
            <w:noWrap/>
            <w:hideMark/>
          </w:tcPr>
          <w:p w14:paraId="6307ADB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297.14</w:t>
            </w:r>
          </w:p>
        </w:tc>
        <w:tc>
          <w:tcPr>
            <w:tcW w:w="908" w:type="dxa"/>
            <w:noWrap/>
            <w:hideMark/>
          </w:tcPr>
          <w:p w14:paraId="389F203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w:t>
            </w:r>
          </w:p>
        </w:tc>
        <w:tc>
          <w:tcPr>
            <w:tcW w:w="963" w:type="dxa"/>
            <w:noWrap/>
            <w:hideMark/>
          </w:tcPr>
          <w:p w14:paraId="4BA2B6D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3714</w:t>
            </w:r>
          </w:p>
        </w:tc>
        <w:tc>
          <w:tcPr>
            <w:tcW w:w="908" w:type="dxa"/>
            <w:noWrap/>
            <w:hideMark/>
          </w:tcPr>
          <w:p w14:paraId="3C4C408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1.61</w:t>
            </w:r>
          </w:p>
        </w:tc>
      </w:tr>
      <w:tr w:rsidR="00A42FCF" w:rsidRPr="002155F1" w14:paraId="02ED3E5E" w14:textId="77777777" w:rsidTr="00473C08">
        <w:trPr>
          <w:trHeight w:val="288"/>
        </w:trPr>
        <w:tc>
          <w:tcPr>
            <w:tcW w:w="888" w:type="dxa"/>
            <w:vMerge/>
            <w:noWrap/>
            <w:hideMark/>
          </w:tcPr>
          <w:p w14:paraId="61974B36" w14:textId="77777777" w:rsidR="00A42FCF" w:rsidRPr="002155F1" w:rsidRDefault="00A42FCF" w:rsidP="00473C08">
            <w:pPr>
              <w:rPr>
                <w:rFonts w:ascii="Times New Roman" w:hAnsi="Times New Roman" w:cs="Times New Roman"/>
                <w:sz w:val="24"/>
                <w:szCs w:val="24"/>
              </w:rPr>
            </w:pPr>
          </w:p>
        </w:tc>
        <w:tc>
          <w:tcPr>
            <w:tcW w:w="2372" w:type="dxa"/>
            <w:vMerge/>
            <w:noWrap/>
            <w:hideMark/>
          </w:tcPr>
          <w:p w14:paraId="042D437E" w14:textId="77777777" w:rsidR="00A42FCF" w:rsidRPr="002155F1" w:rsidRDefault="00A42FCF" w:rsidP="00473C08">
            <w:pPr>
              <w:rPr>
                <w:rFonts w:ascii="Times New Roman" w:hAnsi="Times New Roman" w:cs="Times New Roman"/>
                <w:sz w:val="24"/>
                <w:szCs w:val="24"/>
              </w:rPr>
            </w:pPr>
          </w:p>
        </w:tc>
        <w:tc>
          <w:tcPr>
            <w:tcW w:w="929" w:type="dxa"/>
            <w:noWrap/>
            <w:hideMark/>
          </w:tcPr>
          <w:p w14:paraId="5782E95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MOP</w:t>
            </w:r>
          </w:p>
        </w:tc>
        <w:tc>
          <w:tcPr>
            <w:tcW w:w="890" w:type="dxa"/>
            <w:noWrap/>
            <w:hideMark/>
          </w:tcPr>
          <w:p w14:paraId="543E09F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Kg.</w:t>
            </w:r>
          </w:p>
        </w:tc>
        <w:tc>
          <w:tcPr>
            <w:tcW w:w="1158" w:type="dxa"/>
            <w:noWrap/>
            <w:hideMark/>
          </w:tcPr>
          <w:p w14:paraId="6B11296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291.78</w:t>
            </w:r>
          </w:p>
        </w:tc>
        <w:tc>
          <w:tcPr>
            <w:tcW w:w="908" w:type="dxa"/>
            <w:noWrap/>
            <w:hideMark/>
          </w:tcPr>
          <w:p w14:paraId="0C6DA0F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36</w:t>
            </w:r>
          </w:p>
        </w:tc>
        <w:tc>
          <w:tcPr>
            <w:tcW w:w="963" w:type="dxa"/>
            <w:noWrap/>
            <w:hideMark/>
          </w:tcPr>
          <w:p w14:paraId="64C41FA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10358</w:t>
            </w:r>
          </w:p>
        </w:tc>
        <w:tc>
          <w:tcPr>
            <w:tcW w:w="908" w:type="dxa"/>
            <w:noWrap/>
            <w:hideMark/>
          </w:tcPr>
          <w:p w14:paraId="52FE5AC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4.49</w:t>
            </w:r>
          </w:p>
        </w:tc>
      </w:tr>
      <w:tr w:rsidR="00A42FCF" w:rsidRPr="002155F1" w14:paraId="78BA2110" w14:textId="77777777" w:rsidTr="00473C08">
        <w:trPr>
          <w:trHeight w:val="288"/>
        </w:trPr>
        <w:tc>
          <w:tcPr>
            <w:tcW w:w="888" w:type="dxa"/>
            <w:vMerge/>
            <w:noWrap/>
            <w:hideMark/>
          </w:tcPr>
          <w:p w14:paraId="627E46DB" w14:textId="77777777" w:rsidR="00A42FCF" w:rsidRPr="002155F1" w:rsidRDefault="00A42FCF" w:rsidP="00473C08">
            <w:pPr>
              <w:rPr>
                <w:rFonts w:ascii="Times New Roman" w:hAnsi="Times New Roman" w:cs="Times New Roman"/>
                <w:sz w:val="24"/>
                <w:szCs w:val="24"/>
              </w:rPr>
            </w:pPr>
          </w:p>
        </w:tc>
        <w:tc>
          <w:tcPr>
            <w:tcW w:w="2372" w:type="dxa"/>
            <w:noWrap/>
            <w:hideMark/>
          </w:tcPr>
          <w:p w14:paraId="21712DE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929" w:type="dxa"/>
            <w:noWrap/>
            <w:hideMark/>
          </w:tcPr>
          <w:p w14:paraId="0DFBE34C" w14:textId="77777777" w:rsidR="00A42FCF" w:rsidRPr="002155F1" w:rsidRDefault="00A42FCF" w:rsidP="00473C08">
            <w:pPr>
              <w:rPr>
                <w:rFonts w:ascii="Times New Roman" w:hAnsi="Times New Roman" w:cs="Times New Roman"/>
                <w:sz w:val="24"/>
                <w:szCs w:val="24"/>
              </w:rPr>
            </w:pPr>
          </w:p>
        </w:tc>
        <w:tc>
          <w:tcPr>
            <w:tcW w:w="890" w:type="dxa"/>
            <w:noWrap/>
            <w:hideMark/>
          </w:tcPr>
          <w:p w14:paraId="134B9A4D" w14:textId="77777777" w:rsidR="00A42FCF" w:rsidRPr="002155F1" w:rsidRDefault="00A42FCF" w:rsidP="00473C08">
            <w:pPr>
              <w:rPr>
                <w:rFonts w:ascii="Times New Roman" w:hAnsi="Times New Roman" w:cs="Times New Roman"/>
                <w:sz w:val="24"/>
                <w:szCs w:val="24"/>
              </w:rPr>
            </w:pPr>
          </w:p>
        </w:tc>
        <w:tc>
          <w:tcPr>
            <w:tcW w:w="1158" w:type="dxa"/>
            <w:noWrap/>
            <w:hideMark/>
          </w:tcPr>
          <w:p w14:paraId="566B3E9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920.88</w:t>
            </w:r>
          </w:p>
        </w:tc>
        <w:tc>
          <w:tcPr>
            <w:tcW w:w="908" w:type="dxa"/>
            <w:noWrap/>
            <w:hideMark/>
          </w:tcPr>
          <w:p w14:paraId="6B4CC65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54</w:t>
            </w:r>
          </w:p>
        </w:tc>
        <w:tc>
          <w:tcPr>
            <w:tcW w:w="963" w:type="dxa"/>
            <w:noWrap/>
            <w:hideMark/>
          </w:tcPr>
          <w:p w14:paraId="7B61431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16064</w:t>
            </w:r>
          </w:p>
        </w:tc>
        <w:tc>
          <w:tcPr>
            <w:tcW w:w="908" w:type="dxa"/>
            <w:noWrap/>
            <w:hideMark/>
          </w:tcPr>
          <w:p w14:paraId="5D5749E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6.96</w:t>
            </w:r>
          </w:p>
        </w:tc>
      </w:tr>
      <w:tr w:rsidR="00A42FCF" w:rsidRPr="002155F1" w14:paraId="32B33EB7" w14:textId="77777777" w:rsidTr="00473C08">
        <w:trPr>
          <w:trHeight w:val="288"/>
        </w:trPr>
        <w:tc>
          <w:tcPr>
            <w:tcW w:w="888" w:type="dxa"/>
            <w:noWrap/>
            <w:hideMark/>
          </w:tcPr>
          <w:p w14:paraId="17936B5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w:t>
            </w:r>
          </w:p>
        </w:tc>
        <w:tc>
          <w:tcPr>
            <w:tcW w:w="2372" w:type="dxa"/>
            <w:noWrap/>
            <w:hideMark/>
          </w:tcPr>
          <w:p w14:paraId="0D8973E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Insecticide (Plant Protection)</w:t>
            </w:r>
          </w:p>
        </w:tc>
        <w:tc>
          <w:tcPr>
            <w:tcW w:w="929" w:type="dxa"/>
            <w:noWrap/>
            <w:hideMark/>
          </w:tcPr>
          <w:p w14:paraId="6D30E89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0858E4F8" w14:textId="77777777" w:rsidR="00A42FCF" w:rsidRPr="002155F1" w:rsidRDefault="00A42FCF" w:rsidP="00473C08">
            <w:pPr>
              <w:rPr>
                <w:rFonts w:ascii="Times New Roman" w:hAnsi="Times New Roman" w:cs="Times New Roman"/>
                <w:sz w:val="24"/>
                <w:szCs w:val="24"/>
              </w:rPr>
            </w:pPr>
          </w:p>
        </w:tc>
        <w:tc>
          <w:tcPr>
            <w:tcW w:w="1158" w:type="dxa"/>
            <w:noWrap/>
            <w:hideMark/>
          </w:tcPr>
          <w:p w14:paraId="5554C367" w14:textId="77777777" w:rsidR="00A42FCF" w:rsidRPr="002155F1" w:rsidRDefault="00A42FCF" w:rsidP="00473C08">
            <w:pPr>
              <w:rPr>
                <w:rFonts w:ascii="Times New Roman" w:hAnsi="Times New Roman" w:cs="Times New Roman"/>
                <w:sz w:val="24"/>
                <w:szCs w:val="24"/>
              </w:rPr>
            </w:pPr>
          </w:p>
        </w:tc>
        <w:tc>
          <w:tcPr>
            <w:tcW w:w="908" w:type="dxa"/>
            <w:noWrap/>
            <w:hideMark/>
          </w:tcPr>
          <w:p w14:paraId="2FD920EF" w14:textId="77777777" w:rsidR="00A42FCF" w:rsidRPr="002155F1" w:rsidRDefault="00A42FCF" w:rsidP="00473C08">
            <w:pPr>
              <w:rPr>
                <w:rFonts w:ascii="Times New Roman" w:hAnsi="Times New Roman" w:cs="Times New Roman"/>
                <w:sz w:val="24"/>
                <w:szCs w:val="24"/>
              </w:rPr>
            </w:pPr>
          </w:p>
        </w:tc>
        <w:tc>
          <w:tcPr>
            <w:tcW w:w="963" w:type="dxa"/>
            <w:noWrap/>
            <w:hideMark/>
          </w:tcPr>
          <w:p w14:paraId="37D1347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11797</w:t>
            </w:r>
          </w:p>
        </w:tc>
        <w:tc>
          <w:tcPr>
            <w:tcW w:w="908" w:type="dxa"/>
            <w:noWrap/>
            <w:hideMark/>
          </w:tcPr>
          <w:p w14:paraId="6FD753B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5.11</w:t>
            </w:r>
          </w:p>
        </w:tc>
      </w:tr>
      <w:tr w:rsidR="00A42FCF" w:rsidRPr="002155F1" w14:paraId="62FB7BCE" w14:textId="77777777" w:rsidTr="00473C08">
        <w:trPr>
          <w:trHeight w:val="288"/>
        </w:trPr>
        <w:tc>
          <w:tcPr>
            <w:tcW w:w="888" w:type="dxa"/>
            <w:noWrap/>
            <w:hideMark/>
          </w:tcPr>
          <w:p w14:paraId="2179C4F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w:t>
            </w:r>
          </w:p>
        </w:tc>
        <w:tc>
          <w:tcPr>
            <w:tcW w:w="2372" w:type="dxa"/>
            <w:noWrap/>
            <w:hideMark/>
          </w:tcPr>
          <w:p w14:paraId="5786842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Insurance Premium</w:t>
            </w:r>
          </w:p>
        </w:tc>
        <w:tc>
          <w:tcPr>
            <w:tcW w:w="929" w:type="dxa"/>
            <w:noWrap/>
            <w:hideMark/>
          </w:tcPr>
          <w:p w14:paraId="5E87F9F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218D9555" w14:textId="77777777" w:rsidR="00A42FCF" w:rsidRPr="002155F1" w:rsidRDefault="00A42FCF" w:rsidP="00473C08">
            <w:pPr>
              <w:rPr>
                <w:rFonts w:ascii="Times New Roman" w:hAnsi="Times New Roman" w:cs="Times New Roman"/>
                <w:sz w:val="24"/>
                <w:szCs w:val="24"/>
              </w:rPr>
            </w:pPr>
          </w:p>
        </w:tc>
        <w:tc>
          <w:tcPr>
            <w:tcW w:w="1158" w:type="dxa"/>
            <w:noWrap/>
            <w:hideMark/>
          </w:tcPr>
          <w:p w14:paraId="4FA6A97B" w14:textId="77777777" w:rsidR="00A42FCF" w:rsidRPr="002155F1" w:rsidRDefault="00A42FCF" w:rsidP="00473C08">
            <w:pPr>
              <w:rPr>
                <w:rFonts w:ascii="Times New Roman" w:hAnsi="Times New Roman" w:cs="Times New Roman"/>
                <w:sz w:val="24"/>
                <w:szCs w:val="24"/>
              </w:rPr>
            </w:pPr>
          </w:p>
        </w:tc>
        <w:tc>
          <w:tcPr>
            <w:tcW w:w="908" w:type="dxa"/>
            <w:noWrap/>
            <w:hideMark/>
          </w:tcPr>
          <w:p w14:paraId="47C0B816" w14:textId="77777777" w:rsidR="00A42FCF" w:rsidRPr="002155F1" w:rsidRDefault="00A42FCF" w:rsidP="00473C08">
            <w:pPr>
              <w:rPr>
                <w:rFonts w:ascii="Times New Roman" w:hAnsi="Times New Roman" w:cs="Times New Roman"/>
                <w:sz w:val="24"/>
                <w:szCs w:val="24"/>
              </w:rPr>
            </w:pPr>
          </w:p>
        </w:tc>
        <w:tc>
          <w:tcPr>
            <w:tcW w:w="963" w:type="dxa"/>
            <w:noWrap/>
            <w:hideMark/>
          </w:tcPr>
          <w:p w14:paraId="47630D1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5146</w:t>
            </w:r>
          </w:p>
        </w:tc>
        <w:tc>
          <w:tcPr>
            <w:tcW w:w="908" w:type="dxa"/>
            <w:noWrap/>
            <w:hideMark/>
          </w:tcPr>
          <w:p w14:paraId="3DFB0BA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2.23</w:t>
            </w:r>
          </w:p>
        </w:tc>
      </w:tr>
      <w:tr w:rsidR="00A42FCF" w:rsidRPr="002155F1" w14:paraId="5D0DA63A" w14:textId="77777777" w:rsidTr="00473C08">
        <w:trPr>
          <w:trHeight w:val="288"/>
        </w:trPr>
        <w:tc>
          <w:tcPr>
            <w:tcW w:w="888" w:type="dxa"/>
            <w:noWrap/>
            <w:hideMark/>
          </w:tcPr>
          <w:p w14:paraId="64C9821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w:t>
            </w:r>
          </w:p>
        </w:tc>
        <w:tc>
          <w:tcPr>
            <w:tcW w:w="2372" w:type="dxa"/>
            <w:noWrap/>
            <w:hideMark/>
          </w:tcPr>
          <w:p w14:paraId="2191DBD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Growth Regulator</w:t>
            </w:r>
          </w:p>
        </w:tc>
        <w:tc>
          <w:tcPr>
            <w:tcW w:w="929" w:type="dxa"/>
            <w:noWrap/>
            <w:hideMark/>
          </w:tcPr>
          <w:p w14:paraId="73ACB01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42ED018E" w14:textId="77777777" w:rsidR="00A42FCF" w:rsidRPr="002155F1" w:rsidRDefault="00A42FCF" w:rsidP="00473C08">
            <w:pPr>
              <w:rPr>
                <w:rFonts w:ascii="Times New Roman" w:hAnsi="Times New Roman" w:cs="Times New Roman"/>
                <w:sz w:val="24"/>
                <w:szCs w:val="24"/>
              </w:rPr>
            </w:pPr>
          </w:p>
        </w:tc>
        <w:tc>
          <w:tcPr>
            <w:tcW w:w="1158" w:type="dxa"/>
            <w:noWrap/>
            <w:hideMark/>
          </w:tcPr>
          <w:p w14:paraId="19618745" w14:textId="77777777" w:rsidR="00A42FCF" w:rsidRPr="002155F1" w:rsidRDefault="00A42FCF" w:rsidP="00473C08">
            <w:pPr>
              <w:rPr>
                <w:rFonts w:ascii="Times New Roman" w:hAnsi="Times New Roman" w:cs="Times New Roman"/>
                <w:sz w:val="24"/>
                <w:szCs w:val="24"/>
              </w:rPr>
            </w:pPr>
          </w:p>
        </w:tc>
        <w:tc>
          <w:tcPr>
            <w:tcW w:w="908" w:type="dxa"/>
            <w:noWrap/>
            <w:hideMark/>
          </w:tcPr>
          <w:p w14:paraId="4D8F1E02" w14:textId="77777777" w:rsidR="00A42FCF" w:rsidRPr="002155F1" w:rsidRDefault="00A42FCF" w:rsidP="00473C08">
            <w:pPr>
              <w:rPr>
                <w:rFonts w:ascii="Times New Roman" w:hAnsi="Times New Roman" w:cs="Times New Roman"/>
                <w:sz w:val="24"/>
                <w:szCs w:val="24"/>
              </w:rPr>
            </w:pPr>
          </w:p>
        </w:tc>
        <w:tc>
          <w:tcPr>
            <w:tcW w:w="963" w:type="dxa"/>
            <w:noWrap/>
            <w:hideMark/>
          </w:tcPr>
          <w:p w14:paraId="067F188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8384</w:t>
            </w:r>
          </w:p>
        </w:tc>
        <w:tc>
          <w:tcPr>
            <w:tcW w:w="908" w:type="dxa"/>
            <w:noWrap/>
            <w:hideMark/>
          </w:tcPr>
          <w:p w14:paraId="54DDD3A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3.63</w:t>
            </w:r>
          </w:p>
        </w:tc>
      </w:tr>
      <w:tr w:rsidR="00A42FCF" w:rsidRPr="002155F1" w14:paraId="755EEA5F" w14:textId="77777777" w:rsidTr="00473C08">
        <w:trPr>
          <w:trHeight w:val="288"/>
        </w:trPr>
        <w:tc>
          <w:tcPr>
            <w:tcW w:w="888" w:type="dxa"/>
            <w:noWrap/>
            <w:hideMark/>
          </w:tcPr>
          <w:p w14:paraId="6FAEE2D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w:t>
            </w:r>
          </w:p>
        </w:tc>
        <w:tc>
          <w:tcPr>
            <w:tcW w:w="2372" w:type="dxa"/>
            <w:noWrap/>
            <w:hideMark/>
          </w:tcPr>
          <w:p w14:paraId="2342831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Input cost</w:t>
            </w:r>
          </w:p>
        </w:tc>
        <w:tc>
          <w:tcPr>
            <w:tcW w:w="929" w:type="dxa"/>
            <w:noWrap/>
            <w:hideMark/>
          </w:tcPr>
          <w:p w14:paraId="49ACE45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08C10AFE" w14:textId="77777777" w:rsidR="00A42FCF" w:rsidRPr="002155F1" w:rsidRDefault="00A42FCF" w:rsidP="00473C08">
            <w:pPr>
              <w:rPr>
                <w:rFonts w:ascii="Times New Roman" w:hAnsi="Times New Roman" w:cs="Times New Roman"/>
                <w:sz w:val="24"/>
                <w:szCs w:val="24"/>
              </w:rPr>
            </w:pPr>
          </w:p>
        </w:tc>
        <w:tc>
          <w:tcPr>
            <w:tcW w:w="1158" w:type="dxa"/>
            <w:noWrap/>
            <w:hideMark/>
          </w:tcPr>
          <w:p w14:paraId="70CF71E3" w14:textId="77777777" w:rsidR="00A42FCF" w:rsidRPr="002155F1" w:rsidRDefault="00A42FCF" w:rsidP="00473C08">
            <w:pPr>
              <w:rPr>
                <w:rFonts w:ascii="Times New Roman" w:hAnsi="Times New Roman" w:cs="Times New Roman"/>
                <w:sz w:val="24"/>
                <w:szCs w:val="24"/>
              </w:rPr>
            </w:pPr>
          </w:p>
        </w:tc>
        <w:tc>
          <w:tcPr>
            <w:tcW w:w="908" w:type="dxa"/>
            <w:noWrap/>
            <w:hideMark/>
          </w:tcPr>
          <w:p w14:paraId="6150F378" w14:textId="77777777" w:rsidR="00A42FCF" w:rsidRPr="002155F1" w:rsidRDefault="00A42FCF" w:rsidP="00473C08">
            <w:pPr>
              <w:rPr>
                <w:rFonts w:ascii="Times New Roman" w:hAnsi="Times New Roman" w:cs="Times New Roman"/>
                <w:sz w:val="24"/>
                <w:szCs w:val="24"/>
              </w:rPr>
            </w:pPr>
          </w:p>
        </w:tc>
        <w:tc>
          <w:tcPr>
            <w:tcW w:w="963" w:type="dxa"/>
            <w:noWrap/>
            <w:hideMark/>
          </w:tcPr>
          <w:p w14:paraId="799932E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81536</w:t>
            </w:r>
          </w:p>
        </w:tc>
        <w:tc>
          <w:tcPr>
            <w:tcW w:w="908" w:type="dxa"/>
            <w:noWrap/>
            <w:hideMark/>
          </w:tcPr>
          <w:p w14:paraId="0542F93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35.32</w:t>
            </w:r>
          </w:p>
        </w:tc>
      </w:tr>
      <w:tr w:rsidR="00A42FCF" w:rsidRPr="002155F1" w14:paraId="0EA23A1E" w14:textId="77777777" w:rsidTr="00473C08">
        <w:trPr>
          <w:trHeight w:val="288"/>
        </w:trPr>
        <w:tc>
          <w:tcPr>
            <w:tcW w:w="888" w:type="dxa"/>
            <w:noWrap/>
            <w:hideMark/>
          </w:tcPr>
          <w:p w14:paraId="55523E5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w:t>
            </w:r>
          </w:p>
        </w:tc>
        <w:tc>
          <w:tcPr>
            <w:tcW w:w="2372" w:type="dxa"/>
            <w:noWrap/>
            <w:hideMark/>
          </w:tcPr>
          <w:p w14:paraId="4F2E64F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Interest on working Capital @ 6%</w:t>
            </w:r>
          </w:p>
        </w:tc>
        <w:tc>
          <w:tcPr>
            <w:tcW w:w="929" w:type="dxa"/>
          </w:tcPr>
          <w:p w14:paraId="41E393D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tcPr>
          <w:p w14:paraId="52ABAFF1" w14:textId="77777777" w:rsidR="00A42FCF" w:rsidRPr="002155F1" w:rsidRDefault="00A42FCF" w:rsidP="00473C08">
            <w:pPr>
              <w:rPr>
                <w:rFonts w:ascii="Times New Roman" w:hAnsi="Times New Roman" w:cs="Times New Roman"/>
                <w:sz w:val="24"/>
                <w:szCs w:val="24"/>
              </w:rPr>
            </w:pPr>
          </w:p>
        </w:tc>
        <w:tc>
          <w:tcPr>
            <w:tcW w:w="1158" w:type="dxa"/>
          </w:tcPr>
          <w:p w14:paraId="1F898EAA" w14:textId="77777777" w:rsidR="00A42FCF" w:rsidRPr="002155F1" w:rsidRDefault="00A42FCF" w:rsidP="00473C08">
            <w:pPr>
              <w:rPr>
                <w:rFonts w:ascii="Times New Roman" w:hAnsi="Times New Roman" w:cs="Times New Roman"/>
                <w:sz w:val="24"/>
                <w:szCs w:val="24"/>
              </w:rPr>
            </w:pPr>
          </w:p>
        </w:tc>
        <w:tc>
          <w:tcPr>
            <w:tcW w:w="908" w:type="dxa"/>
            <w:noWrap/>
            <w:hideMark/>
          </w:tcPr>
          <w:p w14:paraId="7B32C8A0" w14:textId="77777777" w:rsidR="00A42FCF" w:rsidRPr="002155F1" w:rsidRDefault="00A42FCF" w:rsidP="00473C08">
            <w:pPr>
              <w:rPr>
                <w:rFonts w:ascii="Times New Roman" w:hAnsi="Times New Roman" w:cs="Times New Roman"/>
                <w:sz w:val="24"/>
                <w:szCs w:val="24"/>
              </w:rPr>
            </w:pPr>
          </w:p>
        </w:tc>
        <w:tc>
          <w:tcPr>
            <w:tcW w:w="963" w:type="dxa"/>
            <w:noWrap/>
            <w:hideMark/>
          </w:tcPr>
          <w:p w14:paraId="66479D2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4892</w:t>
            </w:r>
          </w:p>
        </w:tc>
        <w:tc>
          <w:tcPr>
            <w:tcW w:w="908" w:type="dxa"/>
            <w:noWrap/>
            <w:hideMark/>
          </w:tcPr>
          <w:p w14:paraId="6464EB4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2.12</w:t>
            </w:r>
          </w:p>
        </w:tc>
      </w:tr>
      <w:tr w:rsidR="00A42FCF" w:rsidRPr="002155F1" w14:paraId="42AFC9DF" w14:textId="77777777" w:rsidTr="00473C08">
        <w:trPr>
          <w:trHeight w:val="288"/>
        </w:trPr>
        <w:tc>
          <w:tcPr>
            <w:tcW w:w="888" w:type="dxa"/>
            <w:noWrap/>
            <w:hideMark/>
          </w:tcPr>
          <w:p w14:paraId="009C3D0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w:t>
            </w:r>
          </w:p>
        </w:tc>
        <w:tc>
          <w:tcPr>
            <w:tcW w:w="2372" w:type="dxa"/>
            <w:noWrap/>
            <w:hideMark/>
          </w:tcPr>
          <w:p w14:paraId="04DE353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Depreciation </w:t>
            </w:r>
          </w:p>
        </w:tc>
        <w:tc>
          <w:tcPr>
            <w:tcW w:w="929" w:type="dxa"/>
            <w:noWrap/>
            <w:hideMark/>
          </w:tcPr>
          <w:p w14:paraId="5BAC92F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068EE91B" w14:textId="77777777" w:rsidR="00A42FCF" w:rsidRPr="002155F1" w:rsidRDefault="00A42FCF" w:rsidP="00473C08">
            <w:pPr>
              <w:rPr>
                <w:rFonts w:ascii="Times New Roman" w:hAnsi="Times New Roman" w:cs="Times New Roman"/>
                <w:sz w:val="24"/>
                <w:szCs w:val="24"/>
              </w:rPr>
            </w:pPr>
          </w:p>
        </w:tc>
        <w:tc>
          <w:tcPr>
            <w:tcW w:w="1158" w:type="dxa"/>
            <w:noWrap/>
            <w:hideMark/>
          </w:tcPr>
          <w:p w14:paraId="33915D18" w14:textId="77777777" w:rsidR="00A42FCF" w:rsidRPr="002155F1" w:rsidRDefault="00A42FCF" w:rsidP="00473C08">
            <w:pPr>
              <w:rPr>
                <w:rFonts w:ascii="Times New Roman" w:hAnsi="Times New Roman" w:cs="Times New Roman"/>
                <w:sz w:val="24"/>
                <w:szCs w:val="24"/>
              </w:rPr>
            </w:pPr>
          </w:p>
        </w:tc>
        <w:tc>
          <w:tcPr>
            <w:tcW w:w="908" w:type="dxa"/>
            <w:noWrap/>
            <w:hideMark/>
          </w:tcPr>
          <w:p w14:paraId="6AAD229B" w14:textId="77777777" w:rsidR="00A42FCF" w:rsidRPr="002155F1" w:rsidRDefault="00A42FCF" w:rsidP="00473C08">
            <w:pPr>
              <w:rPr>
                <w:rFonts w:ascii="Times New Roman" w:hAnsi="Times New Roman" w:cs="Times New Roman"/>
                <w:sz w:val="24"/>
                <w:szCs w:val="24"/>
              </w:rPr>
            </w:pPr>
          </w:p>
        </w:tc>
        <w:tc>
          <w:tcPr>
            <w:tcW w:w="963" w:type="dxa"/>
            <w:noWrap/>
            <w:hideMark/>
          </w:tcPr>
          <w:p w14:paraId="0F1579B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682</w:t>
            </w:r>
          </w:p>
        </w:tc>
        <w:tc>
          <w:tcPr>
            <w:tcW w:w="908" w:type="dxa"/>
            <w:noWrap/>
            <w:hideMark/>
          </w:tcPr>
          <w:p w14:paraId="45EA258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0.30</w:t>
            </w:r>
          </w:p>
        </w:tc>
      </w:tr>
      <w:tr w:rsidR="00A42FCF" w:rsidRPr="002155F1" w14:paraId="3757E886" w14:textId="77777777" w:rsidTr="00473C08">
        <w:trPr>
          <w:trHeight w:val="288"/>
        </w:trPr>
        <w:tc>
          <w:tcPr>
            <w:tcW w:w="888" w:type="dxa"/>
            <w:noWrap/>
            <w:hideMark/>
          </w:tcPr>
          <w:p w14:paraId="6CE0519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w:t>
            </w:r>
          </w:p>
        </w:tc>
        <w:tc>
          <w:tcPr>
            <w:tcW w:w="2372" w:type="dxa"/>
            <w:noWrap/>
            <w:hideMark/>
          </w:tcPr>
          <w:p w14:paraId="74A6148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Land Revenue </w:t>
            </w:r>
          </w:p>
        </w:tc>
        <w:tc>
          <w:tcPr>
            <w:tcW w:w="929" w:type="dxa"/>
            <w:noWrap/>
            <w:hideMark/>
          </w:tcPr>
          <w:p w14:paraId="226F15D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1AA621B1" w14:textId="77777777" w:rsidR="00A42FCF" w:rsidRPr="002155F1" w:rsidRDefault="00A42FCF" w:rsidP="00473C08">
            <w:pPr>
              <w:rPr>
                <w:rFonts w:ascii="Times New Roman" w:hAnsi="Times New Roman" w:cs="Times New Roman"/>
                <w:sz w:val="24"/>
                <w:szCs w:val="24"/>
              </w:rPr>
            </w:pPr>
          </w:p>
        </w:tc>
        <w:tc>
          <w:tcPr>
            <w:tcW w:w="1158" w:type="dxa"/>
            <w:noWrap/>
            <w:hideMark/>
          </w:tcPr>
          <w:p w14:paraId="72674071" w14:textId="77777777" w:rsidR="00A42FCF" w:rsidRPr="002155F1" w:rsidRDefault="00A42FCF" w:rsidP="00473C08">
            <w:pPr>
              <w:rPr>
                <w:rFonts w:ascii="Times New Roman" w:hAnsi="Times New Roman" w:cs="Times New Roman"/>
                <w:sz w:val="24"/>
                <w:szCs w:val="24"/>
              </w:rPr>
            </w:pPr>
          </w:p>
        </w:tc>
        <w:tc>
          <w:tcPr>
            <w:tcW w:w="908" w:type="dxa"/>
            <w:noWrap/>
            <w:hideMark/>
          </w:tcPr>
          <w:p w14:paraId="7E201147" w14:textId="77777777" w:rsidR="00A42FCF" w:rsidRPr="002155F1" w:rsidRDefault="00A42FCF" w:rsidP="00473C08">
            <w:pPr>
              <w:rPr>
                <w:rFonts w:ascii="Times New Roman" w:hAnsi="Times New Roman" w:cs="Times New Roman"/>
                <w:sz w:val="24"/>
                <w:szCs w:val="24"/>
              </w:rPr>
            </w:pPr>
          </w:p>
        </w:tc>
        <w:tc>
          <w:tcPr>
            <w:tcW w:w="963" w:type="dxa"/>
            <w:noWrap/>
            <w:hideMark/>
          </w:tcPr>
          <w:p w14:paraId="2F43D61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94</w:t>
            </w:r>
          </w:p>
        </w:tc>
        <w:tc>
          <w:tcPr>
            <w:tcW w:w="908" w:type="dxa"/>
            <w:noWrap/>
            <w:hideMark/>
          </w:tcPr>
          <w:p w14:paraId="58790F9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0.04</w:t>
            </w:r>
          </w:p>
        </w:tc>
      </w:tr>
      <w:tr w:rsidR="00A42FCF" w:rsidRPr="002155F1" w14:paraId="6A58A686" w14:textId="77777777" w:rsidTr="00473C08">
        <w:trPr>
          <w:trHeight w:val="288"/>
        </w:trPr>
        <w:tc>
          <w:tcPr>
            <w:tcW w:w="888" w:type="dxa"/>
            <w:noWrap/>
            <w:hideMark/>
          </w:tcPr>
          <w:p w14:paraId="4280404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11</w:t>
            </w:r>
          </w:p>
        </w:tc>
        <w:tc>
          <w:tcPr>
            <w:tcW w:w="2372" w:type="dxa"/>
            <w:noWrap/>
            <w:hideMark/>
          </w:tcPr>
          <w:p w14:paraId="4D2E0D2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COST-A </w:t>
            </w:r>
          </w:p>
        </w:tc>
        <w:tc>
          <w:tcPr>
            <w:tcW w:w="929" w:type="dxa"/>
            <w:noWrap/>
            <w:hideMark/>
          </w:tcPr>
          <w:p w14:paraId="7ABC521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25A5EE8F" w14:textId="77777777" w:rsidR="00A42FCF" w:rsidRPr="002155F1" w:rsidRDefault="00A42FCF" w:rsidP="00473C08">
            <w:pPr>
              <w:rPr>
                <w:rFonts w:ascii="Times New Roman" w:hAnsi="Times New Roman" w:cs="Times New Roman"/>
                <w:sz w:val="24"/>
                <w:szCs w:val="24"/>
              </w:rPr>
            </w:pPr>
          </w:p>
        </w:tc>
        <w:tc>
          <w:tcPr>
            <w:tcW w:w="1158" w:type="dxa"/>
            <w:noWrap/>
            <w:hideMark/>
          </w:tcPr>
          <w:p w14:paraId="69BDB266" w14:textId="77777777" w:rsidR="00A42FCF" w:rsidRPr="002155F1" w:rsidRDefault="00A42FCF" w:rsidP="00473C08">
            <w:pPr>
              <w:rPr>
                <w:rFonts w:ascii="Times New Roman" w:hAnsi="Times New Roman" w:cs="Times New Roman"/>
                <w:sz w:val="24"/>
                <w:szCs w:val="24"/>
              </w:rPr>
            </w:pPr>
          </w:p>
        </w:tc>
        <w:tc>
          <w:tcPr>
            <w:tcW w:w="908" w:type="dxa"/>
            <w:noWrap/>
            <w:hideMark/>
          </w:tcPr>
          <w:p w14:paraId="2D71D3B7" w14:textId="77777777" w:rsidR="00A42FCF" w:rsidRPr="002155F1" w:rsidRDefault="00A42FCF" w:rsidP="00473C08">
            <w:pPr>
              <w:rPr>
                <w:rFonts w:ascii="Times New Roman" w:hAnsi="Times New Roman" w:cs="Times New Roman"/>
                <w:sz w:val="24"/>
                <w:szCs w:val="24"/>
              </w:rPr>
            </w:pPr>
          </w:p>
        </w:tc>
        <w:tc>
          <w:tcPr>
            <w:tcW w:w="963" w:type="dxa"/>
            <w:noWrap/>
            <w:hideMark/>
          </w:tcPr>
          <w:p w14:paraId="02D3D31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87203</w:t>
            </w:r>
          </w:p>
        </w:tc>
        <w:tc>
          <w:tcPr>
            <w:tcW w:w="908" w:type="dxa"/>
            <w:noWrap/>
            <w:hideMark/>
          </w:tcPr>
          <w:p w14:paraId="135621B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37.78</w:t>
            </w:r>
          </w:p>
        </w:tc>
      </w:tr>
      <w:tr w:rsidR="00A42FCF" w:rsidRPr="002155F1" w14:paraId="4FEB744D" w14:textId="77777777" w:rsidTr="00473C08">
        <w:trPr>
          <w:trHeight w:val="288"/>
        </w:trPr>
        <w:tc>
          <w:tcPr>
            <w:tcW w:w="888" w:type="dxa"/>
            <w:noWrap/>
            <w:hideMark/>
          </w:tcPr>
          <w:p w14:paraId="65F95E3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w:t>
            </w:r>
          </w:p>
        </w:tc>
        <w:tc>
          <w:tcPr>
            <w:tcW w:w="2372" w:type="dxa"/>
            <w:noWrap/>
            <w:hideMark/>
          </w:tcPr>
          <w:p w14:paraId="2AA111C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Int. on </w:t>
            </w:r>
            <w:proofErr w:type="spellStart"/>
            <w:r w:rsidRPr="002155F1">
              <w:rPr>
                <w:rFonts w:ascii="Times New Roman" w:hAnsi="Times New Roman" w:cs="Times New Roman"/>
                <w:sz w:val="24"/>
                <w:szCs w:val="24"/>
              </w:rPr>
              <w:t>Fix.Cap</w:t>
            </w:r>
            <w:proofErr w:type="spellEnd"/>
            <w:r w:rsidRPr="002155F1">
              <w:rPr>
                <w:rFonts w:ascii="Times New Roman" w:hAnsi="Times New Roman" w:cs="Times New Roman"/>
                <w:sz w:val="24"/>
                <w:szCs w:val="24"/>
              </w:rPr>
              <w:t>. @ 10%</w:t>
            </w:r>
          </w:p>
        </w:tc>
        <w:tc>
          <w:tcPr>
            <w:tcW w:w="929" w:type="dxa"/>
          </w:tcPr>
          <w:p w14:paraId="0034651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tcPr>
          <w:p w14:paraId="75174D71" w14:textId="77777777" w:rsidR="00A42FCF" w:rsidRPr="002155F1" w:rsidRDefault="00A42FCF" w:rsidP="00473C08">
            <w:pPr>
              <w:rPr>
                <w:rFonts w:ascii="Times New Roman" w:hAnsi="Times New Roman" w:cs="Times New Roman"/>
                <w:sz w:val="24"/>
                <w:szCs w:val="24"/>
              </w:rPr>
            </w:pPr>
          </w:p>
        </w:tc>
        <w:tc>
          <w:tcPr>
            <w:tcW w:w="1158" w:type="dxa"/>
            <w:noWrap/>
            <w:hideMark/>
          </w:tcPr>
          <w:p w14:paraId="1A02CE55" w14:textId="77777777" w:rsidR="00A42FCF" w:rsidRPr="002155F1" w:rsidRDefault="00A42FCF" w:rsidP="00473C08">
            <w:pPr>
              <w:rPr>
                <w:rFonts w:ascii="Times New Roman" w:hAnsi="Times New Roman" w:cs="Times New Roman"/>
                <w:sz w:val="24"/>
                <w:szCs w:val="24"/>
              </w:rPr>
            </w:pPr>
          </w:p>
        </w:tc>
        <w:tc>
          <w:tcPr>
            <w:tcW w:w="908" w:type="dxa"/>
            <w:noWrap/>
            <w:hideMark/>
          </w:tcPr>
          <w:p w14:paraId="78B2527D" w14:textId="77777777" w:rsidR="00A42FCF" w:rsidRPr="002155F1" w:rsidRDefault="00A42FCF" w:rsidP="00473C08">
            <w:pPr>
              <w:rPr>
                <w:rFonts w:ascii="Times New Roman" w:hAnsi="Times New Roman" w:cs="Times New Roman"/>
                <w:sz w:val="24"/>
                <w:szCs w:val="24"/>
              </w:rPr>
            </w:pPr>
          </w:p>
        </w:tc>
        <w:tc>
          <w:tcPr>
            <w:tcW w:w="963" w:type="dxa"/>
            <w:noWrap/>
            <w:hideMark/>
          </w:tcPr>
          <w:p w14:paraId="6C138DC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501</w:t>
            </w:r>
          </w:p>
        </w:tc>
        <w:tc>
          <w:tcPr>
            <w:tcW w:w="908" w:type="dxa"/>
            <w:noWrap/>
            <w:hideMark/>
          </w:tcPr>
          <w:p w14:paraId="4532FB9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0.22</w:t>
            </w:r>
          </w:p>
        </w:tc>
      </w:tr>
      <w:tr w:rsidR="00A42FCF" w:rsidRPr="002155F1" w14:paraId="6A810FFE" w14:textId="77777777" w:rsidTr="00473C08">
        <w:trPr>
          <w:trHeight w:val="288"/>
        </w:trPr>
        <w:tc>
          <w:tcPr>
            <w:tcW w:w="888" w:type="dxa"/>
            <w:noWrap/>
            <w:hideMark/>
          </w:tcPr>
          <w:p w14:paraId="16D985A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13</w:t>
            </w:r>
          </w:p>
        </w:tc>
        <w:tc>
          <w:tcPr>
            <w:tcW w:w="2372" w:type="dxa"/>
            <w:noWrap/>
            <w:hideMark/>
          </w:tcPr>
          <w:p w14:paraId="31E8ABF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Rental Value of Land</w:t>
            </w:r>
          </w:p>
        </w:tc>
        <w:tc>
          <w:tcPr>
            <w:tcW w:w="929" w:type="dxa"/>
            <w:noWrap/>
            <w:hideMark/>
          </w:tcPr>
          <w:p w14:paraId="461AC05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0B524CC9" w14:textId="77777777" w:rsidR="00A42FCF" w:rsidRPr="002155F1" w:rsidRDefault="00A42FCF" w:rsidP="00473C08">
            <w:pPr>
              <w:rPr>
                <w:rFonts w:ascii="Times New Roman" w:hAnsi="Times New Roman" w:cs="Times New Roman"/>
                <w:sz w:val="24"/>
                <w:szCs w:val="24"/>
              </w:rPr>
            </w:pPr>
          </w:p>
        </w:tc>
        <w:tc>
          <w:tcPr>
            <w:tcW w:w="1158" w:type="dxa"/>
            <w:noWrap/>
            <w:hideMark/>
          </w:tcPr>
          <w:p w14:paraId="6F5879CF" w14:textId="77777777" w:rsidR="00A42FCF" w:rsidRPr="002155F1" w:rsidRDefault="00A42FCF" w:rsidP="00473C08">
            <w:pPr>
              <w:rPr>
                <w:rFonts w:ascii="Times New Roman" w:hAnsi="Times New Roman" w:cs="Times New Roman"/>
                <w:sz w:val="24"/>
                <w:szCs w:val="24"/>
              </w:rPr>
            </w:pPr>
          </w:p>
        </w:tc>
        <w:tc>
          <w:tcPr>
            <w:tcW w:w="908" w:type="dxa"/>
            <w:noWrap/>
            <w:hideMark/>
          </w:tcPr>
          <w:p w14:paraId="3045DC48" w14:textId="77777777" w:rsidR="00A42FCF" w:rsidRPr="002155F1" w:rsidRDefault="00A42FCF" w:rsidP="00473C08">
            <w:pPr>
              <w:rPr>
                <w:rFonts w:ascii="Times New Roman" w:hAnsi="Times New Roman" w:cs="Times New Roman"/>
                <w:sz w:val="24"/>
                <w:szCs w:val="24"/>
              </w:rPr>
            </w:pPr>
          </w:p>
        </w:tc>
        <w:tc>
          <w:tcPr>
            <w:tcW w:w="963" w:type="dxa"/>
            <w:noWrap/>
            <w:hideMark/>
          </w:tcPr>
          <w:p w14:paraId="0320872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68237</w:t>
            </w:r>
          </w:p>
        </w:tc>
        <w:tc>
          <w:tcPr>
            <w:tcW w:w="908" w:type="dxa"/>
            <w:noWrap/>
            <w:hideMark/>
          </w:tcPr>
          <w:p w14:paraId="11EDCA9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29.56</w:t>
            </w:r>
          </w:p>
        </w:tc>
      </w:tr>
      <w:tr w:rsidR="00A42FCF" w:rsidRPr="002155F1" w14:paraId="777438B3" w14:textId="77777777" w:rsidTr="00473C08">
        <w:trPr>
          <w:trHeight w:val="288"/>
        </w:trPr>
        <w:tc>
          <w:tcPr>
            <w:tcW w:w="888" w:type="dxa"/>
            <w:noWrap/>
            <w:hideMark/>
          </w:tcPr>
          <w:p w14:paraId="744F62A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14</w:t>
            </w:r>
          </w:p>
        </w:tc>
        <w:tc>
          <w:tcPr>
            <w:tcW w:w="2372" w:type="dxa"/>
            <w:noWrap/>
            <w:hideMark/>
          </w:tcPr>
          <w:p w14:paraId="2488A9A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Amortization Cost</w:t>
            </w:r>
          </w:p>
        </w:tc>
        <w:tc>
          <w:tcPr>
            <w:tcW w:w="929" w:type="dxa"/>
          </w:tcPr>
          <w:p w14:paraId="29E0AD8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2B6EE42C" w14:textId="77777777" w:rsidR="00A42FCF" w:rsidRPr="002155F1" w:rsidRDefault="00A42FCF" w:rsidP="00473C08">
            <w:pPr>
              <w:rPr>
                <w:rFonts w:ascii="Times New Roman" w:hAnsi="Times New Roman" w:cs="Times New Roman"/>
                <w:sz w:val="24"/>
                <w:szCs w:val="24"/>
              </w:rPr>
            </w:pPr>
          </w:p>
        </w:tc>
        <w:tc>
          <w:tcPr>
            <w:tcW w:w="1158" w:type="dxa"/>
            <w:noWrap/>
            <w:hideMark/>
          </w:tcPr>
          <w:p w14:paraId="58343FAE" w14:textId="77777777" w:rsidR="00A42FCF" w:rsidRPr="002155F1" w:rsidRDefault="00A42FCF" w:rsidP="00473C08">
            <w:pPr>
              <w:rPr>
                <w:rFonts w:ascii="Times New Roman" w:hAnsi="Times New Roman" w:cs="Times New Roman"/>
                <w:sz w:val="24"/>
                <w:szCs w:val="24"/>
              </w:rPr>
            </w:pPr>
          </w:p>
        </w:tc>
        <w:tc>
          <w:tcPr>
            <w:tcW w:w="908" w:type="dxa"/>
            <w:noWrap/>
            <w:hideMark/>
          </w:tcPr>
          <w:p w14:paraId="677BCBED" w14:textId="77777777" w:rsidR="00A42FCF" w:rsidRPr="002155F1" w:rsidRDefault="00A42FCF" w:rsidP="00473C08">
            <w:pPr>
              <w:rPr>
                <w:rFonts w:ascii="Times New Roman" w:hAnsi="Times New Roman" w:cs="Times New Roman"/>
                <w:sz w:val="24"/>
                <w:szCs w:val="24"/>
              </w:rPr>
            </w:pPr>
          </w:p>
        </w:tc>
        <w:tc>
          <w:tcPr>
            <w:tcW w:w="963" w:type="dxa"/>
            <w:noWrap/>
            <w:hideMark/>
          </w:tcPr>
          <w:p w14:paraId="134B3B8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38609</w:t>
            </w:r>
          </w:p>
        </w:tc>
        <w:tc>
          <w:tcPr>
            <w:tcW w:w="908" w:type="dxa"/>
            <w:noWrap/>
            <w:hideMark/>
          </w:tcPr>
          <w:p w14:paraId="4836C01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16.73</w:t>
            </w:r>
          </w:p>
        </w:tc>
      </w:tr>
      <w:tr w:rsidR="00A42FCF" w:rsidRPr="002155F1" w14:paraId="6AAC6B7B" w14:textId="77777777" w:rsidTr="00473C08">
        <w:trPr>
          <w:trHeight w:val="288"/>
        </w:trPr>
        <w:tc>
          <w:tcPr>
            <w:tcW w:w="888" w:type="dxa"/>
            <w:noWrap/>
            <w:hideMark/>
          </w:tcPr>
          <w:p w14:paraId="40B01F0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15</w:t>
            </w:r>
          </w:p>
        </w:tc>
        <w:tc>
          <w:tcPr>
            <w:tcW w:w="2372" w:type="dxa"/>
            <w:noWrap/>
            <w:hideMark/>
          </w:tcPr>
          <w:p w14:paraId="3FA2BD3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COST-B </w:t>
            </w:r>
          </w:p>
        </w:tc>
        <w:tc>
          <w:tcPr>
            <w:tcW w:w="929" w:type="dxa"/>
          </w:tcPr>
          <w:p w14:paraId="6140A10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tcPr>
          <w:p w14:paraId="076E1AB5" w14:textId="77777777" w:rsidR="00A42FCF" w:rsidRPr="002155F1" w:rsidRDefault="00A42FCF" w:rsidP="00473C08">
            <w:pPr>
              <w:rPr>
                <w:rFonts w:ascii="Times New Roman" w:hAnsi="Times New Roman" w:cs="Times New Roman"/>
                <w:sz w:val="24"/>
                <w:szCs w:val="24"/>
              </w:rPr>
            </w:pPr>
          </w:p>
        </w:tc>
        <w:tc>
          <w:tcPr>
            <w:tcW w:w="1158" w:type="dxa"/>
            <w:noWrap/>
            <w:hideMark/>
          </w:tcPr>
          <w:p w14:paraId="260335B9" w14:textId="77777777" w:rsidR="00A42FCF" w:rsidRPr="002155F1" w:rsidRDefault="00A42FCF" w:rsidP="00473C08">
            <w:pPr>
              <w:rPr>
                <w:rFonts w:ascii="Times New Roman" w:hAnsi="Times New Roman" w:cs="Times New Roman"/>
                <w:sz w:val="24"/>
                <w:szCs w:val="24"/>
              </w:rPr>
            </w:pPr>
          </w:p>
        </w:tc>
        <w:tc>
          <w:tcPr>
            <w:tcW w:w="908" w:type="dxa"/>
            <w:noWrap/>
            <w:hideMark/>
          </w:tcPr>
          <w:p w14:paraId="6430B4E0" w14:textId="77777777" w:rsidR="00A42FCF" w:rsidRPr="002155F1" w:rsidRDefault="00A42FCF" w:rsidP="00473C08">
            <w:pPr>
              <w:rPr>
                <w:rFonts w:ascii="Times New Roman" w:hAnsi="Times New Roman" w:cs="Times New Roman"/>
                <w:sz w:val="24"/>
                <w:szCs w:val="24"/>
              </w:rPr>
            </w:pPr>
          </w:p>
        </w:tc>
        <w:tc>
          <w:tcPr>
            <w:tcW w:w="963" w:type="dxa"/>
            <w:noWrap/>
            <w:hideMark/>
          </w:tcPr>
          <w:p w14:paraId="3B97D7D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194551</w:t>
            </w:r>
          </w:p>
        </w:tc>
        <w:tc>
          <w:tcPr>
            <w:tcW w:w="908" w:type="dxa"/>
            <w:noWrap/>
            <w:hideMark/>
          </w:tcPr>
          <w:p w14:paraId="4B3FD3C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84.28</w:t>
            </w:r>
          </w:p>
        </w:tc>
      </w:tr>
      <w:tr w:rsidR="00A42FCF" w:rsidRPr="002155F1" w14:paraId="086AB9F2" w14:textId="77777777" w:rsidTr="00473C08">
        <w:trPr>
          <w:trHeight w:val="288"/>
        </w:trPr>
        <w:tc>
          <w:tcPr>
            <w:tcW w:w="888" w:type="dxa"/>
            <w:vMerge w:val="restart"/>
            <w:noWrap/>
            <w:hideMark/>
          </w:tcPr>
          <w:p w14:paraId="73A446F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16</w:t>
            </w:r>
          </w:p>
        </w:tc>
        <w:tc>
          <w:tcPr>
            <w:tcW w:w="2372" w:type="dxa"/>
            <w:vMerge w:val="restart"/>
            <w:noWrap/>
            <w:hideMark/>
          </w:tcPr>
          <w:p w14:paraId="00445B0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Family Human Labour </w:t>
            </w:r>
          </w:p>
        </w:tc>
        <w:tc>
          <w:tcPr>
            <w:tcW w:w="929" w:type="dxa"/>
            <w:noWrap/>
            <w:hideMark/>
          </w:tcPr>
          <w:p w14:paraId="59653D5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Male</w:t>
            </w:r>
          </w:p>
        </w:tc>
        <w:tc>
          <w:tcPr>
            <w:tcW w:w="890" w:type="dxa"/>
            <w:noWrap/>
            <w:hideMark/>
          </w:tcPr>
          <w:p w14:paraId="1BEE062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8" w:type="dxa"/>
            <w:noWrap/>
            <w:hideMark/>
          </w:tcPr>
          <w:p w14:paraId="156DB63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44.26</w:t>
            </w:r>
          </w:p>
        </w:tc>
        <w:tc>
          <w:tcPr>
            <w:tcW w:w="908" w:type="dxa"/>
            <w:noWrap/>
            <w:hideMark/>
          </w:tcPr>
          <w:p w14:paraId="2CF5405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512</w:t>
            </w:r>
          </w:p>
        </w:tc>
        <w:tc>
          <w:tcPr>
            <w:tcW w:w="963" w:type="dxa"/>
            <w:noWrap/>
            <w:hideMark/>
          </w:tcPr>
          <w:p w14:paraId="57B21EF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22659</w:t>
            </w:r>
          </w:p>
        </w:tc>
        <w:tc>
          <w:tcPr>
            <w:tcW w:w="908" w:type="dxa"/>
            <w:noWrap/>
            <w:hideMark/>
          </w:tcPr>
          <w:p w14:paraId="675A25D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9.82</w:t>
            </w:r>
          </w:p>
        </w:tc>
      </w:tr>
      <w:tr w:rsidR="00A42FCF" w:rsidRPr="002155F1" w14:paraId="033F7ADC" w14:textId="77777777" w:rsidTr="00473C08">
        <w:trPr>
          <w:trHeight w:val="288"/>
        </w:trPr>
        <w:tc>
          <w:tcPr>
            <w:tcW w:w="888" w:type="dxa"/>
            <w:vMerge/>
            <w:noWrap/>
            <w:hideMark/>
          </w:tcPr>
          <w:p w14:paraId="016C30AA" w14:textId="77777777" w:rsidR="00A42FCF" w:rsidRPr="002155F1" w:rsidRDefault="00A42FCF" w:rsidP="00473C08">
            <w:pPr>
              <w:rPr>
                <w:rFonts w:ascii="Times New Roman" w:hAnsi="Times New Roman" w:cs="Times New Roman"/>
                <w:sz w:val="24"/>
                <w:szCs w:val="24"/>
              </w:rPr>
            </w:pPr>
          </w:p>
        </w:tc>
        <w:tc>
          <w:tcPr>
            <w:tcW w:w="2372" w:type="dxa"/>
            <w:vMerge/>
            <w:noWrap/>
            <w:hideMark/>
          </w:tcPr>
          <w:p w14:paraId="2E93A2A1" w14:textId="77777777" w:rsidR="00A42FCF" w:rsidRPr="002155F1" w:rsidRDefault="00A42FCF" w:rsidP="00473C08">
            <w:pPr>
              <w:rPr>
                <w:rFonts w:ascii="Times New Roman" w:hAnsi="Times New Roman" w:cs="Times New Roman"/>
                <w:sz w:val="24"/>
                <w:szCs w:val="24"/>
              </w:rPr>
            </w:pPr>
          </w:p>
        </w:tc>
        <w:tc>
          <w:tcPr>
            <w:tcW w:w="929" w:type="dxa"/>
            <w:noWrap/>
            <w:hideMark/>
          </w:tcPr>
          <w:p w14:paraId="70D2CF2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Female</w:t>
            </w:r>
          </w:p>
        </w:tc>
        <w:tc>
          <w:tcPr>
            <w:tcW w:w="890" w:type="dxa"/>
            <w:noWrap/>
            <w:hideMark/>
          </w:tcPr>
          <w:p w14:paraId="6262209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Days</w:t>
            </w:r>
          </w:p>
        </w:tc>
        <w:tc>
          <w:tcPr>
            <w:tcW w:w="1158" w:type="dxa"/>
            <w:noWrap/>
            <w:hideMark/>
          </w:tcPr>
          <w:p w14:paraId="6989F8A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21.43</w:t>
            </w:r>
          </w:p>
        </w:tc>
        <w:tc>
          <w:tcPr>
            <w:tcW w:w="908" w:type="dxa"/>
            <w:noWrap/>
            <w:hideMark/>
          </w:tcPr>
          <w:p w14:paraId="6D14314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256</w:t>
            </w:r>
          </w:p>
        </w:tc>
        <w:tc>
          <w:tcPr>
            <w:tcW w:w="963" w:type="dxa"/>
            <w:noWrap/>
            <w:hideMark/>
          </w:tcPr>
          <w:p w14:paraId="3AB31CC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5474</w:t>
            </w:r>
          </w:p>
        </w:tc>
        <w:tc>
          <w:tcPr>
            <w:tcW w:w="908" w:type="dxa"/>
            <w:noWrap/>
            <w:hideMark/>
          </w:tcPr>
          <w:p w14:paraId="0463C9C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2.37</w:t>
            </w:r>
          </w:p>
        </w:tc>
      </w:tr>
      <w:tr w:rsidR="00A42FCF" w:rsidRPr="002155F1" w14:paraId="6C55DEBC" w14:textId="77777777" w:rsidTr="00473C08">
        <w:trPr>
          <w:trHeight w:val="288"/>
        </w:trPr>
        <w:tc>
          <w:tcPr>
            <w:tcW w:w="888" w:type="dxa"/>
            <w:vMerge/>
            <w:noWrap/>
            <w:hideMark/>
          </w:tcPr>
          <w:p w14:paraId="3558EE90" w14:textId="77777777" w:rsidR="00A42FCF" w:rsidRPr="002155F1" w:rsidRDefault="00A42FCF" w:rsidP="00473C08">
            <w:pPr>
              <w:rPr>
                <w:rFonts w:ascii="Times New Roman" w:hAnsi="Times New Roman" w:cs="Times New Roman"/>
                <w:sz w:val="24"/>
                <w:szCs w:val="24"/>
              </w:rPr>
            </w:pPr>
          </w:p>
        </w:tc>
        <w:tc>
          <w:tcPr>
            <w:tcW w:w="2372" w:type="dxa"/>
            <w:noWrap/>
            <w:hideMark/>
          </w:tcPr>
          <w:p w14:paraId="2FC4DD5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Total</w:t>
            </w:r>
          </w:p>
        </w:tc>
        <w:tc>
          <w:tcPr>
            <w:tcW w:w="929" w:type="dxa"/>
            <w:noWrap/>
            <w:hideMark/>
          </w:tcPr>
          <w:p w14:paraId="2E6C009D" w14:textId="77777777" w:rsidR="00A42FCF" w:rsidRPr="002155F1" w:rsidRDefault="00A42FCF" w:rsidP="00473C08">
            <w:pPr>
              <w:rPr>
                <w:rFonts w:ascii="Times New Roman" w:hAnsi="Times New Roman" w:cs="Times New Roman"/>
                <w:sz w:val="24"/>
                <w:szCs w:val="24"/>
              </w:rPr>
            </w:pPr>
          </w:p>
        </w:tc>
        <w:tc>
          <w:tcPr>
            <w:tcW w:w="890" w:type="dxa"/>
            <w:noWrap/>
            <w:hideMark/>
          </w:tcPr>
          <w:p w14:paraId="00604EBF" w14:textId="77777777" w:rsidR="00A42FCF" w:rsidRPr="002155F1" w:rsidRDefault="00A42FCF" w:rsidP="00473C08">
            <w:pPr>
              <w:rPr>
                <w:rFonts w:ascii="Times New Roman" w:hAnsi="Times New Roman" w:cs="Times New Roman"/>
                <w:sz w:val="24"/>
                <w:szCs w:val="24"/>
              </w:rPr>
            </w:pPr>
          </w:p>
        </w:tc>
        <w:tc>
          <w:tcPr>
            <w:tcW w:w="1158" w:type="dxa"/>
            <w:noWrap/>
            <w:hideMark/>
          </w:tcPr>
          <w:p w14:paraId="09B9A25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65.68</w:t>
            </w:r>
          </w:p>
        </w:tc>
        <w:tc>
          <w:tcPr>
            <w:tcW w:w="908" w:type="dxa"/>
            <w:noWrap/>
            <w:hideMark/>
          </w:tcPr>
          <w:p w14:paraId="3195E33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768</w:t>
            </w:r>
          </w:p>
        </w:tc>
        <w:tc>
          <w:tcPr>
            <w:tcW w:w="963" w:type="dxa"/>
            <w:noWrap/>
            <w:hideMark/>
          </w:tcPr>
          <w:p w14:paraId="5E3A5D4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28133</w:t>
            </w:r>
          </w:p>
        </w:tc>
        <w:tc>
          <w:tcPr>
            <w:tcW w:w="908" w:type="dxa"/>
            <w:noWrap/>
            <w:hideMark/>
          </w:tcPr>
          <w:p w14:paraId="0019797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12.19</w:t>
            </w:r>
          </w:p>
        </w:tc>
      </w:tr>
      <w:tr w:rsidR="00A42FCF" w:rsidRPr="002155F1" w14:paraId="4D6190AE" w14:textId="77777777" w:rsidTr="00473C08">
        <w:trPr>
          <w:trHeight w:val="288"/>
        </w:trPr>
        <w:tc>
          <w:tcPr>
            <w:tcW w:w="888" w:type="dxa"/>
            <w:noWrap/>
            <w:hideMark/>
          </w:tcPr>
          <w:p w14:paraId="354ED2F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17</w:t>
            </w:r>
          </w:p>
        </w:tc>
        <w:tc>
          <w:tcPr>
            <w:tcW w:w="2372" w:type="dxa"/>
            <w:noWrap/>
            <w:hideMark/>
          </w:tcPr>
          <w:p w14:paraId="2BFF971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Supervision charges (10% of input cost) </w:t>
            </w:r>
          </w:p>
        </w:tc>
        <w:tc>
          <w:tcPr>
            <w:tcW w:w="929" w:type="dxa"/>
          </w:tcPr>
          <w:p w14:paraId="0754D70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tcPr>
          <w:p w14:paraId="5CCAEB4F" w14:textId="77777777" w:rsidR="00A42FCF" w:rsidRPr="002155F1" w:rsidRDefault="00A42FCF" w:rsidP="00473C08">
            <w:pPr>
              <w:rPr>
                <w:rFonts w:ascii="Times New Roman" w:hAnsi="Times New Roman" w:cs="Times New Roman"/>
                <w:sz w:val="24"/>
                <w:szCs w:val="24"/>
              </w:rPr>
            </w:pPr>
          </w:p>
        </w:tc>
        <w:tc>
          <w:tcPr>
            <w:tcW w:w="1158" w:type="dxa"/>
          </w:tcPr>
          <w:p w14:paraId="6FB20A84" w14:textId="77777777" w:rsidR="00A42FCF" w:rsidRPr="002155F1" w:rsidRDefault="00A42FCF" w:rsidP="00473C08">
            <w:pPr>
              <w:rPr>
                <w:rFonts w:ascii="Times New Roman" w:hAnsi="Times New Roman" w:cs="Times New Roman"/>
                <w:sz w:val="24"/>
                <w:szCs w:val="24"/>
              </w:rPr>
            </w:pPr>
          </w:p>
        </w:tc>
        <w:tc>
          <w:tcPr>
            <w:tcW w:w="908" w:type="dxa"/>
            <w:noWrap/>
            <w:hideMark/>
          </w:tcPr>
          <w:p w14:paraId="1C4A5B79" w14:textId="77777777" w:rsidR="00A42FCF" w:rsidRPr="002155F1" w:rsidRDefault="00A42FCF" w:rsidP="00473C08">
            <w:pPr>
              <w:rPr>
                <w:rFonts w:ascii="Times New Roman" w:hAnsi="Times New Roman" w:cs="Times New Roman"/>
                <w:sz w:val="24"/>
                <w:szCs w:val="24"/>
              </w:rPr>
            </w:pPr>
          </w:p>
        </w:tc>
        <w:tc>
          <w:tcPr>
            <w:tcW w:w="963" w:type="dxa"/>
            <w:noWrap/>
            <w:hideMark/>
          </w:tcPr>
          <w:p w14:paraId="6BA3EBA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8154</w:t>
            </w:r>
          </w:p>
        </w:tc>
        <w:tc>
          <w:tcPr>
            <w:tcW w:w="908" w:type="dxa"/>
            <w:noWrap/>
            <w:hideMark/>
          </w:tcPr>
          <w:p w14:paraId="0A933B9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3.53</w:t>
            </w:r>
          </w:p>
        </w:tc>
      </w:tr>
      <w:tr w:rsidR="00A42FCF" w:rsidRPr="002155F1" w14:paraId="0701E6F5" w14:textId="77777777" w:rsidTr="00473C08">
        <w:trPr>
          <w:trHeight w:val="288"/>
        </w:trPr>
        <w:tc>
          <w:tcPr>
            <w:tcW w:w="888" w:type="dxa"/>
            <w:noWrap/>
            <w:hideMark/>
          </w:tcPr>
          <w:p w14:paraId="32F83CF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18</w:t>
            </w:r>
          </w:p>
        </w:tc>
        <w:tc>
          <w:tcPr>
            <w:tcW w:w="2372" w:type="dxa"/>
            <w:noWrap/>
            <w:hideMark/>
          </w:tcPr>
          <w:p w14:paraId="78480D8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Cost-C  </w:t>
            </w:r>
          </w:p>
        </w:tc>
        <w:tc>
          <w:tcPr>
            <w:tcW w:w="929" w:type="dxa"/>
            <w:noWrap/>
            <w:hideMark/>
          </w:tcPr>
          <w:p w14:paraId="7F3BAB3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2F2344A7" w14:textId="77777777" w:rsidR="00A42FCF" w:rsidRPr="002155F1" w:rsidRDefault="00A42FCF" w:rsidP="00473C08">
            <w:pPr>
              <w:rPr>
                <w:rFonts w:ascii="Times New Roman" w:hAnsi="Times New Roman" w:cs="Times New Roman"/>
                <w:sz w:val="24"/>
                <w:szCs w:val="24"/>
              </w:rPr>
            </w:pPr>
          </w:p>
        </w:tc>
        <w:tc>
          <w:tcPr>
            <w:tcW w:w="1158" w:type="dxa"/>
            <w:noWrap/>
            <w:hideMark/>
          </w:tcPr>
          <w:p w14:paraId="770D8A04" w14:textId="77777777" w:rsidR="00A42FCF" w:rsidRPr="002155F1" w:rsidRDefault="00A42FCF" w:rsidP="00473C08">
            <w:pPr>
              <w:rPr>
                <w:rFonts w:ascii="Times New Roman" w:hAnsi="Times New Roman" w:cs="Times New Roman"/>
                <w:sz w:val="24"/>
                <w:szCs w:val="24"/>
              </w:rPr>
            </w:pPr>
          </w:p>
        </w:tc>
        <w:tc>
          <w:tcPr>
            <w:tcW w:w="908" w:type="dxa"/>
            <w:noWrap/>
            <w:hideMark/>
          </w:tcPr>
          <w:p w14:paraId="5D74A301" w14:textId="77777777" w:rsidR="00A42FCF" w:rsidRPr="002155F1" w:rsidRDefault="00A42FCF" w:rsidP="00473C08">
            <w:pPr>
              <w:rPr>
                <w:rFonts w:ascii="Times New Roman" w:hAnsi="Times New Roman" w:cs="Times New Roman"/>
                <w:sz w:val="24"/>
                <w:szCs w:val="24"/>
              </w:rPr>
            </w:pPr>
          </w:p>
        </w:tc>
        <w:tc>
          <w:tcPr>
            <w:tcW w:w="963" w:type="dxa"/>
            <w:noWrap/>
            <w:hideMark/>
          </w:tcPr>
          <w:p w14:paraId="5E9E386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230837</w:t>
            </w:r>
          </w:p>
        </w:tc>
        <w:tc>
          <w:tcPr>
            <w:tcW w:w="908" w:type="dxa"/>
            <w:noWrap/>
            <w:hideMark/>
          </w:tcPr>
          <w:p w14:paraId="76E6957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100.00</w:t>
            </w:r>
          </w:p>
        </w:tc>
      </w:tr>
      <w:tr w:rsidR="00A42FCF" w:rsidRPr="002155F1" w14:paraId="075C64BF" w14:textId="77777777" w:rsidTr="00473C08">
        <w:trPr>
          <w:trHeight w:val="288"/>
        </w:trPr>
        <w:tc>
          <w:tcPr>
            <w:tcW w:w="888" w:type="dxa"/>
            <w:noWrap/>
            <w:hideMark/>
          </w:tcPr>
          <w:p w14:paraId="6F05F2EF"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w:t>
            </w:r>
          </w:p>
        </w:tc>
        <w:tc>
          <w:tcPr>
            <w:tcW w:w="2372" w:type="dxa"/>
            <w:noWrap/>
            <w:hideMark/>
          </w:tcPr>
          <w:p w14:paraId="5245A1E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Yield per hectare</w:t>
            </w:r>
          </w:p>
        </w:tc>
        <w:tc>
          <w:tcPr>
            <w:tcW w:w="929" w:type="dxa"/>
            <w:noWrap/>
            <w:hideMark/>
          </w:tcPr>
          <w:p w14:paraId="5461D88A"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w:t>
            </w:r>
            <w:proofErr w:type="spellStart"/>
            <w:r w:rsidRPr="002155F1">
              <w:rPr>
                <w:rFonts w:ascii="Times New Roman" w:hAnsi="Times New Roman" w:cs="Times New Roman"/>
                <w:sz w:val="24"/>
                <w:szCs w:val="24"/>
              </w:rPr>
              <w:t>Qtl</w:t>
            </w:r>
            <w:proofErr w:type="spellEnd"/>
            <w:r w:rsidRPr="002155F1">
              <w:rPr>
                <w:rFonts w:ascii="Times New Roman" w:hAnsi="Times New Roman" w:cs="Times New Roman"/>
                <w:sz w:val="24"/>
                <w:szCs w:val="24"/>
              </w:rPr>
              <w:t>.)</w:t>
            </w:r>
          </w:p>
        </w:tc>
        <w:tc>
          <w:tcPr>
            <w:tcW w:w="890" w:type="dxa"/>
            <w:noWrap/>
            <w:hideMark/>
          </w:tcPr>
          <w:p w14:paraId="48BCFEFF" w14:textId="77777777" w:rsidR="00A42FCF" w:rsidRPr="002155F1" w:rsidRDefault="00A42FCF" w:rsidP="00473C08">
            <w:pPr>
              <w:rPr>
                <w:rFonts w:ascii="Times New Roman" w:hAnsi="Times New Roman" w:cs="Times New Roman"/>
                <w:sz w:val="24"/>
                <w:szCs w:val="24"/>
              </w:rPr>
            </w:pPr>
          </w:p>
        </w:tc>
        <w:tc>
          <w:tcPr>
            <w:tcW w:w="1158" w:type="dxa"/>
            <w:noWrap/>
            <w:hideMark/>
          </w:tcPr>
          <w:p w14:paraId="158F66D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31.83</w:t>
            </w:r>
          </w:p>
        </w:tc>
        <w:tc>
          <w:tcPr>
            <w:tcW w:w="908" w:type="dxa"/>
            <w:noWrap/>
            <w:hideMark/>
          </w:tcPr>
          <w:p w14:paraId="3967FBC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12881</w:t>
            </w:r>
          </w:p>
        </w:tc>
        <w:tc>
          <w:tcPr>
            <w:tcW w:w="963" w:type="dxa"/>
            <w:noWrap/>
            <w:hideMark/>
          </w:tcPr>
          <w:p w14:paraId="6533B0D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409986</w:t>
            </w:r>
          </w:p>
        </w:tc>
        <w:tc>
          <w:tcPr>
            <w:tcW w:w="908" w:type="dxa"/>
            <w:noWrap/>
            <w:hideMark/>
          </w:tcPr>
          <w:p w14:paraId="0B138831" w14:textId="77777777" w:rsidR="00A42FCF" w:rsidRPr="002155F1" w:rsidRDefault="00A42FCF" w:rsidP="00473C08">
            <w:pPr>
              <w:rPr>
                <w:rFonts w:ascii="Times New Roman" w:hAnsi="Times New Roman" w:cs="Times New Roman"/>
                <w:sz w:val="24"/>
                <w:szCs w:val="24"/>
              </w:rPr>
            </w:pPr>
          </w:p>
        </w:tc>
      </w:tr>
      <w:tr w:rsidR="00A42FCF" w:rsidRPr="002155F1" w14:paraId="31859245" w14:textId="77777777" w:rsidTr="00473C08">
        <w:trPr>
          <w:trHeight w:val="288"/>
        </w:trPr>
        <w:tc>
          <w:tcPr>
            <w:tcW w:w="888" w:type="dxa"/>
            <w:noWrap/>
            <w:hideMark/>
          </w:tcPr>
          <w:p w14:paraId="7E91958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w:t>
            </w:r>
          </w:p>
        </w:tc>
        <w:tc>
          <w:tcPr>
            <w:tcW w:w="2372" w:type="dxa"/>
            <w:noWrap/>
            <w:hideMark/>
          </w:tcPr>
          <w:p w14:paraId="32233BD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Per quintal cost of Prod.</w:t>
            </w:r>
          </w:p>
        </w:tc>
        <w:tc>
          <w:tcPr>
            <w:tcW w:w="929" w:type="dxa"/>
            <w:noWrap/>
            <w:hideMark/>
          </w:tcPr>
          <w:p w14:paraId="0CBB2CB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(Rs.)</w:t>
            </w:r>
          </w:p>
        </w:tc>
        <w:tc>
          <w:tcPr>
            <w:tcW w:w="890" w:type="dxa"/>
            <w:noWrap/>
            <w:hideMark/>
          </w:tcPr>
          <w:p w14:paraId="03AFA6F4" w14:textId="77777777" w:rsidR="00A42FCF" w:rsidRPr="002155F1" w:rsidRDefault="00A42FCF" w:rsidP="00473C08">
            <w:pPr>
              <w:rPr>
                <w:rFonts w:ascii="Times New Roman" w:hAnsi="Times New Roman" w:cs="Times New Roman"/>
                <w:sz w:val="24"/>
                <w:szCs w:val="24"/>
              </w:rPr>
            </w:pPr>
          </w:p>
        </w:tc>
        <w:tc>
          <w:tcPr>
            <w:tcW w:w="1158" w:type="dxa"/>
            <w:noWrap/>
            <w:hideMark/>
          </w:tcPr>
          <w:p w14:paraId="04A487C8" w14:textId="77777777" w:rsidR="00A42FCF" w:rsidRPr="002155F1" w:rsidRDefault="00A42FCF" w:rsidP="00473C08">
            <w:pPr>
              <w:rPr>
                <w:rFonts w:ascii="Times New Roman" w:hAnsi="Times New Roman" w:cs="Times New Roman"/>
                <w:sz w:val="24"/>
                <w:szCs w:val="24"/>
              </w:rPr>
            </w:pPr>
          </w:p>
        </w:tc>
        <w:tc>
          <w:tcPr>
            <w:tcW w:w="908" w:type="dxa"/>
            <w:noWrap/>
            <w:hideMark/>
          </w:tcPr>
          <w:p w14:paraId="36F9AC6B" w14:textId="77777777" w:rsidR="00A42FCF" w:rsidRPr="002155F1" w:rsidRDefault="00A42FCF" w:rsidP="00473C08">
            <w:pPr>
              <w:rPr>
                <w:rFonts w:ascii="Times New Roman" w:hAnsi="Times New Roman" w:cs="Times New Roman"/>
                <w:sz w:val="24"/>
                <w:szCs w:val="24"/>
              </w:rPr>
            </w:pPr>
          </w:p>
        </w:tc>
        <w:tc>
          <w:tcPr>
            <w:tcW w:w="963" w:type="dxa"/>
            <w:noWrap/>
            <w:hideMark/>
          </w:tcPr>
          <w:p w14:paraId="2358578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7252</w:t>
            </w:r>
          </w:p>
        </w:tc>
        <w:tc>
          <w:tcPr>
            <w:tcW w:w="908" w:type="dxa"/>
            <w:noWrap/>
            <w:hideMark/>
          </w:tcPr>
          <w:p w14:paraId="0F224A35" w14:textId="77777777" w:rsidR="00A42FCF" w:rsidRPr="002155F1" w:rsidRDefault="00A42FCF" w:rsidP="00473C08">
            <w:pPr>
              <w:rPr>
                <w:rFonts w:ascii="Times New Roman" w:hAnsi="Times New Roman" w:cs="Times New Roman"/>
                <w:sz w:val="24"/>
                <w:szCs w:val="24"/>
              </w:rPr>
            </w:pPr>
          </w:p>
        </w:tc>
      </w:tr>
    </w:tbl>
    <w:p w14:paraId="6C4931B0" w14:textId="77777777" w:rsidR="00A42FCF" w:rsidRPr="002155F1" w:rsidRDefault="00A42FCF" w:rsidP="00A42FCF">
      <w:pPr>
        <w:rPr>
          <w:rFonts w:ascii="Times New Roman" w:hAnsi="Times New Roman" w:cs="Times New Roman"/>
          <w:sz w:val="24"/>
          <w:szCs w:val="24"/>
        </w:rPr>
      </w:pPr>
    </w:p>
    <w:p w14:paraId="4FDD589F" w14:textId="77777777" w:rsidR="0033435D" w:rsidRDefault="0033435D" w:rsidP="00A42FCF">
      <w:pPr>
        <w:rPr>
          <w:rFonts w:ascii="Times New Roman" w:hAnsi="Times New Roman" w:cs="Times New Roman"/>
          <w:b/>
          <w:bCs/>
          <w:sz w:val="24"/>
          <w:szCs w:val="24"/>
        </w:rPr>
      </w:pPr>
    </w:p>
    <w:p w14:paraId="32F1DF09" w14:textId="77777777" w:rsidR="0033435D" w:rsidRDefault="0033435D" w:rsidP="00A42FCF">
      <w:pPr>
        <w:rPr>
          <w:rFonts w:ascii="Times New Roman" w:hAnsi="Times New Roman" w:cs="Times New Roman"/>
          <w:b/>
          <w:bCs/>
          <w:sz w:val="24"/>
          <w:szCs w:val="24"/>
        </w:rPr>
      </w:pPr>
    </w:p>
    <w:p w14:paraId="7B73B791" w14:textId="77777777" w:rsidR="0033435D" w:rsidRDefault="0033435D" w:rsidP="00A42FCF">
      <w:pPr>
        <w:rPr>
          <w:rFonts w:ascii="Times New Roman" w:hAnsi="Times New Roman" w:cs="Times New Roman"/>
          <w:b/>
          <w:bCs/>
          <w:sz w:val="24"/>
          <w:szCs w:val="24"/>
        </w:rPr>
      </w:pPr>
    </w:p>
    <w:p w14:paraId="03918829" w14:textId="77777777" w:rsidR="0033435D" w:rsidRDefault="0033435D" w:rsidP="00A42FCF">
      <w:pPr>
        <w:rPr>
          <w:rFonts w:ascii="Times New Roman" w:hAnsi="Times New Roman" w:cs="Times New Roman"/>
          <w:b/>
          <w:bCs/>
          <w:sz w:val="24"/>
          <w:szCs w:val="24"/>
        </w:rPr>
      </w:pPr>
    </w:p>
    <w:p w14:paraId="750B1E88" w14:textId="77777777" w:rsidR="0033435D" w:rsidRDefault="0033435D" w:rsidP="00A42FCF">
      <w:pPr>
        <w:rPr>
          <w:rFonts w:ascii="Times New Roman" w:hAnsi="Times New Roman" w:cs="Times New Roman"/>
          <w:b/>
          <w:bCs/>
          <w:sz w:val="24"/>
          <w:szCs w:val="24"/>
        </w:rPr>
      </w:pPr>
    </w:p>
    <w:p w14:paraId="4ECFADC2" w14:textId="01214971" w:rsidR="00A42FCF" w:rsidRPr="002155F1" w:rsidRDefault="00A42FCF" w:rsidP="00A42FCF">
      <w:pPr>
        <w:rPr>
          <w:rFonts w:ascii="Times New Roman" w:hAnsi="Times New Roman" w:cs="Times New Roman"/>
          <w:sz w:val="24"/>
          <w:szCs w:val="24"/>
        </w:rPr>
      </w:pPr>
      <w:r w:rsidRPr="002155F1">
        <w:rPr>
          <w:rFonts w:ascii="Times New Roman" w:hAnsi="Times New Roman" w:cs="Times New Roman"/>
          <w:b/>
          <w:bCs/>
          <w:sz w:val="24"/>
          <w:szCs w:val="24"/>
        </w:rPr>
        <w:lastRenderedPageBreak/>
        <w:t xml:space="preserve">Table </w:t>
      </w:r>
      <w:r w:rsidR="00F40566">
        <w:rPr>
          <w:rFonts w:ascii="Times New Roman" w:hAnsi="Times New Roman" w:cs="Times New Roman"/>
          <w:b/>
          <w:bCs/>
          <w:sz w:val="24"/>
          <w:szCs w:val="24"/>
        </w:rPr>
        <w:t>4</w:t>
      </w:r>
      <w:r w:rsidRPr="002155F1">
        <w:rPr>
          <w:rFonts w:ascii="Times New Roman" w:hAnsi="Times New Roman" w:cs="Times New Roman"/>
          <w:b/>
          <w:bCs/>
          <w:sz w:val="24"/>
          <w:szCs w:val="24"/>
        </w:rPr>
        <w:t xml:space="preserve"> Profitability analysis of mango cultivation</w:t>
      </w:r>
    </w:p>
    <w:tbl>
      <w:tblPr>
        <w:tblStyle w:val="TableGrid"/>
        <w:tblW w:w="5000" w:type="pct"/>
        <w:tblLook w:val="04A0" w:firstRow="1" w:lastRow="0" w:firstColumn="1" w:lastColumn="0" w:noHBand="0" w:noVBand="1"/>
      </w:tblPr>
      <w:tblGrid>
        <w:gridCol w:w="1218"/>
        <w:gridCol w:w="2369"/>
        <w:gridCol w:w="1352"/>
        <w:gridCol w:w="1664"/>
        <w:gridCol w:w="2413"/>
      </w:tblGrid>
      <w:tr w:rsidR="00A42FCF" w:rsidRPr="002155F1" w14:paraId="38986FB1" w14:textId="77777777" w:rsidTr="00F72A67">
        <w:trPr>
          <w:trHeight w:val="288"/>
        </w:trPr>
        <w:tc>
          <w:tcPr>
            <w:tcW w:w="675" w:type="pct"/>
            <w:noWrap/>
            <w:hideMark/>
          </w:tcPr>
          <w:p w14:paraId="1049C83E"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Sr. No.</w:t>
            </w:r>
          </w:p>
        </w:tc>
        <w:tc>
          <w:tcPr>
            <w:tcW w:w="1314" w:type="pct"/>
            <w:noWrap/>
            <w:hideMark/>
          </w:tcPr>
          <w:p w14:paraId="7993AC84"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Particulars</w:t>
            </w:r>
          </w:p>
        </w:tc>
        <w:tc>
          <w:tcPr>
            <w:tcW w:w="750" w:type="pct"/>
            <w:noWrap/>
            <w:hideMark/>
          </w:tcPr>
          <w:p w14:paraId="314E346C"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Ratnagiri</w:t>
            </w:r>
          </w:p>
        </w:tc>
        <w:tc>
          <w:tcPr>
            <w:tcW w:w="923" w:type="pct"/>
            <w:noWrap/>
            <w:hideMark/>
          </w:tcPr>
          <w:p w14:paraId="203DDF70"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Sindhudurg</w:t>
            </w:r>
          </w:p>
        </w:tc>
        <w:tc>
          <w:tcPr>
            <w:tcW w:w="1338" w:type="pct"/>
            <w:noWrap/>
            <w:hideMark/>
          </w:tcPr>
          <w:p w14:paraId="00B19B1E" w14:textId="77777777" w:rsidR="00A42FCF" w:rsidRPr="002155F1" w:rsidRDefault="00A42FCF" w:rsidP="00473C08">
            <w:pPr>
              <w:rPr>
                <w:rFonts w:ascii="Times New Roman" w:hAnsi="Times New Roman" w:cs="Times New Roman"/>
                <w:b/>
                <w:bCs/>
                <w:sz w:val="24"/>
                <w:szCs w:val="24"/>
              </w:rPr>
            </w:pPr>
            <w:r w:rsidRPr="002155F1">
              <w:rPr>
                <w:rFonts w:ascii="Times New Roman" w:hAnsi="Times New Roman" w:cs="Times New Roman"/>
                <w:b/>
                <w:bCs/>
                <w:sz w:val="24"/>
                <w:szCs w:val="24"/>
              </w:rPr>
              <w:t>South Konkan region</w:t>
            </w:r>
          </w:p>
        </w:tc>
      </w:tr>
      <w:tr w:rsidR="00A42FCF" w:rsidRPr="002155F1" w14:paraId="51B53DA0" w14:textId="77777777" w:rsidTr="00F72A67">
        <w:trPr>
          <w:trHeight w:val="288"/>
        </w:trPr>
        <w:tc>
          <w:tcPr>
            <w:tcW w:w="675" w:type="pct"/>
            <w:noWrap/>
            <w:hideMark/>
          </w:tcPr>
          <w:p w14:paraId="4B01B012"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w:t>
            </w:r>
          </w:p>
        </w:tc>
        <w:tc>
          <w:tcPr>
            <w:tcW w:w="1314" w:type="pct"/>
            <w:noWrap/>
            <w:hideMark/>
          </w:tcPr>
          <w:p w14:paraId="1ACC6E8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Production (</w:t>
            </w:r>
            <w:proofErr w:type="spellStart"/>
            <w:r w:rsidRPr="002155F1">
              <w:rPr>
                <w:rFonts w:ascii="Times New Roman" w:hAnsi="Times New Roman" w:cs="Times New Roman"/>
                <w:sz w:val="24"/>
                <w:szCs w:val="24"/>
              </w:rPr>
              <w:t>qtl</w:t>
            </w:r>
            <w:proofErr w:type="spellEnd"/>
            <w:r w:rsidRPr="002155F1">
              <w:rPr>
                <w:rFonts w:ascii="Times New Roman" w:hAnsi="Times New Roman" w:cs="Times New Roman"/>
                <w:sz w:val="24"/>
                <w:szCs w:val="24"/>
              </w:rPr>
              <w:t>/ha)</w:t>
            </w:r>
          </w:p>
        </w:tc>
        <w:tc>
          <w:tcPr>
            <w:tcW w:w="750" w:type="pct"/>
            <w:noWrap/>
            <w:hideMark/>
          </w:tcPr>
          <w:p w14:paraId="2FB89ED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31.01</w:t>
            </w:r>
          </w:p>
        </w:tc>
        <w:tc>
          <w:tcPr>
            <w:tcW w:w="923" w:type="pct"/>
            <w:noWrap/>
            <w:hideMark/>
          </w:tcPr>
          <w:p w14:paraId="58B24C4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32.65</w:t>
            </w:r>
          </w:p>
        </w:tc>
        <w:tc>
          <w:tcPr>
            <w:tcW w:w="1338" w:type="pct"/>
            <w:noWrap/>
            <w:hideMark/>
          </w:tcPr>
          <w:p w14:paraId="4B247BFC"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31.83</w:t>
            </w:r>
          </w:p>
        </w:tc>
      </w:tr>
      <w:tr w:rsidR="00A42FCF" w:rsidRPr="002155F1" w14:paraId="510F0F7C" w14:textId="77777777" w:rsidTr="00F72A67">
        <w:trPr>
          <w:trHeight w:val="288"/>
        </w:trPr>
        <w:tc>
          <w:tcPr>
            <w:tcW w:w="675" w:type="pct"/>
            <w:noWrap/>
            <w:hideMark/>
          </w:tcPr>
          <w:p w14:paraId="3109FD1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w:t>
            </w:r>
          </w:p>
        </w:tc>
        <w:tc>
          <w:tcPr>
            <w:tcW w:w="1314" w:type="pct"/>
            <w:noWrap/>
            <w:hideMark/>
          </w:tcPr>
          <w:p w14:paraId="6740212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Gross returns/ha (Rs.)</w:t>
            </w:r>
          </w:p>
        </w:tc>
        <w:tc>
          <w:tcPr>
            <w:tcW w:w="750" w:type="pct"/>
            <w:noWrap/>
            <w:hideMark/>
          </w:tcPr>
          <w:p w14:paraId="22445997"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391098</w:t>
            </w:r>
          </w:p>
        </w:tc>
        <w:tc>
          <w:tcPr>
            <w:tcW w:w="923" w:type="pct"/>
            <w:noWrap/>
            <w:hideMark/>
          </w:tcPr>
          <w:p w14:paraId="332DC4D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429315</w:t>
            </w:r>
          </w:p>
        </w:tc>
        <w:tc>
          <w:tcPr>
            <w:tcW w:w="1338" w:type="pct"/>
            <w:noWrap/>
            <w:hideMark/>
          </w:tcPr>
          <w:p w14:paraId="7DE4E41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409986</w:t>
            </w:r>
          </w:p>
        </w:tc>
      </w:tr>
      <w:tr w:rsidR="00A42FCF" w:rsidRPr="002155F1" w14:paraId="3E5C0F5C" w14:textId="77777777" w:rsidTr="00F72A67">
        <w:trPr>
          <w:trHeight w:val="288"/>
        </w:trPr>
        <w:tc>
          <w:tcPr>
            <w:tcW w:w="675" w:type="pct"/>
            <w:noWrap/>
            <w:hideMark/>
          </w:tcPr>
          <w:p w14:paraId="49D1ECAD"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3</w:t>
            </w:r>
          </w:p>
        </w:tc>
        <w:tc>
          <w:tcPr>
            <w:tcW w:w="4325" w:type="pct"/>
            <w:gridSpan w:val="4"/>
            <w:noWrap/>
            <w:hideMark/>
          </w:tcPr>
          <w:p w14:paraId="15718084" w14:textId="61F98219"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Per hectare total cost (Rs.)</w:t>
            </w:r>
          </w:p>
        </w:tc>
      </w:tr>
      <w:tr w:rsidR="00A42FCF" w:rsidRPr="002155F1" w14:paraId="2E19EF47" w14:textId="77777777" w:rsidTr="00F72A67">
        <w:trPr>
          <w:trHeight w:val="288"/>
        </w:trPr>
        <w:tc>
          <w:tcPr>
            <w:tcW w:w="675" w:type="pct"/>
            <w:noWrap/>
            <w:hideMark/>
          </w:tcPr>
          <w:p w14:paraId="6CC61A3B" w14:textId="77777777" w:rsidR="00A42FCF" w:rsidRPr="002155F1" w:rsidRDefault="00A42FCF" w:rsidP="00473C08">
            <w:pPr>
              <w:rPr>
                <w:rFonts w:ascii="Times New Roman" w:hAnsi="Times New Roman" w:cs="Times New Roman"/>
                <w:sz w:val="24"/>
                <w:szCs w:val="24"/>
              </w:rPr>
            </w:pPr>
          </w:p>
        </w:tc>
        <w:tc>
          <w:tcPr>
            <w:tcW w:w="1314" w:type="pct"/>
            <w:noWrap/>
            <w:hideMark/>
          </w:tcPr>
          <w:p w14:paraId="06E93329" w14:textId="0E529A6F"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Cost</w:t>
            </w:r>
            <w:r w:rsidR="00F72A67">
              <w:rPr>
                <w:rFonts w:ascii="Times New Roman" w:hAnsi="Times New Roman" w:cs="Times New Roman"/>
                <w:sz w:val="24"/>
                <w:szCs w:val="24"/>
              </w:rPr>
              <w:t>-</w:t>
            </w:r>
            <w:r w:rsidRPr="002155F1">
              <w:rPr>
                <w:rFonts w:ascii="Times New Roman" w:hAnsi="Times New Roman" w:cs="Times New Roman"/>
                <w:sz w:val="24"/>
                <w:szCs w:val="24"/>
              </w:rPr>
              <w:t>A</w:t>
            </w:r>
          </w:p>
        </w:tc>
        <w:tc>
          <w:tcPr>
            <w:tcW w:w="750" w:type="pct"/>
            <w:noWrap/>
            <w:hideMark/>
          </w:tcPr>
          <w:p w14:paraId="3B5C6AC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95932</w:t>
            </w:r>
          </w:p>
        </w:tc>
        <w:tc>
          <w:tcPr>
            <w:tcW w:w="923" w:type="pct"/>
            <w:noWrap/>
            <w:hideMark/>
          </w:tcPr>
          <w:p w14:paraId="63787D8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78384</w:t>
            </w:r>
          </w:p>
        </w:tc>
        <w:tc>
          <w:tcPr>
            <w:tcW w:w="1338" w:type="pct"/>
            <w:noWrap/>
            <w:hideMark/>
          </w:tcPr>
          <w:p w14:paraId="207470D9"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87203</w:t>
            </w:r>
          </w:p>
        </w:tc>
      </w:tr>
      <w:tr w:rsidR="00A42FCF" w:rsidRPr="002155F1" w14:paraId="14AFB654" w14:textId="77777777" w:rsidTr="00F72A67">
        <w:trPr>
          <w:trHeight w:val="288"/>
        </w:trPr>
        <w:tc>
          <w:tcPr>
            <w:tcW w:w="675" w:type="pct"/>
            <w:noWrap/>
            <w:hideMark/>
          </w:tcPr>
          <w:p w14:paraId="33FD4458" w14:textId="77777777" w:rsidR="00A42FCF" w:rsidRPr="002155F1" w:rsidRDefault="00A42FCF" w:rsidP="00473C08">
            <w:pPr>
              <w:rPr>
                <w:rFonts w:ascii="Times New Roman" w:hAnsi="Times New Roman" w:cs="Times New Roman"/>
                <w:sz w:val="24"/>
                <w:szCs w:val="24"/>
              </w:rPr>
            </w:pPr>
          </w:p>
        </w:tc>
        <w:tc>
          <w:tcPr>
            <w:tcW w:w="1314" w:type="pct"/>
            <w:noWrap/>
            <w:hideMark/>
          </w:tcPr>
          <w:p w14:paraId="1633BDBC" w14:textId="7109A91D"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Cost</w:t>
            </w:r>
            <w:r w:rsidR="00F72A67">
              <w:rPr>
                <w:rFonts w:ascii="Times New Roman" w:hAnsi="Times New Roman" w:cs="Times New Roman"/>
                <w:sz w:val="24"/>
                <w:szCs w:val="24"/>
              </w:rPr>
              <w:t>-</w:t>
            </w:r>
            <w:r w:rsidRPr="002155F1">
              <w:rPr>
                <w:rFonts w:ascii="Times New Roman" w:hAnsi="Times New Roman" w:cs="Times New Roman"/>
                <w:sz w:val="24"/>
                <w:szCs w:val="24"/>
              </w:rPr>
              <w:t>B</w:t>
            </w:r>
          </w:p>
        </w:tc>
        <w:tc>
          <w:tcPr>
            <w:tcW w:w="750" w:type="pct"/>
            <w:noWrap/>
            <w:hideMark/>
          </w:tcPr>
          <w:p w14:paraId="5A02A000"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200124</w:t>
            </w:r>
          </w:p>
        </w:tc>
        <w:tc>
          <w:tcPr>
            <w:tcW w:w="923" w:type="pct"/>
            <w:noWrap/>
            <w:hideMark/>
          </w:tcPr>
          <w:p w14:paraId="31C0FD83"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188960</w:t>
            </w:r>
          </w:p>
        </w:tc>
        <w:tc>
          <w:tcPr>
            <w:tcW w:w="1338" w:type="pct"/>
            <w:noWrap/>
            <w:hideMark/>
          </w:tcPr>
          <w:p w14:paraId="53CA5871"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194551</w:t>
            </w:r>
          </w:p>
        </w:tc>
      </w:tr>
      <w:tr w:rsidR="00A42FCF" w:rsidRPr="002155F1" w14:paraId="0802B2A1" w14:textId="77777777" w:rsidTr="00F72A67">
        <w:trPr>
          <w:trHeight w:val="288"/>
        </w:trPr>
        <w:tc>
          <w:tcPr>
            <w:tcW w:w="675" w:type="pct"/>
            <w:noWrap/>
            <w:hideMark/>
          </w:tcPr>
          <w:p w14:paraId="33F26EBC" w14:textId="77777777" w:rsidR="00A42FCF" w:rsidRPr="002155F1" w:rsidRDefault="00A42FCF" w:rsidP="00473C08">
            <w:pPr>
              <w:rPr>
                <w:rFonts w:ascii="Times New Roman" w:hAnsi="Times New Roman" w:cs="Times New Roman"/>
                <w:sz w:val="24"/>
                <w:szCs w:val="24"/>
              </w:rPr>
            </w:pPr>
          </w:p>
        </w:tc>
        <w:tc>
          <w:tcPr>
            <w:tcW w:w="1314" w:type="pct"/>
            <w:noWrap/>
            <w:hideMark/>
          </w:tcPr>
          <w:p w14:paraId="768F014E" w14:textId="7CDDED9C"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Cost</w:t>
            </w:r>
            <w:r w:rsidR="00F72A67">
              <w:rPr>
                <w:rFonts w:ascii="Times New Roman" w:hAnsi="Times New Roman" w:cs="Times New Roman"/>
                <w:sz w:val="24"/>
                <w:szCs w:val="24"/>
              </w:rPr>
              <w:t>-</w:t>
            </w:r>
            <w:r w:rsidRPr="002155F1">
              <w:rPr>
                <w:rFonts w:ascii="Times New Roman" w:hAnsi="Times New Roman" w:cs="Times New Roman"/>
                <w:sz w:val="24"/>
                <w:szCs w:val="24"/>
              </w:rPr>
              <w:t>C</w:t>
            </w:r>
          </w:p>
        </w:tc>
        <w:tc>
          <w:tcPr>
            <w:tcW w:w="750" w:type="pct"/>
            <w:noWrap/>
            <w:hideMark/>
          </w:tcPr>
          <w:p w14:paraId="6731F376"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229781</w:t>
            </w:r>
          </w:p>
        </w:tc>
        <w:tc>
          <w:tcPr>
            <w:tcW w:w="923" w:type="pct"/>
            <w:noWrap/>
            <w:hideMark/>
          </w:tcPr>
          <w:p w14:paraId="0255E5E4"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231953</w:t>
            </w:r>
          </w:p>
        </w:tc>
        <w:tc>
          <w:tcPr>
            <w:tcW w:w="1338" w:type="pct"/>
            <w:noWrap/>
            <w:hideMark/>
          </w:tcPr>
          <w:p w14:paraId="3460FE25"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230837</w:t>
            </w:r>
          </w:p>
        </w:tc>
      </w:tr>
      <w:tr w:rsidR="00A42FCF" w:rsidRPr="002155F1" w14:paraId="220A8450" w14:textId="77777777" w:rsidTr="00F72A67">
        <w:trPr>
          <w:trHeight w:val="288"/>
        </w:trPr>
        <w:tc>
          <w:tcPr>
            <w:tcW w:w="675" w:type="pct"/>
            <w:noWrap/>
            <w:hideMark/>
          </w:tcPr>
          <w:p w14:paraId="6A8B8528"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4</w:t>
            </w:r>
          </w:p>
        </w:tc>
        <w:tc>
          <w:tcPr>
            <w:tcW w:w="4325" w:type="pct"/>
            <w:gridSpan w:val="4"/>
            <w:noWrap/>
            <w:hideMark/>
          </w:tcPr>
          <w:p w14:paraId="058031FE"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Per hectare net returns (Rs.)</w:t>
            </w:r>
          </w:p>
        </w:tc>
      </w:tr>
      <w:tr w:rsidR="00F72A67" w:rsidRPr="002155F1" w14:paraId="78C57139" w14:textId="77777777" w:rsidTr="00F72A67">
        <w:trPr>
          <w:trHeight w:val="288"/>
        </w:trPr>
        <w:tc>
          <w:tcPr>
            <w:tcW w:w="675" w:type="pct"/>
            <w:noWrap/>
            <w:hideMark/>
          </w:tcPr>
          <w:p w14:paraId="0882BCE5" w14:textId="77777777" w:rsidR="00F72A67" w:rsidRPr="002155F1" w:rsidRDefault="00F72A67" w:rsidP="00F72A67">
            <w:pPr>
              <w:rPr>
                <w:rFonts w:ascii="Times New Roman" w:hAnsi="Times New Roman" w:cs="Times New Roman"/>
                <w:sz w:val="24"/>
                <w:szCs w:val="24"/>
              </w:rPr>
            </w:pPr>
          </w:p>
        </w:tc>
        <w:tc>
          <w:tcPr>
            <w:tcW w:w="1314" w:type="pct"/>
            <w:noWrap/>
            <w:hideMark/>
          </w:tcPr>
          <w:p w14:paraId="1A9549C7" w14:textId="4A0754D0"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Cost</w:t>
            </w:r>
            <w:r>
              <w:rPr>
                <w:rFonts w:ascii="Times New Roman" w:hAnsi="Times New Roman" w:cs="Times New Roman"/>
                <w:sz w:val="24"/>
                <w:szCs w:val="24"/>
              </w:rPr>
              <w:t>-</w:t>
            </w:r>
            <w:r w:rsidRPr="002155F1">
              <w:rPr>
                <w:rFonts w:ascii="Times New Roman" w:hAnsi="Times New Roman" w:cs="Times New Roman"/>
                <w:sz w:val="24"/>
                <w:szCs w:val="24"/>
              </w:rPr>
              <w:t>A</w:t>
            </w:r>
          </w:p>
        </w:tc>
        <w:tc>
          <w:tcPr>
            <w:tcW w:w="750" w:type="pct"/>
            <w:noWrap/>
            <w:hideMark/>
          </w:tcPr>
          <w:p w14:paraId="6C3C0DB0"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295166</w:t>
            </w:r>
          </w:p>
        </w:tc>
        <w:tc>
          <w:tcPr>
            <w:tcW w:w="923" w:type="pct"/>
            <w:noWrap/>
            <w:hideMark/>
          </w:tcPr>
          <w:p w14:paraId="56E61432"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350931</w:t>
            </w:r>
          </w:p>
        </w:tc>
        <w:tc>
          <w:tcPr>
            <w:tcW w:w="1338" w:type="pct"/>
            <w:noWrap/>
            <w:hideMark/>
          </w:tcPr>
          <w:p w14:paraId="53A1945C"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322783</w:t>
            </w:r>
          </w:p>
        </w:tc>
      </w:tr>
      <w:tr w:rsidR="00F72A67" w:rsidRPr="002155F1" w14:paraId="5D3839B3" w14:textId="77777777" w:rsidTr="00F72A67">
        <w:trPr>
          <w:trHeight w:val="288"/>
        </w:trPr>
        <w:tc>
          <w:tcPr>
            <w:tcW w:w="675" w:type="pct"/>
            <w:noWrap/>
            <w:hideMark/>
          </w:tcPr>
          <w:p w14:paraId="499595D0" w14:textId="77777777" w:rsidR="00F72A67" w:rsidRPr="002155F1" w:rsidRDefault="00F72A67" w:rsidP="00F72A67">
            <w:pPr>
              <w:rPr>
                <w:rFonts w:ascii="Times New Roman" w:hAnsi="Times New Roman" w:cs="Times New Roman"/>
                <w:sz w:val="24"/>
                <w:szCs w:val="24"/>
              </w:rPr>
            </w:pPr>
          </w:p>
        </w:tc>
        <w:tc>
          <w:tcPr>
            <w:tcW w:w="1314" w:type="pct"/>
            <w:noWrap/>
            <w:hideMark/>
          </w:tcPr>
          <w:p w14:paraId="0AA11B04" w14:textId="376388AD"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Cost</w:t>
            </w:r>
            <w:r>
              <w:rPr>
                <w:rFonts w:ascii="Times New Roman" w:hAnsi="Times New Roman" w:cs="Times New Roman"/>
                <w:sz w:val="24"/>
                <w:szCs w:val="24"/>
              </w:rPr>
              <w:t>-</w:t>
            </w:r>
            <w:r w:rsidRPr="002155F1">
              <w:rPr>
                <w:rFonts w:ascii="Times New Roman" w:hAnsi="Times New Roman" w:cs="Times New Roman"/>
                <w:sz w:val="24"/>
                <w:szCs w:val="24"/>
              </w:rPr>
              <w:t>B</w:t>
            </w:r>
          </w:p>
        </w:tc>
        <w:tc>
          <w:tcPr>
            <w:tcW w:w="750" w:type="pct"/>
            <w:noWrap/>
            <w:hideMark/>
          </w:tcPr>
          <w:p w14:paraId="619622BF"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190974</w:t>
            </w:r>
          </w:p>
        </w:tc>
        <w:tc>
          <w:tcPr>
            <w:tcW w:w="923" w:type="pct"/>
            <w:noWrap/>
            <w:hideMark/>
          </w:tcPr>
          <w:p w14:paraId="57BFDF5D"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240355</w:t>
            </w:r>
          </w:p>
        </w:tc>
        <w:tc>
          <w:tcPr>
            <w:tcW w:w="1338" w:type="pct"/>
            <w:noWrap/>
            <w:hideMark/>
          </w:tcPr>
          <w:p w14:paraId="76E8D4CA"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215435</w:t>
            </w:r>
          </w:p>
        </w:tc>
      </w:tr>
      <w:tr w:rsidR="00F72A67" w:rsidRPr="002155F1" w14:paraId="20413A22" w14:textId="77777777" w:rsidTr="00F72A67">
        <w:trPr>
          <w:trHeight w:val="288"/>
        </w:trPr>
        <w:tc>
          <w:tcPr>
            <w:tcW w:w="675" w:type="pct"/>
            <w:noWrap/>
            <w:hideMark/>
          </w:tcPr>
          <w:p w14:paraId="510A6CA8" w14:textId="77777777" w:rsidR="00F72A67" w:rsidRPr="002155F1" w:rsidRDefault="00F72A67" w:rsidP="00F72A67">
            <w:pPr>
              <w:rPr>
                <w:rFonts w:ascii="Times New Roman" w:hAnsi="Times New Roman" w:cs="Times New Roman"/>
                <w:sz w:val="24"/>
                <w:szCs w:val="24"/>
              </w:rPr>
            </w:pPr>
          </w:p>
        </w:tc>
        <w:tc>
          <w:tcPr>
            <w:tcW w:w="1314" w:type="pct"/>
            <w:noWrap/>
            <w:hideMark/>
          </w:tcPr>
          <w:p w14:paraId="17F740B3" w14:textId="2AF81E8F"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Cost</w:t>
            </w:r>
            <w:r>
              <w:rPr>
                <w:rFonts w:ascii="Times New Roman" w:hAnsi="Times New Roman" w:cs="Times New Roman"/>
                <w:sz w:val="24"/>
                <w:szCs w:val="24"/>
              </w:rPr>
              <w:t>-</w:t>
            </w:r>
            <w:r w:rsidRPr="002155F1">
              <w:rPr>
                <w:rFonts w:ascii="Times New Roman" w:hAnsi="Times New Roman" w:cs="Times New Roman"/>
                <w:sz w:val="24"/>
                <w:szCs w:val="24"/>
              </w:rPr>
              <w:t>C</w:t>
            </w:r>
          </w:p>
        </w:tc>
        <w:tc>
          <w:tcPr>
            <w:tcW w:w="750" w:type="pct"/>
            <w:noWrap/>
            <w:hideMark/>
          </w:tcPr>
          <w:p w14:paraId="0379DA70"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161317</w:t>
            </w:r>
          </w:p>
        </w:tc>
        <w:tc>
          <w:tcPr>
            <w:tcW w:w="923" w:type="pct"/>
            <w:noWrap/>
            <w:hideMark/>
          </w:tcPr>
          <w:p w14:paraId="74BDB222"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197362</w:t>
            </w:r>
          </w:p>
        </w:tc>
        <w:tc>
          <w:tcPr>
            <w:tcW w:w="1338" w:type="pct"/>
            <w:noWrap/>
            <w:hideMark/>
          </w:tcPr>
          <w:p w14:paraId="2C67AC14"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179149</w:t>
            </w:r>
          </w:p>
        </w:tc>
      </w:tr>
      <w:tr w:rsidR="00A42FCF" w:rsidRPr="002155F1" w14:paraId="47E13422" w14:textId="77777777" w:rsidTr="00F72A67">
        <w:trPr>
          <w:trHeight w:val="288"/>
        </w:trPr>
        <w:tc>
          <w:tcPr>
            <w:tcW w:w="675" w:type="pct"/>
            <w:noWrap/>
            <w:hideMark/>
          </w:tcPr>
          <w:p w14:paraId="015FED0B" w14:textId="77777777"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5</w:t>
            </w:r>
          </w:p>
        </w:tc>
        <w:tc>
          <w:tcPr>
            <w:tcW w:w="4325" w:type="pct"/>
            <w:gridSpan w:val="4"/>
            <w:noWrap/>
            <w:hideMark/>
          </w:tcPr>
          <w:p w14:paraId="5815656F" w14:textId="004641FC" w:rsidR="00A42FCF" w:rsidRPr="002155F1" w:rsidRDefault="00A42FCF" w:rsidP="00473C08">
            <w:pPr>
              <w:rPr>
                <w:rFonts w:ascii="Times New Roman" w:hAnsi="Times New Roman" w:cs="Times New Roman"/>
                <w:sz w:val="24"/>
                <w:szCs w:val="24"/>
              </w:rPr>
            </w:pPr>
            <w:r w:rsidRPr="002155F1">
              <w:rPr>
                <w:rFonts w:ascii="Times New Roman" w:hAnsi="Times New Roman" w:cs="Times New Roman"/>
                <w:sz w:val="24"/>
                <w:szCs w:val="24"/>
              </w:rPr>
              <w:t xml:space="preserve">Benefit </w:t>
            </w:r>
            <w:r w:rsidR="00F72A67">
              <w:rPr>
                <w:rFonts w:ascii="Times New Roman" w:hAnsi="Times New Roman" w:cs="Times New Roman"/>
                <w:sz w:val="24"/>
                <w:szCs w:val="24"/>
              </w:rPr>
              <w:t>C</w:t>
            </w:r>
            <w:r w:rsidRPr="002155F1">
              <w:rPr>
                <w:rFonts w:ascii="Times New Roman" w:hAnsi="Times New Roman" w:cs="Times New Roman"/>
                <w:sz w:val="24"/>
                <w:szCs w:val="24"/>
              </w:rPr>
              <w:t>ost ratio</w:t>
            </w:r>
          </w:p>
        </w:tc>
      </w:tr>
      <w:tr w:rsidR="00F72A67" w:rsidRPr="002155F1" w14:paraId="0FFF3C59" w14:textId="77777777" w:rsidTr="00F72A67">
        <w:trPr>
          <w:trHeight w:val="288"/>
        </w:trPr>
        <w:tc>
          <w:tcPr>
            <w:tcW w:w="675" w:type="pct"/>
            <w:noWrap/>
            <w:hideMark/>
          </w:tcPr>
          <w:p w14:paraId="2599D55E" w14:textId="77777777" w:rsidR="00F72A67" w:rsidRPr="002155F1" w:rsidRDefault="00F72A67" w:rsidP="00F72A67">
            <w:pPr>
              <w:rPr>
                <w:rFonts w:ascii="Times New Roman" w:hAnsi="Times New Roman" w:cs="Times New Roman"/>
                <w:sz w:val="24"/>
                <w:szCs w:val="24"/>
              </w:rPr>
            </w:pPr>
          </w:p>
        </w:tc>
        <w:tc>
          <w:tcPr>
            <w:tcW w:w="1314" w:type="pct"/>
            <w:noWrap/>
            <w:hideMark/>
          </w:tcPr>
          <w:p w14:paraId="199B48E6" w14:textId="63A248C8"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Cost</w:t>
            </w:r>
            <w:r>
              <w:rPr>
                <w:rFonts w:ascii="Times New Roman" w:hAnsi="Times New Roman" w:cs="Times New Roman"/>
                <w:sz w:val="24"/>
                <w:szCs w:val="24"/>
              </w:rPr>
              <w:t>-</w:t>
            </w:r>
            <w:r w:rsidRPr="002155F1">
              <w:rPr>
                <w:rFonts w:ascii="Times New Roman" w:hAnsi="Times New Roman" w:cs="Times New Roman"/>
                <w:sz w:val="24"/>
                <w:szCs w:val="24"/>
              </w:rPr>
              <w:t>A</w:t>
            </w:r>
          </w:p>
        </w:tc>
        <w:tc>
          <w:tcPr>
            <w:tcW w:w="750" w:type="pct"/>
            <w:noWrap/>
            <w:hideMark/>
          </w:tcPr>
          <w:p w14:paraId="7548598C"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4.08</w:t>
            </w:r>
          </w:p>
        </w:tc>
        <w:tc>
          <w:tcPr>
            <w:tcW w:w="923" w:type="pct"/>
            <w:noWrap/>
            <w:hideMark/>
          </w:tcPr>
          <w:p w14:paraId="73A04053"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5.48</w:t>
            </w:r>
          </w:p>
        </w:tc>
        <w:tc>
          <w:tcPr>
            <w:tcW w:w="1338" w:type="pct"/>
            <w:noWrap/>
            <w:hideMark/>
          </w:tcPr>
          <w:p w14:paraId="65D0A2B7"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4.70</w:t>
            </w:r>
          </w:p>
        </w:tc>
      </w:tr>
      <w:tr w:rsidR="00F72A67" w:rsidRPr="002155F1" w14:paraId="78EA8A04" w14:textId="77777777" w:rsidTr="00F72A67">
        <w:trPr>
          <w:trHeight w:val="288"/>
        </w:trPr>
        <w:tc>
          <w:tcPr>
            <w:tcW w:w="675" w:type="pct"/>
            <w:noWrap/>
            <w:hideMark/>
          </w:tcPr>
          <w:p w14:paraId="4DBACB18" w14:textId="77777777" w:rsidR="00F72A67" w:rsidRPr="002155F1" w:rsidRDefault="00F72A67" w:rsidP="00F72A67">
            <w:pPr>
              <w:rPr>
                <w:rFonts w:ascii="Times New Roman" w:hAnsi="Times New Roman" w:cs="Times New Roman"/>
                <w:sz w:val="24"/>
                <w:szCs w:val="24"/>
              </w:rPr>
            </w:pPr>
          </w:p>
        </w:tc>
        <w:tc>
          <w:tcPr>
            <w:tcW w:w="1314" w:type="pct"/>
            <w:noWrap/>
            <w:hideMark/>
          </w:tcPr>
          <w:p w14:paraId="120E2A5E" w14:textId="17E81ABE"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Cost</w:t>
            </w:r>
            <w:r>
              <w:rPr>
                <w:rFonts w:ascii="Times New Roman" w:hAnsi="Times New Roman" w:cs="Times New Roman"/>
                <w:sz w:val="24"/>
                <w:szCs w:val="24"/>
              </w:rPr>
              <w:t>-</w:t>
            </w:r>
            <w:r w:rsidRPr="002155F1">
              <w:rPr>
                <w:rFonts w:ascii="Times New Roman" w:hAnsi="Times New Roman" w:cs="Times New Roman"/>
                <w:sz w:val="24"/>
                <w:szCs w:val="24"/>
              </w:rPr>
              <w:t>B</w:t>
            </w:r>
          </w:p>
        </w:tc>
        <w:tc>
          <w:tcPr>
            <w:tcW w:w="750" w:type="pct"/>
            <w:noWrap/>
            <w:hideMark/>
          </w:tcPr>
          <w:p w14:paraId="447C1909"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1.95</w:t>
            </w:r>
          </w:p>
        </w:tc>
        <w:tc>
          <w:tcPr>
            <w:tcW w:w="923" w:type="pct"/>
            <w:noWrap/>
            <w:hideMark/>
          </w:tcPr>
          <w:p w14:paraId="67D953A5"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2.27</w:t>
            </w:r>
          </w:p>
        </w:tc>
        <w:tc>
          <w:tcPr>
            <w:tcW w:w="1338" w:type="pct"/>
            <w:noWrap/>
            <w:hideMark/>
          </w:tcPr>
          <w:p w14:paraId="176AD7EE"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2.11</w:t>
            </w:r>
          </w:p>
        </w:tc>
      </w:tr>
      <w:tr w:rsidR="00F72A67" w:rsidRPr="002155F1" w14:paraId="40DB21EF" w14:textId="77777777" w:rsidTr="00F72A67">
        <w:trPr>
          <w:trHeight w:val="288"/>
        </w:trPr>
        <w:tc>
          <w:tcPr>
            <w:tcW w:w="675" w:type="pct"/>
            <w:noWrap/>
            <w:hideMark/>
          </w:tcPr>
          <w:p w14:paraId="58BDC35F" w14:textId="77777777" w:rsidR="00F72A67" w:rsidRPr="002155F1" w:rsidRDefault="00F72A67" w:rsidP="00F72A67">
            <w:pPr>
              <w:rPr>
                <w:rFonts w:ascii="Times New Roman" w:hAnsi="Times New Roman" w:cs="Times New Roman"/>
                <w:sz w:val="24"/>
                <w:szCs w:val="24"/>
              </w:rPr>
            </w:pPr>
          </w:p>
        </w:tc>
        <w:tc>
          <w:tcPr>
            <w:tcW w:w="1314" w:type="pct"/>
            <w:noWrap/>
            <w:hideMark/>
          </w:tcPr>
          <w:p w14:paraId="02FD0089" w14:textId="1AF1B2D9"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Cost</w:t>
            </w:r>
            <w:r>
              <w:rPr>
                <w:rFonts w:ascii="Times New Roman" w:hAnsi="Times New Roman" w:cs="Times New Roman"/>
                <w:sz w:val="24"/>
                <w:szCs w:val="24"/>
              </w:rPr>
              <w:t>-</w:t>
            </w:r>
            <w:r w:rsidRPr="002155F1">
              <w:rPr>
                <w:rFonts w:ascii="Times New Roman" w:hAnsi="Times New Roman" w:cs="Times New Roman"/>
                <w:sz w:val="24"/>
                <w:szCs w:val="24"/>
              </w:rPr>
              <w:t>C</w:t>
            </w:r>
          </w:p>
        </w:tc>
        <w:tc>
          <w:tcPr>
            <w:tcW w:w="750" w:type="pct"/>
            <w:noWrap/>
            <w:hideMark/>
          </w:tcPr>
          <w:p w14:paraId="3F0A4643"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1.70</w:t>
            </w:r>
          </w:p>
        </w:tc>
        <w:tc>
          <w:tcPr>
            <w:tcW w:w="923" w:type="pct"/>
            <w:noWrap/>
            <w:hideMark/>
          </w:tcPr>
          <w:p w14:paraId="08363E8E"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1.85</w:t>
            </w:r>
          </w:p>
        </w:tc>
        <w:tc>
          <w:tcPr>
            <w:tcW w:w="1338" w:type="pct"/>
            <w:noWrap/>
            <w:hideMark/>
          </w:tcPr>
          <w:p w14:paraId="240A7945" w14:textId="77777777" w:rsidR="00F72A67" w:rsidRPr="002155F1" w:rsidRDefault="00F72A67" w:rsidP="00F72A67">
            <w:pPr>
              <w:rPr>
                <w:rFonts w:ascii="Times New Roman" w:hAnsi="Times New Roman" w:cs="Times New Roman"/>
                <w:sz w:val="24"/>
                <w:szCs w:val="24"/>
              </w:rPr>
            </w:pPr>
            <w:r w:rsidRPr="002155F1">
              <w:rPr>
                <w:rFonts w:ascii="Times New Roman" w:hAnsi="Times New Roman" w:cs="Times New Roman"/>
                <w:sz w:val="24"/>
                <w:szCs w:val="24"/>
              </w:rPr>
              <w:t>1.78</w:t>
            </w:r>
          </w:p>
        </w:tc>
      </w:tr>
    </w:tbl>
    <w:p w14:paraId="25C25F0E" w14:textId="18A3BC0A" w:rsidR="002C69E8" w:rsidRPr="002C69E8" w:rsidRDefault="00F40566" w:rsidP="0033435D">
      <w:pPr>
        <w:spacing w:before="240"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2C69E8">
        <w:rPr>
          <w:rFonts w:ascii="Times New Roman" w:hAnsi="Times New Roman" w:cs="Times New Roman"/>
          <w:b/>
          <w:bCs/>
          <w:sz w:val="24"/>
          <w:szCs w:val="24"/>
        </w:rPr>
        <w:t>CONCLUSION</w:t>
      </w:r>
    </w:p>
    <w:p w14:paraId="2CC553AF" w14:textId="3C00D8B2" w:rsidR="002C69E8" w:rsidRPr="002C69E8" w:rsidRDefault="002C69E8" w:rsidP="0033435D">
      <w:pPr>
        <w:spacing w:before="240" w:after="0" w:line="360" w:lineRule="auto"/>
        <w:ind w:firstLine="720"/>
        <w:jc w:val="both"/>
        <w:rPr>
          <w:rFonts w:ascii="Times New Roman" w:hAnsi="Times New Roman" w:cs="Times New Roman"/>
          <w:sz w:val="24"/>
          <w:szCs w:val="24"/>
        </w:rPr>
      </w:pPr>
      <w:r w:rsidRPr="002C69E8">
        <w:rPr>
          <w:rFonts w:ascii="Times New Roman" w:hAnsi="Times New Roman" w:cs="Times New Roman"/>
          <w:sz w:val="24"/>
          <w:szCs w:val="24"/>
        </w:rPr>
        <w:t>This study analysed the cost structure and profitability of mango cultivation in the South Konkan region of Maharashtra using farm-level data from Ratnagiri and Sindhudurg districts. The findings revealed that the average total cost of cultivation (Cost-C) was ₹2,30,837 per hectare, with hired human labour, rental value of land, and amortization cost emerging as the dominant components of the overall cost structure. These results indicate that mango cultivation in the region is both labour-intensive and capital-intensive in nature.</w:t>
      </w:r>
    </w:p>
    <w:p w14:paraId="292831E0" w14:textId="5D9EF39B" w:rsidR="002C69E8" w:rsidRPr="002C69E8" w:rsidRDefault="002C69E8" w:rsidP="0033435D">
      <w:pPr>
        <w:spacing w:before="240" w:after="0" w:line="360" w:lineRule="auto"/>
        <w:ind w:firstLine="720"/>
        <w:jc w:val="both"/>
        <w:rPr>
          <w:rFonts w:ascii="Times New Roman" w:hAnsi="Times New Roman" w:cs="Times New Roman"/>
          <w:sz w:val="24"/>
          <w:szCs w:val="24"/>
        </w:rPr>
      </w:pPr>
      <w:r w:rsidRPr="002C69E8">
        <w:rPr>
          <w:rFonts w:ascii="Times New Roman" w:hAnsi="Times New Roman" w:cs="Times New Roman"/>
          <w:sz w:val="24"/>
          <w:szCs w:val="24"/>
        </w:rPr>
        <w:t>The average yield of mango was estimated at 31.83 quintals per hectare, generating gross returns of ₹4,09,986 per hectare. The Benefit</w:t>
      </w:r>
      <w:r w:rsidR="00F72A67">
        <w:rPr>
          <w:rFonts w:ascii="Times New Roman" w:hAnsi="Times New Roman" w:cs="Times New Roman"/>
          <w:sz w:val="24"/>
          <w:szCs w:val="24"/>
        </w:rPr>
        <w:t xml:space="preserve"> </w:t>
      </w:r>
      <w:r w:rsidRPr="002C69E8">
        <w:rPr>
          <w:rFonts w:ascii="Times New Roman" w:hAnsi="Times New Roman" w:cs="Times New Roman"/>
          <w:sz w:val="24"/>
          <w:szCs w:val="24"/>
        </w:rPr>
        <w:t>Cost ratio over Cost-C was 1.78, demonstrating the economic viability of mango cultivation in the South Konkan region.</w:t>
      </w:r>
      <w:r>
        <w:rPr>
          <w:rFonts w:ascii="Times New Roman" w:hAnsi="Times New Roman" w:cs="Times New Roman"/>
          <w:sz w:val="24"/>
          <w:szCs w:val="24"/>
        </w:rPr>
        <w:t xml:space="preserve"> </w:t>
      </w:r>
      <w:r w:rsidRPr="002C69E8">
        <w:rPr>
          <w:rFonts w:ascii="Times New Roman" w:hAnsi="Times New Roman" w:cs="Times New Roman"/>
          <w:sz w:val="24"/>
          <w:szCs w:val="24"/>
        </w:rPr>
        <w:t xml:space="preserve">Comparative analysis further showed that Sindhudurg district recorded higher productivity, gross returns, and net returns than Ratnagiri district, suggesting relatively favourable </w:t>
      </w:r>
      <w:proofErr w:type="spellStart"/>
      <w:r w:rsidRPr="002C69E8">
        <w:rPr>
          <w:rFonts w:ascii="Times New Roman" w:hAnsi="Times New Roman" w:cs="Times New Roman"/>
          <w:sz w:val="24"/>
          <w:szCs w:val="24"/>
        </w:rPr>
        <w:t>agro</w:t>
      </w:r>
      <w:proofErr w:type="spellEnd"/>
      <w:r w:rsidRPr="002C69E8">
        <w:rPr>
          <w:rFonts w:ascii="Times New Roman" w:hAnsi="Times New Roman" w:cs="Times New Roman"/>
          <w:sz w:val="24"/>
          <w:szCs w:val="24"/>
        </w:rPr>
        <w:t>-climatic conditions and efficient orchard management practices.</w:t>
      </w:r>
    </w:p>
    <w:p w14:paraId="60E0F781" w14:textId="065A99F7" w:rsidR="0033435D" w:rsidRPr="004328AF" w:rsidRDefault="002C69E8" w:rsidP="004328AF">
      <w:pPr>
        <w:spacing w:before="240" w:after="0" w:line="360" w:lineRule="auto"/>
        <w:ind w:firstLine="720"/>
        <w:jc w:val="both"/>
        <w:rPr>
          <w:rFonts w:ascii="Times New Roman" w:hAnsi="Times New Roman" w:cs="Times New Roman"/>
          <w:sz w:val="24"/>
          <w:szCs w:val="24"/>
        </w:rPr>
      </w:pPr>
      <w:r w:rsidRPr="002C69E8">
        <w:rPr>
          <w:rFonts w:ascii="Times New Roman" w:hAnsi="Times New Roman" w:cs="Times New Roman"/>
          <w:sz w:val="24"/>
          <w:szCs w:val="24"/>
        </w:rPr>
        <w:t>Overall, the study confirms that mango cultivation constitutes a profitable horticultural enterprise in the region. Strengthening orchard management practices, improving access to quality inputs, and enhancing market linkages could further increase farm income and support the sustainable development of mango cultivation in the South Konkan region of Maharashtra.</w:t>
      </w:r>
    </w:p>
    <w:p w14:paraId="52F9B18F" w14:textId="77777777" w:rsidR="00C879B2" w:rsidRDefault="00C879B2" w:rsidP="00A42FCF">
      <w:pPr>
        <w:rPr>
          <w:rFonts w:ascii="Times New Roman" w:hAnsi="Times New Roman" w:cs="Times New Roman"/>
          <w:b/>
          <w:bCs/>
          <w:sz w:val="24"/>
          <w:szCs w:val="24"/>
        </w:rPr>
      </w:pPr>
    </w:p>
    <w:p w14:paraId="1BB0A63C" w14:textId="77777777" w:rsidR="00C879B2" w:rsidRDefault="00C879B2" w:rsidP="00A42FCF">
      <w:pPr>
        <w:rPr>
          <w:rFonts w:ascii="Times New Roman" w:hAnsi="Times New Roman" w:cs="Times New Roman"/>
          <w:b/>
          <w:bCs/>
          <w:sz w:val="24"/>
          <w:szCs w:val="24"/>
        </w:rPr>
      </w:pPr>
    </w:p>
    <w:p w14:paraId="012D4ED3" w14:textId="501DA0DA" w:rsidR="002C69E8" w:rsidRPr="002C69E8" w:rsidRDefault="00F40566" w:rsidP="00A42FCF">
      <w:pPr>
        <w:rPr>
          <w:rFonts w:ascii="Times New Roman" w:hAnsi="Times New Roman" w:cs="Times New Roman"/>
          <w:b/>
          <w:bCs/>
          <w:sz w:val="24"/>
          <w:szCs w:val="24"/>
        </w:rPr>
      </w:pPr>
      <w:r w:rsidRPr="002C69E8">
        <w:rPr>
          <w:rFonts w:ascii="Times New Roman" w:hAnsi="Times New Roman" w:cs="Times New Roman"/>
          <w:b/>
          <w:bCs/>
          <w:sz w:val="24"/>
          <w:szCs w:val="24"/>
        </w:rPr>
        <w:lastRenderedPageBreak/>
        <w:t>REFERENCES</w:t>
      </w:r>
    </w:p>
    <w:p w14:paraId="5ABA9626" w14:textId="77777777" w:rsidR="00A857ED" w:rsidRDefault="00A857ED" w:rsidP="00A857ED">
      <w:pPr>
        <w:spacing w:line="240" w:lineRule="auto"/>
        <w:ind w:left="720" w:hanging="720"/>
        <w:jc w:val="both"/>
        <w:rPr>
          <w:rFonts w:ascii="Times New Roman" w:hAnsi="Times New Roman" w:cs="Times New Roman"/>
          <w:sz w:val="24"/>
          <w:szCs w:val="24"/>
          <w:lang w:val="en-US"/>
        </w:rPr>
      </w:pPr>
      <w:r w:rsidRPr="00704329">
        <w:rPr>
          <w:rFonts w:ascii="Times New Roman" w:hAnsi="Times New Roman" w:cs="Times New Roman"/>
          <w:sz w:val="24"/>
          <w:szCs w:val="24"/>
        </w:rPr>
        <w:t xml:space="preserve">Anonymous (2023) </w:t>
      </w:r>
      <w:r w:rsidRPr="00704329">
        <w:rPr>
          <w:rFonts w:ascii="Times New Roman" w:hAnsi="Times New Roman" w:cs="Times New Roman"/>
          <w:sz w:val="24"/>
          <w:szCs w:val="24"/>
          <w:lang w:val="en-US"/>
        </w:rPr>
        <w:t>Divisional Joint Director of Agriculture, Konkan Division, Thane, 2022-23</w:t>
      </w:r>
    </w:p>
    <w:p w14:paraId="431F0825" w14:textId="77777777" w:rsidR="00A857ED" w:rsidRDefault="00A857ED" w:rsidP="00A857ED">
      <w:pPr>
        <w:spacing w:line="240" w:lineRule="auto"/>
        <w:ind w:left="720" w:hanging="720"/>
        <w:jc w:val="both"/>
        <w:rPr>
          <w:rFonts w:ascii="Times New Roman" w:hAnsi="Times New Roman" w:cs="Times New Roman"/>
          <w:sz w:val="24"/>
          <w:szCs w:val="24"/>
        </w:rPr>
      </w:pPr>
      <w:r w:rsidRPr="00704329">
        <w:rPr>
          <w:rFonts w:ascii="Times New Roman" w:hAnsi="Times New Roman" w:cs="Times New Roman"/>
          <w:sz w:val="24"/>
          <w:szCs w:val="24"/>
        </w:rPr>
        <w:t>Anonymous (202</w:t>
      </w:r>
      <w:r>
        <w:rPr>
          <w:rFonts w:ascii="Times New Roman" w:hAnsi="Times New Roman" w:cs="Times New Roman"/>
          <w:sz w:val="24"/>
          <w:szCs w:val="24"/>
        </w:rPr>
        <w:t>2</w:t>
      </w:r>
      <w:r w:rsidRPr="00704329">
        <w:rPr>
          <w:rFonts w:ascii="Times New Roman" w:hAnsi="Times New Roman" w:cs="Times New Roman"/>
          <w:sz w:val="24"/>
          <w:szCs w:val="24"/>
        </w:rPr>
        <w:t xml:space="preserve">) </w:t>
      </w:r>
      <w:r w:rsidRPr="00564005">
        <w:rPr>
          <w:rFonts w:ascii="Times New Roman" w:hAnsi="Times New Roman" w:cs="Times New Roman"/>
          <w:sz w:val="24"/>
          <w:szCs w:val="24"/>
        </w:rPr>
        <w:t>Horticultural Statistics at Glance, 2021</w:t>
      </w:r>
      <w:r>
        <w:rPr>
          <w:rFonts w:ascii="Times New Roman" w:hAnsi="Times New Roman" w:cs="Times New Roman"/>
          <w:sz w:val="24"/>
          <w:szCs w:val="24"/>
        </w:rPr>
        <w:t>-22</w:t>
      </w:r>
      <w:r w:rsidRPr="00564005">
        <w:rPr>
          <w:rFonts w:ascii="Times New Roman" w:hAnsi="Times New Roman" w:cs="Times New Roman"/>
          <w:sz w:val="24"/>
          <w:szCs w:val="24"/>
        </w:rPr>
        <w:t xml:space="preserve"> </w:t>
      </w:r>
    </w:p>
    <w:p w14:paraId="0D7C03DB" w14:textId="620C6830" w:rsidR="00A857ED" w:rsidRDefault="00A857ED" w:rsidP="00A857ED">
      <w:pPr>
        <w:spacing w:line="240" w:lineRule="auto"/>
        <w:ind w:left="720" w:hanging="720"/>
        <w:jc w:val="both"/>
        <w:rPr>
          <w:rFonts w:ascii="Times New Roman" w:hAnsi="Times New Roman" w:cs="Times New Roman"/>
          <w:sz w:val="24"/>
          <w:szCs w:val="24"/>
          <w:lang w:val="en-US"/>
        </w:rPr>
      </w:pPr>
      <w:r w:rsidRPr="00704329">
        <w:rPr>
          <w:rFonts w:ascii="Times New Roman" w:hAnsi="Times New Roman" w:cs="Times New Roman"/>
          <w:sz w:val="24"/>
          <w:szCs w:val="24"/>
        </w:rPr>
        <w:t>Anonymous (202</w:t>
      </w:r>
      <w:r>
        <w:rPr>
          <w:rFonts w:ascii="Times New Roman" w:hAnsi="Times New Roman" w:cs="Times New Roman"/>
          <w:sz w:val="24"/>
          <w:szCs w:val="24"/>
        </w:rPr>
        <w:t>5</w:t>
      </w:r>
      <w:r w:rsidRPr="00704329">
        <w:rPr>
          <w:rFonts w:ascii="Times New Roman" w:hAnsi="Times New Roman" w:cs="Times New Roman"/>
          <w:sz w:val="24"/>
          <w:szCs w:val="24"/>
        </w:rPr>
        <w:t xml:space="preserve">) </w:t>
      </w:r>
      <w:r>
        <w:rPr>
          <w:rFonts w:ascii="Times New Roman" w:hAnsi="Times New Roman" w:cs="Times New Roman"/>
          <w:sz w:val="24"/>
          <w:szCs w:val="24"/>
          <w:lang w:val="en-US"/>
        </w:rPr>
        <w:t>APEDA</w:t>
      </w:r>
      <w:r w:rsidRPr="00704329">
        <w:rPr>
          <w:rFonts w:ascii="Times New Roman" w:hAnsi="Times New Roman" w:cs="Times New Roman"/>
          <w:sz w:val="24"/>
          <w:szCs w:val="24"/>
          <w:lang w:val="en-US"/>
        </w:rPr>
        <w:t>, 202</w:t>
      </w:r>
      <w:r>
        <w:rPr>
          <w:rFonts w:ascii="Times New Roman" w:hAnsi="Times New Roman" w:cs="Times New Roman"/>
          <w:sz w:val="24"/>
          <w:szCs w:val="24"/>
          <w:lang w:val="en-US"/>
        </w:rPr>
        <w:t>4</w:t>
      </w:r>
      <w:r w:rsidRPr="00704329">
        <w:rPr>
          <w:rFonts w:ascii="Times New Roman" w:hAnsi="Times New Roman" w:cs="Times New Roman"/>
          <w:sz w:val="24"/>
          <w:szCs w:val="24"/>
          <w:lang w:val="en-US"/>
        </w:rPr>
        <w:t>-2</w:t>
      </w:r>
      <w:r>
        <w:rPr>
          <w:rFonts w:ascii="Times New Roman" w:hAnsi="Times New Roman" w:cs="Times New Roman"/>
          <w:sz w:val="24"/>
          <w:szCs w:val="24"/>
          <w:lang w:val="en-US"/>
        </w:rPr>
        <w:t>025</w:t>
      </w:r>
    </w:p>
    <w:p w14:paraId="4A9686B8" w14:textId="3417BB5F" w:rsidR="0009450B" w:rsidRDefault="0009450B" w:rsidP="00A857ED">
      <w:pPr>
        <w:spacing w:line="240" w:lineRule="auto"/>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Barwal</w:t>
      </w:r>
      <w:proofErr w:type="spellEnd"/>
      <w:r w:rsidRPr="00D91BFC">
        <w:rPr>
          <w:rFonts w:ascii="Times New Roman" w:hAnsi="Times New Roman" w:cs="Times New Roman"/>
          <w:sz w:val="24"/>
          <w:szCs w:val="24"/>
        </w:rPr>
        <w:t xml:space="preserve"> P. Mehta G. and Sharma S. (2022) Profitability analysis of mango cultivation in </w:t>
      </w:r>
      <w:proofErr w:type="spellStart"/>
      <w:r w:rsidRPr="00D91BFC">
        <w:rPr>
          <w:rFonts w:ascii="Times New Roman" w:hAnsi="Times New Roman" w:cs="Times New Roman"/>
          <w:sz w:val="24"/>
          <w:szCs w:val="24"/>
        </w:rPr>
        <w:t>Kangra</w:t>
      </w:r>
      <w:proofErr w:type="spellEnd"/>
      <w:r w:rsidRPr="00D91BFC">
        <w:rPr>
          <w:rFonts w:ascii="Times New Roman" w:hAnsi="Times New Roman" w:cs="Times New Roman"/>
          <w:sz w:val="24"/>
          <w:szCs w:val="24"/>
        </w:rPr>
        <w:t xml:space="preserve"> district of Himachal Pradesh</w:t>
      </w:r>
      <w:r w:rsidRPr="00D91BFC">
        <w:rPr>
          <w:rFonts w:ascii="Times New Roman" w:hAnsi="Times New Roman" w:cs="Times New Roman"/>
          <w:i/>
          <w:iCs/>
          <w:sz w:val="24"/>
          <w:szCs w:val="24"/>
        </w:rPr>
        <w:t xml:space="preserve">. International Journal of Farm Sciences, </w:t>
      </w:r>
      <w:r w:rsidRPr="00D91BFC">
        <w:rPr>
          <w:rFonts w:ascii="Times New Roman" w:hAnsi="Times New Roman" w:cs="Times New Roman"/>
          <w:sz w:val="24"/>
          <w:szCs w:val="24"/>
        </w:rPr>
        <w:t>12(3): 74-77</w:t>
      </w:r>
    </w:p>
    <w:p w14:paraId="7092ADFB" w14:textId="104615D6" w:rsidR="00A857ED" w:rsidRPr="00D91BFC" w:rsidRDefault="00A857ED" w:rsidP="00A857ED">
      <w:pPr>
        <w:spacing w:line="240" w:lineRule="auto"/>
        <w:ind w:left="720" w:hanging="720"/>
        <w:jc w:val="both"/>
        <w:rPr>
          <w:rFonts w:ascii="Times New Roman" w:hAnsi="Times New Roman" w:cs="Times New Roman"/>
          <w:sz w:val="24"/>
          <w:szCs w:val="24"/>
        </w:rPr>
      </w:pPr>
      <w:r w:rsidRPr="00694A5C">
        <w:rPr>
          <w:rFonts w:ascii="Times New Roman" w:hAnsi="Times New Roman" w:cs="Times New Roman"/>
          <w:sz w:val="24"/>
          <w:szCs w:val="24"/>
        </w:rPr>
        <w:t xml:space="preserve">Bhattacharyya T., </w:t>
      </w:r>
      <w:proofErr w:type="spellStart"/>
      <w:r w:rsidRPr="00694A5C">
        <w:rPr>
          <w:rFonts w:ascii="Times New Roman" w:hAnsi="Times New Roman" w:cs="Times New Roman"/>
          <w:sz w:val="24"/>
          <w:szCs w:val="24"/>
        </w:rPr>
        <w:t>Haldankar</w:t>
      </w:r>
      <w:proofErr w:type="spellEnd"/>
      <w:r w:rsidRPr="00694A5C">
        <w:rPr>
          <w:rFonts w:ascii="Times New Roman" w:hAnsi="Times New Roman" w:cs="Times New Roman"/>
          <w:sz w:val="24"/>
          <w:szCs w:val="24"/>
        </w:rPr>
        <w:t xml:space="preserve"> P. M., </w:t>
      </w:r>
      <w:proofErr w:type="spellStart"/>
      <w:r w:rsidRPr="00694A5C">
        <w:rPr>
          <w:rFonts w:ascii="Times New Roman" w:hAnsi="Times New Roman" w:cs="Times New Roman"/>
          <w:sz w:val="24"/>
          <w:szCs w:val="24"/>
        </w:rPr>
        <w:t>Haldavanekar</w:t>
      </w:r>
      <w:proofErr w:type="spellEnd"/>
      <w:r w:rsidRPr="00694A5C">
        <w:rPr>
          <w:rFonts w:ascii="Times New Roman" w:hAnsi="Times New Roman" w:cs="Times New Roman"/>
          <w:sz w:val="24"/>
          <w:szCs w:val="24"/>
        </w:rPr>
        <w:t xml:space="preserve"> P. C., </w:t>
      </w:r>
      <w:proofErr w:type="spellStart"/>
      <w:r w:rsidRPr="00694A5C">
        <w:rPr>
          <w:rFonts w:ascii="Times New Roman" w:hAnsi="Times New Roman" w:cs="Times New Roman"/>
          <w:sz w:val="24"/>
          <w:szCs w:val="24"/>
        </w:rPr>
        <w:t>Burondkar</w:t>
      </w:r>
      <w:proofErr w:type="spellEnd"/>
      <w:r w:rsidRPr="00694A5C">
        <w:rPr>
          <w:rFonts w:ascii="Times New Roman" w:hAnsi="Times New Roman" w:cs="Times New Roman"/>
          <w:sz w:val="24"/>
          <w:szCs w:val="24"/>
        </w:rPr>
        <w:t xml:space="preserve"> M. M., Salvi B. R. and </w:t>
      </w:r>
      <w:proofErr w:type="spellStart"/>
      <w:r w:rsidRPr="00694A5C">
        <w:rPr>
          <w:rFonts w:ascii="Times New Roman" w:hAnsi="Times New Roman" w:cs="Times New Roman"/>
          <w:sz w:val="24"/>
          <w:szCs w:val="24"/>
        </w:rPr>
        <w:t>Chakurkar</w:t>
      </w:r>
      <w:proofErr w:type="spellEnd"/>
      <w:r w:rsidRPr="00694A5C">
        <w:rPr>
          <w:rFonts w:ascii="Times New Roman" w:hAnsi="Times New Roman" w:cs="Times New Roman"/>
          <w:sz w:val="24"/>
          <w:szCs w:val="24"/>
        </w:rPr>
        <w:t xml:space="preserve"> E. B. (2021) Impact of climate change on horticulture in Konkan, Maharashtra: activities and strategies. </w:t>
      </w:r>
      <w:r w:rsidRPr="00694A5C">
        <w:rPr>
          <w:rFonts w:ascii="Times New Roman" w:hAnsi="Times New Roman" w:cs="Times New Roman"/>
          <w:i/>
          <w:iCs/>
          <w:sz w:val="24"/>
          <w:szCs w:val="24"/>
        </w:rPr>
        <w:t>Indian Journal of Fertilisers,</w:t>
      </w:r>
      <w:r w:rsidRPr="00694A5C">
        <w:rPr>
          <w:rFonts w:ascii="Times New Roman" w:hAnsi="Times New Roman" w:cs="Times New Roman"/>
          <w:sz w:val="24"/>
          <w:szCs w:val="24"/>
        </w:rPr>
        <w:t xml:space="preserve"> 17 (3): 258-273</w:t>
      </w:r>
    </w:p>
    <w:p w14:paraId="0BBB16F1"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Bhosale S. S. and </w:t>
      </w:r>
      <w:proofErr w:type="spellStart"/>
      <w:r w:rsidRPr="00D91BFC">
        <w:rPr>
          <w:rFonts w:ascii="Times New Roman" w:hAnsi="Times New Roman" w:cs="Times New Roman"/>
          <w:sz w:val="24"/>
          <w:szCs w:val="24"/>
        </w:rPr>
        <w:t>Sonawane</w:t>
      </w:r>
      <w:proofErr w:type="spellEnd"/>
      <w:r w:rsidRPr="00D91BFC">
        <w:rPr>
          <w:rFonts w:ascii="Times New Roman" w:hAnsi="Times New Roman" w:cs="Times New Roman"/>
          <w:sz w:val="24"/>
          <w:szCs w:val="24"/>
        </w:rPr>
        <w:t xml:space="preserve"> K. G. (2020) Economics of production of </w:t>
      </w:r>
      <w:proofErr w:type="spellStart"/>
      <w:r w:rsidRPr="00D91BFC">
        <w:rPr>
          <w:rFonts w:ascii="Times New Roman" w:hAnsi="Times New Roman" w:cs="Times New Roman"/>
          <w:sz w:val="24"/>
          <w:szCs w:val="24"/>
        </w:rPr>
        <w:t>kesar</w:t>
      </w:r>
      <w:proofErr w:type="spellEnd"/>
      <w:r w:rsidRPr="00D91BFC">
        <w:rPr>
          <w:rFonts w:ascii="Times New Roman" w:hAnsi="Times New Roman" w:cs="Times New Roman"/>
          <w:sz w:val="24"/>
          <w:szCs w:val="24"/>
        </w:rPr>
        <w:t xml:space="preserve"> mango in Plain Zone of Western Maharashtra. </w:t>
      </w:r>
      <w:r w:rsidRPr="00D91BFC">
        <w:rPr>
          <w:rFonts w:ascii="Times New Roman" w:hAnsi="Times New Roman" w:cs="Times New Roman"/>
          <w:i/>
          <w:iCs/>
          <w:sz w:val="24"/>
          <w:szCs w:val="24"/>
        </w:rPr>
        <w:t>J. Agric. Res. Technol.</w:t>
      </w:r>
      <w:r w:rsidRPr="00D91BFC">
        <w:rPr>
          <w:rFonts w:ascii="Times New Roman" w:hAnsi="Times New Roman" w:cs="Times New Roman"/>
          <w:sz w:val="24"/>
          <w:szCs w:val="24"/>
        </w:rPr>
        <w:t>, 45 (1): 013-019</w:t>
      </w:r>
    </w:p>
    <w:p w14:paraId="236BC3B7" w14:textId="77777777" w:rsidR="0009450B"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Bhosale S.S., </w:t>
      </w:r>
      <w:proofErr w:type="spellStart"/>
      <w:r w:rsidRPr="00D91BFC">
        <w:rPr>
          <w:rFonts w:ascii="Times New Roman" w:hAnsi="Times New Roman" w:cs="Times New Roman"/>
          <w:sz w:val="24"/>
          <w:szCs w:val="24"/>
        </w:rPr>
        <w:t>Sonawane</w:t>
      </w:r>
      <w:proofErr w:type="spellEnd"/>
      <w:r w:rsidRPr="00D91BFC">
        <w:rPr>
          <w:rFonts w:ascii="Times New Roman" w:hAnsi="Times New Roman" w:cs="Times New Roman"/>
          <w:sz w:val="24"/>
          <w:szCs w:val="24"/>
        </w:rPr>
        <w:t xml:space="preserve"> K. G. And Shinde V. A. (2016) Economics of </w:t>
      </w:r>
      <w:proofErr w:type="spellStart"/>
      <w:r w:rsidRPr="00D91BFC">
        <w:rPr>
          <w:rFonts w:ascii="Times New Roman" w:hAnsi="Times New Roman" w:cs="Times New Roman"/>
          <w:sz w:val="24"/>
          <w:szCs w:val="24"/>
        </w:rPr>
        <w:t>kesar</w:t>
      </w:r>
      <w:proofErr w:type="spellEnd"/>
      <w:r w:rsidRPr="00D91BFC">
        <w:rPr>
          <w:rFonts w:ascii="Times New Roman" w:hAnsi="Times New Roman" w:cs="Times New Roman"/>
          <w:sz w:val="24"/>
          <w:szCs w:val="24"/>
        </w:rPr>
        <w:t xml:space="preserve"> mango production in Plain Zone of Western Maharashtra. </w:t>
      </w:r>
      <w:r w:rsidRPr="00D91BFC">
        <w:rPr>
          <w:rFonts w:ascii="Times New Roman" w:hAnsi="Times New Roman" w:cs="Times New Roman"/>
          <w:i/>
          <w:iCs/>
          <w:sz w:val="24"/>
          <w:szCs w:val="24"/>
        </w:rPr>
        <w:t>International Journal of Agriculture Sciences</w:t>
      </w:r>
      <w:r w:rsidRPr="00D91BFC">
        <w:rPr>
          <w:rFonts w:ascii="Times New Roman" w:hAnsi="Times New Roman" w:cs="Times New Roman"/>
          <w:sz w:val="24"/>
          <w:szCs w:val="24"/>
        </w:rPr>
        <w:t>, 8 (45): 1912-11915</w:t>
      </w:r>
    </w:p>
    <w:p w14:paraId="65EF29EA" w14:textId="505646AF" w:rsidR="00A857ED" w:rsidRPr="00D91BFC" w:rsidRDefault="00A857ED" w:rsidP="00A857ED">
      <w:pPr>
        <w:spacing w:line="240" w:lineRule="auto"/>
        <w:ind w:left="720" w:hanging="720"/>
        <w:jc w:val="both"/>
        <w:rPr>
          <w:rFonts w:ascii="Times New Roman" w:hAnsi="Times New Roman" w:cs="Times New Roman"/>
          <w:sz w:val="24"/>
          <w:szCs w:val="24"/>
        </w:rPr>
      </w:pPr>
      <w:proofErr w:type="spellStart"/>
      <w:r w:rsidRPr="00694A5C">
        <w:rPr>
          <w:rFonts w:ascii="Times New Roman" w:hAnsi="Times New Roman" w:cs="Times New Roman"/>
          <w:sz w:val="24"/>
          <w:szCs w:val="24"/>
        </w:rPr>
        <w:t>Burondkar</w:t>
      </w:r>
      <w:proofErr w:type="spellEnd"/>
      <w:r w:rsidRPr="00694A5C">
        <w:rPr>
          <w:rFonts w:ascii="Times New Roman" w:hAnsi="Times New Roman" w:cs="Times New Roman"/>
          <w:sz w:val="24"/>
          <w:szCs w:val="24"/>
        </w:rPr>
        <w:t xml:space="preserve"> M. M., Kulkarni M. M., Salvi B. R., Patil K. D., </w:t>
      </w:r>
      <w:proofErr w:type="spellStart"/>
      <w:r w:rsidRPr="00694A5C">
        <w:rPr>
          <w:rFonts w:ascii="Times New Roman" w:hAnsi="Times New Roman" w:cs="Times New Roman"/>
          <w:sz w:val="24"/>
          <w:szCs w:val="24"/>
        </w:rPr>
        <w:t>Narangalkar</w:t>
      </w:r>
      <w:proofErr w:type="spellEnd"/>
      <w:r w:rsidRPr="00694A5C">
        <w:rPr>
          <w:rFonts w:ascii="Times New Roman" w:hAnsi="Times New Roman" w:cs="Times New Roman"/>
          <w:sz w:val="24"/>
          <w:szCs w:val="24"/>
        </w:rPr>
        <w:t xml:space="preserve"> A. L., Joshi M. S., </w:t>
      </w:r>
      <w:proofErr w:type="spellStart"/>
      <w:r w:rsidRPr="00694A5C">
        <w:rPr>
          <w:rFonts w:ascii="Times New Roman" w:hAnsi="Times New Roman" w:cs="Times New Roman"/>
          <w:sz w:val="24"/>
          <w:szCs w:val="24"/>
        </w:rPr>
        <w:t>Talathi</w:t>
      </w:r>
      <w:proofErr w:type="spellEnd"/>
      <w:r w:rsidRPr="00694A5C">
        <w:rPr>
          <w:rFonts w:ascii="Times New Roman" w:hAnsi="Times New Roman" w:cs="Times New Roman"/>
          <w:sz w:val="24"/>
          <w:szCs w:val="24"/>
        </w:rPr>
        <w:t xml:space="preserve"> J. M., Naik V. G., Malave D. B., Bhosale S. S., </w:t>
      </w:r>
      <w:proofErr w:type="spellStart"/>
      <w:r w:rsidRPr="00694A5C">
        <w:rPr>
          <w:rFonts w:ascii="Times New Roman" w:hAnsi="Times New Roman" w:cs="Times New Roman"/>
          <w:sz w:val="24"/>
          <w:szCs w:val="24"/>
        </w:rPr>
        <w:t>Deorukhakar</w:t>
      </w:r>
      <w:proofErr w:type="spellEnd"/>
      <w:r w:rsidRPr="00694A5C">
        <w:rPr>
          <w:rFonts w:ascii="Times New Roman" w:hAnsi="Times New Roman" w:cs="Times New Roman"/>
          <w:sz w:val="24"/>
          <w:szCs w:val="24"/>
        </w:rPr>
        <w:t xml:space="preserve"> A. C., Bagade S. R., Patil V. K., Rane A. D., </w:t>
      </w:r>
      <w:proofErr w:type="spellStart"/>
      <w:r w:rsidRPr="00694A5C">
        <w:rPr>
          <w:rFonts w:ascii="Times New Roman" w:hAnsi="Times New Roman" w:cs="Times New Roman"/>
          <w:sz w:val="24"/>
          <w:szCs w:val="24"/>
        </w:rPr>
        <w:t>Dodake</w:t>
      </w:r>
      <w:proofErr w:type="spellEnd"/>
      <w:r w:rsidRPr="00694A5C">
        <w:rPr>
          <w:rFonts w:ascii="Times New Roman" w:hAnsi="Times New Roman" w:cs="Times New Roman"/>
          <w:sz w:val="24"/>
          <w:szCs w:val="24"/>
        </w:rPr>
        <w:t xml:space="preserve"> S. B., </w:t>
      </w:r>
      <w:proofErr w:type="spellStart"/>
      <w:r w:rsidRPr="00694A5C">
        <w:rPr>
          <w:rFonts w:ascii="Times New Roman" w:hAnsi="Times New Roman" w:cs="Times New Roman"/>
          <w:sz w:val="24"/>
          <w:szCs w:val="24"/>
        </w:rPr>
        <w:t>Haldankar</w:t>
      </w:r>
      <w:proofErr w:type="spellEnd"/>
      <w:r w:rsidRPr="00694A5C">
        <w:rPr>
          <w:rFonts w:ascii="Times New Roman" w:hAnsi="Times New Roman" w:cs="Times New Roman"/>
          <w:sz w:val="24"/>
          <w:szCs w:val="24"/>
        </w:rPr>
        <w:t xml:space="preserve"> P. M. and Bhattacharyya T. (2018) Mango: an economic pillar of Konkan region of Maharashtra. </w:t>
      </w:r>
      <w:r w:rsidRPr="00694A5C">
        <w:rPr>
          <w:rFonts w:ascii="Times New Roman" w:hAnsi="Times New Roman" w:cs="Times New Roman"/>
          <w:i/>
          <w:iCs/>
          <w:sz w:val="24"/>
          <w:szCs w:val="24"/>
        </w:rPr>
        <w:t xml:space="preserve">Advanced Agricultural Research &amp; Technology Journal, </w:t>
      </w:r>
      <w:r w:rsidRPr="00694A5C">
        <w:rPr>
          <w:rFonts w:ascii="Times New Roman" w:hAnsi="Times New Roman" w:cs="Times New Roman"/>
          <w:sz w:val="24"/>
          <w:szCs w:val="24"/>
        </w:rPr>
        <w:t>2 (2): 160-170</w:t>
      </w:r>
    </w:p>
    <w:p w14:paraId="784004BD"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Datarkar</w:t>
      </w:r>
      <w:proofErr w:type="spellEnd"/>
      <w:r w:rsidRPr="00D91BFC">
        <w:rPr>
          <w:rFonts w:ascii="Times New Roman" w:hAnsi="Times New Roman" w:cs="Times New Roman"/>
          <w:sz w:val="24"/>
          <w:szCs w:val="24"/>
        </w:rPr>
        <w:t xml:space="preserve"> S. B., </w:t>
      </w:r>
      <w:proofErr w:type="spellStart"/>
      <w:r w:rsidRPr="00D91BFC">
        <w:rPr>
          <w:rFonts w:ascii="Times New Roman" w:hAnsi="Times New Roman" w:cs="Times New Roman"/>
          <w:sz w:val="24"/>
          <w:szCs w:val="24"/>
        </w:rPr>
        <w:t>Darekar</w:t>
      </w:r>
      <w:proofErr w:type="spellEnd"/>
      <w:r w:rsidRPr="00D91BFC">
        <w:rPr>
          <w:rFonts w:ascii="Times New Roman" w:hAnsi="Times New Roman" w:cs="Times New Roman"/>
          <w:sz w:val="24"/>
          <w:szCs w:val="24"/>
        </w:rPr>
        <w:t xml:space="preserve"> A. S., </w:t>
      </w:r>
      <w:proofErr w:type="spellStart"/>
      <w:r w:rsidRPr="00D91BFC">
        <w:rPr>
          <w:rFonts w:ascii="Times New Roman" w:hAnsi="Times New Roman" w:cs="Times New Roman"/>
          <w:sz w:val="24"/>
          <w:szCs w:val="24"/>
        </w:rPr>
        <w:t>Dangore</w:t>
      </w:r>
      <w:proofErr w:type="spellEnd"/>
      <w:r w:rsidRPr="00D91BFC">
        <w:rPr>
          <w:rFonts w:ascii="Times New Roman" w:hAnsi="Times New Roman" w:cs="Times New Roman"/>
          <w:sz w:val="24"/>
          <w:szCs w:val="24"/>
        </w:rPr>
        <w:t xml:space="preserve"> U. T. and </w:t>
      </w:r>
      <w:proofErr w:type="spellStart"/>
      <w:r w:rsidRPr="00D91BFC">
        <w:rPr>
          <w:rFonts w:ascii="Times New Roman" w:hAnsi="Times New Roman" w:cs="Times New Roman"/>
          <w:sz w:val="24"/>
          <w:szCs w:val="24"/>
        </w:rPr>
        <w:t>Parshuramkar</w:t>
      </w:r>
      <w:proofErr w:type="spellEnd"/>
      <w:r w:rsidRPr="00D91BFC">
        <w:rPr>
          <w:rFonts w:ascii="Times New Roman" w:hAnsi="Times New Roman" w:cs="Times New Roman"/>
          <w:sz w:val="24"/>
          <w:szCs w:val="24"/>
        </w:rPr>
        <w:t xml:space="preserve"> K. H. (2014) Economic of production and marketing of mango in </w:t>
      </w:r>
      <w:proofErr w:type="spellStart"/>
      <w:r w:rsidRPr="00D91BFC">
        <w:rPr>
          <w:rFonts w:ascii="Times New Roman" w:hAnsi="Times New Roman" w:cs="Times New Roman"/>
          <w:sz w:val="24"/>
          <w:szCs w:val="24"/>
        </w:rPr>
        <w:t>Gadchiroli</w:t>
      </w:r>
      <w:proofErr w:type="spellEnd"/>
      <w:r w:rsidRPr="00D91BFC">
        <w:rPr>
          <w:rFonts w:ascii="Times New Roman" w:hAnsi="Times New Roman" w:cs="Times New Roman"/>
          <w:sz w:val="24"/>
          <w:szCs w:val="24"/>
        </w:rPr>
        <w:t xml:space="preserve"> district of Maharashtra. </w:t>
      </w:r>
      <w:r w:rsidRPr="00D91BFC">
        <w:rPr>
          <w:rFonts w:ascii="Times New Roman" w:hAnsi="Times New Roman" w:cs="Times New Roman"/>
          <w:i/>
          <w:iCs/>
          <w:sz w:val="24"/>
          <w:szCs w:val="24"/>
        </w:rPr>
        <w:t>Internat. Res. J. Agric. Eco. &amp; Stat</w:t>
      </w:r>
      <w:r w:rsidRPr="00D91BFC">
        <w:rPr>
          <w:rFonts w:ascii="Times New Roman" w:hAnsi="Times New Roman" w:cs="Times New Roman"/>
          <w:sz w:val="24"/>
          <w:szCs w:val="24"/>
        </w:rPr>
        <w:t>., 5 (2): 278-283</w:t>
      </w:r>
    </w:p>
    <w:p w14:paraId="4B02CEE1"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Deorukhakar</w:t>
      </w:r>
      <w:proofErr w:type="spellEnd"/>
      <w:r w:rsidRPr="00D91BFC">
        <w:rPr>
          <w:rFonts w:ascii="Times New Roman" w:hAnsi="Times New Roman" w:cs="Times New Roman"/>
          <w:sz w:val="24"/>
          <w:szCs w:val="24"/>
        </w:rPr>
        <w:t xml:space="preserve"> A. C., </w:t>
      </w:r>
      <w:proofErr w:type="spellStart"/>
      <w:r w:rsidRPr="00D91BFC">
        <w:rPr>
          <w:rFonts w:ascii="Times New Roman" w:hAnsi="Times New Roman" w:cs="Times New Roman"/>
          <w:sz w:val="24"/>
          <w:szCs w:val="24"/>
        </w:rPr>
        <w:t>Mandape</w:t>
      </w:r>
      <w:proofErr w:type="spellEnd"/>
      <w:r w:rsidRPr="00D91BFC">
        <w:rPr>
          <w:rFonts w:ascii="Times New Roman" w:hAnsi="Times New Roman" w:cs="Times New Roman"/>
          <w:sz w:val="24"/>
          <w:szCs w:val="24"/>
        </w:rPr>
        <w:t xml:space="preserve"> R. R., </w:t>
      </w:r>
      <w:proofErr w:type="spellStart"/>
      <w:r w:rsidRPr="00D91BFC">
        <w:rPr>
          <w:rFonts w:ascii="Times New Roman" w:hAnsi="Times New Roman" w:cs="Times New Roman"/>
          <w:sz w:val="24"/>
          <w:szCs w:val="24"/>
        </w:rPr>
        <w:t>Nikam</w:t>
      </w:r>
      <w:proofErr w:type="spellEnd"/>
      <w:r w:rsidRPr="00D91BFC">
        <w:rPr>
          <w:rFonts w:ascii="Times New Roman" w:hAnsi="Times New Roman" w:cs="Times New Roman"/>
          <w:sz w:val="24"/>
          <w:szCs w:val="24"/>
        </w:rPr>
        <w:t xml:space="preserve"> M. B. and Patil H. K. (2012) Economics of mango production in Ratnagiri district of Maharashtra state. </w:t>
      </w:r>
      <w:r w:rsidRPr="00D91BFC">
        <w:rPr>
          <w:rFonts w:ascii="Times New Roman" w:hAnsi="Times New Roman" w:cs="Times New Roman"/>
          <w:i/>
          <w:iCs/>
          <w:sz w:val="24"/>
          <w:szCs w:val="24"/>
        </w:rPr>
        <w:t>J. Agric. Res. Technol</w:t>
      </w:r>
      <w:r w:rsidRPr="00D91BFC">
        <w:rPr>
          <w:rFonts w:ascii="Times New Roman" w:hAnsi="Times New Roman" w:cs="Times New Roman"/>
          <w:sz w:val="24"/>
          <w:szCs w:val="24"/>
        </w:rPr>
        <w:t>., 37 (3): 419-424</w:t>
      </w:r>
    </w:p>
    <w:p w14:paraId="45C77045"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Dhuri</w:t>
      </w:r>
      <w:proofErr w:type="spellEnd"/>
      <w:r w:rsidRPr="00D91BFC">
        <w:rPr>
          <w:rFonts w:ascii="Times New Roman" w:hAnsi="Times New Roman" w:cs="Times New Roman"/>
          <w:sz w:val="24"/>
          <w:szCs w:val="24"/>
        </w:rPr>
        <w:t xml:space="preserve"> S. S., Jadhav M. S. and </w:t>
      </w:r>
      <w:proofErr w:type="spellStart"/>
      <w:r w:rsidRPr="00D91BFC">
        <w:rPr>
          <w:rFonts w:ascii="Times New Roman" w:hAnsi="Times New Roman" w:cs="Times New Roman"/>
          <w:sz w:val="24"/>
          <w:szCs w:val="24"/>
        </w:rPr>
        <w:t>Misal</w:t>
      </w:r>
      <w:proofErr w:type="spellEnd"/>
      <w:r w:rsidRPr="00D91BFC">
        <w:rPr>
          <w:rFonts w:ascii="Times New Roman" w:hAnsi="Times New Roman" w:cs="Times New Roman"/>
          <w:sz w:val="24"/>
          <w:szCs w:val="24"/>
        </w:rPr>
        <w:t xml:space="preserve"> S. J. (2017) Economics of production of Alphonso mango in Sindhudurg district. </w:t>
      </w:r>
      <w:r w:rsidRPr="00D91BFC">
        <w:rPr>
          <w:rFonts w:ascii="Times New Roman" w:hAnsi="Times New Roman" w:cs="Times New Roman"/>
          <w:i/>
          <w:iCs/>
          <w:sz w:val="24"/>
          <w:szCs w:val="24"/>
        </w:rPr>
        <w:t>International Journal of Chemical Studies</w:t>
      </w:r>
      <w:r w:rsidRPr="00D91BFC">
        <w:rPr>
          <w:rFonts w:ascii="Times New Roman" w:hAnsi="Times New Roman" w:cs="Times New Roman"/>
          <w:sz w:val="24"/>
          <w:szCs w:val="24"/>
        </w:rPr>
        <w:t>, 5(4): 544-549</w:t>
      </w:r>
    </w:p>
    <w:p w14:paraId="0F2ADB70" w14:textId="77777777" w:rsidR="0009450B"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Gawankar</w:t>
      </w:r>
      <w:proofErr w:type="spellEnd"/>
      <w:r w:rsidRPr="00D91BFC">
        <w:rPr>
          <w:rFonts w:ascii="Times New Roman" w:hAnsi="Times New Roman" w:cs="Times New Roman"/>
          <w:sz w:val="24"/>
          <w:szCs w:val="24"/>
        </w:rPr>
        <w:t xml:space="preserve"> M. S., Salvi B. R., Chavan S. A. and Dalvi N. V. (2010) Comparative performance of mango varieties grafted on </w:t>
      </w:r>
      <w:proofErr w:type="spellStart"/>
      <w:r w:rsidRPr="00D91BFC">
        <w:rPr>
          <w:rFonts w:ascii="Times New Roman" w:hAnsi="Times New Roman" w:cs="Times New Roman"/>
          <w:sz w:val="24"/>
          <w:szCs w:val="24"/>
        </w:rPr>
        <w:t>Vellaikolamban</w:t>
      </w:r>
      <w:proofErr w:type="spellEnd"/>
      <w:r w:rsidRPr="00D91BFC">
        <w:rPr>
          <w:rFonts w:ascii="Times New Roman" w:hAnsi="Times New Roman" w:cs="Times New Roman"/>
          <w:sz w:val="24"/>
          <w:szCs w:val="24"/>
        </w:rPr>
        <w:t xml:space="preserve"> and mixed rootstock </w:t>
      </w:r>
      <w:r w:rsidRPr="00D91BFC">
        <w:rPr>
          <w:rFonts w:ascii="Times New Roman" w:hAnsi="Times New Roman" w:cs="Times New Roman"/>
          <w:i/>
          <w:iCs/>
          <w:sz w:val="24"/>
          <w:szCs w:val="24"/>
        </w:rPr>
        <w:t xml:space="preserve">J. </w:t>
      </w:r>
      <w:proofErr w:type="spellStart"/>
      <w:r w:rsidRPr="00D91BFC">
        <w:rPr>
          <w:rFonts w:ascii="Times New Roman" w:hAnsi="Times New Roman" w:cs="Times New Roman"/>
          <w:i/>
          <w:iCs/>
          <w:sz w:val="24"/>
          <w:szCs w:val="24"/>
        </w:rPr>
        <w:t>Hortl</w:t>
      </w:r>
      <w:proofErr w:type="spellEnd"/>
      <w:r w:rsidRPr="00D91BFC">
        <w:rPr>
          <w:rFonts w:ascii="Times New Roman" w:hAnsi="Times New Roman" w:cs="Times New Roman"/>
          <w:i/>
          <w:iCs/>
          <w:sz w:val="24"/>
          <w:szCs w:val="24"/>
        </w:rPr>
        <w:t>. Sci.,</w:t>
      </w:r>
      <w:r w:rsidRPr="00D91BFC">
        <w:rPr>
          <w:rFonts w:ascii="Times New Roman" w:hAnsi="Times New Roman" w:cs="Times New Roman"/>
          <w:sz w:val="24"/>
          <w:szCs w:val="24"/>
        </w:rPr>
        <w:t xml:space="preserve"> 5 (2): 114-116</w:t>
      </w:r>
    </w:p>
    <w:p w14:paraId="128209DE" w14:textId="49A32FA5" w:rsidR="00A857ED" w:rsidRPr="00D91BFC" w:rsidRDefault="00A857ED" w:rsidP="00A857ED">
      <w:pPr>
        <w:spacing w:line="240" w:lineRule="auto"/>
        <w:ind w:left="720" w:hanging="720"/>
        <w:jc w:val="both"/>
        <w:rPr>
          <w:rFonts w:ascii="Times New Roman" w:hAnsi="Times New Roman" w:cs="Times New Roman"/>
          <w:sz w:val="24"/>
          <w:szCs w:val="24"/>
        </w:rPr>
      </w:pPr>
      <w:proofErr w:type="spellStart"/>
      <w:r w:rsidRPr="00694A5C">
        <w:rPr>
          <w:rFonts w:ascii="Times New Roman" w:hAnsi="Times New Roman" w:cs="Times New Roman"/>
          <w:sz w:val="24"/>
          <w:szCs w:val="24"/>
        </w:rPr>
        <w:t>Haldankar</w:t>
      </w:r>
      <w:proofErr w:type="spellEnd"/>
      <w:r w:rsidRPr="00694A5C">
        <w:rPr>
          <w:rFonts w:ascii="Times New Roman" w:hAnsi="Times New Roman" w:cs="Times New Roman"/>
          <w:sz w:val="24"/>
          <w:szCs w:val="24"/>
        </w:rPr>
        <w:t xml:space="preserve"> P. M., </w:t>
      </w:r>
      <w:proofErr w:type="spellStart"/>
      <w:r w:rsidRPr="00694A5C">
        <w:rPr>
          <w:rFonts w:ascii="Times New Roman" w:hAnsi="Times New Roman" w:cs="Times New Roman"/>
          <w:sz w:val="24"/>
          <w:szCs w:val="24"/>
        </w:rPr>
        <w:t>Burondkar</w:t>
      </w:r>
      <w:proofErr w:type="spellEnd"/>
      <w:r w:rsidRPr="00694A5C">
        <w:rPr>
          <w:rFonts w:ascii="Times New Roman" w:hAnsi="Times New Roman" w:cs="Times New Roman"/>
          <w:sz w:val="24"/>
          <w:szCs w:val="24"/>
        </w:rPr>
        <w:t xml:space="preserve"> M. M., Singh A. K., Patil P., </w:t>
      </w:r>
      <w:proofErr w:type="spellStart"/>
      <w:r w:rsidRPr="00694A5C">
        <w:rPr>
          <w:rFonts w:ascii="Times New Roman" w:hAnsi="Times New Roman" w:cs="Times New Roman"/>
          <w:sz w:val="24"/>
          <w:szCs w:val="24"/>
        </w:rPr>
        <w:t>Parulekar</w:t>
      </w:r>
      <w:proofErr w:type="spellEnd"/>
      <w:r w:rsidRPr="00694A5C">
        <w:rPr>
          <w:rFonts w:ascii="Times New Roman" w:hAnsi="Times New Roman" w:cs="Times New Roman"/>
          <w:sz w:val="24"/>
          <w:szCs w:val="24"/>
        </w:rPr>
        <w:t xml:space="preserve"> Y. R., </w:t>
      </w:r>
      <w:proofErr w:type="spellStart"/>
      <w:r w:rsidRPr="00694A5C">
        <w:rPr>
          <w:rFonts w:ascii="Times New Roman" w:hAnsi="Times New Roman" w:cs="Times New Roman"/>
          <w:sz w:val="24"/>
          <w:szCs w:val="24"/>
        </w:rPr>
        <w:t>Godase</w:t>
      </w:r>
      <w:proofErr w:type="spellEnd"/>
      <w:r w:rsidRPr="00694A5C">
        <w:rPr>
          <w:rFonts w:ascii="Times New Roman" w:hAnsi="Times New Roman" w:cs="Times New Roman"/>
          <w:sz w:val="24"/>
          <w:szCs w:val="24"/>
        </w:rPr>
        <w:t xml:space="preserve"> S. K., Phule A. M., Dalvi N. V., Salvi B. R., </w:t>
      </w:r>
      <w:proofErr w:type="spellStart"/>
      <w:r w:rsidRPr="00694A5C">
        <w:rPr>
          <w:rFonts w:ascii="Times New Roman" w:hAnsi="Times New Roman" w:cs="Times New Roman"/>
          <w:sz w:val="24"/>
          <w:szCs w:val="24"/>
        </w:rPr>
        <w:t>Pawar</w:t>
      </w:r>
      <w:proofErr w:type="spellEnd"/>
      <w:r w:rsidRPr="00694A5C">
        <w:rPr>
          <w:rFonts w:ascii="Times New Roman" w:hAnsi="Times New Roman" w:cs="Times New Roman"/>
          <w:sz w:val="24"/>
          <w:szCs w:val="24"/>
        </w:rPr>
        <w:t xml:space="preserve"> C. D., Kadam D. S., </w:t>
      </w:r>
      <w:proofErr w:type="spellStart"/>
      <w:r w:rsidRPr="00694A5C">
        <w:rPr>
          <w:rFonts w:ascii="Times New Roman" w:hAnsi="Times New Roman" w:cs="Times New Roman"/>
          <w:sz w:val="24"/>
          <w:szCs w:val="24"/>
        </w:rPr>
        <w:t>Haldavanekar</w:t>
      </w:r>
      <w:proofErr w:type="spellEnd"/>
      <w:r w:rsidRPr="00694A5C">
        <w:rPr>
          <w:rFonts w:ascii="Times New Roman" w:hAnsi="Times New Roman" w:cs="Times New Roman"/>
          <w:sz w:val="24"/>
          <w:szCs w:val="24"/>
        </w:rPr>
        <w:t xml:space="preserve"> P. C., </w:t>
      </w:r>
      <w:proofErr w:type="spellStart"/>
      <w:r w:rsidRPr="00694A5C">
        <w:rPr>
          <w:rFonts w:ascii="Times New Roman" w:hAnsi="Times New Roman" w:cs="Times New Roman"/>
          <w:sz w:val="24"/>
          <w:szCs w:val="24"/>
        </w:rPr>
        <w:t>Sawratkar</w:t>
      </w:r>
      <w:proofErr w:type="spellEnd"/>
      <w:r w:rsidRPr="00694A5C">
        <w:rPr>
          <w:rFonts w:ascii="Times New Roman" w:hAnsi="Times New Roman" w:cs="Times New Roman"/>
          <w:sz w:val="24"/>
          <w:szCs w:val="24"/>
        </w:rPr>
        <w:t xml:space="preserve"> S. M., </w:t>
      </w:r>
      <w:proofErr w:type="spellStart"/>
      <w:r w:rsidRPr="00694A5C">
        <w:rPr>
          <w:rFonts w:ascii="Times New Roman" w:hAnsi="Times New Roman" w:cs="Times New Roman"/>
          <w:sz w:val="24"/>
          <w:szCs w:val="24"/>
        </w:rPr>
        <w:t>Dhande</w:t>
      </w:r>
      <w:proofErr w:type="spellEnd"/>
      <w:r w:rsidRPr="00694A5C">
        <w:rPr>
          <w:rFonts w:ascii="Times New Roman" w:hAnsi="Times New Roman" w:cs="Times New Roman"/>
          <w:sz w:val="24"/>
          <w:szCs w:val="24"/>
        </w:rPr>
        <w:t xml:space="preserve"> K. G. and </w:t>
      </w:r>
      <w:proofErr w:type="spellStart"/>
      <w:r w:rsidRPr="00694A5C">
        <w:rPr>
          <w:rFonts w:ascii="Times New Roman" w:hAnsi="Times New Roman" w:cs="Times New Roman"/>
          <w:sz w:val="24"/>
          <w:szCs w:val="24"/>
        </w:rPr>
        <w:t>Saitwal</w:t>
      </w:r>
      <w:proofErr w:type="spellEnd"/>
      <w:r w:rsidRPr="00694A5C">
        <w:rPr>
          <w:rFonts w:ascii="Times New Roman" w:hAnsi="Times New Roman" w:cs="Times New Roman"/>
          <w:sz w:val="24"/>
          <w:szCs w:val="24"/>
        </w:rPr>
        <w:t xml:space="preserve"> Y. S. (2020) Sustainable mango production technology for climatic aberration in coastal </w:t>
      </w:r>
      <w:proofErr w:type="spellStart"/>
      <w:r w:rsidRPr="00694A5C">
        <w:rPr>
          <w:rFonts w:ascii="Times New Roman" w:hAnsi="Times New Roman" w:cs="Times New Roman"/>
          <w:sz w:val="24"/>
          <w:szCs w:val="24"/>
        </w:rPr>
        <w:t>agroclimate</w:t>
      </w:r>
      <w:proofErr w:type="spellEnd"/>
      <w:r w:rsidRPr="00694A5C">
        <w:rPr>
          <w:rFonts w:ascii="Times New Roman" w:hAnsi="Times New Roman" w:cs="Times New Roman"/>
          <w:sz w:val="24"/>
          <w:szCs w:val="24"/>
        </w:rPr>
        <w:t xml:space="preserve"> of Maharashtra. </w:t>
      </w:r>
      <w:r w:rsidRPr="00694A5C">
        <w:rPr>
          <w:rFonts w:ascii="Times New Roman" w:hAnsi="Times New Roman" w:cs="Times New Roman"/>
          <w:i/>
          <w:iCs/>
          <w:sz w:val="24"/>
          <w:szCs w:val="24"/>
        </w:rPr>
        <w:t>Advanced Agricultural Research &amp; Technology Journal</w:t>
      </w:r>
      <w:r w:rsidRPr="00694A5C">
        <w:rPr>
          <w:rFonts w:ascii="Times New Roman" w:hAnsi="Times New Roman" w:cs="Times New Roman"/>
          <w:sz w:val="24"/>
          <w:szCs w:val="24"/>
        </w:rPr>
        <w:t>, 4 (1):</w:t>
      </w:r>
      <w:r w:rsidRPr="00694A5C">
        <w:rPr>
          <w:rFonts w:ascii="Times New Roman" w:hAnsi="Times New Roman" w:cs="Times New Roman"/>
          <w:i/>
          <w:iCs/>
          <w:sz w:val="24"/>
          <w:szCs w:val="24"/>
        </w:rPr>
        <w:t xml:space="preserve"> </w:t>
      </w:r>
      <w:r w:rsidRPr="00694A5C">
        <w:rPr>
          <w:rFonts w:ascii="Times New Roman" w:hAnsi="Times New Roman" w:cs="Times New Roman"/>
          <w:sz w:val="24"/>
          <w:szCs w:val="24"/>
        </w:rPr>
        <w:t>73-87</w:t>
      </w:r>
    </w:p>
    <w:p w14:paraId="7A311F64"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Jaggaiah</w:t>
      </w:r>
      <w:proofErr w:type="spellEnd"/>
      <w:r w:rsidRPr="00D91BFC">
        <w:rPr>
          <w:rFonts w:ascii="Times New Roman" w:hAnsi="Times New Roman" w:cs="Times New Roman"/>
          <w:sz w:val="24"/>
          <w:szCs w:val="24"/>
        </w:rPr>
        <w:t xml:space="preserve"> T. Returns on mango orchard and economic feasibility tests of mango orchard in Chittoor district of Andhra Pradesh. </w:t>
      </w:r>
      <w:r w:rsidRPr="00D91BFC">
        <w:rPr>
          <w:rFonts w:ascii="Times New Roman" w:hAnsi="Times New Roman" w:cs="Times New Roman"/>
          <w:i/>
          <w:iCs/>
          <w:sz w:val="24"/>
          <w:szCs w:val="24"/>
        </w:rPr>
        <w:t>Indian Journal of Applied Research</w:t>
      </w:r>
      <w:r w:rsidRPr="00D91BFC">
        <w:rPr>
          <w:rFonts w:ascii="Times New Roman" w:hAnsi="Times New Roman" w:cs="Times New Roman"/>
          <w:sz w:val="24"/>
          <w:szCs w:val="24"/>
        </w:rPr>
        <w:t>, 5 (7): 598-600</w:t>
      </w:r>
    </w:p>
    <w:p w14:paraId="498E3903"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lastRenderedPageBreak/>
        <w:t>Kasare</w:t>
      </w:r>
      <w:proofErr w:type="spellEnd"/>
      <w:r w:rsidRPr="00D91BFC">
        <w:rPr>
          <w:rFonts w:ascii="Times New Roman" w:hAnsi="Times New Roman" w:cs="Times New Roman"/>
          <w:sz w:val="24"/>
          <w:szCs w:val="24"/>
        </w:rPr>
        <w:t xml:space="preserve"> P. P., </w:t>
      </w:r>
      <w:proofErr w:type="spellStart"/>
      <w:r w:rsidRPr="00D91BFC">
        <w:rPr>
          <w:rFonts w:ascii="Times New Roman" w:hAnsi="Times New Roman" w:cs="Times New Roman"/>
          <w:sz w:val="24"/>
          <w:szCs w:val="24"/>
        </w:rPr>
        <w:t>Deorukhakar</w:t>
      </w:r>
      <w:proofErr w:type="spellEnd"/>
      <w:r w:rsidRPr="00D91BFC">
        <w:rPr>
          <w:rFonts w:ascii="Times New Roman" w:hAnsi="Times New Roman" w:cs="Times New Roman"/>
          <w:sz w:val="24"/>
          <w:szCs w:val="24"/>
        </w:rPr>
        <w:t xml:space="preserve"> A. C., </w:t>
      </w:r>
      <w:proofErr w:type="spellStart"/>
      <w:r w:rsidRPr="00D91BFC">
        <w:rPr>
          <w:rFonts w:ascii="Times New Roman" w:hAnsi="Times New Roman" w:cs="Times New Roman"/>
          <w:sz w:val="24"/>
          <w:szCs w:val="24"/>
        </w:rPr>
        <w:t>Phuge</w:t>
      </w:r>
      <w:proofErr w:type="spellEnd"/>
      <w:r w:rsidRPr="00D91BFC">
        <w:rPr>
          <w:rFonts w:ascii="Times New Roman" w:hAnsi="Times New Roman" w:cs="Times New Roman"/>
          <w:sz w:val="24"/>
          <w:szCs w:val="24"/>
        </w:rPr>
        <w:t xml:space="preserve"> S. C., </w:t>
      </w:r>
      <w:proofErr w:type="spellStart"/>
      <w:r w:rsidRPr="00D91BFC">
        <w:rPr>
          <w:rFonts w:ascii="Times New Roman" w:hAnsi="Times New Roman" w:cs="Times New Roman"/>
          <w:sz w:val="24"/>
          <w:szCs w:val="24"/>
        </w:rPr>
        <w:t>Thorat</w:t>
      </w:r>
      <w:proofErr w:type="spellEnd"/>
      <w:r w:rsidRPr="00D91BFC">
        <w:rPr>
          <w:rFonts w:ascii="Times New Roman" w:hAnsi="Times New Roman" w:cs="Times New Roman"/>
          <w:sz w:val="24"/>
          <w:szCs w:val="24"/>
        </w:rPr>
        <w:t xml:space="preserve"> V. A. and </w:t>
      </w:r>
      <w:proofErr w:type="spellStart"/>
      <w:r w:rsidRPr="00D91BFC">
        <w:rPr>
          <w:rFonts w:ascii="Times New Roman" w:hAnsi="Times New Roman" w:cs="Times New Roman"/>
          <w:sz w:val="24"/>
          <w:szCs w:val="24"/>
        </w:rPr>
        <w:t>Mandape</w:t>
      </w:r>
      <w:proofErr w:type="spellEnd"/>
      <w:r w:rsidRPr="00D91BFC">
        <w:rPr>
          <w:rFonts w:ascii="Times New Roman" w:hAnsi="Times New Roman" w:cs="Times New Roman"/>
          <w:sz w:val="24"/>
          <w:szCs w:val="24"/>
        </w:rPr>
        <w:t xml:space="preserve"> A. M. (2018) Comparative economics of rejuvenated and non-rejuvenated mango orchards in South Konkan region (M.S.). </w:t>
      </w:r>
      <w:r w:rsidRPr="00D91BFC">
        <w:rPr>
          <w:rFonts w:ascii="Times New Roman" w:hAnsi="Times New Roman" w:cs="Times New Roman"/>
          <w:i/>
          <w:iCs/>
          <w:sz w:val="24"/>
          <w:szCs w:val="24"/>
        </w:rPr>
        <w:t xml:space="preserve">Int. J. Pure App. </w:t>
      </w:r>
      <w:proofErr w:type="spellStart"/>
      <w:r w:rsidRPr="00D91BFC">
        <w:rPr>
          <w:rFonts w:ascii="Times New Roman" w:hAnsi="Times New Roman" w:cs="Times New Roman"/>
          <w:i/>
          <w:iCs/>
          <w:sz w:val="24"/>
          <w:szCs w:val="24"/>
        </w:rPr>
        <w:t>Biosci</w:t>
      </w:r>
      <w:proofErr w:type="spellEnd"/>
      <w:r w:rsidRPr="00D91BFC">
        <w:rPr>
          <w:rFonts w:ascii="Times New Roman" w:hAnsi="Times New Roman" w:cs="Times New Roman"/>
          <w:i/>
          <w:iCs/>
          <w:sz w:val="24"/>
          <w:szCs w:val="24"/>
        </w:rPr>
        <w:t xml:space="preserve">., </w:t>
      </w:r>
      <w:r w:rsidRPr="00D91BFC">
        <w:rPr>
          <w:rFonts w:ascii="Times New Roman" w:hAnsi="Times New Roman" w:cs="Times New Roman"/>
          <w:sz w:val="24"/>
          <w:szCs w:val="24"/>
        </w:rPr>
        <w:t xml:space="preserve">6(2): 369-377 </w:t>
      </w:r>
    </w:p>
    <w:p w14:paraId="702E0154"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Kerutagi</w:t>
      </w:r>
      <w:proofErr w:type="spellEnd"/>
      <w:r w:rsidRPr="00D91BFC">
        <w:rPr>
          <w:rFonts w:ascii="Times New Roman" w:hAnsi="Times New Roman" w:cs="Times New Roman"/>
          <w:sz w:val="24"/>
          <w:szCs w:val="24"/>
        </w:rPr>
        <w:t xml:space="preserve"> M. G. and </w:t>
      </w:r>
      <w:proofErr w:type="spellStart"/>
      <w:r w:rsidRPr="00D91BFC">
        <w:rPr>
          <w:rFonts w:ascii="Times New Roman" w:hAnsi="Times New Roman" w:cs="Times New Roman"/>
          <w:sz w:val="24"/>
          <w:szCs w:val="24"/>
        </w:rPr>
        <w:t>Deshetti</w:t>
      </w:r>
      <w:proofErr w:type="spellEnd"/>
      <w:r w:rsidRPr="00D91BFC">
        <w:rPr>
          <w:rFonts w:ascii="Times New Roman" w:hAnsi="Times New Roman" w:cs="Times New Roman"/>
          <w:sz w:val="24"/>
          <w:szCs w:val="24"/>
        </w:rPr>
        <w:t xml:space="preserve"> M. B. (2018) Comparative economics of traditional viz. high-density mango cultivation in Karnataka. </w:t>
      </w:r>
      <w:r w:rsidRPr="00D91BFC">
        <w:rPr>
          <w:rFonts w:ascii="Times New Roman" w:hAnsi="Times New Roman" w:cs="Times New Roman"/>
          <w:i/>
          <w:iCs/>
          <w:sz w:val="24"/>
          <w:szCs w:val="24"/>
        </w:rPr>
        <w:t>Indian Journal of Hill Farming</w:t>
      </w:r>
      <w:r w:rsidRPr="00D91BFC">
        <w:rPr>
          <w:rFonts w:ascii="Times New Roman" w:hAnsi="Times New Roman" w:cs="Times New Roman"/>
          <w:sz w:val="24"/>
          <w:szCs w:val="24"/>
        </w:rPr>
        <w:t>, pp. 76-86</w:t>
      </w:r>
    </w:p>
    <w:p w14:paraId="2FF5DA2B"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Kerutagi</w:t>
      </w:r>
      <w:proofErr w:type="spellEnd"/>
      <w:r w:rsidRPr="00D91BFC">
        <w:rPr>
          <w:rFonts w:ascii="Times New Roman" w:hAnsi="Times New Roman" w:cs="Times New Roman"/>
          <w:sz w:val="24"/>
          <w:szCs w:val="24"/>
        </w:rPr>
        <w:t xml:space="preserve"> M. G., </w:t>
      </w:r>
      <w:proofErr w:type="spellStart"/>
      <w:r w:rsidRPr="00D91BFC">
        <w:rPr>
          <w:rFonts w:ascii="Times New Roman" w:hAnsi="Times New Roman" w:cs="Times New Roman"/>
          <w:sz w:val="24"/>
          <w:szCs w:val="24"/>
        </w:rPr>
        <w:t>Deshetti</w:t>
      </w:r>
      <w:proofErr w:type="spellEnd"/>
      <w:r w:rsidRPr="00D91BFC">
        <w:rPr>
          <w:rFonts w:ascii="Times New Roman" w:hAnsi="Times New Roman" w:cs="Times New Roman"/>
          <w:sz w:val="24"/>
          <w:szCs w:val="24"/>
        </w:rPr>
        <w:t xml:space="preserve"> M. B. and Abhilash K. (2017) Comparative economics of traditional viz high-density mango cultivation in Karnataka. </w:t>
      </w:r>
      <w:r w:rsidRPr="00D91BFC">
        <w:rPr>
          <w:rFonts w:ascii="Times New Roman" w:hAnsi="Times New Roman" w:cs="Times New Roman"/>
          <w:i/>
          <w:iCs/>
          <w:sz w:val="24"/>
          <w:szCs w:val="24"/>
        </w:rPr>
        <w:t xml:space="preserve">Asian Journal of Agricultural Extension, Economics &amp; Sociology, </w:t>
      </w:r>
      <w:r w:rsidRPr="00D91BFC">
        <w:rPr>
          <w:rFonts w:ascii="Times New Roman" w:hAnsi="Times New Roman" w:cs="Times New Roman"/>
          <w:sz w:val="24"/>
          <w:szCs w:val="24"/>
        </w:rPr>
        <w:t>18(3): 1-12</w:t>
      </w:r>
    </w:p>
    <w:p w14:paraId="05BF77C5"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Kumar R., </w:t>
      </w:r>
      <w:proofErr w:type="spellStart"/>
      <w:r w:rsidRPr="00D91BFC">
        <w:rPr>
          <w:rFonts w:ascii="Times New Roman" w:hAnsi="Times New Roman" w:cs="Times New Roman"/>
          <w:sz w:val="24"/>
          <w:szCs w:val="24"/>
        </w:rPr>
        <w:t>Rathee</w:t>
      </w:r>
      <w:proofErr w:type="spellEnd"/>
      <w:r w:rsidRPr="00D91BFC">
        <w:rPr>
          <w:rFonts w:ascii="Times New Roman" w:hAnsi="Times New Roman" w:cs="Times New Roman"/>
          <w:sz w:val="24"/>
          <w:szCs w:val="24"/>
        </w:rPr>
        <w:t xml:space="preserve"> A. K., Kumar N. and </w:t>
      </w:r>
      <w:proofErr w:type="spellStart"/>
      <w:r w:rsidRPr="00D91BFC">
        <w:rPr>
          <w:rFonts w:ascii="Times New Roman" w:hAnsi="Times New Roman" w:cs="Times New Roman"/>
          <w:sz w:val="24"/>
          <w:szCs w:val="24"/>
        </w:rPr>
        <w:t>Luhach</w:t>
      </w:r>
      <w:proofErr w:type="spellEnd"/>
      <w:r w:rsidRPr="00D91BFC">
        <w:rPr>
          <w:rFonts w:ascii="Times New Roman" w:hAnsi="Times New Roman" w:cs="Times New Roman"/>
          <w:sz w:val="24"/>
          <w:szCs w:val="24"/>
        </w:rPr>
        <w:t xml:space="preserve"> V. P. (2019) Economic appraisal of mango production in </w:t>
      </w:r>
      <w:proofErr w:type="spellStart"/>
      <w:r w:rsidRPr="00D91BFC">
        <w:rPr>
          <w:rFonts w:ascii="Times New Roman" w:hAnsi="Times New Roman" w:cs="Times New Roman"/>
          <w:sz w:val="24"/>
          <w:szCs w:val="24"/>
        </w:rPr>
        <w:t>Yamunanagar</w:t>
      </w:r>
      <w:proofErr w:type="spellEnd"/>
      <w:r w:rsidRPr="00D91BFC">
        <w:rPr>
          <w:rFonts w:ascii="Times New Roman" w:hAnsi="Times New Roman" w:cs="Times New Roman"/>
          <w:sz w:val="24"/>
          <w:szCs w:val="24"/>
        </w:rPr>
        <w:t xml:space="preserve"> district of Haryana, India. </w:t>
      </w:r>
      <w:r w:rsidRPr="00D91BFC">
        <w:rPr>
          <w:rFonts w:ascii="Times New Roman" w:hAnsi="Times New Roman" w:cs="Times New Roman"/>
          <w:i/>
          <w:iCs/>
          <w:sz w:val="24"/>
          <w:szCs w:val="24"/>
        </w:rPr>
        <w:t>Journal of Pharmacognosy and Phytochemistry</w:t>
      </w:r>
      <w:r w:rsidRPr="00D91BFC">
        <w:rPr>
          <w:rFonts w:ascii="Times New Roman" w:hAnsi="Times New Roman" w:cs="Times New Roman"/>
          <w:sz w:val="24"/>
          <w:szCs w:val="24"/>
        </w:rPr>
        <w:t>, 8(2): 1298-1302</w:t>
      </w:r>
    </w:p>
    <w:p w14:paraId="1D62735F"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Mukund, Reddy B. S., </w:t>
      </w:r>
      <w:proofErr w:type="spellStart"/>
      <w:r w:rsidRPr="00D91BFC">
        <w:rPr>
          <w:rFonts w:ascii="Times New Roman" w:hAnsi="Times New Roman" w:cs="Times New Roman"/>
          <w:sz w:val="24"/>
          <w:szCs w:val="24"/>
        </w:rPr>
        <w:t>Goudappa</w:t>
      </w:r>
      <w:proofErr w:type="spellEnd"/>
      <w:r w:rsidRPr="00D91BFC">
        <w:rPr>
          <w:rFonts w:ascii="Times New Roman" w:hAnsi="Times New Roman" w:cs="Times New Roman"/>
          <w:sz w:val="24"/>
          <w:szCs w:val="24"/>
        </w:rPr>
        <w:t xml:space="preserve"> S. B. and </w:t>
      </w:r>
      <w:proofErr w:type="spellStart"/>
      <w:r w:rsidRPr="00D91BFC">
        <w:rPr>
          <w:rFonts w:ascii="Times New Roman" w:hAnsi="Times New Roman" w:cs="Times New Roman"/>
          <w:sz w:val="24"/>
          <w:szCs w:val="24"/>
        </w:rPr>
        <w:t>Hiremath</w:t>
      </w:r>
      <w:proofErr w:type="spellEnd"/>
      <w:r w:rsidRPr="00D91BFC">
        <w:rPr>
          <w:rFonts w:ascii="Times New Roman" w:hAnsi="Times New Roman" w:cs="Times New Roman"/>
          <w:sz w:val="24"/>
          <w:szCs w:val="24"/>
        </w:rPr>
        <w:t xml:space="preserve"> G.M. (2019) Varietal comparison of mango production and its efficiency in Karnataka, India. </w:t>
      </w:r>
      <w:r w:rsidRPr="00D91BFC">
        <w:rPr>
          <w:rFonts w:ascii="Times New Roman" w:hAnsi="Times New Roman" w:cs="Times New Roman"/>
          <w:i/>
          <w:iCs/>
          <w:sz w:val="24"/>
          <w:szCs w:val="24"/>
        </w:rPr>
        <w:t xml:space="preserve">Int. J. </w:t>
      </w:r>
      <w:proofErr w:type="spellStart"/>
      <w:r w:rsidRPr="00D91BFC">
        <w:rPr>
          <w:rFonts w:ascii="Times New Roman" w:hAnsi="Times New Roman" w:cs="Times New Roman"/>
          <w:i/>
          <w:iCs/>
          <w:sz w:val="24"/>
          <w:szCs w:val="24"/>
        </w:rPr>
        <w:t>Curr</w:t>
      </w:r>
      <w:proofErr w:type="spellEnd"/>
      <w:r w:rsidRPr="00D91BFC">
        <w:rPr>
          <w:rFonts w:ascii="Times New Roman" w:hAnsi="Times New Roman" w:cs="Times New Roman"/>
          <w:i/>
          <w:iCs/>
          <w:sz w:val="24"/>
          <w:szCs w:val="24"/>
        </w:rPr>
        <w:t xml:space="preserve">. </w:t>
      </w:r>
      <w:proofErr w:type="spellStart"/>
      <w:r w:rsidRPr="00D91BFC">
        <w:rPr>
          <w:rFonts w:ascii="Times New Roman" w:hAnsi="Times New Roman" w:cs="Times New Roman"/>
          <w:i/>
          <w:iCs/>
          <w:sz w:val="24"/>
          <w:szCs w:val="24"/>
        </w:rPr>
        <w:t>Microbiol</w:t>
      </w:r>
      <w:proofErr w:type="spellEnd"/>
      <w:r w:rsidRPr="00D91BFC">
        <w:rPr>
          <w:rFonts w:ascii="Times New Roman" w:hAnsi="Times New Roman" w:cs="Times New Roman"/>
          <w:i/>
          <w:iCs/>
          <w:sz w:val="24"/>
          <w:szCs w:val="24"/>
        </w:rPr>
        <w:t>. App. Sci</w:t>
      </w:r>
      <w:r w:rsidRPr="00D91BFC">
        <w:rPr>
          <w:rFonts w:ascii="Times New Roman" w:hAnsi="Times New Roman" w:cs="Times New Roman"/>
          <w:sz w:val="24"/>
          <w:szCs w:val="24"/>
        </w:rPr>
        <w:t>., 8(11): 663-673</w:t>
      </w:r>
    </w:p>
    <w:p w14:paraId="64F0BCD4"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Parale</w:t>
      </w:r>
      <w:proofErr w:type="spellEnd"/>
      <w:r w:rsidRPr="00D91BFC">
        <w:rPr>
          <w:rFonts w:ascii="Times New Roman" w:hAnsi="Times New Roman" w:cs="Times New Roman"/>
          <w:sz w:val="24"/>
          <w:szCs w:val="24"/>
        </w:rPr>
        <w:t xml:space="preserve"> A. S., Malave D. B., Joshi V. S., </w:t>
      </w:r>
      <w:proofErr w:type="spellStart"/>
      <w:r w:rsidRPr="00D91BFC">
        <w:rPr>
          <w:rFonts w:ascii="Times New Roman" w:hAnsi="Times New Roman" w:cs="Times New Roman"/>
          <w:sz w:val="24"/>
          <w:szCs w:val="24"/>
        </w:rPr>
        <w:t>Torane</w:t>
      </w:r>
      <w:proofErr w:type="spellEnd"/>
      <w:r w:rsidRPr="00D91BFC">
        <w:rPr>
          <w:rFonts w:ascii="Times New Roman" w:hAnsi="Times New Roman" w:cs="Times New Roman"/>
          <w:sz w:val="24"/>
          <w:szCs w:val="24"/>
        </w:rPr>
        <w:t xml:space="preserve"> S. R. and </w:t>
      </w:r>
      <w:proofErr w:type="spellStart"/>
      <w:r w:rsidRPr="00D91BFC">
        <w:rPr>
          <w:rFonts w:ascii="Times New Roman" w:hAnsi="Times New Roman" w:cs="Times New Roman"/>
          <w:sz w:val="24"/>
          <w:szCs w:val="24"/>
        </w:rPr>
        <w:t>Enis</w:t>
      </w:r>
      <w:proofErr w:type="spellEnd"/>
      <w:r w:rsidRPr="00D91BFC">
        <w:rPr>
          <w:rFonts w:ascii="Times New Roman" w:hAnsi="Times New Roman" w:cs="Times New Roman"/>
          <w:sz w:val="24"/>
          <w:szCs w:val="24"/>
        </w:rPr>
        <w:t xml:space="preserve"> J. P. (2024) Cost, returns and profitability of alphonso mango cultivation in South Konkan region of Maharashtra</w:t>
      </w:r>
      <w:r w:rsidRPr="00D91BFC">
        <w:rPr>
          <w:rFonts w:ascii="Times New Roman" w:hAnsi="Times New Roman" w:cs="Times New Roman"/>
          <w:i/>
          <w:iCs/>
          <w:sz w:val="24"/>
          <w:szCs w:val="24"/>
        </w:rPr>
        <w:t>. International Journal of Agriculture Extension and Social Development</w:t>
      </w:r>
      <w:r w:rsidRPr="00D91BFC">
        <w:rPr>
          <w:rFonts w:ascii="Times New Roman" w:hAnsi="Times New Roman" w:cs="Times New Roman"/>
          <w:sz w:val="24"/>
          <w:szCs w:val="24"/>
        </w:rPr>
        <w:t xml:space="preserve">, 7 (10): 162-166 </w:t>
      </w:r>
    </w:p>
    <w:p w14:paraId="02890F80"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Rahman M. S. and Khatun M. (2019) Economic analysis of </w:t>
      </w:r>
      <w:proofErr w:type="spellStart"/>
      <w:r w:rsidRPr="00D91BFC">
        <w:rPr>
          <w:rFonts w:ascii="Times New Roman" w:hAnsi="Times New Roman" w:cs="Times New Roman"/>
          <w:sz w:val="24"/>
          <w:szCs w:val="24"/>
        </w:rPr>
        <w:t>Khirshapati</w:t>
      </w:r>
      <w:proofErr w:type="spellEnd"/>
      <w:r w:rsidRPr="00D91BFC">
        <w:rPr>
          <w:rFonts w:ascii="Times New Roman" w:hAnsi="Times New Roman" w:cs="Times New Roman"/>
          <w:sz w:val="24"/>
          <w:szCs w:val="24"/>
        </w:rPr>
        <w:t xml:space="preserve"> (</w:t>
      </w:r>
      <w:proofErr w:type="spellStart"/>
      <w:r w:rsidRPr="00D91BFC">
        <w:rPr>
          <w:rFonts w:ascii="Times New Roman" w:hAnsi="Times New Roman" w:cs="Times New Roman"/>
          <w:sz w:val="24"/>
          <w:szCs w:val="24"/>
        </w:rPr>
        <w:t>Mangifera</w:t>
      </w:r>
      <w:proofErr w:type="spellEnd"/>
      <w:r w:rsidRPr="00D91BFC">
        <w:rPr>
          <w:rFonts w:ascii="Times New Roman" w:hAnsi="Times New Roman" w:cs="Times New Roman"/>
          <w:sz w:val="24"/>
          <w:szCs w:val="24"/>
        </w:rPr>
        <w:t xml:space="preserve"> </w:t>
      </w:r>
      <w:proofErr w:type="spellStart"/>
      <w:r w:rsidRPr="00D91BFC">
        <w:rPr>
          <w:rFonts w:ascii="Times New Roman" w:hAnsi="Times New Roman" w:cs="Times New Roman"/>
          <w:sz w:val="24"/>
          <w:szCs w:val="24"/>
        </w:rPr>
        <w:t>indica</w:t>
      </w:r>
      <w:proofErr w:type="spellEnd"/>
      <w:r w:rsidRPr="00D91BFC">
        <w:rPr>
          <w:rFonts w:ascii="Times New Roman" w:hAnsi="Times New Roman" w:cs="Times New Roman"/>
          <w:sz w:val="24"/>
          <w:szCs w:val="24"/>
        </w:rPr>
        <w:t xml:space="preserve"> L.) mango cultivation in selected areas of Bangladesh. </w:t>
      </w:r>
      <w:r w:rsidRPr="00D91BFC">
        <w:rPr>
          <w:rFonts w:ascii="Times New Roman" w:hAnsi="Times New Roman" w:cs="Times New Roman"/>
          <w:i/>
          <w:iCs/>
          <w:sz w:val="24"/>
          <w:szCs w:val="24"/>
        </w:rPr>
        <w:t xml:space="preserve">Res. Agric. </w:t>
      </w:r>
      <w:proofErr w:type="spellStart"/>
      <w:r w:rsidRPr="00D91BFC">
        <w:rPr>
          <w:rFonts w:ascii="Times New Roman" w:hAnsi="Times New Roman" w:cs="Times New Roman"/>
          <w:i/>
          <w:iCs/>
          <w:sz w:val="24"/>
          <w:szCs w:val="24"/>
        </w:rPr>
        <w:t>Livest</w:t>
      </w:r>
      <w:proofErr w:type="spellEnd"/>
      <w:r w:rsidRPr="00D91BFC">
        <w:rPr>
          <w:rFonts w:ascii="Times New Roman" w:hAnsi="Times New Roman" w:cs="Times New Roman"/>
          <w:i/>
          <w:iCs/>
          <w:sz w:val="24"/>
          <w:szCs w:val="24"/>
        </w:rPr>
        <w:t>. Fish</w:t>
      </w:r>
      <w:r w:rsidRPr="00D91BFC">
        <w:rPr>
          <w:rFonts w:ascii="Times New Roman" w:hAnsi="Times New Roman" w:cs="Times New Roman"/>
          <w:sz w:val="24"/>
          <w:szCs w:val="24"/>
        </w:rPr>
        <w:t>., 6 (1): 35-43</w:t>
      </w:r>
    </w:p>
    <w:p w14:paraId="5F2445FD"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Rahman M. S., Khatun M. and Miah M. A. M. (2019) Profitability analysis of mango cultivation and its impact on farmer’s livelihood in some areas of Bangladesh. </w:t>
      </w:r>
      <w:r w:rsidRPr="00D91BFC">
        <w:rPr>
          <w:rFonts w:ascii="Times New Roman" w:hAnsi="Times New Roman" w:cs="Times New Roman"/>
          <w:i/>
          <w:iCs/>
          <w:sz w:val="24"/>
          <w:szCs w:val="24"/>
        </w:rPr>
        <w:t xml:space="preserve">Bangladesh J. </w:t>
      </w:r>
      <w:proofErr w:type="spellStart"/>
      <w:r w:rsidRPr="00D91BFC">
        <w:rPr>
          <w:rFonts w:ascii="Times New Roman" w:hAnsi="Times New Roman" w:cs="Times New Roman"/>
          <w:i/>
          <w:iCs/>
          <w:sz w:val="24"/>
          <w:szCs w:val="24"/>
        </w:rPr>
        <w:t>Agril</w:t>
      </w:r>
      <w:proofErr w:type="spellEnd"/>
      <w:r w:rsidRPr="00D91BFC">
        <w:rPr>
          <w:rFonts w:ascii="Times New Roman" w:hAnsi="Times New Roman" w:cs="Times New Roman"/>
          <w:i/>
          <w:iCs/>
          <w:sz w:val="24"/>
          <w:szCs w:val="24"/>
        </w:rPr>
        <w:t>. Res</w:t>
      </w:r>
      <w:r w:rsidRPr="00D91BFC">
        <w:rPr>
          <w:rFonts w:ascii="Times New Roman" w:hAnsi="Times New Roman" w:cs="Times New Roman"/>
          <w:sz w:val="24"/>
          <w:szCs w:val="24"/>
        </w:rPr>
        <w:t>., 44(1): 139-152</w:t>
      </w:r>
    </w:p>
    <w:p w14:paraId="0D9DE65D"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Ramani M., </w:t>
      </w:r>
      <w:proofErr w:type="spellStart"/>
      <w:r w:rsidRPr="00D91BFC">
        <w:rPr>
          <w:rFonts w:ascii="Times New Roman" w:hAnsi="Times New Roman" w:cs="Times New Roman"/>
          <w:sz w:val="24"/>
          <w:szCs w:val="24"/>
        </w:rPr>
        <w:t>Tarpara</w:t>
      </w:r>
      <w:proofErr w:type="spellEnd"/>
      <w:r w:rsidRPr="00D91BFC">
        <w:rPr>
          <w:rFonts w:ascii="Times New Roman" w:hAnsi="Times New Roman" w:cs="Times New Roman"/>
          <w:sz w:val="24"/>
          <w:szCs w:val="24"/>
        </w:rPr>
        <w:t xml:space="preserve"> V. D., Swaminathan B., Manasi P. and </w:t>
      </w:r>
      <w:proofErr w:type="spellStart"/>
      <w:r w:rsidRPr="00D91BFC">
        <w:rPr>
          <w:rFonts w:ascii="Times New Roman" w:hAnsi="Times New Roman" w:cs="Times New Roman"/>
          <w:sz w:val="24"/>
          <w:szCs w:val="24"/>
        </w:rPr>
        <w:t>Pokiya</w:t>
      </w:r>
      <w:proofErr w:type="spellEnd"/>
      <w:r w:rsidRPr="00D91BFC">
        <w:rPr>
          <w:rFonts w:ascii="Times New Roman" w:hAnsi="Times New Roman" w:cs="Times New Roman"/>
          <w:sz w:val="24"/>
          <w:szCs w:val="24"/>
        </w:rPr>
        <w:t xml:space="preserve"> N. M. (2019) Cost of cultivation and profitability of </w:t>
      </w:r>
      <w:proofErr w:type="spellStart"/>
      <w:r w:rsidRPr="00D91BFC">
        <w:rPr>
          <w:rFonts w:ascii="Times New Roman" w:hAnsi="Times New Roman" w:cs="Times New Roman"/>
          <w:sz w:val="24"/>
          <w:szCs w:val="24"/>
        </w:rPr>
        <w:t>kesar</w:t>
      </w:r>
      <w:proofErr w:type="spellEnd"/>
      <w:r w:rsidRPr="00D91BFC">
        <w:rPr>
          <w:rFonts w:ascii="Times New Roman" w:hAnsi="Times New Roman" w:cs="Times New Roman"/>
          <w:sz w:val="24"/>
          <w:szCs w:val="24"/>
        </w:rPr>
        <w:t xml:space="preserve"> mango cultivation in Saurashtra region of Gujarat, India. </w:t>
      </w:r>
      <w:r w:rsidRPr="00D91BFC">
        <w:rPr>
          <w:rFonts w:ascii="Times New Roman" w:hAnsi="Times New Roman" w:cs="Times New Roman"/>
          <w:i/>
          <w:iCs/>
          <w:sz w:val="24"/>
          <w:szCs w:val="24"/>
        </w:rPr>
        <w:t>International Journal of Science, Environment and Technology</w:t>
      </w:r>
      <w:r w:rsidRPr="00D91BFC">
        <w:rPr>
          <w:rFonts w:ascii="Times New Roman" w:hAnsi="Times New Roman" w:cs="Times New Roman"/>
          <w:sz w:val="24"/>
          <w:szCs w:val="24"/>
        </w:rPr>
        <w:t>, 8 (6), 1153-1160</w:t>
      </w:r>
    </w:p>
    <w:p w14:paraId="7D9B3408"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Rout R. K., Jena H., </w:t>
      </w:r>
      <w:proofErr w:type="spellStart"/>
      <w:r w:rsidRPr="00D91BFC">
        <w:rPr>
          <w:rFonts w:ascii="Times New Roman" w:hAnsi="Times New Roman" w:cs="Times New Roman"/>
          <w:sz w:val="24"/>
          <w:szCs w:val="24"/>
        </w:rPr>
        <w:t>Gantayat</w:t>
      </w:r>
      <w:proofErr w:type="spellEnd"/>
      <w:r w:rsidRPr="00D91BFC">
        <w:rPr>
          <w:rFonts w:ascii="Times New Roman" w:hAnsi="Times New Roman" w:cs="Times New Roman"/>
          <w:sz w:val="24"/>
          <w:szCs w:val="24"/>
        </w:rPr>
        <w:t xml:space="preserve"> B.P., </w:t>
      </w:r>
      <w:proofErr w:type="spellStart"/>
      <w:r w:rsidRPr="00D91BFC">
        <w:rPr>
          <w:rFonts w:ascii="Times New Roman" w:hAnsi="Times New Roman" w:cs="Times New Roman"/>
          <w:sz w:val="24"/>
          <w:szCs w:val="24"/>
        </w:rPr>
        <w:t>Debata</w:t>
      </w:r>
      <w:proofErr w:type="spellEnd"/>
      <w:r w:rsidRPr="00D91BFC">
        <w:rPr>
          <w:rFonts w:ascii="Times New Roman" w:hAnsi="Times New Roman" w:cs="Times New Roman"/>
          <w:sz w:val="24"/>
          <w:szCs w:val="24"/>
        </w:rPr>
        <w:t xml:space="preserve"> D.K., Behera B.R., Majhi T. and </w:t>
      </w:r>
      <w:proofErr w:type="spellStart"/>
      <w:r w:rsidRPr="00D91BFC">
        <w:rPr>
          <w:rFonts w:ascii="Times New Roman" w:hAnsi="Times New Roman" w:cs="Times New Roman"/>
          <w:sz w:val="24"/>
          <w:szCs w:val="24"/>
        </w:rPr>
        <w:t>Badjena</w:t>
      </w:r>
      <w:proofErr w:type="spellEnd"/>
      <w:r w:rsidRPr="00D91BFC">
        <w:rPr>
          <w:rFonts w:ascii="Times New Roman" w:hAnsi="Times New Roman" w:cs="Times New Roman"/>
          <w:sz w:val="24"/>
          <w:szCs w:val="24"/>
        </w:rPr>
        <w:t xml:space="preserve"> T. (2023) Economics of mango production and constraints faced by growers in Western Undulating </w:t>
      </w:r>
      <w:proofErr w:type="spellStart"/>
      <w:r w:rsidRPr="00D91BFC">
        <w:rPr>
          <w:rFonts w:ascii="Times New Roman" w:hAnsi="Times New Roman" w:cs="Times New Roman"/>
          <w:sz w:val="24"/>
          <w:szCs w:val="24"/>
        </w:rPr>
        <w:t>Agro</w:t>
      </w:r>
      <w:proofErr w:type="spellEnd"/>
      <w:r w:rsidRPr="00D91BFC">
        <w:rPr>
          <w:rFonts w:ascii="Times New Roman" w:hAnsi="Times New Roman" w:cs="Times New Roman"/>
          <w:sz w:val="24"/>
          <w:szCs w:val="24"/>
        </w:rPr>
        <w:t xml:space="preserve"> Climatic Zone of Odisha. </w:t>
      </w:r>
      <w:r w:rsidRPr="00D91BFC">
        <w:rPr>
          <w:rFonts w:ascii="Times New Roman" w:hAnsi="Times New Roman" w:cs="Times New Roman"/>
          <w:i/>
          <w:iCs/>
          <w:sz w:val="24"/>
          <w:szCs w:val="24"/>
        </w:rPr>
        <w:t>Agricultural Mechanization in Asia, Africa &amp; Latin America</w:t>
      </w:r>
      <w:r w:rsidRPr="00D91BFC">
        <w:rPr>
          <w:rFonts w:ascii="Times New Roman" w:hAnsi="Times New Roman" w:cs="Times New Roman"/>
          <w:sz w:val="24"/>
          <w:szCs w:val="24"/>
        </w:rPr>
        <w:t>, 54 (3): 12355-12365</w:t>
      </w:r>
    </w:p>
    <w:p w14:paraId="4628043A"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Savaria</w:t>
      </w:r>
      <w:proofErr w:type="spellEnd"/>
      <w:r w:rsidRPr="00D91BFC">
        <w:rPr>
          <w:rFonts w:ascii="Times New Roman" w:hAnsi="Times New Roman" w:cs="Times New Roman"/>
          <w:sz w:val="24"/>
          <w:szCs w:val="24"/>
        </w:rPr>
        <w:t xml:space="preserve"> A. K., Pathak H., </w:t>
      </w:r>
      <w:proofErr w:type="spellStart"/>
      <w:r w:rsidRPr="00D91BFC">
        <w:rPr>
          <w:rFonts w:ascii="Times New Roman" w:hAnsi="Times New Roman" w:cs="Times New Roman"/>
          <w:sz w:val="24"/>
          <w:szCs w:val="24"/>
        </w:rPr>
        <w:t>Pisda</w:t>
      </w:r>
      <w:proofErr w:type="spellEnd"/>
      <w:r w:rsidRPr="00D91BFC">
        <w:rPr>
          <w:rFonts w:ascii="Times New Roman" w:hAnsi="Times New Roman" w:cs="Times New Roman"/>
          <w:sz w:val="24"/>
          <w:szCs w:val="24"/>
        </w:rPr>
        <w:t xml:space="preserve"> S. and </w:t>
      </w:r>
      <w:proofErr w:type="spellStart"/>
      <w:r w:rsidRPr="00D91BFC">
        <w:rPr>
          <w:rFonts w:ascii="Times New Roman" w:hAnsi="Times New Roman" w:cs="Times New Roman"/>
          <w:sz w:val="24"/>
          <w:szCs w:val="24"/>
        </w:rPr>
        <w:t>Wasnik</w:t>
      </w:r>
      <w:proofErr w:type="spellEnd"/>
      <w:r w:rsidRPr="00D91BFC">
        <w:rPr>
          <w:rFonts w:ascii="Times New Roman" w:hAnsi="Times New Roman" w:cs="Times New Roman"/>
          <w:sz w:val="24"/>
          <w:szCs w:val="24"/>
        </w:rPr>
        <w:t xml:space="preserve"> S. B. (2020) An economic analysis of cost and post-harvest losses of mango in </w:t>
      </w:r>
      <w:proofErr w:type="spellStart"/>
      <w:r w:rsidRPr="00D91BFC">
        <w:rPr>
          <w:rFonts w:ascii="Times New Roman" w:hAnsi="Times New Roman" w:cs="Times New Roman"/>
          <w:sz w:val="24"/>
          <w:szCs w:val="24"/>
        </w:rPr>
        <w:t>Durg</w:t>
      </w:r>
      <w:proofErr w:type="spellEnd"/>
      <w:r w:rsidRPr="00D91BFC">
        <w:rPr>
          <w:rFonts w:ascii="Times New Roman" w:hAnsi="Times New Roman" w:cs="Times New Roman"/>
          <w:sz w:val="24"/>
          <w:szCs w:val="24"/>
        </w:rPr>
        <w:t xml:space="preserve"> district of Chhattisgarh. </w:t>
      </w:r>
      <w:r w:rsidRPr="00D91BFC">
        <w:rPr>
          <w:rFonts w:ascii="Times New Roman" w:hAnsi="Times New Roman" w:cs="Times New Roman"/>
          <w:i/>
          <w:iCs/>
          <w:sz w:val="24"/>
          <w:szCs w:val="24"/>
        </w:rPr>
        <w:t>Journal of Pharmacognosy and Phytochemistry</w:t>
      </w:r>
      <w:r w:rsidRPr="00D91BFC">
        <w:rPr>
          <w:rFonts w:ascii="Times New Roman" w:hAnsi="Times New Roman" w:cs="Times New Roman"/>
          <w:sz w:val="24"/>
          <w:szCs w:val="24"/>
        </w:rPr>
        <w:t>, 9(5): 821-826</w:t>
      </w:r>
    </w:p>
    <w:p w14:paraId="0836FF83"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Shinde A. A., </w:t>
      </w:r>
      <w:proofErr w:type="spellStart"/>
      <w:r w:rsidRPr="00D91BFC">
        <w:rPr>
          <w:rFonts w:ascii="Times New Roman" w:hAnsi="Times New Roman" w:cs="Times New Roman"/>
          <w:sz w:val="24"/>
          <w:szCs w:val="24"/>
        </w:rPr>
        <w:t>Torane</w:t>
      </w:r>
      <w:proofErr w:type="spellEnd"/>
      <w:r w:rsidRPr="00D91BFC">
        <w:rPr>
          <w:rFonts w:ascii="Times New Roman" w:hAnsi="Times New Roman" w:cs="Times New Roman"/>
          <w:sz w:val="24"/>
          <w:szCs w:val="24"/>
        </w:rPr>
        <w:t xml:space="preserve"> S. R. and </w:t>
      </w:r>
      <w:proofErr w:type="spellStart"/>
      <w:r w:rsidRPr="00D91BFC">
        <w:rPr>
          <w:rFonts w:ascii="Times New Roman" w:hAnsi="Times New Roman" w:cs="Times New Roman"/>
          <w:sz w:val="24"/>
          <w:szCs w:val="24"/>
        </w:rPr>
        <w:t>Nikam</w:t>
      </w:r>
      <w:proofErr w:type="spellEnd"/>
      <w:r w:rsidRPr="00D91BFC">
        <w:rPr>
          <w:rFonts w:ascii="Times New Roman" w:hAnsi="Times New Roman" w:cs="Times New Roman"/>
          <w:sz w:val="24"/>
          <w:szCs w:val="24"/>
        </w:rPr>
        <w:t xml:space="preserve"> M. B. (2015) Impact of technologies for alphonso mango production in South Konkan region of Maharashtra state. </w:t>
      </w:r>
      <w:r w:rsidRPr="00D91BFC">
        <w:rPr>
          <w:rFonts w:ascii="Times New Roman" w:hAnsi="Times New Roman" w:cs="Times New Roman"/>
          <w:i/>
          <w:iCs/>
          <w:sz w:val="24"/>
          <w:szCs w:val="24"/>
        </w:rPr>
        <w:t>J. Agric. Res. Technol</w:t>
      </w:r>
      <w:r w:rsidRPr="00D91BFC">
        <w:rPr>
          <w:rFonts w:ascii="Times New Roman" w:hAnsi="Times New Roman" w:cs="Times New Roman"/>
          <w:sz w:val="24"/>
          <w:szCs w:val="24"/>
        </w:rPr>
        <w:t>., 40 (1): 088-093</w:t>
      </w:r>
    </w:p>
    <w:p w14:paraId="40F50148"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Singh S. P. and Nandi A. K. (2021) Economics of mango production, marketing system and constraints faced by growers in Lucknow district of Uttar Pradesh. </w:t>
      </w:r>
      <w:r w:rsidRPr="00D91BFC">
        <w:rPr>
          <w:rFonts w:ascii="Times New Roman" w:hAnsi="Times New Roman" w:cs="Times New Roman"/>
          <w:i/>
          <w:iCs/>
          <w:sz w:val="24"/>
          <w:szCs w:val="24"/>
        </w:rPr>
        <w:t>Asian Journal of Dairy and Food Research</w:t>
      </w:r>
      <w:r w:rsidRPr="00D91BFC">
        <w:rPr>
          <w:rFonts w:ascii="Times New Roman" w:hAnsi="Times New Roman" w:cs="Times New Roman"/>
          <w:sz w:val="24"/>
          <w:szCs w:val="24"/>
        </w:rPr>
        <w:t>, pp. 1-7</w:t>
      </w:r>
    </w:p>
    <w:p w14:paraId="123F05F2"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lastRenderedPageBreak/>
        <w:t xml:space="preserve">Thapa D. M., </w:t>
      </w:r>
      <w:proofErr w:type="spellStart"/>
      <w:r w:rsidRPr="00D91BFC">
        <w:rPr>
          <w:rFonts w:ascii="Times New Roman" w:hAnsi="Times New Roman" w:cs="Times New Roman"/>
          <w:sz w:val="24"/>
          <w:szCs w:val="24"/>
        </w:rPr>
        <w:t>Devkota</w:t>
      </w:r>
      <w:proofErr w:type="spellEnd"/>
      <w:r w:rsidRPr="00D91BFC">
        <w:rPr>
          <w:rFonts w:ascii="Times New Roman" w:hAnsi="Times New Roman" w:cs="Times New Roman"/>
          <w:sz w:val="24"/>
          <w:szCs w:val="24"/>
        </w:rPr>
        <w:t xml:space="preserve"> B., </w:t>
      </w:r>
      <w:proofErr w:type="spellStart"/>
      <w:r w:rsidRPr="00D91BFC">
        <w:rPr>
          <w:rFonts w:ascii="Times New Roman" w:hAnsi="Times New Roman" w:cs="Times New Roman"/>
          <w:sz w:val="24"/>
          <w:szCs w:val="24"/>
        </w:rPr>
        <w:t>Subedi</w:t>
      </w:r>
      <w:proofErr w:type="spellEnd"/>
      <w:r w:rsidRPr="00D91BFC">
        <w:rPr>
          <w:rFonts w:ascii="Times New Roman" w:hAnsi="Times New Roman" w:cs="Times New Roman"/>
          <w:sz w:val="24"/>
          <w:szCs w:val="24"/>
        </w:rPr>
        <w:t xml:space="preserve"> H. P., Karki K. B., Basnet S. (2023) Production, marketing and economic dynamics of mango at </w:t>
      </w:r>
      <w:proofErr w:type="spellStart"/>
      <w:r w:rsidRPr="00D91BFC">
        <w:rPr>
          <w:rFonts w:ascii="Times New Roman" w:hAnsi="Times New Roman" w:cs="Times New Roman"/>
          <w:sz w:val="24"/>
          <w:szCs w:val="24"/>
        </w:rPr>
        <w:t>Bheriganga</w:t>
      </w:r>
      <w:proofErr w:type="spellEnd"/>
      <w:r w:rsidRPr="00D91BFC">
        <w:rPr>
          <w:rFonts w:ascii="Times New Roman" w:hAnsi="Times New Roman" w:cs="Times New Roman"/>
          <w:sz w:val="24"/>
          <w:szCs w:val="24"/>
        </w:rPr>
        <w:t xml:space="preserve"> Municipality, </w:t>
      </w:r>
      <w:proofErr w:type="spellStart"/>
      <w:r w:rsidRPr="00D91BFC">
        <w:rPr>
          <w:rFonts w:ascii="Times New Roman" w:hAnsi="Times New Roman" w:cs="Times New Roman"/>
          <w:sz w:val="24"/>
          <w:szCs w:val="24"/>
        </w:rPr>
        <w:t>Surkhet</w:t>
      </w:r>
      <w:proofErr w:type="spellEnd"/>
      <w:r w:rsidRPr="00D91BFC">
        <w:rPr>
          <w:rFonts w:ascii="Times New Roman" w:hAnsi="Times New Roman" w:cs="Times New Roman"/>
          <w:sz w:val="24"/>
          <w:szCs w:val="24"/>
        </w:rPr>
        <w:t xml:space="preserve">, Nepal. </w:t>
      </w:r>
      <w:r w:rsidRPr="00D91BFC">
        <w:rPr>
          <w:rFonts w:ascii="Times New Roman" w:hAnsi="Times New Roman" w:cs="Times New Roman"/>
          <w:i/>
          <w:iCs/>
          <w:sz w:val="24"/>
          <w:szCs w:val="24"/>
        </w:rPr>
        <w:t>Food &amp; Agribusiness Management</w:t>
      </w:r>
      <w:r w:rsidRPr="00D91BFC">
        <w:rPr>
          <w:rFonts w:ascii="Times New Roman" w:hAnsi="Times New Roman" w:cs="Times New Roman"/>
          <w:sz w:val="24"/>
          <w:szCs w:val="24"/>
        </w:rPr>
        <w:t xml:space="preserve">, 4(1): 10-15 </w:t>
      </w:r>
    </w:p>
    <w:p w14:paraId="16D3BFC7"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Thorat</w:t>
      </w:r>
      <w:proofErr w:type="spellEnd"/>
      <w:r w:rsidRPr="00D91BFC">
        <w:rPr>
          <w:rFonts w:ascii="Times New Roman" w:hAnsi="Times New Roman" w:cs="Times New Roman"/>
          <w:sz w:val="24"/>
          <w:szCs w:val="24"/>
        </w:rPr>
        <w:t xml:space="preserve"> V. A., Hake A. D. and Kambale S. K. (2016) Economic analysis of mango plantation under EGS linked horticultural development programme in Konkan Region. </w:t>
      </w:r>
      <w:r w:rsidRPr="00D91BFC">
        <w:rPr>
          <w:rFonts w:ascii="Times New Roman" w:hAnsi="Times New Roman" w:cs="Times New Roman"/>
          <w:i/>
          <w:iCs/>
          <w:sz w:val="24"/>
          <w:szCs w:val="24"/>
        </w:rPr>
        <w:t>J. Agric. Res. Technol</w:t>
      </w:r>
      <w:r w:rsidRPr="00D91BFC">
        <w:rPr>
          <w:rFonts w:ascii="Times New Roman" w:hAnsi="Times New Roman" w:cs="Times New Roman"/>
          <w:sz w:val="24"/>
          <w:szCs w:val="24"/>
        </w:rPr>
        <w:t xml:space="preserve">., 41 (2): 286-291 </w:t>
      </w:r>
    </w:p>
    <w:p w14:paraId="5470E4DF"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Vasuki R. and </w:t>
      </w:r>
      <w:proofErr w:type="spellStart"/>
      <w:r w:rsidRPr="00D91BFC">
        <w:rPr>
          <w:rFonts w:ascii="Times New Roman" w:hAnsi="Times New Roman" w:cs="Times New Roman"/>
          <w:sz w:val="24"/>
          <w:szCs w:val="24"/>
        </w:rPr>
        <w:t>Soundariyan</w:t>
      </w:r>
      <w:proofErr w:type="spellEnd"/>
      <w:r w:rsidRPr="00D91BFC">
        <w:rPr>
          <w:rFonts w:ascii="Times New Roman" w:hAnsi="Times New Roman" w:cs="Times New Roman"/>
          <w:sz w:val="24"/>
          <w:szCs w:val="24"/>
        </w:rPr>
        <w:t xml:space="preserve"> M</w:t>
      </w:r>
      <w:r w:rsidRPr="00D91BFC">
        <w:rPr>
          <w:rFonts w:ascii="Times New Roman" w:hAnsi="Times New Roman" w:cs="Times New Roman"/>
          <w:i/>
          <w:iCs/>
          <w:sz w:val="24"/>
          <w:szCs w:val="24"/>
        </w:rPr>
        <w:t xml:space="preserve">. </w:t>
      </w:r>
      <w:r w:rsidRPr="00D91BFC">
        <w:rPr>
          <w:rFonts w:ascii="Times New Roman" w:hAnsi="Times New Roman" w:cs="Times New Roman"/>
          <w:sz w:val="24"/>
          <w:szCs w:val="24"/>
        </w:rPr>
        <w:t xml:space="preserve">(2022) Cost of cultivation and profitability of mango cultivation in Dharmapuri district, Tamil Nadu. </w:t>
      </w:r>
      <w:r w:rsidRPr="00D91BFC">
        <w:rPr>
          <w:rFonts w:ascii="Times New Roman" w:hAnsi="Times New Roman" w:cs="Times New Roman"/>
          <w:i/>
          <w:iCs/>
          <w:sz w:val="24"/>
          <w:szCs w:val="24"/>
        </w:rPr>
        <w:t xml:space="preserve">International Journal of Agriculture and Rural Economic Research, </w:t>
      </w:r>
      <w:r w:rsidRPr="00D91BFC">
        <w:rPr>
          <w:rFonts w:ascii="Times New Roman" w:hAnsi="Times New Roman" w:cs="Times New Roman"/>
          <w:sz w:val="24"/>
          <w:szCs w:val="24"/>
        </w:rPr>
        <w:t>10 (11): 34-37</w:t>
      </w:r>
    </w:p>
    <w:p w14:paraId="0A0925F8"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Vijay K. V., </w:t>
      </w:r>
      <w:proofErr w:type="spellStart"/>
      <w:r w:rsidRPr="00D91BFC">
        <w:rPr>
          <w:rFonts w:ascii="Times New Roman" w:hAnsi="Times New Roman" w:cs="Times New Roman"/>
          <w:sz w:val="24"/>
          <w:szCs w:val="24"/>
        </w:rPr>
        <w:t>Rahaman</w:t>
      </w:r>
      <w:proofErr w:type="spellEnd"/>
      <w:r w:rsidRPr="00D91BFC">
        <w:rPr>
          <w:rFonts w:ascii="Times New Roman" w:hAnsi="Times New Roman" w:cs="Times New Roman"/>
          <w:sz w:val="24"/>
          <w:szCs w:val="24"/>
        </w:rPr>
        <w:t xml:space="preserve"> S. M., Wadhwani M. K., Kumari S., Kumari M., Kumar S., </w:t>
      </w:r>
      <w:proofErr w:type="spellStart"/>
      <w:r w:rsidRPr="00D91BFC">
        <w:rPr>
          <w:rFonts w:ascii="Times New Roman" w:hAnsi="Times New Roman" w:cs="Times New Roman"/>
          <w:sz w:val="24"/>
          <w:szCs w:val="24"/>
        </w:rPr>
        <w:t>Homa</w:t>
      </w:r>
      <w:proofErr w:type="spellEnd"/>
      <w:r w:rsidRPr="00D91BFC">
        <w:rPr>
          <w:rFonts w:ascii="Times New Roman" w:hAnsi="Times New Roman" w:cs="Times New Roman"/>
          <w:sz w:val="24"/>
          <w:szCs w:val="24"/>
        </w:rPr>
        <w:t xml:space="preserve"> F., Sengupta S. and </w:t>
      </w:r>
      <w:proofErr w:type="spellStart"/>
      <w:r w:rsidRPr="00D91BFC">
        <w:rPr>
          <w:rFonts w:ascii="Times New Roman" w:hAnsi="Times New Roman" w:cs="Times New Roman"/>
          <w:sz w:val="24"/>
          <w:szCs w:val="24"/>
        </w:rPr>
        <w:t>Bairwa</w:t>
      </w:r>
      <w:proofErr w:type="spellEnd"/>
      <w:r w:rsidRPr="00D91BFC">
        <w:rPr>
          <w:rFonts w:ascii="Times New Roman" w:hAnsi="Times New Roman" w:cs="Times New Roman"/>
          <w:sz w:val="24"/>
          <w:szCs w:val="24"/>
        </w:rPr>
        <w:t xml:space="preserve"> S. L. (2019) Growing mango: a profitable livelihood option for Bhagalpur farmers. </w:t>
      </w:r>
      <w:r w:rsidRPr="00D91BFC">
        <w:rPr>
          <w:rFonts w:ascii="Times New Roman" w:hAnsi="Times New Roman" w:cs="Times New Roman"/>
          <w:i/>
          <w:iCs/>
          <w:sz w:val="24"/>
          <w:szCs w:val="24"/>
        </w:rPr>
        <w:t>Journal of Crop and Weed</w:t>
      </w:r>
      <w:r w:rsidRPr="00D91BFC">
        <w:rPr>
          <w:rFonts w:ascii="Times New Roman" w:hAnsi="Times New Roman" w:cs="Times New Roman"/>
          <w:sz w:val="24"/>
          <w:szCs w:val="24"/>
        </w:rPr>
        <w:t xml:space="preserve">, 15(3): 25-27 </w:t>
      </w:r>
    </w:p>
    <w:p w14:paraId="1C023E3D"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Wagale</w:t>
      </w:r>
      <w:proofErr w:type="spellEnd"/>
      <w:r w:rsidRPr="00D91BFC">
        <w:rPr>
          <w:rFonts w:ascii="Times New Roman" w:hAnsi="Times New Roman" w:cs="Times New Roman"/>
          <w:sz w:val="24"/>
          <w:szCs w:val="24"/>
        </w:rPr>
        <w:t xml:space="preserve"> S. A., </w:t>
      </w:r>
      <w:proofErr w:type="spellStart"/>
      <w:r w:rsidRPr="00D91BFC">
        <w:rPr>
          <w:rFonts w:ascii="Times New Roman" w:hAnsi="Times New Roman" w:cs="Times New Roman"/>
          <w:sz w:val="24"/>
          <w:szCs w:val="24"/>
        </w:rPr>
        <w:t>Talathi</w:t>
      </w:r>
      <w:proofErr w:type="spellEnd"/>
      <w:r w:rsidRPr="00D91BFC">
        <w:rPr>
          <w:rFonts w:ascii="Times New Roman" w:hAnsi="Times New Roman" w:cs="Times New Roman"/>
          <w:sz w:val="24"/>
          <w:szCs w:val="24"/>
        </w:rPr>
        <w:t xml:space="preserve"> J. M., Naik V. G. and Malave D. B. (2007) Resource use efficiency in Alphonso mango production in Sindhudurg district (M.S.). </w:t>
      </w:r>
      <w:r w:rsidRPr="00D91BFC">
        <w:rPr>
          <w:rFonts w:ascii="Times New Roman" w:hAnsi="Times New Roman" w:cs="Times New Roman"/>
          <w:i/>
          <w:iCs/>
          <w:sz w:val="24"/>
          <w:szCs w:val="24"/>
        </w:rPr>
        <w:t>Internat. J. agric. Sci.,</w:t>
      </w:r>
      <w:r w:rsidRPr="00D91BFC">
        <w:rPr>
          <w:rFonts w:ascii="Times New Roman" w:hAnsi="Times New Roman" w:cs="Times New Roman"/>
          <w:sz w:val="24"/>
          <w:szCs w:val="24"/>
        </w:rPr>
        <w:t xml:space="preserve"> 3 (1): 28-34</w:t>
      </w:r>
    </w:p>
    <w:p w14:paraId="1D1A64E8"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Yadav J. M., Naik V. G. and Sagar M. (2016) Economics of mango production under Good Agricultural Practices (GAP) Certification in South Konkan region of Maharashtra. </w:t>
      </w:r>
      <w:r w:rsidRPr="00D91BFC">
        <w:rPr>
          <w:rFonts w:ascii="Times New Roman" w:hAnsi="Times New Roman" w:cs="Times New Roman"/>
          <w:i/>
          <w:iCs/>
          <w:sz w:val="24"/>
          <w:szCs w:val="24"/>
        </w:rPr>
        <w:t>Indian Horticulture Journal</w:t>
      </w:r>
      <w:r w:rsidRPr="00D91BFC">
        <w:rPr>
          <w:rFonts w:ascii="Times New Roman" w:hAnsi="Times New Roman" w:cs="Times New Roman"/>
          <w:sz w:val="24"/>
          <w:szCs w:val="24"/>
        </w:rPr>
        <w:t xml:space="preserve">; 6(2): 235-241 </w:t>
      </w:r>
    </w:p>
    <w:p w14:paraId="189DDB58" w14:textId="77777777" w:rsidR="0009450B" w:rsidRPr="00D91BFC" w:rsidRDefault="0009450B" w:rsidP="0009450B">
      <w:pPr>
        <w:ind w:left="720" w:hanging="720"/>
        <w:jc w:val="both"/>
        <w:rPr>
          <w:rFonts w:ascii="Times New Roman" w:hAnsi="Times New Roman" w:cs="Times New Roman"/>
          <w:sz w:val="24"/>
          <w:szCs w:val="24"/>
        </w:rPr>
      </w:pPr>
      <w:r w:rsidRPr="00D91BFC">
        <w:rPr>
          <w:rFonts w:ascii="Times New Roman" w:hAnsi="Times New Roman" w:cs="Times New Roman"/>
          <w:sz w:val="24"/>
          <w:szCs w:val="24"/>
        </w:rPr>
        <w:t xml:space="preserve">Yadav S., Shukla A., Rai J. and Mishra R. (2018) Economics of mango production and constraints in district Lucknow, U.P. </w:t>
      </w:r>
      <w:r w:rsidRPr="00D91BFC">
        <w:rPr>
          <w:rFonts w:ascii="Times New Roman" w:hAnsi="Times New Roman" w:cs="Times New Roman"/>
          <w:i/>
          <w:iCs/>
          <w:sz w:val="24"/>
          <w:szCs w:val="24"/>
        </w:rPr>
        <w:t>Journal of Pharmacognosy and Phytochemistry</w:t>
      </w:r>
      <w:r w:rsidRPr="00D91BFC">
        <w:rPr>
          <w:rFonts w:ascii="Times New Roman" w:hAnsi="Times New Roman" w:cs="Times New Roman"/>
          <w:sz w:val="24"/>
          <w:szCs w:val="24"/>
        </w:rPr>
        <w:t xml:space="preserve">, 7(3): 1398-1402 </w:t>
      </w:r>
    </w:p>
    <w:p w14:paraId="7AF4883F" w14:textId="77777777" w:rsidR="0009450B" w:rsidRPr="00D91BFC" w:rsidRDefault="0009450B" w:rsidP="0009450B">
      <w:pPr>
        <w:ind w:left="720" w:hanging="720"/>
        <w:jc w:val="both"/>
        <w:rPr>
          <w:rFonts w:ascii="Times New Roman" w:hAnsi="Times New Roman" w:cs="Times New Roman"/>
          <w:sz w:val="24"/>
          <w:szCs w:val="24"/>
        </w:rPr>
      </w:pPr>
      <w:proofErr w:type="spellStart"/>
      <w:r w:rsidRPr="00D91BFC">
        <w:rPr>
          <w:rFonts w:ascii="Times New Roman" w:hAnsi="Times New Roman" w:cs="Times New Roman"/>
          <w:sz w:val="24"/>
          <w:szCs w:val="24"/>
        </w:rPr>
        <w:t>Zihad</w:t>
      </w:r>
      <w:proofErr w:type="spellEnd"/>
      <w:r w:rsidRPr="00D91BFC">
        <w:rPr>
          <w:rFonts w:ascii="Times New Roman" w:hAnsi="Times New Roman" w:cs="Times New Roman"/>
          <w:sz w:val="24"/>
          <w:szCs w:val="24"/>
        </w:rPr>
        <w:t xml:space="preserve"> A. M. and </w:t>
      </w:r>
      <w:proofErr w:type="spellStart"/>
      <w:r w:rsidRPr="00D91BFC">
        <w:rPr>
          <w:rFonts w:ascii="Times New Roman" w:hAnsi="Times New Roman" w:cs="Times New Roman"/>
          <w:sz w:val="24"/>
          <w:szCs w:val="24"/>
        </w:rPr>
        <w:t>Mizanoor</w:t>
      </w:r>
      <w:proofErr w:type="spellEnd"/>
      <w:r w:rsidRPr="00D91BFC">
        <w:rPr>
          <w:rFonts w:ascii="Times New Roman" w:hAnsi="Times New Roman" w:cs="Times New Roman"/>
          <w:sz w:val="24"/>
          <w:szCs w:val="24"/>
        </w:rPr>
        <w:t xml:space="preserve"> R. (2016) Production of mango (</w:t>
      </w:r>
      <w:proofErr w:type="spellStart"/>
      <w:r w:rsidRPr="00D91BFC">
        <w:rPr>
          <w:rFonts w:ascii="Times New Roman" w:hAnsi="Times New Roman" w:cs="Times New Roman"/>
          <w:sz w:val="24"/>
          <w:szCs w:val="24"/>
        </w:rPr>
        <w:t>Mangifera</w:t>
      </w:r>
      <w:proofErr w:type="spellEnd"/>
      <w:r w:rsidRPr="00D91BFC">
        <w:rPr>
          <w:rFonts w:ascii="Times New Roman" w:hAnsi="Times New Roman" w:cs="Times New Roman"/>
          <w:sz w:val="24"/>
          <w:szCs w:val="24"/>
        </w:rPr>
        <w:t xml:space="preserve"> </w:t>
      </w:r>
      <w:proofErr w:type="spellStart"/>
      <w:r w:rsidRPr="00D91BFC">
        <w:rPr>
          <w:rFonts w:ascii="Times New Roman" w:hAnsi="Times New Roman" w:cs="Times New Roman"/>
          <w:sz w:val="24"/>
          <w:szCs w:val="24"/>
        </w:rPr>
        <w:t>indica</w:t>
      </w:r>
      <w:proofErr w:type="spellEnd"/>
      <w:r w:rsidRPr="00D91BFC">
        <w:rPr>
          <w:rFonts w:ascii="Times New Roman" w:hAnsi="Times New Roman" w:cs="Times New Roman"/>
          <w:sz w:val="24"/>
          <w:szCs w:val="24"/>
        </w:rPr>
        <w:t xml:space="preserve"> L) in </w:t>
      </w:r>
      <w:proofErr w:type="spellStart"/>
      <w:r w:rsidRPr="00D91BFC">
        <w:rPr>
          <w:rFonts w:ascii="Times New Roman" w:hAnsi="Times New Roman" w:cs="Times New Roman"/>
          <w:sz w:val="24"/>
          <w:szCs w:val="24"/>
        </w:rPr>
        <w:t>Shibgonj</w:t>
      </w:r>
      <w:proofErr w:type="spellEnd"/>
      <w:r w:rsidRPr="00D91BFC">
        <w:rPr>
          <w:rFonts w:ascii="Times New Roman" w:hAnsi="Times New Roman" w:cs="Times New Roman"/>
          <w:sz w:val="24"/>
          <w:szCs w:val="24"/>
        </w:rPr>
        <w:t xml:space="preserve"> </w:t>
      </w:r>
      <w:proofErr w:type="spellStart"/>
      <w:r w:rsidRPr="00D91BFC">
        <w:rPr>
          <w:rFonts w:ascii="Times New Roman" w:hAnsi="Times New Roman" w:cs="Times New Roman"/>
          <w:sz w:val="24"/>
          <w:szCs w:val="24"/>
        </w:rPr>
        <w:t>upazila</w:t>
      </w:r>
      <w:proofErr w:type="spellEnd"/>
      <w:r w:rsidRPr="00D91BFC">
        <w:rPr>
          <w:rFonts w:ascii="Times New Roman" w:hAnsi="Times New Roman" w:cs="Times New Roman"/>
          <w:sz w:val="24"/>
          <w:szCs w:val="24"/>
        </w:rPr>
        <w:t xml:space="preserve"> of </w:t>
      </w:r>
      <w:proofErr w:type="spellStart"/>
      <w:r w:rsidRPr="00D91BFC">
        <w:rPr>
          <w:rFonts w:ascii="Times New Roman" w:hAnsi="Times New Roman" w:cs="Times New Roman"/>
          <w:sz w:val="24"/>
          <w:szCs w:val="24"/>
        </w:rPr>
        <w:t>Chapai</w:t>
      </w:r>
      <w:proofErr w:type="spellEnd"/>
      <w:r w:rsidRPr="00D91BFC">
        <w:rPr>
          <w:rFonts w:ascii="Times New Roman" w:hAnsi="Times New Roman" w:cs="Times New Roman"/>
          <w:sz w:val="24"/>
          <w:szCs w:val="24"/>
        </w:rPr>
        <w:t xml:space="preserve"> </w:t>
      </w:r>
      <w:proofErr w:type="spellStart"/>
      <w:r w:rsidRPr="00D91BFC">
        <w:rPr>
          <w:rFonts w:ascii="Times New Roman" w:hAnsi="Times New Roman" w:cs="Times New Roman"/>
          <w:sz w:val="24"/>
          <w:szCs w:val="24"/>
        </w:rPr>
        <w:t>Nawabgonj</w:t>
      </w:r>
      <w:proofErr w:type="spellEnd"/>
      <w:r w:rsidRPr="00D91BFC">
        <w:rPr>
          <w:rFonts w:ascii="Times New Roman" w:hAnsi="Times New Roman" w:cs="Times New Roman"/>
          <w:sz w:val="24"/>
          <w:szCs w:val="24"/>
        </w:rPr>
        <w:t xml:space="preserve"> district: an economic analysis. </w:t>
      </w:r>
      <w:r w:rsidRPr="00D91BFC">
        <w:rPr>
          <w:rFonts w:ascii="Times New Roman" w:hAnsi="Times New Roman" w:cs="Times New Roman"/>
          <w:i/>
          <w:iCs/>
          <w:sz w:val="24"/>
          <w:szCs w:val="24"/>
        </w:rPr>
        <w:t>J. Life Earth Sci.</w:t>
      </w:r>
      <w:r w:rsidRPr="00D91BFC">
        <w:rPr>
          <w:rFonts w:ascii="Times New Roman" w:hAnsi="Times New Roman" w:cs="Times New Roman"/>
          <w:sz w:val="24"/>
          <w:szCs w:val="24"/>
        </w:rPr>
        <w:t>, Vol. 11: pp. 97-106</w:t>
      </w:r>
    </w:p>
    <w:p w14:paraId="264273B8" w14:textId="77777777" w:rsidR="00462A7F" w:rsidRPr="002155F1" w:rsidRDefault="00462A7F">
      <w:pPr>
        <w:rPr>
          <w:rFonts w:ascii="Times New Roman" w:hAnsi="Times New Roman" w:cs="Times New Roman"/>
          <w:sz w:val="24"/>
          <w:szCs w:val="24"/>
        </w:rPr>
      </w:pPr>
    </w:p>
    <w:sectPr w:rsidR="00462A7F" w:rsidRPr="002155F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F9686" w14:textId="77777777" w:rsidR="00BA5B6A" w:rsidRDefault="00BA5B6A" w:rsidP="00F40566">
      <w:pPr>
        <w:spacing w:after="0" w:line="240" w:lineRule="auto"/>
      </w:pPr>
      <w:r>
        <w:separator/>
      </w:r>
    </w:p>
  </w:endnote>
  <w:endnote w:type="continuationSeparator" w:id="0">
    <w:p w14:paraId="38FCE626" w14:textId="77777777" w:rsidR="00BA5B6A" w:rsidRDefault="00BA5B6A" w:rsidP="00F4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5D03" w14:textId="77777777" w:rsidR="009C2400" w:rsidRDefault="009C2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6A6D9" w14:textId="77777777" w:rsidR="009C2400" w:rsidRDefault="009C2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11AB" w14:textId="77777777" w:rsidR="009C2400" w:rsidRDefault="009C2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41887" w14:textId="77777777" w:rsidR="00BA5B6A" w:rsidRDefault="00BA5B6A" w:rsidP="00F40566">
      <w:pPr>
        <w:spacing w:after="0" w:line="240" w:lineRule="auto"/>
      </w:pPr>
      <w:r>
        <w:separator/>
      </w:r>
    </w:p>
  </w:footnote>
  <w:footnote w:type="continuationSeparator" w:id="0">
    <w:p w14:paraId="6469197B" w14:textId="77777777" w:rsidR="00BA5B6A" w:rsidRDefault="00BA5B6A" w:rsidP="00F40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10EC3" w14:textId="00302429" w:rsidR="009C2400" w:rsidRDefault="009C2400">
    <w:pPr>
      <w:pStyle w:val="Header"/>
    </w:pPr>
    <w:r>
      <w:rPr>
        <w:noProof/>
      </w:rPr>
      <w:pict w14:anchorId="261EA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4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F51DF" w14:textId="4743FF15" w:rsidR="009C2400" w:rsidRDefault="009C2400">
    <w:pPr>
      <w:pStyle w:val="Header"/>
    </w:pPr>
    <w:r>
      <w:rPr>
        <w:noProof/>
      </w:rPr>
      <w:pict w14:anchorId="4705D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4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E05AD" w14:textId="21F85FBF" w:rsidR="009C2400" w:rsidRDefault="009C2400">
    <w:pPr>
      <w:pStyle w:val="Header"/>
    </w:pPr>
    <w:r>
      <w:rPr>
        <w:noProof/>
      </w:rPr>
      <w:pict w14:anchorId="1D2B5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44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476AD"/>
    <w:multiLevelType w:val="hybridMultilevel"/>
    <w:tmpl w:val="75BAF6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6987E83"/>
    <w:multiLevelType w:val="multilevel"/>
    <w:tmpl w:val="84F0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682DDE"/>
    <w:multiLevelType w:val="hybridMultilevel"/>
    <w:tmpl w:val="D0828A7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CF"/>
    <w:rsid w:val="0009450B"/>
    <w:rsid w:val="00096BAD"/>
    <w:rsid w:val="000F5D29"/>
    <w:rsid w:val="001056BB"/>
    <w:rsid w:val="001A76D3"/>
    <w:rsid w:val="001B028B"/>
    <w:rsid w:val="001D44C0"/>
    <w:rsid w:val="001D6237"/>
    <w:rsid w:val="00200991"/>
    <w:rsid w:val="0020591E"/>
    <w:rsid w:val="002155F1"/>
    <w:rsid w:val="00232283"/>
    <w:rsid w:val="002C3D34"/>
    <w:rsid w:val="002C69E8"/>
    <w:rsid w:val="002D1B56"/>
    <w:rsid w:val="002E0130"/>
    <w:rsid w:val="002F6BE8"/>
    <w:rsid w:val="0033435D"/>
    <w:rsid w:val="00340029"/>
    <w:rsid w:val="003A7D30"/>
    <w:rsid w:val="003B3939"/>
    <w:rsid w:val="004328AF"/>
    <w:rsid w:val="00443C76"/>
    <w:rsid w:val="00457AB0"/>
    <w:rsid w:val="00462A7F"/>
    <w:rsid w:val="0046438E"/>
    <w:rsid w:val="00477E8A"/>
    <w:rsid w:val="004B0847"/>
    <w:rsid w:val="004B198A"/>
    <w:rsid w:val="004B441E"/>
    <w:rsid w:val="00554EA6"/>
    <w:rsid w:val="00584936"/>
    <w:rsid w:val="00586C86"/>
    <w:rsid w:val="005956F7"/>
    <w:rsid w:val="005B549A"/>
    <w:rsid w:val="005C0889"/>
    <w:rsid w:val="005E376D"/>
    <w:rsid w:val="005E5169"/>
    <w:rsid w:val="00682ED5"/>
    <w:rsid w:val="006A0FF0"/>
    <w:rsid w:val="007148E5"/>
    <w:rsid w:val="007326B1"/>
    <w:rsid w:val="007A0A2F"/>
    <w:rsid w:val="007B3937"/>
    <w:rsid w:val="008327BD"/>
    <w:rsid w:val="00846846"/>
    <w:rsid w:val="008638D4"/>
    <w:rsid w:val="00912E24"/>
    <w:rsid w:val="00966258"/>
    <w:rsid w:val="00986369"/>
    <w:rsid w:val="009C2400"/>
    <w:rsid w:val="00A04930"/>
    <w:rsid w:val="00A267D9"/>
    <w:rsid w:val="00A26D59"/>
    <w:rsid w:val="00A42FCF"/>
    <w:rsid w:val="00A857ED"/>
    <w:rsid w:val="00B0123B"/>
    <w:rsid w:val="00B4412C"/>
    <w:rsid w:val="00BA5B6A"/>
    <w:rsid w:val="00C879B2"/>
    <w:rsid w:val="00C91CC4"/>
    <w:rsid w:val="00D05A40"/>
    <w:rsid w:val="00D06990"/>
    <w:rsid w:val="00D1744C"/>
    <w:rsid w:val="00D33775"/>
    <w:rsid w:val="00D94C97"/>
    <w:rsid w:val="00E34786"/>
    <w:rsid w:val="00ED4DE8"/>
    <w:rsid w:val="00F03B7B"/>
    <w:rsid w:val="00F04F5F"/>
    <w:rsid w:val="00F1010E"/>
    <w:rsid w:val="00F40566"/>
    <w:rsid w:val="00F63D46"/>
    <w:rsid w:val="00F7264D"/>
    <w:rsid w:val="00F72A67"/>
    <w:rsid w:val="00F9607E"/>
    <w:rsid w:val="00FE7A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7A2146"/>
  <w15:chartTrackingRefBased/>
  <w15:docId w15:val="{3DE783B0-4B12-4CD2-9409-2AEDE3B9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FCF"/>
  </w:style>
  <w:style w:type="paragraph" w:styleId="Heading1">
    <w:name w:val="heading 1"/>
    <w:basedOn w:val="Normal"/>
    <w:next w:val="Normal"/>
    <w:link w:val="Heading1Char"/>
    <w:uiPriority w:val="9"/>
    <w:qFormat/>
    <w:rsid w:val="00A42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2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42F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2F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2F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2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F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2F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42F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F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2F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2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FCF"/>
    <w:rPr>
      <w:rFonts w:eastAsiaTheme="majorEastAsia" w:cstheme="majorBidi"/>
      <w:color w:val="272727" w:themeColor="text1" w:themeTint="D8"/>
    </w:rPr>
  </w:style>
  <w:style w:type="paragraph" w:styleId="Title">
    <w:name w:val="Title"/>
    <w:basedOn w:val="Normal"/>
    <w:next w:val="Normal"/>
    <w:link w:val="TitleChar"/>
    <w:uiPriority w:val="10"/>
    <w:qFormat/>
    <w:rsid w:val="00A42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FCF"/>
    <w:pPr>
      <w:spacing w:before="160"/>
      <w:jc w:val="center"/>
    </w:pPr>
    <w:rPr>
      <w:i/>
      <w:iCs/>
      <w:color w:val="404040" w:themeColor="text1" w:themeTint="BF"/>
    </w:rPr>
  </w:style>
  <w:style w:type="character" w:customStyle="1" w:styleId="QuoteChar">
    <w:name w:val="Quote Char"/>
    <w:basedOn w:val="DefaultParagraphFont"/>
    <w:link w:val="Quote"/>
    <w:uiPriority w:val="29"/>
    <w:rsid w:val="00A42FCF"/>
    <w:rPr>
      <w:i/>
      <w:iCs/>
      <w:color w:val="404040" w:themeColor="text1" w:themeTint="BF"/>
    </w:rPr>
  </w:style>
  <w:style w:type="paragraph" w:styleId="ListParagraph">
    <w:name w:val="List Paragraph"/>
    <w:basedOn w:val="Normal"/>
    <w:uiPriority w:val="34"/>
    <w:qFormat/>
    <w:rsid w:val="00A42FCF"/>
    <w:pPr>
      <w:ind w:left="720"/>
      <w:contextualSpacing/>
    </w:pPr>
  </w:style>
  <w:style w:type="character" w:styleId="IntenseEmphasis">
    <w:name w:val="Intense Emphasis"/>
    <w:basedOn w:val="DefaultParagraphFont"/>
    <w:uiPriority w:val="21"/>
    <w:qFormat/>
    <w:rsid w:val="00A42FCF"/>
    <w:rPr>
      <w:i/>
      <w:iCs/>
      <w:color w:val="2F5496" w:themeColor="accent1" w:themeShade="BF"/>
    </w:rPr>
  </w:style>
  <w:style w:type="paragraph" w:styleId="IntenseQuote">
    <w:name w:val="Intense Quote"/>
    <w:basedOn w:val="Normal"/>
    <w:next w:val="Normal"/>
    <w:link w:val="IntenseQuoteChar"/>
    <w:uiPriority w:val="30"/>
    <w:qFormat/>
    <w:rsid w:val="00A42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2FCF"/>
    <w:rPr>
      <w:i/>
      <w:iCs/>
      <w:color w:val="2F5496" w:themeColor="accent1" w:themeShade="BF"/>
    </w:rPr>
  </w:style>
  <w:style w:type="character" w:styleId="IntenseReference">
    <w:name w:val="Intense Reference"/>
    <w:basedOn w:val="DefaultParagraphFont"/>
    <w:uiPriority w:val="32"/>
    <w:qFormat/>
    <w:rsid w:val="00A42FCF"/>
    <w:rPr>
      <w:b/>
      <w:bCs/>
      <w:smallCaps/>
      <w:color w:val="2F5496" w:themeColor="accent1" w:themeShade="BF"/>
      <w:spacing w:val="5"/>
    </w:rPr>
  </w:style>
  <w:style w:type="table" w:styleId="TableGrid">
    <w:name w:val="Table Grid"/>
    <w:basedOn w:val="TableNormal"/>
    <w:uiPriority w:val="39"/>
    <w:rsid w:val="00A42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A42FCF"/>
    <w:pPr>
      <w:widowControl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5C0889"/>
    <w:rPr>
      <w:rFonts w:ascii="Times New Roman" w:hAnsi="Times New Roman" w:cs="Times New Roman"/>
      <w:sz w:val="24"/>
      <w:szCs w:val="24"/>
    </w:rPr>
  </w:style>
  <w:style w:type="paragraph" w:styleId="Header">
    <w:name w:val="header"/>
    <w:basedOn w:val="Normal"/>
    <w:link w:val="HeaderChar"/>
    <w:uiPriority w:val="99"/>
    <w:unhideWhenUsed/>
    <w:rsid w:val="00F40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566"/>
  </w:style>
  <w:style w:type="paragraph" w:styleId="Footer">
    <w:name w:val="footer"/>
    <w:basedOn w:val="Normal"/>
    <w:link w:val="FooterChar"/>
    <w:uiPriority w:val="99"/>
    <w:unhideWhenUsed/>
    <w:rsid w:val="00F40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566"/>
  </w:style>
  <w:style w:type="character" w:styleId="Hyperlink">
    <w:name w:val="Hyperlink"/>
    <w:basedOn w:val="DefaultParagraphFont"/>
    <w:uiPriority w:val="99"/>
    <w:unhideWhenUsed/>
    <w:rsid w:val="002C3D34"/>
    <w:rPr>
      <w:color w:val="0563C1" w:themeColor="hyperlink"/>
      <w:u w:val="single"/>
    </w:rPr>
  </w:style>
  <w:style w:type="character" w:styleId="UnresolvedMention">
    <w:name w:val="Unresolved Mention"/>
    <w:basedOn w:val="DefaultParagraphFont"/>
    <w:uiPriority w:val="99"/>
    <w:semiHidden/>
    <w:unhideWhenUsed/>
    <w:rsid w:val="002C3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13</Pages>
  <Words>3980</Words>
  <Characters>22689</Characters>
  <Application>Microsoft Office Word</Application>
  <DocSecurity>0</DocSecurity>
  <Lines>189</Lines>
  <Paragraphs>53</Paragraphs>
  <ScaleCrop>false</ScaleCrop>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Akhare</dc:creator>
  <cp:keywords/>
  <dc:description/>
  <cp:lastModifiedBy>SDI 1084</cp:lastModifiedBy>
  <cp:revision>36</cp:revision>
  <dcterms:created xsi:type="dcterms:W3CDTF">2026-03-06T09:32:00Z</dcterms:created>
  <dcterms:modified xsi:type="dcterms:W3CDTF">2026-03-16T11:02:00Z</dcterms:modified>
</cp:coreProperties>
</file>