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43F86" w14:textId="707350CF" w:rsidR="00E20A41" w:rsidRPr="001F2974" w:rsidRDefault="00E20A41" w:rsidP="00E20A41">
      <w:pPr>
        <w:spacing w:line="276" w:lineRule="auto"/>
        <w:jc w:val="center"/>
        <w:rPr>
          <w:rFonts w:ascii="Times New Roman" w:hAnsi="Times New Roman" w:cs="Times New Roman"/>
          <w:b/>
          <w:bCs/>
          <w:sz w:val="24"/>
          <w:szCs w:val="24"/>
        </w:rPr>
      </w:pPr>
      <w:r w:rsidRPr="001F2974">
        <w:rPr>
          <w:rFonts w:ascii="Times New Roman" w:hAnsi="Times New Roman" w:cs="Times New Roman"/>
          <w:b/>
          <w:bCs/>
          <w:sz w:val="24"/>
          <w:szCs w:val="24"/>
        </w:rPr>
        <w:t>Progress of e-Trading in Telangana</w:t>
      </w:r>
    </w:p>
    <w:p w14:paraId="67A51B4D" w14:textId="36F3673F" w:rsidR="00AB6FC0" w:rsidRDefault="00AB6FC0" w:rsidP="00E20A41">
      <w:pPr>
        <w:spacing w:line="276" w:lineRule="auto"/>
        <w:ind w:right="-874" w:hanging="450"/>
        <w:jc w:val="center"/>
        <w:rPr>
          <w:rFonts w:ascii="Times New Roman" w:hAnsi="Times New Roman" w:cs="Times New Roman"/>
          <w:sz w:val="24"/>
          <w:szCs w:val="24"/>
          <w:lang w:eastAsia="en-IN"/>
        </w:rPr>
      </w:pPr>
    </w:p>
    <w:p w14:paraId="32CCB5F4" w14:textId="77777777" w:rsidR="00FB1E79" w:rsidRPr="001F2974" w:rsidRDefault="00FB1E79" w:rsidP="00E20A41">
      <w:pPr>
        <w:spacing w:line="276" w:lineRule="auto"/>
        <w:ind w:right="-874" w:hanging="450"/>
        <w:jc w:val="center"/>
        <w:rPr>
          <w:rFonts w:ascii="Times New Roman" w:hAnsi="Times New Roman" w:cs="Times New Roman"/>
          <w:sz w:val="24"/>
          <w:szCs w:val="24"/>
          <w:lang w:eastAsia="en-IN"/>
        </w:rPr>
      </w:pPr>
      <w:bookmarkStart w:id="0" w:name="_GoBack"/>
      <w:bookmarkEnd w:id="0"/>
    </w:p>
    <w:p w14:paraId="5C5420E7" w14:textId="77777777" w:rsidR="00E20A41" w:rsidRPr="001F2974" w:rsidRDefault="00E20A41" w:rsidP="00E20A41">
      <w:pPr>
        <w:spacing w:line="360" w:lineRule="auto"/>
        <w:ind w:right="-4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Abstract</w:t>
      </w:r>
    </w:p>
    <w:p w14:paraId="00E6C1D6" w14:textId="5D636BC7" w:rsidR="00B85365" w:rsidRPr="001F2974" w:rsidRDefault="00B85365" w:rsidP="00B85365">
      <w:pPr>
        <w:spacing w:line="276" w:lineRule="auto"/>
        <w:ind w:right="-420"/>
        <w:jc w:val="both"/>
        <w:rPr>
          <w:rFonts w:ascii="Times New Roman" w:hAnsi="Times New Roman" w:cs="Times New Roman"/>
          <w:sz w:val="24"/>
          <w:szCs w:val="24"/>
        </w:rPr>
      </w:pPr>
      <w:r w:rsidRPr="001F2974">
        <w:rPr>
          <w:rFonts w:ascii="Times New Roman" w:hAnsi="Times New Roman" w:cs="Times New Roman"/>
          <w:sz w:val="24"/>
          <w:szCs w:val="24"/>
        </w:rPr>
        <w:t>Agricultural marketing in India has undergone several reforms to improve efficiency, transparency and price realization for farmers.</w:t>
      </w:r>
      <w:r w:rsidR="001F5B36" w:rsidRPr="001F2974">
        <w:rPr>
          <w:rFonts w:ascii="Times New Roman" w:hAnsi="Times New Roman" w:cs="Times New Roman"/>
          <w:sz w:val="24"/>
          <w:szCs w:val="24"/>
        </w:rPr>
        <w:t xml:space="preserve"> </w:t>
      </w:r>
      <w:bookmarkStart w:id="1" w:name="_Hlk223946540"/>
      <w:r w:rsidRPr="001F2974">
        <w:rPr>
          <w:rFonts w:ascii="Times New Roman" w:hAnsi="Times New Roman" w:cs="Times New Roman"/>
          <w:sz w:val="24"/>
          <w:szCs w:val="24"/>
        </w:rPr>
        <w:t>Despite the establishment of regulated markets under the Agricultural Produce Market Committee (APMC) system, farmers continued to face problems such as limited competition, lack of transparency and dependence on intermediaries.</w:t>
      </w:r>
      <w:bookmarkEnd w:id="1"/>
      <w:r w:rsidRPr="001F2974">
        <w:rPr>
          <w:rFonts w:ascii="Times New Roman" w:hAnsi="Times New Roman" w:cs="Times New Roman"/>
          <w:sz w:val="24"/>
          <w:szCs w:val="24"/>
        </w:rPr>
        <w:t xml:space="preserve"> </w:t>
      </w:r>
      <w:bookmarkStart w:id="2" w:name="_Hlk223946561"/>
      <w:r w:rsidRPr="001F2974">
        <w:rPr>
          <w:rFonts w:ascii="Times New Roman" w:hAnsi="Times New Roman" w:cs="Times New Roman"/>
          <w:sz w:val="24"/>
          <w:szCs w:val="24"/>
        </w:rPr>
        <w:t xml:space="preserve">To address these issues, the Government of India launched the electronic National Agriculture Market (e-NAM) in 2016 to integrate Agricultural Produce Market Committees (APMCs) across the country through a unified online trading platform. </w:t>
      </w:r>
      <w:bookmarkStart w:id="3" w:name="_Hlk223946579"/>
      <w:bookmarkEnd w:id="2"/>
      <w:r w:rsidRPr="001F2974">
        <w:rPr>
          <w:rFonts w:ascii="Times New Roman" w:hAnsi="Times New Roman" w:cs="Times New Roman"/>
          <w:sz w:val="24"/>
          <w:szCs w:val="24"/>
        </w:rPr>
        <w:t xml:space="preserve">The present study examines the progress of e-trading in Telangana and identifies the constraints faced by farmers in participating through the e-NAM platform. </w:t>
      </w:r>
      <w:bookmarkEnd w:id="3"/>
      <w:r w:rsidRPr="001F2974">
        <w:rPr>
          <w:rFonts w:ascii="Times New Roman" w:hAnsi="Times New Roman" w:cs="Times New Roman"/>
          <w:sz w:val="24"/>
          <w:szCs w:val="24"/>
        </w:rPr>
        <w:t>Both primary and secondary data were used for the study. Secondary data relating to stakeholder participation and commodity-wise trade were collected for the period 2016-17 to 2023-24 from the e-NAM portal and the Department of Agricultural Marketing, Telangana. Primary data were collected from 100 farmers across five selected e-NAM markets using a structured interview schedule. The data were analysed using descriptive statistics, Compound Annual Growth Rate (CAGR) and the Garrett ranking technique. The results revealed that out of 197 regulated markets in Telangana, only 57 markets (28.9</w:t>
      </w:r>
      <w:r w:rsidR="0066773B" w:rsidRPr="001F2974">
        <w:rPr>
          <w:rFonts w:ascii="Times New Roman" w:hAnsi="Times New Roman" w:cs="Times New Roman"/>
          <w:sz w:val="24"/>
          <w:szCs w:val="24"/>
        </w:rPr>
        <w:t>3</w:t>
      </w:r>
      <w:r w:rsidRPr="001F2974">
        <w:rPr>
          <w:rFonts w:ascii="Times New Roman" w:hAnsi="Times New Roman" w:cs="Times New Roman"/>
          <w:sz w:val="24"/>
          <w:szCs w:val="24"/>
        </w:rPr>
        <w:t>%) have been integrated under e-NAM. The platform has registered 18.23 lakh farmers, 6,371 traders, 5,161 commission agents and 137 Farmer Producer Organizations (FPOs). During the period,</w:t>
      </w:r>
      <w:r w:rsidR="001F5B36" w:rsidRPr="001F2974">
        <w:rPr>
          <w:rFonts w:ascii="Times New Roman" w:hAnsi="Times New Roman" w:cs="Times New Roman"/>
          <w:sz w:val="24"/>
          <w:szCs w:val="24"/>
        </w:rPr>
        <w:t xml:space="preserve"> </w:t>
      </w:r>
      <w:r w:rsidRPr="001F2974">
        <w:rPr>
          <w:rFonts w:ascii="Times New Roman" w:hAnsi="Times New Roman" w:cs="Times New Roman"/>
          <w:sz w:val="24"/>
          <w:szCs w:val="24"/>
        </w:rPr>
        <w:t>2016</w:t>
      </w:r>
      <w:r w:rsidR="001F5B36" w:rsidRPr="001F2974">
        <w:rPr>
          <w:rFonts w:ascii="Times New Roman" w:hAnsi="Times New Roman" w:cs="Times New Roman"/>
          <w:sz w:val="24"/>
          <w:szCs w:val="24"/>
        </w:rPr>
        <w:t>-17 to 2023-</w:t>
      </w:r>
      <w:r w:rsidRPr="001F2974">
        <w:rPr>
          <w:rFonts w:ascii="Times New Roman" w:hAnsi="Times New Roman" w:cs="Times New Roman"/>
          <w:sz w:val="24"/>
          <w:szCs w:val="24"/>
        </w:rPr>
        <w:t>24, a total of 64.68 lakh tonnes of commodities valued in Rs 23,637.6 crore were traded through e-NAM. Commodity-wise analysis shows that paddy was found to be high in traded volume, whereas turmeric, chilli and cotton account for a higher share in trade value. The compound annual growth rate of the value of trade was positive and significant (8.69%)</w:t>
      </w:r>
      <w:r w:rsidR="001F5B36" w:rsidRPr="001F2974">
        <w:rPr>
          <w:rFonts w:ascii="Times New Roman" w:hAnsi="Times New Roman" w:cs="Times New Roman"/>
          <w:sz w:val="24"/>
          <w:szCs w:val="24"/>
        </w:rPr>
        <w:t xml:space="preserve">. </w:t>
      </w:r>
      <w:r w:rsidRPr="001F2974">
        <w:rPr>
          <w:rFonts w:ascii="Times New Roman" w:hAnsi="Times New Roman" w:cs="Times New Roman"/>
          <w:sz w:val="24"/>
          <w:szCs w:val="24"/>
        </w:rPr>
        <w:t>Inter-mandi trade was more active compared to interstate trade, which remained limited. The study also identified lack of digital literacy, inadequate understanding of e-NAM procedures and dependence on commission agents as the major constraints faced by farmers. The findings suggest that strengthening digital awareness, improving infrastructure and expanding market integration are essential for enhancing the effectiveness of the e-NAM platform in Telangana.</w:t>
      </w:r>
    </w:p>
    <w:p w14:paraId="2FA6CF56" w14:textId="6F637573" w:rsidR="00B85365" w:rsidRPr="001F2974" w:rsidRDefault="00B85365" w:rsidP="00B85365">
      <w:pPr>
        <w:spacing w:line="276" w:lineRule="auto"/>
        <w:ind w:right="-420"/>
        <w:jc w:val="both"/>
        <w:rPr>
          <w:rFonts w:ascii="Times New Roman" w:hAnsi="Times New Roman" w:cs="Times New Roman"/>
          <w:sz w:val="24"/>
          <w:szCs w:val="24"/>
        </w:rPr>
      </w:pPr>
      <w:r w:rsidRPr="001F2974">
        <w:rPr>
          <w:rFonts w:ascii="Times New Roman" w:hAnsi="Times New Roman" w:cs="Times New Roman"/>
          <w:b/>
          <w:bCs/>
          <w:sz w:val="24"/>
          <w:szCs w:val="24"/>
        </w:rPr>
        <w:t>Keywords:</w:t>
      </w:r>
      <w:r w:rsidRPr="001F2974">
        <w:rPr>
          <w:rFonts w:ascii="Times New Roman" w:hAnsi="Times New Roman" w:cs="Times New Roman"/>
          <w:sz w:val="24"/>
          <w:szCs w:val="24"/>
        </w:rPr>
        <w:t xml:space="preserve"> e-NAM, Agricultural </w:t>
      </w:r>
      <w:r w:rsidR="00224762" w:rsidRPr="001F2974">
        <w:rPr>
          <w:rFonts w:ascii="Times New Roman" w:hAnsi="Times New Roman" w:cs="Times New Roman"/>
          <w:sz w:val="24"/>
          <w:szCs w:val="24"/>
        </w:rPr>
        <w:t>M</w:t>
      </w:r>
      <w:r w:rsidRPr="001F2974">
        <w:rPr>
          <w:rFonts w:ascii="Times New Roman" w:hAnsi="Times New Roman" w:cs="Times New Roman"/>
          <w:sz w:val="24"/>
          <w:szCs w:val="24"/>
        </w:rPr>
        <w:t>arketing, Telangana, Farmer</w:t>
      </w:r>
      <w:r w:rsidR="00516CA8" w:rsidRPr="001F2974">
        <w:rPr>
          <w:rFonts w:ascii="Times New Roman" w:hAnsi="Times New Roman" w:cs="Times New Roman"/>
          <w:sz w:val="24"/>
          <w:szCs w:val="24"/>
        </w:rPr>
        <w:t>s,</w:t>
      </w:r>
      <w:r w:rsidRPr="001F2974">
        <w:rPr>
          <w:rFonts w:ascii="Times New Roman" w:hAnsi="Times New Roman" w:cs="Times New Roman"/>
          <w:sz w:val="24"/>
          <w:szCs w:val="24"/>
        </w:rPr>
        <w:t xml:space="preserve"> constraints, </w:t>
      </w:r>
    </w:p>
    <w:p w14:paraId="2D6CF09C" w14:textId="77777777" w:rsidR="00B85365" w:rsidRPr="001F2974" w:rsidRDefault="00B85365" w:rsidP="00B85365">
      <w:pPr>
        <w:ind w:right="-420"/>
        <w:jc w:val="both"/>
        <w:rPr>
          <w:rFonts w:ascii="Times New Roman" w:hAnsi="Times New Roman" w:cs="Times New Roman"/>
          <w:b/>
          <w:bCs/>
          <w:sz w:val="24"/>
          <w:szCs w:val="24"/>
        </w:rPr>
      </w:pPr>
    </w:p>
    <w:p w14:paraId="798F92B3" w14:textId="77777777" w:rsidR="0002798B" w:rsidRPr="001F2974" w:rsidRDefault="0002798B" w:rsidP="0002798B">
      <w:pPr>
        <w:ind w:right="-420"/>
        <w:jc w:val="both"/>
        <w:rPr>
          <w:rFonts w:ascii="Times New Roman" w:hAnsi="Times New Roman" w:cs="Times New Roman"/>
          <w:b/>
          <w:bCs/>
          <w:sz w:val="24"/>
          <w:szCs w:val="24"/>
        </w:rPr>
      </w:pPr>
      <w:r w:rsidRPr="001F2974">
        <w:rPr>
          <w:rFonts w:ascii="Times New Roman" w:hAnsi="Times New Roman" w:cs="Times New Roman"/>
          <w:b/>
          <w:bCs/>
          <w:sz w:val="24"/>
          <w:szCs w:val="24"/>
        </w:rPr>
        <w:t>Introduction</w:t>
      </w:r>
    </w:p>
    <w:p w14:paraId="13FBDCC8" w14:textId="77777777" w:rsidR="0002798B" w:rsidRPr="001F2974" w:rsidRDefault="0002798B" w:rsidP="0002798B">
      <w:pPr>
        <w:spacing w:after="0" w:line="360" w:lineRule="auto"/>
        <w:ind w:right="-420"/>
        <w:jc w:val="both"/>
        <w:rPr>
          <w:rFonts w:ascii="Times New Roman" w:hAnsi="Times New Roman" w:cs="Times New Roman"/>
          <w:b/>
          <w:bCs/>
          <w:sz w:val="24"/>
          <w:szCs w:val="24"/>
        </w:rPr>
      </w:pPr>
      <w:r w:rsidRPr="001F2974">
        <w:rPr>
          <w:rFonts w:ascii="Times New Roman" w:hAnsi="Times New Roman" w:cs="Times New Roman"/>
          <w:sz w:val="24"/>
          <w:szCs w:val="24"/>
          <w:lang w:eastAsia="en-IN"/>
        </w:rPr>
        <w:t xml:space="preserve">India’s agricultural marketing system has progressively transformed under the influence of policy reforms, institutional development and technological change. In the early period, agricultural trade occurred mainly in informal village markets, where local traders and moneylenders dominated transactions. Due to the lack of regulation and standardized practices, small farmers often faced unfair pricing, improper weighing and heavy dependence on intermediaries for selling their </w:t>
      </w:r>
      <w:r w:rsidRPr="001F2974">
        <w:rPr>
          <w:rFonts w:ascii="Times New Roman" w:hAnsi="Times New Roman" w:cs="Times New Roman"/>
          <w:sz w:val="24"/>
          <w:szCs w:val="24"/>
          <w:lang w:eastAsia="en-IN"/>
        </w:rPr>
        <w:lastRenderedPageBreak/>
        <w:t xml:space="preserve">produce. </w:t>
      </w:r>
      <w:r w:rsidRPr="001F2974">
        <w:rPr>
          <w:rFonts w:ascii="Times New Roman" w:hAnsi="Times New Roman" w:cs="Times New Roman"/>
          <w:sz w:val="24"/>
          <w:szCs w:val="24"/>
        </w:rPr>
        <w:t>To address these issues, state governments introduced the Agricultural Produce Marketing Committee (APMC) Acts in the 1950s and 1960s to promote fair pricing, transparency, and regulated trade. However, APMC markets allowed participation only by licensed traders through open auctions, thereby restricting competition. Over the years, insufficient reforms, slow adoption of technology and limited involvement of the private sector have diminished the overall efficiency of the market.</w:t>
      </w:r>
      <w:r w:rsidRPr="001F2974">
        <w:rPr>
          <w:rFonts w:ascii="Times New Roman" w:hAnsi="Times New Roman" w:cs="Times New Roman"/>
          <w:b/>
          <w:bCs/>
          <w:sz w:val="24"/>
          <w:szCs w:val="24"/>
        </w:rPr>
        <w:t xml:space="preserve"> </w:t>
      </w:r>
      <w:r w:rsidRPr="001F2974">
        <w:rPr>
          <w:rFonts w:ascii="Times New Roman" w:hAnsi="Times New Roman" w:cs="Times New Roman"/>
          <w:sz w:val="24"/>
          <w:szCs w:val="24"/>
        </w:rPr>
        <w:t>This situation encouraged collusion, under-weighment, delayed payments and excessive deductions by traders, and commission agents. Consequently, despite the existence of regulated markets, farmers often received lower prices, particularly during peak harvest seasons (Chand, 2016; Reddy, 2018). To overcome existing problems in agricultural marketing, a major reform was introduced in 2003 through the Model APMC (Development and Regulation) Act. This reform sought to reduce restrictions on private investment for infrastructure, encourage alternative marketing channels and promote competition in agricultural markets. Although the reform was carried out irregularly and did not adequately support farmers, it led to more intermediaries, insufficient market information, increased marketing expenses and limited transparency, ultimately intensifying malpractices affecting farmers</w:t>
      </w:r>
      <w:r w:rsidRPr="001F2974">
        <w:rPr>
          <w:rFonts w:ascii="Times New Roman" w:hAnsi="Times New Roman" w:cs="Times New Roman"/>
          <w:b/>
          <w:bCs/>
          <w:sz w:val="24"/>
          <w:szCs w:val="24"/>
        </w:rPr>
        <w:t xml:space="preserve">. </w:t>
      </w:r>
      <w:r w:rsidRPr="001F2974">
        <w:rPr>
          <w:rFonts w:ascii="Times New Roman" w:hAnsi="Times New Roman" w:cs="Times New Roman"/>
          <w:sz w:val="24"/>
          <w:szCs w:val="24"/>
        </w:rPr>
        <w:t xml:space="preserve">To address </w:t>
      </w:r>
      <w:proofErr w:type="gramStart"/>
      <w:r w:rsidRPr="001F2974">
        <w:rPr>
          <w:rFonts w:ascii="Times New Roman" w:hAnsi="Times New Roman" w:cs="Times New Roman"/>
          <w:sz w:val="24"/>
          <w:szCs w:val="24"/>
        </w:rPr>
        <w:t>this issues</w:t>
      </w:r>
      <w:proofErr w:type="gramEnd"/>
      <w:r w:rsidRPr="001F2974">
        <w:rPr>
          <w:rFonts w:ascii="Times New Roman" w:hAnsi="Times New Roman" w:cs="Times New Roman"/>
          <w:sz w:val="24"/>
          <w:szCs w:val="24"/>
        </w:rPr>
        <w:t>, though improved information and communication technologies were introduced to enhance transparency in agribusiness and support informed decision-making in agricultural marketing particularly through real-time price dissemination and effective spot price discovery the system has not yet achieved full operational efficiency (Dey, 2016). An attempt was made in this direction by Government of Karnataka by implementing reforms in market structure and devising innovative practices to improve agriculture market and competitiveness (Chand, 2016). Based on this experience, to achieve transparency and price determination with technology enabled environment, Government of India, implemented e-National Agricultural market (e-NAM) in 2016 which is in line with famous Karnataka model of e-trading i.e. Rashtriya e-Market Service (</w:t>
      </w:r>
      <w:proofErr w:type="spellStart"/>
      <w:r w:rsidRPr="001F2974">
        <w:rPr>
          <w:rFonts w:ascii="Times New Roman" w:hAnsi="Times New Roman" w:cs="Times New Roman"/>
          <w:sz w:val="24"/>
          <w:szCs w:val="24"/>
        </w:rPr>
        <w:t>ReMS</w:t>
      </w:r>
      <w:proofErr w:type="spellEnd"/>
      <w:r w:rsidRPr="001F2974">
        <w:rPr>
          <w:rFonts w:ascii="Times New Roman" w:hAnsi="Times New Roman" w:cs="Times New Roman"/>
          <w:sz w:val="24"/>
          <w:szCs w:val="24"/>
        </w:rPr>
        <w:t xml:space="preserve">) (Raghavendra </w:t>
      </w:r>
      <w:r w:rsidRPr="001F2974">
        <w:rPr>
          <w:rFonts w:ascii="Times New Roman" w:hAnsi="Times New Roman" w:cs="Times New Roman"/>
          <w:i/>
          <w:iCs/>
          <w:sz w:val="24"/>
          <w:szCs w:val="24"/>
        </w:rPr>
        <w:t xml:space="preserve">et al. </w:t>
      </w:r>
      <w:r w:rsidRPr="001F2974">
        <w:rPr>
          <w:rFonts w:ascii="Times New Roman" w:hAnsi="Times New Roman" w:cs="Times New Roman"/>
          <w:sz w:val="24"/>
          <w:szCs w:val="24"/>
        </w:rPr>
        <w:t>2023).</w:t>
      </w:r>
    </w:p>
    <w:p w14:paraId="19279CC3" w14:textId="77777777" w:rsidR="00452E1F" w:rsidRPr="001F2974" w:rsidRDefault="00452E1F" w:rsidP="0002798B">
      <w:pPr>
        <w:spacing w:line="360" w:lineRule="auto"/>
        <w:ind w:right="-420"/>
        <w:jc w:val="both"/>
        <w:rPr>
          <w:rFonts w:ascii="Times New Roman" w:hAnsi="Times New Roman" w:cs="Times New Roman"/>
          <w:b/>
          <w:bCs/>
          <w:sz w:val="24"/>
          <w:szCs w:val="24"/>
          <w:lang w:eastAsia="en-IN"/>
        </w:rPr>
      </w:pPr>
    </w:p>
    <w:p w14:paraId="191379E3" w14:textId="77777777" w:rsidR="00452E1F" w:rsidRPr="001F2974" w:rsidRDefault="00452E1F" w:rsidP="0002798B">
      <w:pPr>
        <w:spacing w:line="360" w:lineRule="auto"/>
        <w:ind w:right="-420"/>
        <w:jc w:val="both"/>
        <w:rPr>
          <w:rFonts w:ascii="Times New Roman" w:hAnsi="Times New Roman" w:cs="Times New Roman"/>
          <w:b/>
          <w:bCs/>
          <w:sz w:val="24"/>
          <w:szCs w:val="24"/>
          <w:lang w:eastAsia="en-IN"/>
        </w:rPr>
      </w:pPr>
    </w:p>
    <w:p w14:paraId="4051B2F5" w14:textId="1FB5B5FD" w:rsidR="0002798B" w:rsidRPr="001F2974" w:rsidRDefault="0002798B" w:rsidP="0002798B">
      <w:pPr>
        <w:spacing w:line="360" w:lineRule="auto"/>
        <w:ind w:right="-420"/>
        <w:jc w:val="both"/>
        <w:rPr>
          <w:rFonts w:ascii="Times New Roman" w:hAnsi="Times New Roman" w:cs="Times New Roman"/>
          <w:sz w:val="24"/>
          <w:szCs w:val="24"/>
        </w:rPr>
      </w:pPr>
      <w:r w:rsidRPr="001F2974">
        <w:rPr>
          <w:rFonts w:ascii="Times New Roman" w:hAnsi="Times New Roman" w:cs="Times New Roman"/>
          <w:b/>
          <w:bCs/>
          <w:sz w:val="24"/>
          <w:szCs w:val="24"/>
          <w:lang w:eastAsia="en-IN"/>
        </w:rPr>
        <w:t xml:space="preserve">Electronic National Agriculture Market </w:t>
      </w:r>
      <w:r w:rsidRPr="001F2974">
        <w:rPr>
          <w:rFonts w:ascii="Times New Roman" w:hAnsi="Times New Roman" w:cs="Times New Roman"/>
          <w:b/>
          <w:bCs/>
          <w:sz w:val="24"/>
          <w:szCs w:val="24"/>
        </w:rPr>
        <w:t xml:space="preserve">(e-NAM) </w:t>
      </w:r>
    </w:p>
    <w:p w14:paraId="750C2E6C" w14:textId="125D1C7C" w:rsidR="0002798B" w:rsidRPr="001F2974" w:rsidRDefault="0002798B" w:rsidP="00724D54">
      <w:pPr>
        <w:spacing w:line="360" w:lineRule="auto"/>
        <w:ind w:right="-420" w:firstLine="540"/>
        <w:jc w:val="both"/>
        <w:rPr>
          <w:rFonts w:ascii="Times New Roman" w:hAnsi="Times New Roman" w:cs="Times New Roman"/>
          <w:sz w:val="24"/>
          <w:szCs w:val="24"/>
        </w:rPr>
      </w:pPr>
      <w:r w:rsidRPr="001F2974">
        <w:rPr>
          <w:rFonts w:ascii="Times New Roman" w:hAnsi="Times New Roman" w:cs="Times New Roman"/>
          <w:sz w:val="24"/>
          <w:szCs w:val="24"/>
          <w:lang w:eastAsia="en-IN"/>
        </w:rPr>
        <w:t>The Government of India introduced the electronic National Agriculture Market (e-NAM) on 14</w:t>
      </w:r>
      <w:r w:rsidRPr="001F2974">
        <w:rPr>
          <w:rFonts w:ascii="Times New Roman" w:hAnsi="Times New Roman" w:cs="Times New Roman"/>
          <w:sz w:val="24"/>
          <w:szCs w:val="24"/>
          <w:vertAlign w:val="superscript"/>
          <w:lang w:eastAsia="en-IN"/>
        </w:rPr>
        <w:t>th</w:t>
      </w:r>
      <w:r w:rsidRPr="001F2974">
        <w:rPr>
          <w:rFonts w:ascii="Times New Roman" w:hAnsi="Times New Roman" w:cs="Times New Roman"/>
          <w:sz w:val="24"/>
          <w:szCs w:val="24"/>
          <w:lang w:eastAsia="en-IN"/>
        </w:rPr>
        <w:t xml:space="preserve"> April 2016, a digital initiative to integrate the country’s wholesale markets (APMCs) into a unified online platform to address challenges in the agricultural marketing system (Bisen and Kumar, 2018). The National Agriculture Market (e-NAM)</w:t>
      </w:r>
      <w:r w:rsidRPr="001F2974">
        <w:rPr>
          <w:rFonts w:ascii="Times New Roman" w:hAnsi="Times New Roman" w:cs="Times New Roman"/>
          <w:bCs/>
          <w:sz w:val="24"/>
          <w:szCs w:val="24"/>
        </w:rPr>
        <w:t xml:space="preserve"> is entirely funded by the Central </w:t>
      </w:r>
      <w:r w:rsidRPr="001F2974">
        <w:rPr>
          <w:rFonts w:ascii="Times New Roman" w:hAnsi="Times New Roman" w:cs="Times New Roman"/>
          <w:bCs/>
          <w:sz w:val="24"/>
          <w:szCs w:val="24"/>
        </w:rPr>
        <w:lastRenderedPageBreak/>
        <w:t xml:space="preserve">Government and is carried out by the Small Farmers Agribusiness Consortium (SFAC) under the Ministry of Agriculture and Farmers Welfare. For the implementation of e-NAM, the Small Farmers Agribusiness Consortium (SFAC) appoints a strategic partner through its executive committee, which is headed by the Secretary of the Department of Agriculture, Cooperation and Farmers Welfare (DAC&amp;FW). </w:t>
      </w:r>
      <w:r w:rsidRPr="001F2974">
        <w:rPr>
          <w:rFonts w:ascii="Times New Roman" w:hAnsi="Times New Roman" w:cs="Times New Roman"/>
          <w:sz w:val="24"/>
          <w:szCs w:val="24"/>
        </w:rPr>
        <w:t>The Directorate of Marketing and Inspection (DMI) offers technical assistance in commodity standardization and assaying, while the National Informatics Centre (NIC) manages the hosting infrastructure. State governments and marketing boards facilitate storage, warehousing, regulatory oversight and dispute resolution within APMC markets.</w:t>
      </w:r>
      <w:r w:rsidR="00724D54" w:rsidRPr="001F2974">
        <w:rPr>
          <w:rFonts w:ascii="Times New Roman" w:hAnsi="Times New Roman" w:cs="Times New Roman"/>
          <w:sz w:val="24"/>
          <w:szCs w:val="24"/>
        </w:rPr>
        <w:t xml:space="preserve"> </w:t>
      </w:r>
      <w:r w:rsidRPr="001F2974">
        <w:rPr>
          <w:rFonts w:ascii="Times New Roman" w:hAnsi="Times New Roman" w:cs="Times New Roman"/>
          <w:sz w:val="24"/>
          <w:szCs w:val="24"/>
          <w:lang w:eastAsia="en-IN"/>
        </w:rPr>
        <w:t xml:space="preserve">The concept behind the e-Platform for National Agricultural Market (e-NAM) originated with the unified online agricultural market, but it was a physical market at the back end. The primary objective of e-NAM is to facilitate transparent price discovery based on the demand and quality of the produce, promote competitive online bidding, reduce the role of middlemen, information asymmetry and expand market access for farmers beyond their local mandis, ensuring instant online payment (Chand, 2016; NITI Aayog, 2020). It also provides all the information on prices, arrivals and trade offers for available commodities. By enabling these activities, e-NAM can strengthen marketing efficiency, potentially increasing farmers income through fair prices for their produce. </w:t>
      </w:r>
    </w:p>
    <w:p w14:paraId="6F5DECDA" w14:textId="191746E8" w:rsidR="0002798B" w:rsidRPr="001F2974" w:rsidRDefault="0002798B" w:rsidP="0002798B">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lang w:eastAsia="en-IN"/>
        </w:rPr>
        <w:t xml:space="preserve">  In India, during the launch of e-NAM in 2016, 21 APMCs from eight states were linked to the e-NAM portal. Currently, in 2025, a total of 1522 APMCS have been integrated under e-NAM across 23 states and 4 UTs, </w:t>
      </w:r>
      <w:r w:rsidRPr="001F2974">
        <w:rPr>
          <w:rFonts w:ascii="Times New Roman" w:hAnsi="Times New Roman" w:cs="Times New Roman"/>
          <w:sz w:val="24"/>
          <w:szCs w:val="24"/>
          <w:shd w:val="clear" w:color="auto" w:fill="FFFFFF"/>
        </w:rPr>
        <w:t>serving 179.41 lakh farmers, 2.67 lakh</w:t>
      </w:r>
      <w:r w:rsidRPr="001F2974">
        <w:rPr>
          <w:rFonts w:ascii="Times New Roman" w:hAnsi="Times New Roman" w:cs="Times New Roman"/>
          <w:sz w:val="24"/>
          <w:szCs w:val="24"/>
        </w:rPr>
        <w:t xml:space="preserve"> traders, 1.16 lakh commission agents, 4,518 FPOs, and 79 service providers. Telangana is recognized as one of the leading states in the implementation of electronic agricultural marketing (Jabeen et al., 2024).  In Telangana, the e-NAM scheme was introduced in 2016, initially integrating five APMCs, Warangal, Hyderabad, Nizamabad,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Thirumalagiri</w:t>
      </w:r>
      <w:proofErr w:type="spellEnd"/>
      <w:r w:rsidRPr="001F2974">
        <w:rPr>
          <w:rFonts w:ascii="Times New Roman" w:hAnsi="Times New Roman" w:cs="Times New Roman"/>
          <w:sz w:val="24"/>
          <w:szCs w:val="24"/>
        </w:rPr>
        <w:t xml:space="preserve">. </w:t>
      </w:r>
      <w:r w:rsidRPr="001F2974">
        <w:rPr>
          <w:rFonts w:ascii="Times New Roman" w:hAnsi="Times New Roman" w:cs="Times New Roman"/>
          <w:sz w:val="24"/>
          <w:szCs w:val="24"/>
          <w:lang w:bidi="te-IN"/>
        </w:rPr>
        <w:t xml:space="preserve">Subsequently, 39 additional APMCs were integrated under e-NAM, bringing the total number of APMCs covered in the first phase to 44. </w:t>
      </w:r>
      <w:r w:rsidRPr="001F2974">
        <w:rPr>
          <w:rFonts w:ascii="Times New Roman" w:hAnsi="Times New Roman" w:cs="Times New Roman"/>
          <w:sz w:val="24"/>
          <w:szCs w:val="24"/>
        </w:rPr>
        <w:t xml:space="preserve">In 2025, 57 APMCs under the e-NAM scheme out of 197 markets and 87 sub-yards in the state are integrated with e-NAM. Telangana holds the tenth position at the national level in terms of the number of markets integrated under the National Agriculture Market (e-NAM) scheme. Currently, in Telangana, 18.23 lakh farmers, 6,371 traders, 5,161 commission agents and 137 FPOs are registered on this platform. Major commodities traded include paddy, maize, turmeric, chilli, cotton, and red gram. From 2016 to 2024, e-NAM facilitated the trade of 64.68 lakh tonnes valued at ₹23,637.67 crore, reflecting its growing role in improving market access and transparency. Even though all integrated markets across the state are following e-NAM, with </w:t>
      </w:r>
      <w:r w:rsidRPr="001F2974">
        <w:rPr>
          <w:rFonts w:ascii="Times New Roman" w:hAnsi="Times New Roman" w:cs="Times New Roman"/>
          <w:sz w:val="24"/>
          <w:szCs w:val="24"/>
        </w:rPr>
        <w:lastRenderedPageBreak/>
        <w:t>varying success rates, a few market-related activities are still done traditionally, which has reduced the full utilization of the e-NAM platform. In this context, the present study was undertaken to assess the progress of e-trading through the e-NAM platform in Telangana state and to identify the constraints faced by farmers in participating in the same.</w:t>
      </w:r>
    </w:p>
    <w:p w14:paraId="72696EAF" w14:textId="77777777" w:rsidR="007C161C" w:rsidRPr="001F2974" w:rsidRDefault="006C6F83" w:rsidP="007C161C">
      <w:pPr>
        <w:ind w:right="-420"/>
        <w:jc w:val="both"/>
        <w:rPr>
          <w:rFonts w:ascii="Times New Roman" w:hAnsi="Times New Roman" w:cs="Times New Roman"/>
          <w:b/>
          <w:bCs/>
          <w:sz w:val="24"/>
          <w:szCs w:val="24"/>
        </w:rPr>
      </w:pPr>
      <w:r w:rsidRPr="001F2974">
        <w:t xml:space="preserve"> </w:t>
      </w:r>
      <w:r w:rsidR="007C161C" w:rsidRPr="001F2974">
        <w:rPr>
          <w:rFonts w:ascii="Times New Roman" w:hAnsi="Times New Roman" w:cs="Times New Roman"/>
          <w:b/>
          <w:bCs/>
          <w:sz w:val="24"/>
          <w:szCs w:val="24"/>
        </w:rPr>
        <w:t>Methodology</w:t>
      </w:r>
    </w:p>
    <w:p w14:paraId="51C81CAB" w14:textId="350E1038" w:rsidR="007C161C" w:rsidRPr="001F2974" w:rsidRDefault="007C161C" w:rsidP="007C161C">
      <w:pPr>
        <w:spacing w:line="360" w:lineRule="auto"/>
        <w:ind w:right="-420" w:firstLine="720"/>
        <w:jc w:val="both"/>
        <w:rPr>
          <w:rFonts w:ascii="Times New Roman" w:hAnsi="Times New Roman" w:cs="Times New Roman"/>
          <w:sz w:val="24"/>
          <w:szCs w:val="24"/>
          <w:lang w:eastAsia="en-IN"/>
        </w:rPr>
      </w:pPr>
      <w:r w:rsidRPr="001F2974">
        <w:rPr>
          <w:rFonts w:ascii="Times New Roman" w:eastAsia="Calibri" w:hAnsi="Times New Roman" w:cs="Times New Roman"/>
          <w:sz w:val="24"/>
          <w:szCs w:val="24"/>
          <w:lang w:eastAsia="en-IN"/>
        </w:rPr>
        <w:t xml:space="preserve"> For the present study, both primary and secondary data was collected. Secondary data were collected from the National Agriculture Market (e-NAM) website and the Department of Agricultural Marketing in Telangana. The data includes the number of markets integrated with e-NAM, as well as the number of farmers, traders, commission agents, FPOs, service providers registered under e-NAM, volume and value of quantity traded through</w:t>
      </w:r>
      <w:r w:rsidR="005760A4" w:rsidRPr="001F2974">
        <w:rPr>
          <w:rFonts w:ascii="Times New Roman" w:eastAsia="Calibri" w:hAnsi="Times New Roman" w:cs="Times New Roman"/>
          <w:sz w:val="24"/>
          <w:szCs w:val="24"/>
          <w:lang w:eastAsia="en-IN"/>
        </w:rPr>
        <w:t xml:space="preserve"> </w:t>
      </w:r>
      <w:r w:rsidRPr="001F2974">
        <w:rPr>
          <w:rFonts w:ascii="Times New Roman" w:eastAsia="Calibri" w:hAnsi="Times New Roman" w:cs="Times New Roman"/>
          <w:sz w:val="24"/>
          <w:szCs w:val="24"/>
          <w:lang w:eastAsia="en-IN"/>
        </w:rPr>
        <w:t xml:space="preserve">e-NAM. The data was collected from 2016-17 to 2023-24. The collected data were analysed using Compound Annual Growth Rate (CAGR) and descriptive statistics. Primary data was collected from five e-NAM markets, namely </w:t>
      </w:r>
      <w:proofErr w:type="spellStart"/>
      <w:r w:rsidRPr="001F2974">
        <w:rPr>
          <w:rFonts w:ascii="Times New Roman" w:eastAsia="Calibri" w:hAnsi="Times New Roman" w:cs="Times New Roman"/>
          <w:sz w:val="24"/>
          <w:szCs w:val="24"/>
          <w:lang w:eastAsia="en-IN"/>
        </w:rPr>
        <w:t>Suryapet</w:t>
      </w:r>
      <w:proofErr w:type="spellEnd"/>
      <w:r w:rsidRPr="001F2974">
        <w:rPr>
          <w:rFonts w:ascii="Times New Roman" w:eastAsia="Calibri" w:hAnsi="Times New Roman" w:cs="Times New Roman"/>
          <w:sz w:val="24"/>
          <w:szCs w:val="24"/>
          <w:lang w:eastAsia="en-IN"/>
        </w:rPr>
        <w:t xml:space="preserve">, </w:t>
      </w:r>
      <w:proofErr w:type="spellStart"/>
      <w:r w:rsidRPr="001F2974">
        <w:rPr>
          <w:rFonts w:ascii="Times New Roman" w:eastAsia="Calibri" w:hAnsi="Times New Roman" w:cs="Times New Roman"/>
          <w:sz w:val="24"/>
          <w:szCs w:val="24"/>
          <w:lang w:eastAsia="en-IN"/>
        </w:rPr>
        <w:t>Badepally</w:t>
      </w:r>
      <w:proofErr w:type="spellEnd"/>
      <w:r w:rsidRPr="001F2974">
        <w:rPr>
          <w:rFonts w:ascii="Times New Roman" w:eastAsia="Calibri" w:hAnsi="Times New Roman" w:cs="Times New Roman"/>
          <w:sz w:val="24"/>
          <w:szCs w:val="24"/>
          <w:lang w:eastAsia="en-IN"/>
        </w:rPr>
        <w:t xml:space="preserve">, Khammam, Hyderabad and Nizamabad. </w:t>
      </w:r>
      <w:r w:rsidRPr="001F2974">
        <w:rPr>
          <w:rFonts w:ascii="Times New Roman" w:hAnsi="Times New Roman" w:cs="Times New Roman"/>
          <w:sz w:val="24"/>
          <w:szCs w:val="24"/>
          <w:lang w:eastAsia="en-IN"/>
        </w:rPr>
        <w:t>The 20 registered farmers were randomly selected from each e-NAM market, making a total sample of 100. Primary data were collected through personal interviews using a well-structured, pre-tested schedule to identify the constraints faced by them</w:t>
      </w:r>
      <w:r w:rsidR="005760A4" w:rsidRPr="001F2974">
        <w:rPr>
          <w:rFonts w:ascii="Times New Roman" w:hAnsi="Times New Roman" w:cs="Times New Roman"/>
          <w:sz w:val="24"/>
          <w:szCs w:val="24"/>
          <w:lang w:eastAsia="en-IN"/>
        </w:rPr>
        <w:t xml:space="preserve"> </w:t>
      </w:r>
      <w:r w:rsidRPr="001F2974">
        <w:rPr>
          <w:rFonts w:ascii="Times New Roman" w:hAnsi="Times New Roman" w:cs="Times New Roman"/>
          <w:sz w:val="24"/>
          <w:szCs w:val="24"/>
          <w:lang w:eastAsia="en-IN"/>
        </w:rPr>
        <w:t>in participating in e-trading through the e-NAM platform. The collected data was analysed by using the Garett ranking technique.</w:t>
      </w:r>
    </w:p>
    <w:p w14:paraId="0500B7F2" w14:textId="77777777" w:rsidR="007C161C" w:rsidRPr="001F2974" w:rsidRDefault="007C161C" w:rsidP="007C161C">
      <w:pPr>
        <w:spacing w:line="360" w:lineRule="auto"/>
        <w:ind w:right="-420"/>
        <w:jc w:val="both"/>
        <w:rPr>
          <w:rFonts w:ascii="Times New Roman" w:hAnsi="Times New Roman" w:cs="Times New Roman"/>
          <w:b/>
          <w:bCs/>
          <w:sz w:val="24"/>
          <w:szCs w:val="24"/>
        </w:rPr>
      </w:pPr>
      <w:r w:rsidRPr="001F2974">
        <w:rPr>
          <w:rFonts w:ascii="Times New Roman" w:hAnsi="Times New Roman" w:cs="Times New Roman"/>
          <w:b/>
          <w:bCs/>
          <w:sz w:val="24"/>
          <w:szCs w:val="24"/>
        </w:rPr>
        <w:t>Compound</w:t>
      </w:r>
      <w:r w:rsidRPr="001F2974">
        <w:rPr>
          <w:rFonts w:ascii="Times New Roman" w:hAnsi="Times New Roman" w:cs="Times New Roman"/>
          <w:b/>
          <w:bCs/>
          <w:spacing w:val="-2"/>
          <w:sz w:val="24"/>
          <w:szCs w:val="24"/>
        </w:rPr>
        <w:t xml:space="preserve"> </w:t>
      </w:r>
      <w:r w:rsidRPr="001F2974">
        <w:rPr>
          <w:rFonts w:ascii="Times New Roman" w:hAnsi="Times New Roman" w:cs="Times New Roman"/>
          <w:b/>
          <w:bCs/>
          <w:sz w:val="24"/>
          <w:szCs w:val="24"/>
        </w:rPr>
        <w:t>Annual</w:t>
      </w:r>
      <w:r w:rsidRPr="001F2974">
        <w:rPr>
          <w:rFonts w:ascii="Times New Roman" w:hAnsi="Times New Roman" w:cs="Times New Roman"/>
          <w:b/>
          <w:bCs/>
          <w:spacing w:val="-1"/>
          <w:sz w:val="24"/>
          <w:szCs w:val="24"/>
        </w:rPr>
        <w:t xml:space="preserve"> </w:t>
      </w:r>
      <w:r w:rsidRPr="001F2974">
        <w:rPr>
          <w:rFonts w:ascii="Times New Roman" w:hAnsi="Times New Roman" w:cs="Times New Roman"/>
          <w:b/>
          <w:bCs/>
          <w:sz w:val="24"/>
          <w:szCs w:val="24"/>
        </w:rPr>
        <w:t>Growth</w:t>
      </w:r>
      <w:r w:rsidRPr="001F2974">
        <w:rPr>
          <w:rFonts w:ascii="Times New Roman" w:hAnsi="Times New Roman" w:cs="Times New Roman"/>
          <w:b/>
          <w:bCs/>
          <w:spacing w:val="-1"/>
          <w:sz w:val="24"/>
          <w:szCs w:val="24"/>
        </w:rPr>
        <w:t xml:space="preserve"> </w:t>
      </w:r>
      <w:r w:rsidRPr="001F2974">
        <w:rPr>
          <w:rFonts w:ascii="Times New Roman" w:hAnsi="Times New Roman" w:cs="Times New Roman"/>
          <w:b/>
          <w:bCs/>
          <w:sz w:val="24"/>
          <w:szCs w:val="24"/>
        </w:rPr>
        <w:t>Rate</w:t>
      </w:r>
      <w:r w:rsidRPr="001F2974">
        <w:rPr>
          <w:rFonts w:ascii="Times New Roman" w:hAnsi="Times New Roman" w:cs="Times New Roman"/>
          <w:b/>
          <w:bCs/>
          <w:spacing w:val="-1"/>
          <w:sz w:val="24"/>
          <w:szCs w:val="24"/>
        </w:rPr>
        <w:t xml:space="preserve"> </w:t>
      </w:r>
      <w:r w:rsidRPr="001F2974">
        <w:rPr>
          <w:rFonts w:ascii="Times New Roman" w:hAnsi="Times New Roman" w:cs="Times New Roman"/>
          <w:b/>
          <w:bCs/>
          <w:sz w:val="24"/>
          <w:szCs w:val="24"/>
        </w:rPr>
        <w:t>(CAGR)</w:t>
      </w:r>
    </w:p>
    <w:p w14:paraId="079D8101" w14:textId="77777777" w:rsidR="007C161C" w:rsidRPr="001F2974" w:rsidRDefault="007C161C" w:rsidP="007C161C">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 To analyse growth trends in volume and value of the quantity traded in e-NAM. The</w:t>
      </w:r>
      <w:r w:rsidRPr="001F2974">
        <w:rPr>
          <w:rFonts w:ascii="Times New Roman" w:hAnsi="Times New Roman" w:cs="Times New Roman"/>
          <w:spacing w:val="-6"/>
          <w:sz w:val="24"/>
          <w:szCs w:val="24"/>
        </w:rPr>
        <w:t xml:space="preserve"> </w:t>
      </w:r>
      <w:r w:rsidRPr="001F2974">
        <w:rPr>
          <w:rFonts w:ascii="Times New Roman" w:hAnsi="Times New Roman" w:cs="Times New Roman"/>
          <w:sz w:val="24"/>
          <w:szCs w:val="24"/>
        </w:rPr>
        <w:t>compounded</w:t>
      </w:r>
      <w:r w:rsidRPr="001F2974">
        <w:rPr>
          <w:rFonts w:ascii="Times New Roman" w:hAnsi="Times New Roman" w:cs="Times New Roman"/>
          <w:spacing w:val="-5"/>
          <w:sz w:val="24"/>
          <w:szCs w:val="24"/>
        </w:rPr>
        <w:t xml:space="preserve"> </w:t>
      </w:r>
      <w:r w:rsidRPr="001F2974">
        <w:rPr>
          <w:rFonts w:ascii="Times New Roman" w:hAnsi="Times New Roman" w:cs="Times New Roman"/>
          <w:sz w:val="24"/>
          <w:szCs w:val="24"/>
        </w:rPr>
        <w:t>annual</w:t>
      </w:r>
      <w:r w:rsidRPr="001F2974">
        <w:rPr>
          <w:rFonts w:ascii="Times New Roman" w:hAnsi="Times New Roman" w:cs="Times New Roman"/>
          <w:spacing w:val="-2"/>
          <w:sz w:val="24"/>
          <w:szCs w:val="24"/>
        </w:rPr>
        <w:t xml:space="preserve"> </w:t>
      </w:r>
      <w:r w:rsidRPr="001F2974">
        <w:rPr>
          <w:rFonts w:ascii="Times New Roman" w:hAnsi="Times New Roman" w:cs="Times New Roman"/>
          <w:sz w:val="24"/>
          <w:szCs w:val="24"/>
        </w:rPr>
        <w:t>growth</w:t>
      </w:r>
      <w:r w:rsidRPr="001F2974">
        <w:rPr>
          <w:rFonts w:ascii="Times New Roman" w:hAnsi="Times New Roman" w:cs="Times New Roman"/>
          <w:spacing w:val="-4"/>
          <w:sz w:val="24"/>
          <w:szCs w:val="24"/>
        </w:rPr>
        <w:t xml:space="preserve"> </w:t>
      </w:r>
      <w:r w:rsidRPr="001F2974">
        <w:rPr>
          <w:rFonts w:ascii="Times New Roman" w:hAnsi="Times New Roman" w:cs="Times New Roman"/>
          <w:sz w:val="24"/>
          <w:szCs w:val="24"/>
        </w:rPr>
        <w:t>rates were worked out for the period 2016-17</w:t>
      </w:r>
      <w:r w:rsidRPr="001F2974">
        <w:rPr>
          <w:rFonts w:ascii="Times New Roman" w:hAnsi="Times New Roman" w:cs="Times New Roman"/>
          <w:spacing w:val="20"/>
          <w:sz w:val="24"/>
          <w:szCs w:val="24"/>
        </w:rPr>
        <w:t xml:space="preserve"> </w:t>
      </w:r>
      <w:r w:rsidRPr="001F2974">
        <w:rPr>
          <w:rFonts w:ascii="Times New Roman" w:hAnsi="Times New Roman" w:cs="Times New Roman"/>
          <w:sz w:val="24"/>
          <w:szCs w:val="24"/>
        </w:rPr>
        <w:t>to</w:t>
      </w:r>
      <w:r w:rsidRPr="001F2974">
        <w:rPr>
          <w:rFonts w:ascii="Times New Roman" w:hAnsi="Times New Roman" w:cs="Times New Roman"/>
          <w:spacing w:val="20"/>
          <w:sz w:val="24"/>
          <w:szCs w:val="24"/>
        </w:rPr>
        <w:t xml:space="preserve"> </w:t>
      </w:r>
      <w:r w:rsidRPr="001F2974">
        <w:rPr>
          <w:rFonts w:ascii="Times New Roman" w:hAnsi="Times New Roman" w:cs="Times New Roman"/>
          <w:sz w:val="24"/>
          <w:szCs w:val="24"/>
        </w:rPr>
        <w:t>2023-24 by using the following formula.</w:t>
      </w:r>
    </w:p>
    <w:p w14:paraId="406ABEC8" w14:textId="77777777" w:rsidR="007C161C" w:rsidRPr="001F2974" w:rsidRDefault="007C161C" w:rsidP="007C161C">
      <w:pPr>
        <w:spacing w:before="73" w:after="100" w:afterAutospacing="1" w:line="362" w:lineRule="auto"/>
        <w:ind w:right="-420" w:firstLine="720"/>
        <w:jc w:val="both"/>
        <w:rPr>
          <w:rFonts w:ascii="Times New Roman" w:eastAsia="Calibri" w:hAnsi="Times New Roman" w:cs="Times New Roman"/>
          <w:sz w:val="24"/>
          <w:szCs w:val="24"/>
          <w:lang w:eastAsia="en-IN"/>
        </w:rPr>
      </w:pPr>
      <w:proofErr w:type="spellStart"/>
      <w:r w:rsidRPr="001F2974">
        <w:rPr>
          <w:rFonts w:ascii="Times New Roman" w:hAnsi="Times New Roman" w:cs="Times New Roman"/>
          <w:sz w:val="24"/>
          <w:szCs w:val="24"/>
        </w:rPr>
        <w:t>Yt</w:t>
      </w:r>
      <w:proofErr w:type="spellEnd"/>
      <w:r w:rsidRPr="001F2974">
        <w:rPr>
          <w:rFonts w:ascii="Times New Roman" w:hAnsi="Times New Roman" w:cs="Times New Roman"/>
          <w:sz w:val="24"/>
          <w:szCs w:val="24"/>
        </w:rPr>
        <w:t xml:space="preserve"> = </w:t>
      </w:r>
      <w:proofErr w:type="spellStart"/>
      <w:r w:rsidRPr="001F2974">
        <w:rPr>
          <w:rFonts w:ascii="Times New Roman" w:hAnsi="Times New Roman" w:cs="Times New Roman"/>
          <w:sz w:val="24"/>
          <w:szCs w:val="24"/>
        </w:rPr>
        <w:t>ab</w:t>
      </w:r>
      <w:r w:rsidRPr="001F2974">
        <w:rPr>
          <w:rFonts w:ascii="Times New Roman" w:hAnsi="Times New Roman" w:cs="Times New Roman"/>
          <w:sz w:val="24"/>
          <w:szCs w:val="24"/>
          <w:vertAlign w:val="superscript"/>
        </w:rPr>
        <w:t>t</w:t>
      </w:r>
      <w:r w:rsidRPr="001F2974">
        <w:rPr>
          <w:rFonts w:ascii="Times New Roman" w:hAnsi="Times New Roman" w:cs="Times New Roman"/>
          <w:sz w:val="24"/>
          <w:szCs w:val="24"/>
        </w:rPr>
        <w:t>e</w:t>
      </w:r>
      <w:r w:rsidRPr="001F2974">
        <w:rPr>
          <w:rFonts w:ascii="Times New Roman" w:hAnsi="Times New Roman" w:cs="Times New Roman"/>
          <w:sz w:val="24"/>
          <w:szCs w:val="24"/>
          <w:vertAlign w:val="superscript"/>
        </w:rPr>
        <w:t>u</w:t>
      </w:r>
      <w:proofErr w:type="spellEnd"/>
    </w:p>
    <w:p w14:paraId="5A25DA11"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Log transformation of the above function is</w:t>
      </w:r>
    </w:p>
    <w:p w14:paraId="792BAF17"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proofErr w:type="spellStart"/>
      <w:r w:rsidRPr="001F2974">
        <w:rPr>
          <w:rFonts w:ascii="Times New Roman" w:hAnsi="Times New Roman" w:cs="Times New Roman"/>
          <w:sz w:val="24"/>
          <w:szCs w:val="24"/>
          <w:lang w:eastAsia="en-IN"/>
        </w:rPr>
        <w:t>lnYt</w:t>
      </w:r>
      <w:proofErr w:type="spellEnd"/>
      <w:r w:rsidRPr="001F2974">
        <w:rPr>
          <w:rFonts w:ascii="Times New Roman" w:hAnsi="Times New Roman" w:cs="Times New Roman"/>
          <w:sz w:val="24"/>
          <w:szCs w:val="24"/>
          <w:lang w:eastAsia="en-IN"/>
        </w:rPr>
        <w:t xml:space="preserve"> = ln a + t (ln b) + u</w:t>
      </w:r>
    </w:p>
    <w:p w14:paraId="1BE8FB4C"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ln b = ln (1+r)</w:t>
      </w:r>
    </w:p>
    <w:p w14:paraId="53FD427D"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b = 1+r, r = b – 1 and r = [Antilog (ln b) – 1]</w:t>
      </w:r>
    </w:p>
    <w:p w14:paraId="35EC91DF"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The compound growth rates were calculated by using the formula</w:t>
      </w:r>
    </w:p>
    <w:p w14:paraId="4FA4F765"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CGR (%) = r × 100</w:t>
      </w:r>
    </w:p>
    <w:p w14:paraId="06B3C04D"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lastRenderedPageBreak/>
        <w:t xml:space="preserve"> Where, </w:t>
      </w:r>
      <w:proofErr w:type="spellStart"/>
      <w:r w:rsidRPr="001F2974">
        <w:rPr>
          <w:rFonts w:ascii="Times New Roman" w:hAnsi="Times New Roman" w:cs="Times New Roman"/>
          <w:sz w:val="24"/>
          <w:szCs w:val="24"/>
          <w:lang w:eastAsia="en-IN"/>
        </w:rPr>
        <w:t>Y</w:t>
      </w:r>
      <w:r w:rsidRPr="001F2974">
        <w:rPr>
          <w:rFonts w:ascii="Times New Roman" w:hAnsi="Times New Roman" w:cs="Times New Roman"/>
          <w:sz w:val="24"/>
          <w:szCs w:val="24"/>
          <w:vertAlign w:val="superscript"/>
          <w:lang w:eastAsia="en-IN"/>
        </w:rPr>
        <w:t>t</w:t>
      </w:r>
      <w:proofErr w:type="spellEnd"/>
      <w:r w:rsidRPr="001F2974">
        <w:rPr>
          <w:rFonts w:ascii="Times New Roman" w:hAnsi="Times New Roman" w:cs="Times New Roman"/>
          <w:sz w:val="24"/>
          <w:szCs w:val="24"/>
          <w:lang w:eastAsia="en-IN"/>
        </w:rPr>
        <w:t xml:space="preserve"> = </w:t>
      </w:r>
      <w:r w:rsidRPr="001F2974">
        <w:rPr>
          <w:rFonts w:ascii="Times New Roman" w:eastAsia="Calibri" w:hAnsi="Times New Roman" w:cs="Times New Roman"/>
          <w:sz w:val="24"/>
          <w:szCs w:val="24"/>
          <w:lang w:eastAsia="en-IN"/>
        </w:rPr>
        <w:t xml:space="preserve">volume of quantity traded, value of quantity traded </w:t>
      </w:r>
      <w:r w:rsidRPr="001F2974">
        <w:rPr>
          <w:rFonts w:ascii="Times New Roman" w:hAnsi="Times New Roman" w:cs="Times New Roman"/>
          <w:sz w:val="24"/>
          <w:szCs w:val="24"/>
          <w:lang w:eastAsia="en-IN"/>
        </w:rPr>
        <w:t xml:space="preserve">t, t = Time variable, </w:t>
      </w:r>
    </w:p>
    <w:p w14:paraId="38E4FEF3"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a = Constant, u = error term, ln b = Regression coefficient of time, r = CGR </w:t>
      </w:r>
    </w:p>
    <w:p w14:paraId="441573DD"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ab/>
        <w:t>The significance of these compound growth rates was tested at 1 per cent, 5 per cent, and 10 per cent levels of significance by using Student’s t-test. If the calculated t-value was greater than the table t-value, then the growth rate was significant and vice versa.</w:t>
      </w:r>
    </w:p>
    <w:p w14:paraId="060AB8FC" w14:textId="77777777" w:rsidR="007C161C" w:rsidRPr="001F2974" w:rsidRDefault="007C161C" w:rsidP="007C161C">
      <w:pPr>
        <w:spacing w:after="0" w:line="360" w:lineRule="auto"/>
        <w:ind w:left="90" w:right="-420"/>
        <w:jc w:val="both"/>
        <w:rPr>
          <w:rFonts w:ascii="Times New Roman" w:hAnsi="Times New Roman" w:cs="Times New Roman"/>
          <w:bCs/>
          <w:sz w:val="24"/>
          <w:szCs w:val="24"/>
        </w:rPr>
      </w:pPr>
      <w:r w:rsidRPr="001F2974">
        <w:rPr>
          <w:rFonts w:ascii="Times New Roman" w:hAnsi="Times New Roman" w:cs="Times New Roman"/>
          <w:b/>
          <w:sz w:val="24"/>
          <w:szCs w:val="24"/>
        </w:rPr>
        <w:t>Garrett’s ranking technique</w:t>
      </w:r>
    </w:p>
    <w:p w14:paraId="64674AE6" w14:textId="77777777" w:rsidR="007C161C" w:rsidRPr="001F2974" w:rsidRDefault="007C161C" w:rsidP="007C161C">
      <w:pPr>
        <w:spacing w:line="360" w:lineRule="auto"/>
        <w:ind w:right="-420" w:firstLine="7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The Garrett ranking technique was employed to prioritize the constraints faced by farmers in using the e-NAM platform. This method is extensively used in agricultural and social science research to convert subjective rankings into quantitative scores, enabling meaningful comparisons among constraints (Garrett &amp; Woodworth, 1969). Under this method, farmers were asked to rank the constraints according to the severity of problems encountered while using the e-NAM platform. As simple ranking techniques do not adequately capture relative importance, the Garrett Ranking Method was applied to obtain more reliable results (Singh </w:t>
      </w:r>
      <w:r w:rsidRPr="001F2974">
        <w:rPr>
          <w:rFonts w:ascii="Times New Roman" w:hAnsi="Times New Roman" w:cs="Times New Roman"/>
          <w:i/>
          <w:iCs/>
          <w:sz w:val="24"/>
          <w:szCs w:val="24"/>
          <w:lang w:eastAsia="en-IN"/>
        </w:rPr>
        <w:t xml:space="preserve">et al., </w:t>
      </w:r>
      <w:r w:rsidRPr="001F2974">
        <w:rPr>
          <w:rFonts w:ascii="Times New Roman" w:hAnsi="Times New Roman" w:cs="Times New Roman"/>
          <w:sz w:val="24"/>
          <w:szCs w:val="24"/>
          <w:lang w:eastAsia="en-IN"/>
        </w:rPr>
        <w:t>2018).</w:t>
      </w:r>
    </w:p>
    <w:p w14:paraId="69B151F6" w14:textId="77777777" w:rsidR="007C161C" w:rsidRPr="001F2974" w:rsidRDefault="007C161C" w:rsidP="007C161C">
      <w:pPr>
        <w:spacing w:after="200" w:line="360" w:lineRule="auto"/>
        <w:ind w:right="-420" w:firstLine="7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The ranks assigned by respondents were converted into percent positions using the following formula:</w:t>
      </w:r>
    </w:p>
    <w:p w14:paraId="52A24699" w14:textId="77777777" w:rsidR="007C161C" w:rsidRPr="001F2974" w:rsidRDefault="007C161C" w:rsidP="007C161C">
      <w:pPr>
        <w:spacing w:after="200" w:line="360" w:lineRule="auto"/>
        <w:ind w:right="-420" w:firstLine="7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                             Percent Position =    </w:t>
      </w:r>
      <m:oMath>
        <m:f>
          <m:fPr>
            <m:ctrlPr>
              <w:rPr>
                <w:rFonts w:ascii="Cambria Math" w:hAnsi="Cambria Math" w:cs="Times New Roman"/>
                <w:i/>
                <w:sz w:val="24"/>
                <w:szCs w:val="24"/>
                <w:lang w:eastAsia="en-IN"/>
              </w:rPr>
            </m:ctrlPr>
          </m:fPr>
          <m:num>
            <m:r>
              <m:rPr>
                <m:sty m:val="p"/>
              </m:rPr>
              <w:rPr>
                <w:rFonts w:ascii="Cambria Math" w:hAnsi="Cambria Math" w:cs="Times New Roman"/>
                <w:sz w:val="24"/>
                <w:szCs w:val="24"/>
                <w:lang w:eastAsia="en-IN"/>
              </w:rPr>
              <m:t>(R</m:t>
            </m:r>
            <m:r>
              <m:rPr>
                <m:sty m:val="p"/>
              </m:rPr>
              <w:rPr>
                <w:rFonts w:ascii="Cambria Math" w:hAnsi="Cambria Math" w:cs="Times New Roman"/>
                <w:sz w:val="24"/>
                <w:szCs w:val="24"/>
                <w:vertAlign w:val="subscript"/>
                <w:lang w:eastAsia="en-IN"/>
              </w:rPr>
              <m:t>ij</m:t>
            </m:r>
            <m:r>
              <m:rPr>
                <m:sty m:val="p"/>
              </m:rPr>
              <w:rPr>
                <w:rFonts w:ascii="Cambria Math" w:hAnsi="Cambria Math" w:cs="Times New Roman"/>
                <w:sz w:val="24"/>
                <w:szCs w:val="24"/>
                <w:lang w:eastAsia="en-IN"/>
              </w:rPr>
              <m:t xml:space="preserve">-0.5) </m:t>
            </m:r>
          </m:num>
          <m:den>
            <m:r>
              <m:rPr>
                <m:sty m:val="p"/>
              </m:rPr>
              <w:rPr>
                <w:rFonts w:ascii="Cambria Math" w:hAnsi="Cambria Math" w:cs="Times New Roman"/>
                <w:sz w:val="24"/>
                <w:szCs w:val="24"/>
                <w:lang w:eastAsia="en-IN"/>
              </w:rPr>
              <m:t>N</m:t>
            </m:r>
            <m:r>
              <m:rPr>
                <m:sty m:val="p"/>
              </m:rPr>
              <w:rPr>
                <w:rFonts w:ascii="Cambria Math" w:hAnsi="Cambria Math" w:cs="Times New Roman"/>
                <w:sz w:val="24"/>
                <w:szCs w:val="24"/>
                <w:vertAlign w:val="subscript"/>
                <w:lang w:eastAsia="en-IN"/>
              </w:rPr>
              <m:t>j</m:t>
            </m:r>
            <m:r>
              <m:rPr>
                <m:sty m:val="p"/>
              </m:rPr>
              <w:rPr>
                <w:rFonts w:ascii="Cambria Math" w:hAnsi="Cambria Math" w:cs="Times New Roman"/>
                <w:sz w:val="24"/>
                <w:szCs w:val="24"/>
                <w:lang w:eastAsia="en-IN"/>
              </w:rPr>
              <m:t xml:space="preserve">  </m:t>
            </m:r>
          </m:den>
        </m:f>
      </m:oMath>
      <w:r w:rsidRPr="001F2974">
        <w:rPr>
          <w:rFonts w:ascii="Times New Roman" w:hAnsi="Times New Roman" w:cs="Times New Roman"/>
          <w:sz w:val="24"/>
          <w:szCs w:val="24"/>
          <w:lang w:eastAsia="en-IN"/>
        </w:rPr>
        <w:t xml:space="preserve">  *100</w:t>
      </w:r>
    </w:p>
    <w:p w14:paraId="367B3B91" w14:textId="77777777" w:rsidR="007C161C" w:rsidRPr="001F2974" w:rsidRDefault="007C161C" w:rsidP="007C161C">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Where, </w:t>
      </w:r>
      <w:proofErr w:type="spellStart"/>
      <w:r w:rsidRPr="001F2974">
        <w:rPr>
          <w:rFonts w:ascii="Times New Roman" w:hAnsi="Times New Roman" w:cs="Times New Roman"/>
          <w:sz w:val="24"/>
          <w:szCs w:val="24"/>
          <w:lang w:eastAsia="en-IN"/>
        </w:rPr>
        <w:t>R</w:t>
      </w:r>
      <w:r w:rsidRPr="001F2974">
        <w:rPr>
          <w:rFonts w:ascii="Times New Roman" w:hAnsi="Times New Roman" w:cs="Times New Roman"/>
          <w:sz w:val="24"/>
          <w:szCs w:val="24"/>
          <w:vertAlign w:val="subscript"/>
          <w:lang w:eastAsia="en-IN"/>
        </w:rPr>
        <w:t>ij</w:t>
      </w:r>
      <w:proofErr w:type="spellEnd"/>
      <w:r w:rsidRPr="001F2974">
        <w:rPr>
          <w:rFonts w:ascii="Times New Roman" w:hAnsi="Times New Roman" w:cs="Times New Roman"/>
          <w:sz w:val="24"/>
          <w:szCs w:val="24"/>
          <w:lang w:eastAsia="en-IN"/>
        </w:rPr>
        <w:t xml:space="preserve"> = Ranking given to the </w:t>
      </w:r>
      <w:proofErr w:type="spellStart"/>
      <w:r w:rsidRPr="001F2974">
        <w:rPr>
          <w:rFonts w:ascii="Times New Roman" w:hAnsi="Times New Roman" w:cs="Times New Roman"/>
          <w:sz w:val="24"/>
          <w:szCs w:val="24"/>
          <w:lang w:eastAsia="en-IN"/>
        </w:rPr>
        <w:t>i</w:t>
      </w:r>
      <w:r w:rsidRPr="001F2974">
        <w:rPr>
          <w:rFonts w:ascii="Times New Roman" w:hAnsi="Times New Roman" w:cs="Times New Roman"/>
          <w:sz w:val="24"/>
          <w:szCs w:val="24"/>
          <w:vertAlign w:val="superscript"/>
          <w:lang w:eastAsia="en-IN"/>
        </w:rPr>
        <w:t>th</w:t>
      </w:r>
      <w:proofErr w:type="spellEnd"/>
      <w:r w:rsidRPr="001F2974">
        <w:rPr>
          <w:rFonts w:ascii="Times New Roman" w:hAnsi="Times New Roman" w:cs="Times New Roman"/>
          <w:sz w:val="24"/>
          <w:szCs w:val="24"/>
          <w:lang w:eastAsia="en-IN"/>
        </w:rPr>
        <w:t xml:space="preserve"> attribute by the </w:t>
      </w:r>
      <w:proofErr w:type="spellStart"/>
      <w:r w:rsidRPr="001F2974">
        <w:rPr>
          <w:rFonts w:ascii="Times New Roman" w:hAnsi="Times New Roman" w:cs="Times New Roman"/>
          <w:sz w:val="24"/>
          <w:szCs w:val="24"/>
          <w:lang w:eastAsia="en-IN"/>
        </w:rPr>
        <w:t>j</w:t>
      </w:r>
      <w:r w:rsidRPr="001F2974">
        <w:rPr>
          <w:rFonts w:ascii="Times New Roman" w:hAnsi="Times New Roman" w:cs="Times New Roman"/>
          <w:sz w:val="24"/>
          <w:szCs w:val="24"/>
          <w:vertAlign w:val="superscript"/>
          <w:lang w:eastAsia="en-IN"/>
        </w:rPr>
        <w:t>th</w:t>
      </w:r>
      <w:proofErr w:type="spellEnd"/>
      <w:r w:rsidRPr="001F2974">
        <w:rPr>
          <w:rFonts w:ascii="Times New Roman" w:hAnsi="Times New Roman" w:cs="Times New Roman"/>
          <w:sz w:val="24"/>
          <w:szCs w:val="24"/>
          <w:lang w:eastAsia="en-IN"/>
        </w:rPr>
        <w:t xml:space="preserve"> individual </w:t>
      </w:r>
    </w:p>
    <w:p w14:paraId="30A8F74E" w14:textId="77777777" w:rsidR="007C161C" w:rsidRPr="001F2974" w:rsidRDefault="007C161C" w:rsidP="007C161C">
      <w:pPr>
        <w:spacing w:after="200" w:line="360" w:lineRule="auto"/>
        <w:ind w:right="-420" w:firstLine="7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 N</w:t>
      </w:r>
      <w:r w:rsidRPr="001F2974">
        <w:rPr>
          <w:rFonts w:ascii="Times New Roman" w:hAnsi="Times New Roman" w:cs="Times New Roman"/>
          <w:sz w:val="24"/>
          <w:szCs w:val="24"/>
          <w:vertAlign w:val="subscript"/>
          <w:lang w:eastAsia="en-IN"/>
        </w:rPr>
        <w:t>j</w:t>
      </w:r>
      <w:r w:rsidRPr="001F2974">
        <w:rPr>
          <w:rFonts w:ascii="Times New Roman" w:hAnsi="Times New Roman" w:cs="Times New Roman"/>
          <w:sz w:val="24"/>
          <w:szCs w:val="24"/>
          <w:lang w:eastAsia="en-IN"/>
        </w:rPr>
        <w:t xml:space="preserve"> = Number of attributes ranked by the </w:t>
      </w:r>
      <w:proofErr w:type="spellStart"/>
      <w:r w:rsidRPr="001F2974">
        <w:rPr>
          <w:rFonts w:ascii="Times New Roman" w:hAnsi="Times New Roman" w:cs="Times New Roman"/>
          <w:sz w:val="24"/>
          <w:szCs w:val="24"/>
          <w:lang w:eastAsia="en-IN"/>
        </w:rPr>
        <w:t>j</w:t>
      </w:r>
      <w:r w:rsidRPr="001F2974">
        <w:rPr>
          <w:rFonts w:ascii="Times New Roman" w:hAnsi="Times New Roman" w:cs="Times New Roman"/>
          <w:sz w:val="24"/>
          <w:szCs w:val="24"/>
          <w:vertAlign w:val="superscript"/>
          <w:lang w:eastAsia="en-IN"/>
        </w:rPr>
        <w:t>th</w:t>
      </w:r>
      <w:proofErr w:type="spellEnd"/>
      <w:r w:rsidRPr="001F2974">
        <w:rPr>
          <w:rFonts w:ascii="Times New Roman" w:hAnsi="Times New Roman" w:cs="Times New Roman"/>
          <w:sz w:val="24"/>
          <w:szCs w:val="24"/>
          <w:lang w:eastAsia="en-IN"/>
        </w:rPr>
        <w:t xml:space="preserve"> individual</w:t>
      </w:r>
    </w:p>
    <w:p w14:paraId="656C1723" w14:textId="1B37BE2D" w:rsidR="006554FE" w:rsidRPr="001F2974" w:rsidRDefault="007C161C" w:rsidP="00452E1F">
      <w:pPr>
        <w:spacing w:after="200" w:line="360" w:lineRule="auto"/>
        <w:ind w:right="-420" w:firstLine="7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 The calculated percent positions were transformed into Garrett scores with the help of Garrett’s conversion table. These scores reflected the relative importance of each constraint as farmers. The individual Garrett scores for each constraint were summed across all respondents and divided by the total number of respondents to obtain the mean Garrett score (Kumar </w:t>
      </w:r>
      <w:r w:rsidRPr="001F2974">
        <w:rPr>
          <w:rFonts w:ascii="Times New Roman" w:hAnsi="Times New Roman" w:cs="Times New Roman"/>
          <w:i/>
          <w:iCs/>
          <w:sz w:val="24"/>
          <w:szCs w:val="24"/>
          <w:lang w:eastAsia="en-IN"/>
        </w:rPr>
        <w:t>et al.</w:t>
      </w:r>
      <w:r w:rsidRPr="001F2974">
        <w:rPr>
          <w:rFonts w:ascii="Times New Roman" w:hAnsi="Times New Roman" w:cs="Times New Roman"/>
          <w:sz w:val="24"/>
          <w:szCs w:val="24"/>
          <w:lang w:eastAsia="en-IN"/>
        </w:rPr>
        <w:t>2020). Finally, the constraints were ranked based on their mean Garrett scores. The constraint with the highest mean score was considered the most severe, while the constraint with the lowest mean score was considered the least severe.</w:t>
      </w:r>
    </w:p>
    <w:p w14:paraId="2B87F2A6" w14:textId="5B09A9A9" w:rsidR="006554FE" w:rsidRPr="001F2974" w:rsidRDefault="006554FE" w:rsidP="006554FE">
      <w:pPr>
        <w:spacing w:after="200" w:line="360" w:lineRule="auto"/>
        <w:ind w:right="-420" w:hanging="180"/>
        <w:jc w:val="both"/>
        <w:rPr>
          <w:rFonts w:ascii="Times New Roman" w:hAnsi="Times New Roman" w:cs="Times New Roman"/>
          <w:sz w:val="24"/>
          <w:szCs w:val="24"/>
          <w:lang w:eastAsia="en-IN"/>
        </w:rPr>
      </w:pPr>
      <w:r w:rsidRPr="001F2974">
        <w:rPr>
          <w:rFonts w:ascii="Times New Roman" w:hAnsi="Times New Roman" w:cs="Times New Roman"/>
          <w:b/>
          <w:bCs/>
          <w:sz w:val="24"/>
          <w:szCs w:val="24"/>
        </w:rPr>
        <w:t>Results and Discussion</w:t>
      </w:r>
    </w:p>
    <w:p w14:paraId="19749DB4" w14:textId="77777777" w:rsidR="006554FE" w:rsidRPr="001F2974" w:rsidRDefault="006554FE" w:rsidP="006554FE">
      <w:pPr>
        <w:spacing w:line="240" w:lineRule="auto"/>
        <w:jc w:val="center"/>
        <w:rPr>
          <w:rFonts w:ascii="Times New Roman" w:hAnsi="Times New Roman" w:cs="Times New Roman"/>
          <w:b/>
          <w:bCs/>
          <w:sz w:val="24"/>
          <w:szCs w:val="24"/>
        </w:rPr>
      </w:pPr>
      <w:bookmarkStart w:id="4" w:name="_Hlk223613917"/>
      <w:r w:rsidRPr="001F2974">
        <w:rPr>
          <w:rFonts w:ascii="Times New Roman" w:hAnsi="Times New Roman" w:cs="Times New Roman"/>
          <w:b/>
          <w:bCs/>
          <w:sz w:val="24"/>
          <w:szCs w:val="24"/>
        </w:rPr>
        <w:t xml:space="preserve">Table 1. District-wise APMCs covered under e-NAM in Telangana </w:t>
      </w:r>
    </w:p>
    <w:tbl>
      <w:tblPr>
        <w:tblStyle w:val="TableGrid"/>
        <w:tblpPr w:leftFromText="180" w:rightFromText="180" w:vertAnchor="text" w:horzAnchor="margin" w:tblpXSpec="center" w:tblpY="24"/>
        <w:tblW w:w="9895" w:type="dxa"/>
        <w:tblLayout w:type="fixed"/>
        <w:tblLook w:val="04A0" w:firstRow="1" w:lastRow="0" w:firstColumn="1" w:lastColumn="0" w:noHBand="0" w:noVBand="1"/>
      </w:tblPr>
      <w:tblGrid>
        <w:gridCol w:w="985"/>
        <w:gridCol w:w="3240"/>
        <w:gridCol w:w="1353"/>
        <w:gridCol w:w="2427"/>
        <w:gridCol w:w="1890"/>
      </w:tblGrid>
      <w:tr w:rsidR="006554FE" w:rsidRPr="001F2974" w14:paraId="4301D67C" w14:textId="77777777" w:rsidTr="006554FE">
        <w:trPr>
          <w:trHeight w:val="890"/>
        </w:trPr>
        <w:tc>
          <w:tcPr>
            <w:tcW w:w="985" w:type="dxa"/>
          </w:tcPr>
          <w:p w14:paraId="29D2BC3D" w14:textId="77777777" w:rsidR="006554FE" w:rsidRPr="001F2974" w:rsidRDefault="006554FE" w:rsidP="00234AE2">
            <w:pPr>
              <w:jc w:val="center"/>
              <w:rPr>
                <w:rFonts w:ascii="Times New Roman" w:hAnsi="Times New Roman" w:cs="Times New Roman"/>
                <w:sz w:val="24"/>
                <w:szCs w:val="24"/>
                <w:lang w:val="en-US"/>
              </w:rPr>
            </w:pPr>
          </w:p>
          <w:p w14:paraId="148C2C55" w14:textId="77777777" w:rsidR="006554FE" w:rsidRPr="001F2974" w:rsidRDefault="006554FE" w:rsidP="00234AE2">
            <w:pPr>
              <w:jc w:val="center"/>
              <w:rPr>
                <w:rFonts w:ascii="Times New Roman" w:hAnsi="Times New Roman" w:cs="Times New Roman"/>
                <w:b/>
                <w:bCs/>
                <w:sz w:val="24"/>
                <w:szCs w:val="24"/>
                <w:lang w:val="en-US"/>
              </w:rPr>
            </w:pPr>
            <w:r w:rsidRPr="001F2974">
              <w:rPr>
                <w:rFonts w:ascii="Times New Roman" w:hAnsi="Times New Roman" w:cs="Times New Roman"/>
                <w:b/>
                <w:bCs/>
                <w:sz w:val="24"/>
                <w:szCs w:val="24"/>
                <w:lang w:val="en-US"/>
              </w:rPr>
              <w:t>S. No</w:t>
            </w:r>
          </w:p>
        </w:tc>
        <w:tc>
          <w:tcPr>
            <w:tcW w:w="3240" w:type="dxa"/>
          </w:tcPr>
          <w:p w14:paraId="608D66E2" w14:textId="77777777" w:rsidR="006554FE" w:rsidRPr="001F2974" w:rsidRDefault="006554FE" w:rsidP="00234AE2">
            <w:pPr>
              <w:rPr>
                <w:rFonts w:ascii="Times New Roman" w:hAnsi="Times New Roman" w:cs="Times New Roman"/>
                <w:b/>
                <w:bCs/>
                <w:sz w:val="24"/>
                <w:szCs w:val="24"/>
              </w:rPr>
            </w:pPr>
          </w:p>
          <w:p w14:paraId="2BB0DA2C"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b/>
                <w:bCs/>
                <w:sz w:val="24"/>
                <w:szCs w:val="24"/>
              </w:rPr>
              <w:t>District</w:t>
            </w:r>
          </w:p>
        </w:tc>
        <w:tc>
          <w:tcPr>
            <w:tcW w:w="1353" w:type="dxa"/>
          </w:tcPr>
          <w:p w14:paraId="3AAE9D4E"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b/>
                <w:bCs/>
                <w:sz w:val="24"/>
                <w:szCs w:val="24"/>
              </w:rPr>
              <w:t>Number of regulated markets</w:t>
            </w:r>
          </w:p>
        </w:tc>
        <w:tc>
          <w:tcPr>
            <w:tcW w:w="2427" w:type="dxa"/>
          </w:tcPr>
          <w:p w14:paraId="57D59293" w14:textId="66FFFCE5" w:rsidR="006554FE" w:rsidRPr="001F2974" w:rsidRDefault="006554FE" w:rsidP="00234AE2">
            <w:pPr>
              <w:jc w:val="center"/>
              <w:rPr>
                <w:rFonts w:ascii="Times New Roman" w:hAnsi="Times New Roman" w:cs="Times New Roman"/>
                <w:b/>
                <w:bCs/>
                <w:sz w:val="24"/>
                <w:szCs w:val="24"/>
              </w:rPr>
            </w:pPr>
            <w:r w:rsidRPr="001F2974">
              <w:rPr>
                <w:rFonts w:ascii="Times New Roman" w:hAnsi="Times New Roman" w:cs="Times New Roman"/>
                <w:b/>
                <w:bCs/>
                <w:sz w:val="24"/>
                <w:szCs w:val="24"/>
              </w:rPr>
              <w:t xml:space="preserve">Number of Markets covered under </w:t>
            </w:r>
          </w:p>
          <w:p w14:paraId="5243324F" w14:textId="77777777" w:rsidR="006554FE" w:rsidRPr="001F2974" w:rsidRDefault="006554FE" w:rsidP="00234AE2">
            <w:pPr>
              <w:jc w:val="center"/>
              <w:rPr>
                <w:rFonts w:ascii="Times New Roman" w:hAnsi="Times New Roman" w:cs="Times New Roman"/>
                <w:b/>
                <w:bCs/>
                <w:sz w:val="24"/>
                <w:szCs w:val="24"/>
              </w:rPr>
            </w:pPr>
            <w:r w:rsidRPr="001F2974">
              <w:rPr>
                <w:rFonts w:ascii="Times New Roman" w:hAnsi="Times New Roman" w:cs="Times New Roman"/>
                <w:b/>
                <w:bCs/>
                <w:sz w:val="24"/>
                <w:szCs w:val="24"/>
              </w:rPr>
              <w:t>e-NAM</w:t>
            </w:r>
          </w:p>
          <w:p w14:paraId="3764F80E" w14:textId="4A7DAC2E" w:rsidR="006554FE" w:rsidRPr="001F2974" w:rsidRDefault="006554FE" w:rsidP="00234AE2">
            <w:pPr>
              <w:jc w:val="center"/>
              <w:rPr>
                <w:rFonts w:ascii="Times New Roman" w:hAnsi="Times New Roman" w:cs="Times New Roman"/>
                <w:b/>
                <w:bCs/>
                <w:sz w:val="24"/>
                <w:szCs w:val="24"/>
              </w:rPr>
            </w:pPr>
            <w:r w:rsidRPr="001F2974">
              <w:rPr>
                <w:rFonts w:ascii="Times New Roman" w:hAnsi="Times New Roman" w:cs="Times New Roman"/>
                <w:b/>
                <w:bCs/>
                <w:sz w:val="24"/>
                <w:szCs w:val="24"/>
              </w:rPr>
              <w:t xml:space="preserve"> from 2016 to 2025</w:t>
            </w:r>
          </w:p>
        </w:tc>
        <w:tc>
          <w:tcPr>
            <w:tcW w:w="1890" w:type="dxa"/>
          </w:tcPr>
          <w:p w14:paraId="3808C1DC" w14:textId="715F139F" w:rsidR="006554FE" w:rsidRPr="001F2974" w:rsidRDefault="006554FE" w:rsidP="006554FE">
            <w:pPr>
              <w:jc w:val="center"/>
              <w:rPr>
                <w:rFonts w:ascii="Times New Roman" w:hAnsi="Times New Roman" w:cs="Times New Roman"/>
                <w:b/>
                <w:bCs/>
                <w:sz w:val="24"/>
                <w:szCs w:val="24"/>
              </w:rPr>
            </w:pPr>
            <w:r w:rsidRPr="001F2974">
              <w:rPr>
                <w:rFonts w:ascii="Times New Roman" w:hAnsi="Times New Roman" w:cs="Times New Roman"/>
                <w:b/>
                <w:bCs/>
                <w:sz w:val="24"/>
                <w:szCs w:val="24"/>
              </w:rPr>
              <w:t>% coverage of markets under e-NAM</w:t>
            </w:r>
          </w:p>
        </w:tc>
      </w:tr>
      <w:tr w:rsidR="006554FE" w:rsidRPr="001F2974" w14:paraId="720D973E" w14:textId="77777777" w:rsidTr="006554FE">
        <w:trPr>
          <w:trHeight w:val="271"/>
        </w:trPr>
        <w:tc>
          <w:tcPr>
            <w:tcW w:w="985" w:type="dxa"/>
          </w:tcPr>
          <w:p w14:paraId="388E2A6A"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w:t>
            </w:r>
          </w:p>
        </w:tc>
        <w:tc>
          <w:tcPr>
            <w:tcW w:w="3240" w:type="dxa"/>
          </w:tcPr>
          <w:p w14:paraId="40FDF668"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Adilabad</w:t>
            </w:r>
          </w:p>
        </w:tc>
        <w:tc>
          <w:tcPr>
            <w:tcW w:w="1353" w:type="dxa"/>
          </w:tcPr>
          <w:p w14:paraId="69E2BBB6"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5</w:t>
            </w:r>
          </w:p>
        </w:tc>
        <w:tc>
          <w:tcPr>
            <w:tcW w:w="2427" w:type="dxa"/>
            <w:vAlign w:val="bottom"/>
          </w:tcPr>
          <w:p w14:paraId="3A481D58"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2</w:t>
            </w:r>
          </w:p>
        </w:tc>
        <w:tc>
          <w:tcPr>
            <w:tcW w:w="1890" w:type="dxa"/>
            <w:vAlign w:val="bottom"/>
          </w:tcPr>
          <w:p w14:paraId="7B9A85D8" w14:textId="4EDB7536"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40.0</w:t>
            </w:r>
            <w:r w:rsidR="0066773B" w:rsidRPr="001F2974">
              <w:rPr>
                <w:rFonts w:ascii="Calibri" w:hAnsi="Calibri" w:cs="Calibri"/>
                <w:color w:val="000000"/>
              </w:rPr>
              <w:t>0</w:t>
            </w:r>
          </w:p>
        </w:tc>
      </w:tr>
      <w:tr w:rsidR="006554FE" w:rsidRPr="001F2974" w14:paraId="54DB57F7" w14:textId="77777777" w:rsidTr="006554FE">
        <w:trPr>
          <w:trHeight w:val="305"/>
        </w:trPr>
        <w:tc>
          <w:tcPr>
            <w:tcW w:w="985" w:type="dxa"/>
          </w:tcPr>
          <w:p w14:paraId="0E701565"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w:t>
            </w:r>
          </w:p>
        </w:tc>
        <w:tc>
          <w:tcPr>
            <w:tcW w:w="3240" w:type="dxa"/>
          </w:tcPr>
          <w:p w14:paraId="7CF17E82"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Badradri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Kothagudem</w:t>
            </w:r>
            <w:proofErr w:type="spellEnd"/>
            <w:r w:rsidRPr="001F2974">
              <w:rPr>
                <w:rFonts w:ascii="Times New Roman" w:hAnsi="Times New Roman" w:cs="Times New Roman"/>
                <w:sz w:val="24"/>
                <w:szCs w:val="24"/>
              </w:rPr>
              <w:t>)</w:t>
            </w:r>
          </w:p>
        </w:tc>
        <w:tc>
          <w:tcPr>
            <w:tcW w:w="1353" w:type="dxa"/>
          </w:tcPr>
          <w:p w14:paraId="578F319E"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6</w:t>
            </w:r>
          </w:p>
        </w:tc>
        <w:tc>
          <w:tcPr>
            <w:tcW w:w="2427" w:type="dxa"/>
            <w:vAlign w:val="bottom"/>
          </w:tcPr>
          <w:p w14:paraId="2B6F65EC"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6BA5DB4F" w14:textId="542C76A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0.0</w:t>
            </w:r>
            <w:r w:rsidR="0066773B" w:rsidRPr="001F2974">
              <w:rPr>
                <w:rFonts w:ascii="Calibri" w:hAnsi="Calibri" w:cs="Calibri"/>
                <w:color w:val="000000"/>
              </w:rPr>
              <w:t>0</w:t>
            </w:r>
          </w:p>
        </w:tc>
      </w:tr>
      <w:tr w:rsidR="006554FE" w:rsidRPr="001F2974" w14:paraId="186151FC" w14:textId="77777777" w:rsidTr="006554FE">
        <w:trPr>
          <w:trHeight w:val="271"/>
        </w:trPr>
        <w:tc>
          <w:tcPr>
            <w:tcW w:w="985" w:type="dxa"/>
          </w:tcPr>
          <w:p w14:paraId="7DCA78B7"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3</w:t>
            </w:r>
          </w:p>
        </w:tc>
        <w:tc>
          <w:tcPr>
            <w:tcW w:w="3240" w:type="dxa"/>
          </w:tcPr>
          <w:p w14:paraId="5B860A73"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Hanmakonda</w:t>
            </w:r>
            <w:proofErr w:type="spellEnd"/>
          </w:p>
        </w:tc>
        <w:tc>
          <w:tcPr>
            <w:tcW w:w="1353" w:type="dxa"/>
          </w:tcPr>
          <w:p w14:paraId="404BD54A"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3</w:t>
            </w:r>
          </w:p>
        </w:tc>
        <w:tc>
          <w:tcPr>
            <w:tcW w:w="2427" w:type="dxa"/>
            <w:vAlign w:val="bottom"/>
          </w:tcPr>
          <w:p w14:paraId="384246DC"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61A52AA1" w14:textId="48D0BCEF"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0.0</w:t>
            </w:r>
            <w:r w:rsidR="0066773B" w:rsidRPr="001F2974">
              <w:rPr>
                <w:rFonts w:ascii="Calibri" w:hAnsi="Calibri" w:cs="Calibri"/>
                <w:color w:val="000000"/>
              </w:rPr>
              <w:t>0</w:t>
            </w:r>
          </w:p>
        </w:tc>
      </w:tr>
      <w:tr w:rsidR="006554FE" w:rsidRPr="001F2974" w14:paraId="48671916" w14:textId="77777777" w:rsidTr="006554FE">
        <w:trPr>
          <w:trHeight w:val="271"/>
        </w:trPr>
        <w:tc>
          <w:tcPr>
            <w:tcW w:w="985" w:type="dxa"/>
          </w:tcPr>
          <w:p w14:paraId="6892EECF"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4</w:t>
            </w:r>
          </w:p>
        </w:tc>
        <w:tc>
          <w:tcPr>
            <w:tcW w:w="3240" w:type="dxa"/>
          </w:tcPr>
          <w:p w14:paraId="67E0793A"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Hyderabad</w:t>
            </w:r>
          </w:p>
        </w:tc>
        <w:tc>
          <w:tcPr>
            <w:tcW w:w="1353" w:type="dxa"/>
          </w:tcPr>
          <w:p w14:paraId="299793D8"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3</w:t>
            </w:r>
          </w:p>
        </w:tc>
        <w:tc>
          <w:tcPr>
            <w:tcW w:w="2427" w:type="dxa"/>
            <w:vAlign w:val="bottom"/>
          </w:tcPr>
          <w:p w14:paraId="370F7CEB"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3</w:t>
            </w:r>
          </w:p>
        </w:tc>
        <w:tc>
          <w:tcPr>
            <w:tcW w:w="1890" w:type="dxa"/>
            <w:vAlign w:val="bottom"/>
          </w:tcPr>
          <w:p w14:paraId="683806BB" w14:textId="0AECF59E" w:rsidR="006554FE" w:rsidRPr="001F2974" w:rsidRDefault="006554FE" w:rsidP="00234AE2">
            <w:pPr>
              <w:jc w:val="center"/>
              <w:rPr>
                <w:rFonts w:ascii="Times New Roman" w:hAnsi="Times New Roman" w:cs="Times New Roman"/>
                <w:sz w:val="24"/>
                <w:szCs w:val="24"/>
              </w:rPr>
            </w:pPr>
            <w:r w:rsidRPr="001F2974">
              <w:rPr>
                <w:rFonts w:ascii="Calibri" w:hAnsi="Calibri" w:cs="Calibri"/>
              </w:rPr>
              <w:t>100.0</w:t>
            </w:r>
            <w:r w:rsidR="0066773B" w:rsidRPr="001F2974">
              <w:rPr>
                <w:rFonts w:ascii="Calibri" w:hAnsi="Calibri" w:cs="Calibri"/>
              </w:rPr>
              <w:t>0</w:t>
            </w:r>
          </w:p>
        </w:tc>
      </w:tr>
      <w:tr w:rsidR="006554FE" w:rsidRPr="001F2974" w14:paraId="707601CB" w14:textId="77777777" w:rsidTr="006554FE">
        <w:trPr>
          <w:trHeight w:val="289"/>
        </w:trPr>
        <w:tc>
          <w:tcPr>
            <w:tcW w:w="985" w:type="dxa"/>
          </w:tcPr>
          <w:p w14:paraId="363A4313"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5</w:t>
            </w:r>
          </w:p>
        </w:tc>
        <w:tc>
          <w:tcPr>
            <w:tcW w:w="3240" w:type="dxa"/>
          </w:tcPr>
          <w:p w14:paraId="742C00D2"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Jagityal</w:t>
            </w:r>
            <w:proofErr w:type="spellEnd"/>
          </w:p>
        </w:tc>
        <w:tc>
          <w:tcPr>
            <w:tcW w:w="1353" w:type="dxa"/>
          </w:tcPr>
          <w:p w14:paraId="57287F15"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12</w:t>
            </w:r>
          </w:p>
        </w:tc>
        <w:tc>
          <w:tcPr>
            <w:tcW w:w="2427" w:type="dxa"/>
            <w:vAlign w:val="bottom"/>
          </w:tcPr>
          <w:p w14:paraId="47A04024"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3</w:t>
            </w:r>
          </w:p>
        </w:tc>
        <w:tc>
          <w:tcPr>
            <w:tcW w:w="1890" w:type="dxa"/>
            <w:vAlign w:val="bottom"/>
          </w:tcPr>
          <w:p w14:paraId="69C9740D" w14:textId="3F976B3E"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25.0</w:t>
            </w:r>
            <w:r w:rsidR="0066773B" w:rsidRPr="001F2974">
              <w:rPr>
                <w:rFonts w:ascii="Calibri" w:hAnsi="Calibri" w:cs="Calibri"/>
                <w:color w:val="000000"/>
              </w:rPr>
              <w:t>0</w:t>
            </w:r>
          </w:p>
        </w:tc>
      </w:tr>
      <w:tr w:rsidR="006554FE" w:rsidRPr="001F2974" w14:paraId="4D8D7A09" w14:textId="77777777" w:rsidTr="006554FE">
        <w:trPr>
          <w:trHeight w:val="222"/>
        </w:trPr>
        <w:tc>
          <w:tcPr>
            <w:tcW w:w="985" w:type="dxa"/>
          </w:tcPr>
          <w:p w14:paraId="7A2FB83C"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6</w:t>
            </w:r>
          </w:p>
        </w:tc>
        <w:tc>
          <w:tcPr>
            <w:tcW w:w="3240" w:type="dxa"/>
          </w:tcPr>
          <w:p w14:paraId="13BBE0CB"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Jayashankar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Bhupalapalli</w:t>
            </w:r>
            <w:proofErr w:type="spellEnd"/>
            <w:r w:rsidRPr="001F2974">
              <w:rPr>
                <w:rFonts w:ascii="Times New Roman" w:hAnsi="Times New Roman" w:cs="Times New Roman"/>
                <w:sz w:val="24"/>
                <w:szCs w:val="24"/>
              </w:rPr>
              <w:t>)</w:t>
            </w:r>
          </w:p>
        </w:tc>
        <w:tc>
          <w:tcPr>
            <w:tcW w:w="1353" w:type="dxa"/>
          </w:tcPr>
          <w:p w14:paraId="29AB7D20"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3</w:t>
            </w:r>
          </w:p>
        </w:tc>
        <w:tc>
          <w:tcPr>
            <w:tcW w:w="2427" w:type="dxa"/>
            <w:vAlign w:val="bottom"/>
          </w:tcPr>
          <w:p w14:paraId="32EC0300"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233BF0B1" w14:textId="2EF9EFE2"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0.0</w:t>
            </w:r>
            <w:r w:rsidR="0066773B" w:rsidRPr="001F2974">
              <w:rPr>
                <w:rFonts w:ascii="Calibri" w:hAnsi="Calibri" w:cs="Calibri"/>
                <w:color w:val="000000"/>
              </w:rPr>
              <w:t>0</w:t>
            </w:r>
          </w:p>
        </w:tc>
      </w:tr>
      <w:tr w:rsidR="006554FE" w:rsidRPr="001F2974" w14:paraId="018DEE33" w14:textId="77777777" w:rsidTr="006554FE">
        <w:trPr>
          <w:trHeight w:val="271"/>
        </w:trPr>
        <w:tc>
          <w:tcPr>
            <w:tcW w:w="985" w:type="dxa"/>
          </w:tcPr>
          <w:p w14:paraId="478F8CE7"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7</w:t>
            </w:r>
          </w:p>
        </w:tc>
        <w:tc>
          <w:tcPr>
            <w:tcW w:w="3240" w:type="dxa"/>
          </w:tcPr>
          <w:p w14:paraId="691D4764"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Jangaon</w:t>
            </w:r>
          </w:p>
        </w:tc>
        <w:tc>
          <w:tcPr>
            <w:tcW w:w="1353" w:type="dxa"/>
          </w:tcPr>
          <w:p w14:paraId="2348C07D"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4</w:t>
            </w:r>
          </w:p>
        </w:tc>
        <w:tc>
          <w:tcPr>
            <w:tcW w:w="2427" w:type="dxa"/>
            <w:vAlign w:val="bottom"/>
          </w:tcPr>
          <w:p w14:paraId="390D4A3C"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1</w:t>
            </w:r>
          </w:p>
        </w:tc>
        <w:tc>
          <w:tcPr>
            <w:tcW w:w="1890" w:type="dxa"/>
            <w:vAlign w:val="bottom"/>
          </w:tcPr>
          <w:p w14:paraId="4DE5BCEF" w14:textId="45747A15"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25.0</w:t>
            </w:r>
            <w:r w:rsidR="0066773B" w:rsidRPr="001F2974">
              <w:rPr>
                <w:rFonts w:ascii="Calibri" w:hAnsi="Calibri" w:cs="Calibri"/>
                <w:color w:val="000000"/>
              </w:rPr>
              <w:t>0</w:t>
            </w:r>
          </w:p>
        </w:tc>
      </w:tr>
      <w:tr w:rsidR="006554FE" w:rsidRPr="001F2974" w14:paraId="6DDF5C6A" w14:textId="77777777" w:rsidTr="006554FE">
        <w:trPr>
          <w:trHeight w:val="271"/>
        </w:trPr>
        <w:tc>
          <w:tcPr>
            <w:tcW w:w="985" w:type="dxa"/>
          </w:tcPr>
          <w:p w14:paraId="3CF7D80B"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8</w:t>
            </w:r>
          </w:p>
        </w:tc>
        <w:tc>
          <w:tcPr>
            <w:tcW w:w="3240" w:type="dxa"/>
          </w:tcPr>
          <w:p w14:paraId="0B27FCB6"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Jogulamba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Gadwal</w:t>
            </w:r>
            <w:proofErr w:type="spellEnd"/>
            <w:r w:rsidRPr="001F2974">
              <w:rPr>
                <w:rFonts w:ascii="Times New Roman" w:hAnsi="Times New Roman" w:cs="Times New Roman"/>
                <w:sz w:val="24"/>
                <w:szCs w:val="24"/>
              </w:rPr>
              <w:t>)</w:t>
            </w:r>
          </w:p>
        </w:tc>
        <w:tc>
          <w:tcPr>
            <w:tcW w:w="1353" w:type="dxa"/>
          </w:tcPr>
          <w:p w14:paraId="1816817A"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2</w:t>
            </w:r>
          </w:p>
        </w:tc>
        <w:tc>
          <w:tcPr>
            <w:tcW w:w="2427" w:type="dxa"/>
            <w:vAlign w:val="bottom"/>
          </w:tcPr>
          <w:p w14:paraId="3271D101"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1</w:t>
            </w:r>
          </w:p>
        </w:tc>
        <w:tc>
          <w:tcPr>
            <w:tcW w:w="1890" w:type="dxa"/>
            <w:vAlign w:val="bottom"/>
          </w:tcPr>
          <w:p w14:paraId="536BE93B" w14:textId="207C4E53"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50.0</w:t>
            </w:r>
            <w:r w:rsidR="0066773B" w:rsidRPr="001F2974">
              <w:rPr>
                <w:rFonts w:ascii="Calibri" w:hAnsi="Calibri" w:cs="Calibri"/>
                <w:color w:val="000000"/>
              </w:rPr>
              <w:t>0</w:t>
            </w:r>
          </w:p>
        </w:tc>
      </w:tr>
      <w:tr w:rsidR="006554FE" w:rsidRPr="001F2974" w14:paraId="63BEE1BF" w14:textId="77777777" w:rsidTr="006554FE">
        <w:trPr>
          <w:trHeight w:val="271"/>
        </w:trPr>
        <w:tc>
          <w:tcPr>
            <w:tcW w:w="985" w:type="dxa"/>
          </w:tcPr>
          <w:p w14:paraId="2CE94280"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9</w:t>
            </w:r>
          </w:p>
        </w:tc>
        <w:tc>
          <w:tcPr>
            <w:tcW w:w="3240" w:type="dxa"/>
          </w:tcPr>
          <w:p w14:paraId="0BA8E2DF"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Kamareddy</w:t>
            </w:r>
            <w:proofErr w:type="spellEnd"/>
          </w:p>
        </w:tc>
        <w:tc>
          <w:tcPr>
            <w:tcW w:w="1353" w:type="dxa"/>
          </w:tcPr>
          <w:p w14:paraId="69144B98"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10</w:t>
            </w:r>
          </w:p>
        </w:tc>
        <w:tc>
          <w:tcPr>
            <w:tcW w:w="2427" w:type="dxa"/>
            <w:vAlign w:val="bottom"/>
          </w:tcPr>
          <w:p w14:paraId="4AA4E41B"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2</w:t>
            </w:r>
          </w:p>
        </w:tc>
        <w:tc>
          <w:tcPr>
            <w:tcW w:w="1890" w:type="dxa"/>
            <w:vAlign w:val="bottom"/>
          </w:tcPr>
          <w:p w14:paraId="32CFAA23" w14:textId="5BD57FB2"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20.0</w:t>
            </w:r>
            <w:r w:rsidR="0066773B" w:rsidRPr="001F2974">
              <w:rPr>
                <w:rFonts w:ascii="Calibri" w:hAnsi="Calibri" w:cs="Calibri"/>
                <w:color w:val="000000"/>
              </w:rPr>
              <w:t>0</w:t>
            </w:r>
          </w:p>
        </w:tc>
      </w:tr>
      <w:tr w:rsidR="006554FE" w:rsidRPr="001F2974" w14:paraId="569AAECF" w14:textId="77777777" w:rsidTr="006554FE">
        <w:trPr>
          <w:trHeight w:val="271"/>
        </w:trPr>
        <w:tc>
          <w:tcPr>
            <w:tcW w:w="985" w:type="dxa"/>
          </w:tcPr>
          <w:p w14:paraId="2CE73ED8"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10</w:t>
            </w:r>
          </w:p>
        </w:tc>
        <w:tc>
          <w:tcPr>
            <w:tcW w:w="3240" w:type="dxa"/>
          </w:tcPr>
          <w:p w14:paraId="3E62B1DF"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Karimnagar</w:t>
            </w:r>
          </w:p>
        </w:tc>
        <w:tc>
          <w:tcPr>
            <w:tcW w:w="1353" w:type="dxa"/>
          </w:tcPr>
          <w:p w14:paraId="6B4E83D6"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8</w:t>
            </w:r>
          </w:p>
        </w:tc>
        <w:tc>
          <w:tcPr>
            <w:tcW w:w="2427" w:type="dxa"/>
            <w:vAlign w:val="bottom"/>
          </w:tcPr>
          <w:p w14:paraId="3E24A20D"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4</w:t>
            </w:r>
          </w:p>
        </w:tc>
        <w:tc>
          <w:tcPr>
            <w:tcW w:w="1890" w:type="dxa"/>
            <w:vAlign w:val="bottom"/>
          </w:tcPr>
          <w:p w14:paraId="1E69A990" w14:textId="2890BCB0"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50.0</w:t>
            </w:r>
            <w:r w:rsidR="0066773B" w:rsidRPr="001F2974">
              <w:rPr>
                <w:rFonts w:ascii="Calibri" w:hAnsi="Calibri" w:cs="Calibri"/>
                <w:color w:val="000000"/>
              </w:rPr>
              <w:t>0</w:t>
            </w:r>
          </w:p>
        </w:tc>
      </w:tr>
      <w:tr w:rsidR="006554FE" w:rsidRPr="001F2974" w14:paraId="05744C25" w14:textId="77777777" w:rsidTr="006554FE">
        <w:trPr>
          <w:trHeight w:val="271"/>
        </w:trPr>
        <w:tc>
          <w:tcPr>
            <w:tcW w:w="985" w:type="dxa"/>
          </w:tcPr>
          <w:p w14:paraId="07312F91"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11</w:t>
            </w:r>
          </w:p>
        </w:tc>
        <w:tc>
          <w:tcPr>
            <w:tcW w:w="3240" w:type="dxa"/>
          </w:tcPr>
          <w:p w14:paraId="04FA8487"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Khammam</w:t>
            </w:r>
          </w:p>
        </w:tc>
        <w:tc>
          <w:tcPr>
            <w:tcW w:w="1353" w:type="dxa"/>
          </w:tcPr>
          <w:p w14:paraId="19BAE106"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5</w:t>
            </w:r>
          </w:p>
        </w:tc>
        <w:tc>
          <w:tcPr>
            <w:tcW w:w="2427" w:type="dxa"/>
            <w:vAlign w:val="bottom"/>
          </w:tcPr>
          <w:p w14:paraId="31575C93"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2</w:t>
            </w:r>
          </w:p>
        </w:tc>
        <w:tc>
          <w:tcPr>
            <w:tcW w:w="1890" w:type="dxa"/>
            <w:vAlign w:val="bottom"/>
          </w:tcPr>
          <w:p w14:paraId="7F87527C" w14:textId="53A36A6D"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40.0</w:t>
            </w:r>
            <w:r w:rsidR="0066773B" w:rsidRPr="001F2974">
              <w:rPr>
                <w:rFonts w:ascii="Calibri" w:hAnsi="Calibri" w:cs="Calibri"/>
                <w:color w:val="000000"/>
              </w:rPr>
              <w:t>0</w:t>
            </w:r>
          </w:p>
        </w:tc>
      </w:tr>
      <w:tr w:rsidR="006554FE" w:rsidRPr="001F2974" w14:paraId="25E22A4C" w14:textId="77777777" w:rsidTr="006554FE">
        <w:trPr>
          <w:trHeight w:val="311"/>
        </w:trPr>
        <w:tc>
          <w:tcPr>
            <w:tcW w:w="985" w:type="dxa"/>
          </w:tcPr>
          <w:p w14:paraId="5999ECE6"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12</w:t>
            </w:r>
          </w:p>
        </w:tc>
        <w:tc>
          <w:tcPr>
            <w:tcW w:w="3240" w:type="dxa"/>
          </w:tcPr>
          <w:p w14:paraId="01221C02"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Komaram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Bheem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Asifabad</w:t>
            </w:r>
            <w:proofErr w:type="spellEnd"/>
            <w:r w:rsidRPr="001F2974">
              <w:rPr>
                <w:rFonts w:ascii="Times New Roman" w:hAnsi="Times New Roman" w:cs="Times New Roman"/>
                <w:sz w:val="24"/>
                <w:szCs w:val="24"/>
              </w:rPr>
              <w:t>)</w:t>
            </w:r>
          </w:p>
        </w:tc>
        <w:tc>
          <w:tcPr>
            <w:tcW w:w="1353" w:type="dxa"/>
          </w:tcPr>
          <w:p w14:paraId="14993426"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3</w:t>
            </w:r>
          </w:p>
        </w:tc>
        <w:tc>
          <w:tcPr>
            <w:tcW w:w="2427" w:type="dxa"/>
            <w:vAlign w:val="bottom"/>
          </w:tcPr>
          <w:p w14:paraId="54724ADB"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3FAE899D" w14:textId="3F36C42B"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0.0</w:t>
            </w:r>
            <w:r w:rsidR="0066773B" w:rsidRPr="001F2974">
              <w:rPr>
                <w:rFonts w:ascii="Calibri" w:hAnsi="Calibri" w:cs="Calibri"/>
                <w:color w:val="000000"/>
              </w:rPr>
              <w:t>0</w:t>
            </w:r>
          </w:p>
        </w:tc>
      </w:tr>
      <w:tr w:rsidR="006554FE" w:rsidRPr="001F2974" w14:paraId="28D7043C" w14:textId="77777777" w:rsidTr="006554FE">
        <w:trPr>
          <w:trHeight w:val="271"/>
        </w:trPr>
        <w:tc>
          <w:tcPr>
            <w:tcW w:w="985" w:type="dxa"/>
          </w:tcPr>
          <w:p w14:paraId="707D6C6A"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13</w:t>
            </w:r>
          </w:p>
        </w:tc>
        <w:tc>
          <w:tcPr>
            <w:tcW w:w="3240" w:type="dxa"/>
          </w:tcPr>
          <w:p w14:paraId="16B5114D"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Mahabubabad</w:t>
            </w:r>
            <w:proofErr w:type="spellEnd"/>
          </w:p>
        </w:tc>
        <w:tc>
          <w:tcPr>
            <w:tcW w:w="1353" w:type="dxa"/>
          </w:tcPr>
          <w:p w14:paraId="3B6574F0"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3</w:t>
            </w:r>
          </w:p>
        </w:tc>
        <w:tc>
          <w:tcPr>
            <w:tcW w:w="2427" w:type="dxa"/>
            <w:vAlign w:val="bottom"/>
          </w:tcPr>
          <w:p w14:paraId="3E43FD58"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2</w:t>
            </w:r>
          </w:p>
        </w:tc>
        <w:tc>
          <w:tcPr>
            <w:tcW w:w="1890" w:type="dxa"/>
            <w:vAlign w:val="bottom"/>
          </w:tcPr>
          <w:p w14:paraId="515AF0DC" w14:textId="3310870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67.0</w:t>
            </w:r>
            <w:r w:rsidR="0066773B" w:rsidRPr="001F2974">
              <w:rPr>
                <w:rFonts w:ascii="Calibri" w:hAnsi="Calibri" w:cs="Calibri"/>
                <w:color w:val="000000"/>
              </w:rPr>
              <w:t>0</w:t>
            </w:r>
          </w:p>
        </w:tc>
      </w:tr>
      <w:tr w:rsidR="006554FE" w:rsidRPr="001F2974" w14:paraId="7482D346" w14:textId="77777777" w:rsidTr="006554FE">
        <w:trPr>
          <w:trHeight w:val="271"/>
        </w:trPr>
        <w:tc>
          <w:tcPr>
            <w:tcW w:w="985" w:type="dxa"/>
          </w:tcPr>
          <w:p w14:paraId="5BCA433E"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14</w:t>
            </w:r>
          </w:p>
        </w:tc>
        <w:tc>
          <w:tcPr>
            <w:tcW w:w="3240" w:type="dxa"/>
          </w:tcPr>
          <w:p w14:paraId="79828C5E"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Mahabubnagar</w:t>
            </w:r>
            <w:proofErr w:type="spellEnd"/>
          </w:p>
        </w:tc>
        <w:tc>
          <w:tcPr>
            <w:tcW w:w="1353" w:type="dxa"/>
          </w:tcPr>
          <w:p w14:paraId="204FF31A"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5</w:t>
            </w:r>
          </w:p>
        </w:tc>
        <w:tc>
          <w:tcPr>
            <w:tcW w:w="2427" w:type="dxa"/>
            <w:vAlign w:val="bottom"/>
          </w:tcPr>
          <w:p w14:paraId="362DF726"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5</w:t>
            </w:r>
          </w:p>
        </w:tc>
        <w:tc>
          <w:tcPr>
            <w:tcW w:w="1890" w:type="dxa"/>
            <w:vAlign w:val="bottom"/>
          </w:tcPr>
          <w:p w14:paraId="1C6F4A51" w14:textId="1C718D63" w:rsidR="006554FE" w:rsidRPr="001F2974" w:rsidRDefault="006554FE" w:rsidP="00234AE2">
            <w:pPr>
              <w:jc w:val="center"/>
              <w:rPr>
                <w:rFonts w:ascii="Times New Roman" w:hAnsi="Times New Roman" w:cs="Times New Roman"/>
                <w:sz w:val="24"/>
                <w:szCs w:val="24"/>
              </w:rPr>
            </w:pPr>
            <w:r w:rsidRPr="001F2974">
              <w:rPr>
                <w:rFonts w:ascii="Calibri" w:hAnsi="Calibri" w:cs="Calibri"/>
              </w:rPr>
              <w:t>100.</w:t>
            </w:r>
            <w:r w:rsidR="0066773B" w:rsidRPr="001F2974">
              <w:rPr>
                <w:rFonts w:ascii="Calibri" w:hAnsi="Calibri" w:cs="Calibri"/>
              </w:rPr>
              <w:t>0</w:t>
            </w:r>
            <w:r w:rsidRPr="001F2974">
              <w:rPr>
                <w:rFonts w:ascii="Calibri" w:hAnsi="Calibri" w:cs="Calibri"/>
              </w:rPr>
              <w:t>0</w:t>
            </w:r>
          </w:p>
        </w:tc>
      </w:tr>
      <w:tr w:rsidR="006554FE" w:rsidRPr="001F2974" w14:paraId="0D2C8B33" w14:textId="77777777" w:rsidTr="006554FE">
        <w:trPr>
          <w:trHeight w:val="271"/>
        </w:trPr>
        <w:tc>
          <w:tcPr>
            <w:tcW w:w="985" w:type="dxa"/>
          </w:tcPr>
          <w:p w14:paraId="59F01A11"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15</w:t>
            </w:r>
          </w:p>
        </w:tc>
        <w:tc>
          <w:tcPr>
            <w:tcW w:w="3240" w:type="dxa"/>
          </w:tcPr>
          <w:p w14:paraId="6B24DEE8"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Mancherial</w:t>
            </w:r>
            <w:proofErr w:type="spellEnd"/>
          </w:p>
        </w:tc>
        <w:tc>
          <w:tcPr>
            <w:tcW w:w="1353" w:type="dxa"/>
          </w:tcPr>
          <w:p w14:paraId="0088573B"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5</w:t>
            </w:r>
          </w:p>
        </w:tc>
        <w:tc>
          <w:tcPr>
            <w:tcW w:w="2427" w:type="dxa"/>
            <w:vAlign w:val="bottom"/>
          </w:tcPr>
          <w:p w14:paraId="09872A1C"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21672614" w14:textId="04B4857C"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0.0</w:t>
            </w:r>
            <w:r w:rsidR="0066773B" w:rsidRPr="001F2974">
              <w:rPr>
                <w:rFonts w:ascii="Calibri" w:hAnsi="Calibri" w:cs="Calibri"/>
                <w:color w:val="000000"/>
              </w:rPr>
              <w:t>0</w:t>
            </w:r>
          </w:p>
        </w:tc>
      </w:tr>
      <w:tr w:rsidR="006554FE" w:rsidRPr="001F2974" w14:paraId="19832E91" w14:textId="77777777" w:rsidTr="006554FE">
        <w:trPr>
          <w:trHeight w:val="271"/>
        </w:trPr>
        <w:tc>
          <w:tcPr>
            <w:tcW w:w="985" w:type="dxa"/>
          </w:tcPr>
          <w:p w14:paraId="00E4C8A9"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16</w:t>
            </w:r>
          </w:p>
        </w:tc>
        <w:tc>
          <w:tcPr>
            <w:tcW w:w="3240" w:type="dxa"/>
          </w:tcPr>
          <w:p w14:paraId="63F29BCD"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Medak</w:t>
            </w:r>
          </w:p>
        </w:tc>
        <w:tc>
          <w:tcPr>
            <w:tcW w:w="1353" w:type="dxa"/>
          </w:tcPr>
          <w:p w14:paraId="6D4FE399"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6</w:t>
            </w:r>
          </w:p>
        </w:tc>
        <w:tc>
          <w:tcPr>
            <w:tcW w:w="2427" w:type="dxa"/>
            <w:vAlign w:val="bottom"/>
          </w:tcPr>
          <w:p w14:paraId="2CDB434B"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72B15E7F" w14:textId="1C18F67B"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0.0</w:t>
            </w:r>
            <w:r w:rsidR="0066773B" w:rsidRPr="001F2974">
              <w:rPr>
                <w:rFonts w:ascii="Calibri" w:hAnsi="Calibri" w:cs="Calibri"/>
                <w:color w:val="000000"/>
              </w:rPr>
              <w:t>0</w:t>
            </w:r>
          </w:p>
        </w:tc>
      </w:tr>
      <w:tr w:rsidR="006554FE" w:rsidRPr="001F2974" w14:paraId="28870518" w14:textId="77777777" w:rsidTr="006554FE">
        <w:trPr>
          <w:trHeight w:val="271"/>
        </w:trPr>
        <w:tc>
          <w:tcPr>
            <w:tcW w:w="985" w:type="dxa"/>
          </w:tcPr>
          <w:p w14:paraId="589E310A"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17</w:t>
            </w:r>
          </w:p>
        </w:tc>
        <w:tc>
          <w:tcPr>
            <w:tcW w:w="3240" w:type="dxa"/>
          </w:tcPr>
          <w:p w14:paraId="47CC2798"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Medchal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Malkajgiri</w:t>
            </w:r>
            <w:proofErr w:type="spellEnd"/>
            <w:r w:rsidRPr="001F2974">
              <w:rPr>
                <w:rFonts w:ascii="Times New Roman" w:hAnsi="Times New Roman" w:cs="Times New Roman"/>
                <w:sz w:val="24"/>
                <w:szCs w:val="24"/>
              </w:rPr>
              <w:t>)</w:t>
            </w:r>
          </w:p>
        </w:tc>
        <w:tc>
          <w:tcPr>
            <w:tcW w:w="1353" w:type="dxa"/>
          </w:tcPr>
          <w:p w14:paraId="7E17DFAF"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2</w:t>
            </w:r>
          </w:p>
        </w:tc>
        <w:tc>
          <w:tcPr>
            <w:tcW w:w="2427" w:type="dxa"/>
            <w:vAlign w:val="bottom"/>
          </w:tcPr>
          <w:p w14:paraId="74ED4B3C"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4E6C3701" w14:textId="4B49D04D"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0.0</w:t>
            </w:r>
            <w:r w:rsidR="0066773B" w:rsidRPr="001F2974">
              <w:rPr>
                <w:rFonts w:ascii="Calibri" w:hAnsi="Calibri" w:cs="Calibri"/>
                <w:color w:val="000000"/>
              </w:rPr>
              <w:t>0</w:t>
            </w:r>
          </w:p>
        </w:tc>
      </w:tr>
      <w:tr w:rsidR="006554FE" w:rsidRPr="001F2974" w14:paraId="35D2E4B7" w14:textId="77777777" w:rsidTr="006554FE">
        <w:trPr>
          <w:trHeight w:val="289"/>
        </w:trPr>
        <w:tc>
          <w:tcPr>
            <w:tcW w:w="985" w:type="dxa"/>
          </w:tcPr>
          <w:p w14:paraId="5EDB3A7D"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18</w:t>
            </w:r>
          </w:p>
        </w:tc>
        <w:tc>
          <w:tcPr>
            <w:tcW w:w="3240" w:type="dxa"/>
          </w:tcPr>
          <w:p w14:paraId="1B5FC646"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Mulugu</w:t>
            </w:r>
            <w:proofErr w:type="spellEnd"/>
          </w:p>
        </w:tc>
        <w:tc>
          <w:tcPr>
            <w:tcW w:w="1353" w:type="dxa"/>
          </w:tcPr>
          <w:p w14:paraId="44461E62"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1</w:t>
            </w:r>
          </w:p>
        </w:tc>
        <w:tc>
          <w:tcPr>
            <w:tcW w:w="2427" w:type="dxa"/>
            <w:vAlign w:val="bottom"/>
          </w:tcPr>
          <w:p w14:paraId="51085CDC"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48DF33CC" w14:textId="575EA648"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0.0</w:t>
            </w:r>
            <w:r w:rsidR="00877196" w:rsidRPr="001F2974">
              <w:rPr>
                <w:rFonts w:ascii="Calibri" w:hAnsi="Calibri" w:cs="Calibri"/>
                <w:color w:val="000000"/>
              </w:rPr>
              <w:t>0</w:t>
            </w:r>
          </w:p>
        </w:tc>
      </w:tr>
      <w:tr w:rsidR="006554FE" w:rsidRPr="001F2974" w14:paraId="473D4EB9" w14:textId="77777777" w:rsidTr="006554FE">
        <w:trPr>
          <w:trHeight w:val="271"/>
        </w:trPr>
        <w:tc>
          <w:tcPr>
            <w:tcW w:w="985" w:type="dxa"/>
          </w:tcPr>
          <w:p w14:paraId="769CFE85"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19</w:t>
            </w:r>
          </w:p>
        </w:tc>
        <w:tc>
          <w:tcPr>
            <w:tcW w:w="3240" w:type="dxa"/>
          </w:tcPr>
          <w:p w14:paraId="7FDD1D70"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Nagarkurnool</w:t>
            </w:r>
            <w:proofErr w:type="spellEnd"/>
          </w:p>
        </w:tc>
        <w:tc>
          <w:tcPr>
            <w:tcW w:w="1353" w:type="dxa"/>
          </w:tcPr>
          <w:p w14:paraId="60BF4BE5"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6</w:t>
            </w:r>
          </w:p>
        </w:tc>
        <w:tc>
          <w:tcPr>
            <w:tcW w:w="2427" w:type="dxa"/>
            <w:vAlign w:val="bottom"/>
          </w:tcPr>
          <w:p w14:paraId="25CF73EC"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3</w:t>
            </w:r>
          </w:p>
        </w:tc>
        <w:tc>
          <w:tcPr>
            <w:tcW w:w="1890" w:type="dxa"/>
            <w:vAlign w:val="bottom"/>
          </w:tcPr>
          <w:p w14:paraId="229EF582" w14:textId="69C902CC"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50.0</w:t>
            </w:r>
            <w:r w:rsidR="0066773B" w:rsidRPr="001F2974">
              <w:rPr>
                <w:rFonts w:ascii="Calibri" w:hAnsi="Calibri" w:cs="Calibri"/>
                <w:color w:val="000000"/>
              </w:rPr>
              <w:t>0</w:t>
            </w:r>
          </w:p>
        </w:tc>
      </w:tr>
      <w:tr w:rsidR="006554FE" w:rsidRPr="001F2974" w14:paraId="1BA1B0C5" w14:textId="77777777" w:rsidTr="006554FE">
        <w:trPr>
          <w:trHeight w:val="271"/>
        </w:trPr>
        <w:tc>
          <w:tcPr>
            <w:tcW w:w="985" w:type="dxa"/>
          </w:tcPr>
          <w:p w14:paraId="1601E886"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20</w:t>
            </w:r>
          </w:p>
        </w:tc>
        <w:tc>
          <w:tcPr>
            <w:tcW w:w="3240" w:type="dxa"/>
          </w:tcPr>
          <w:p w14:paraId="624223EF"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Nalgonda</w:t>
            </w:r>
          </w:p>
        </w:tc>
        <w:tc>
          <w:tcPr>
            <w:tcW w:w="1353" w:type="dxa"/>
          </w:tcPr>
          <w:p w14:paraId="1E697E10"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11</w:t>
            </w:r>
          </w:p>
        </w:tc>
        <w:tc>
          <w:tcPr>
            <w:tcW w:w="2427" w:type="dxa"/>
            <w:vAlign w:val="bottom"/>
          </w:tcPr>
          <w:p w14:paraId="5015F76A"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4</w:t>
            </w:r>
          </w:p>
        </w:tc>
        <w:tc>
          <w:tcPr>
            <w:tcW w:w="1890" w:type="dxa"/>
            <w:vAlign w:val="bottom"/>
          </w:tcPr>
          <w:p w14:paraId="75C181E9" w14:textId="5F7D2A5E"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36.0</w:t>
            </w:r>
            <w:r w:rsidR="0066773B" w:rsidRPr="001F2974">
              <w:rPr>
                <w:rFonts w:ascii="Calibri" w:hAnsi="Calibri" w:cs="Calibri"/>
                <w:color w:val="000000"/>
              </w:rPr>
              <w:t>0</w:t>
            </w:r>
          </w:p>
        </w:tc>
      </w:tr>
      <w:tr w:rsidR="006554FE" w:rsidRPr="001F2974" w14:paraId="442BEFC5" w14:textId="77777777" w:rsidTr="006554FE">
        <w:trPr>
          <w:trHeight w:val="271"/>
        </w:trPr>
        <w:tc>
          <w:tcPr>
            <w:tcW w:w="985" w:type="dxa"/>
          </w:tcPr>
          <w:p w14:paraId="2507496A"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21</w:t>
            </w:r>
          </w:p>
        </w:tc>
        <w:tc>
          <w:tcPr>
            <w:tcW w:w="3240" w:type="dxa"/>
          </w:tcPr>
          <w:p w14:paraId="239824CD"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Narayanpet</w:t>
            </w:r>
            <w:proofErr w:type="spellEnd"/>
          </w:p>
        </w:tc>
        <w:tc>
          <w:tcPr>
            <w:tcW w:w="1353" w:type="dxa"/>
          </w:tcPr>
          <w:p w14:paraId="1EC89648"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3</w:t>
            </w:r>
          </w:p>
        </w:tc>
        <w:tc>
          <w:tcPr>
            <w:tcW w:w="2427" w:type="dxa"/>
            <w:vAlign w:val="bottom"/>
          </w:tcPr>
          <w:p w14:paraId="1039F86A"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1</w:t>
            </w:r>
          </w:p>
        </w:tc>
        <w:tc>
          <w:tcPr>
            <w:tcW w:w="1890" w:type="dxa"/>
            <w:vAlign w:val="bottom"/>
          </w:tcPr>
          <w:p w14:paraId="1AFBAD16" w14:textId="5FCF4551"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33.0</w:t>
            </w:r>
            <w:r w:rsidR="0066773B" w:rsidRPr="001F2974">
              <w:rPr>
                <w:rFonts w:ascii="Calibri" w:hAnsi="Calibri" w:cs="Calibri"/>
                <w:color w:val="000000"/>
              </w:rPr>
              <w:t>0</w:t>
            </w:r>
          </w:p>
        </w:tc>
      </w:tr>
      <w:tr w:rsidR="006554FE" w:rsidRPr="001F2974" w14:paraId="108FDBBF" w14:textId="77777777" w:rsidTr="006554FE">
        <w:trPr>
          <w:trHeight w:val="271"/>
        </w:trPr>
        <w:tc>
          <w:tcPr>
            <w:tcW w:w="985" w:type="dxa"/>
          </w:tcPr>
          <w:p w14:paraId="649A3D0B"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22</w:t>
            </w:r>
          </w:p>
        </w:tc>
        <w:tc>
          <w:tcPr>
            <w:tcW w:w="3240" w:type="dxa"/>
          </w:tcPr>
          <w:p w14:paraId="0C24BF18"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Nirmal</w:t>
            </w:r>
          </w:p>
        </w:tc>
        <w:tc>
          <w:tcPr>
            <w:tcW w:w="1353" w:type="dxa"/>
          </w:tcPr>
          <w:p w14:paraId="78C3A500"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5</w:t>
            </w:r>
          </w:p>
        </w:tc>
        <w:tc>
          <w:tcPr>
            <w:tcW w:w="2427" w:type="dxa"/>
            <w:vAlign w:val="bottom"/>
          </w:tcPr>
          <w:p w14:paraId="049DF46E"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1</w:t>
            </w:r>
          </w:p>
        </w:tc>
        <w:tc>
          <w:tcPr>
            <w:tcW w:w="1890" w:type="dxa"/>
            <w:vAlign w:val="bottom"/>
          </w:tcPr>
          <w:p w14:paraId="3AB6C427" w14:textId="2DA32738"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20.0</w:t>
            </w:r>
            <w:r w:rsidR="0066773B" w:rsidRPr="001F2974">
              <w:rPr>
                <w:rFonts w:ascii="Calibri" w:hAnsi="Calibri" w:cs="Calibri"/>
                <w:color w:val="000000"/>
              </w:rPr>
              <w:t>0</w:t>
            </w:r>
          </w:p>
        </w:tc>
      </w:tr>
      <w:tr w:rsidR="006554FE" w:rsidRPr="001F2974" w14:paraId="6DB70918" w14:textId="77777777" w:rsidTr="006554FE">
        <w:trPr>
          <w:trHeight w:val="271"/>
        </w:trPr>
        <w:tc>
          <w:tcPr>
            <w:tcW w:w="985" w:type="dxa"/>
          </w:tcPr>
          <w:p w14:paraId="79EDDE1D"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23</w:t>
            </w:r>
          </w:p>
        </w:tc>
        <w:tc>
          <w:tcPr>
            <w:tcW w:w="3240" w:type="dxa"/>
          </w:tcPr>
          <w:p w14:paraId="356EF36D"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Nizamabad</w:t>
            </w:r>
          </w:p>
        </w:tc>
        <w:tc>
          <w:tcPr>
            <w:tcW w:w="1353" w:type="dxa"/>
          </w:tcPr>
          <w:p w14:paraId="7C7D5DDB"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7</w:t>
            </w:r>
          </w:p>
        </w:tc>
        <w:tc>
          <w:tcPr>
            <w:tcW w:w="2427" w:type="dxa"/>
            <w:vAlign w:val="bottom"/>
          </w:tcPr>
          <w:p w14:paraId="7086A2C7"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1</w:t>
            </w:r>
          </w:p>
        </w:tc>
        <w:tc>
          <w:tcPr>
            <w:tcW w:w="1890" w:type="dxa"/>
            <w:vAlign w:val="bottom"/>
          </w:tcPr>
          <w:p w14:paraId="781F8ED2" w14:textId="67244D4F"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14.0</w:t>
            </w:r>
            <w:r w:rsidR="0066773B" w:rsidRPr="001F2974">
              <w:rPr>
                <w:rFonts w:ascii="Calibri" w:hAnsi="Calibri" w:cs="Calibri"/>
                <w:color w:val="000000"/>
              </w:rPr>
              <w:t>0</w:t>
            </w:r>
          </w:p>
        </w:tc>
      </w:tr>
      <w:tr w:rsidR="006554FE" w:rsidRPr="001F2974" w14:paraId="3F20E1B5" w14:textId="77777777" w:rsidTr="006554FE">
        <w:trPr>
          <w:trHeight w:val="271"/>
        </w:trPr>
        <w:tc>
          <w:tcPr>
            <w:tcW w:w="985" w:type="dxa"/>
          </w:tcPr>
          <w:p w14:paraId="21E4D2D5"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24</w:t>
            </w:r>
          </w:p>
        </w:tc>
        <w:tc>
          <w:tcPr>
            <w:tcW w:w="3240" w:type="dxa"/>
          </w:tcPr>
          <w:p w14:paraId="62790B9F"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Peddapalli</w:t>
            </w:r>
            <w:proofErr w:type="spellEnd"/>
          </w:p>
        </w:tc>
        <w:tc>
          <w:tcPr>
            <w:tcW w:w="1353" w:type="dxa"/>
          </w:tcPr>
          <w:p w14:paraId="58BFAF39"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9</w:t>
            </w:r>
          </w:p>
        </w:tc>
        <w:tc>
          <w:tcPr>
            <w:tcW w:w="2427" w:type="dxa"/>
            <w:vAlign w:val="bottom"/>
          </w:tcPr>
          <w:p w14:paraId="4CB1FD17"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1</w:t>
            </w:r>
          </w:p>
        </w:tc>
        <w:tc>
          <w:tcPr>
            <w:tcW w:w="1890" w:type="dxa"/>
            <w:vAlign w:val="bottom"/>
          </w:tcPr>
          <w:p w14:paraId="63473DF6" w14:textId="59D1F673"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11.0</w:t>
            </w:r>
            <w:r w:rsidR="00877196" w:rsidRPr="001F2974">
              <w:rPr>
                <w:rFonts w:ascii="Calibri" w:hAnsi="Calibri" w:cs="Calibri"/>
                <w:color w:val="000000"/>
              </w:rPr>
              <w:t>0</w:t>
            </w:r>
          </w:p>
        </w:tc>
      </w:tr>
      <w:tr w:rsidR="006554FE" w:rsidRPr="001F2974" w14:paraId="64A850B7" w14:textId="77777777" w:rsidTr="006554FE">
        <w:trPr>
          <w:trHeight w:val="271"/>
        </w:trPr>
        <w:tc>
          <w:tcPr>
            <w:tcW w:w="985" w:type="dxa"/>
          </w:tcPr>
          <w:p w14:paraId="6B7FA056"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25</w:t>
            </w:r>
          </w:p>
        </w:tc>
        <w:tc>
          <w:tcPr>
            <w:tcW w:w="3240" w:type="dxa"/>
          </w:tcPr>
          <w:p w14:paraId="1A36FD4E"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Rajanna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Sircilla</w:t>
            </w:r>
            <w:proofErr w:type="spellEnd"/>
            <w:r w:rsidRPr="001F2974">
              <w:rPr>
                <w:rFonts w:ascii="Times New Roman" w:hAnsi="Times New Roman" w:cs="Times New Roman"/>
                <w:sz w:val="24"/>
                <w:szCs w:val="24"/>
              </w:rPr>
              <w:t>)</w:t>
            </w:r>
          </w:p>
        </w:tc>
        <w:tc>
          <w:tcPr>
            <w:tcW w:w="1353" w:type="dxa"/>
          </w:tcPr>
          <w:p w14:paraId="4AA048C4"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10</w:t>
            </w:r>
          </w:p>
        </w:tc>
        <w:tc>
          <w:tcPr>
            <w:tcW w:w="2427" w:type="dxa"/>
            <w:vAlign w:val="bottom"/>
          </w:tcPr>
          <w:p w14:paraId="02146039"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62BC1617" w14:textId="73C4F2F0"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0.0</w:t>
            </w:r>
            <w:r w:rsidR="00877196" w:rsidRPr="001F2974">
              <w:rPr>
                <w:rFonts w:ascii="Calibri" w:hAnsi="Calibri" w:cs="Calibri"/>
                <w:color w:val="000000"/>
              </w:rPr>
              <w:t>0</w:t>
            </w:r>
          </w:p>
        </w:tc>
      </w:tr>
      <w:tr w:rsidR="006554FE" w:rsidRPr="001F2974" w14:paraId="23C144A0" w14:textId="77777777" w:rsidTr="006554FE">
        <w:trPr>
          <w:trHeight w:val="271"/>
        </w:trPr>
        <w:tc>
          <w:tcPr>
            <w:tcW w:w="985" w:type="dxa"/>
          </w:tcPr>
          <w:p w14:paraId="282D5D97"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26</w:t>
            </w:r>
          </w:p>
        </w:tc>
        <w:tc>
          <w:tcPr>
            <w:tcW w:w="3240" w:type="dxa"/>
          </w:tcPr>
          <w:p w14:paraId="6F6C2CEA"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Rangareddy</w:t>
            </w:r>
            <w:proofErr w:type="spellEnd"/>
          </w:p>
        </w:tc>
        <w:tc>
          <w:tcPr>
            <w:tcW w:w="1353" w:type="dxa"/>
          </w:tcPr>
          <w:p w14:paraId="2403FCA7"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9</w:t>
            </w:r>
          </w:p>
        </w:tc>
        <w:tc>
          <w:tcPr>
            <w:tcW w:w="2427" w:type="dxa"/>
            <w:vAlign w:val="bottom"/>
          </w:tcPr>
          <w:p w14:paraId="48005F05"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3</w:t>
            </w:r>
          </w:p>
        </w:tc>
        <w:tc>
          <w:tcPr>
            <w:tcW w:w="1890" w:type="dxa"/>
            <w:vAlign w:val="bottom"/>
          </w:tcPr>
          <w:p w14:paraId="514A202D" w14:textId="66E87629"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33.0</w:t>
            </w:r>
            <w:r w:rsidR="0066773B" w:rsidRPr="001F2974">
              <w:rPr>
                <w:rFonts w:ascii="Calibri" w:hAnsi="Calibri" w:cs="Calibri"/>
                <w:color w:val="000000"/>
              </w:rPr>
              <w:t>0</w:t>
            </w:r>
          </w:p>
        </w:tc>
      </w:tr>
      <w:tr w:rsidR="006554FE" w:rsidRPr="001F2974" w14:paraId="4449F281" w14:textId="77777777" w:rsidTr="006554FE">
        <w:trPr>
          <w:trHeight w:val="271"/>
        </w:trPr>
        <w:tc>
          <w:tcPr>
            <w:tcW w:w="985" w:type="dxa"/>
          </w:tcPr>
          <w:p w14:paraId="487285A4"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27</w:t>
            </w:r>
          </w:p>
        </w:tc>
        <w:tc>
          <w:tcPr>
            <w:tcW w:w="3240" w:type="dxa"/>
          </w:tcPr>
          <w:p w14:paraId="6C7DC469"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Sanga Reddy</w:t>
            </w:r>
          </w:p>
        </w:tc>
        <w:tc>
          <w:tcPr>
            <w:tcW w:w="1353" w:type="dxa"/>
          </w:tcPr>
          <w:p w14:paraId="2FE4D633"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8</w:t>
            </w:r>
          </w:p>
        </w:tc>
        <w:tc>
          <w:tcPr>
            <w:tcW w:w="2427" w:type="dxa"/>
            <w:vAlign w:val="bottom"/>
          </w:tcPr>
          <w:p w14:paraId="78FA2549"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4</w:t>
            </w:r>
          </w:p>
        </w:tc>
        <w:tc>
          <w:tcPr>
            <w:tcW w:w="1890" w:type="dxa"/>
            <w:vAlign w:val="bottom"/>
          </w:tcPr>
          <w:p w14:paraId="2F755BA7" w14:textId="7F0A01AB"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50.0</w:t>
            </w:r>
            <w:r w:rsidR="0066773B" w:rsidRPr="001F2974">
              <w:rPr>
                <w:rFonts w:ascii="Calibri" w:hAnsi="Calibri" w:cs="Calibri"/>
                <w:color w:val="000000"/>
              </w:rPr>
              <w:t>0</w:t>
            </w:r>
          </w:p>
        </w:tc>
      </w:tr>
      <w:tr w:rsidR="006554FE" w:rsidRPr="001F2974" w14:paraId="2D2A9E13" w14:textId="77777777" w:rsidTr="006554FE">
        <w:trPr>
          <w:trHeight w:val="271"/>
        </w:trPr>
        <w:tc>
          <w:tcPr>
            <w:tcW w:w="985" w:type="dxa"/>
          </w:tcPr>
          <w:p w14:paraId="63E91AB9"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28</w:t>
            </w:r>
          </w:p>
        </w:tc>
        <w:tc>
          <w:tcPr>
            <w:tcW w:w="3240" w:type="dxa"/>
          </w:tcPr>
          <w:p w14:paraId="00B31F93"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Siddipet</w:t>
            </w:r>
            <w:proofErr w:type="spellEnd"/>
          </w:p>
        </w:tc>
        <w:tc>
          <w:tcPr>
            <w:tcW w:w="1353" w:type="dxa"/>
          </w:tcPr>
          <w:p w14:paraId="72CF013F"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14</w:t>
            </w:r>
          </w:p>
        </w:tc>
        <w:tc>
          <w:tcPr>
            <w:tcW w:w="2427" w:type="dxa"/>
            <w:vAlign w:val="bottom"/>
          </w:tcPr>
          <w:p w14:paraId="0A6FCC98"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3</w:t>
            </w:r>
          </w:p>
        </w:tc>
        <w:tc>
          <w:tcPr>
            <w:tcW w:w="1890" w:type="dxa"/>
            <w:vAlign w:val="bottom"/>
          </w:tcPr>
          <w:p w14:paraId="7E08A839" w14:textId="3DEF0A36"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21.0</w:t>
            </w:r>
            <w:r w:rsidR="0066773B" w:rsidRPr="001F2974">
              <w:rPr>
                <w:rFonts w:ascii="Calibri" w:hAnsi="Calibri" w:cs="Calibri"/>
                <w:color w:val="000000"/>
              </w:rPr>
              <w:t>0</w:t>
            </w:r>
          </w:p>
        </w:tc>
      </w:tr>
      <w:tr w:rsidR="006554FE" w:rsidRPr="001F2974" w14:paraId="4E798803" w14:textId="77777777" w:rsidTr="006554FE">
        <w:trPr>
          <w:trHeight w:val="271"/>
        </w:trPr>
        <w:tc>
          <w:tcPr>
            <w:tcW w:w="985" w:type="dxa"/>
          </w:tcPr>
          <w:p w14:paraId="56FF130C"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29</w:t>
            </w:r>
          </w:p>
        </w:tc>
        <w:tc>
          <w:tcPr>
            <w:tcW w:w="3240" w:type="dxa"/>
          </w:tcPr>
          <w:p w14:paraId="128A8C87"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Suryapet</w:t>
            </w:r>
            <w:proofErr w:type="spellEnd"/>
          </w:p>
        </w:tc>
        <w:tc>
          <w:tcPr>
            <w:tcW w:w="1353" w:type="dxa"/>
          </w:tcPr>
          <w:p w14:paraId="683DD05C"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6</w:t>
            </w:r>
          </w:p>
        </w:tc>
        <w:tc>
          <w:tcPr>
            <w:tcW w:w="2427" w:type="dxa"/>
            <w:vAlign w:val="bottom"/>
          </w:tcPr>
          <w:p w14:paraId="266F57E7"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2</w:t>
            </w:r>
          </w:p>
        </w:tc>
        <w:tc>
          <w:tcPr>
            <w:tcW w:w="1890" w:type="dxa"/>
            <w:vAlign w:val="bottom"/>
          </w:tcPr>
          <w:p w14:paraId="188C03C6" w14:textId="166794A8"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33.0</w:t>
            </w:r>
            <w:r w:rsidR="0066773B" w:rsidRPr="001F2974">
              <w:rPr>
                <w:rFonts w:ascii="Calibri" w:hAnsi="Calibri" w:cs="Calibri"/>
                <w:color w:val="000000"/>
              </w:rPr>
              <w:t>0</w:t>
            </w:r>
          </w:p>
        </w:tc>
      </w:tr>
      <w:tr w:rsidR="006554FE" w:rsidRPr="001F2974" w14:paraId="65F87CB2" w14:textId="77777777" w:rsidTr="006554FE">
        <w:trPr>
          <w:trHeight w:val="271"/>
        </w:trPr>
        <w:tc>
          <w:tcPr>
            <w:tcW w:w="985" w:type="dxa"/>
          </w:tcPr>
          <w:p w14:paraId="2763C710"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30</w:t>
            </w:r>
          </w:p>
        </w:tc>
        <w:tc>
          <w:tcPr>
            <w:tcW w:w="3240" w:type="dxa"/>
          </w:tcPr>
          <w:p w14:paraId="39D880D6"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Vikarabad</w:t>
            </w:r>
            <w:proofErr w:type="spellEnd"/>
          </w:p>
        </w:tc>
        <w:tc>
          <w:tcPr>
            <w:tcW w:w="1353" w:type="dxa"/>
          </w:tcPr>
          <w:p w14:paraId="41D36B48"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9</w:t>
            </w:r>
          </w:p>
        </w:tc>
        <w:tc>
          <w:tcPr>
            <w:tcW w:w="2427" w:type="dxa"/>
            <w:vAlign w:val="bottom"/>
          </w:tcPr>
          <w:p w14:paraId="66C78551"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3</w:t>
            </w:r>
          </w:p>
        </w:tc>
        <w:tc>
          <w:tcPr>
            <w:tcW w:w="1890" w:type="dxa"/>
            <w:vAlign w:val="bottom"/>
          </w:tcPr>
          <w:p w14:paraId="0F525E4E" w14:textId="1EBEBF1C"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33.0</w:t>
            </w:r>
            <w:r w:rsidR="0066773B" w:rsidRPr="001F2974">
              <w:rPr>
                <w:rFonts w:ascii="Calibri" w:hAnsi="Calibri" w:cs="Calibri"/>
                <w:color w:val="000000"/>
              </w:rPr>
              <w:t>0</w:t>
            </w:r>
          </w:p>
        </w:tc>
      </w:tr>
      <w:tr w:rsidR="006554FE" w:rsidRPr="001F2974" w14:paraId="46F2229A" w14:textId="77777777" w:rsidTr="006554FE">
        <w:trPr>
          <w:trHeight w:val="289"/>
        </w:trPr>
        <w:tc>
          <w:tcPr>
            <w:tcW w:w="985" w:type="dxa"/>
          </w:tcPr>
          <w:p w14:paraId="08D4B8DF"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31</w:t>
            </w:r>
          </w:p>
        </w:tc>
        <w:tc>
          <w:tcPr>
            <w:tcW w:w="3240" w:type="dxa"/>
          </w:tcPr>
          <w:p w14:paraId="63C4EE52"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Wanaparthy</w:t>
            </w:r>
          </w:p>
        </w:tc>
        <w:tc>
          <w:tcPr>
            <w:tcW w:w="1353" w:type="dxa"/>
          </w:tcPr>
          <w:p w14:paraId="14F7992E"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5</w:t>
            </w:r>
          </w:p>
        </w:tc>
        <w:tc>
          <w:tcPr>
            <w:tcW w:w="2427" w:type="dxa"/>
            <w:vAlign w:val="bottom"/>
          </w:tcPr>
          <w:p w14:paraId="79BC47EF"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3</w:t>
            </w:r>
          </w:p>
        </w:tc>
        <w:tc>
          <w:tcPr>
            <w:tcW w:w="1890" w:type="dxa"/>
            <w:vAlign w:val="bottom"/>
          </w:tcPr>
          <w:p w14:paraId="47208DF1" w14:textId="16B652FE"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60.0</w:t>
            </w:r>
            <w:r w:rsidR="0066773B" w:rsidRPr="001F2974">
              <w:rPr>
                <w:rFonts w:ascii="Calibri" w:hAnsi="Calibri" w:cs="Calibri"/>
                <w:color w:val="000000"/>
              </w:rPr>
              <w:t>0</w:t>
            </w:r>
          </w:p>
        </w:tc>
      </w:tr>
      <w:tr w:rsidR="006554FE" w:rsidRPr="001F2974" w14:paraId="3DD4E597" w14:textId="77777777" w:rsidTr="006554FE">
        <w:trPr>
          <w:trHeight w:val="271"/>
        </w:trPr>
        <w:tc>
          <w:tcPr>
            <w:tcW w:w="985" w:type="dxa"/>
          </w:tcPr>
          <w:p w14:paraId="522655CC"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32</w:t>
            </w:r>
          </w:p>
        </w:tc>
        <w:tc>
          <w:tcPr>
            <w:tcW w:w="3240" w:type="dxa"/>
          </w:tcPr>
          <w:p w14:paraId="23B64382"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Warangal</w:t>
            </w:r>
          </w:p>
        </w:tc>
        <w:tc>
          <w:tcPr>
            <w:tcW w:w="1353" w:type="dxa"/>
          </w:tcPr>
          <w:p w14:paraId="2248A83F"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4</w:t>
            </w:r>
          </w:p>
        </w:tc>
        <w:tc>
          <w:tcPr>
            <w:tcW w:w="2427" w:type="dxa"/>
            <w:vAlign w:val="bottom"/>
          </w:tcPr>
          <w:p w14:paraId="586B4071"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3</w:t>
            </w:r>
          </w:p>
        </w:tc>
        <w:tc>
          <w:tcPr>
            <w:tcW w:w="1890" w:type="dxa"/>
            <w:vAlign w:val="bottom"/>
          </w:tcPr>
          <w:p w14:paraId="25941ACD" w14:textId="6B9A8821"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75.0</w:t>
            </w:r>
            <w:r w:rsidR="0066773B" w:rsidRPr="001F2974">
              <w:rPr>
                <w:rFonts w:ascii="Calibri" w:hAnsi="Calibri" w:cs="Calibri"/>
                <w:color w:val="000000"/>
              </w:rPr>
              <w:t>0</w:t>
            </w:r>
          </w:p>
        </w:tc>
      </w:tr>
      <w:tr w:rsidR="006554FE" w:rsidRPr="001F2974" w14:paraId="2778949A" w14:textId="77777777" w:rsidTr="006554FE">
        <w:trPr>
          <w:trHeight w:val="271"/>
        </w:trPr>
        <w:tc>
          <w:tcPr>
            <w:tcW w:w="985" w:type="dxa"/>
          </w:tcPr>
          <w:p w14:paraId="2B78B7C2"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lang w:val="en-US"/>
              </w:rPr>
              <w:t>33</w:t>
            </w:r>
          </w:p>
        </w:tc>
        <w:tc>
          <w:tcPr>
            <w:tcW w:w="3240" w:type="dxa"/>
          </w:tcPr>
          <w:p w14:paraId="512E6884" w14:textId="77777777" w:rsidR="006554FE" w:rsidRPr="001F2974" w:rsidRDefault="006554FE" w:rsidP="00234AE2">
            <w:pPr>
              <w:jc w:val="center"/>
              <w:rPr>
                <w:rFonts w:ascii="Times New Roman" w:hAnsi="Times New Roman" w:cs="Times New Roman"/>
                <w:sz w:val="24"/>
                <w:szCs w:val="24"/>
                <w:lang w:val="en-US"/>
              </w:rPr>
            </w:pPr>
            <w:proofErr w:type="spellStart"/>
            <w:r w:rsidRPr="001F2974">
              <w:rPr>
                <w:rFonts w:ascii="Times New Roman" w:hAnsi="Times New Roman" w:cs="Times New Roman"/>
                <w:sz w:val="24"/>
                <w:szCs w:val="24"/>
              </w:rPr>
              <w:t>Yadadri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Bhongir</w:t>
            </w:r>
            <w:proofErr w:type="spellEnd"/>
            <w:r w:rsidRPr="001F2974">
              <w:rPr>
                <w:rFonts w:ascii="Times New Roman" w:hAnsi="Times New Roman" w:cs="Times New Roman"/>
                <w:sz w:val="24"/>
                <w:szCs w:val="24"/>
              </w:rPr>
              <w:t>)</w:t>
            </w:r>
          </w:p>
        </w:tc>
        <w:tc>
          <w:tcPr>
            <w:tcW w:w="1353" w:type="dxa"/>
          </w:tcPr>
          <w:p w14:paraId="7C6C5E06" w14:textId="77777777" w:rsidR="006554FE" w:rsidRPr="001F2974" w:rsidRDefault="006554FE" w:rsidP="00234AE2">
            <w:pPr>
              <w:jc w:val="center"/>
              <w:rPr>
                <w:rFonts w:ascii="Times New Roman" w:hAnsi="Times New Roman" w:cs="Times New Roman"/>
                <w:sz w:val="24"/>
                <w:szCs w:val="24"/>
                <w:lang w:val="en-US"/>
              </w:rPr>
            </w:pPr>
            <w:r w:rsidRPr="001F2974">
              <w:rPr>
                <w:rFonts w:ascii="Times New Roman" w:hAnsi="Times New Roman" w:cs="Times New Roman"/>
                <w:sz w:val="24"/>
                <w:szCs w:val="24"/>
              </w:rPr>
              <w:t>5</w:t>
            </w:r>
          </w:p>
        </w:tc>
        <w:tc>
          <w:tcPr>
            <w:tcW w:w="2427" w:type="dxa"/>
            <w:vAlign w:val="bottom"/>
          </w:tcPr>
          <w:p w14:paraId="646016B8" w14:textId="77777777"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w:t>
            </w:r>
          </w:p>
        </w:tc>
        <w:tc>
          <w:tcPr>
            <w:tcW w:w="1890" w:type="dxa"/>
            <w:vAlign w:val="bottom"/>
          </w:tcPr>
          <w:p w14:paraId="55548B80" w14:textId="22653A20" w:rsidR="006554FE" w:rsidRPr="001F2974" w:rsidRDefault="006554FE" w:rsidP="00234AE2">
            <w:pPr>
              <w:jc w:val="center"/>
              <w:rPr>
                <w:rFonts w:ascii="Times New Roman" w:hAnsi="Times New Roman" w:cs="Times New Roman"/>
                <w:sz w:val="24"/>
                <w:szCs w:val="24"/>
              </w:rPr>
            </w:pPr>
            <w:r w:rsidRPr="001F2974">
              <w:rPr>
                <w:rFonts w:ascii="Calibri" w:hAnsi="Calibri" w:cs="Calibri"/>
                <w:color w:val="000000"/>
              </w:rPr>
              <w:t>0.0</w:t>
            </w:r>
            <w:r w:rsidR="0066773B" w:rsidRPr="001F2974">
              <w:rPr>
                <w:rFonts w:ascii="Calibri" w:hAnsi="Calibri" w:cs="Calibri"/>
                <w:color w:val="000000"/>
              </w:rPr>
              <w:t>0</w:t>
            </w:r>
          </w:p>
        </w:tc>
      </w:tr>
      <w:tr w:rsidR="006554FE" w:rsidRPr="001F2974" w14:paraId="0E2B66FE" w14:textId="77777777" w:rsidTr="006554FE">
        <w:trPr>
          <w:trHeight w:val="271"/>
        </w:trPr>
        <w:tc>
          <w:tcPr>
            <w:tcW w:w="4225" w:type="dxa"/>
            <w:gridSpan w:val="2"/>
          </w:tcPr>
          <w:p w14:paraId="57E9AF63" w14:textId="77777777" w:rsidR="006554FE" w:rsidRPr="001F2974" w:rsidRDefault="006554FE" w:rsidP="00234AE2">
            <w:pPr>
              <w:jc w:val="center"/>
              <w:rPr>
                <w:rFonts w:ascii="Times New Roman" w:hAnsi="Times New Roman" w:cs="Times New Roman"/>
                <w:b/>
                <w:bCs/>
                <w:sz w:val="24"/>
                <w:szCs w:val="24"/>
                <w:lang w:val="en-US"/>
              </w:rPr>
            </w:pPr>
            <w:r w:rsidRPr="001F2974">
              <w:rPr>
                <w:rFonts w:ascii="Times New Roman" w:hAnsi="Times New Roman" w:cs="Times New Roman"/>
                <w:b/>
                <w:bCs/>
                <w:sz w:val="24"/>
                <w:szCs w:val="24"/>
                <w:lang w:val="en-US"/>
              </w:rPr>
              <w:t>Total</w:t>
            </w:r>
          </w:p>
        </w:tc>
        <w:tc>
          <w:tcPr>
            <w:tcW w:w="1353" w:type="dxa"/>
          </w:tcPr>
          <w:p w14:paraId="3AFA41D5" w14:textId="77777777" w:rsidR="006554FE" w:rsidRPr="001F2974" w:rsidRDefault="006554FE" w:rsidP="00234AE2">
            <w:pPr>
              <w:jc w:val="center"/>
              <w:rPr>
                <w:rFonts w:ascii="Times New Roman" w:hAnsi="Times New Roman" w:cs="Times New Roman"/>
                <w:b/>
                <w:bCs/>
                <w:sz w:val="24"/>
                <w:szCs w:val="24"/>
                <w:lang w:val="en-US"/>
              </w:rPr>
            </w:pPr>
            <w:r w:rsidRPr="001F2974">
              <w:rPr>
                <w:rFonts w:ascii="Times New Roman" w:hAnsi="Times New Roman" w:cs="Times New Roman"/>
                <w:b/>
                <w:bCs/>
                <w:sz w:val="24"/>
                <w:szCs w:val="24"/>
                <w:lang w:val="en-US"/>
              </w:rPr>
              <w:t>197</w:t>
            </w:r>
          </w:p>
        </w:tc>
        <w:tc>
          <w:tcPr>
            <w:tcW w:w="2427" w:type="dxa"/>
          </w:tcPr>
          <w:p w14:paraId="2DBC4C31" w14:textId="77777777" w:rsidR="006554FE" w:rsidRPr="001F2974" w:rsidRDefault="006554FE" w:rsidP="00234AE2">
            <w:pPr>
              <w:jc w:val="center"/>
              <w:rPr>
                <w:rFonts w:ascii="Times New Roman" w:hAnsi="Times New Roman" w:cs="Times New Roman"/>
                <w:b/>
                <w:bCs/>
                <w:sz w:val="24"/>
                <w:szCs w:val="24"/>
                <w:lang w:val="en-US"/>
              </w:rPr>
            </w:pPr>
            <w:r w:rsidRPr="001F2974">
              <w:rPr>
                <w:rFonts w:ascii="Times New Roman" w:hAnsi="Times New Roman" w:cs="Times New Roman"/>
                <w:b/>
                <w:bCs/>
                <w:sz w:val="24"/>
                <w:szCs w:val="24"/>
                <w:lang w:val="en-US"/>
              </w:rPr>
              <w:t>57</w:t>
            </w:r>
          </w:p>
        </w:tc>
        <w:tc>
          <w:tcPr>
            <w:tcW w:w="1890" w:type="dxa"/>
          </w:tcPr>
          <w:p w14:paraId="2BC3B60A" w14:textId="207392E7" w:rsidR="006554FE" w:rsidRPr="001F2974" w:rsidRDefault="006554FE" w:rsidP="00234AE2">
            <w:pPr>
              <w:jc w:val="center"/>
              <w:rPr>
                <w:rFonts w:ascii="Times New Roman" w:hAnsi="Times New Roman" w:cs="Times New Roman"/>
                <w:b/>
                <w:bCs/>
                <w:sz w:val="24"/>
                <w:szCs w:val="24"/>
                <w:lang w:val="en-US"/>
              </w:rPr>
            </w:pPr>
            <w:r w:rsidRPr="001F2974">
              <w:rPr>
                <w:rFonts w:ascii="Times New Roman" w:hAnsi="Times New Roman" w:cs="Times New Roman"/>
                <w:b/>
                <w:bCs/>
                <w:sz w:val="24"/>
                <w:szCs w:val="24"/>
                <w:lang w:val="en-US"/>
              </w:rPr>
              <w:t>28.9</w:t>
            </w:r>
            <w:r w:rsidR="0066773B" w:rsidRPr="001F2974">
              <w:rPr>
                <w:rFonts w:ascii="Times New Roman" w:hAnsi="Times New Roman" w:cs="Times New Roman"/>
                <w:b/>
                <w:bCs/>
                <w:sz w:val="24"/>
                <w:szCs w:val="24"/>
                <w:lang w:val="en-US"/>
              </w:rPr>
              <w:t>3</w:t>
            </w:r>
          </w:p>
        </w:tc>
      </w:tr>
      <w:bookmarkEnd w:id="4"/>
    </w:tbl>
    <w:p w14:paraId="321ACB15" w14:textId="77777777" w:rsidR="006554FE" w:rsidRPr="001F2974" w:rsidRDefault="006554FE" w:rsidP="006554FE">
      <w:pPr>
        <w:spacing w:after="0" w:line="240" w:lineRule="auto"/>
        <w:rPr>
          <w:rFonts w:ascii="Times New Roman" w:eastAsia="Times New Roman" w:hAnsi="Times New Roman" w:cs="Times New Roman"/>
          <w:b/>
          <w:bCs/>
          <w:kern w:val="0"/>
          <w:sz w:val="24"/>
          <w:szCs w:val="24"/>
          <w:lang w:eastAsia="en-IN" w:bidi="te-IN"/>
        </w:rPr>
      </w:pPr>
    </w:p>
    <w:p w14:paraId="61832C5A" w14:textId="4807D04A" w:rsidR="006554FE" w:rsidRPr="001F2974" w:rsidRDefault="006554FE" w:rsidP="003772AC">
      <w:pPr>
        <w:spacing w:after="0" w:line="360" w:lineRule="auto"/>
        <w:ind w:right="-420" w:firstLine="720"/>
        <w:jc w:val="both"/>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 xml:space="preserve"> The district-wise Agricultural Produce Market Committees (APMCs) integrated under the National Agriculture Market (e-NAM) in Telangana during the period of 2016 to 2025 are presented in Table 1. The findings reveal that in Telangana, there are 197 regulated markets, out of that only 57 have been integrated into e-NAM, representing 28.9</w:t>
      </w:r>
      <w:r w:rsidR="0066773B" w:rsidRPr="001F2974">
        <w:rPr>
          <w:rFonts w:ascii="Times New Roman" w:eastAsia="Times New Roman" w:hAnsi="Times New Roman" w:cs="Times New Roman"/>
          <w:kern w:val="0"/>
          <w:sz w:val="24"/>
          <w:szCs w:val="24"/>
          <w:lang w:eastAsia="en-IN" w:bidi="te-IN"/>
        </w:rPr>
        <w:t xml:space="preserve">3 </w:t>
      </w:r>
      <w:r w:rsidRPr="001F2974">
        <w:rPr>
          <w:rFonts w:ascii="Times New Roman" w:eastAsia="Times New Roman" w:hAnsi="Times New Roman" w:cs="Times New Roman"/>
          <w:kern w:val="0"/>
          <w:sz w:val="24"/>
          <w:szCs w:val="24"/>
          <w:lang w:eastAsia="en-IN" w:bidi="te-IN"/>
        </w:rPr>
        <w:t>per cent of the total regulated markets. This indicates that less than one-third of the markets in a state were brought under the electronic trading system during the period 2016 to 2025</w:t>
      </w:r>
      <w:r w:rsidR="00877196" w:rsidRPr="001F2974">
        <w:rPr>
          <w:rFonts w:ascii="Times New Roman" w:eastAsia="Times New Roman" w:hAnsi="Times New Roman" w:cs="Times New Roman"/>
          <w:kern w:val="0"/>
          <w:sz w:val="24"/>
          <w:szCs w:val="24"/>
          <w:lang w:eastAsia="en-IN" w:bidi="te-IN"/>
        </w:rPr>
        <w:t>,</w:t>
      </w:r>
      <w:r w:rsidRPr="001F2974">
        <w:rPr>
          <w:rFonts w:ascii="Times New Roman" w:eastAsia="Times New Roman" w:hAnsi="Times New Roman" w:cs="Times New Roman"/>
          <w:kern w:val="0"/>
          <w:sz w:val="24"/>
          <w:szCs w:val="24"/>
          <w:lang w:eastAsia="en-IN" w:bidi="te-IN"/>
        </w:rPr>
        <w:t xml:space="preserve"> reflecting a moderate level of digital </w:t>
      </w:r>
      <w:r w:rsidRPr="001F2974">
        <w:rPr>
          <w:rFonts w:ascii="Times New Roman" w:eastAsia="Times New Roman" w:hAnsi="Times New Roman" w:cs="Times New Roman"/>
          <w:kern w:val="0"/>
          <w:sz w:val="24"/>
          <w:szCs w:val="24"/>
          <w:lang w:eastAsia="en-IN" w:bidi="te-IN"/>
        </w:rPr>
        <w:lastRenderedPageBreak/>
        <w:t xml:space="preserve">transformation in agricultural marketing. The results also showed variations in the adoption of the electronic marketing platform across districts. The highest level of integration was observed in </w:t>
      </w:r>
      <w:proofErr w:type="spellStart"/>
      <w:r w:rsidRPr="001F2974">
        <w:rPr>
          <w:rFonts w:ascii="Times New Roman" w:hAnsi="Times New Roman" w:cs="Times New Roman"/>
          <w:sz w:val="24"/>
          <w:szCs w:val="24"/>
        </w:rPr>
        <w:t>Mahabubnagar</w:t>
      </w:r>
      <w:proofErr w:type="spellEnd"/>
      <w:r w:rsidRPr="001F2974">
        <w:rPr>
          <w:rFonts w:ascii="Times New Roman" w:hAnsi="Times New Roman" w:cs="Times New Roman"/>
          <w:sz w:val="24"/>
          <w:szCs w:val="24"/>
        </w:rPr>
        <w:t xml:space="preserve"> and </w:t>
      </w:r>
      <w:r w:rsidRPr="001F2974">
        <w:rPr>
          <w:rFonts w:ascii="Times New Roman" w:eastAsia="Times New Roman" w:hAnsi="Times New Roman" w:cs="Times New Roman"/>
          <w:kern w:val="0"/>
          <w:sz w:val="24"/>
          <w:szCs w:val="24"/>
          <w:lang w:eastAsia="en-IN" w:bidi="te-IN"/>
        </w:rPr>
        <w:t xml:space="preserve">Hyderabad districts, where 100 per cent of regulated markets were integrated under e-NAM. Whereas in Warangal three markets are integrated accounting for 75 per cent, followed by two markets in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(67 %) and three </w:t>
      </w:r>
      <w:r w:rsidR="00877196" w:rsidRPr="001F2974">
        <w:rPr>
          <w:rFonts w:ascii="Times New Roman" w:hAnsi="Times New Roman" w:cs="Times New Roman"/>
          <w:sz w:val="24"/>
          <w:szCs w:val="24"/>
        </w:rPr>
        <w:t xml:space="preserve">markets </w:t>
      </w:r>
      <w:r w:rsidRPr="001F2974">
        <w:rPr>
          <w:rFonts w:ascii="Times New Roman" w:hAnsi="Times New Roman" w:cs="Times New Roman"/>
          <w:sz w:val="24"/>
          <w:szCs w:val="24"/>
        </w:rPr>
        <w:t xml:space="preserve">in </w:t>
      </w:r>
      <w:r w:rsidRPr="001F2974">
        <w:rPr>
          <w:rFonts w:ascii="Times New Roman" w:eastAsia="Times New Roman" w:hAnsi="Times New Roman" w:cs="Times New Roman"/>
          <w:kern w:val="0"/>
          <w:sz w:val="24"/>
          <w:szCs w:val="24"/>
          <w:lang w:eastAsia="en-IN" w:bidi="te-IN"/>
        </w:rPr>
        <w:t>Wanaparthy markets (60</w:t>
      </w:r>
      <w:r w:rsidR="000D54DF" w:rsidRPr="001F2974">
        <w:rPr>
          <w:rFonts w:ascii="Times New Roman" w:eastAsia="Times New Roman" w:hAnsi="Times New Roman" w:cs="Times New Roman"/>
          <w:kern w:val="0"/>
          <w:sz w:val="24"/>
          <w:szCs w:val="24"/>
          <w:lang w:eastAsia="en-IN" w:bidi="te-IN"/>
        </w:rPr>
        <w:t>%</w:t>
      </w:r>
      <w:r w:rsidRPr="001F2974">
        <w:rPr>
          <w:rFonts w:ascii="Times New Roman" w:eastAsia="Times New Roman" w:hAnsi="Times New Roman" w:cs="Times New Roman"/>
          <w:kern w:val="0"/>
          <w:sz w:val="24"/>
          <w:szCs w:val="24"/>
          <w:lang w:eastAsia="en-IN" w:bidi="te-IN"/>
        </w:rPr>
        <w:t xml:space="preserve">). Districts such as Karimnagar, </w:t>
      </w:r>
      <w:proofErr w:type="spellStart"/>
      <w:r w:rsidRPr="001F2974">
        <w:rPr>
          <w:rFonts w:ascii="Times New Roman" w:eastAsia="Times New Roman" w:hAnsi="Times New Roman" w:cs="Times New Roman"/>
          <w:kern w:val="0"/>
          <w:sz w:val="24"/>
          <w:szCs w:val="24"/>
          <w:lang w:eastAsia="en-IN" w:bidi="te-IN"/>
        </w:rPr>
        <w:t>Jogulamba</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Gadwal</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Nagarkurnool</w:t>
      </w:r>
      <w:proofErr w:type="spellEnd"/>
      <w:r w:rsidRPr="001F2974">
        <w:rPr>
          <w:rFonts w:ascii="Times New Roman" w:eastAsia="Times New Roman" w:hAnsi="Times New Roman" w:cs="Times New Roman"/>
          <w:kern w:val="0"/>
          <w:sz w:val="24"/>
          <w:szCs w:val="24"/>
          <w:lang w:eastAsia="en-IN" w:bidi="te-IN"/>
        </w:rPr>
        <w:t xml:space="preserve"> and Sanga Reddy districts share 50 per cent each, indicating a relatively strong level of digital market adoption in these regions. A medium level of market integration was observed in Adilabad and Khammam 40 per</w:t>
      </w:r>
      <w:r w:rsidR="000D54DF" w:rsidRPr="001F2974">
        <w:rPr>
          <w:rFonts w:ascii="Times New Roman" w:eastAsia="Times New Roman" w:hAnsi="Times New Roman" w:cs="Times New Roman"/>
          <w:kern w:val="0"/>
          <w:sz w:val="24"/>
          <w:szCs w:val="24"/>
          <w:lang w:eastAsia="en-IN" w:bidi="te-IN"/>
        </w:rPr>
        <w:t xml:space="preserve"> </w:t>
      </w:r>
      <w:r w:rsidRPr="001F2974">
        <w:rPr>
          <w:rFonts w:ascii="Times New Roman" w:eastAsia="Times New Roman" w:hAnsi="Times New Roman" w:cs="Times New Roman"/>
          <w:kern w:val="0"/>
          <w:sz w:val="24"/>
          <w:szCs w:val="24"/>
          <w:lang w:eastAsia="en-IN" w:bidi="te-IN"/>
        </w:rPr>
        <w:t>cent each, while Nalgonda recorded 36 per</w:t>
      </w:r>
      <w:r w:rsidR="000D54DF" w:rsidRPr="001F2974">
        <w:rPr>
          <w:rFonts w:ascii="Times New Roman" w:eastAsia="Times New Roman" w:hAnsi="Times New Roman" w:cs="Times New Roman"/>
          <w:kern w:val="0"/>
          <w:sz w:val="24"/>
          <w:szCs w:val="24"/>
          <w:lang w:eastAsia="en-IN" w:bidi="te-IN"/>
        </w:rPr>
        <w:t xml:space="preserve"> </w:t>
      </w:r>
      <w:r w:rsidRPr="001F2974">
        <w:rPr>
          <w:rFonts w:ascii="Times New Roman" w:eastAsia="Times New Roman" w:hAnsi="Times New Roman" w:cs="Times New Roman"/>
          <w:kern w:val="0"/>
          <w:sz w:val="24"/>
          <w:szCs w:val="24"/>
          <w:lang w:eastAsia="en-IN" w:bidi="te-IN"/>
        </w:rPr>
        <w:t xml:space="preserve">cent. Districts such as </w:t>
      </w:r>
      <w:proofErr w:type="spellStart"/>
      <w:r w:rsidRPr="001F2974">
        <w:rPr>
          <w:rFonts w:ascii="Times New Roman" w:eastAsia="Times New Roman" w:hAnsi="Times New Roman" w:cs="Times New Roman"/>
          <w:kern w:val="0"/>
          <w:sz w:val="24"/>
          <w:szCs w:val="24"/>
          <w:lang w:eastAsia="en-IN" w:bidi="te-IN"/>
        </w:rPr>
        <w:t>Narayanpet</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Rangareddy</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Suryapet</w:t>
      </w:r>
      <w:proofErr w:type="spellEnd"/>
      <w:r w:rsidRPr="001F2974">
        <w:rPr>
          <w:rFonts w:ascii="Times New Roman" w:eastAsia="Times New Roman" w:hAnsi="Times New Roman" w:cs="Times New Roman"/>
          <w:kern w:val="0"/>
          <w:sz w:val="24"/>
          <w:szCs w:val="24"/>
          <w:lang w:eastAsia="en-IN" w:bidi="te-IN"/>
        </w:rPr>
        <w:t xml:space="preserve"> and </w:t>
      </w:r>
      <w:proofErr w:type="spellStart"/>
      <w:r w:rsidRPr="001F2974">
        <w:rPr>
          <w:rFonts w:ascii="Times New Roman" w:eastAsia="Times New Roman" w:hAnsi="Times New Roman" w:cs="Times New Roman"/>
          <w:kern w:val="0"/>
          <w:sz w:val="24"/>
          <w:szCs w:val="24"/>
          <w:lang w:eastAsia="en-IN" w:bidi="te-IN"/>
        </w:rPr>
        <w:t>Vikarabad</w:t>
      </w:r>
      <w:proofErr w:type="spellEnd"/>
      <w:r w:rsidRPr="001F2974">
        <w:rPr>
          <w:rFonts w:ascii="Times New Roman" w:eastAsia="Times New Roman" w:hAnsi="Times New Roman" w:cs="Times New Roman"/>
          <w:kern w:val="0"/>
          <w:sz w:val="24"/>
          <w:szCs w:val="24"/>
          <w:lang w:eastAsia="en-IN" w:bidi="te-IN"/>
        </w:rPr>
        <w:t xml:space="preserve"> reported 33 per cent each. Lower levels of integration were found in </w:t>
      </w:r>
      <w:proofErr w:type="spellStart"/>
      <w:r w:rsidRPr="001F2974">
        <w:rPr>
          <w:rFonts w:ascii="Times New Roman" w:eastAsia="Times New Roman" w:hAnsi="Times New Roman" w:cs="Times New Roman"/>
          <w:kern w:val="0"/>
          <w:sz w:val="24"/>
          <w:szCs w:val="24"/>
          <w:lang w:eastAsia="en-IN" w:bidi="te-IN"/>
        </w:rPr>
        <w:t>Jagityal</w:t>
      </w:r>
      <w:proofErr w:type="spellEnd"/>
      <w:r w:rsidRPr="001F2974">
        <w:rPr>
          <w:rFonts w:ascii="Times New Roman" w:eastAsia="Times New Roman" w:hAnsi="Times New Roman" w:cs="Times New Roman"/>
          <w:kern w:val="0"/>
          <w:sz w:val="24"/>
          <w:szCs w:val="24"/>
          <w:lang w:eastAsia="en-IN" w:bidi="te-IN"/>
        </w:rPr>
        <w:t xml:space="preserve"> and </w:t>
      </w:r>
      <w:proofErr w:type="spellStart"/>
      <w:r w:rsidRPr="001F2974">
        <w:rPr>
          <w:rFonts w:ascii="Times New Roman" w:eastAsia="Times New Roman" w:hAnsi="Times New Roman" w:cs="Times New Roman"/>
          <w:kern w:val="0"/>
          <w:sz w:val="24"/>
          <w:szCs w:val="24"/>
          <w:lang w:eastAsia="en-IN" w:bidi="te-IN"/>
        </w:rPr>
        <w:t>Jangaon</w:t>
      </w:r>
      <w:proofErr w:type="spellEnd"/>
      <w:r w:rsidRPr="001F2974">
        <w:rPr>
          <w:rFonts w:ascii="Times New Roman" w:eastAsia="Times New Roman" w:hAnsi="Times New Roman" w:cs="Times New Roman"/>
          <w:kern w:val="0"/>
          <w:sz w:val="24"/>
          <w:szCs w:val="24"/>
          <w:lang w:eastAsia="en-IN" w:bidi="te-IN"/>
        </w:rPr>
        <w:t xml:space="preserve"> 25 per</w:t>
      </w:r>
      <w:r w:rsidR="000D54DF" w:rsidRPr="001F2974">
        <w:rPr>
          <w:rFonts w:ascii="Times New Roman" w:eastAsia="Times New Roman" w:hAnsi="Times New Roman" w:cs="Times New Roman"/>
          <w:kern w:val="0"/>
          <w:sz w:val="24"/>
          <w:szCs w:val="24"/>
          <w:lang w:eastAsia="en-IN" w:bidi="te-IN"/>
        </w:rPr>
        <w:t xml:space="preserve"> </w:t>
      </w:r>
      <w:r w:rsidRPr="001F2974">
        <w:rPr>
          <w:rFonts w:ascii="Times New Roman" w:eastAsia="Times New Roman" w:hAnsi="Times New Roman" w:cs="Times New Roman"/>
          <w:kern w:val="0"/>
          <w:sz w:val="24"/>
          <w:szCs w:val="24"/>
          <w:lang w:eastAsia="en-IN" w:bidi="te-IN"/>
        </w:rPr>
        <w:t xml:space="preserve">cent each, </w:t>
      </w:r>
      <w:proofErr w:type="spellStart"/>
      <w:r w:rsidRPr="001F2974">
        <w:rPr>
          <w:rFonts w:ascii="Times New Roman" w:eastAsia="Times New Roman" w:hAnsi="Times New Roman" w:cs="Times New Roman"/>
          <w:kern w:val="0"/>
          <w:sz w:val="24"/>
          <w:szCs w:val="24"/>
          <w:lang w:eastAsia="en-IN" w:bidi="te-IN"/>
        </w:rPr>
        <w:t>Siddipet</w:t>
      </w:r>
      <w:proofErr w:type="spellEnd"/>
      <w:r w:rsidRPr="001F2974">
        <w:rPr>
          <w:rFonts w:ascii="Times New Roman" w:eastAsia="Times New Roman" w:hAnsi="Times New Roman" w:cs="Times New Roman"/>
          <w:kern w:val="0"/>
          <w:sz w:val="24"/>
          <w:szCs w:val="24"/>
          <w:lang w:eastAsia="en-IN" w:bidi="te-IN"/>
        </w:rPr>
        <w:t xml:space="preserve"> 21 per cent, </w:t>
      </w:r>
      <w:proofErr w:type="spellStart"/>
      <w:r w:rsidRPr="001F2974">
        <w:rPr>
          <w:rFonts w:ascii="Times New Roman" w:eastAsia="Times New Roman" w:hAnsi="Times New Roman" w:cs="Times New Roman"/>
          <w:kern w:val="0"/>
          <w:sz w:val="24"/>
          <w:szCs w:val="24"/>
          <w:lang w:eastAsia="en-IN" w:bidi="te-IN"/>
        </w:rPr>
        <w:t>Kamareddy</w:t>
      </w:r>
      <w:proofErr w:type="spellEnd"/>
      <w:r w:rsidRPr="001F2974">
        <w:rPr>
          <w:rFonts w:ascii="Times New Roman" w:eastAsia="Times New Roman" w:hAnsi="Times New Roman" w:cs="Times New Roman"/>
          <w:kern w:val="0"/>
          <w:sz w:val="24"/>
          <w:szCs w:val="24"/>
          <w:lang w:eastAsia="en-IN" w:bidi="te-IN"/>
        </w:rPr>
        <w:t xml:space="preserve"> and Nirmal 20 per cent each and Nizamabad 14 per cent. The least integration among partially covered districts was recorded in </w:t>
      </w:r>
      <w:proofErr w:type="spellStart"/>
      <w:r w:rsidRPr="001F2974">
        <w:rPr>
          <w:rFonts w:ascii="Times New Roman" w:eastAsia="Times New Roman" w:hAnsi="Times New Roman" w:cs="Times New Roman"/>
          <w:kern w:val="0"/>
          <w:sz w:val="24"/>
          <w:szCs w:val="24"/>
          <w:lang w:eastAsia="en-IN" w:bidi="te-IN"/>
        </w:rPr>
        <w:t>Peddapalli</w:t>
      </w:r>
      <w:proofErr w:type="spellEnd"/>
      <w:r w:rsidRPr="001F2974">
        <w:rPr>
          <w:rFonts w:ascii="Times New Roman" w:eastAsia="Times New Roman" w:hAnsi="Times New Roman" w:cs="Times New Roman"/>
          <w:kern w:val="0"/>
          <w:sz w:val="24"/>
          <w:szCs w:val="24"/>
          <w:lang w:eastAsia="en-IN" w:bidi="te-IN"/>
        </w:rPr>
        <w:t xml:space="preserve">, with only 11 percent of markets integrated. In contrast, a considerable number of districts reported no integration of regulated markets under e-NAM during the study period including </w:t>
      </w:r>
      <w:proofErr w:type="spellStart"/>
      <w:r w:rsidRPr="001F2974">
        <w:rPr>
          <w:rFonts w:ascii="Times New Roman" w:eastAsia="Times New Roman" w:hAnsi="Times New Roman" w:cs="Times New Roman"/>
          <w:kern w:val="0"/>
          <w:sz w:val="24"/>
          <w:szCs w:val="24"/>
          <w:lang w:eastAsia="en-IN" w:bidi="te-IN"/>
        </w:rPr>
        <w:t>Badradri</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Kothagudem</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Hanmakonda</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Jayashankar</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Bhupalapalli</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Komaram</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Bheem</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Asifabad</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Mancherial</w:t>
      </w:r>
      <w:proofErr w:type="spellEnd"/>
      <w:r w:rsidRPr="001F2974">
        <w:rPr>
          <w:rFonts w:ascii="Times New Roman" w:eastAsia="Times New Roman" w:hAnsi="Times New Roman" w:cs="Times New Roman"/>
          <w:kern w:val="0"/>
          <w:sz w:val="24"/>
          <w:szCs w:val="24"/>
          <w:lang w:eastAsia="en-IN" w:bidi="te-IN"/>
        </w:rPr>
        <w:t xml:space="preserve">, Medak, </w:t>
      </w:r>
      <w:proofErr w:type="spellStart"/>
      <w:r w:rsidRPr="001F2974">
        <w:rPr>
          <w:rFonts w:ascii="Times New Roman" w:eastAsia="Times New Roman" w:hAnsi="Times New Roman" w:cs="Times New Roman"/>
          <w:kern w:val="0"/>
          <w:sz w:val="24"/>
          <w:szCs w:val="24"/>
          <w:lang w:eastAsia="en-IN" w:bidi="te-IN"/>
        </w:rPr>
        <w:t>Medchal</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Malkajgiri</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Mulugu</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Rajanna</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Sircilla</w:t>
      </w:r>
      <w:proofErr w:type="spellEnd"/>
      <w:r w:rsidRPr="001F2974">
        <w:rPr>
          <w:rFonts w:ascii="Times New Roman" w:eastAsia="Times New Roman" w:hAnsi="Times New Roman" w:cs="Times New Roman"/>
          <w:kern w:val="0"/>
          <w:sz w:val="24"/>
          <w:szCs w:val="24"/>
          <w:lang w:eastAsia="en-IN" w:bidi="te-IN"/>
        </w:rPr>
        <w:t xml:space="preserve">) and </w:t>
      </w:r>
      <w:proofErr w:type="spellStart"/>
      <w:r w:rsidRPr="001F2974">
        <w:rPr>
          <w:rFonts w:ascii="Times New Roman" w:eastAsia="Times New Roman" w:hAnsi="Times New Roman" w:cs="Times New Roman"/>
          <w:kern w:val="0"/>
          <w:sz w:val="24"/>
          <w:szCs w:val="24"/>
          <w:lang w:eastAsia="en-IN" w:bidi="te-IN"/>
        </w:rPr>
        <w:t>Yadadri</w:t>
      </w:r>
      <w:proofErr w:type="spellEnd"/>
      <w:r w:rsidRPr="001F2974">
        <w:rPr>
          <w:rFonts w:ascii="Times New Roman" w:eastAsia="Times New Roman" w:hAnsi="Times New Roman" w:cs="Times New Roman"/>
          <w:kern w:val="0"/>
          <w:sz w:val="24"/>
          <w:szCs w:val="24"/>
          <w:lang w:eastAsia="en-IN" w:bidi="te-IN"/>
        </w:rPr>
        <w:t xml:space="preserve"> (</w:t>
      </w:r>
      <w:proofErr w:type="spellStart"/>
      <w:r w:rsidRPr="001F2974">
        <w:rPr>
          <w:rFonts w:ascii="Times New Roman" w:eastAsia="Times New Roman" w:hAnsi="Times New Roman" w:cs="Times New Roman"/>
          <w:kern w:val="0"/>
          <w:sz w:val="24"/>
          <w:szCs w:val="24"/>
          <w:lang w:eastAsia="en-IN" w:bidi="te-IN"/>
        </w:rPr>
        <w:t>Bhongir</w:t>
      </w:r>
      <w:proofErr w:type="spellEnd"/>
      <w:r w:rsidRPr="001F2974">
        <w:rPr>
          <w:rFonts w:ascii="Times New Roman" w:eastAsia="Times New Roman" w:hAnsi="Times New Roman" w:cs="Times New Roman"/>
          <w:kern w:val="0"/>
          <w:sz w:val="24"/>
          <w:szCs w:val="24"/>
          <w:lang w:eastAsia="en-IN" w:bidi="te-IN"/>
        </w:rPr>
        <w:t xml:space="preserve">). </w:t>
      </w:r>
    </w:p>
    <w:p w14:paraId="4CB5EBA2" w14:textId="77777777" w:rsidR="00877196" w:rsidRPr="001F2974" w:rsidRDefault="00877196" w:rsidP="00877196">
      <w:pPr>
        <w:ind w:right="-694"/>
        <w:rPr>
          <w:rFonts w:ascii="Times New Roman" w:eastAsia="Maiandra GD" w:hAnsi="Times New Roman" w:cs="Times New Roman"/>
          <w:b/>
          <w:bCs/>
          <w:w w:val="98"/>
          <w:sz w:val="24"/>
          <w:szCs w:val="24"/>
          <w:lang w:eastAsia="en-IN"/>
        </w:rPr>
      </w:pPr>
      <w:bookmarkStart w:id="5" w:name="_Hlk223613993"/>
      <w:r w:rsidRPr="001F2974">
        <w:rPr>
          <w:rFonts w:ascii="Times New Roman" w:eastAsia="Maiandra GD" w:hAnsi="Times New Roman" w:cs="Times New Roman"/>
          <w:b/>
          <w:bCs/>
          <w:w w:val="97"/>
          <w:sz w:val="24"/>
          <w:szCs w:val="24"/>
          <w:lang w:eastAsia="en-IN"/>
        </w:rPr>
        <w:t>Table 2. Details of stakeholder participation under e-NAM in Telangana 2016-17 to 2024-25</w:t>
      </w:r>
      <w:r w:rsidRPr="001F2974">
        <w:rPr>
          <w:rFonts w:ascii="Times New Roman" w:eastAsia="Maiandra GD" w:hAnsi="Times New Roman" w:cs="Times New Roman"/>
          <w:b/>
          <w:bCs/>
          <w:w w:val="98"/>
          <w:sz w:val="24"/>
          <w:szCs w:val="24"/>
          <w:lang w:eastAsia="en-IN"/>
        </w:rPr>
        <w:t xml:space="preserve"> </w:t>
      </w:r>
    </w:p>
    <w:tbl>
      <w:tblPr>
        <w:tblpPr w:leftFromText="180" w:rightFromText="180" w:vertAnchor="text" w:horzAnchor="margin" w:tblpXSpec="center" w:tblpY="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5581"/>
      </w:tblGrid>
      <w:tr w:rsidR="00877196" w:rsidRPr="001F2974" w14:paraId="4DBABD20" w14:textId="77777777" w:rsidTr="001C2691">
        <w:trPr>
          <w:trHeight w:val="455"/>
        </w:trPr>
        <w:tc>
          <w:tcPr>
            <w:tcW w:w="1875" w:type="pct"/>
            <w:vAlign w:val="center"/>
          </w:tcPr>
          <w:p w14:paraId="7A1D89E1" w14:textId="1D1BEBE8" w:rsidR="00877196" w:rsidRPr="001F2974" w:rsidRDefault="00877196" w:rsidP="00234AE2">
            <w:pPr>
              <w:tabs>
                <w:tab w:val="left" w:pos="567"/>
              </w:tabs>
              <w:spacing w:after="0" w:line="240" w:lineRule="auto"/>
              <w:ind w:right="-2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 xml:space="preserve">Stakeholders </w:t>
            </w:r>
            <w:r w:rsidRPr="001F2974">
              <w:rPr>
                <w:rFonts w:ascii="Times New Roman" w:eastAsia="Times New Roman" w:hAnsi="Times New Roman" w:cs="Times New Roman"/>
                <w:b/>
                <w:bCs/>
                <w:kern w:val="0"/>
                <w:sz w:val="24"/>
                <w:szCs w:val="24"/>
                <w:lang w:val="en-US" w:eastAsia="en-IN" w:bidi="te-IN"/>
              </w:rPr>
              <w:t>(No.)</w:t>
            </w:r>
          </w:p>
        </w:tc>
        <w:tc>
          <w:tcPr>
            <w:tcW w:w="3125" w:type="pct"/>
          </w:tcPr>
          <w:p w14:paraId="5A3F6962" w14:textId="77777777" w:rsidR="00877196" w:rsidRPr="001F2974" w:rsidRDefault="00877196" w:rsidP="00234AE2">
            <w:pPr>
              <w:tabs>
                <w:tab w:val="left" w:pos="567"/>
              </w:tabs>
              <w:spacing w:after="0" w:line="240" w:lineRule="auto"/>
              <w:ind w:right="-2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Telangana</w:t>
            </w:r>
          </w:p>
        </w:tc>
      </w:tr>
      <w:tr w:rsidR="00877196" w:rsidRPr="001F2974" w14:paraId="4CAB538D" w14:textId="77777777" w:rsidTr="001C2691">
        <w:trPr>
          <w:trHeight w:val="455"/>
        </w:trPr>
        <w:tc>
          <w:tcPr>
            <w:tcW w:w="1875" w:type="pct"/>
            <w:vAlign w:val="center"/>
          </w:tcPr>
          <w:p w14:paraId="0FF65D61" w14:textId="02E1486F" w:rsidR="00877196" w:rsidRPr="001F2974" w:rsidRDefault="00877196" w:rsidP="00234AE2">
            <w:pPr>
              <w:tabs>
                <w:tab w:val="left" w:pos="567"/>
              </w:tabs>
              <w:spacing w:after="0" w:line="240" w:lineRule="auto"/>
              <w:ind w:right="-20"/>
              <w:jc w:val="center"/>
              <w:rPr>
                <w:rFonts w:ascii="Times New Roman" w:eastAsia="Arial" w:hAnsi="Times New Roman" w:cs="Times New Roman"/>
                <w:kern w:val="0"/>
                <w:sz w:val="24"/>
                <w:szCs w:val="24"/>
                <w:lang w:val="en-US" w:eastAsia="en-IN" w:bidi="te-IN"/>
              </w:rPr>
            </w:pPr>
            <w:r w:rsidRPr="001F2974">
              <w:rPr>
                <w:rFonts w:ascii="Times New Roman" w:eastAsia="Times New Roman" w:hAnsi="Times New Roman" w:cs="Times New Roman"/>
                <w:kern w:val="0"/>
                <w:sz w:val="24"/>
                <w:szCs w:val="24"/>
                <w:lang w:eastAsia="en-IN" w:bidi="te-IN"/>
              </w:rPr>
              <w:t>Farmers</w:t>
            </w:r>
            <w:r w:rsidRPr="001F2974">
              <w:rPr>
                <w:rFonts w:ascii="Times New Roman" w:eastAsia="Times New Roman" w:hAnsi="Times New Roman" w:cs="Times New Roman"/>
                <w:kern w:val="0"/>
                <w:sz w:val="24"/>
                <w:szCs w:val="24"/>
                <w:lang w:val="en-US" w:eastAsia="en-IN" w:bidi="te-IN"/>
              </w:rPr>
              <w:t xml:space="preserve"> </w:t>
            </w:r>
          </w:p>
        </w:tc>
        <w:tc>
          <w:tcPr>
            <w:tcW w:w="3125" w:type="pct"/>
            <w:vAlign w:val="bottom"/>
          </w:tcPr>
          <w:p w14:paraId="7969032A" w14:textId="77777777" w:rsidR="00877196" w:rsidRPr="001F2974" w:rsidRDefault="00877196" w:rsidP="00234AE2">
            <w:pPr>
              <w:tabs>
                <w:tab w:val="left" w:pos="567"/>
              </w:tabs>
              <w:spacing w:after="0" w:line="240" w:lineRule="auto"/>
              <w:ind w:right="-20"/>
              <w:jc w:val="center"/>
              <w:rPr>
                <w:rFonts w:ascii="Times New Roman" w:eastAsia="Times New Roman"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 xml:space="preserve">18.23 </w:t>
            </w:r>
            <w:r w:rsidRPr="001F2974">
              <w:rPr>
                <w:rFonts w:ascii="Times New Roman" w:eastAsia="Times New Roman" w:hAnsi="Times New Roman" w:cs="Times New Roman"/>
                <w:kern w:val="0"/>
                <w:sz w:val="24"/>
                <w:szCs w:val="24"/>
                <w:lang w:eastAsia="en-IN" w:bidi="te-IN"/>
              </w:rPr>
              <w:t xml:space="preserve">(lakh) </w:t>
            </w:r>
          </w:p>
        </w:tc>
      </w:tr>
      <w:tr w:rsidR="00877196" w:rsidRPr="001F2974" w14:paraId="5961FF8E" w14:textId="77777777" w:rsidTr="001C2691">
        <w:trPr>
          <w:trHeight w:val="455"/>
        </w:trPr>
        <w:tc>
          <w:tcPr>
            <w:tcW w:w="1875" w:type="pct"/>
            <w:vAlign w:val="center"/>
          </w:tcPr>
          <w:p w14:paraId="63B11446" w14:textId="77777777" w:rsidR="00877196" w:rsidRPr="001F2974" w:rsidRDefault="00877196" w:rsidP="00234AE2">
            <w:pPr>
              <w:tabs>
                <w:tab w:val="left" w:pos="567"/>
              </w:tabs>
              <w:spacing w:after="0" w:line="240" w:lineRule="auto"/>
              <w:ind w:right="-108"/>
              <w:jc w:val="center"/>
              <w:rPr>
                <w:rFonts w:ascii="Times New Roman" w:eastAsia="Arial"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 xml:space="preserve">Traders registered </w:t>
            </w:r>
          </w:p>
        </w:tc>
        <w:tc>
          <w:tcPr>
            <w:tcW w:w="3125" w:type="pct"/>
            <w:vAlign w:val="bottom"/>
          </w:tcPr>
          <w:p w14:paraId="1B63A948" w14:textId="77777777" w:rsidR="00877196" w:rsidRPr="001F2974" w:rsidRDefault="00877196" w:rsidP="00234AE2">
            <w:pPr>
              <w:tabs>
                <w:tab w:val="left" w:pos="567"/>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 xml:space="preserve">6,371 </w:t>
            </w:r>
          </w:p>
        </w:tc>
      </w:tr>
      <w:tr w:rsidR="00877196" w:rsidRPr="001F2974" w14:paraId="6ABC2708" w14:textId="77777777" w:rsidTr="001C2691">
        <w:trPr>
          <w:trHeight w:val="455"/>
        </w:trPr>
        <w:tc>
          <w:tcPr>
            <w:tcW w:w="1875" w:type="pct"/>
            <w:vAlign w:val="center"/>
          </w:tcPr>
          <w:p w14:paraId="1F95C09B" w14:textId="77777777" w:rsidR="00877196" w:rsidRPr="001F2974" w:rsidRDefault="00877196" w:rsidP="00234AE2">
            <w:pPr>
              <w:tabs>
                <w:tab w:val="left" w:pos="567"/>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 xml:space="preserve">Commission Agents (CAs) </w:t>
            </w:r>
          </w:p>
        </w:tc>
        <w:tc>
          <w:tcPr>
            <w:tcW w:w="3125" w:type="pct"/>
            <w:vAlign w:val="bottom"/>
          </w:tcPr>
          <w:p w14:paraId="4F0AC1DD" w14:textId="77777777" w:rsidR="00877196" w:rsidRPr="001F2974" w:rsidRDefault="00877196" w:rsidP="00234AE2">
            <w:pPr>
              <w:tabs>
                <w:tab w:val="left" w:pos="567"/>
              </w:tabs>
              <w:spacing w:after="0" w:line="240" w:lineRule="auto"/>
              <w:ind w:right="-20"/>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 xml:space="preserve">5,161 </w:t>
            </w:r>
          </w:p>
        </w:tc>
      </w:tr>
      <w:tr w:rsidR="00877196" w:rsidRPr="001F2974" w14:paraId="59F985AF" w14:textId="77777777" w:rsidTr="001C2691">
        <w:trPr>
          <w:trHeight w:val="455"/>
        </w:trPr>
        <w:tc>
          <w:tcPr>
            <w:tcW w:w="1875" w:type="pct"/>
            <w:vAlign w:val="center"/>
          </w:tcPr>
          <w:p w14:paraId="4F323F63" w14:textId="77777777" w:rsidR="00877196" w:rsidRPr="001F2974" w:rsidRDefault="00877196" w:rsidP="00234AE2">
            <w:pPr>
              <w:tabs>
                <w:tab w:val="left" w:pos="567"/>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FPOs</w:t>
            </w:r>
          </w:p>
        </w:tc>
        <w:tc>
          <w:tcPr>
            <w:tcW w:w="3125" w:type="pct"/>
            <w:vAlign w:val="bottom"/>
          </w:tcPr>
          <w:p w14:paraId="55B69EDE" w14:textId="77777777" w:rsidR="00877196" w:rsidRPr="001F2974" w:rsidRDefault="00877196" w:rsidP="00234AE2">
            <w:pPr>
              <w:tabs>
                <w:tab w:val="left" w:pos="567"/>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 xml:space="preserve">137 </w:t>
            </w:r>
          </w:p>
        </w:tc>
      </w:tr>
      <w:tr w:rsidR="00877196" w:rsidRPr="001F2974" w14:paraId="4B5A7D49" w14:textId="77777777" w:rsidTr="001C2691">
        <w:trPr>
          <w:trHeight w:val="455"/>
        </w:trPr>
        <w:tc>
          <w:tcPr>
            <w:tcW w:w="1875" w:type="pct"/>
            <w:vAlign w:val="center"/>
          </w:tcPr>
          <w:p w14:paraId="548A7F03" w14:textId="77777777" w:rsidR="00877196" w:rsidRPr="001F2974" w:rsidRDefault="00877196" w:rsidP="00234AE2">
            <w:pPr>
              <w:tabs>
                <w:tab w:val="left" w:pos="567"/>
              </w:tabs>
              <w:spacing w:after="0" w:line="240" w:lineRule="auto"/>
              <w:ind w:right="-20"/>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 xml:space="preserve">Stakeholders </w:t>
            </w:r>
          </w:p>
        </w:tc>
        <w:tc>
          <w:tcPr>
            <w:tcW w:w="3125" w:type="pct"/>
            <w:vAlign w:val="bottom"/>
          </w:tcPr>
          <w:p w14:paraId="60377A44" w14:textId="77777777" w:rsidR="00877196" w:rsidRPr="001F2974" w:rsidRDefault="00877196" w:rsidP="00234AE2">
            <w:pPr>
              <w:tabs>
                <w:tab w:val="left" w:pos="567"/>
              </w:tabs>
              <w:spacing w:after="0" w:line="240" w:lineRule="auto"/>
              <w:ind w:right="-20"/>
              <w:jc w:val="center"/>
              <w:rPr>
                <w:rFonts w:ascii="Times New Roman" w:eastAsia="Times New Roman" w:hAnsi="Times New Roman" w:cs="Times New Roman"/>
                <w:kern w:val="0"/>
                <w:sz w:val="24"/>
                <w:szCs w:val="24"/>
                <w:lang w:val="en-US" w:eastAsia="en-IN" w:bidi="te-IN"/>
              </w:rPr>
            </w:pPr>
            <w:r w:rsidRPr="001F2974">
              <w:rPr>
                <w:rFonts w:ascii="Times New Roman" w:eastAsia="Times New Roman" w:hAnsi="Times New Roman" w:cs="Times New Roman"/>
                <w:kern w:val="0"/>
                <w:sz w:val="24"/>
                <w:szCs w:val="24"/>
                <w:lang w:val="en-US" w:eastAsia="en-IN" w:bidi="te-IN"/>
              </w:rPr>
              <w:t>18.35 (lakh)</w:t>
            </w:r>
          </w:p>
        </w:tc>
      </w:tr>
    </w:tbl>
    <w:p w14:paraId="698539A6" w14:textId="1AF1D1B2" w:rsidR="00877196" w:rsidRPr="001F2974" w:rsidRDefault="009F792D" w:rsidP="00877196">
      <w:pPr>
        <w:ind w:right="-330"/>
        <w:jc w:val="both"/>
        <w:rPr>
          <w:rFonts w:ascii="Times New Roman" w:hAnsi="Times New Roman" w:cs="Times New Roman"/>
          <w:sz w:val="24"/>
          <w:szCs w:val="24"/>
        </w:rPr>
      </w:pPr>
      <w:r w:rsidRPr="001F2974">
        <w:rPr>
          <w:rFonts w:ascii="Times New Roman" w:hAnsi="Times New Roman" w:cs="Times New Roman"/>
          <w:sz w:val="24"/>
          <w:szCs w:val="24"/>
        </w:rPr>
        <w:t>Source: e-nam.gov.in</w:t>
      </w:r>
    </w:p>
    <w:bookmarkEnd w:id="5"/>
    <w:p w14:paraId="3701973B" w14:textId="1042755A" w:rsidR="00877196" w:rsidRPr="001F2974" w:rsidRDefault="00877196" w:rsidP="00877196">
      <w:pPr>
        <w:spacing w:line="360" w:lineRule="auto"/>
        <w:ind w:right="-420" w:firstLine="720"/>
        <w:jc w:val="both"/>
        <w:rPr>
          <w:rFonts w:ascii="Times New Roman" w:hAnsi="Times New Roman" w:cs="Times New Roman"/>
          <w:b/>
          <w:bCs/>
          <w:sz w:val="24"/>
          <w:szCs w:val="24"/>
        </w:rPr>
      </w:pPr>
      <w:r w:rsidRPr="001F2974">
        <w:rPr>
          <w:rFonts w:ascii="Times New Roman" w:hAnsi="Times New Roman" w:cs="Times New Roman"/>
          <w:sz w:val="24"/>
          <w:szCs w:val="24"/>
        </w:rPr>
        <w:t xml:space="preserve">The details of </w:t>
      </w:r>
      <w:proofErr w:type="gramStart"/>
      <w:r w:rsidRPr="001F2974">
        <w:rPr>
          <w:rFonts w:ascii="Times New Roman" w:hAnsi="Times New Roman" w:cs="Times New Roman"/>
          <w:sz w:val="24"/>
          <w:szCs w:val="24"/>
        </w:rPr>
        <w:t>stakeholders</w:t>
      </w:r>
      <w:proofErr w:type="gramEnd"/>
      <w:r w:rsidRPr="001F2974">
        <w:rPr>
          <w:rFonts w:ascii="Times New Roman" w:hAnsi="Times New Roman" w:cs="Times New Roman"/>
          <w:sz w:val="24"/>
          <w:szCs w:val="24"/>
        </w:rPr>
        <w:t xml:space="preserve"> participation under the National Agriculture Market (e-NAM) in Telangana are presented in Table 2. The state has an estimated 65 lakh farmers, however, only 18.23 lakh farmers have registered and actively participated in trading activities through the e-NAM platform since its implementation. This indicates that a significant proportion of the farming community is yet to be integrated into the digital marketing framework. Apart from farmers, the platform has facilitated the registration of 6,371 traders and 5,161 commission agents, who play a crucial role in price discovery, bidding and transaction facilitation within the electronic market </w:t>
      </w:r>
      <w:r w:rsidRPr="001F2974">
        <w:rPr>
          <w:rFonts w:ascii="Times New Roman" w:hAnsi="Times New Roman" w:cs="Times New Roman"/>
          <w:sz w:val="24"/>
          <w:szCs w:val="24"/>
        </w:rPr>
        <w:lastRenderedPageBreak/>
        <w:t>system. Additionally,</w:t>
      </w:r>
      <w:r w:rsidR="001C2691" w:rsidRPr="001F2974">
        <w:rPr>
          <w:rFonts w:ascii="Times New Roman" w:hAnsi="Times New Roman" w:cs="Times New Roman"/>
          <w:sz w:val="24"/>
          <w:szCs w:val="24"/>
        </w:rPr>
        <w:t xml:space="preserve"> </w:t>
      </w:r>
      <w:r w:rsidRPr="001F2974">
        <w:rPr>
          <w:rFonts w:ascii="Times New Roman" w:hAnsi="Times New Roman" w:cs="Times New Roman"/>
          <w:sz w:val="24"/>
          <w:szCs w:val="24"/>
        </w:rPr>
        <w:t>137</w:t>
      </w:r>
      <w:r w:rsidR="001C2691" w:rsidRPr="001F2974">
        <w:rPr>
          <w:rFonts w:ascii="Times New Roman" w:hAnsi="Times New Roman" w:cs="Times New Roman"/>
          <w:sz w:val="24"/>
          <w:szCs w:val="24"/>
        </w:rPr>
        <w:t xml:space="preserve"> </w:t>
      </w:r>
      <w:r w:rsidRPr="001F2974">
        <w:rPr>
          <w:rFonts w:ascii="Times New Roman" w:hAnsi="Times New Roman" w:cs="Times New Roman"/>
          <w:sz w:val="24"/>
          <w:szCs w:val="24"/>
        </w:rPr>
        <w:t>Farmer-Producer Organizations (FPOs) have enrolled, enabling collective marketing and improved bargaining power for small and marginal farmers. Altogether, these categories accounts for 18.35 lakh stakeholders participating in e-NAM operations across the state. The data indicates that stakeholder participation in the digital agricultural marketing system of Telangana is increasing steadily, though it continues to develop and has not yet reached its full potential.</w:t>
      </w:r>
    </w:p>
    <w:p w14:paraId="53138AEC" w14:textId="77777777" w:rsidR="00877196" w:rsidRPr="001F2974" w:rsidRDefault="00877196" w:rsidP="00877196">
      <w:pPr>
        <w:jc w:val="center"/>
        <w:rPr>
          <w:rFonts w:ascii="Times New Roman" w:hAnsi="Times New Roman" w:cs="Times New Roman"/>
          <w:b/>
          <w:bCs/>
          <w:sz w:val="24"/>
          <w:szCs w:val="24"/>
        </w:rPr>
      </w:pPr>
      <w:bookmarkStart w:id="6" w:name="_Hlk223614062"/>
      <w:r w:rsidRPr="001F2974">
        <w:rPr>
          <w:rFonts w:ascii="Times New Roman" w:hAnsi="Times New Roman" w:cs="Times New Roman"/>
          <w:b/>
          <w:bCs/>
          <w:sz w:val="24"/>
          <w:szCs w:val="24"/>
        </w:rPr>
        <w:t>Table 3. Commodities-wise markets covered under e-NAM</w:t>
      </w:r>
    </w:p>
    <w:tbl>
      <w:tblPr>
        <w:tblStyle w:val="TableGrid"/>
        <w:tblW w:w="9360" w:type="dxa"/>
        <w:tblInd w:w="-95" w:type="dxa"/>
        <w:tblLook w:val="04A0" w:firstRow="1" w:lastRow="0" w:firstColumn="1" w:lastColumn="0" w:noHBand="0" w:noVBand="1"/>
      </w:tblPr>
      <w:tblGrid>
        <w:gridCol w:w="900"/>
        <w:gridCol w:w="1859"/>
        <w:gridCol w:w="6601"/>
      </w:tblGrid>
      <w:tr w:rsidR="00877196" w:rsidRPr="001F2974" w14:paraId="27DB857F" w14:textId="77777777" w:rsidTr="001C2691">
        <w:trPr>
          <w:trHeight w:val="359"/>
        </w:trPr>
        <w:tc>
          <w:tcPr>
            <w:tcW w:w="900" w:type="dxa"/>
          </w:tcPr>
          <w:p w14:paraId="2FC56D6E" w14:textId="77777777" w:rsidR="00877196" w:rsidRPr="001F2974" w:rsidRDefault="00877196" w:rsidP="001C2691">
            <w:pPr>
              <w:jc w:val="center"/>
              <w:rPr>
                <w:rFonts w:ascii="Times New Roman" w:hAnsi="Times New Roman" w:cs="Times New Roman"/>
                <w:b/>
                <w:bCs/>
                <w:sz w:val="24"/>
                <w:szCs w:val="24"/>
              </w:rPr>
            </w:pPr>
            <w:r w:rsidRPr="001F2974">
              <w:rPr>
                <w:rFonts w:ascii="Times New Roman" w:hAnsi="Times New Roman" w:cs="Times New Roman"/>
                <w:b/>
                <w:bCs/>
                <w:sz w:val="24"/>
                <w:szCs w:val="24"/>
              </w:rPr>
              <w:t>S. No</w:t>
            </w:r>
          </w:p>
        </w:tc>
        <w:tc>
          <w:tcPr>
            <w:tcW w:w="1859" w:type="dxa"/>
          </w:tcPr>
          <w:p w14:paraId="4403EBCE" w14:textId="77777777" w:rsidR="00877196" w:rsidRPr="001F2974" w:rsidRDefault="00877196" w:rsidP="001C2691">
            <w:pPr>
              <w:jc w:val="center"/>
              <w:rPr>
                <w:rFonts w:ascii="Times New Roman" w:hAnsi="Times New Roman" w:cs="Times New Roman"/>
                <w:b/>
                <w:bCs/>
                <w:sz w:val="24"/>
                <w:szCs w:val="24"/>
              </w:rPr>
            </w:pPr>
            <w:r w:rsidRPr="001F2974">
              <w:rPr>
                <w:rFonts w:ascii="Times New Roman" w:hAnsi="Times New Roman" w:cs="Times New Roman"/>
                <w:b/>
                <w:bCs/>
                <w:sz w:val="24"/>
                <w:szCs w:val="24"/>
              </w:rPr>
              <w:t>Major</w:t>
            </w:r>
          </w:p>
          <w:p w14:paraId="657A0551" w14:textId="14D03B12" w:rsidR="00877196" w:rsidRPr="001F2974" w:rsidRDefault="00877196" w:rsidP="001C2691">
            <w:pPr>
              <w:jc w:val="center"/>
              <w:rPr>
                <w:rFonts w:ascii="Times New Roman" w:hAnsi="Times New Roman" w:cs="Times New Roman"/>
                <w:b/>
                <w:bCs/>
                <w:sz w:val="24"/>
                <w:szCs w:val="24"/>
              </w:rPr>
            </w:pPr>
            <w:r w:rsidRPr="001F2974">
              <w:rPr>
                <w:rFonts w:ascii="Times New Roman" w:hAnsi="Times New Roman" w:cs="Times New Roman"/>
                <w:b/>
                <w:bCs/>
                <w:sz w:val="24"/>
                <w:szCs w:val="24"/>
              </w:rPr>
              <w:t>commodities</w:t>
            </w:r>
          </w:p>
        </w:tc>
        <w:tc>
          <w:tcPr>
            <w:tcW w:w="6601" w:type="dxa"/>
          </w:tcPr>
          <w:p w14:paraId="152AD935" w14:textId="77777777" w:rsidR="00877196" w:rsidRPr="001F2974" w:rsidRDefault="00877196" w:rsidP="001C2691">
            <w:pPr>
              <w:jc w:val="center"/>
              <w:rPr>
                <w:rFonts w:ascii="Times New Roman" w:hAnsi="Times New Roman" w:cs="Times New Roman"/>
                <w:b/>
                <w:bCs/>
                <w:sz w:val="24"/>
                <w:szCs w:val="24"/>
              </w:rPr>
            </w:pPr>
            <w:r w:rsidRPr="001F2974">
              <w:rPr>
                <w:rFonts w:ascii="Times New Roman" w:hAnsi="Times New Roman" w:cs="Times New Roman"/>
                <w:b/>
                <w:bCs/>
                <w:sz w:val="24"/>
                <w:szCs w:val="24"/>
              </w:rPr>
              <w:t>Markets covered under e-NAM</w:t>
            </w:r>
          </w:p>
        </w:tc>
      </w:tr>
      <w:tr w:rsidR="00877196" w:rsidRPr="001F2974" w14:paraId="2601024D" w14:textId="77777777" w:rsidTr="001C2691">
        <w:trPr>
          <w:trHeight w:val="359"/>
        </w:trPr>
        <w:tc>
          <w:tcPr>
            <w:tcW w:w="900" w:type="dxa"/>
            <w:vAlign w:val="center"/>
          </w:tcPr>
          <w:p w14:paraId="2B9D184E" w14:textId="77777777" w:rsidR="00877196" w:rsidRPr="001F2974" w:rsidRDefault="00877196" w:rsidP="00234AE2">
            <w:pPr>
              <w:jc w:val="center"/>
              <w:rPr>
                <w:rFonts w:ascii="Times New Roman" w:hAnsi="Times New Roman" w:cs="Times New Roman"/>
                <w:sz w:val="24"/>
                <w:szCs w:val="24"/>
              </w:rPr>
            </w:pPr>
            <w:r w:rsidRPr="001F2974">
              <w:rPr>
                <w:rFonts w:ascii="Times New Roman" w:hAnsi="Times New Roman" w:cs="Times New Roman"/>
                <w:color w:val="000000"/>
                <w:sz w:val="24"/>
                <w:szCs w:val="24"/>
              </w:rPr>
              <w:t>1</w:t>
            </w:r>
          </w:p>
        </w:tc>
        <w:tc>
          <w:tcPr>
            <w:tcW w:w="1859" w:type="dxa"/>
            <w:vAlign w:val="center"/>
          </w:tcPr>
          <w:p w14:paraId="44BA2088" w14:textId="77777777" w:rsidR="00877196" w:rsidRPr="001F2974" w:rsidRDefault="00877196" w:rsidP="00234AE2">
            <w:pPr>
              <w:jc w:val="center"/>
              <w:rPr>
                <w:rFonts w:ascii="Times New Roman" w:hAnsi="Times New Roman" w:cs="Times New Roman"/>
                <w:sz w:val="24"/>
                <w:szCs w:val="24"/>
              </w:rPr>
            </w:pPr>
            <w:r w:rsidRPr="001F2974">
              <w:rPr>
                <w:rFonts w:ascii="Times New Roman" w:hAnsi="Times New Roman" w:cs="Times New Roman"/>
                <w:color w:val="000000"/>
                <w:sz w:val="24"/>
                <w:szCs w:val="24"/>
              </w:rPr>
              <w:t>Paddy</w:t>
            </w:r>
          </w:p>
        </w:tc>
        <w:tc>
          <w:tcPr>
            <w:tcW w:w="6601" w:type="dxa"/>
          </w:tcPr>
          <w:p w14:paraId="337EE417" w14:textId="77777777" w:rsidR="00877196" w:rsidRPr="001F2974" w:rsidRDefault="00877196" w:rsidP="00234AE2">
            <w:pPr>
              <w:jc w:val="both"/>
              <w:rPr>
                <w:rFonts w:ascii="Times New Roman" w:hAnsi="Times New Roman" w:cs="Times New Roman"/>
                <w:sz w:val="24"/>
                <w:szCs w:val="24"/>
              </w:rPr>
            </w:pPr>
            <w:proofErr w:type="spellStart"/>
            <w:r w:rsidRPr="001F2974">
              <w:rPr>
                <w:rFonts w:ascii="Times New Roman" w:hAnsi="Times New Roman" w:cs="Times New Roman"/>
                <w:sz w:val="24"/>
                <w:szCs w:val="24"/>
              </w:rPr>
              <w:t>Suryapet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Tirumalagiri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Jangaon</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Narayanpet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Shadnagar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Nawabpet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Devarakandra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Gadwal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Chappadandi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Jagityal</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Mahabubnagar</w:t>
            </w:r>
            <w:proofErr w:type="spellEnd"/>
            <w:r w:rsidRPr="001F2974">
              <w:rPr>
                <w:rFonts w:ascii="Times New Roman" w:hAnsi="Times New Roman" w:cs="Times New Roman"/>
                <w:sz w:val="24"/>
                <w:szCs w:val="24"/>
              </w:rPr>
              <w:t xml:space="preserve"> (14).</w:t>
            </w:r>
          </w:p>
        </w:tc>
      </w:tr>
      <w:tr w:rsidR="00877196" w:rsidRPr="001F2974" w14:paraId="15C4094B" w14:textId="77777777" w:rsidTr="001C2691">
        <w:trPr>
          <w:trHeight w:val="370"/>
        </w:trPr>
        <w:tc>
          <w:tcPr>
            <w:tcW w:w="900" w:type="dxa"/>
            <w:vAlign w:val="center"/>
          </w:tcPr>
          <w:p w14:paraId="0FC20371" w14:textId="77777777" w:rsidR="00877196" w:rsidRPr="001F2974" w:rsidRDefault="00877196" w:rsidP="00234AE2">
            <w:pPr>
              <w:jc w:val="center"/>
              <w:rPr>
                <w:rFonts w:ascii="Times New Roman" w:hAnsi="Times New Roman" w:cs="Times New Roman"/>
                <w:sz w:val="24"/>
                <w:szCs w:val="24"/>
              </w:rPr>
            </w:pPr>
            <w:r w:rsidRPr="001F2974">
              <w:rPr>
                <w:rFonts w:ascii="Times New Roman" w:hAnsi="Times New Roman" w:cs="Times New Roman"/>
                <w:color w:val="000000"/>
                <w:sz w:val="24"/>
                <w:szCs w:val="24"/>
              </w:rPr>
              <w:t>2</w:t>
            </w:r>
          </w:p>
        </w:tc>
        <w:tc>
          <w:tcPr>
            <w:tcW w:w="1859" w:type="dxa"/>
            <w:vAlign w:val="center"/>
          </w:tcPr>
          <w:p w14:paraId="210AB3C2" w14:textId="77777777" w:rsidR="00877196" w:rsidRPr="001F2974" w:rsidRDefault="00877196" w:rsidP="00234AE2">
            <w:pPr>
              <w:jc w:val="center"/>
              <w:rPr>
                <w:rFonts w:ascii="Times New Roman" w:hAnsi="Times New Roman" w:cs="Times New Roman"/>
                <w:sz w:val="24"/>
                <w:szCs w:val="24"/>
              </w:rPr>
            </w:pPr>
            <w:r w:rsidRPr="001F2974">
              <w:rPr>
                <w:rFonts w:ascii="Times New Roman" w:hAnsi="Times New Roman" w:cs="Times New Roman"/>
                <w:color w:val="000000"/>
                <w:sz w:val="24"/>
                <w:szCs w:val="24"/>
              </w:rPr>
              <w:t>Maize</w:t>
            </w:r>
          </w:p>
        </w:tc>
        <w:tc>
          <w:tcPr>
            <w:tcW w:w="6601" w:type="dxa"/>
          </w:tcPr>
          <w:p w14:paraId="329EEBAD" w14:textId="77777777" w:rsidR="00877196" w:rsidRPr="001F2974" w:rsidRDefault="00877196" w:rsidP="00234AE2">
            <w:pPr>
              <w:jc w:val="both"/>
              <w:rPr>
                <w:rFonts w:ascii="Times New Roman" w:hAnsi="Times New Roman" w:cs="Times New Roman"/>
                <w:b/>
                <w:bCs/>
                <w:sz w:val="24"/>
                <w:szCs w:val="24"/>
              </w:rPr>
            </w:pP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Warangal,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Vikarabad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Jagtial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Siddipet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Pargi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Nagarkurnool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Choppadandi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Narsampet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Zaheerabad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Bhainsa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Nawabpet</w:t>
            </w:r>
            <w:proofErr w:type="spellEnd"/>
            <w:r w:rsidRPr="001F2974">
              <w:rPr>
                <w:rFonts w:ascii="Times New Roman" w:hAnsi="Times New Roman" w:cs="Times New Roman"/>
                <w:sz w:val="24"/>
                <w:szCs w:val="24"/>
              </w:rPr>
              <w:t xml:space="preserve"> and Nizamabad (15).</w:t>
            </w:r>
          </w:p>
        </w:tc>
      </w:tr>
      <w:tr w:rsidR="00877196" w:rsidRPr="001F2974" w14:paraId="0E820A8A" w14:textId="77777777" w:rsidTr="001C2691">
        <w:trPr>
          <w:trHeight w:val="359"/>
        </w:trPr>
        <w:tc>
          <w:tcPr>
            <w:tcW w:w="900" w:type="dxa"/>
            <w:vAlign w:val="center"/>
          </w:tcPr>
          <w:p w14:paraId="1CA533A0" w14:textId="77777777" w:rsidR="00877196" w:rsidRPr="001F2974" w:rsidRDefault="00877196" w:rsidP="00234AE2">
            <w:pPr>
              <w:jc w:val="center"/>
              <w:rPr>
                <w:rFonts w:ascii="Times New Roman" w:hAnsi="Times New Roman" w:cs="Times New Roman"/>
                <w:sz w:val="24"/>
                <w:szCs w:val="24"/>
              </w:rPr>
            </w:pPr>
            <w:r w:rsidRPr="001F2974">
              <w:rPr>
                <w:rFonts w:ascii="Times New Roman" w:hAnsi="Times New Roman" w:cs="Times New Roman"/>
                <w:color w:val="000000"/>
                <w:sz w:val="24"/>
                <w:szCs w:val="24"/>
              </w:rPr>
              <w:t>3</w:t>
            </w:r>
          </w:p>
        </w:tc>
        <w:tc>
          <w:tcPr>
            <w:tcW w:w="1859" w:type="dxa"/>
            <w:vAlign w:val="center"/>
          </w:tcPr>
          <w:p w14:paraId="08BA4F81" w14:textId="77777777" w:rsidR="00877196" w:rsidRPr="001F2974" w:rsidRDefault="00877196" w:rsidP="00234AE2">
            <w:pPr>
              <w:jc w:val="center"/>
              <w:rPr>
                <w:rFonts w:ascii="Times New Roman" w:hAnsi="Times New Roman" w:cs="Times New Roman"/>
                <w:sz w:val="24"/>
                <w:szCs w:val="24"/>
              </w:rPr>
            </w:pPr>
            <w:r w:rsidRPr="001F2974">
              <w:rPr>
                <w:rFonts w:ascii="Times New Roman" w:hAnsi="Times New Roman" w:cs="Times New Roman"/>
                <w:color w:val="000000"/>
                <w:sz w:val="24"/>
                <w:szCs w:val="24"/>
              </w:rPr>
              <w:t>Turmeric</w:t>
            </w:r>
          </w:p>
        </w:tc>
        <w:tc>
          <w:tcPr>
            <w:tcW w:w="6601" w:type="dxa"/>
          </w:tcPr>
          <w:p w14:paraId="6E88BB30" w14:textId="77777777" w:rsidR="00877196" w:rsidRPr="001F2974" w:rsidRDefault="00877196" w:rsidP="00234AE2">
            <w:pPr>
              <w:jc w:val="both"/>
              <w:rPr>
                <w:rFonts w:ascii="Times New Roman" w:hAnsi="Times New Roman" w:cs="Times New Roman"/>
                <w:b/>
                <w:bCs/>
                <w:sz w:val="24"/>
                <w:szCs w:val="24"/>
              </w:rPr>
            </w:pPr>
            <w:r w:rsidRPr="001F2974">
              <w:rPr>
                <w:rFonts w:ascii="Times New Roman" w:hAnsi="Times New Roman" w:cs="Times New Roman"/>
                <w:sz w:val="24"/>
                <w:szCs w:val="24"/>
              </w:rPr>
              <w:t xml:space="preserve">Nizamabad, </w:t>
            </w:r>
            <w:proofErr w:type="spellStart"/>
            <w:r w:rsidRPr="001F2974">
              <w:rPr>
                <w:rFonts w:ascii="Times New Roman" w:hAnsi="Times New Roman" w:cs="Times New Roman"/>
                <w:sz w:val="24"/>
                <w:szCs w:val="24"/>
              </w:rPr>
              <w:t>Matpally</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Vikarabad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Bhainsa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Jagtial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Sadasivapet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Pargi</w:t>
            </w:r>
            <w:proofErr w:type="spellEnd"/>
            <w:r w:rsidRPr="001F2974">
              <w:rPr>
                <w:rFonts w:ascii="Times New Roman" w:hAnsi="Times New Roman" w:cs="Times New Roman"/>
                <w:sz w:val="24"/>
                <w:szCs w:val="24"/>
              </w:rPr>
              <w:t xml:space="preserve">, Warangal and </w:t>
            </w:r>
            <w:proofErr w:type="spellStart"/>
            <w:r w:rsidRPr="001F2974">
              <w:rPr>
                <w:rFonts w:ascii="Times New Roman" w:hAnsi="Times New Roman" w:cs="Times New Roman"/>
                <w:sz w:val="24"/>
                <w:szCs w:val="24"/>
              </w:rPr>
              <w:t>Gollapally</w:t>
            </w:r>
            <w:proofErr w:type="spellEnd"/>
            <w:r w:rsidRPr="001F2974">
              <w:rPr>
                <w:rFonts w:ascii="Times New Roman" w:hAnsi="Times New Roman" w:cs="Times New Roman"/>
                <w:sz w:val="24"/>
                <w:szCs w:val="24"/>
              </w:rPr>
              <w:t xml:space="preserve"> (10).</w:t>
            </w:r>
          </w:p>
        </w:tc>
      </w:tr>
      <w:tr w:rsidR="00877196" w:rsidRPr="001F2974" w14:paraId="76DAC2BB" w14:textId="77777777" w:rsidTr="001C2691">
        <w:trPr>
          <w:trHeight w:val="359"/>
        </w:trPr>
        <w:tc>
          <w:tcPr>
            <w:tcW w:w="900" w:type="dxa"/>
            <w:vAlign w:val="center"/>
          </w:tcPr>
          <w:p w14:paraId="2DDB0B67" w14:textId="77777777" w:rsidR="00877196" w:rsidRPr="001F2974" w:rsidRDefault="00877196" w:rsidP="00234AE2">
            <w:pPr>
              <w:jc w:val="center"/>
              <w:rPr>
                <w:rFonts w:ascii="Times New Roman" w:hAnsi="Times New Roman" w:cs="Times New Roman"/>
                <w:sz w:val="24"/>
                <w:szCs w:val="24"/>
              </w:rPr>
            </w:pPr>
            <w:r w:rsidRPr="001F2974">
              <w:rPr>
                <w:rFonts w:ascii="Times New Roman" w:hAnsi="Times New Roman" w:cs="Times New Roman"/>
                <w:color w:val="000000"/>
                <w:sz w:val="24"/>
                <w:szCs w:val="24"/>
              </w:rPr>
              <w:t>4</w:t>
            </w:r>
          </w:p>
        </w:tc>
        <w:tc>
          <w:tcPr>
            <w:tcW w:w="1859" w:type="dxa"/>
            <w:vAlign w:val="center"/>
          </w:tcPr>
          <w:p w14:paraId="47513BE5" w14:textId="77777777" w:rsidR="00877196" w:rsidRPr="001F2974" w:rsidRDefault="00877196" w:rsidP="00234AE2">
            <w:pPr>
              <w:jc w:val="center"/>
              <w:rPr>
                <w:rFonts w:ascii="Times New Roman" w:hAnsi="Times New Roman" w:cs="Times New Roman"/>
                <w:sz w:val="24"/>
                <w:szCs w:val="24"/>
              </w:rPr>
            </w:pPr>
            <w:r w:rsidRPr="001F2974">
              <w:rPr>
                <w:rFonts w:ascii="Times New Roman" w:hAnsi="Times New Roman" w:cs="Times New Roman"/>
                <w:color w:val="000000"/>
                <w:sz w:val="24"/>
                <w:szCs w:val="24"/>
              </w:rPr>
              <w:t>Cotton</w:t>
            </w:r>
          </w:p>
        </w:tc>
        <w:tc>
          <w:tcPr>
            <w:tcW w:w="6601" w:type="dxa"/>
          </w:tcPr>
          <w:p w14:paraId="127392FE" w14:textId="77777777" w:rsidR="00877196" w:rsidRPr="001F2974" w:rsidRDefault="00877196" w:rsidP="00234AE2">
            <w:pPr>
              <w:jc w:val="both"/>
              <w:rPr>
                <w:rFonts w:ascii="Times New Roman" w:hAnsi="Times New Roman" w:cs="Times New Roman"/>
                <w:sz w:val="24"/>
                <w:szCs w:val="24"/>
              </w:rPr>
            </w:pPr>
            <w:r w:rsidRPr="001F2974">
              <w:rPr>
                <w:rFonts w:ascii="Times New Roman" w:hAnsi="Times New Roman" w:cs="Times New Roman"/>
                <w:sz w:val="24"/>
                <w:szCs w:val="24"/>
              </w:rPr>
              <w:t xml:space="preserve">Khammam, </w:t>
            </w:r>
            <w:proofErr w:type="spellStart"/>
            <w:r w:rsidRPr="001F2974">
              <w:rPr>
                <w:rFonts w:ascii="Times New Roman" w:hAnsi="Times New Roman" w:cs="Times New Roman"/>
                <w:sz w:val="24"/>
                <w:szCs w:val="24"/>
              </w:rPr>
              <w:t>Peddapalli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Enkoor</w:t>
            </w:r>
            <w:proofErr w:type="spellEnd"/>
            <w:r w:rsidRPr="001F2974">
              <w:rPr>
                <w:rFonts w:ascii="Times New Roman" w:hAnsi="Times New Roman" w:cs="Times New Roman"/>
                <w:sz w:val="24"/>
                <w:szCs w:val="24"/>
              </w:rPr>
              <w:t xml:space="preserve">, Karimnagar, </w:t>
            </w:r>
            <w:proofErr w:type="spellStart"/>
            <w:r w:rsidRPr="001F2974">
              <w:rPr>
                <w:rFonts w:ascii="Times New Roman" w:hAnsi="Times New Roman" w:cs="Times New Roman"/>
                <w:sz w:val="24"/>
                <w:szCs w:val="24"/>
              </w:rPr>
              <w:t>Gajwel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Jammikunta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Madnoor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Parkal</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Suraypet</w:t>
            </w:r>
            <w:proofErr w:type="spellEnd"/>
            <w:r w:rsidRPr="001F2974">
              <w:rPr>
                <w:rFonts w:ascii="Times New Roman" w:hAnsi="Times New Roman" w:cs="Times New Roman"/>
                <w:sz w:val="24"/>
                <w:szCs w:val="24"/>
              </w:rPr>
              <w:t xml:space="preserve"> (12).</w:t>
            </w:r>
          </w:p>
        </w:tc>
      </w:tr>
      <w:tr w:rsidR="00877196" w:rsidRPr="001F2974" w14:paraId="69A94718" w14:textId="77777777" w:rsidTr="001C2691">
        <w:trPr>
          <w:trHeight w:val="359"/>
        </w:trPr>
        <w:tc>
          <w:tcPr>
            <w:tcW w:w="900" w:type="dxa"/>
            <w:vAlign w:val="center"/>
          </w:tcPr>
          <w:p w14:paraId="416D836F" w14:textId="77777777" w:rsidR="00877196" w:rsidRPr="001F2974" w:rsidRDefault="00877196" w:rsidP="00234AE2">
            <w:pPr>
              <w:jc w:val="center"/>
              <w:rPr>
                <w:rFonts w:ascii="Times New Roman" w:hAnsi="Times New Roman" w:cs="Times New Roman"/>
                <w:sz w:val="24"/>
                <w:szCs w:val="24"/>
              </w:rPr>
            </w:pPr>
            <w:r w:rsidRPr="001F2974">
              <w:rPr>
                <w:rFonts w:ascii="Times New Roman" w:hAnsi="Times New Roman" w:cs="Times New Roman"/>
                <w:color w:val="000000"/>
                <w:sz w:val="24"/>
                <w:szCs w:val="24"/>
              </w:rPr>
              <w:t>5</w:t>
            </w:r>
          </w:p>
        </w:tc>
        <w:tc>
          <w:tcPr>
            <w:tcW w:w="1859" w:type="dxa"/>
            <w:vAlign w:val="center"/>
          </w:tcPr>
          <w:p w14:paraId="21580AC6" w14:textId="77777777" w:rsidR="00877196" w:rsidRPr="001F2974" w:rsidRDefault="00877196" w:rsidP="00234AE2">
            <w:pPr>
              <w:jc w:val="center"/>
              <w:rPr>
                <w:rFonts w:ascii="Times New Roman" w:hAnsi="Times New Roman" w:cs="Times New Roman"/>
                <w:sz w:val="24"/>
                <w:szCs w:val="24"/>
              </w:rPr>
            </w:pPr>
            <w:r w:rsidRPr="001F2974">
              <w:rPr>
                <w:rFonts w:ascii="Times New Roman" w:hAnsi="Times New Roman" w:cs="Times New Roman"/>
                <w:color w:val="000000"/>
                <w:sz w:val="24"/>
                <w:szCs w:val="24"/>
              </w:rPr>
              <w:t>Chilli</w:t>
            </w:r>
          </w:p>
        </w:tc>
        <w:tc>
          <w:tcPr>
            <w:tcW w:w="6601" w:type="dxa"/>
          </w:tcPr>
          <w:p w14:paraId="49A2126A" w14:textId="77777777" w:rsidR="00877196" w:rsidRPr="001F2974" w:rsidRDefault="00877196" w:rsidP="00234AE2">
            <w:pPr>
              <w:jc w:val="both"/>
              <w:rPr>
                <w:rFonts w:ascii="Times New Roman" w:hAnsi="Times New Roman" w:cs="Times New Roman"/>
                <w:sz w:val="24"/>
                <w:szCs w:val="24"/>
              </w:rPr>
            </w:pPr>
            <w:r w:rsidRPr="001F2974">
              <w:rPr>
                <w:rFonts w:ascii="Times New Roman" w:hAnsi="Times New Roman" w:cs="Times New Roman"/>
                <w:sz w:val="24"/>
                <w:szCs w:val="24"/>
              </w:rPr>
              <w:t xml:space="preserve">Hyderabad,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Bhainsa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Eknoor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Jangaon</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Sadasivpet</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Zaheerabad</w:t>
            </w:r>
            <w:proofErr w:type="spellEnd"/>
            <w:r w:rsidRPr="001F2974">
              <w:rPr>
                <w:rFonts w:ascii="Times New Roman" w:hAnsi="Times New Roman" w:cs="Times New Roman"/>
                <w:sz w:val="24"/>
                <w:szCs w:val="24"/>
              </w:rPr>
              <w:t xml:space="preserve"> (8).</w:t>
            </w:r>
          </w:p>
        </w:tc>
      </w:tr>
      <w:tr w:rsidR="00877196" w:rsidRPr="001F2974" w14:paraId="10BCF60D" w14:textId="77777777" w:rsidTr="001C2691">
        <w:trPr>
          <w:trHeight w:val="359"/>
        </w:trPr>
        <w:tc>
          <w:tcPr>
            <w:tcW w:w="900" w:type="dxa"/>
            <w:vAlign w:val="center"/>
          </w:tcPr>
          <w:p w14:paraId="1E1954B7" w14:textId="77777777" w:rsidR="00877196" w:rsidRPr="001F2974" w:rsidRDefault="00877196" w:rsidP="00234AE2">
            <w:pPr>
              <w:jc w:val="center"/>
              <w:rPr>
                <w:rFonts w:ascii="Times New Roman" w:hAnsi="Times New Roman" w:cs="Times New Roman"/>
                <w:sz w:val="24"/>
                <w:szCs w:val="24"/>
              </w:rPr>
            </w:pPr>
            <w:r w:rsidRPr="001F2974">
              <w:rPr>
                <w:rFonts w:ascii="Times New Roman" w:hAnsi="Times New Roman" w:cs="Times New Roman"/>
                <w:color w:val="000000"/>
                <w:sz w:val="24"/>
                <w:szCs w:val="24"/>
              </w:rPr>
              <w:t>6</w:t>
            </w:r>
          </w:p>
        </w:tc>
        <w:tc>
          <w:tcPr>
            <w:tcW w:w="1859" w:type="dxa"/>
            <w:vAlign w:val="center"/>
          </w:tcPr>
          <w:p w14:paraId="4CD3A0A9" w14:textId="77777777" w:rsidR="00877196" w:rsidRPr="001F2974" w:rsidRDefault="00877196" w:rsidP="00234AE2">
            <w:pPr>
              <w:jc w:val="center"/>
              <w:rPr>
                <w:rFonts w:ascii="Times New Roman" w:hAnsi="Times New Roman" w:cs="Times New Roman"/>
                <w:sz w:val="24"/>
                <w:szCs w:val="24"/>
              </w:rPr>
            </w:pPr>
            <w:r w:rsidRPr="001F2974">
              <w:rPr>
                <w:rFonts w:ascii="Times New Roman" w:hAnsi="Times New Roman" w:cs="Times New Roman"/>
                <w:color w:val="000000"/>
                <w:sz w:val="24"/>
                <w:szCs w:val="24"/>
              </w:rPr>
              <w:t>Red gram</w:t>
            </w:r>
          </w:p>
        </w:tc>
        <w:tc>
          <w:tcPr>
            <w:tcW w:w="6601" w:type="dxa"/>
          </w:tcPr>
          <w:p w14:paraId="6DC7455D" w14:textId="77777777" w:rsidR="00877196" w:rsidRPr="001F2974" w:rsidRDefault="00877196" w:rsidP="00234AE2">
            <w:pPr>
              <w:jc w:val="both"/>
              <w:rPr>
                <w:rFonts w:ascii="Times New Roman" w:hAnsi="Times New Roman" w:cs="Times New Roman"/>
                <w:b/>
                <w:bCs/>
                <w:sz w:val="24"/>
                <w:szCs w:val="24"/>
              </w:rPr>
            </w:pPr>
            <w:proofErr w:type="spellStart"/>
            <w:r w:rsidRPr="001F2974">
              <w:rPr>
                <w:rFonts w:ascii="Times New Roman" w:hAnsi="Times New Roman" w:cs="Times New Roman"/>
                <w:sz w:val="24"/>
                <w:szCs w:val="24"/>
              </w:rPr>
              <w:t>Tandur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Narayanpet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Zaheerabad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Tirumalagiri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Suryapet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Vikarabad</w:t>
            </w:r>
            <w:proofErr w:type="spellEnd"/>
            <w:r w:rsidRPr="001F2974">
              <w:rPr>
                <w:rFonts w:ascii="Times New Roman" w:hAnsi="Times New Roman" w:cs="Times New Roman"/>
                <w:sz w:val="24"/>
                <w:szCs w:val="24"/>
              </w:rPr>
              <w:t xml:space="preserve">, Warangal,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Bhainsa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Choppadandi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Gadwal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Jangaon</w:t>
            </w:r>
            <w:proofErr w:type="spellEnd"/>
            <w:r w:rsidRPr="001F2974">
              <w:rPr>
                <w:rFonts w:ascii="Times New Roman" w:hAnsi="Times New Roman" w:cs="Times New Roman"/>
                <w:sz w:val="24"/>
                <w:szCs w:val="24"/>
              </w:rPr>
              <w:t xml:space="preserve">, Karimnagar,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Khammam,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Pargi</w:t>
            </w:r>
            <w:proofErr w:type="spellEnd"/>
            <w:r w:rsidRPr="001F2974">
              <w:rPr>
                <w:rFonts w:ascii="Times New Roman" w:hAnsi="Times New Roman" w:cs="Times New Roman"/>
                <w:sz w:val="24"/>
                <w:szCs w:val="24"/>
              </w:rPr>
              <w:t xml:space="preserve">, Nizamabad, </w:t>
            </w:r>
            <w:proofErr w:type="spellStart"/>
            <w:r w:rsidRPr="001F2974">
              <w:rPr>
                <w:rFonts w:ascii="Times New Roman" w:hAnsi="Times New Roman" w:cs="Times New Roman"/>
                <w:sz w:val="24"/>
                <w:szCs w:val="24"/>
              </w:rPr>
              <w:t>Sadasivpet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Siddipet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Nawabpet</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Vatpally</w:t>
            </w:r>
            <w:proofErr w:type="spellEnd"/>
            <w:r w:rsidRPr="001F2974">
              <w:rPr>
                <w:rFonts w:ascii="Times New Roman" w:hAnsi="Times New Roman" w:cs="Times New Roman"/>
                <w:sz w:val="24"/>
                <w:szCs w:val="24"/>
              </w:rPr>
              <w:t xml:space="preserve"> (22).</w:t>
            </w:r>
          </w:p>
        </w:tc>
      </w:tr>
    </w:tbl>
    <w:p w14:paraId="3C380E8A" w14:textId="77777777" w:rsidR="00877196" w:rsidRPr="001F2974" w:rsidRDefault="00877196" w:rsidP="00877196">
      <w:pPr>
        <w:spacing w:after="0" w:line="240" w:lineRule="auto"/>
        <w:rPr>
          <w:rFonts w:ascii="Times New Roman" w:hAnsi="Times New Roman" w:cs="Times New Roman"/>
          <w:sz w:val="24"/>
          <w:szCs w:val="24"/>
        </w:rPr>
      </w:pPr>
    </w:p>
    <w:bookmarkEnd w:id="6"/>
    <w:p w14:paraId="4D92985A" w14:textId="77777777" w:rsidR="00877196" w:rsidRPr="001F2974" w:rsidRDefault="00877196" w:rsidP="00877196">
      <w:pPr>
        <w:spacing w:after="0"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 In Telangana, the major crops grown were paddy, maize, turmeric, cotton, chilli and red gram, which constitute a substantial share of the state’s agricultural economy.  Since these crops account for a large share of production and market arrivals, they naturally dominate trading activities in regulated markets. The same commodities also represent the major produce traded through the National Agriculture Market (e-NAM) platform across different regulated markets in the state. Among the 57 markets integrated with e-NAM, the commodity-wise distribution of major markets covered under the platform is presented in Table 3.</w:t>
      </w:r>
    </w:p>
    <w:p w14:paraId="4E545A41" w14:textId="7E01881C" w:rsidR="00877196" w:rsidRPr="001F2974" w:rsidRDefault="00877196" w:rsidP="003772AC">
      <w:pPr>
        <w:spacing w:after="0" w:line="360" w:lineRule="auto"/>
        <w:ind w:right="-420"/>
        <w:jc w:val="both"/>
        <w:rPr>
          <w:rFonts w:ascii="Times New Roman" w:hAnsi="Times New Roman" w:cs="Times New Roman"/>
          <w:sz w:val="24"/>
          <w:szCs w:val="24"/>
        </w:rPr>
      </w:pPr>
      <w:r w:rsidRPr="001F2974">
        <w:rPr>
          <w:rFonts w:ascii="Times New Roman" w:hAnsi="Times New Roman" w:cs="Times New Roman"/>
          <w:sz w:val="24"/>
          <w:szCs w:val="24"/>
        </w:rPr>
        <w:t xml:space="preserve">Among these commodities, paddy was traded in 14 e-NAM markets, including </w:t>
      </w:r>
      <w:proofErr w:type="spellStart"/>
      <w:r w:rsidRPr="001F2974">
        <w:rPr>
          <w:rFonts w:ascii="Times New Roman" w:hAnsi="Times New Roman" w:cs="Times New Roman"/>
          <w:sz w:val="24"/>
          <w:szCs w:val="24"/>
        </w:rPr>
        <w:t>Suryapet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Tirumalagiri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Jangaon</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Narayanpet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Shadnagar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Nawabpet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Devarakonda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Gadwal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Choppadandi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Jagityal</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Mahabubnagar</w:t>
      </w:r>
      <w:proofErr w:type="spellEnd"/>
      <w:r w:rsidRPr="001F2974">
        <w:rPr>
          <w:rFonts w:ascii="Times New Roman" w:hAnsi="Times New Roman" w:cs="Times New Roman"/>
          <w:sz w:val="24"/>
          <w:szCs w:val="24"/>
        </w:rPr>
        <w:t xml:space="preserve">. Maize was traded in 15 e-NAM markets such as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Warangal,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Vikarabad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Jagtial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Siddipet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Pargi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Nagarkurnool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Choppadandi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Narsampet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Zaheerabad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Bhainsa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Nawabpet</w:t>
      </w:r>
      <w:proofErr w:type="spellEnd"/>
      <w:r w:rsidRPr="001F2974">
        <w:rPr>
          <w:rFonts w:ascii="Times New Roman" w:hAnsi="Times New Roman" w:cs="Times New Roman"/>
          <w:sz w:val="24"/>
          <w:szCs w:val="24"/>
        </w:rPr>
        <w:t xml:space="preserve"> </w:t>
      </w:r>
      <w:r w:rsidRPr="001F2974">
        <w:rPr>
          <w:rFonts w:ascii="Times New Roman" w:hAnsi="Times New Roman" w:cs="Times New Roman"/>
          <w:sz w:val="24"/>
          <w:szCs w:val="24"/>
        </w:rPr>
        <w:lastRenderedPageBreak/>
        <w:t xml:space="preserve">and Nizamabad. Turmeric was covered under 10 e-NAM markets include Nizamabad, </w:t>
      </w:r>
      <w:proofErr w:type="spellStart"/>
      <w:r w:rsidRPr="001F2974">
        <w:rPr>
          <w:rFonts w:ascii="Times New Roman" w:hAnsi="Times New Roman" w:cs="Times New Roman"/>
          <w:sz w:val="24"/>
          <w:szCs w:val="24"/>
        </w:rPr>
        <w:t>Matpally</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Vikarabad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Bhainsa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Jagtial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Sadasivapet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Pargi</w:t>
      </w:r>
      <w:proofErr w:type="spellEnd"/>
      <w:r w:rsidRPr="001F2974">
        <w:rPr>
          <w:rFonts w:ascii="Times New Roman" w:hAnsi="Times New Roman" w:cs="Times New Roman"/>
          <w:sz w:val="24"/>
          <w:szCs w:val="24"/>
        </w:rPr>
        <w:t xml:space="preserve">, Warangal and </w:t>
      </w:r>
      <w:proofErr w:type="spellStart"/>
      <w:r w:rsidRPr="001F2974">
        <w:rPr>
          <w:rFonts w:ascii="Times New Roman" w:hAnsi="Times New Roman" w:cs="Times New Roman"/>
          <w:sz w:val="24"/>
          <w:szCs w:val="24"/>
        </w:rPr>
        <w:t>Gollapally</w:t>
      </w:r>
      <w:proofErr w:type="spellEnd"/>
      <w:r w:rsidRPr="001F2974">
        <w:rPr>
          <w:rFonts w:ascii="Times New Roman" w:hAnsi="Times New Roman" w:cs="Times New Roman"/>
          <w:sz w:val="24"/>
          <w:szCs w:val="24"/>
        </w:rPr>
        <w:t xml:space="preserve">. Cotton was traded in 12 e-NAM markets such as Khammam, </w:t>
      </w:r>
      <w:proofErr w:type="spellStart"/>
      <w:r w:rsidRPr="001F2974">
        <w:rPr>
          <w:rFonts w:ascii="Times New Roman" w:hAnsi="Times New Roman" w:cs="Times New Roman"/>
          <w:sz w:val="24"/>
          <w:szCs w:val="24"/>
        </w:rPr>
        <w:t>Peddapalli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Enkoor</w:t>
      </w:r>
      <w:proofErr w:type="spellEnd"/>
      <w:r w:rsidRPr="001F2974">
        <w:rPr>
          <w:rFonts w:ascii="Times New Roman" w:hAnsi="Times New Roman" w:cs="Times New Roman"/>
          <w:sz w:val="24"/>
          <w:szCs w:val="24"/>
        </w:rPr>
        <w:t xml:space="preserve">, Karimnagar, </w:t>
      </w:r>
      <w:proofErr w:type="spellStart"/>
      <w:r w:rsidRPr="001F2974">
        <w:rPr>
          <w:rFonts w:ascii="Times New Roman" w:hAnsi="Times New Roman" w:cs="Times New Roman"/>
          <w:sz w:val="24"/>
          <w:szCs w:val="24"/>
        </w:rPr>
        <w:t>Gajwel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Jammikunta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Madnoor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Parkal</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Suryapet</w:t>
      </w:r>
      <w:proofErr w:type="spellEnd"/>
      <w:r w:rsidRPr="001F2974">
        <w:rPr>
          <w:rFonts w:ascii="Times New Roman" w:hAnsi="Times New Roman" w:cs="Times New Roman"/>
          <w:sz w:val="24"/>
          <w:szCs w:val="24"/>
        </w:rPr>
        <w:t xml:space="preserve">. Chilli was traded in 8 markets, including Hyderabad,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Bhainsa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Enkoor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Jangaon</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Sadasivpet</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Zaheerabad</w:t>
      </w:r>
      <w:proofErr w:type="spellEnd"/>
      <w:r w:rsidRPr="001F2974">
        <w:rPr>
          <w:rFonts w:ascii="Times New Roman" w:hAnsi="Times New Roman" w:cs="Times New Roman"/>
          <w:sz w:val="24"/>
          <w:szCs w:val="24"/>
        </w:rPr>
        <w:t xml:space="preserve">. Red gram has the widest coverage under e-NAM, with 22 markets participating in e-trade, were </w:t>
      </w:r>
      <w:proofErr w:type="spellStart"/>
      <w:r w:rsidRPr="001F2974">
        <w:rPr>
          <w:rFonts w:ascii="Times New Roman" w:hAnsi="Times New Roman" w:cs="Times New Roman"/>
          <w:sz w:val="24"/>
          <w:szCs w:val="24"/>
        </w:rPr>
        <w:t>Tandur</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Narayanpet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Zaheerabad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Tirumalagiri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Suryapet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Vikarabad</w:t>
      </w:r>
      <w:proofErr w:type="spellEnd"/>
      <w:r w:rsidRPr="001F2974">
        <w:rPr>
          <w:rFonts w:ascii="Times New Roman" w:hAnsi="Times New Roman" w:cs="Times New Roman"/>
          <w:sz w:val="24"/>
          <w:szCs w:val="24"/>
        </w:rPr>
        <w:t xml:space="preserve">, Warangal, </w:t>
      </w:r>
      <w:proofErr w:type="spellStart"/>
      <w:r w:rsidRPr="001F2974">
        <w:rPr>
          <w:rFonts w:ascii="Times New Roman" w:hAnsi="Times New Roman" w:cs="Times New Roman"/>
          <w:sz w:val="24"/>
          <w:szCs w:val="24"/>
        </w:rPr>
        <w:t>Badepally</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Bhainsa</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Choppadandi</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Gadwal</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Jangaon</w:t>
      </w:r>
      <w:proofErr w:type="spellEnd"/>
      <w:r w:rsidRPr="001F2974">
        <w:rPr>
          <w:rFonts w:ascii="Times New Roman" w:hAnsi="Times New Roman" w:cs="Times New Roman"/>
          <w:sz w:val="24"/>
          <w:szCs w:val="24"/>
        </w:rPr>
        <w:t xml:space="preserve">, Karimnagar, </w:t>
      </w:r>
      <w:proofErr w:type="spellStart"/>
      <w:r w:rsidRPr="001F2974">
        <w:rPr>
          <w:rFonts w:ascii="Times New Roman" w:hAnsi="Times New Roman" w:cs="Times New Roman"/>
          <w:sz w:val="24"/>
          <w:szCs w:val="24"/>
        </w:rPr>
        <w:t>Kesamudram</w:t>
      </w:r>
      <w:proofErr w:type="spellEnd"/>
      <w:r w:rsidRPr="001F2974">
        <w:rPr>
          <w:rFonts w:ascii="Times New Roman" w:hAnsi="Times New Roman" w:cs="Times New Roman"/>
          <w:sz w:val="24"/>
          <w:szCs w:val="24"/>
        </w:rPr>
        <w:t xml:space="preserve">, Khammam, </w:t>
      </w:r>
      <w:proofErr w:type="spellStart"/>
      <w:r w:rsidRPr="001F2974">
        <w:rPr>
          <w:rFonts w:ascii="Times New Roman" w:hAnsi="Times New Roman" w:cs="Times New Roman"/>
          <w:sz w:val="24"/>
          <w:szCs w:val="24"/>
        </w:rPr>
        <w:t>Mahabubabad</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Pargi</w:t>
      </w:r>
      <w:proofErr w:type="spellEnd"/>
      <w:r w:rsidRPr="001F2974">
        <w:rPr>
          <w:rFonts w:ascii="Times New Roman" w:hAnsi="Times New Roman" w:cs="Times New Roman"/>
          <w:sz w:val="24"/>
          <w:szCs w:val="24"/>
        </w:rPr>
        <w:t xml:space="preserve">, Nizamabad, </w:t>
      </w:r>
      <w:proofErr w:type="spellStart"/>
      <w:r w:rsidRPr="001F2974">
        <w:rPr>
          <w:rFonts w:ascii="Times New Roman" w:hAnsi="Times New Roman" w:cs="Times New Roman"/>
          <w:sz w:val="24"/>
          <w:szCs w:val="24"/>
        </w:rPr>
        <w:t>Sadasivpet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Siddipet</w:t>
      </w:r>
      <w:proofErr w:type="spellEnd"/>
      <w:r w:rsidRPr="001F2974">
        <w:rPr>
          <w:rFonts w:ascii="Times New Roman" w:hAnsi="Times New Roman" w:cs="Times New Roman"/>
          <w:sz w:val="24"/>
          <w:szCs w:val="24"/>
        </w:rPr>
        <w:t xml:space="preserve">, </w:t>
      </w:r>
      <w:proofErr w:type="spellStart"/>
      <w:r w:rsidRPr="001F2974">
        <w:rPr>
          <w:rFonts w:ascii="Times New Roman" w:hAnsi="Times New Roman" w:cs="Times New Roman"/>
          <w:sz w:val="24"/>
          <w:szCs w:val="24"/>
        </w:rPr>
        <w:t>Nawabpet</w:t>
      </w:r>
      <w:proofErr w:type="spellEnd"/>
      <w:r w:rsidRPr="001F2974">
        <w:rPr>
          <w:rFonts w:ascii="Times New Roman" w:hAnsi="Times New Roman" w:cs="Times New Roman"/>
          <w:sz w:val="24"/>
          <w:szCs w:val="24"/>
        </w:rPr>
        <w:t xml:space="preserve"> and </w:t>
      </w:r>
      <w:proofErr w:type="spellStart"/>
      <w:r w:rsidRPr="001F2974">
        <w:rPr>
          <w:rFonts w:ascii="Times New Roman" w:hAnsi="Times New Roman" w:cs="Times New Roman"/>
          <w:sz w:val="24"/>
          <w:szCs w:val="24"/>
        </w:rPr>
        <w:t>Vatpally</w:t>
      </w:r>
      <w:proofErr w:type="spellEnd"/>
      <w:r w:rsidRPr="001F2974">
        <w:rPr>
          <w:rFonts w:ascii="Times New Roman" w:hAnsi="Times New Roman" w:cs="Times New Roman"/>
          <w:sz w:val="24"/>
          <w:szCs w:val="24"/>
        </w:rPr>
        <w:t>. It was concluded that major crops such as paddy, maize, turmeric, cotton, chilli and red gram are widely traded in several e-NAM integrated markets in Telangana. Among these commodities, red gram has the highest market coverage, followed by maize and paddy, indicating their widespread cultivation and higher arrivals in regulated markets. Cotton and turmeric are also traded in a considerable number of markets because they are important commercial crops with strong demand from processing industries and domestic as well as export markets. In contrast, chilli was traded in relatively fewer markets as its cultivation is concentrated in specific regions where production and arrivals are comparatively higher. This pattern indicates that the extent of e-NAM trading across markets largely depends on factors such as the level of crop production, regional specialization, market arrivals and demand for the commodities. Overall, these crops play a crucial role in strengthening agricultural marketing by enhancing trade activities, improving price discovery and promoting transparent transactions through the e-NAM platform in Telangana.</w:t>
      </w:r>
    </w:p>
    <w:p w14:paraId="7C8FC57B" w14:textId="038501CA" w:rsidR="001D5A86" w:rsidRPr="001F2974" w:rsidRDefault="001D5A86" w:rsidP="001D5A86">
      <w:pPr>
        <w:tabs>
          <w:tab w:val="left" w:pos="567"/>
        </w:tabs>
        <w:spacing w:line="240" w:lineRule="auto"/>
        <w:ind w:right="-20"/>
        <w:jc w:val="center"/>
        <w:rPr>
          <w:rFonts w:ascii="Times New Roman" w:hAnsi="Times New Roman" w:cs="Times New Roman"/>
          <w:b/>
          <w:sz w:val="24"/>
          <w:szCs w:val="24"/>
          <w:lang w:eastAsia="en-IN"/>
        </w:rPr>
      </w:pPr>
      <w:bookmarkStart w:id="7" w:name="_Hlk223614142"/>
      <w:r w:rsidRPr="001F2974">
        <w:rPr>
          <w:rFonts w:ascii="Times New Roman" w:hAnsi="Times New Roman" w:cs="Times New Roman"/>
          <w:b/>
          <w:sz w:val="24"/>
          <w:szCs w:val="24"/>
          <w:lang w:eastAsia="en-IN"/>
        </w:rPr>
        <w:t>Table 4. Major commodities traded under e-NAM in Telangana</w:t>
      </w:r>
      <w:r w:rsidR="00EB1620" w:rsidRPr="001F2974">
        <w:rPr>
          <w:rFonts w:ascii="Times New Roman" w:hAnsi="Times New Roman" w:cs="Times New Roman"/>
          <w:b/>
          <w:sz w:val="24"/>
          <w:szCs w:val="24"/>
          <w:lang w:eastAsia="en-IN"/>
        </w:rPr>
        <w:t>.</w:t>
      </w:r>
      <w:r w:rsidRPr="001F2974">
        <w:rPr>
          <w:rFonts w:ascii="Times New Roman" w:hAnsi="Times New Roman" w:cs="Times New Roman"/>
          <w:b/>
          <w:sz w:val="24"/>
          <w:szCs w:val="24"/>
          <w:lang w:eastAsia="en-IN"/>
        </w:rPr>
        <w:t xml:space="preserve"> </w:t>
      </w:r>
    </w:p>
    <w:tbl>
      <w:tblPr>
        <w:tblStyle w:val="TableGrid"/>
        <w:tblW w:w="8868" w:type="dxa"/>
        <w:tblLook w:val="04A0" w:firstRow="1" w:lastRow="0" w:firstColumn="1" w:lastColumn="0" w:noHBand="0" w:noVBand="1"/>
      </w:tblPr>
      <w:tblGrid>
        <w:gridCol w:w="924"/>
        <w:gridCol w:w="2198"/>
        <w:gridCol w:w="2993"/>
        <w:gridCol w:w="2753"/>
      </w:tblGrid>
      <w:tr w:rsidR="001D5A86" w:rsidRPr="001F2974" w14:paraId="3C43DF7B" w14:textId="77777777" w:rsidTr="00234AE2">
        <w:trPr>
          <w:trHeight w:val="279"/>
        </w:trPr>
        <w:tc>
          <w:tcPr>
            <w:tcW w:w="924" w:type="dxa"/>
            <w:vMerge w:val="restart"/>
          </w:tcPr>
          <w:p w14:paraId="32980655" w14:textId="77777777" w:rsidR="001D5A86" w:rsidRPr="001F2974" w:rsidRDefault="001D5A86" w:rsidP="00234AE2">
            <w:pPr>
              <w:tabs>
                <w:tab w:val="left" w:pos="567"/>
              </w:tabs>
              <w:spacing w:line="360" w:lineRule="auto"/>
              <w:ind w:right="-20"/>
              <w:jc w:val="center"/>
              <w:rPr>
                <w:rFonts w:ascii="Times New Roman" w:hAnsi="Times New Roman" w:cs="Times New Roman"/>
                <w:b/>
                <w:sz w:val="24"/>
                <w:szCs w:val="24"/>
                <w:lang w:eastAsia="en-IN"/>
              </w:rPr>
            </w:pPr>
          </w:p>
          <w:p w14:paraId="0D37AE18" w14:textId="77777777" w:rsidR="001D5A86" w:rsidRPr="001F2974"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b/>
                <w:sz w:val="24"/>
                <w:szCs w:val="24"/>
                <w:lang w:eastAsia="en-IN"/>
              </w:rPr>
              <w:t>S. No</w:t>
            </w:r>
          </w:p>
        </w:tc>
        <w:tc>
          <w:tcPr>
            <w:tcW w:w="2198" w:type="dxa"/>
            <w:vMerge w:val="restart"/>
          </w:tcPr>
          <w:p w14:paraId="2C1E7F93" w14:textId="77777777" w:rsidR="001D5A86" w:rsidRPr="001F2974" w:rsidRDefault="001D5A86" w:rsidP="00234AE2">
            <w:pPr>
              <w:tabs>
                <w:tab w:val="left" w:pos="567"/>
              </w:tabs>
              <w:spacing w:line="360" w:lineRule="auto"/>
              <w:ind w:right="-20"/>
              <w:jc w:val="center"/>
              <w:rPr>
                <w:rFonts w:ascii="Times New Roman" w:hAnsi="Times New Roman" w:cs="Times New Roman"/>
                <w:b/>
                <w:sz w:val="24"/>
                <w:szCs w:val="24"/>
                <w:lang w:eastAsia="en-IN"/>
              </w:rPr>
            </w:pPr>
          </w:p>
          <w:p w14:paraId="2910EE5D" w14:textId="77777777" w:rsidR="001D5A86" w:rsidRPr="001F2974"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b/>
                <w:sz w:val="24"/>
                <w:szCs w:val="24"/>
                <w:lang w:eastAsia="en-IN"/>
              </w:rPr>
              <w:t>Major commodities</w:t>
            </w:r>
          </w:p>
        </w:tc>
        <w:tc>
          <w:tcPr>
            <w:tcW w:w="5746" w:type="dxa"/>
            <w:gridSpan w:val="2"/>
          </w:tcPr>
          <w:p w14:paraId="099535F6" w14:textId="77777777" w:rsidR="001D5A86" w:rsidRPr="001F2974"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b/>
                <w:sz w:val="24"/>
                <w:szCs w:val="24"/>
                <w:lang w:eastAsia="en-IN"/>
              </w:rPr>
              <w:t>2016-17 to 2023-24</w:t>
            </w:r>
          </w:p>
        </w:tc>
      </w:tr>
      <w:tr w:rsidR="001D5A86" w:rsidRPr="001F2974" w14:paraId="08AD6606" w14:textId="77777777" w:rsidTr="00234AE2">
        <w:trPr>
          <w:trHeight w:val="145"/>
        </w:trPr>
        <w:tc>
          <w:tcPr>
            <w:tcW w:w="924" w:type="dxa"/>
            <w:vMerge/>
          </w:tcPr>
          <w:p w14:paraId="12E1459B" w14:textId="77777777" w:rsidR="001D5A86" w:rsidRPr="001F2974" w:rsidRDefault="001D5A86" w:rsidP="00234AE2">
            <w:pPr>
              <w:tabs>
                <w:tab w:val="left" w:pos="567"/>
              </w:tabs>
              <w:spacing w:line="360" w:lineRule="auto"/>
              <w:ind w:right="-20"/>
              <w:jc w:val="center"/>
              <w:rPr>
                <w:rFonts w:ascii="Times New Roman" w:hAnsi="Times New Roman" w:cs="Times New Roman"/>
                <w:b/>
                <w:sz w:val="24"/>
                <w:szCs w:val="24"/>
                <w:lang w:eastAsia="en-IN"/>
              </w:rPr>
            </w:pPr>
          </w:p>
        </w:tc>
        <w:tc>
          <w:tcPr>
            <w:tcW w:w="2198" w:type="dxa"/>
            <w:vMerge/>
          </w:tcPr>
          <w:p w14:paraId="67380F91" w14:textId="77777777" w:rsidR="001D5A86" w:rsidRPr="001F2974" w:rsidRDefault="001D5A86" w:rsidP="00234AE2">
            <w:pPr>
              <w:tabs>
                <w:tab w:val="left" w:pos="567"/>
              </w:tabs>
              <w:spacing w:line="360" w:lineRule="auto"/>
              <w:ind w:right="-20"/>
              <w:jc w:val="center"/>
              <w:rPr>
                <w:rFonts w:ascii="Times New Roman" w:hAnsi="Times New Roman" w:cs="Times New Roman"/>
                <w:b/>
                <w:sz w:val="24"/>
                <w:szCs w:val="24"/>
                <w:lang w:eastAsia="en-IN"/>
              </w:rPr>
            </w:pPr>
          </w:p>
        </w:tc>
        <w:tc>
          <w:tcPr>
            <w:tcW w:w="2993" w:type="dxa"/>
          </w:tcPr>
          <w:p w14:paraId="6CBA19B8" w14:textId="77777777" w:rsidR="001D5A86" w:rsidRPr="001F2974" w:rsidRDefault="001D5A86" w:rsidP="00234AE2">
            <w:pPr>
              <w:tabs>
                <w:tab w:val="left" w:pos="567"/>
              </w:tabs>
              <w:spacing w:line="360" w:lineRule="auto"/>
              <w:ind w:right="-20"/>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 xml:space="preserve"> Volume of quantity traded</w:t>
            </w:r>
          </w:p>
          <w:p w14:paraId="3A79A533" w14:textId="77777777" w:rsidR="001D5A86" w:rsidRPr="001F2974" w:rsidRDefault="001D5A86" w:rsidP="00234AE2">
            <w:pPr>
              <w:tabs>
                <w:tab w:val="left" w:pos="567"/>
              </w:tabs>
              <w:spacing w:line="36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(Lakh tonnes)</w:t>
            </w:r>
          </w:p>
        </w:tc>
        <w:tc>
          <w:tcPr>
            <w:tcW w:w="2753" w:type="dxa"/>
          </w:tcPr>
          <w:p w14:paraId="67C36B05" w14:textId="77777777" w:rsidR="001D5A86" w:rsidRPr="001F2974" w:rsidRDefault="001D5A86" w:rsidP="00234AE2">
            <w:pPr>
              <w:tabs>
                <w:tab w:val="left" w:pos="567"/>
              </w:tabs>
              <w:spacing w:line="36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Value of quantity traded</w:t>
            </w:r>
          </w:p>
          <w:p w14:paraId="4EED8252" w14:textId="77777777" w:rsidR="001D5A86" w:rsidRPr="001F2974" w:rsidRDefault="001D5A86" w:rsidP="00234AE2">
            <w:pPr>
              <w:tabs>
                <w:tab w:val="left" w:pos="567"/>
              </w:tabs>
              <w:spacing w:line="36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(Rs Crore)</w:t>
            </w:r>
          </w:p>
        </w:tc>
      </w:tr>
      <w:tr w:rsidR="001D5A86" w:rsidRPr="001F2974" w14:paraId="070CE93E" w14:textId="77777777" w:rsidTr="00234AE2">
        <w:trPr>
          <w:trHeight w:val="548"/>
        </w:trPr>
        <w:tc>
          <w:tcPr>
            <w:tcW w:w="924" w:type="dxa"/>
            <w:vAlign w:val="center"/>
          </w:tcPr>
          <w:p w14:paraId="7F2FACAC"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color w:val="000000"/>
                <w:sz w:val="24"/>
                <w:szCs w:val="24"/>
              </w:rPr>
              <w:t>1</w:t>
            </w:r>
          </w:p>
        </w:tc>
        <w:tc>
          <w:tcPr>
            <w:tcW w:w="2198" w:type="dxa"/>
            <w:vAlign w:val="center"/>
          </w:tcPr>
          <w:p w14:paraId="63004109" w14:textId="77777777" w:rsidR="001D5A86" w:rsidRPr="001F2974"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color w:val="000000"/>
                <w:sz w:val="24"/>
                <w:szCs w:val="24"/>
              </w:rPr>
              <w:t>Paddy</w:t>
            </w:r>
          </w:p>
        </w:tc>
        <w:tc>
          <w:tcPr>
            <w:tcW w:w="2993" w:type="dxa"/>
          </w:tcPr>
          <w:p w14:paraId="1BCBEE88"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25.63</w:t>
            </w:r>
          </w:p>
          <w:p w14:paraId="798A9F56"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(39.62)</w:t>
            </w:r>
          </w:p>
        </w:tc>
        <w:tc>
          <w:tcPr>
            <w:tcW w:w="2753" w:type="dxa"/>
          </w:tcPr>
          <w:p w14:paraId="560F8E77"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4504.95</w:t>
            </w:r>
          </w:p>
          <w:p w14:paraId="2DD95E8C"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(19.05)</w:t>
            </w:r>
          </w:p>
        </w:tc>
      </w:tr>
      <w:tr w:rsidR="001D5A86" w:rsidRPr="001F2974" w14:paraId="22999802" w14:textId="77777777" w:rsidTr="00234AE2">
        <w:trPr>
          <w:trHeight w:val="559"/>
        </w:trPr>
        <w:tc>
          <w:tcPr>
            <w:tcW w:w="924" w:type="dxa"/>
            <w:vAlign w:val="center"/>
          </w:tcPr>
          <w:p w14:paraId="155CB4D6"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color w:val="000000"/>
                <w:sz w:val="24"/>
                <w:szCs w:val="24"/>
              </w:rPr>
              <w:t>2</w:t>
            </w:r>
          </w:p>
        </w:tc>
        <w:tc>
          <w:tcPr>
            <w:tcW w:w="2198" w:type="dxa"/>
            <w:vAlign w:val="center"/>
          </w:tcPr>
          <w:p w14:paraId="209229E5" w14:textId="77777777" w:rsidR="001D5A86" w:rsidRPr="001F2974"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color w:val="000000"/>
                <w:sz w:val="24"/>
                <w:szCs w:val="24"/>
              </w:rPr>
              <w:t>Maize</w:t>
            </w:r>
          </w:p>
        </w:tc>
        <w:tc>
          <w:tcPr>
            <w:tcW w:w="2993" w:type="dxa"/>
          </w:tcPr>
          <w:p w14:paraId="225DF9DB"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8.26</w:t>
            </w:r>
          </w:p>
          <w:p w14:paraId="0A46FADD"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(12.82)</w:t>
            </w:r>
          </w:p>
        </w:tc>
        <w:tc>
          <w:tcPr>
            <w:tcW w:w="2753" w:type="dxa"/>
          </w:tcPr>
          <w:p w14:paraId="60129B84"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1385.83</w:t>
            </w:r>
          </w:p>
          <w:p w14:paraId="44E50FBD"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(5.86)</w:t>
            </w:r>
          </w:p>
        </w:tc>
      </w:tr>
      <w:tr w:rsidR="001D5A86" w:rsidRPr="001F2974" w14:paraId="0D440DF8" w14:textId="77777777" w:rsidTr="00234AE2">
        <w:trPr>
          <w:trHeight w:val="559"/>
        </w:trPr>
        <w:tc>
          <w:tcPr>
            <w:tcW w:w="924" w:type="dxa"/>
            <w:vAlign w:val="center"/>
          </w:tcPr>
          <w:p w14:paraId="7969501A"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color w:val="000000"/>
                <w:sz w:val="24"/>
                <w:szCs w:val="24"/>
              </w:rPr>
              <w:t>3</w:t>
            </w:r>
          </w:p>
        </w:tc>
        <w:tc>
          <w:tcPr>
            <w:tcW w:w="2198" w:type="dxa"/>
            <w:vAlign w:val="center"/>
          </w:tcPr>
          <w:p w14:paraId="5832EB4E" w14:textId="77777777" w:rsidR="001D5A86" w:rsidRPr="001F2974"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color w:val="000000"/>
                <w:sz w:val="24"/>
                <w:szCs w:val="24"/>
              </w:rPr>
              <w:t>Turmeric</w:t>
            </w:r>
          </w:p>
        </w:tc>
        <w:tc>
          <w:tcPr>
            <w:tcW w:w="2993" w:type="dxa"/>
          </w:tcPr>
          <w:p w14:paraId="347A04E6"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7.21</w:t>
            </w:r>
          </w:p>
          <w:p w14:paraId="481AC52B" w14:textId="77777777" w:rsidR="001D5A86" w:rsidRPr="001F2974"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bCs/>
                <w:sz w:val="24"/>
                <w:szCs w:val="24"/>
                <w:lang w:eastAsia="en-IN"/>
              </w:rPr>
              <w:t>(11.14)</w:t>
            </w:r>
          </w:p>
        </w:tc>
        <w:tc>
          <w:tcPr>
            <w:tcW w:w="2753" w:type="dxa"/>
          </w:tcPr>
          <w:p w14:paraId="460AE5C0"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4320.64</w:t>
            </w:r>
          </w:p>
          <w:p w14:paraId="2B1CDC81"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(18.27)</w:t>
            </w:r>
          </w:p>
        </w:tc>
      </w:tr>
      <w:tr w:rsidR="001D5A86" w:rsidRPr="001F2974" w14:paraId="4A5B1552" w14:textId="77777777" w:rsidTr="00234AE2">
        <w:trPr>
          <w:trHeight w:val="559"/>
        </w:trPr>
        <w:tc>
          <w:tcPr>
            <w:tcW w:w="924" w:type="dxa"/>
            <w:vAlign w:val="center"/>
          </w:tcPr>
          <w:p w14:paraId="06D8930D"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color w:val="000000"/>
                <w:sz w:val="24"/>
                <w:szCs w:val="24"/>
              </w:rPr>
              <w:t>4</w:t>
            </w:r>
          </w:p>
        </w:tc>
        <w:tc>
          <w:tcPr>
            <w:tcW w:w="2198" w:type="dxa"/>
            <w:vAlign w:val="center"/>
          </w:tcPr>
          <w:p w14:paraId="3D8E16CA"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color w:val="000000"/>
                <w:sz w:val="24"/>
                <w:szCs w:val="24"/>
              </w:rPr>
              <w:t>Cotton</w:t>
            </w:r>
          </w:p>
        </w:tc>
        <w:tc>
          <w:tcPr>
            <w:tcW w:w="2993" w:type="dxa"/>
          </w:tcPr>
          <w:p w14:paraId="0F0D1EA6"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5.45</w:t>
            </w:r>
          </w:p>
          <w:p w14:paraId="055D82ED" w14:textId="77777777" w:rsidR="001D5A86" w:rsidRPr="001F2974"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bCs/>
                <w:sz w:val="24"/>
                <w:szCs w:val="24"/>
                <w:lang w:eastAsia="en-IN"/>
              </w:rPr>
              <w:t>(8.42)</w:t>
            </w:r>
          </w:p>
        </w:tc>
        <w:tc>
          <w:tcPr>
            <w:tcW w:w="2753" w:type="dxa"/>
          </w:tcPr>
          <w:p w14:paraId="6F746F8C"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2992.74</w:t>
            </w:r>
          </w:p>
          <w:p w14:paraId="60E84990"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(12.66)</w:t>
            </w:r>
          </w:p>
        </w:tc>
      </w:tr>
      <w:tr w:rsidR="001D5A86" w:rsidRPr="001F2974" w14:paraId="7921976D" w14:textId="77777777" w:rsidTr="00234AE2">
        <w:trPr>
          <w:trHeight w:val="548"/>
        </w:trPr>
        <w:tc>
          <w:tcPr>
            <w:tcW w:w="924" w:type="dxa"/>
            <w:vAlign w:val="center"/>
          </w:tcPr>
          <w:p w14:paraId="234DB5DF"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color w:val="000000"/>
                <w:sz w:val="24"/>
                <w:szCs w:val="24"/>
              </w:rPr>
              <w:lastRenderedPageBreak/>
              <w:t>5</w:t>
            </w:r>
          </w:p>
        </w:tc>
        <w:tc>
          <w:tcPr>
            <w:tcW w:w="2198" w:type="dxa"/>
            <w:vAlign w:val="center"/>
          </w:tcPr>
          <w:p w14:paraId="7746DFA2" w14:textId="77777777" w:rsidR="001D5A86" w:rsidRPr="001F2974" w:rsidRDefault="001D5A86" w:rsidP="00234AE2">
            <w:pPr>
              <w:tabs>
                <w:tab w:val="left" w:pos="567"/>
              </w:tabs>
              <w:spacing w:line="360" w:lineRule="auto"/>
              <w:ind w:right="-20"/>
              <w:jc w:val="center"/>
              <w:rPr>
                <w:rFonts w:ascii="Times New Roman" w:hAnsi="Times New Roman" w:cs="Times New Roman"/>
                <w:bCs/>
                <w:color w:val="000000"/>
                <w:sz w:val="24"/>
                <w:szCs w:val="24"/>
              </w:rPr>
            </w:pPr>
            <w:r w:rsidRPr="001F2974">
              <w:rPr>
                <w:rFonts w:ascii="Times New Roman" w:hAnsi="Times New Roman" w:cs="Times New Roman"/>
                <w:color w:val="000000"/>
                <w:sz w:val="24"/>
                <w:szCs w:val="24"/>
              </w:rPr>
              <w:t>Chilli</w:t>
            </w:r>
          </w:p>
        </w:tc>
        <w:tc>
          <w:tcPr>
            <w:tcW w:w="2993" w:type="dxa"/>
          </w:tcPr>
          <w:p w14:paraId="74FE4FD2"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3.34</w:t>
            </w:r>
          </w:p>
          <w:p w14:paraId="5B4922CC" w14:textId="77777777" w:rsidR="001D5A86" w:rsidRPr="001F2974"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bCs/>
                <w:sz w:val="24"/>
                <w:szCs w:val="24"/>
                <w:lang w:eastAsia="en-IN"/>
              </w:rPr>
              <w:t>(5.16)</w:t>
            </w:r>
          </w:p>
        </w:tc>
        <w:tc>
          <w:tcPr>
            <w:tcW w:w="2753" w:type="dxa"/>
          </w:tcPr>
          <w:p w14:paraId="1FC8E186"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3007.33</w:t>
            </w:r>
          </w:p>
          <w:p w14:paraId="78809D5B"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(12.72)</w:t>
            </w:r>
          </w:p>
        </w:tc>
      </w:tr>
      <w:tr w:rsidR="001D5A86" w:rsidRPr="001F2974" w14:paraId="3917A03B" w14:textId="77777777" w:rsidTr="00234AE2">
        <w:trPr>
          <w:trHeight w:val="559"/>
        </w:trPr>
        <w:tc>
          <w:tcPr>
            <w:tcW w:w="924" w:type="dxa"/>
            <w:vAlign w:val="center"/>
          </w:tcPr>
          <w:p w14:paraId="18BB3C0B"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color w:val="000000"/>
                <w:sz w:val="24"/>
                <w:szCs w:val="24"/>
              </w:rPr>
              <w:t>6</w:t>
            </w:r>
          </w:p>
        </w:tc>
        <w:tc>
          <w:tcPr>
            <w:tcW w:w="2198" w:type="dxa"/>
            <w:vAlign w:val="center"/>
          </w:tcPr>
          <w:p w14:paraId="61FB26D2"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color w:val="000000"/>
                <w:sz w:val="24"/>
                <w:szCs w:val="24"/>
              </w:rPr>
              <w:t>Red gram</w:t>
            </w:r>
          </w:p>
        </w:tc>
        <w:tc>
          <w:tcPr>
            <w:tcW w:w="2993" w:type="dxa"/>
          </w:tcPr>
          <w:p w14:paraId="7B0D224C"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2.80</w:t>
            </w:r>
          </w:p>
          <w:p w14:paraId="41E9BFE9" w14:textId="77777777" w:rsidR="001D5A86" w:rsidRPr="001F2974" w:rsidRDefault="001D5A86" w:rsidP="00234AE2">
            <w:pPr>
              <w:tabs>
                <w:tab w:val="left" w:pos="567"/>
              </w:tabs>
              <w:spacing w:line="360" w:lineRule="auto"/>
              <w:ind w:right="-20"/>
              <w:jc w:val="center"/>
              <w:rPr>
                <w:rFonts w:ascii="Times New Roman" w:hAnsi="Times New Roman" w:cs="Times New Roman"/>
                <w:b/>
                <w:sz w:val="24"/>
                <w:szCs w:val="24"/>
                <w:lang w:eastAsia="en-IN"/>
              </w:rPr>
            </w:pPr>
            <w:r w:rsidRPr="001F2974">
              <w:rPr>
                <w:rFonts w:ascii="Times New Roman" w:hAnsi="Times New Roman" w:cs="Times New Roman"/>
                <w:bCs/>
                <w:sz w:val="24"/>
                <w:szCs w:val="24"/>
                <w:lang w:eastAsia="en-IN"/>
              </w:rPr>
              <w:t>(4.33)</w:t>
            </w:r>
          </w:p>
        </w:tc>
        <w:tc>
          <w:tcPr>
            <w:tcW w:w="2753" w:type="dxa"/>
          </w:tcPr>
          <w:p w14:paraId="3F7422B0"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1604.0</w:t>
            </w:r>
          </w:p>
          <w:p w14:paraId="656399FE"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 xml:space="preserve">(6.78) </w:t>
            </w:r>
          </w:p>
        </w:tc>
      </w:tr>
      <w:tr w:rsidR="001D5A86" w:rsidRPr="001F2974" w14:paraId="4C7B9978" w14:textId="77777777" w:rsidTr="00234AE2">
        <w:trPr>
          <w:trHeight w:val="279"/>
        </w:trPr>
        <w:tc>
          <w:tcPr>
            <w:tcW w:w="3122" w:type="dxa"/>
            <w:gridSpan w:val="2"/>
            <w:vAlign w:val="center"/>
          </w:tcPr>
          <w:p w14:paraId="5A6AD40B" w14:textId="77777777" w:rsidR="001D5A86" w:rsidRPr="001F2974" w:rsidRDefault="001D5A86" w:rsidP="00234AE2">
            <w:pPr>
              <w:tabs>
                <w:tab w:val="left" w:pos="567"/>
              </w:tabs>
              <w:spacing w:line="360" w:lineRule="auto"/>
              <w:ind w:right="-20"/>
              <w:jc w:val="center"/>
              <w:rPr>
                <w:rFonts w:ascii="Times New Roman" w:hAnsi="Times New Roman" w:cs="Times New Roman"/>
                <w:color w:val="000000"/>
                <w:sz w:val="24"/>
                <w:szCs w:val="24"/>
              </w:rPr>
            </w:pPr>
            <w:r w:rsidRPr="001F2974">
              <w:rPr>
                <w:rFonts w:ascii="Times New Roman" w:hAnsi="Times New Roman" w:cs="Times New Roman"/>
                <w:color w:val="000000"/>
                <w:sz w:val="24"/>
                <w:szCs w:val="24"/>
              </w:rPr>
              <w:t>Total</w:t>
            </w:r>
          </w:p>
        </w:tc>
        <w:tc>
          <w:tcPr>
            <w:tcW w:w="2993" w:type="dxa"/>
          </w:tcPr>
          <w:p w14:paraId="4F559751"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64.68</w:t>
            </w:r>
          </w:p>
        </w:tc>
        <w:tc>
          <w:tcPr>
            <w:tcW w:w="2753" w:type="dxa"/>
          </w:tcPr>
          <w:p w14:paraId="219AD8CB" w14:textId="77777777" w:rsidR="001D5A86" w:rsidRPr="001F2974" w:rsidRDefault="001D5A86" w:rsidP="00234AE2">
            <w:pPr>
              <w:tabs>
                <w:tab w:val="left" w:pos="567"/>
              </w:tabs>
              <w:spacing w:line="360" w:lineRule="auto"/>
              <w:ind w:right="-20"/>
              <w:jc w:val="center"/>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23637.67</w:t>
            </w:r>
          </w:p>
        </w:tc>
      </w:tr>
    </w:tbl>
    <w:p w14:paraId="3CBB7380" w14:textId="77777777" w:rsidR="001D5A86" w:rsidRPr="001F2974" w:rsidRDefault="001D5A86" w:rsidP="001D5A86">
      <w:pPr>
        <w:spacing w:after="0" w:line="240" w:lineRule="auto"/>
        <w:rPr>
          <w:rFonts w:ascii="Times New Roman" w:eastAsia="Times New Roman" w:hAnsi="Times New Roman" w:cs="Times New Roman"/>
          <w:b/>
          <w:bCs/>
          <w:kern w:val="0"/>
          <w:sz w:val="24"/>
          <w:szCs w:val="24"/>
          <w:lang w:eastAsia="en-IN" w:bidi="te-IN"/>
        </w:rPr>
      </w:pPr>
    </w:p>
    <w:bookmarkEnd w:id="7"/>
    <w:p w14:paraId="6D8BF073" w14:textId="68F70DDE" w:rsidR="001D5A86" w:rsidRPr="001F2974" w:rsidRDefault="001D5A86" w:rsidP="003657F3">
      <w:pPr>
        <w:spacing w:after="0" w:line="360" w:lineRule="auto"/>
        <w:ind w:right="-420" w:firstLine="720"/>
        <w:jc w:val="both"/>
        <w:rPr>
          <w:rFonts w:ascii="Times New Roman" w:hAnsi="Times New Roman" w:cs="Times New Roman"/>
          <w:bCs/>
          <w:sz w:val="24"/>
          <w:szCs w:val="24"/>
          <w:lang w:eastAsia="en-IN"/>
        </w:rPr>
      </w:pPr>
      <w:r w:rsidRPr="001F2974">
        <w:rPr>
          <w:rFonts w:ascii="Times New Roman" w:hAnsi="Times New Roman" w:cs="Times New Roman"/>
          <w:bCs/>
          <w:sz w:val="24"/>
          <w:szCs w:val="24"/>
          <w:lang w:eastAsia="en-IN"/>
        </w:rPr>
        <w:t>The traded details of the major commodities under the National Agriculture Market (e-NAM) in Telangana from 2016–17 to 2023–24 are presented in Table 4. It was observed that 64.68 lakh tonnes of quantity of all commodities were traded through e-NAM. Out of that 25.63 lakh tonnes of</w:t>
      </w:r>
      <w:r w:rsidRPr="001F2974">
        <w:rPr>
          <w:rFonts w:ascii="Times New Roman" w:hAnsi="Times New Roman" w:cs="Times New Roman"/>
          <w:sz w:val="24"/>
          <w:szCs w:val="24"/>
        </w:rPr>
        <w:t xml:space="preserve"> volume of quantity traded was found to be high in paddy, accounting for 39.62 per</w:t>
      </w:r>
      <w:r w:rsidR="00F53372" w:rsidRPr="001F2974">
        <w:rPr>
          <w:rFonts w:ascii="Times New Roman" w:hAnsi="Times New Roman" w:cs="Times New Roman"/>
          <w:sz w:val="24"/>
          <w:szCs w:val="24"/>
        </w:rPr>
        <w:t xml:space="preserve"> </w:t>
      </w:r>
      <w:r w:rsidRPr="001F2974">
        <w:rPr>
          <w:rFonts w:ascii="Times New Roman" w:hAnsi="Times New Roman" w:cs="Times New Roman"/>
          <w:sz w:val="24"/>
          <w:szCs w:val="24"/>
        </w:rPr>
        <w:t xml:space="preserve">cent. </w:t>
      </w:r>
      <w:r w:rsidRPr="001F2974">
        <w:rPr>
          <w:rFonts w:ascii="Times New Roman" w:eastAsia="Times New Roman" w:hAnsi="Times New Roman" w:cs="Times New Roman"/>
          <w:kern w:val="0"/>
          <w:sz w:val="24"/>
          <w:szCs w:val="24"/>
          <w:lang w:eastAsia="en-IN" w:bidi="te-IN"/>
        </w:rPr>
        <w:t>8.26 lakh tonnes of maize (12.82%) and 7.21 lakh tonnes of turmeric (11.14%).  5.45 lakh tonnes of cotton accounts for 8.42 percent, while 3.34 lakh tonnes of chilli 5.16 percent. Red gram registered the lowest traded volume among the selected commodities, with 2.80 lakh tonnes (4.33%).</w:t>
      </w:r>
      <w:r w:rsidR="003657F3" w:rsidRPr="001F2974">
        <w:rPr>
          <w:rFonts w:ascii="Times New Roman" w:hAnsi="Times New Roman" w:cs="Times New Roman"/>
          <w:bCs/>
          <w:sz w:val="24"/>
          <w:szCs w:val="24"/>
          <w:lang w:eastAsia="en-IN"/>
        </w:rPr>
        <w:t xml:space="preserve"> </w:t>
      </w:r>
      <w:r w:rsidRPr="001F2974">
        <w:rPr>
          <w:rFonts w:ascii="Times New Roman" w:hAnsi="Times New Roman" w:cs="Times New Roman"/>
          <w:bCs/>
          <w:sz w:val="24"/>
          <w:szCs w:val="24"/>
          <w:lang w:eastAsia="en-IN"/>
        </w:rPr>
        <w:t xml:space="preserve">In terms of total value of quantity traded through the e-NAM platform was Rs 23637.67 crore. Out of that 4,504.95 crore, the value of trade was found to be high in paddy, accounting for 19.05 </w:t>
      </w:r>
      <w:r w:rsidRPr="001F2974">
        <w:rPr>
          <w:rFonts w:ascii="Times New Roman" w:hAnsi="Times New Roman" w:cs="Times New Roman"/>
          <w:sz w:val="24"/>
          <w:szCs w:val="24"/>
        </w:rPr>
        <w:t xml:space="preserve">per cent. </w:t>
      </w:r>
      <w:r w:rsidRPr="001F2974">
        <w:rPr>
          <w:rFonts w:ascii="Times New Roman" w:hAnsi="Times New Roman" w:cs="Times New Roman"/>
          <w:bCs/>
          <w:sz w:val="24"/>
          <w:szCs w:val="24"/>
          <w:lang w:eastAsia="en-IN"/>
        </w:rPr>
        <w:t>The Rs. 4,320.64 crore value of turmeric trade accounts for 18.27 percent, reflecting its high market price despite comparatively lower volume. Value of trade in chilli was Rs. 3,007.33 crore, accounting for 12.72%, marginally higher than the cotton value of trade, Rs. 2,992.74 crore (12.66%). Red gram value of trade was Rs. 1,604.00 crore (6.78%), while maize recorded the lowest traded value among all the major commodities in Rs. 1,385.83 crore (5.86%).</w:t>
      </w:r>
      <w:r w:rsidR="003657F3" w:rsidRPr="001F2974">
        <w:rPr>
          <w:rFonts w:ascii="Times New Roman" w:hAnsi="Times New Roman" w:cs="Times New Roman"/>
          <w:bCs/>
          <w:sz w:val="24"/>
          <w:szCs w:val="24"/>
          <w:lang w:eastAsia="en-IN"/>
        </w:rPr>
        <w:t xml:space="preserve"> </w:t>
      </w:r>
      <w:r w:rsidRPr="001F2974">
        <w:rPr>
          <w:rFonts w:ascii="Times New Roman" w:hAnsi="Times New Roman" w:cs="Times New Roman"/>
          <w:bCs/>
          <w:sz w:val="24"/>
          <w:szCs w:val="24"/>
          <w:lang w:eastAsia="en-IN"/>
        </w:rPr>
        <w:t>The results also indicate that paddy dominates in terms of quantity traded, due to its strong production base in the state. However, in terms of trade value, turmeric, chilli and cotton contribute significantly, indicating higher price realization compared to staple crops. Maize also records a notable share in volume but a relatively lower share in value. Overall, the results suggest that while staple crops lead in physical trade, commercial crops play a crucial role in generating higher market value under the e-NAM platform.</w:t>
      </w:r>
    </w:p>
    <w:p w14:paraId="2C9467B6" w14:textId="77777777" w:rsidR="001D5A86" w:rsidRPr="001F2974" w:rsidRDefault="001D5A86" w:rsidP="001D5A86">
      <w:pPr>
        <w:jc w:val="center"/>
        <w:rPr>
          <w:rFonts w:ascii="Times New Roman" w:hAnsi="Times New Roman" w:cs="Times New Roman"/>
          <w:b/>
          <w:bCs/>
          <w:sz w:val="24"/>
          <w:szCs w:val="24"/>
        </w:rPr>
      </w:pPr>
      <w:bookmarkStart w:id="8" w:name="_Hlk223614211"/>
      <w:r w:rsidRPr="001F2974">
        <w:rPr>
          <w:rFonts w:ascii="Times New Roman" w:hAnsi="Times New Roman" w:cs="Times New Roman"/>
          <w:b/>
          <w:bCs/>
          <w:sz w:val="24"/>
          <w:szCs w:val="24"/>
        </w:rPr>
        <w:t>Table 5. Compound annual growth rate of volume and value of quantity traded under e-NAM in Telangana</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3461"/>
        <w:gridCol w:w="2138"/>
      </w:tblGrid>
      <w:tr w:rsidR="001D5A86" w:rsidRPr="001F2974" w14:paraId="4E9B1FFD" w14:textId="77777777" w:rsidTr="00234AE2">
        <w:trPr>
          <w:trHeight w:val="290"/>
        </w:trPr>
        <w:tc>
          <w:tcPr>
            <w:tcW w:w="3048" w:type="dxa"/>
          </w:tcPr>
          <w:p w14:paraId="545B7560" w14:textId="77777777" w:rsidR="001D5A86" w:rsidRPr="001F2974"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Period</w:t>
            </w:r>
          </w:p>
        </w:tc>
        <w:tc>
          <w:tcPr>
            <w:tcW w:w="3461" w:type="dxa"/>
            <w:vMerge w:val="restart"/>
          </w:tcPr>
          <w:p w14:paraId="53B2CFEC" w14:textId="77777777" w:rsidR="001D5A86" w:rsidRPr="001F2974"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Particulars</w:t>
            </w:r>
          </w:p>
        </w:tc>
        <w:tc>
          <w:tcPr>
            <w:tcW w:w="2138" w:type="dxa"/>
          </w:tcPr>
          <w:p w14:paraId="0DDF67BB" w14:textId="77777777" w:rsidR="001D5A86" w:rsidRPr="001F2974"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CAGR (%)</w:t>
            </w:r>
          </w:p>
        </w:tc>
      </w:tr>
      <w:tr w:rsidR="001D5A86" w:rsidRPr="001F2974" w14:paraId="4A865ABB" w14:textId="77777777" w:rsidTr="00234AE2">
        <w:trPr>
          <w:trHeight w:val="300"/>
        </w:trPr>
        <w:tc>
          <w:tcPr>
            <w:tcW w:w="3048" w:type="dxa"/>
            <w:vMerge w:val="restart"/>
          </w:tcPr>
          <w:p w14:paraId="30270973" w14:textId="77777777" w:rsidR="001D5A86" w:rsidRPr="001F2974"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p>
          <w:p w14:paraId="64A240C4" w14:textId="77777777" w:rsidR="001D5A86" w:rsidRPr="001F2974"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2016-17 to 2023-24</w:t>
            </w:r>
          </w:p>
        </w:tc>
        <w:tc>
          <w:tcPr>
            <w:tcW w:w="3461" w:type="dxa"/>
            <w:vMerge/>
          </w:tcPr>
          <w:p w14:paraId="3F9B7DB0" w14:textId="77777777" w:rsidR="001D5A86" w:rsidRPr="001F2974"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p>
        </w:tc>
        <w:tc>
          <w:tcPr>
            <w:tcW w:w="2138" w:type="dxa"/>
          </w:tcPr>
          <w:p w14:paraId="4B31A4A6" w14:textId="77777777" w:rsidR="001D5A86" w:rsidRPr="001F2974"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Telangana</w:t>
            </w:r>
          </w:p>
        </w:tc>
      </w:tr>
      <w:tr w:rsidR="001D5A86" w:rsidRPr="001F2974" w14:paraId="2A1853E6" w14:textId="77777777" w:rsidTr="00234AE2">
        <w:trPr>
          <w:trHeight w:val="153"/>
        </w:trPr>
        <w:tc>
          <w:tcPr>
            <w:tcW w:w="3048" w:type="dxa"/>
            <w:vMerge/>
          </w:tcPr>
          <w:p w14:paraId="1F539D64" w14:textId="77777777" w:rsidR="001D5A86" w:rsidRPr="001F2974"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p>
        </w:tc>
        <w:tc>
          <w:tcPr>
            <w:tcW w:w="3461" w:type="dxa"/>
          </w:tcPr>
          <w:p w14:paraId="65C9B68E" w14:textId="77777777" w:rsidR="001D5A86" w:rsidRPr="001F2974"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 xml:space="preserve">Volume of quantity traded </w:t>
            </w:r>
          </w:p>
        </w:tc>
        <w:tc>
          <w:tcPr>
            <w:tcW w:w="2138" w:type="dxa"/>
          </w:tcPr>
          <w:p w14:paraId="066D4C64" w14:textId="77777777" w:rsidR="001D5A86" w:rsidRPr="001F2974" w:rsidRDefault="001D5A86" w:rsidP="00234AE2">
            <w:pPr>
              <w:spacing w:after="0" w:line="240" w:lineRule="auto"/>
              <w:jc w:val="center"/>
              <w:rPr>
                <w:rFonts w:ascii="Times New Roman" w:hAnsi="Times New Roman" w:cs="Times New Roman"/>
                <w:sz w:val="24"/>
                <w:szCs w:val="24"/>
              </w:rPr>
            </w:pPr>
            <w:r w:rsidRPr="001F2974">
              <w:rPr>
                <w:rFonts w:ascii="Times New Roman" w:hAnsi="Times New Roman" w:cs="Times New Roman"/>
                <w:sz w:val="24"/>
                <w:szCs w:val="24"/>
              </w:rPr>
              <w:t>3.33NS</w:t>
            </w:r>
          </w:p>
        </w:tc>
      </w:tr>
      <w:tr w:rsidR="001D5A86" w:rsidRPr="001F2974" w14:paraId="414506CF" w14:textId="77777777" w:rsidTr="00234AE2">
        <w:trPr>
          <w:trHeight w:val="153"/>
        </w:trPr>
        <w:tc>
          <w:tcPr>
            <w:tcW w:w="3048" w:type="dxa"/>
            <w:vMerge/>
          </w:tcPr>
          <w:p w14:paraId="0257618B" w14:textId="77777777" w:rsidR="001D5A86" w:rsidRPr="001F2974"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p>
        </w:tc>
        <w:tc>
          <w:tcPr>
            <w:tcW w:w="3461" w:type="dxa"/>
          </w:tcPr>
          <w:p w14:paraId="6D45D3CE" w14:textId="77777777" w:rsidR="001D5A86" w:rsidRPr="001F2974" w:rsidRDefault="001D5A86" w:rsidP="00234AE2">
            <w:pPr>
              <w:tabs>
                <w:tab w:val="left" w:pos="567"/>
              </w:tabs>
              <w:spacing w:after="0" w:line="240" w:lineRule="auto"/>
              <w:ind w:right="-20"/>
              <w:jc w:val="center"/>
              <w:rPr>
                <w:rFonts w:ascii="Times New Roman" w:hAnsi="Times New Roman" w:cs="Times New Roman"/>
                <w:b/>
                <w:bCs/>
                <w:sz w:val="24"/>
                <w:szCs w:val="24"/>
                <w:lang w:eastAsia="en-IN"/>
              </w:rPr>
            </w:pPr>
            <w:r w:rsidRPr="001F2974">
              <w:rPr>
                <w:rFonts w:ascii="Times New Roman" w:hAnsi="Times New Roman" w:cs="Times New Roman"/>
                <w:b/>
                <w:bCs/>
                <w:sz w:val="24"/>
                <w:szCs w:val="24"/>
                <w:lang w:eastAsia="en-IN"/>
              </w:rPr>
              <w:t>Value of quantity traded</w:t>
            </w:r>
          </w:p>
        </w:tc>
        <w:tc>
          <w:tcPr>
            <w:tcW w:w="2138" w:type="dxa"/>
          </w:tcPr>
          <w:p w14:paraId="2ADB7C87" w14:textId="6E4DBD19" w:rsidR="001D5A86" w:rsidRPr="001F2974" w:rsidRDefault="001D5A86" w:rsidP="00234AE2">
            <w:pPr>
              <w:tabs>
                <w:tab w:val="left" w:pos="567"/>
              </w:tabs>
              <w:spacing w:after="0" w:line="240" w:lineRule="auto"/>
              <w:ind w:right="-20"/>
              <w:jc w:val="center"/>
              <w:rPr>
                <w:rFonts w:ascii="Times New Roman" w:hAnsi="Times New Roman" w:cs="Times New Roman"/>
                <w:sz w:val="24"/>
                <w:szCs w:val="24"/>
                <w:lang w:eastAsia="en-IN"/>
              </w:rPr>
            </w:pPr>
            <w:r w:rsidRPr="001F2974">
              <w:rPr>
                <w:rFonts w:ascii="Times New Roman" w:hAnsi="Times New Roman" w:cs="Times New Roman"/>
                <w:sz w:val="24"/>
                <w:szCs w:val="24"/>
                <w:lang w:eastAsia="en-IN"/>
              </w:rPr>
              <w:t>8.69**</w:t>
            </w:r>
          </w:p>
        </w:tc>
      </w:tr>
    </w:tbl>
    <w:p w14:paraId="1022FCC8" w14:textId="77777777" w:rsidR="001D5A86" w:rsidRPr="001F2974" w:rsidRDefault="001D5A86" w:rsidP="001D5A86">
      <w:pPr>
        <w:adjustRightInd w:val="0"/>
        <w:spacing w:line="276" w:lineRule="auto"/>
        <w:rPr>
          <w:rFonts w:ascii="Times New Roman" w:hAnsi="Times New Roman" w:cs="Times New Roman"/>
          <w:bCs/>
          <w:sz w:val="24"/>
          <w:szCs w:val="24"/>
          <w:lang w:eastAsia="en-IN"/>
        </w:rPr>
      </w:pPr>
      <w:r w:rsidRPr="001F2974">
        <w:rPr>
          <w:rFonts w:ascii="Times New Roman" w:hAnsi="Times New Roman" w:cs="Times New Roman"/>
          <w:b/>
          <w:bCs/>
          <w:sz w:val="24"/>
          <w:szCs w:val="24"/>
          <w:lang w:eastAsia="en-IN"/>
        </w:rPr>
        <w:t>Note:</w:t>
      </w:r>
      <w:r w:rsidRPr="001F2974">
        <w:rPr>
          <w:rFonts w:ascii="Times New Roman" w:hAnsi="Times New Roman" w:cs="Times New Roman"/>
          <w:bCs/>
          <w:sz w:val="24"/>
          <w:szCs w:val="24"/>
          <w:lang w:eastAsia="en-IN"/>
        </w:rPr>
        <w:t xml:space="preserve"> **Significant at 10 % level of probability. </w:t>
      </w:r>
    </w:p>
    <w:bookmarkEnd w:id="8"/>
    <w:p w14:paraId="2948465F" w14:textId="77777777" w:rsidR="001D5A86" w:rsidRPr="001F2974" w:rsidRDefault="001D5A86" w:rsidP="001D5A86">
      <w:pPr>
        <w:tabs>
          <w:tab w:val="left" w:pos="567"/>
        </w:tabs>
        <w:spacing w:line="360" w:lineRule="auto"/>
        <w:ind w:right="-330"/>
        <w:jc w:val="both"/>
        <w:rPr>
          <w:rFonts w:ascii="Times New Roman" w:hAnsi="Times New Roman" w:cs="Times New Roman"/>
          <w:sz w:val="24"/>
          <w:szCs w:val="24"/>
        </w:rPr>
      </w:pPr>
      <w:r w:rsidRPr="001F2974">
        <w:rPr>
          <w:rFonts w:ascii="Times New Roman" w:hAnsi="Times New Roman" w:cs="Times New Roman"/>
          <w:sz w:val="24"/>
          <w:szCs w:val="24"/>
        </w:rPr>
        <w:tab/>
        <w:t xml:space="preserve">The growth rates of the volume and value of quantity traded under the National Agriculture Market (e-NAM) in Telangana from 2016-17 to 2023-24 are presented in Table 5. It was observed </w:t>
      </w:r>
      <w:r w:rsidRPr="001F2974">
        <w:rPr>
          <w:rFonts w:ascii="Times New Roman" w:hAnsi="Times New Roman" w:cs="Times New Roman"/>
          <w:sz w:val="24"/>
          <w:szCs w:val="24"/>
        </w:rPr>
        <w:lastRenderedPageBreak/>
        <w:t xml:space="preserve">that the value of quantity traded through the e-NAM platform in Telangana was found to be 8.69 per cent, positive and significant at the 10 per cent level of significance. This suggests that the overall monetary value of transactions carried out through the platform has increased steadily during the study period. Whereas the growth rate of the volume of quantity traded under e-NAM in Telangana was found to be 3.33 per cent, which was statistically non-significant. This indicates that although the quantity of commodities traded through the platform has shown some increase, the growth has not been strong enough to be considered statistically significant during the study period. Volume and value of the quantity traded in a state are presented in the figure. </w:t>
      </w:r>
    </w:p>
    <w:p w14:paraId="54C06973" w14:textId="77777777" w:rsidR="001D5A86" w:rsidRPr="001F2974" w:rsidRDefault="001D5A86" w:rsidP="001D5A86">
      <w:pPr>
        <w:tabs>
          <w:tab w:val="left" w:pos="567"/>
        </w:tabs>
        <w:spacing w:line="360" w:lineRule="auto"/>
        <w:ind w:right="-330" w:firstLine="1080"/>
        <w:jc w:val="both"/>
        <w:rPr>
          <w:rFonts w:ascii="Times New Roman" w:hAnsi="Times New Roman" w:cs="Times New Roman"/>
          <w:sz w:val="24"/>
          <w:szCs w:val="24"/>
        </w:rPr>
      </w:pPr>
      <w:r w:rsidRPr="001F2974">
        <w:rPr>
          <w:noProof/>
        </w:rPr>
        <w:drawing>
          <wp:inline distT="0" distB="0" distL="0" distR="0" wp14:anchorId="5F1A6ACA" wp14:editId="137FA8B8">
            <wp:extent cx="4664907" cy="2743200"/>
            <wp:effectExtent l="0" t="0" r="2540" b="0"/>
            <wp:docPr id="1095008691" name="Chart 1">
              <a:extLst xmlns:a="http://schemas.openxmlformats.org/drawingml/2006/main">
                <a:ext uri="{FF2B5EF4-FFF2-40B4-BE49-F238E27FC236}">
                  <a16:creationId xmlns:a16="http://schemas.microsoft.com/office/drawing/2014/main" id="{8D3B6921-297D-2618-389F-38DEE9C1D1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839557E" w14:textId="7C13639F" w:rsidR="00452E1F" w:rsidRPr="001F2974" w:rsidRDefault="001D5A86" w:rsidP="00D62058">
      <w:pPr>
        <w:tabs>
          <w:tab w:val="left" w:pos="567"/>
        </w:tabs>
        <w:spacing w:line="360" w:lineRule="auto"/>
        <w:ind w:right="-330" w:firstLine="1260"/>
        <w:jc w:val="both"/>
        <w:rPr>
          <w:rFonts w:ascii="Times New Roman" w:hAnsi="Times New Roman" w:cs="Times New Roman"/>
          <w:sz w:val="24"/>
          <w:szCs w:val="24"/>
        </w:rPr>
      </w:pPr>
      <w:r w:rsidRPr="001F2974">
        <w:rPr>
          <w:rFonts w:ascii="Times New Roman" w:hAnsi="Times New Roman" w:cs="Times New Roman"/>
          <w:bCs/>
          <w:sz w:val="24"/>
          <w:szCs w:val="24"/>
          <w:lang w:eastAsia="en-IN"/>
        </w:rPr>
        <w:t>Fig. 1: Volume and value of quantity traded under e-NAM in Telangana.</w:t>
      </w:r>
      <w:bookmarkStart w:id="9" w:name="_Hlk223614285"/>
    </w:p>
    <w:p w14:paraId="5D05A493" w14:textId="2C915934" w:rsidR="00AF1050" w:rsidRPr="001F2974" w:rsidRDefault="00AF1050" w:rsidP="00963CD9">
      <w:pPr>
        <w:tabs>
          <w:tab w:val="left" w:pos="567"/>
        </w:tabs>
        <w:spacing w:before="240" w:line="240" w:lineRule="auto"/>
        <w:ind w:right="-600" w:hanging="450"/>
        <w:jc w:val="center"/>
        <w:rPr>
          <w:rFonts w:ascii="Times New Roman" w:hAnsi="Times New Roman" w:cs="Times New Roman"/>
          <w:b/>
          <w:bCs/>
          <w:sz w:val="24"/>
          <w:szCs w:val="24"/>
          <w:lang w:eastAsia="en-IN"/>
        </w:rPr>
      </w:pPr>
      <w:r w:rsidRPr="001F2974">
        <w:rPr>
          <w:rFonts w:ascii="Times New Roman" w:eastAsia="Arial" w:hAnsi="Times New Roman" w:cs="Times New Roman"/>
          <w:b/>
          <w:bCs/>
          <w:sz w:val="24"/>
          <w:szCs w:val="24"/>
        </w:rPr>
        <w:t>Table 6. Details of commodity-wise inter</w:t>
      </w:r>
      <w:r w:rsidRPr="001F2974">
        <w:rPr>
          <w:rFonts w:ascii="Times New Roman" w:eastAsia="Arial" w:hAnsi="Times New Roman" w:cs="Times New Roman"/>
          <w:b/>
          <w:bCs/>
          <w:spacing w:val="-1"/>
          <w:sz w:val="24"/>
          <w:szCs w:val="24"/>
        </w:rPr>
        <w:t xml:space="preserve"> </w:t>
      </w:r>
      <w:r w:rsidRPr="001F2974">
        <w:rPr>
          <w:rFonts w:ascii="Times New Roman" w:eastAsia="Arial" w:hAnsi="Times New Roman" w:cs="Times New Roman"/>
          <w:b/>
          <w:bCs/>
          <w:sz w:val="24"/>
          <w:szCs w:val="24"/>
        </w:rPr>
        <w:t>mandi trade in</w:t>
      </w:r>
      <w:r w:rsidRPr="001F2974">
        <w:rPr>
          <w:rFonts w:ascii="Times New Roman" w:eastAsia="Arial" w:hAnsi="Times New Roman" w:cs="Times New Roman"/>
          <w:b/>
          <w:bCs/>
          <w:spacing w:val="-1"/>
          <w:sz w:val="24"/>
          <w:szCs w:val="24"/>
        </w:rPr>
        <w:t xml:space="preserve"> </w:t>
      </w:r>
      <w:r w:rsidRPr="001F2974">
        <w:rPr>
          <w:rFonts w:ascii="Times New Roman" w:eastAsia="Arial" w:hAnsi="Times New Roman" w:cs="Times New Roman"/>
          <w:b/>
          <w:bCs/>
          <w:sz w:val="24"/>
          <w:szCs w:val="24"/>
        </w:rPr>
        <w:t>Telangana from 2016</w:t>
      </w:r>
      <w:r w:rsidR="00963CD9" w:rsidRPr="001F2974">
        <w:rPr>
          <w:rFonts w:ascii="Times New Roman" w:eastAsia="Arial" w:hAnsi="Times New Roman" w:cs="Times New Roman"/>
          <w:b/>
          <w:bCs/>
          <w:sz w:val="24"/>
          <w:szCs w:val="24"/>
        </w:rPr>
        <w:t>-17</w:t>
      </w:r>
      <w:r w:rsidRPr="001F2974">
        <w:rPr>
          <w:rFonts w:ascii="Times New Roman" w:eastAsia="Arial" w:hAnsi="Times New Roman" w:cs="Times New Roman"/>
          <w:b/>
          <w:bCs/>
          <w:sz w:val="24"/>
          <w:szCs w:val="24"/>
        </w:rPr>
        <w:t xml:space="preserve"> to 20</w:t>
      </w:r>
      <w:r w:rsidR="00963CD9" w:rsidRPr="001F2974">
        <w:rPr>
          <w:rFonts w:ascii="Times New Roman" w:eastAsia="Arial" w:hAnsi="Times New Roman" w:cs="Times New Roman"/>
          <w:b/>
          <w:bCs/>
          <w:sz w:val="24"/>
          <w:szCs w:val="24"/>
        </w:rPr>
        <w:t>23-24</w:t>
      </w:r>
      <w:r w:rsidRPr="001F2974">
        <w:rPr>
          <w:rFonts w:ascii="Times New Roman" w:eastAsia="Arial" w:hAnsi="Times New Roman" w:cs="Times New Roman"/>
          <w:b/>
          <w:bCs/>
          <w:sz w:val="24"/>
          <w:szCs w:val="24"/>
        </w:rPr>
        <w:t xml:space="preserve"> </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1684"/>
        <w:gridCol w:w="1890"/>
        <w:gridCol w:w="1530"/>
        <w:gridCol w:w="1530"/>
        <w:gridCol w:w="1553"/>
      </w:tblGrid>
      <w:tr w:rsidR="00AF1050" w:rsidRPr="001F2974" w14:paraId="4A3840E8" w14:textId="77777777" w:rsidTr="00234AE2">
        <w:trPr>
          <w:trHeight w:hRule="exact" w:val="907"/>
        </w:trPr>
        <w:tc>
          <w:tcPr>
            <w:tcW w:w="1106" w:type="dxa"/>
            <w:vAlign w:val="center"/>
          </w:tcPr>
          <w:p w14:paraId="3C878773" w14:textId="72A49D0D" w:rsidR="00AF1050" w:rsidRPr="001F2974" w:rsidRDefault="00AF1050" w:rsidP="00234AE2">
            <w:pPr>
              <w:tabs>
                <w:tab w:val="left" w:pos="0"/>
              </w:tabs>
              <w:spacing w:after="0" w:line="240" w:lineRule="auto"/>
              <w:ind w:right="-2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S.</w:t>
            </w:r>
            <w:r w:rsidR="00963CD9" w:rsidRPr="001F2974">
              <w:rPr>
                <w:rFonts w:ascii="Times New Roman" w:eastAsia="Arial" w:hAnsi="Times New Roman" w:cs="Times New Roman"/>
                <w:b/>
                <w:bCs/>
                <w:kern w:val="0"/>
                <w:sz w:val="24"/>
                <w:szCs w:val="24"/>
                <w:lang w:eastAsia="en-IN" w:bidi="te-IN"/>
              </w:rPr>
              <w:t xml:space="preserve"> </w:t>
            </w:r>
            <w:r w:rsidR="00C20C6A" w:rsidRPr="001F2974">
              <w:rPr>
                <w:rFonts w:ascii="Times New Roman" w:eastAsia="Arial" w:hAnsi="Times New Roman" w:cs="Times New Roman"/>
                <w:b/>
                <w:bCs/>
                <w:kern w:val="0"/>
                <w:sz w:val="24"/>
                <w:szCs w:val="24"/>
                <w:lang w:eastAsia="en-IN" w:bidi="te-IN"/>
              </w:rPr>
              <w:t>N</w:t>
            </w:r>
            <w:r w:rsidRPr="001F2974">
              <w:rPr>
                <w:rFonts w:ascii="Times New Roman" w:eastAsia="Arial" w:hAnsi="Times New Roman" w:cs="Times New Roman"/>
                <w:b/>
                <w:bCs/>
                <w:kern w:val="0"/>
                <w:sz w:val="24"/>
                <w:szCs w:val="24"/>
                <w:lang w:eastAsia="en-IN" w:bidi="te-IN"/>
              </w:rPr>
              <w:t>o</w:t>
            </w:r>
          </w:p>
        </w:tc>
        <w:tc>
          <w:tcPr>
            <w:tcW w:w="1684" w:type="dxa"/>
            <w:vAlign w:val="center"/>
          </w:tcPr>
          <w:p w14:paraId="36641DC5"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Major Commodities</w:t>
            </w:r>
          </w:p>
        </w:tc>
        <w:tc>
          <w:tcPr>
            <w:tcW w:w="1890" w:type="dxa"/>
            <w:vAlign w:val="center"/>
          </w:tcPr>
          <w:p w14:paraId="39D6E3FC"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No.</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of</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Traders</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Participated</w:t>
            </w:r>
          </w:p>
        </w:tc>
        <w:tc>
          <w:tcPr>
            <w:tcW w:w="1530" w:type="dxa"/>
            <w:vAlign w:val="center"/>
          </w:tcPr>
          <w:p w14:paraId="03F51716" w14:textId="77777777" w:rsidR="00AF1050" w:rsidRPr="001F2974" w:rsidRDefault="00AF1050" w:rsidP="00234AE2">
            <w:pPr>
              <w:tabs>
                <w:tab w:val="left" w:pos="-79"/>
              </w:tabs>
              <w:spacing w:after="0" w:line="240" w:lineRule="auto"/>
              <w:ind w:left="29" w:right="-104"/>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No.</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of</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Lots</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Traded</w:t>
            </w:r>
          </w:p>
        </w:tc>
        <w:tc>
          <w:tcPr>
            <w:tcW w:w="1530" w:type="dxa"/>
            <w:vAlign w:val="center"/>
          </w:tcPr>
          <w:p w14:paraId="6C8366FB" w14:textId="77777777" w:rsidR="00AF1050" w:rsidRPr="001F2974" w:rsidRDefault="00AF1050" w:rsidP="00234AE2">
            <w:pPr>
              <w:tabs>
                <w:tab w:val="left" w:pos="29"/>
              </w:tabs>
              <w:spacing w:after="0" w:line="240" w:lineRule="auto"/>
              <w:ind w:left="29" w:right="-108"/>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Trade</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Qty</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(MT)</w:t>
            </w:r>
          </w:p>
        </w:tc>
        <w:tc>
          <w:tcPr>
            <w:tcW w:w="1553" w:type="dxa"/>
            <w:vAlign w:val="center"/>
          </w:tcPr>
          <w:p w14:paraId="081289AC" w14:textId="77777777" w:rsidR="00AF1050" w:rsidRPr="001F2974" w:rsidRDefault="00AF1050" w:rsidP="00234AE2">
            <w:pPr>
              <w:tabs>
                <w:tab w:val="left" w:pos="29"/>
              </w:tabs>
              <w:spacing w:after="0" w:line="240" w:lineRule="auto"/>
              <w:ind w:left="29" w:right="-68"/>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Trade</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Value</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(Cr)</w:t>
            </w:r>
          </w:p>
        </w:tc>
      </w:tr>
      <w:tr w:rsidR="00AF1050" w:rsidRPr="001F2974" w14:paraId="7975F167" w14:textId="77777777" w:rsidTr="00234AE2">
        <w:trPr>
          <w:trHeight w:val="624"/>
        </w:trPr>
        <w:tc>
          <w:tcPr>
            <w:tcW w:w="1106" w:type="dxa"/>
            <w:vAlign w:val="center"/>
          </w:tcPr>
          <w:p w14:paraId="6B1EF1AD"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w:t>
            </w:r>
          </w:p>
        </w:tc>
        <w:tc>
          <w:tcPr>
            <w:tcW w:w="1684" w:type="dxa"/>
            <w:vAlign w:val="center"/>
          </w:tcPr>
          <w:p w14:paraId="1D2A5B2F"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Paddy</w:t>
            </w:r>
          </w:p>
        </w:tc>
        <w:tc>
          <w:tcPr>
            <w:tcW w:w="1890" w:type="dxa"/>
            <w:vAlign w:val="center"/>
          </w:tcPr>
          <w:p w14:paraId="7CF8CBC0" w14:textId="77777777" w:rsidR="00AF1050" w:rsidRPr="001F2974" w:rsidRDefault="00AF1050" w:rsidP="00234AE2">
            <w:pPr>
              <w:tabs>
                <w:tab w:val="left" w:pos="0"/>
              </w:tabs>
              <w:spacing w:after="0" w:line="240" w:lineRule="auto"/>
              <w:ind w:right="-20"/>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106</w:t>
            </w:r>
          </w:p>
          <w:p w14:paraId="6FAD6EFF"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(29.78)</w:t>
            </w:r>
          </w:p>
        </w:tc>
        <w:tc>
          <w:tcPr>
            <w:tcW w:w="1530" w:type="dxa"/>
            <w:vAlign w:val="center"/>
          </w:tcPr>
          <w:p w14:paraId="6B881C5A" w14:textId="77777777" w:rsidR="00AF1050" w:rsidRPr="001F2974"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12326</w:t>
            </w:r>
          </w:p>
          <w:p w14:paraId="5FB4A24D" w14:textId="77777777" w:rsidR="00AF1050" w:rsidRPr="001F2974"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(16.44)</w:t>
            </w:r>
          </w:p>
        </w:tc>
        <w:tc>
          <w:tcPr>
            <w:tcW w:w="1530" w:type="dxa"/>
            <w:vAlign w:val="center"/>
          </w:tcPr>
          <w:p w14:paraId="2FC35CAF" w14:textId="77777777" w:rsidR="00AF1050" w:rsidRPr="001F2974" w:rsidRDefault="00AF1050" w:rsidP="00234AE2">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24072.51</w:t>
            </w:r>
          </w:p>
          <w:p w14:paraId="74C770F3" w14:textId="77777777" w:rsidR="00AF1050" w:rsidRPr="001F2974" w:rsidRDefault="00AF1050" w:rsidP="00234AE2">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(33.65)</w:t>
            </w:r>
          </w:p>
        </w:tc>
        <w:tc>
          <w:tcPr>
            <w:tcW w:w="1553" w:type="dxa"/>
            <w:vAlign w:val="center"/>
          </w:tcPr>
          <w:p w14:paraId="22451024" w14:textId="77777777" w:rsidR="00AF1050" w:rsidRPr="001F2974" w:rsidRDefault="00AF1050" w:rsidP="00234AE2">
            <w:pPr>
              <w:tabs>
                <w:tab w:val="left" w:pos="29"/>
              </w:tabs>
              <w:spacing w:after="0" w:line="240" w:lineRule="auto"/>
              <w:ind w:left="29" w:right="352"/>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44.75</w:t>
            </w:r>
          </w:p>
          <w:p w14:paraId="4E890447" w14:textId="77777777" w:rsidR="00AF1050" w:rsidRPr="001F2974" w:rsidRDefault="00AF1050" w:rsidP="00234AE2">
            <w:pPr>
              <w:tabs>
                <w:tab w:val="left" w:pos="29"/>
              </w:tabs>
              <w:spacing w:after="0" w:line="240" w:lineRule="auto"/>
              <w:ind w:left="29" w:right="352"/>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(15.01)</w:t>
            </w:r>
          </w:p>
        </w:tc>
      </w:tr>
      <w:tr w:rsidR="00AF1050" w:rsidRPr="001F2974" w14:paraId="2B4F3FB5" w14:textId="77777777" w:rsidTr="00234AE2">
        <w:trPr>
          <w:trHeight w:val="624"/>
        </w:trPr>
        <w:tc>
          <w:tcPr>
            <w:tcW w:w="1106" w:type="dxa"/>
            <w:vAlign w:val="center"/>
          </w:tcPr>
          <w:p w14:paraId="3CBB05E9"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2</w:t>
            </w:r>
          </w:p>
        </w:tc>
        <w:tc>
          <w:tcPr>
            <w:tcW w:w="1684" w:type="dxa"/>
            <w:vAlign w:val="center"/>
          </w:tcPr>
          <w:p w14:paraId="6DDEA178"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Maize</w:t>
            </w:r>
          </w:p>
        </w:tc>
        <w:tc>
          <w:tcPr>
            <w:tcW w:w="1890" w:type="dxa"/>
            <w:vAlign w:val="center"/>
          </w:tcPr>
          <w:p w14:paraId="10E57308" w14:textId="77777777" w:rsidR="00AF1050" w:rsidRPr="001F2974" w:rsidRDefault="00AF1050" w:rsidP="00234AE2">
            <w:pPr>
              <w:tabs>
                <w:tab w:val="left" w:pos="0"/>
              </w:tabs>
              <w:spacing w:after="0" w:line="240" w:lineRule="auto"/>
              <w:ind w:right="-20"/>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40</w:t>
            </w:r>
          </w:p>
          <w:p w14:paraId="4D7AA5E3"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(11.24)</w:t>
            </w:r>
          </w:p>
        </w:tc>
        <w:tc>
          <w:tcPr>
            <w:tcW w:w="1530" w:type="dxa"/>
            <w:vAlign w:val="center"/>
          </w:tcPr>
          <w:p w14:paraId="753AE734" w14:textId="77777777" w:rsidR="00AF1050" w:rsidRPr="001F2974"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9284</w:t>
            </w:r>
          </w:p>
          <w:p w14:paraId="6FC4ABC0" w14:textId="77777777" w:rsidR="00AF1050" w:rsidRPr="001F2974"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(12.39)</w:t>
            </w:r>
          </w:p>
        </w:tc>
        <w:tc>
          <w:tcPr>
            <w:tcW w:w="1530" w:type="dxa"/>
            <w:vAlign w:val="center"/>
          </w:tcPr>
          <w:p w14:paraId="66FDDA4F" w14:textId="77777777" w:rsidR="00AF1050" w:rsidRPr="001F2974" w:rsidRDefault="00AF1050" w:rsidP="00234AE2">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20320.57</w:t>
            </w:r>
          </w:p>
          <w:p w14:paraId="33AD08C1" w14:textId="77777777" w:rsidR="00AF1050" w:rsidRPr="001F2974" w:rsidRDefault="00AF1050" w:rsidP="00234AE2">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(28.41)</w:t>
            </w:r>
          </w:p>
        </w:tc>
        <w:tc>
          <w:tcPr>
            <w:tcW w:w="1553" w:type="dxa"/>
            <w:vAlign w:val="center"/>
          </w:tcPr>
          <w:p w14:paraId="103597DA" w14:textId="77777777" w:rsidR="00AF1050" w:rsidRPr="001F2974" w:rsidRDefault="00AF1050" w:rsidP="00234AE2">
            <w:pPr>
              <w:tabs>
                <w:tab w:val="left" w:pos="29"/>
              </w:tabs>
              <w:spacing w:after="0" w:line="240" w:lineRule="auto"/>
              <w:ind w:left="29" w:right="219"/>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40.91</w:t>
            </w:r>
          </w:p>
          <w:p w14:paraId="730F4176" w14:textId="77777777" w:rsidR="00AF1050" w:rsidRPr="001F2974" w:rsidRDefault="00AF1050" w:rsidP="00234AE2">
            <w:pPr>
              <w:tabs>
                <w:tab w:val="left" w:pos="29"/>
              </w:tabs>
              <w:spacing w:after="0" w:line="240" w:lineRule="auto"/>
              <w:ind w:left="29" w:right="219"/>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(13.72)</w:t>
            </w:r>
          </w:p>
        </w:tc>
      </w:tr>
      <w:tr w:rsidR="00AF1050" w:rsidRPr="001F2974" w14:paraId="373D60D2" w14:textId="77777777" w:rsidTr="00234AE2">
        <w:trPr>
          <w:trHeight w:val="624"/>
        </w:trPr>
        <w:tc>
          <w:tcPr>
            <w:tcW w:w="1106" w:type="dxa"/>
            <w:vAlign w:val="center"/>
          </w:tcPr>
          <w:p w14:paraId="1A4BD5B4"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3</w:t>
            </w:r>
          </w:p>
        </w:tc>
        <w:tc>
          <w:tcPr>
            <w:tcW w:w="1684" w:type="dxa"/>
            <w:vAlign w:val="center"/>
          </w:tcPr>
          <w:p w14:paraId="6A5210C9"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Turmeric</w:t>
            </w:r>
          </w:p>
        </w:tc>
        <w:tc>
          <w:tcPr>
            <w:tcW w:w="1890" w:type="dxa"/>
            <w:vAlign w:val="center"/>
          </w:tcPr>
          <w:p w14:paraId="695AEA46"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44</w:t>
            </w:r>
          </w:p>
          <w:p w14:paraId="5FDA77EA" w14:textId="77777777" w:rsidR="00AF1050" w:rsidRPr="001F2974" w:rsidRDefault="00AF1050" w:rsidP="00234AE2">
            <w:pPr>
              <w:tabs>
                <w:tab w:val="left" w:pos="0"/>
              </w:tabs>
              <w:spacing w:after="0" w:line="240" w:lineRule="auto"/>
              <w:ind w:right="-20"/>
              <w:jc w:val="center"/>
              <w:rPr>
                <w:rFonts w:ascii="Times New Roman" w:eastAsia="Times New Roman"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(12.36)</w:t>
            </w:r>
          </w:p>
        </w:tc>
        <w:tc>
          <w:tcPr>
            <w:tcW w:w="1530" w:type="dxa"/>
            <w:vAlign w:val="center"/>
          </w:tcPr>
          <w:p w14:paraId="5B3728D8" w14:textId="77777777" w:rsidR="00AF1050" w:rsidRPr="001F2974"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2906</w:t>
            </w:r>
          </w:p>
          <w:p w14:paraId="6E26C254" w14:textId="77777777" w:rsidR="00AF1050" w:rsidRPr="001F2974"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(3.88)</w:t>
            </w:r>
          </w:p>
        </w:tc>
        <w:tc>
          <w:tcPr>
            <w:tcW w:w="1530" w:type="dxa"/>
            <w:vAlign w:val="center"/>
          </w:tcPr>
          <w:p w14:paraId="5FFA04E1" w14:textId="77777777" w:rsidR="00AF1050" w:rsidRPr="001F2974" w:rsidRDefault="00AF1050" w:rsidP="00234AE2">
            <w:pPr>
              <w:tabs>
                <w:tab w:val="left" w:pos="29"/>
              </w:tabs>
              <w:spacing w:after="0" w:line="240" w:lineRule="auto"/>
              <w:ind w:left="29" w:right="-108"/>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1674.68</w:t>
            </w:r>
          </w:p>
          <w:p w14:paraId="159A0907" w14:textId="77777777" w:rsidR="00AF1050" w:rsidRPr="001F2974" w:rsidRDefault="00AF1050" w:rsidP="00234AE2">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(2.34)</w:t>
            </w:r>
          </w:p>
        </w:tc>
        <w:tc>
          <w:tcPr>
            <w:tcW w:w="1553" w:type="dxa"/>
            <w:vAlign w:val="center"/>
          </w:tcPr>
          <w:p w14:paraId="51590A7D" w14:textId="77777777" w:rsidR="00AF1050" w:rsidRPr="001F2974" w:rsidRDefault="00AF1050" w:rsidP="00234AE2">
            <w:pPr>
              <w:tabs>
                <w:tab w:val="left" w:pos="29"/>
              </w:tabs>
              <w:spacing w:after="0" w:line="240" w:lineRule="auto"/>
              <w:ind w:left="29" w:right="263"/>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10.94</w:t>
            </w:r>
          </w:p>
          <w:p w14:paraId="5FF4390C" w14:textId="77777777" w:rsidR="00AF1050" w:rsidRPr="001F2974" w:rsidRDefault="00AF1050" w:rsidP="00234AE2">
            <w:pPr>
              <w:tabs>
                <w:tab w:val="left" w:pos="29"/>
              </w:tabs>
              <w:spacing w:after="0" w:line="240" w:lineRule="auto"/>
              <w:ind w:left="29" w:right="298"/>
              <w:jc w:val="center"/>
              <w:rPr>
                <w:rFonts w:ascii="Times New Roman" w:eastAsia="Times New Roman"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(3.67)</w:t>
            </w:r>
          </w:p>
        </w:tc>
      </w:tr>
      <w:tr w:rsidR="00AF1050" w:rsidRPr="001F2974" w14:paraId="271C3D76" w14:textId="77777777" w:rsidTr="00234AE2">
        <w:trPr>
          <w:trHeight w:val="624"/>
        </w:trPr>
        <w:tc>
          <w:tcPr>
            <w:tcW w:w="1106" w:type="dxa"/>
            <w:vAlign w:val="center"/>
          </w:tcPr>
          <w:p w14:paraId="48B81B80"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4</w:t>
            </w:r>
          </w:p>
        </w:tc>
        <w:tc>
          <w:tcPr>
            <w:tcW w:w="1684" w:type="dxa"/>
            <w:vAlign w:val="center"/>
          </w:tcPr>
          <w:p w14:paraId="5A03D4B7"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Cotton</w:t>
            </w:r>
          </w:p>
        </w:tc>
        <w:tc>
          <w:tcPr>
            <w:tcW w:w="1890" w:type="dxa"/>
            <w:vAlign w:val="center"/>
          </w:tcPr>
          <w:p w14:paraId="60045ACD" w14:textId="77777777" w:rsidR="00AF1050" w:rsidRPr="001F2974" w:rsidRDefault="00AF1050" w:rsidP="00234AE2">
            <w:pPr>
              <w:tabs>
                <w:tab w:val="left" w:pos="0"/>
              </w:tabs>
              <w:spacing w:after="0" w:line="240" w:lineRule="auto"/>
              <w:ind w:right="-20"/>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12</w:t>
            </w:r>
          </w:p>
          <w:p w14:paraId="221C6103"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(3.37)</w:t>
            </w:r>
          </w:p>
        </w:tc>
        <w:tc>
          <w:tcPr>
            <w:tcW w:w="1530" w:type="dxa"/>
            <w:vAlign w:val="center"/>
          </w:tcPr>
          <w:p w14:paraId="35C27134" w14:textId="77777777" w:rsidR="00AF1050" w:rsidRPr="001F2974"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6140</w:t>
            </w:r>
          </w:p>
          <w:p w14:paraId="7F7DABCF" w14:textId="77777777" w:rsidR="00AF1050" w:rsidRPr="001F2974"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(8.19)</w:t>
            </w:r>
          </w:p>
        </w:tc>
        <w:tc>
          <w:tcPr>
            <w:tcW w:w="1530" w:type="dxa"/>
            <w:vAlign w:val="center"/>
          </w:tcPr>
          <w:p w14:paraId="13350ED3" w14:textId="77777777" w:rsidR="00AF1050" w:rsidRPr="001F2974" w:rsidRDefault="00AF1050" w:rsidP="00234AE2">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2238.29</w:t>
            </w:r>
          </w:p>
          <w:p w14:paraId="75867A68" w14:textId="77777777" w:rsidR="00AF1050" w:rsidRPr="001F2974" w:rsidRDefault="00AF1050" w:rsidP="00234AE2">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(3.13)</w:t>
            </w:r>
          </w:p>
        </w:tc>
        <w:tc>
          <w:tcPr>
            <w:tcW w:w="1553" w:type="dxa"/>
            <w:vAlign w:val="center"/>
          </w:tcPr>
          <w:p w14:paraId="4312EC1B" w14:textId="77777777" w:rsidR="00AF1050" w:rsidRPr="001F2974" w:rsidRDefault="00AF1050" w:rsidP="00234AE2">
            <w:pPr>
              <w:tabs>
                <w:tab w:val="left" w:pos="29"/>
              </w:tabs>
              <w:spacing w:after="0" w:line="240" w:lineRule="auto"/>
              <w:ind w:left="29" w:right="298"/>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15.63</w:t>
            </w:r>
          </w:p>
          <w:p w14:paraId="47F89941" w14:textId="77777777" w:rsidR="00AF1050" w:rsidRPr="001F2974" w:rsidRDefault="00AF1050" w:rsidP="00234AE2">
            <w:pPr>
              <w:tabs>
                <w:tab w:val="left" w:pos="29"/>
              </w:tabs>
              <w:spacing w:after="0" w:line="240" w:lineRule="auto"/>
              <w:ind w:left="29" w:right="298"/>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(5.24)</w:t>
            </w:r>
          </w:p>
        </w:tc>
      </w:tr>
      <w:tr w:rsidR="00AF1050" w:rsidRPr="001F2974" w14:paraId="22B20B32" w14:textId="77777777" w:rsidTr="00234AE2">
        <w:trPr>
          <w:trHeight w:val="624"/>
        </w:trPr>
        <w:tc>
          <w:tcPr>
            <w:tcW w:w="1106" w:type="dxa"/>
            <w:vAlign w:val="center"/>
          </w:tcPr>
          <w:p w14:paraId="016EB276"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5</w:t>
            </w:r>
          </w:p>
        </w:tc>
        <w:tc>
          <w:tcPr>
            <w:tcW w:w="1684" w:type="dxa"/>
            <w:vAlign w:val="center"/>
          </w:tcPr>
          <w:p w14:paraId="0EC0FD23"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Chilli</w:t>
            </w:r>
          </w:p>
        </w:tc>
        <w:tc>
          <w:tcPr>
            <w:tcW w:w="1890" w:type="dxa"/>
            <w:vAlign w:val="center"/>
          </w:tcPr>
          <w:p w14:paraId="1CBBD7E6"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30</w:t>
            </w:r>
          </w:p>
          <w:p w14:paraId="6D5649A9"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(8.43)</w:t>
            </w:r>
          </w:p>
        </w:tc>
        <w:tc>
          <w:tcPr>
            <w:tcW w:w="1530" w:type="dxa"/>
            <w:vAlign w:val="center"/>
          </w:tcPr>
          <w:p w14:paraId="2254DC4F" w14:textId="77777777" w:rsidR="00AF1050" w:rsidRPr="001F2974"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15165</w:t>
            </w:r>
          </w:p>
          <w:p w14:paraId="2C9480F7" w14:textId="77777777" w:rsidR="00AF1050" w:rsidRPr="001F2974"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(20.23)</w:t>
            </w:r>
          </w:p>
        </w:tc>
        <w:tc>
          <w:tcPr>
            <w:tcW w:w="1530" w:type="dxa"/>
            <w:vAlign w:val="center"/>
          </w:tcPr>
          <w:p w14:paraId="58245B65" w14:textId="77777777" w:rsidR="00AF1050" w:rsidRPr="001F2974" w:rsidRDefault="00AF1050" w:rsidP="00234AE2">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5904.66</w:t>
            </w:r>
          </w:p>
          <w:p w14:paraId="05D31F77" w14:textId="77777777" w:rsidR="00AF1050" w:rsidRPr="001F2974" w:rsidRDefault="00AF1050" w:rsidP="00234AE2">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(8.25)</w:t>
            </w:r>
          </w:p>
        </w:tc>
        <w:tc>
          <w:tcPr>
            <w:tcW w:w="1553" w:type="dxa"/>
            <w:vAlign w:val="center"/>
          </w:tcPr>
          <w:p w14:paraId="0F6ACFAE" w14:textId="77777777" w:rsidR="00AF1050" w:rsidRPr="001F2974" w:rsidRDefault="00AF1050" w:rsidP="00234AE2">
            <w:pPr>
              <w:tabs>
                <w:tab w:val="left" w:pos="29"/>
              </w:tabs>
              <w:spacing w:after="0" w:line="240" w:lineRule="auto"/>
              <w:ind w:left="29" w:right="352"/>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76.38</w:t>
            </w:r>
          </w:p>
          <w:p w14:paraId="0FAE0993" w14:textId="77777777" w:rsidR="00AF1050" w:rsidRPr="001F2974" w:rsidRDefault="00AF1050" w:rsidP="00234AE2">
            <w:pPr>
              <w:tabs>
                <w:tab w:val="left" w:pos="29"/>
              </w:tabs>
              <w:spacing w:after="0" w:line="240" w:lineRule="auto"/>
              <w:ind w:left="29" w:right="352"/>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(25.62)</w:t>
            </w:r>
          </w:p>
        </w:tc>
      </w:tr>
      <w:tr w:rsidR="00AF1050" w:rsidRPr="001F2974" w14:paraId="1D145A32" w14:textId="77777777" w:rsidTr="00234AE2">
        <w:trPr>
          <w:trHeight w:val="863"/>
        </w:trPr>
        <w:tc>
          <w:tcPr>
            <w:tcW w:w="1106" w:type="dxa"/>
            <w:vAlign w:val="center"/>
          </w:tcPr>
          <w:p w14:paraId="236438E2"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lastRenderedPageBreak/>
              <w:t>6</w:t>
            </w:r>
          </w:p>
        </w:tc>
        <w:tc>
          <w:tcPr>
            <w:tcW w:w="1684" w:type="dxa"/>
            <w:vAlign w:val="center"/>
          </w:tcPr>
          <w:p w14:paraId="56E70706"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Red Gram</w:t>
            </w:r>
          </w:p>
        </w:tc>
        <w:tc>
          <w:tcPr>
            <w:tcW w:w="1890" w:type="dxa"/>
            <w:vAlign w:val="center"/>
          </w:tcPr>
          <w:p w14:paraId="7805519C"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23</w:t>
            </w:r>
          </w:p>
          <w:p w14:paraId="7F18C51B" w14:textId="77777777" w:rsidR="00AF1050" w:rsidRPr="001F2974" w:rsidRDefault="00AF1050" w:rsidP="00234AE2">
            <w:pPr>
              <w:tabs>
                <w:tab w:val="left" w:pos="0"/>
              </w:tabs>
              <w:spacing w:after="0" w:line="240"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(6.46)</w:t>
            </w:r>
          </w:p>
        </w:tc>
        <w:tc>
          <w:tcPr>
            <w:tcW w:w="1530" w:type="dxa"/>
            <w:vAlign w:val="center"/>
          </w:tcPr>
          <w:p w14:paraId="744E8B53" w14:textId="77777777" w:rsidR="00AF1050" w:rsidRPr="001F2974"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p>
          <w:p w14:paraId="0443EC5D" w14:textId="77777777" w:rsidR="00AF1050" w:rsidRPr="001F2974"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6756</w:t>
            </w:r>
          </w:p>
          <w:p w14:paraId="3CCF4CFB" w14:textId="77777777" w:rsidR="00AF1050" w:rsidRPr="001F2974"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(9.01)</w:t>
            </w:r>
          </w:p>
          <w:p w14:paraId="77C8FE90" w14:textId="77777777" w:rsidR="00AF1050" w:rsidRPr="001F2974" w:rsidRDefault="00AF1050" w:rsidP="00234AE2">
            <w:pPr>
              <w:tabs>
                <w:tab w:val="left" w:pos="-79"/>
              </w:tabs>
              <w:spacing w:after="0" w:line="240" w:lineRule="auto"/>
              <w:ind w:left="29" w:right="-104"/>
              <w:jc w:val="center"/>
              <w:rPr>
                <w:rFonts w:ascii="Times New Roman" w:eastAsia="Arial" w:hAnsi="Times New Roman" w:cs="Times New Roman"/>
                <w:kern w:val="0"/>
                <w:sz w:val="24"/>
                <w:szCs w:val="24"/>
                <w:lang w:eastAsia="en-IN" w:bidi="te-IN"/>
              </w:rPr>
            </w:pPr>
          </w:p>
        </w:tc>
        <w:tc>
          <w:tcPr>
            <w:tcW w:w="1530" w:type="dxa"/>
            <w:vAlign w:val="center"/>
          </w:tcPr>
          <w:p w14:paraId="74DAE228" w14:textId="77777777" w:rsidR="00AF1050" w:rsidRPr="001F2974" w:rsidRDefault="00AF1050" w:rsidP="00234AE2">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1F2974">
              <w:rPr>
                <w:rFonts w:ascii="Times New Roman" w:eastAsia="Bookman Old Style" w:hAnsi="Times New Roman" w:cs="Times New Roman"/>
                <w:kern w:val="0"/>
                <w:sz w:val="24"/>
                <w:szCs w:val="24"/>
                <w:lang w:eastAsia="en-IN" w:bidi="te-IN"/>
              </w:rPr>
              <w:t>2930.82</w:t>
            </w:r>
          </w:p>
          <w:p w14:paraId="0C22FE83" w14:textId="77777777" w:rsidR="00AF1050" w:rsidRPr="001F2974" w:rsidRDefault="00AF1050" w:rsidP="00234AE2">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1F2974">
              <w:rPr>
                <w:rFonts w:ascii="Times New Roman" w:eastAsia="Bookman Old Style" w:hAnsi="Times New Roman" w:cs="Times New Roman"/>
                <w:kern w:val="0"/>
                <w:sz w:val="24"/>
                <w:szCs w:val="24"/>
                <w:lang w:eastAsia="en-IN" w:bidi="te-IN"/>
              </w:rPr>
              <w:t>(4.10)</w:t>
            </w:r>
          </w:p>
        </w:tc>
        <w:tc>
          <w:tcPr>
            <w:tcW w:w="1553" w:type="dxa"/>
            <w:vAlign w:val="center"/>
          </w:tcPr>
          <w:p w14:paraId="358AA34F" w14:textId="77777777" w:rsidR="00AF1050" w:rsidRPr="001F2974" w:rsidRDefault="00AF1050" w:rsidP="00234AE2">
            <w:pPr>
              <w:tabs>
                <w:tab w:val="left" w:pos="29"/>
              </w:tabs>
              <w:spacing w:after="0" w:line="240" w:lineRule="auto"/>
              <w:ind w:left="29" w:right="263"/>
              <w:jc w:val="center"/>
              <w:rPr>
                <w:rFonts w:ascii="Times New Roman" w:eastAsia="Bookman Old Style" w:hAnsi="Times New Roman" w:cs="Times New Roman"/>
                <w:kern w:val="0"/>
                <w:sz w:val="24"/>
                <w:szCs w:val="24"/>
                <w:lang w:eastAsia="en-IN" w:bidi="te-IN"/>
              </w:rPr>
            </w:pPr>
            <w:r w:rsidRPr="001F2974">
              <w:rPr>
                <w:rFonts w:ascii="Times New Roman" w:eastAsia="Bookman Old Style" w:hAnsi="Times New Roman" w:cs="Times New Roman"/>
                <w:kern w:val="0"/>
                <w:sz w:val="24"/>
                <w:szCs w:val="24"/>
                <w:lang w:eastAsia="en-IN" w:bidi="te-IN"/>
              </w:rPr>
              <w:t>21.40</w:t>
            </w:r>
          </w:p>
          <w:p w14:paraId="22A7DEA0" w14:textId="77777777" w:rsidR="00AF1050" w:rsidRPr="001F2974" w:rsidRDefault="00AF1050" w:rsidP="00234AE2">
            <w:pPr>
              <w:tabs>
                <w:tab w:val="left" w:pos="29"/>
              </w:tabs>
              <w:spacing w:after="0" w:line="240" w:lineRule="auto"/>
              <w:ind w:left="29" w:right="263"/>
              <w:jc w:val="center"/>
              <w:rPr>
                <w:rFonts w:ascii="Times New Roman" w:eastAsia="Bookman Old Style" w:hAnsi="Times New Roman" w:cs="Times New Roman"/>
                <w:kern w:val="0"/>
                <w:sz w:val="24"/>
                <w:szCs w:val="24"/>
                <w:lang w:eastAsia="en-IN" w:bidi="te-IN"/>
              </w:rPr>
            </w:pPr>
            <w:r w:rsidRPr="001F2974">
              <w:rPr>
                <w:rFonts w:ascii="Times New Roman" w:eastAsia="Bookman Old Style" w:hAnsi="Times New Roman" w:cs="Times New Roman"/>
                <w:kern w:val="0"/>
                <w:sz w:val="24"/>
                <w:szCs w:val="24"/>
                <w:lang w:eastAsia="en-IN" w:bidi="te-IN"/>
              </w:rPr>
              <w:t>(7.18)</w:t>
            </w:r>
          </w:p>
        </w:tc>
      </w:tr>
      <w:tr w:rsidR="00AF1050" w:rsidRPr="001F2974" w14:paraId="7DC747C1" w14:textId="77777777" w:rsidTr="00234AE2">
        <w:trPr>
          <w:trHeight w:val="624"/>
        </w:trPr>
        <w:tc>
          <w:tcPr>
            <w:tcW w:w="2790" w:type="dxa"/>
            <w:gridSpan w:val="2"/>
            <w:vAlign w:val="center"/>
          </w:tcPr>
          <w:p w14:paraId="30D5013D" w14:textId="77777777" w:rsidR="00AF1050" w:rsidRPr="001F2974" w:rsidRDefault="00AF1050" w:rsidP="00234AE2">
            <w:pPr>
              <w:tabs>
                <w:tab w:val="left" w:pos="0"/>
              </w:tabs>
              <w:spacing w:after="0" w:line="240" w:lineRule="auto"/>
              <w:ind w:right="-20"/>
              <w:jc w:val="center"/>
              <w:rPr>
                <w:rFonts w:ascii="Times New Roman" w:eastAsia="Bookman Old Style" w:hAnsi="Times New Roman" w:cs="Times New Roman"/>
                <w:kern w:val="0"/>
                <w:sz w:val="24"/>
                <w:szCs w:val="24"/>
                <w:lang w:eastAsia="en-IN" w:bidi="te-IN"/>
              </w:rPr>
            </w:pPr>
            <w:r w:rsidRPr="001F2974">
              <w:rPr>
                <w:rFonts w:ascii="Times New Roman" w:eastAsia="Bookman Old Style" w:hAnsi="Times New Roman" w:cs="Times New Roman"/>
                <w:kern w:val="0"/>
                <w:sz w:val="24"/>
                <w:szCs w:val="24"/>
                <w:lang w:eastAsia="en-IN" w:bidi="te-IN"/>
              </w:rPr>
              <w:t>Total</w:t>
            </w:r>
          </w:p>
          <w:p w14:paraId="769D492A" w14:textId="77777777" w:rsidR="00AF1050" w:rsidRPr="001F2974" w:rsidRDefault="00AF1050" w:rsidP="00234AE2">
            <w:pPr>
              <w:tabs>
                <w:tab w:val="left" w:pos="0"/>
              </w:tabs>
              <w:spacing w:after="0" w:line="240" w:lineRule="auto"/>
              <w:ind w:right="-20"/>
              <w:jc w:val="center"/>
              <w:rPr>
                <w:rFonts w:ascii="Times New Roman" w:eastAsia="Bookman Old Style" w:hAnsi="Times New Roman" w:cs="Times New Roman"/>
                <w:kern w:val="0"/>
                <w:sz w:val="24"/>
                <w:szCs w:val="24"/>
                <w:lang w:eastAsia="en-IN" w:bidi="te-IN"/>
              </w:rPr>
            </w:pPr>
            <w:r w:rsidRPr="001F2974">
              <w:rPr>
                <w:rFonts w:ascii="Times New Roman" w:eastAsia="Bookman Old Style" w:hAnsi="Times New Roman" w:cs="Times New Roman"/>
                <w:kern w:val="0"/>
                <w:sz w:val="24"/>
                <w:szCs w:val="24"/>
                <w:lang w:eastAsia="en-IN" w:bidi="te-IN"/>
              </w:rPr>
              <w:t>(All commodities)</w:t>
            </w:r>
          </w:p>
        </w:tc>
        <w:tc>
          <w:tcPr>
            <w:tcW w:w="1890" w:type="dxa"/>
            <w:vAlign w:val="center"/>
          </w:tcPr>
          <w:p w14:paraId="0B0CBF74" w14:textId="77777777" w:rsidR="00AF1050" w:rsidRPr="001F2974" w:rsidRDefault="00AF1050" w:rsidP="00234AE2">
            <w:pPr>
              <w:tabs>
                <w:tab w:val="left" w:pos="0"/>
              </w:tabs>
              <w:spacing w:after="0" w:line="240" w:lineRule="auto"/>
              <w:ind w:right="-20"/>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356</w:t>
            </w:r>
          </w:p>
          <w:p w14:paraId="03198DE6" w14:textId="77777777" w:rsidR="00AF1050" w:rsidRPr="001F2974" w:rsidRDefault="00AF1050" w:rsidP="00234AE2">
            <w:pPr>
              <w:tabs>
                <w:tab w:val="left" w:pos="0"/>
              </w:tabs>
              <w:spacing w:after="0" w:line="240" w:lineRule="auto"/>
              <w:ind w:right="-20"/>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(100)</w:t>
            </w:r>
          </w:p>
        </w:tc>
        <w:tc>
          <w:tcPr>
            <w:tcW w:w="1530" w:type="dxa"/>
            <w:vAlign w:val="center"/>
          </w:tcPr>
          <w:p w14:paraId="06657258" w14:textId="77777777" w:rsidR="00AF1050" w:rsidRPr="001F2974" w:rsidRDefault="00AF1050" w:rsidP="00234AE2">
            <w:pPr>
              <w:tabs>
                <w:tab w:val="left" w:pos="-79"/>
              </w:tabs>
              <w:spacing w:after="0" w:line="240" w:lineRule="auto"/>
              <w:ind w:left="29" w:right="-104"/>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74957</w:t>
            </w:r>
          </w:p>
          <w:p w14:paraId="7CE05FE0" w14:textId="77777777" w:rsidR="00AF1050" w:rsidRPr="001F2974" w:rsidRDefault="00AF1050" w:rsidP="00234AE2">
            <w:pPr>
              <w:tabs>
                <w:tab w:val="left" w:pos="-79"/>
              </w:tabs>
              <w:spacing w:after="0" w:line="240" w:lineRule="auto"/>
              <w:ind w:left="29" w:right="-104"/>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(100.0)</w:t>
            </w:r>
          </w:p>
        </w:tc>
        <w:tc>
          <w:tcPr>
            <w:tcW w:w="1530" w:type="dxa"/>
            <w:vAlign w:val="center"/>
          </w:tcPr>
          <w:p w14:paraId="46CB1744" w14:textId="77777777" w:rsidR="00AF1050" w:rsidRPr="001F2974" w:rsidRDefault="00AF1050" w:rsidP="00234AE2">
            <w:pPr>
              <w:tabs>
                <w:tab w:val="left" w:pos="29"/>
              </w:tabs>
              <w:spacing w:after="0" w:line="240" w:lineRule="auto"/>
              <w:ind w:left="29" w:right="-108"/>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71529.95</w:t>
            </w:r>
          </w:p>
          <w:p w14:paraId="784862D7" w14:textId="77777777" w:rsidR="00AF1050" w:rsidRPr="001F2974" w:rsidRDefault="00AF1050" w:rsidP="00234AE2">
            <w:pPr>
              <w:tabs>
                <w:tab w:val="left" w:pos="29"/>
              </w:tabs>
              <w:spacing w:after="0" w:line="240" w:lineRule="auto"/>
              <w:ind w:left="29" w:right="-108"/>
              <w:jc w:val="center"/>
              <w:rPr>
                <w:rFonts w:ascii="Times New Roman" w:eastAsia="Bookman Old Style"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(100.0)</w:t>
            </w:r>
          </w:p>
        </w:tc>
        <w:tc>
          <w:tcPr>
            <w:tcW w:w="1553" w:type="dxa"/>
            <w:vAlign w:val="center"/>
          </w:tcPr>
          <w:p w14:paraId="0C04DBD4" w14:textId="77777777" w:rsidR="00AF1050" w:rsidRPr="001F2974" w:rsidRDefault="00AF1050" w:rsidP="00234AE2">
            <w:pPr>
              <w:tabs>
                <w:tab w:val="left" w:pos="29"/>
              </w:tabs>
              <w:spacing w:after="0" w:line="240" w:lineRule="auto"/>
              <w:ind w:left="29" w:right="193"/>
              <w:jc w:val="center"/>
              <w:rPr>
                <w:rFonts w:ascii="Times New Roman" w:eastAsia="Bookman Old Style" w:hAnsi="Times New Roman" w:cs="Times New Roman"/>
                <w:kern w:val="0"/>
                <w:sz w:val="24"/>
                <w:szCs w:val="24"/>
                <w:lang w:eastAsia="en-IN" w:bidi="te-IN"/>
              </w:rPr>
            </w:pPr>
            <w:r w:rsidRPr="001F2974">
              <w:rPr>
                <w:rFonts w:ascii="Times New Roman" w:eastAsia="Bookman Old Style" w:hAnsi="Times New Roman" w:cs="Times New Roman"/>
                <w:kern w:val="0"/>
                <w:sz w:val="24"/>
                <w:szCs w:val="24"/>
                <w:lang w:eastAsia="en-IN" w:bidi="te-IN"/>
              </w:rPr>
              <w:t>298.15</w:t>
            </w:r>
          </w:p>
          <w:p w14:paraId="31720219" w14:textId="77777777" w:rsidR="00AF1050" w:rsidRPr="001F2974" w:rsidRDefault="00AF1050" w:rsidP="00234AE2">
            <w:pPr>
              <w:tabs>
                <w:tab w:val="left" w:pos="29"/>
              </w:tabs>
              <w:spacing w:after="0" w:line="240" w:lineRule="auto"/>
              <w:ind w:left="29" w:right="193"/>
              <w:jc w:val="center"/>
              <w:rPr>
                <w:rFonts w:ascii="Times New Roman" w:eastAsia="Bookman Old Style" w:hAnsi="Times New Roman" w:cs="Times New Roman"/>
                <w:kern w:val="0"/>
                <w:sz w:val="24"/>
                <w:szCs w:val="24"/>
                <w:lang w:eastAsia="en-IN" w:bidi="te-IN"/>
              </w:rPr>
            </w:pPr>
            <w:r w:rsidRPr="001F2974">
              <w:rPr>
                <w:rFonts w:ascii="Times New Roman" w:eastAsia="Bookman Old Style" w:hAnsi="Times New Roman" w:cs="Times New Roman"/>
                <w:kern w:val="0"/>
                <w:sz w:val="24"/>
                <w:szCs w:val="24"/>
                <w:lang w:eastAsia="en-IN" w:bidi="te-IN"/>
              </w:rPr>
              <w:t>(100.0)</w:t>
            </w:r>
          </w:p>
        </w:tc>
      </w:tr>
    </w:tbl>
    <w:bookmarkEnd w:id="9"/>
    <w:p w14:paraId="3641503C" w14:textId="302A030B" w:rsidR="00C20C6A" w:rsidRPr="001F2974" w:rsidRDefault="00AF1050" w:rsidP="00AF1050">
      <w:pPr>
        <w:tabs>
          <w:tab w:val="left" w:pos="567"/>
        </w:tabs>
        <w:spacing w:before="240" w:after="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ab/>
        <w:t xml:space="preserve"> The commodity-wise analysis of inter-mandi trade conducted through the National Agriculture Market (e-NAM) in Telangana from 2016 to 2024 was presented in Table 6. The results revealed the relative performance of major agricultural commodities in terms of trader participation, number of lots traded, trade quantity and </w:t>
      </w:r>
      <w:proofErr w:type="spellStart"/>
      <w:r w:rsidRPr="001F2974">
        <w:rPr>
          <w:rFonts w:ascii="Times New Roman" w:hAnsi="Times New Roman" w:cs="Times New Roman"/>
          <w:sz w:val="24"/>
          <w:szCs w:val="24"/>
          <w:lang w:eastAsia="en-IN"/>
        </w:rPr>
        <w:t>tra</w:t>
      </w:r>
      <w:r w:rsidR="00E55DFE" w:rsidRPr="001F2974">
        <w:rPr>
          <w:rFonts w:ascii="Times New Roman" w:hAnsi="Times New Roman" w:cs="Times New Roman"/>
          <w:sz w:val="24"/>
          <w:szCs w:val="24"/>
          <w:lang w:eastAsia="en-IN"/>
        </w:rPr>
        <w:t>s</w:t>
      </w:r>
      <w:r w:rsidRPr="001F2974">
        <w:rPr>
          <w:rFonts w:ascii="Times New Roman" w:hAnsi="Times New Roman" w:cs="Times New Roman"/>
          <w:sz w:val="24"/>
          <w:szCs w:val="24"/>
          <w:lang w:eastAsia="en-IN"/>
        </w:rPr>
        <w:t>de</w:t>
      </w:r>
      <w:proofErr w:type="spellEnd"/>
      <w:r w:rsidRPr="001F2974">
        <w:rPr>
          <w:rFonts w:ascii="Times New Roman" w:hAnsi="Times New Roman" w:cs="Times New Roman"/>
          <w:sz w:val="24"/>
          <w:szCs w:val="24"/>
          <w:lang w:eastAsia="en-IN"/>
        </w:rPr>
        <w:t xml:space="preserve"> value. During the study period, a total of 356 traders participated in inter-mandi trade, facilitating transactions of 74,957 lots, with an aggregate quantity of 71,529.95 metric tonnes (MT) and a total trade value of Rs 298.152 crore.</w:t>
      </w:r>
    </w:p>
    <w:p w14:paraId="00F66BDF" w14:textId="02AFD1E9" w:rsidR="00AF1050" w:rsidRPr="001F2974" w:rsidRDefault="00C20C6A" w:rsidP="00AF1050">
      <w:pPr>
        <w:tabs>
          <w:tab w:val="left" w:pos="567"/>
        </w:tabs>
        <w:spacing w:before="240" w:after="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ab/>
      </w:r>
      <w:r w:rsidR="00AF1050" w:rsidRPr="001F2974">
        <w:rPr>
          <w:rFonts w:ascii="Times New Roman" w:hAnsi="Times New Roman" w:cs="Times New Roman"/>
          <w:sz w:val="24"/>
          <w:szCs w:val="24"/>
          <w:lang w:eastAsia="en-IN"/>
        </w:rPr>
        <w:t xml:space="preserve">Among all the selected commodities, paddy emerged as the leading commodity in inter-mandi trade, with 106 traders participated, accounts for 29.78 per cent of the total number of traders, followed by 44 traders in turmeric, which shares (12.36%), 40 traders (11.24%) in maize, 30 traders (8.43%) in chilli, 23 traders (6.46%) in red gram and 12 traders (3.37%) in cotton, respectively. The total number of inter mandi lots traded was 74957, out of that 15,165 lots in chilli accounting for 20.23 per cent, 12,326 lots in paddy which share 16.44%, 9284 lots (12.39%) in maize, 6756 lots (9.01%) in red gram, 6140 lots (8.19%) in cotton and 2906 lots (3.88%) in turmeric. The total volume of quantity traded in Telangana was 71,529.95 MT, out of that the selected commodities was </w:t>
      </w:r>
      <w:r w:rsidR="00AF1050" w:rsidRPr="001F2974">
        <w:rPr>
          <w:rFonts w:ascii="Times New Roman" w:hAnsi="Times New Roman" w:cs="Times New Roman"/>
          <w:sz w:val="24"/>
          <w:szCs w:val="24"/>
        </w:rPr>
        <w:t>24072.51 MT volume of quantity traded in paddy found to be high accounting 33.65 per cent followed by 20320.57 MT of maize (28.41%), 5904.66 MT of chilli (8.25%), 2930.82 MT of red gram (4.10%), 2238.29 MT of cotton (3.13%) and 1674.68 MT of turmeric (2.34%) respectively. In terms of the total value of quantity traded was Rs 298.15 crore, out of that 76.384 crore value of trade in chilli found to be high accounting 25.62 per cent, followed by 44.75 crore value of trade in paddy (15.01%), 40.91 crore value of trade in maize (13.72%), 21.10 crore value of trade in red gram (7.18%), 15.63 crore value of trade in cotton (5.24%) and 10.94 crore value of trade in turmeric (3.67%) respectively. Among the selected commodities, paddy shows the highest number of traders, lots traded and volume traded, but with a lower trade value than chilli.</w:t>
      </w:r>
      <w:r w:rsidR="00AF1050" w:rsidRPr="001F2974">
        <w:rPr>
          <w:rFonts w:ascii="Times New Roman" w:hAnsi="Times New Roman" w:cs="Times New Roman"/>
          <w:sz w:val="24"/>
          <w:szCs w:val="24"/>
          <w:lang w:eastAsia="en-IN"/>
        </w:rPr>
        <w:t xml:space="preserve"> </w:t>
      </w:r>
      <w:r w:rsidR="00AF1050" w:rsidRPr="001F2974">
        <w:rPr>
          <w:rFonts w:ascii="Times New Roman" w:hAnsi="Times New Roman" w:cs="Times New Roman"/>
          <w:sz w:val="24"/>
          <w:szCs w:val="24"/>
        </w:rPr>
        <w:t xml:space="preserve">Paddy and maize account for a significant share of inter-mandi transactions, while chilli contributes a substantial share to the overall trade value. Other commodities such as turmeric, cotton, and red gram exhibit comparatively moderate levels of participation. The variation in trade performance across commodities due to attributed to differences in cultivation area, price trends, storage and processing facilities, trader interest and market infrastructure. Overall, the findings </w:t>
      </w:r>
      <w:r w:rsidR="00AF1050" w:rsidRPr="001F2974">
        <w:rPr>
          <w:rFonts w:ascii="Times New Roman" w:hAnsi="Times New Roman" w:cs="Times New Roman"/>
          <w:sz w:val="24"/>
          <w:szCs w:val="24"/>
        </w:rPr>
        <w:lastRenderedPageBreak/>
        <w:t>suggest that inter-mandi trade through e-NAM in Telangana is driven mainly by commercially viable crops with stable demand and better marketing linkages, while other commodities remain limited due to structural and market-related factors.</w:t>
      </w:r>
    </w:p>
    <w:p w14:paraId="08950549" w14:textId="77777777" w:rsidR="00AF1050" w:rsidRPr="001F2974" w:rsidRDefault="00AF1050" w:rsidP="00AF1050">
      <w:pPr>
        <w:spacing w:after="0" w:line="240" w:lineRule="auto"/>
        <w:rPr>
          <w:rFonts w:ascii="Times New Roman" w:eastAsia="Times New Roman" w:hAnsi="Times New Roman" w:cs="Times New Roman"/>
          <w:b/>
          <w:bCs/>
          <w:kern w:val="0"/>
          <w:sz w:val="24"/>
          <w:szCs w:val="24"/>
          <w:lang w:eastAsia="en-IN" w:bidi="te-IN"/>
        </w:rPr>
      </w:pPr>
    </w:p>
    <w:p w14:paraId="57F868A2" w14:textId="45874D13" w:rsidR="00AF1050" w:rsidRPr="001F2974" w:rsidRDefault="00AF1050" w:rsidP="00AF1050">
      <w:pPr>
        <w:tabs>
          <w:tab w:val="left" w:pos="567"/>
        </w:tabs>
        <w:spacing w:line="250" w:lineRule="auto"/>
        <w:ind w:right="-20"/>
        <w:contextualSpacing/>
        <w:jc w:val="center"/>
        <w:rPr>
          <w:rFonts w:ascii="Times New Roman" w:eastAsia="Arial" w:hAnsi="Times New Roman" w:cs="Times New Roman"/>
          <w:b/>
          <w:bCs/>
          <w:sz w:val="24"/>
          <w:szCs w:val="24"/>
          <w:lang w:eastAsia="en-IN"/>
        </w:rPr>
      </w:pPr>
      <w:bookmarkStart w:id="10" w:name="_Hlk223614361"/>
      <w:r w:rsidRPr="001F2974">
        <w:rPr>
          <w:rFonts w:ascii="Times New Roman" w:eastAsia="Arial" w:hAnsi="Times New Roman" w:cs="Times New Roman"/>
          <w:b/>
          <w:bCs/>
          <w:sz w:val="24"/>
          <w:szCs w:val="24"/>
        </w:rPr>
        <w:t>Table 7. Details</w:t>
      </w:r>
      <w:r w:rsidRPr="001F2974">
        <w:rPr>
          <w:rFonts w:ascii="Times New Roman" w:eastAsia="Arial" w:hAnsi="Times New Roman" w:cs="Times New Roman"/>
          <w:sz w:val="24"/>
          <w:szCs w:val="24"/>
        </w:rPr>
        <w:t xml:space="preserve"> </w:t>
      </w:r>
      <w:r w:rsidRPr="001F2974">
        <w:rPr>
          <w:rFonts w:ascii="Times New Roman" w:eastAsia="Arial" w:hAnsi="Times New Roman" w:cs="Times New Roman"/>
          <w:b/>
          <w:bCs/>
          <w:sz w:val="24"/>
          <w:szCs w:val="24"/>
        </w:rPr>
        <w:t>of</w:t>
      </w:r>
      <w:r w:rsidRPr="001F2974">
        <w:rPr>
          <w:rFonts w:ascii="Times New Roman" w:eastAsia="Arial" w:hAnsi="Times New Roman" w:cs="Times New Roman"/>
          <w:sz w:val="24"/>
          <w:szCs w:val="24"/>
        </w:rPr>
        <w:t xml:space="preserve"> </w:t>
      </w:r>
      <w:r w:rsidRPr="001F2974">
        <w:rPr>
          <w:rFonts w:ascii="Times New Roman" w:eastAsia="Arial" w:hAnsi="Times New Roman" w:cs="Times New Roman"/>
          <w:b/>
          <w:bCs/>
          <w:sz w:val="24"/>
          <w:szCs w:val="24"/>
        </w:rPr>
        <w:t>inter</w:t>
      </w:r>
      <w:r w:rsidRPr="001F2974">
        <w:rPr>
          <w:rFonts w:ascii="Times New Roman" w:eastAsia="Arial" w:hAnsi="Times New Roman" w:cs="Times New Roman"/>
          <w:spacing w:val="-1"/>
          <w:sz w:val="24"/>
          <w:szCs w:val="24"/>
        </w:rPr>
        <w:t>s</w:t>
      </w:r>
      <w:r w:rsidRPr="001F2974">
        <w:rPr>
          <w:rFonts w:ascii="Times New Roman" w:eastAsia="Arial" w:hAnsi="Times New Roman" w:cs="Times New Roman"/>
          <w:b/>
          <w:bCs/>
          <w:sz w:val="24"/>
          <w:szCs w:val="24"/>
        </w:rPr>
        <w:t>tate</w:t>
      </w:r>
      <w:r w:rsidRPr="001F2974">
        <w:rPr>
          <w:rFonts w:ascii="Times New Roman" w:eastAsia="Arial" w:hAnsi="Times New Roman" w:cs="Times New Roman"/>
          <w:sz w:val="24"/>
          <w:szCs w:val="24"/>
        </w:rPr>
        <w:t xml:space="preserve"> </w:t>
      </w:r>
      <w:r w:rsidRPr="001F2974">
        <w:rPr>
          <w:rFonts w:ascii="Times New Roman" w:eastAsia="Arial" w:hAnsi="Times New Roman" w:cs="Times New Roman"/>
          <w:b/>
          <w:bCs/>
          <w:sz w:val="24"/>
          <w:szCs w:val="24"/>
        </w:rPr>
        <w:t>trade in Telangana from 2016</w:t>
      </w:r>
      <w:r w:rsidR="00963CD9" w:rsidRPr="001F2974">
        <w:rPr>
          <w:rFonts w:ascii="Times New Roman" w:eastAsia="Arial" w:hAnsi="Times New Roman" w:cs="Times New Roman"/>
          <w:b/>
          <w:bCs/>
          <w:sz w:val="24"/>
          <w:szCs w:val="24"/>
        </w:rPr>
        <w:t>-17</w:t>
      </w:r>
      <w:r w:rsidRPr="001F2974">
        <w:rPr>
          <w:rFonts w:ascii="Times New Roman" w:eastAsia="Arial" w:hAnsi="Times New Roman" w:cs="Times New Roman"/>
          <w:b/>
          <w:bCs/>
          <w:sz w:val="24"/>
          <w:szCs w:val="24"/>
        </w:rPr>
        <w:t xml:space="preserve"> to</w:t>
      </w:r>
      <w:r w:rsidRPr="001F2974">
        <w:rPr>
          <w:rFonts w:ascii="Times New Roman" w:eastAsia="Arial" w:hAnsi="Times New Roman" w:cs="Times New Roman"/>
          <w:sz w:val="24"/>
          <w:szCs w:val="24"/>
        </w:rPr>
        <w:t xml:space="preserve"> </w:t>
      </w:r>
      <w:r w:rsidRPr="001F2974">
        <w:rPr>
          <w:rFonts w:ascii="Times New Roman" w:eastAsia="Arial" w:hAnsi="Times New Roman" w:cs="Times New Roman"/>
          <w:b/>
          <w:bCs/>
          <w:sz w:val="24"/>
          <w:szCs w:val="24"/>
          <w:lang w:eastAsia="en-IN"/>
        </w:rPr>
        <w:t>20</w:t>
      </w:r>
      <w:r w:rsidR="00963CD9" w:rsidRPr="001F2974">
        <w:rPr>
          <w:rFonts w:ascii="Times New Roman" w:eastAsia="Arial" w:hAnsi="Times New Roman" w:cs="Times New Roman"/>
          <w:b/>
          <w:bCs/>
          <w:sz w:val="24"/>
          <w:szCs w:val="24"/>
          <w:lang w:eastAsia="en-IN"/>
        </w:rPr>
        <w:t>23-</w:t>
      </w:r>
      <w:r w:rsidRPr="001F2974">
        <w:rPr>
          <w:rFonts w:ascii="Times New Roman" w:eastAsia="Arial" w:hAnsi="Times New Roman" w:cs="Times New Roman"/>
          <w:b/>
          <w:bCs/>
          <w:sz w:val="24"/>
          <w:szCs w:val="24"/>
          <w:lang w:eastAsia="en-IN"/>
        </w:rPr>
        <w:t>24</w:t>
      </w:r>
    </w:p>
    <w:p w14:paraId="6FD2ED25" w14:textId="77777777" w:rsidR="00AF1050" w:rsidRPr="001F2974" w:rsidRDefault="00AF1050" w:rsidP="00AF1050">
      <w:pPr>
        <w:tabs>
          <w:tab w:val="left" w:pos="567"/>
        </w:tabs>
        <w:spacing w:line="250" w:lineRule="auto"/>
        <w:ind w:right="-20"/>
        <w:contextualSpacing/>
        <w:jc w:val="center"/>
        <w:rPr>
          <w:rFonts w:ascii="Times New Roman" w:eastAsia="Arial" w:hAnsi="Times New Roman" w:cs="Times New Roman"/>
          <w:sz w:val="24"/>
          <w:szCs w:val="24"/>
          <w:lang w:eastAsia="en-I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070"/>
        <w:gridCol w:w="1620"/>
        <w:gridCol w:w="1530"/>
        <w:gridCol w:w="2070"/>
      </w:tblGrid>
      <w:tr w:rsidR="00AF1050" w:rsidRPr="001F2974" w14:paraId="19ACB32D" w14:textId="77777777" w:rsidTr="00234AE2">
        <w:trPr>
          <w:trHeight w:val="397"/>
        </w:trPr>
        <w:tc>
          <w:tcPr>
            <w:tcW w:w="2070" w:type="dxa"/>
            <w:vAlign w:val="center"/>
          </w:tcPr>
          <w:p w14:paraId="09E0A852" w14:textId="77777777" w:rsidR="00AF1050" w:rsidRPr="001F2974" w:rsidRDefault="00AF1050" w:rsidP="00234AE2">
            <w:pPr>
              <w:tabs>
                <w:tab w:val="left" w:pos="0"/>
              </w:tabs>
              <w:spacing w:after="0" w:line="250" w:lineRule="auto"/>
              <w:ind w:right="36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Origin</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State/</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Mandi(s)</w:t>
            </w:r>
          </w:p>
        </w:tc>
        <w:tc>
          <w:tcPr>
            <w:tcW w:w="2070" w:type="dxa"/>
            <w:vAlign w:val="center"/>
          </w:tcPr>
          <w:p w14:paraId="0AA5F948" w14:textId="77777777" w:rsidR="00AF1050" w:rsidRPr="001F2974" w:rsidRDefault="00AF1050" w:rsidP="00234AE2">
            <w:pPr>
              <w:tabs>
                <w:tab w:val="left" w:pos="0"/>
              </w:tabs>
              <w:spacing w:after="0" w:line="250" w:lineRule="auto"/>
              <w:ind w:right="158"/>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Destination</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State/</w:t>
            </w:r>
            <w:r w:rsidRPr="001F2974">
              <w:rPr>
                <w:rFonts w:ascii="Times New Roman" w:eastAsia="Arial" w:hAnsi="Times New Roman" w:cs="Times New Roman"/>
                <w:kern w:val="0"/>
                <w:sz w:val="24"/>
                <w:szCs w:val="24"/>
                <w:lang w:eastAsia="en-IN" w:bidi="te-IN"/>
              </w:rPr>
              <w:t xml:space="preserve"> </w:t>
            </w:r>
            <w:r w:rsidRPr="001F2974">
              <w:rPr>
                <w:rFonts w:ascii="Times New Roman" w:eastAsia="Arial" w:hAnsi="Times New Roman" w:cs="Times New Roman"/>
                <w:b/>
                <w:bCs/>
                <w:kern w:val="0"/>
                <w:sz w:val="24"/>
                <w:szCs w:val="24"/>
                <w:lang w:eastAsia="en-IN" w:bidi="te-IN"/>
              </w:rPr>
              <w:t>Mandi(s)</w:t>
            </w:r>
          </w:p>
        </w:tc>
        <w:tc>
          <w:tcPr>
            <w:tcW w:w="1620" w:type="dxa"/>
            <w:vAlign w:val="center"/>
          </w:tcPr>
          <w:p w14:paraId="1C58E812"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Commodities</w:t>
            </w:r>
          </w:p>
        </w:tc>
        <w:tc>
          <w:tcPr>
            <w:tcW w:w="1530" w:type="dxa"/>
            <w:vAlign w:val="center"/>
          </w:tcPr>
          <w:p w14:paraId="19CBB4C3" w14:textId="77777777" w:rsidR="00AF1050" w:rsidRPr="001F2974" w:rsidRDefault="00AF1050" w:rsidP="00234AE2">
            <w:pPr>
              <w:tabs>
                <w:tab w:val="left" w:pos="567"/>
              </w:tabs>
              <w:spacing w:after="0" w:line="250" w:lineRule="auto"/>
              <w:ind w:right="17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b/>
                <w:bCs/>
                <w:kern w:val="0"/>
                <w:sz w:val="24"/>
                <w:szCs w:val="24"/>
                <w:lang w:eastAsia="en-IN" w:bidi="te-IN"/>
              </w:rPr>
              <w:t>Volume</w:t>
            </w:r>
          </w:p>
          <w:p w14:paraId="36E2557D" w14:textId="77777777" w:rsidR="00AF1050" w:rsidRPr="001F2974" w:rsidRDefault="00AF1050" w:rsidP="00234AE2">
            <w:pPr>
              <w:tabs>
                <w:tab w:val="left" w:pos="567"/>
              </w:tabs>
              <w:spacing w:after="0" w:line="250" w:lineRule="auto"/>
              <w:ind w:right="17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w:t>
            </w:r>
            <w:proofErr w:type="spellStart"/>
            <w:r w:rsidRPr="001F2974">
              <w:rPr>
                <w:rFonts w:ascii="Times New Roman" w:eastAsia="Arial" w:hAnsi="Times New Roman" w:cs="Times New Roman"/>
                <w:b/>
                <w:bCs/>
                <w:kern w:val="0"/>
                <w:sz w:val="24"/>
                <w:szCs w:val="24"/>
                <w:lang w:eastAsia="en-IN" w:bidi="te-IN"/>
              </w:rPr>
              <w:t>Qtl</w:t>
            </w:r>
            <w:proofErr w:type="spellEnd"/>
            <w:r w:rsidRPr="001F2974">
              <w:rPr>
                <w:rFonts w:ascii="Times New Roman" w:eastAsia="Arial" w:hAnsi="Times New Roman" w:cs="Times New Roman"/>
                <w:b/>
                <w:bCs/>
                <w:kern w:val="0"/>
                <w:sz w:val="24"/>
                <w:szCs w:val="24"/>
                <w:lang w:eastAsia="en-IN" w:bidi="te-IN"/>
              </w:rPr>
              <w:t>)</w:t>
            </w:r>
          </w:p>
        </w:tc>
        <w:tc>
          <w:tcPr>
            <w:tcW w:w="2070" w:type="dxa"/>
            <w:vAlign w:val="center"/>
          </w:tcPr>
          <w:p w14:paraId="23F65C2D" w14:textId="77777777" w:rsidR="00AF1050" w:rsidRPr="001F2974" w:rsidRDefault="00AF1050" w:rsidP="00234AE2">
            <w:pPr>
              <w:tabs>
                <w:tab w:val="left" w:pos="567"/>
              </w:tabs>
              <w:spacing w:after="0" w:line="250" w:lineRule="auto"/>
              <w:jc w:val="center"/>
              <w:rPr>
                <w:rFonts w:ascii="Times New Roman" w:eastAsia="Arial" w:hAnsi="Times New Roman" w:cs="Times New Roman"/>
                <w:spacing w:val="60"/>
                <w:kern w:val="0"/>
                <w:sz w:val="24"/>
                <w:szCs w:val="24"/>
                <w:lang w:eastAsia="en-IN" w:bidi="te-IN"/>
              </w:rPr>
            </w:pPr>
            <w:r w:rsidRPr="001F2974">
              <w:rPr>
                <w:rFonts w:ascii="Times New Roman" w:eastAsia="Arial" w:hAnsi="Times New Roman" w:cs="Times New Roman"/>
                <w:b/>
                <w:bCs/>
                <w:kern w:val="0"/>
                <w:sz w:val="24"/>
                <w:szCs w:val="24"/>
                <w:lang w:eastAsia="en-IN" w:bidi="te-IN"/>
              </w:rPr>
              <w:t>Value</w:t>
            </w:r>
          </w:p>
          <w:p w14:paraId="3D3AF3EE" w14:textId="77777777" w:rsidR="00AF1050" w:rsidRPr="001F2974" w:rsidRDefault="00AF1050" w:rsidP="00234AE2">
            <w:pPr>
              <w:tabs>
                <w:tab w:val="left" w:pos="567"/>
              </w:tabs>
              <w:spacing w:after="0" w:line="250" w:lineRule="auto"/>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(Lakh)</w:t>
            </w:r>
          </w:p>
        </w:tc>
      </w:tr>
      <w:tr w:rsidR="00AF1050" w:rsidRPr="001F2974" w14:paraId="3DC8C108" w14:textId="77777777" w:rsidTr="00234AE2">
        <w:trPr>
          <w:trHeight w:val="397"/>
        </w:trPr>
        <w:tc>
          <w:tcPr>
            <w:tcW w:w="2070" w:type="dxa"/>
            <w:vAlign w:val="center"/>
          </w:tcPr>
          <w:p w14:paraId="1162844A"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Telangana</w:t>
            </w:r>
          </w:p>
        </w:tc>
        <w:tc>
          <w:tcPr>
            <w:tcW w:w="2070" w:type="dxa"/>
            <w:vAlign w:val="center"/>
          </w:tcPr>
          <w:p w14:paraId="0B79D48A"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Andhra Pradesh</w:t>
            </w:r>
          </w:p>
        </w:tc>
        <w:tc>
          <w:tcPr>
            <w:tcW w:w="1620" w:type="dxa"/>
            <w:vMerge w:val="restart"/>
            <w:vAlign w:val="center"/>
          </w:tcPr>
          <w:p w14:paraId="5BDB7AD0"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Groundnut</w:t>
            </w:r>
          </w:p>
        </w:tc>
        <w:tc>
          <w:tcPr>
            <w:tcW w:w="1530" w:type="dxa"/>
            <w:vMerge w:val="restart"/>
            <w:vAlign w:val="center"/>
          </w:tcPr>
          <w:p w14:paraId="0E035EBF" w14:textId="77777777" w:rsidR="00AF1050" w:rsidRPr="001F2974" w:rsidRDefault="00AF1050" w:rsidP="00234AE2">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16.56</w:t>
            </w:r>
          </w:p>
        </w:tc>
        <w:tc>
          <w:tcPr>
            <w:tcW w:w="2070" w:type="dxa"/>
            <w:vMerge w:val="restart"/>
            <w:vAlign w:val="center"/>
          </w:tcPr>
          <w:p w14:paraId="32568F6B" w14:textId="77777777" w:rsidR="00AF1050" w:rsidRPr="001F2974" w:rsidRDefault="00AF1050" w:rsidP="00234AE2">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0.70</w:t>
            </w:r>
          </w:p>
        </w:tc>
      </w:tr>
      <w:tr w:rsidR="00AF1050" w:rsidRPr="001F2974" w14:paraId="3F429C64" w14:textId="77777777" w:rsidTr="00234AE2">
        <w:trPr>
          <w:trHeight w:val="397"/>
        </w:trPr>
        <w:tc>
          <w:tcPr>
            <w:tcW w:w="2070" w:type="dxa"/>
            <w:vAlign w:val="center"/>
          </w:tcPr>
          <w:p w14:paraId="59A21C7B"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Gadwal</w:t>
            </w:r>
          </w:p>
        </w:tc>
        <w:tc>
          <w:tcPr>
            <w:tcW w:w="2070" w:type="dxa"/>
            <w:vAlign w:val="center"/>
          </w:tcPr>
          <w:p w14:paraId="3B2B8CF3"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Kurnool</w:t>
            </w:r>
          </w:p>
        </w:tc>
        <w:tc>
          <w:tcPr>
            <w:tcW w:w="1620" w:type="dxa"/>
            <w:vMerge/>
            <w:vAlign w:val="center"/>
          </w:tcPr>
          <w:p w14:paraId="10CB2032" w14:textId="77777777" w:rsidR="00AF1050" w:rsidRPr="001F2974" w:rsidRDefault="00AF1050" w:rsidP="00234AE2">
            <w:pPr>
              <w:tabs>
                <w:tab w:val="left" w:pos="0"/>
              </w:tabs>
              <w:spacing w:after="0" w:line="276" w:lineRule="auto"/>
              <w:jc w:val="center"/>
              <w:rPr>
                <w:rFonts w:ascii="Times New Roman" w:eastAsia="Times New Roman" w:hAnsi="Times New Roman" w:cs="Times New Roman"/>
                <w:kern w:val="0"/>
                <w:sz w:val="24"/>
                <w:szCs w:val="24"/>
                <w:lang w:eastAsia="en-IN" w:bidi="te-IN"/>
              </w:rPr>
            </w:pPr>
          </w:p>
        </w:tc>
        <w:tc>
          <w:tcPr>
            <w:tcW w:w="1530" w:type="dxa"/>
            <w:vMerge/>
            <w:vAlign w:val="center"/>
          </w:tcPr>
          <w:p w14:paraId="5B9ED071" w14:textId="77777777" w:rsidR="00AF1050" w:rsidRPr="001F2974" w:rsidRDefault="00AF1050" w:rsidP="00234AE2">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c>
          <w:tcPr>
            <w:tcW w:w="2070" w:type="dxa"/>
            <w:vMerge/>
            <w:vAlign w:val="center"/>
          </w:tcPr>
          <w:p w14:paraId="76AF5451" w14:textId="77777777" w:rsidR="00AF1050" w:rsidRPr="001F2974" w:rsidRDefault="00AF1050" w:rsidP="00234AE2">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r>
      <w:tr w:rsidR="00AF1050" w:rsidRPr="001F2974" w14:paraId="0E6AE2B6" w14:textId="77777777" w:rsidTr="00234AE2">
        <w:trPr>
          <w:trHeight w:val="397"/>
        </w:trPr>
        <w:tc>
          <w:tcPr>
            <w:tcW w:w="2070" w:type="dxa"/>
            <w:vAlign w:val="center"/>
          </w:tcPr>
          <w:p w14:paraId="797670A1"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Andhra Pradesh</w:t>
            </w:r>
          </w:p>
        </w:tc>
        <w:tc>
          <w:tcPr>
            <w:tcW w:w="2070" w:type="dxa"/>
            <w:vAlign w:val="center"/>
          </w:tcPr>
          <w:p w14:paraId="4FCBDB8E"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Telangana</w:t>
            </w:r>
          </w:p>
        </w:tc>
        <w:tc>
          <w:tcPr>
            <w:tcW w:w="1620" w:type="dxa"/>
            <w:vMerge w:val="restart"/>
            <w:vAlign w:val="center"/>
          </w:tcPr>
          <w:p w14:paraId="5AB2B538"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Groundnut</w:t>
            </w:r>
          </w:p>
        </w:tc>
        <w:tc>
          <w:tcPr>
            <w:tcW w:w="1530" w:type="dxa"/>
            <w:vMerge w:val="restart"/>
            <w:vAlign w:val="center"/>
          </w:tcPr>
          <w:p w14:paraId="14DF0EFF" w14:textId="77777777" w:rsidR="00AF1050" w:rsidRPr="001F2974" w:rsidRDefault="00AF1050" w:rsidP="00234AE2">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10.08</w:t>
            </w:r>
          </w:p>
        </w:tc>
        <w:tc>
          <w:tcPr>
            <w:tcW w:w="2070" w:type="dxa"/>
            <w:vMerge w:val="restart"/>
            <w:vAlign w:val="center"/>
          </w:tcPr>
          <w:p w14:paraId="4C4F0475" w14:textId="77777777" w:rsidR="00AF1050" w:rsidRPr="001F2974" w:rsidRDefault="00AF1050" w:rsidP="00234AE2">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0.50</w:t>
            </w:r>
          </w:p>
        </w:tc>
      </w:tr>
      <w:tr w:rsidR="00AF1050" w:rsidRPr="001F2974" w14:paraId="32815BCA" w14:textId="77777777" w:rsidTr="00234AE2">
        <w:trPr>
          <w:trHeight w:val="397"/>
        </w:trPr>
        <w:tc>
          <w:tcPr>
            <w:tcW w:w="2070" w:type="dxa"/>
            <w:vAlign w:val="center"/>
          </w:tcPr>
          <w:p w14:paraId="35880A4E"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Kurnool</w:t>
            </w:r>
          </w:p>
        </w:tc>
        <w:tc>
          <w:tcPr>
            <w:tcW w:w="2070" w:type="dxa"/>
            <w:vAlign w:val="center"/>
          </w:tcPr>
          <w:p w14:paraId="3F000FED"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Gadwal</w:t>
            </w:r>
          </w:p>
        </w:tc>
        <w:tc>
          <w:tcPr>
            <w:tcW w:w="1620" w:type="dxa"/>
            <w:vMerge/>
            <w:vAlign w:val="center"/>
          </w:tcPr>
          <w:p w14:paraId="006FDCC8" w14:textId="77777777" w:rsidR="00AF1050" w:rsidRPr="001F2974" w:rsidRDefault="00AF1050" w:rsidP="00234AE2">
            <w:pPr>
              <w:tabs>
                <w:tab w:val="left" w:pos="0"/>
              </w:tabs>
              <w:spacing w:after="0" w:line="276" w:lineRule="auto"/>
              <w:jc w:val="center"/>
              <w:rPr>
                <w:rFonts w:ascii="Times New Roman" w:eastAsia="Times New Roman" w:hAnsi="Times New Roman" w:cs="Times New Roman"/>
                <w:kern w:val="0"/>
                <w:sz w:val="24"/>
                <w:szCs w:val="24"/>
                <w:lang w:eastAsia="en-IN" w:bidi="te-IN"/>
              </w:rPr>
            </w:pPr>
          </w:p>
        </w:tc>
        <w:tc>
          <w:tcPr>
            <w:tcW w:w="1530" w:type="dxa"/>
            <w:vMerge/>
            <w:vAlign w:val="center"/>
          </w:tcPr>
          <w:p w14:paraId="5E75846D" w14:textId="77777777" w:rsidR="00AF1050" w:rsidRPr="001F2974" w:rsidRDefault="00AF1050" w:rsidP="00234AE2">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c>
          <w:tcPr>
            <w:tcW w:w="2070" w:type="dxa"/>
            <w:vMerge/>
            <w:vAlign w:val="center"/>
          </w:tcPr>
          <w:p w14:paraId="5D662409" w14:textId="77777777" w:rsidR="00AF1050" w:rsidRPr="001F2974" w:rsidRDefault="00AF1050" w:rsidP="00234AE2">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r>
      <w:tr w:rsidR="00AF1050" w:rsidRPr="001F2974" w14:paraId="263BDD3C" w14:textId="77777777" w:rsidTr="00234AE2">
        <w:trPr>
          <w:trHeight w:val="397"/>
        </w:trPr>
        <w:tc>
          <w:tcPr>
            <w:tcW w:w="2070" w:type="dxa"/>
            <w:vAlign w:val="center"/>
          </w:tcPr>
          <w:p w14:paraId="27AB2B27"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p>
        </w:tc>
        <w:tc>
          <w:tcPr>
            <w:tcW w:w="2070" w:type="dxa"/>
            <w:vAlign w:val="center"/>
          </w:tcPr>
          <w:p w14:paraId="6CA337AE"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p>
        </w:tc>
        <w:tc>
          <w:tcPr>
            <w:tcW w:w="1620" w:type="dxa"/>
            <w:vAlign w:val="center"/>
          </w:tcPr>
          <w:p w14:paraId="4C9BF71C" w14:textId="77777777" w:rsidR="00AF1050" w:rsidRPr="001F2974" w:rsidRDefault="00AF1050" w:rsidP="00234AE2">
            <w:pPr>
              <w:tabs>
                <w:tab w:val="left" w:pos="0"/>
              </w:tabs>
              <w:spacing w:after="0" w:line="276" w:lineRule="auto"/>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Total</w:t>
            </w:r>
          </w:p>
        </w:tc>
        <w:tc>
          <w:tcPr>
            <w:tcW w:w="1530" w:type="dxa"/>
            <w:vAlign w:val="center"/>
          </w:tcPr>
          <w:p w14:paraId="1663D267" w14:textId="77777777" w:rsidR="00AF1050" w:rsidRPr="001F2974" w:rsidRDefault="00AF1050" w:rsidP="00234AE2">
            <w:pPr>
              <w:tabs>
                <w:tab w:val="left" w:pos="567"/>
              </w:tabs>
              <w:spacing w:after="0" w:line="276" w:lineRule="auto"/>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26.64</w:t>
            </w:r>
          </w:p>
          <w:p w14:paraId="0E8B7C1C" w14:textId="77777777" w:rsidR="00AF1050" w:rsidRPr="001F2974" w:rsidRDefault="00AF1050" w:rsidP="00234AE2">
            <w:pPr>
              <w:tabs>
                <w:tab w:val="left" w:pos="567"/>
              </w:tabs>
              <w:spacing w:after="0" w:line="276" w:lineRule="auto"/>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(6.92)</w:t>
            </w:r>
          </w:p>
        </w:tc>
        <w:tc>
          <w:tcPr>
            <w:tcW w:w="2070" w:type="dxa"/>
            <w:vAlign w:val="center"/>
          </w:tcPr>
          <w:p w14:paraId="1824E49D" w14:textId="77777777" w:rsidR="00AF1050" w:rsidRPr="001F2974" w:rsidRDefault="00AF1050" w:rsidP="00234AE2">
            <w:pPr>
              <w:tabs>
                <w:tab w:val="left" w:pos="567"/>
              </w:tabs>
              <w:spacing w:after="0" w:line="276" w:lineRule="auto"/>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1.21</w:t>
            </w:r>
          </w:p>
          <w:p w14:paraId="5A63157A" w14:textId="77777777" w:rsidR="00AF1050" w:rsidRPr="001F2974" w:rsidRDefault="00AF1050" w:rsidP="00234AE2">
            <w:pPr>
              <w:tabs>
                <w:tab w:val="left" w:pos="567"/>
              </w:tabs>
              <w:spacing w:after="0" w:line="276" w:lineRule="auto"/>
              <w:jc w:val="center"/>
              <w:rPr>
                <w:rFonts w:ascii="Times New Roman" w:eastAsia="Times New Roman" w:hAnsi="Times New Roman" w:cs="Times New Roman"/>
                <w:kern w:val="0"/>
                <w:sz w:val="24"/>
                <w:szCs w:val="24"/>
                <w:lang w:eastAsia="en-IN" w:bidi="te-IN"/>
              </w:rPr>
            </w:pPr>
            <w:r w:rsidRPr="001F2974">
              <w:rPr>
                <w:rFonts w:ascii="Times New Roman" w:eastAsia="Times New Roman" w:hAnsi="Times New Roman" w:cs="Times New Roman"/>
                <w:kern w:val="0"/>
                <w:sz w:val="24"/>
                <w:szCs w:val="24"/>
                <w:lang w:eastAsia="en-IN" w:bidi="te-IN"/>
              </w:rPr>
              <w:t>(3.45)</w:t>
            </w:r>
          </w:p>
        </w:tc>
      </w:tr>
      <w:tr w:rsidR="00AF1050" w:rsidRPr="001F2974" w14:paraId="54D47ADA" w14:textId="77777777" w:rsidTr="00234AE2">
        <w:trPr>
          <w:trHeight w:val="397"/>
        </w:trPr>
        <w:tc>
          <w:tcPr>
            <w:tcW w:w="2070" w:type="dxa"/>
            <w:vAlign w:val="center"/>
          </w:tcPr>
          <w:p w14:paraId="61A3208F"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Telangana</w:t>
            </w:r>
          </w:p>
        </w:tc>
        <w:tc>
          <w:tcPr>
            <w:tcW w:w="2070" w:type="dxa"/>
            <w:vAlign w:val="center"/>
          </w:tcPr>
          <w:p w14:paraId="4A24FF04"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proofErr w:type="spellStart"/>
            <w:r w:rsidRPr="001F2974">
              <w:rPr>
                <w:rFonts w:ascii="Times New Roman" w:eastAsia="Arial" w:hAnsi="Times New Roman" w:cs="Times New Roman"/>
                <w:kern w:val="0"/>
                <w:sz w:val="24"/>
                <w:szCs w:val="24"/>
                <w:lang w:eastAsia="en-IN" w:bidi="te-IN"/>
              </w:rPr>
              <w:t>Tamilnadu</w:t>
            </w:r>
            <w:proofErr w:type="spellEnd"/>
          </w:p>
        </w:tc>
        <w:tc>
          <w:tcPr>
            <w:tcW w:w="1620" w:type="dxa"/>
            <w:vMerge w:val="restart"/>
            <w:vAlign w:val="center"/>
          </w:tcPr>
          <w:p w14:paraId="085819F8"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Turmeric</w:t>
            </w:r>
          </w:p>
        </w:tc>
        <w:tc>
          <w:tcPr>
            <w:tcW w:w="1530" w:type="dxa"/>
            <w:vMerge w:val="restart"/>
            <w:vAlign w:val="center"/>
          </w:tcPr>
          <w:p w14:paraId="36E8E695" w14:textId="77777777" w:rsidR="00AF1050" w:rsidRPr="001F2974" w:rsidRDefault="00AF1050" w:rsidP="00234AE2">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358.57</w:t>
            </w:r>
          </w:p>
          <w:p w14:paraId="1FE2B168" w14:textId="77777777" w:rsidR="00AF1050" w:rsidRPr="001F2974" w:rsidRDefault="00AF1050" w:rsidP="00234AE2">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(93.08)</w:t>
            </w:r>
          </w:p>
        </w:tc>
        <w:tc>
          <w:tcPr>
            <w:tcW w:w="2070" w:type="dxa"/>
            <w:vMerge w:val="restart"/>
            <w:vAlign w:val="center"/>
          </w:tcPr>
          <w:p w14:paraId="56BC9D00" w14:textId="77777777" w:rsidR="00AF1050" w:rsidRPr="001F2974" w:rsidRDefault="00AF1050" w:rsidP="00234AE2">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33.89</w:t>
            </w:r>
          </w:p>
          <w:p w14:paraId="1CDFE803" w14:textId="77777777" w:rsidR="00AF1050" w:rsidRPr="001F2974" w:rsidRDefault="00AF1050" w:rsidP="00234AE2">
            <w:pPr>
              <w:tabs>
                <w:tab w:val="left" w:pos="567"/>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(96.54)</w:t>
            </w:r>
          </w:p>
        </w:tc>
      </w:tr>
      <w:tr w:rsidR="00AF1050" w:rsidRPr="001F2974" w14:paraId="68540DF0" w14:textId="77777777" w:rsidTr="00234AE2">
        <w:trPr>
          <w:trHeight w:val="397"/>
        </w:trPr>
        <w:tc>
          <w:tcPr>
            <w:tcW w:w="2070" w:type="dxa"/>
            <w:vAlign w:val="center"/>
          </w:tcPr>
          <w:p w14:paraId="7679ED23"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Nizamabad</w:t>
            </w:r>
          </w:p>
        </w:tc>
        <w:tc>
          <w:tcPr>
            <w:tcW w:w="2070" w:type="dxa"/>
            <w:vAlign w:val="center"/>
          </w:tcPr>
          <w:p w14:paraId="3E8B3FCA" w14:textId="77777777" w:rsidR="00AF1050" w:rsidRPr="001F2974" w:rsidRDefault="00AF1050" w:rsidP="00234AE2">
            <w:pPr>
              <w:tabs>
                <w:tab w:val="left" w:pos="0"/>
              </w:tabs>
              <w:spacing w:after="0" w:line="276" w:lineRule="auto"/>
              <w:ind w:right="-20"/>
              <w:jc w:val="center"/>
              <w:rPr>
                <w:rFonts w:ascii="Times New Roman" w:eastAsia="Arial" w:hAnsi="Times New Roman" w:cs="Times New Roman"/>
                <w:kern w:val="0"/>
                <w:sz w:val="24"/>
                <w:szCs w:val="24"/>
                <w:lang w:eastAsia="en-IN" w:bidi="te-IN"/>
              </w:rPr>
            </w:pPr>
            <w:r w:rsidRPr="001F2974">
              <w:rPr>
                <w:rFonts w:ascii="Times New Roman" w:eastAsia="Arial" w:hAnsi="Times New Roman" w:cs="Times New Roman"/>
                <w:kern w:val="0"/>
                <w:sz w:val="24"/>
                <w:szCs w:val="24"/>
                <w:lang w:eastAsia="en-IN" w:bidi="te-IN"/>
              </w:rPr>
              <w:t>Madurai</w:t>
            </w:r>
          </w:p>
        </w:tc>
        <w:tc>
          <w:tcPr>
            <w:tcW w:w="1620" w:type="dxa"/>
            <w:vMerge/>
            <w:vAlign w:val="center"/>
          </w:tcPr>
          <w:p w14:paraId="7F1B0DC2" w14:textId="77777777" w:rsidR="00AF1050" w:rsidRPr="001F2974" w:rsidRDefault="00AF1050" w:rsidP="00234AE2">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c>
          <w:tcPr>
            <w:tcW w:w="1530" w:type="dxa"/>
            <w:vMerge/>
            <w:vAlign w:val="center"/>
          </w:tcPr>
          <w:p w14:paraId="4BEBC276" w14:textId="77777777" w:rsidR="00AF1050" w:rsidRPr="001F2974" w:rsidRDefault="00AF1050" w:rsidP="00234AE2">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c>
          <w:tcPr>
            <w:tcW w:w="2070" w:type="dxa"/>
            <w:vMerge/>
            <w:vAlign w:val="center"/>
          </w:tcPr>
          <w:p w14:paraId="2E9013CB" w14:textId="77777777" w:rsidR="00AF1050" w:rsidRPr="001F2974" w:rsidRDefault="00AF1050" w:rsidP="00234AE2">
            <w:pPr>
              <w:tabs>
                <w:tab w:val="left" w:pos="567"/>
              </w:tabs>
              <w:spacing w:after="0" w:line="276" w:lineRule="auto"/>
              <w:ind w:left="567"/>
              <w:jc w:val="center"/>
              <w:rPr>
                <w:rFonts w:ascii="Times New Roman" w:eastAsia="Times New Roman" w:hAnsi="Times New Roman" w:cs="Times New Roman"/>
                <w:kern w:val="0"/>
                <w:sz w:val="24"/>
                <w:szCs w:val="24"/>
                <w:lang w:eastAsia="en-IN" w:bidi="te-IN"/>
              </w:rPr>
            </w:pPr>
          </w:p>
        </w:tc>
      </w:tr>
      <w:tr w:rsidR="00AF1050" w:rsidRPr="001F2974" w14:paraId="4E0C43B9" w14:textId="77777777" w:rsidTr="00234AE2">
        <w:trPr>
          <w:trHeight w:val="397"/>
        </w:trPr>
        <w:tc>
          <w:tcPr>
            <w:tcW w:w="5760" w:type="dxa"/>
            <w:gridSpan w:val="3"/>
            <w:vAlign w:val="center"/>
          </w:tcPr>
          <w:p w14:paraId="7BA79D0E" w14:textId="77777777" w:rsidR="00AF1050" w:rsidRPr="001F2974" w:rsidRDefault="00AF1050" w:rsidP="00234AE2">
            <w:pPr>
              <w:tabs>
                <w:tab w:val="left" w:pos="567"/>
              </w:tabs>
              <w:spacing w:after="0" w:line="276" w:lineRule="auto"/>
              <w:ind w:left="567" w:right="-20"/>
              <w:jc w:val="center"/>
              <w:rPr>
                <w:rFonts w:ascii="Times New Roman" w:eastAsia="Arial" w:hAnsi="Times New Roman" w:cs="Times New Roman"/>
                <w:b/>
                <w:bCs/>
                <w:kern w:val="0"/>
                <w:sz w:val="24"/>
                <w:szCs w:val="24"/>
                <w:lang w:eastAsia="en-IN" w:bidi="te-IN"/>
              </w:rPr>
            </w:pPr>
            <w:r w:rsidRPr="001F2974">
              <w:rPr>
                <w:rFonts w:ascii="Times New Roman" w:eastAsia="Arial" w:hAnsi="Times New Roman" w:cs="Times New Roman"/>
                <w:b/>
                <w:bCs/>
                <w:kern w:val="0"/>
                <w:sz w:val="24"/>
                <w:szCs w:val="24"/>
                <w:lang w:eastAsia="en-IN" w:bidi="te-IN"/>
              </w:rPr>
              <w:t>TOTAL</w:t>
            </w:r>
          </w:p>
        </w:tc>
        <w:tc>
          <w:tcPr>
            <w:tcW w:w="1530" w:type="dxa"/>
            <w:vAlign w:val="bottom"/>
          </w:tcPr>
          <w:p w14:paraId="68411F5D" w14:textId="77777777" w:rsidR="00AF1050" w:rsidRPr="001F2974" w:rsidRDefault="00AF1050" w:rsidP="00234AE2">
            <w:pPr>
              <w:tabs>
                <w:tab w:val="left" w:pos="567"/>
              </w:tabs>
              <w:spacing w:after="0" w:line="276" w:lineRule="auto"/>
              <w:ind w:right="-20"/>
              <w:jc w:val="center"/>
              <w:rPr>
                <w:rFonts w:ascii="Times New Roman" w:eastAsia="Times New Roman" w:hAnsi="Times New Roman" w:cs="Times New Roman"/>
                <w:b/>
                <w:bCs/>
                <w:kern w:val="0"/>
                <w:sz w:val="24"/>
                <w:szCs w:val="24"/>
                <w:lang w:eastAsia="en-IN" w:bidi="te-IN"/>
              </w:rPr>
            </w:pPr>
            <w:r w:rsidRPr="001F2974">
              <w:rPr>
                <w:rFonts w:ascii="Times New Roman" w:eastAsia="Times New Roman" w:hAnsi="Times New Roman" w:cs="Times New Roman"/>
                <w:b/>
                <w:bCs/>
                <w:kern w:val="0"/>
                <w:sz w:val="24"/>
                <w:szCs w:val="24"/>
                <w:lang w:eastAsia="en-IN" w:bidi="te-IN"/>
              </w:rPr>
              <w:t>385.21</w:t>
            </w:r>
          </w:p>
          <w:p w14:paraId="255D279A" w14:textId="77777777" w:rsidR="00AF1050" w:rsidRPr="001F2974" w:rsidRDefault="00AF1050" w:rsidP="00234AE2">
            <w:pPr>
              <w:tabs>
                <w:tab w:val="left" w:pos="567"/>
              </w:tabs>
              <w:spacing w:after="0" w:line="276" w:lineRule="auto"/>
              <w:ind w:right="-20"/>
              <w:jc w:val="center"/>
              <w:rPr>
                <w:rFonts w:ascii="Times New Roman" w:eastAsia="Arial" w:hAnsi="Times New Roman" w:cs="Times New Roman"/>
                <w:b/>
                <w:bCs/>
                <w:kern w:val="0"/>
                <w:sz w:val="24"/>
                <w:szCs w:val="24"/>
                <w:u w:val="single"/>
                <w:lang w:eastAsia="en-IN" w:bidi="te-IN"/>
              </w:rPr>
            </w:pPr>
            <w:r w:rsidRPr="001F2974">
              <w:rPr>
                <w:rFonts w:ascii="Times New Roman" w:eastAsia="Times New Roman" w:hAnsi="Times New Roman" w:cs="Times New Roman"/>
                <w:b/>
                <w:bCs/>
                <w:kern w:val="0"/>
                <w:sz w:val="24"/>
                <w:szCs w:val="24"/>
                <w:lang w:eastAsia="en-IN" w:bidi="te-IN"/>
              </w:rPr>
              <w:t>(100.0)</w:t>
            </w:r>
          </w:p>
        </w:tc>
        <w:tc>
          <w:tcPr>
            <w:tcW w:w="2070" w:type="dxa"/>
            <w:vAlign w:val="bottom"/>
          </w:tcPr>
          <w:p w14:paraId="01C4F93E" w14:textId="77777777" w:rsidR="00AF1050" w:rsidRPr="001F2974" w:rsidRDefault="00AF1050" w:rsidP="00234AE2">
            <w:pPr>
              <w:tabs>
                <w:tab w:val="left" w:pos="567"/>
              </w:tabs>
              <w:spacing w:after="0" w:line="276" w:lineRule="auto"/>
              <w:ind w:right="-20"/>
              <w:jc w:val="center"/>
              <w:rPr>
                <w:rFonts w:ascii="Times New Roman" w:eastAsia="Times New Roman" w:hAnsi="Times New Roman" w:cs="Times New Roman"/>
                <w:b/>
                <w:bCs/>
                <w:kern w:val="0"/>
                <w:sz w:val="24"/>
                <w:szCs w:val="24"/>
                <w:lang w:eastAsia="en-IN" w:bidi="te-IN"/>
              </w:rPr>
            </w:pPr>
            <w:r w:rsidRPr="001F2974">
              <w:rPr>
                <w:rFonts w:ascii="Times New Roman" w:eastAsia="Times New Roman" w:hAnsi="Times New Roman" w:cs="Times New Roman"/>
                <w:b/>
                <w:bCs/>
                <w:kern w:val="0"/>
                <w:sz w:val="24"/>
                <w:szCs w:val="24"/>
                <w:lang w:eastAsia="en-IN" w:bidi="te-IN"/>
              </w:rPr>
              <w:t>(35.11 lakh)</w:t>
            </w:r>
          </w:p>
          <w:p w14:paraId="7C9A7F22" w14:textId="77777777" w:rsidR="00AF1050" w:rsidRPr="001F2974" w:rsidRDefault="00AF1050" w:rsidP="00234AE2">
            <w:pPr>
              <w:tabs>
                <w:tab w:val="left" w:pos="567"/>
              </w:tabs>
              <w:spacing w:after="0" w:line="276" w:lineRule="auto"/>
              <w:ind w:right="-20"/>
              <w:jc w:val="center"/>
              <w:rPr>
                <w:rFonts w:ascii="Times New Roman" w:eastAsia="Arial" w:hAnsi="Times New Roman" w:cs="Times New Roman"/>
                <w:b/>
                <w:bCs/>
                <w:kern w:val="0"/>
                <w:sz w:val="24"/>
                <w:szCs w:val="24"/>
                <w:u w:val="single"/>
                <w:lang w:eastAsia="en-IN" w:bidi="te-IN"/>
              </w:rPr>
            </w:pPr>
            <w:r w:rsidRPr="001F2974">
              <w:rPr>
                <w:rFonts w:ascii="Times New Roman" w:eastAsia="Times New Roman" w:hAnsi="Times New Roman" w:cs="Times New Roman"/>
                <w:b/>
                <w:bCs/>
                <w:kern w:val="0"/>
                <w:sz w:val="24"/>
                <w:szCs w:val="24"/>
                <w:lang w:eastAsia="en-IN" w:bidi="te-IN"/>
              </w:rPr>
              <w:t>(100.0)</w:t>
            </w:r>
          </w:p>
        </w:tc>
      </w:tr>
    </w:tbl>
    <w:p w14:paraId="3F343F55" w14:textId="0A9193B3" w:rsidR="001876E4" w:rsidRPr="001F2974" w:rsidRDefault="00AF1050" w:rsidP="00452E1F">
      <w:pPr>
        <w:tabs>
          <w:tab w:val="left" w:pos="567"/>
        </w:tabs>
        <w:spacing w:before="240" w:after="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ab/>
        <w:t>The inter-state trade facilitated through the National Agriculture Market (e-NAM) in Telangana from 2016 to 2024 was presented in Table 7. During this period, inter-state transactions were limited and primarily involved trade between Telangana and Andhra Pradesh (between the Gadwal and Kurnool mandis) for groundnut, between Telangana and Tamil Nadu (between the Nizamabad and Madurai mandis) for turmeric. The total inter-state trade volume during the study period was 385.21 quintals, with a total value of Rs 35.11 lakhs. Out of this, groundnut accounted for 26.64 quintals value of Rs1.21 lakhs, while turmeric constituted the major share with 358.57 quintals value of Rs 33.89 lakhs. The findings indicate that turmeric contributed significantly to inter-state trade, whereas groundnut accounted for only a marginal share. Overall, the extent of inter-state trade remained relatively low compared to inter-mandi trade within the state, possibly due to regulatory differences, logistical barriers, limited buyer participation from other states and infrastructural constraints affecting effective market integration.</w:t>
      </w:r>
      <w:bookmarkEnd w:id="10"/>
    </w:p>
    <w:p w14:paraId="7F8ED0A8" w14:textId="77777777" w:rsidR="00BE5B87" w:rsidRPr="001F2974" w:rsidRDefault="00BE5B87" w:rsidP="008E4D73">
      <w:pPr>
        <w:spacing w:line="240" w:lineRule="auto"/>
        <w:ind w:right="-420"/>
        <w:jc w:val="both"/>
        <w:rPr>
          <w:rFonts w:ascii="Times New Roman" w:eastAsia="Times New Roman" w:hAnsi="Times New Roman" w:cs="Times New Roman"/>
          <w:b/>
          <w:bCs/>
          <w:kern w:val="0"/>
          <w:sz w:val="24"/>
          <w:szCs w:val="24"/>
          <w:lang w:eastAsia="en-IN" w:bidi="te-IN"/>
        </w:rPr>
      </w:pPr>
      <w:r w:rsidRPr="001F2974">
        <w:rPr>
          <w:rFonts w:ascii="Times New Roman" w:eastAsia="Times New Roman" w:hAnsi="Times New Roman" w:cs="Times New Roman"/>
          <w:b/>
          <w:bCs/>
          <w:kern w:val="0"/>
          <w:sz w:val="24"/>
          <w:szCs w:val="24"/>
          <w:lang w:eastAsia="en-IN" w:bidi="te-IN"/>
        </w:rPr>
        <w:t>Constraints faced by farmers in e-trading through e-NAM</w:t>
      </w:r>
    </w:p>
    <w:p w14:paraId="0B2C0E91" w14:textId="0BE8AC3B" w:rsidR="008E4D73" w:rsidRPr="001F2974" w:rsidRDefault="008E4D73" w:rsidP="008E4D73">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The constraints faced by farmers in adopting the e-NAM platform in Telangana state are presented in the Table 8. Based on the Garrett mean </w:t>
      </w:r>
      <w:r w:rsidR="00D62058" w:rsidRPr="001F2974">
        <w:rPr>
          <w:rFonts w:ascii="Times New Roman" w:hAnsi="Times New Roman" w:cs="Times New Roman"/>
          <w:sz w:val="24"/>
          <w:szCs w:val="24"/>
        </w:rPr>
        <w:t>scores,</w:t>
      </w:r>
      <w:r w:rsidRPr="001F2974">
        <w:rPr>
          <w:rFonts w:ascii="Times New Roman" w:hAnsi="Times New Roman" w:cs="Times New Roman"/>
          <w:sz w:val="24"/>
          <w:szCs w:val="24"/>
        </w:rPr>
        <w:t xml:space="preserve"> the constraints are ranked. The results revealed that a </w:t>
      </w:r>
      <w:r w:rsidRPr="001F2974">
        <w:rPr>
          <w:rFonts w:ascii="Times New Roman" w:eastAsia="Times New Roman" w:hAnsi="Times New Roman" w:cs="Times New Roman"/>
          <w:color w:val="000000"/>
          <w:kern w:val="0"/>
          <w:sz w:val="24"/>
          <w:szCs w:val="24"/>
          <w:lang w:eastAsia="en-IN" w:bidi="te-IN"/>
          <w14:ligatures w14:val="none"/>
        </w:rPr>
        <w:t xml:space="preserve">lack of digital literacy among the farmers ranked first constraint, with a mean score of </w:t>
      </w:r>
      <w:r w:rsidRPr="001F2974">
        <w:rPr>
          <w:rFonts w:ascii="Times New Roman" w:eastAsia="Times New Roman" w:hAnsi="Times New Roman" w:cs="Times New Roman"/>
          <w:color w:val="000000" w:themeColor="text1"/>
          <w:kern w:val="0"/>
          <w:sz w:val="24"/>
          <w:szCs w:val="24"/>
          <w:lang w:eastAsia="en-IN" w:bidi="te-IN"/>
          <w14:ligatures w14:val="none"/>
        </w:rPr>
        <w:t>73.3</w:t>
      </w:r>
      <w:r w:rsidRPr="001F2974">
        <w:rPr>
          <w:rFonts w:ascii="Times New Roman" w:hAnsi="Times New Roman" w:cs="Times New Roman"/>
          <w:color w:val="000000" w:themeColor="text1"/>
          <w:sz w:val="24"/>
          <w:szCs w:val="24"/>
        </w:rPr>
        <w:t xml:space="preserve">.  </w:t>
      </w:r>
      <w:r w:rsidRPr="001F2974">
        <w:rPr>
          <w:rFonts w:ascii="Times New Roman" w:hAnsi="Times New Roman" w:cs="Times New Roman"/>
          <w:sz w:val="24"/>
          <w:szCs w:val="24"/>
        </w:rPr>
        <w:t xml:space="preserve">In the study area, the majority of farmers were small and marginal farmers, with minimal </w:t>
      </w:r>
      <w:r w:rsidRPr="001F2974">
        <w:rPr>
          <w:rFonts w:ascii="Times New Roman" w:hAnsi="Times New Roman" w:cs="Times New Roman"/>
          <w:sz w:val="24"/>
          <w:szCs w:val="24"/>
        </w:rPr>
        <w:lastRenderedPageBreak/>
        <w:t xml:space="preserve">exposure to smartphones, computers and online platforms. This digital gap hinders their ability to access market information, participate in online bidding and execute digital transactions. As e-NAM operates entirely on technology, insufficient digital skills directly reduce farmers’ confidence and participation, making it the most significant obstacle to its effective utilization. Similar findings were reported by Fathima (2019), Sonawane (2020) and Sah (2023). </w:t>
      </w:r>
    </w:p>
    <w:p w14:paraId="34378AF9" w14:textId="77777777" w:rsidR="008E4D73" w:rsidRPr="001F2974" w:rsidRDefault="008E4D73" w:rsidP="008E4D73">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Lack of proper </w:t>
      </w:r>
      <w:r w:rsidRPr="001F2974">
        <w:rPr>
          <w:rFonts w:ascii="Times New Roman" w:eastAsia="Times New Roman" w:hAnsi="Times New Roman" w:cs="Times New Roman"/>
          <w:color w:val="000000"/>
          <w:kern w:val="0"/>
          <w:sz w:val="24"/>
          <w:szCs w:val="24"/>
          <w:lang w:eastAsia="en-IN" w:bidi="te-IN"/>
          <w14:ligatures w14:val="none"/>
        </w:rPr>
        <w:t xml:space="preserve">understanding of the e-NAM procedures was identified as the second major constraint with a mean score of </w:t>
      </w:r>
      <w:r w:rsidRPr="001F2974">
        <w:rPr>
          <w:rFonts w:ascii="Times New Roman" w:eastAsia="Times New Roman" w:hAnsi="Times New Roman" w:cs="Times New Roman"/>
          <w:kern w:val="0"/>
          <w:sz w:val="24"/>
          <w:szCs w:val="24"/>
          <w:lang w:eastAsia="en-IN" w:bidi="te-IN"/>
          <w14:ligatures w14:val="none"/>
        </w:rPr>
        <w:t>70.</w:t>
      </w:r>
      <w:r w:rsidRPr="001F2974">
        <w:rPr>
          <w:rFonts w:ascii="Times New Roman" w:eastAsia="Times New Roman" w:hAnsi="Times New Roman" w:cs="Times New Roman"/>
          <w:color w:val="000000" w:themeColor="text1"/>
          <w:kern w:val="0"/>
          <w:sz w:val="24"/>
          <w:szCs w:val="24"/>
          <w:lang w:eastAsia="en-IN" w:bidi="te-IN"/>
          <w14:ligatures w14:val="none"/>
        </w:rPr>
        <w:t xml:space="preserve">8. </w:t>
      </w:r>
      <w:r w:rsidRPr="001F2974">
        <w:rPr>
          <w:rFonts w:ascii="Times New Roman" w:eastAsia="Times New Roman" w:hAnsi="Times New Roman" w:cs="Times New Roman"/>
          <w:color w:val="000000"/>
          <w:kern w:val="0"/>
          <w:sz w:val="24"/>
          <w:szCs w:val="24"/>
          <w:lang w:eastAsia="en-IN" w:bidi="te-IN"/>
          <w14:ligatures w14:val="none"/>
        </w:rPr>
        <w:t xml:space="preserve">Because many farmers do not clearly understand the operational procedures of e-NAM, including registration, lot creation, quality testing, bidding and payment settlement. The procedural complexity and absence of simplified guidelines create confusion and hesitation. Without proper awareness of step-by-step processes, farmers tend to rely on traditional marketing channels instead of shifting to the electronic platform.  </w:t>
      </w:r>
    </w:p>
    <w:p w14:paraId="51DB3212" w14:textId="77777777" w:rsidR="008E4D73" w:rsidRPr="001F2974" w:rsidRDefault="008E4D73" w:rsidP="008E4D73">
      <w:pPr>
        <w:spacing w:line="360" w:lineRule="auto"/>
        <w:ind w:right="-420" w:firstLine="720"/>
        <w:jc w:val="both"/>
        <w:rPr>
          <w:rFonts w:ascii="Times New Roman" w:hAnsi="Times New Roman" w:cs="Times New Roman"/>
          <w:sz w:val="24"/>
          <w:szCs w:val="24"/>
        </w:rPr>
      </w:pPr>
      <w:r w:rsidRPr="001F2974">
        <w:rPr>
          <w:rFonts w:ascii="Times New Roman" w:eastAsia="Times New Roman" w:hAnsi="Times New Roman" w:cs="Times New Roman"/>
          <w:color w:val="000000"/>
          <w:kern w:val="0"/>
          <w:sz w:val="24"/>
          <w:szCs w:val="24"/>
          <w:lang w:eastAsia="en-IN" w:bidi="te-IN"/>
          <w14:ligatures w14:val="none"/>
        </w:rPr>
        <w:t xml:space="preserve">The third constraint was long-term dependence of farmers on commission agents, with a mean score of </w:t>
      </w:r>
      <w:r w:rsidRPr="001F2974">
        <w:rPr>
          <w:rFonts w:ascii="Times New Roman" w:eastAsia="Times New Roman" w:hAnsi="Times New Roman" w:cs="Times New Roman"/>
          <w:kern w:val="0"/>
          <w:sz w:val="24"/>
          <w:szCs w:val="24"/>
          <w:lang w:eastAsia="en-IN" w:bidi="te-IN"/>
          <w14:ligatures w14:val="none"/>
        </w:rPr>
        <w:t>59.6</w:t>
      </w:r>
      <w:r w:rsidRPr="001F2974">
        <w:rPr>
          <w:rFonts w:ascii="Times New Roman" w:eastAsia="Times New Roman" w:hAnsi="Times New Roman" w:cs="Times New Roman"/>
          <w:color w:val="000000"/>
          <w:kern w:val="0"/>
          <w:sz w:val="24"/>
          <w:szCs w:val="24"/>
          <w:lang w:eastAsia="en-IN" w:bidi="te-IN"/>
          <w14:ligatures w14:val="none"/>
        </w:rPr>
        <w:t>. Due to the fact that most farmers have traditionally relied on commission agents (</w:t>
      </w:r>
      <w:proofErr w:type="spellStart"/>
      <w:r w:rsidRPr="001F2974">
        <w:rPr>
          <w:rFonts w:ascii="Times New Roman" w:eastAsia="Times New Roman" w:hAnsi="Times New Roman" w:cs="Times New Roman"/>
          <w:color w:val="000000"/>
          <w:kern w:val="0"/>
          <w:sz w:val="24"/>
          <w:szCs w:val="24"/>
          <w:lang w:eastAsia="en-IN" w:bidi="te-IN"/>
          <w14:ligatures w14:val="none"/>
        </w:rPr>
        <w:t>arthiyas</w:t>
      </w:r>
      <w:proofErr w:type="spellEnd"/>
      <w:r w:rsidRPr="001F2974">
        <w:rPr>
          <w:rFonts w:ascii="Times New Roman" w:eastAsia="Times New Roman" w:hAnsi="Times New Roman" w:cs="Times New Roman"/>
          <w:color w:val="000000"/>
          <w:kern w:val="0"/>
          <w:sz w:val="24"/>
          <w:szCs w:val="24"/>
          <w:lang w:eastAsia="en-IN" w:bidi="te-IN"/>
          <w14:ligatures w14:val="none"/>
        </w:rPr>
        <w:t>) for accessing credit, marketing assistance</w:t>
      </w:r>
      <w:r w:rsidRPr="001F2974">
        <w:rPr>
          <w:rFonts w:ascii="Times New Roman" w:hAnsi="Times New Roman" w:cs="Times New Roman"/>
          <w:sz w:val="24"/>
          <w:szCs w:val="24"/>
        </w:rPr>
        <w:t xml:space="preserve"> and negotiating prices for their produce over time, this established association has resulted in both financial and psychological dependence. As commission agents frequently provide informal loans and ensure immediate cash payments to farmers when needed farmers are often reluctant to shift to the National Agriculture Market (e-NAM), which seeks to minimize intermediary involvement and alter established marketing practices. Similar findings were reported by </w:t>
      </w:r>
      <w:proofErr w:type="spellStart"/>
      <w:r w:rsidRPr="001F2974">
        <w:rPr>
          <w:rFonts w:ascii="Times New Roman" w:hAnsi="Times New Roman" w:cs="Times New Roman"/>
          <w:sz w:val="24"/>
          <w:szCs w:val="24"/>
        </w:rPr>
        <w:t>Bandhavya</w:t>
      </w:r>
      <w:proofErr w:type="spellEnd"/>
      <w:r w:rsidRPr="001F2974">
        <w:rPr>
          <w:rFonts w:ascii="Times New Roman" w:hAnsi="Times New Roman" w:cs="Times New Roman"/>
          <w:sz w:val="24"/>
          <w:szCs w:val="24"/>
        </w:rPr>
        <w:t xml:space="preserve"> </w:t>
      </w:r>
      <w:r w:rsidRPr="001F2974">
        <w:rPr>
          <w:rFonts w:ascii="Times New Roman" w:hAnsi="Times New Roman" w:cs="Times New Roman"/>
          <w:i/>
          <w:iCs/>
          <w:sz w:val="24"/>
          <w:szCs w:val="24"/>
        </w:rPr>
        <w:t>et al.</w:t>
      </w:r>
      <w:r w:rsidRPr="001F2974">
        <w:rPr>
          <w:rFonts w:ascii="Times New Roman" w:hAnsi="Times New Roman" w:cs="Times New Roman"/>
          <w:sz w:val="24"/>
          <w:szCs w:val="24"/>
        </w:rPr>
        <w:t xml:space="preserve"> (2022) and Sah (2023). </w:t>
      </w:r>
    </w:p>
    <w:p w14:paraId="611CBE8B" w14:textId="77777777" w:rsidR="008E4D73" w:rsidRPr="001F2974" w:rsidRDefault="008E4D73" w:rsidP="008E4D73">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Far-off location of e-NAM Mandis was identified </w:t>
      </w:r>
      <w:r w:rsidRPr="001F2974">
        <w:rPr>
          <w:rFonts w:ascii="Times New Roman" w:hAnsi="Times New Roman" w:cs="Times New Roman"/>
          <w:color w:val="000000" w:themeColor="text1"/>
          <w:sz w:val="24"/>
          <w:szCs w:val="24"/>
        </w:rPr>
        <w:t xml:space="preserve">as fourth constraint </w:t>
      </w:r>
      <w:r w:rsidRPr="001F2974">
        <w:rPr>
          <w:rFonts w:ascii="Times New Roman" w:hAnsi="Times New Roman" w:cs="Times New Roman"/>
          <w:sz w:val="24"/>
          <w:szCs w:val="24"/>
        </w:rPr>
        <w:t xml:space="preserve">with a mean score of </w:t>
      </w:r>
      <w:r w:rsidRPr="001F2974">
        <w:rPr>
          <w:rFonts w:ascii="Times New Roman" w:eastAsia="Times New Roman" w:hAnsi="Times New Roman" w:cs="Times New Roman"/>
          <w:kern w:val="0"/>
          <w:sz w:val="24"/>
          <w:szCs w:val="24"/>
          <w:lang w:eastAsia="en-IN" w:bidi="te-IN"/>
          <w14:ligatures w14:val="none"/>
        </w:rPr>
        <w:t>56.5</w:t>
      </w:r>
      <w:r w:rsidRPr="001F2974">
        <w:rPr>
          <w:rFonts w:ascii="Times New Roman" w:hAnsi="Times New Roman" w:cs="Times New Roman"/>
          <w:sz w:val="24"/>
          <w:szCs w:val="24"/>
        </w:rPr>
        <w:t>. The distant location of e-NAM integrated mandis serves as a major constraint on farmer participation in the National Agriculture Market (e-NAM). In many regions, these markets are located far from rural areas, forcing farmers to incur higher transportation costs and invest additional time to market their produce. Such logistical challenges are particularly burdensome for small and marginal farmers with limited marketable surplus. The high marketing expenses often offset the potential benefits of better price discovery, thereby discouraging active engagement with the platform.</w:t>
      </w:r>
    </w:p>
    <w:p w14:paraId="26C6CAD1" w14:textId="77777777" w:rsidR="008E4D73" w:rsidRPr="001F2974" w:rsidRDefault="008E4D73" w:rsidP="008E4D73">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The inadequate availability of assaying facilities was identified as a </w:t>
      </w:r>
      <w:r w:rsidRPr="001F2974">
        <w:rPr>
          <w:rFonts w:ascii="Times New Roman" w:hAnsi="Times New Roman" w:cs="Times New Roman"/>
          <w:color w:val="000000" w:themeColor="text1"/>
          <w:sz w:val="24"/>
          <w:szCs w:val="24"/>
        </w:rPr>
        <w:t>fifth</w:t>
      </w:r>
      <w:r w:rsidRPr="001F2974">
        <w:rPr>
          <w:rFonts w:ascii="Times New Roman" w:hAnsi="Times New Roman" w:cs="Times New Roman"/>
          <w:color w:val="EE0000"/>
          <w:sz w:val="24"/>
          <w:szCs w:val="24"/>
        </w:rPr>
        <w:t xml:space="preserve"> </w:t>
      </w:r>
      <w:r w:rsidRPr="001F2974">
        <w:rPr>
          <w:rFonts w:ascii="Times New Roman" w:hAnsi="Times New Roman" w:cs="Times New Roman"/>
          <w:sz w:val="24"/>
          <w:szCs w:val="24"/>
        </w:rPr>
        <w:t xml:space="preserve">constraint with a mean score of </w:t>
      </w:r>
      <w:r w:rsidRPr="001F2974">
        <w:rPr>
          <w:rFonts w:ascii="Times New Roman" w:eastAsia="Times New Roman" w:hAnsi="Times New Roman" w:cs="Times New Roman"/>
          <w:kern w:val="0"/>
          <w:sz w:val="24"/>
          <w:szCs w:val="24"/>
          <w:lang w:eastAsia="en-IN" w:bidi="te-IN"/>
          <w14:ligatures w14:val="none"/>
        </w:rPr>
        <w:t>54.5</w:t>
      </w:r>
      <w:r w:rsidRPr="001F2974">
        <w:rPr>
          <w:rFonts w:ascii="Times New Roman" w:hAnsi="Times New Roman" w:cs="Times New Roman"/>
          <w:color w:val="000000" w:themeColor="text1"/>
          <w:sz w:val="24"/>
          <w:szCs w:val="24"/>
        </w:rPr>
        <w:t>.</w:t>
      </w:r>
      <w:r w:rsidRPr="001F2974">
        <w:rPr>
          <w:rFonts w:ascii="Times New Roman" w:hAnsi="Times New Roman" w:cs="Times New Roman"/>
          <w:color w:val="EE0000"/>
          <w:sz w:val="24"/>
          <w:szCs w:val="24"/>
        </w:rPr>
        <w:t xml:space="preserve"> </w:t>
      </w:r>
      <w:r w:rsidRPr="001F2974">
        <w:rPr>
          <w:rFonts w:ascii="Times New Roman" w:hAnsi="Times New Roman" w:cs="Times New Roman"/>
          <w:sz w:val="24"/>
          <w:szCs w:val="24"/>
        </w:rPr>
        <w:t xml:space="preserve">The limited availability of well-established assay laboratories across several mandis constitutes a significant impediment to the effective implementation of the National Agriculture Market (e-NAM). Scientific quality assessment is fundamental to standardized grading and transparent price discovery. However, limited infrastructure often results in delays and </w:t>
      </w:r>
      <w:r w:rsidRPr="001F2974">
        <w:rPr>
          <w:rFonts w:ascii="Times New Roman" w:hAnsi="Times New Roman" w:cs="Times New Roman"/>
          <w:sz w:val="24"/>
          <w:szCs w:val="24"/>
        </w:rPr>
        <w:lastRenderedPageBreak/>
        <w:t>inconsistencies in quality certification. The absence of reliable and timely assaying mechanisms adversely affects buyer confidence, constrains competitive bidding and may lead to suboptimal price realization for farmers. Therefore, deficiencies in assaying infrastructure substantially undermine the operational efficiency and credibility of the platform.</w:t>
      </w:r>
    </w:p>
    <w:p w14:paraId="335F721E" w14:textId="77777777" w:rsidR="008E4D73" w:rsidRPr="001F2974" w:rsidRDefault="008E4D73" w:rsidP="008E4D73">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Although the platform was introduced to modernize agricultural marketing, regular and well-structured training programmes at the field level are not adequately provided to farmers. Thus, limited training to farmers about e-NAM was identified as sixth constraint a mean score of </w:t>
      </w:r>
      <w:r w:rsidRPr="001F2974">
        <w:rPr>
          <w:rFonts w:ascii="Times New Roman" w:eastAsia="Times New Roman" w:hAnsi="Times New Roman" w:cs="Times New Roman"/>
          <w:kern w:val="0"/>
          <w:sz w:val="24"/>
          <w:szCs w:val="24"/>
          <w:lang w:eastAsia="en-IN" w:bidi="te-IN"/>
          <w14:ligatures w14:val="none"/>
        </w:rPr>
        <w:t xml:space="preserve">52.4. </w:t>
      </w:r>
      <w:r w:rsidRPr="001F2974">
        <w:rPr>
          <w:rFonts w:ascii="Times New Roman" w:hAnsi="Times New Roman" w:cs="Times New Roman"/>
          <w:sz w:val="24"/>
          <w:szCs w:val="24"/>
        </w:rPr>
        <w:t>Farmers often have improper practical exposure through demonstrations, awareness programs and hands-on guidance, which affects their understanding of the system. Hence, the lack of continuous support and follow-up assistance lowers farmers confidence in managing digital procedures independently, thereby restricting their effective participation in the electronic marketing platform.</w:t>
      </w:r>
    </w:p>
    <w:p w14:paraId="6FA9B998" w14:textId="42C94926" w:rsidR="008E4D73" w:rsidRPr="001F2974" w:rsidRDefault="008E4D73" w:rsidP="008E4D73">
      <w:pPr>
        <w:spacing w:line="360" w:lineRule="auto"/>
        <w:ind w:right="-420" w:firstLine="720"/>
        <w:jc w:val="both"/>
        <w:rPr>
          <w:rFonts w:ascii="Times New Roman" w:hAnsi="Times New Roman" w:cs="Times New Roman"/>
          <w:sz w:val="24"/>
          <w:szCs w:val="24"/>
        </w:rPr>
      </w:pPr>
      <w:r w:rsidRPr="001F2974">
        <w:rPr>
          <w:rFonts w:ascii="Times New Roman" w:eastAsia="Times New Roman" w:hAnsi="Times New Roman" w:cs="Times New Roman"/>
          <w:color w:val="000000"/>
          <w:kern w:val="0"/>
          <w:sz w:val="24"/>
          <w:szCs w:val="24"/>
          <w:lang w:eastAsia="en-IN" w:bidi="te-IN"/>
          <w14:ligatures w14:val="none"/>
        </w:rPr>
        <w:t xml:space="preserve"> For trading through e-NAM, farmers need to </w:t>
      </w:r>
      <w:r w:rsidR="0018594E" w:rsidRPr="001F2974">
        <w:rPr>
          <w:rFonts w:ascii="Times New Roman" w:eastAsia="Times New Roman" w:hAnsi="Times New Roman" w:cs="Times New Roman"/>
          <w:color w:val="000000"/>
          <w:kern w:val="0"/>
          <w:sz w:val="24"/>
          <w:szCs w:val="24"/>
          <w:lang w:eastAsia="en-IN" w:bidi="te-IN"/>
          <w14:ligatures w14:val="none"/>
        </w:rPr>
        <w:t>register</w:t>
      </w:r>
      <w:r w:rsidRPr="001F2974">
        <w:rPr>
          <w:rFonts w:ascii="Times New Roman" w:eastAsia="Times New Roman" w:hAnsi="Times New Roman" w:cs="Times New Roman"/>
          <w:color w:val="000000"/>
          <w:kern w:val="0"/>
          <w:sz w:val="24"/>
          <w:szCs w:val="24"/>
          <w:lang w:eastAsia="en-IN" w:bidi="te-IN"/>
          <w14:ligatures w14:val="none"/>
        </w:rPr>
        <w:t xml:space="preserve">. </w:t>
      </w:r>
      <w:r w:rsidRPr="001F2974">
        <w:rPr>
          <w:rFonts w:ascii="Times New Roman" w:hAnsi="Times New Roman" w:cs="Times New Roman"/>
          <w:sz w:val="24"/>
          <w:szCs w:val="24"/>
        </w:rPr>
        <w:t xml:space="preserve">The process requires submission of identification documents, bank account details, </w:t>
      </w:r>
      <w:proofErr w:type="spellStart"/>
      <w:r w:rsidRPr="001F2974">
        <w:rPr>
          <w:rFonts w:ascii="Times New Roman" w:hAnsi="Times New Roman" w:cs="Times New Roman"/>
          <w:sz w:val="24"/>
          <w:szCs w:val="24"/>
        </w:rPr>
        <w:t>aadhaar</w:t>
      </w:r>
      <w:proofErr w:type="spellEnd"/>
      <w:r w:rsidRPr="001F2974">
        <w:rPr>
          <w:rFonts w:ascii="Times New Roman" w:hAnsi="Times New Roman" w:cs="Times New Roman"/>
          <w:sz w:val="24"/>
          <w:szCs w:val="24"/>
        </w:rPr>
        <w:t xml:space="preserve"> information and produce-related data, which many farmers find difficult to manage due to their limited literacy and inadequate digital skills. Thus, farmers felt that the process of registration was very much cumbersome and identified as major constraint in participation of e-NAM with a mean score of </w:t>
      </w:r>
      <w:r w:rsidRPr="001F2974">
        <w:rPr>
          <w:rFonts w:ascii="Times New Roman" w:eastAsia="Times New Roman" w:hAnsi="Times New Roman" w:cs="Times New Roman"/>
          <w:kern w:val="0"/>
          <w:sz w:val="24"/>
          <w:szCs w:val="24"/>
          <w:lang w:eastAsia="en-IN" w:bidi="te-IN"/>
          <w14:ligatures w14:val="none"/>
        </w:rPr>
        <w:t>48.7</w:t>
      </w:r>
      <w:r w:rsidRPr="001F2974">
        <w:rPr>
          <w:rFonts w:ascii="Times New Roman" w:hAnsi="Times New Roman" w:cs="Times New Roman"/>
          <w:sz w:val="24"/>
          <w:szCs w:val="24"/>
        </w:rPr>
        <w:t>. The requirement of accurate documentation, verification procedures and data entry increases the time and effort involved. Procedural delays and technical errors further discourage farmers participation.</w:t>
      </w:r>
    </w:p>
    <w:p w14:paraId="5D41EE1C" w14:textId="77777777" w:rsidR="008E4D73" w:rsidRPr="001F2974" w:rsidRDefault="008E4D73" w:rsidP="008E4D73">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Dissatisfaction of farmers with online bidding had a mean score </w:t>
      </w:r>
      <w:r w:rsidRPr="001F2974">
        <w:rPr>
          <w:rFonts w:ascii="Times New Roman" w:hAnsi="Times New Roman" w:cs="Times New Roman"/>
          <w:color w:val="000000" w:themeColor="text1"/>
          <w:sz w:val="24"/>
          <w:szCs w:val="24"/>
        </w:rPr>
        <w:t xml:space="preserve">of </w:t>
      </w:r>
      <w:r w:rsidRPr="001F2974">
        <w:rPr>
          <w:rFonts w:ascii="Times New Roman" w:eastAsia="Times New Roman" w:hAnsi="Times New Roman" w:cs="Times New Roman"/>
          <w:color w:val="000000" w:themeColor="text1"/>
          <w:kern w:val="0"/>
          <w:sz w:val="24"/>
          <w:szCs w:val="24"/>
          <w:lang w:eastAsia="en-IN" w:bidi="te-IN"/>
          <w14:ligatures w14:val="none"/>
        </w:rPr>
        <w:t>47.5</w:t>
      </w:r>
      <w:r w:rsidRPr="001F2974">
        <w:rPr>
          <w:rFonts w:ascii="Times New Roman" w:hAnsi="Times New Roman" w:cs="Times New Roman"/>
          <w:color w:val="000000" w:themeColor="text1"/>
          <w:sz w:val="24"/>
          <w:szCs w:val="24"/>
        </w:rPr>
        <w:t xml:space="preserve">. </w:t>
      </w:r>
      <w:r w:rsidRPr="001F2974">
        <w:rPr>
          <w:rFonts w:ascii="Times New Roman" w:hAnsi="Times New Roman" w:cs="Times New Roman"/>
          <w:sz w:val="24"/>
          <w:szCs w:val="24"/>
        </w:rPr>
        <w:t>Old-aged farmers are not satisfied with the online bidding mechanism due to unfamiliarity with digital price discovery. They may perceive that online competition does not always guarantee higher prices compared to traditional open auction systems. Limited understanding of real-time bidding dynamics further contributes to mistrust.</w:t>
      </w:r>
    </w:p>
    <w:p w14:paraId="4558859C" w14:textId="3E742CCE" w:rsidR="008E4D73" w:rsidRPr="001F2974" w:rsidRDefault="008E4D73" w:rsidP="008E4D73">
      <w:pPr>
        <w:spacing w:line="360" w:lineRule="auto"/>
        <w:ind w:right="-420" w:firstLine="720"/>
        <w:jc w:val="both"/>
        <w:rPr>
          <w:rFonts w:ascii="Times New Roman" w:hAnsi="Times New Roman" w:cs="Times New Roman"/>
          <w:color w:val="000000" w:themeColor="text1"/>
          <w:sz w:val="24"/>
          <w:szCs w:val="24"/>
        </w:rPr>
      </w:pPr>
      <w:r w:rsidRPr="001F2974">
        <w:rPr>
          <w:rFonts w:ascii="Times New Roman" w:eastAsia="Times New Roman" w:hAnsi="Times New Roman" w:cs="Times New Roman"/>
          <w:color w:val="000000"/>
          <w:kern w:val="0"/>
          <w:sz w:val="24"/>
          <w:szCs w:val="24"/>
          <w:lang w:eastAsia="en-IN" w:bidi="te-IN"/>
          <w14:ligatures w14:val="none"/>
        </w:rPr>
        <w:t xml:space="preserve">Under the quality-based trading system of the National Agriculture Market (e-NAM), produce that does not meet prescribed standards often receives fewer bids or remains unsold.  </w:t>
      </w:r>
      <w:r w:rsidRPr="001F2974">
        <w:rPr>
          <w:rFonts w:ascii="Times New Roman" w:hAnsi="Times New Roman" w:cs="Times New Roman"/>
          <w:sz w:val="24"/>
          <w:szCs w:val="24"/>
        </w:rPr>
        <w:t>Farmers with inadequate awareness of grading, storage and post-harvest facilities face difficulty in maintaining quality. Thus, farmers felt that they were unable to sell the poor quality of produce through e-NAM and identified as important</w:t>
      </w:r>
      <w:r w:rsidR="00AA08E4" w:rsidRPr="001F2974">
        <w:rPr>
          <w:rFonts w:ascii="Times New Roman" w:hAnsi="Times New Roman" w:cs="Times New Roman"/>
          <w:sz w:val="24"/>
          <w:szCs w:val="24"/>
        </w:rPr>
        <w:t xml:space="preserve"> ninth</w:t>
      </w:r>
      <w:r w:rsidRPr="001F2974">
        <w:rPr>
          <w:rFonts w:ascii="Times New Roman" w:hAnsi="Times New Roman" w:cs="Times New Roman"/>
          <w:sz w:val="24"/>
          <w:szCs w:val="24"/>
        </w:rPr>
        <w:t xml:space="preserve"> constraint with</w:t>
      </w:r>
      <w:r w:rsidR="00AA08E4" w:rsidRPr="001F2974">
        <w:rPr>
          <w:rFonts w:ascii="Times New Roman" w:hAnsi="Times New Roman" w:cs="Times New Roman"/>
          <w:sz w:val="24"/>
          <w:szCs w:val="24"/>
        </w:rPr>
        <w:t xml:space="preserve"> a</w:t>
      </w:r>
      <w:r w:rsidRPr="001F2974">
        <w:rPr>
          <w:rFonts w:ascii="Times New Roman" w:hAnsi="Times New Roman" w:cs="Times New Roman"/>
          <w:sz w:val="24"/>
          <w:szCs w:val="24"/>
        </w:rPr>
        <w:t xml:space="preserve"> mean score of </w:t>
      </w:r>
      <w:r w:rsidRPr="001F2974">
        <w:rPr>
          <w:rFonts w:ascii="Times New Roman" w:hAnsi="Times New Roman" w:cs="Times New Roman"/>
          <w:color w:val="000000" w:themeColor="text1"/>
          <w:sz w:val="24"/>
          <w:szCs w:val="24"/>
        </w:rPr>
        <w:t>47.0.</w:t>
      </w:r>
    </w:p>
    <w:p w14:paraId="700A788D" w14:textId="77777777" w:rsidR="008E4D73" w:rsidRPr="001F2974" w:rsidRDefault="008E4D73" w:rsidP="008E4D73">
      <w:pPr>
        <w:spacing w:line="360" w:lineRule="auto"/>
        <w:ind w:right="-420" w:firstLine="720"/>
        <w:jc w:val="both"/>
        <w:rPr>
          <w:rFonts w:ascii="Times New Roman" w:hAnsi="Times New Roman" w:cs="Times New Roman"/>
          <w:color w:val="000000" w:themeColor="text1"/>
          <w:sz w:val="24"/>
          <w:szCs w:val="24"/>
        </w:rPr>
      </w:pPr>
      <w:r w:rsidRPr="001F2974">
        <w:rPr>
          <w:rFonts w:ascii="Times New Roman" w:hAnsi="Times New Roman" w:cs="Times New Roman"/>
          <w:sz w:val="24"/>
          <w:szCs w:val="24"/>
        </w:rPr>
        <w:t xml:space="preserve"> Online payment is an important component of the e-NAM process. Digital transactions require active bank accounts, mobile connectivity and authentication procedures such as OTP verification. The farmers with limited banking literacy expressed their difficulty in digital </w:t>
      </w:r>
      <w:r w:rsidRPr="001F2974">
        <w:rPr>
          <w:rFonts w:ascii="Times New Roman" w:hAnsi="Times New Roman" w:cs="Times New Roman"/>
          <w:sz w:val="24"/>
          <w:szCs w:val="24"/>
        </w:rPr>
        <w:lastRenderedPageBreak/>
        <w:t xml:space="preserve">transactions. Delays in fund transfers, technical errors and network issues further create inconvenience and uncertainty. Moreover, farmers who prefer immediate cash payments often perceive electronic transfers as less accessible and less reliable. These factors collectively reduce their preference for online payment. Thus, difficulty in the online payment process was identified as the tenth constraint with a mean score of </w:t>
      </w:r>
      <w:r w:rsidRPr="001F2974">
        <w:rPr>
          <w:rFonts w:ascii="Times New Roman" w:hAnsi="Times New Roman" w:cs="Times New Roman"/>
          <w:color w:val="000000" w:themeColor="text1"/>
          <w:sz w:val="24"/>
          <w:szCs w:val="24"/>
        </w:rPr>
        <w:t>42.0.</w:t>
      </w:r>
    </w:p>
    <w:p w14:paraId="5CBFB2FB" w14:textId="77777777" w:rsidR="008E4D73" w:rsidRPr="001F2974" w:rsidRDefault="008E4D73" w:rsidP="008E4D73">
      <w:pPr>
        <w:spacing w:line="360" w:lineRule="auto"/>
        <w:ind w:right="-420" w:firstLine="720"/>
        <w:jc w:val="both"/>
        <w:rPr>
          <w:rFonts w:ascii="Times New Roman" w:hAnsi="Times New Roman" w:cs="Times New Roman"/>
          <w:color w:val="000000" w:themeColor="text1"/>
          <w:sz w:val="24"/>
          <w:szCs w:val="24"/>
        </w:rPr>
      </w:pPr>
      <w:r w:rsidRPr="001F2974">
        <w:rPr>
          <w:rFonts w:ascii="Times New Roman" w:hAnsi="Times New Roman" w:cs="Times New Roman"/>
          <w:sz w:val="24"/>
          <w:szCs w:val="24"/>
        </w:rPr>
        <w:t xml:space="preserve">Although the National Agriculture Market (e-NAM) aims to create a unified national market, inter-mandi and inter-state trade remains limited in many regions. Due to differences in state rules, logistical problems and low participation of buyers from other areas restrict wider competition. As a result, farmers are unable to fully benefit from better market access and price realization. Thus, limited inter-mandi and inter-state trade was recognised as the </w:t>
      </w:r>
      <w:r w:rsidRPr="001F2974">
        <w:rPr>
          <w:rFonts w:ascii="Times New Roman" w:hAnsi="Times New Roman" w:cs="Times New Roman"/>
          <w:color w:val="000000" w:themeColor="text1"/>
          <w:sz w:val="24"/>
          <w:szCs w:val="24"/>
        </w:rPr>
        <w:t>eleventh</w:t>
      </w:r>
      <w:r w:rsidRPr="001F2974">
        <w:rPr>
          <w:rFonts w:ascii="Times New Roman" w:hAnsi="Times New Roman" w:cs="Times New Roman"/>
          <w:color w:val="EE0000"/>
          <w:sz w:val="24"/>
          <w:szCs w:val="24"/>
        </w:rPr>
        <w:t xml:space="preserve"> </w:t>
      </w:r>
      <w:r w:rsidRPr="001F2974">
        <w:rPr>
          <w:rFonts w:ascii="Times New Roman" w:hAnsi="Times New Roman" w:cs="Times New Roman"/>
          <w:sz w:val="24"/>
          <w:szCs w:val="24"/>
        </w:rPr>
        <w:t xml:space="preserve">constraint, with a mean score </w:t>
      </w:r>
      <w:r w:rsidRPr="001F2974">
        <w:rPr>
          <w:rFonts w:ascii="Times New Roman" w:hAnsi="Times New Roman" w:cs="Times New Roman"/>
          <w:color w:val="000000" w:themeColor="text1"/>
          <w:sz w:val="24"/>
          <w:szCs w:val="24"/>
        </w:rPr>
        <w:t>of 37.0</w:t>
      </w:r>
    </w:p>
    <w:p w14:paraId="41422777" w14:textId="77777777" w:rsidR="008E4D73" w:rsidRPr="001F2974" w:rsidRDefault="008E4D73" w:rsidP="008E4D73">
      <w:pPr>
        <w:spacing w:line="360" w:lineRule="auto"/>
        <w:ind w:right="-420" w:firstLine="720"/>
        <w:jc w:val="both"/>
        <w:rPr>
          <w:rFonts w:ascii="Times New Roman" w:hAnsi="Times New Roman" w:cs="Times New Roman"/>
          <w:color w:val="EE0000"/>
          <w:sz w:val="24"/>
          <w:szCs w:val="24"/>
        </w:rPr>
      </w:pPr>
      <w:r w:rsidRPr="001F2974">
        <w:rPr>
          <w:rFonts w:ascii="Times New Roman" w:hAnsi="Times New Roman" w:cs="Times New Roman"/>
          <w:sz w:val="24"/>
          <w:szCs w:val="24"/>
        </w:rPr>
        <w:t>In many rural areas, telecom infrastructure is inadequate, resulting in weak network coverage and slow internet speeds. Frequent power interruptions and reliance on unstable mobile data services further disrupt online activities. Network congestion during peak hours also affects connectivity. These issues make online bidding, registration and payment processes difficult, thereby discouraging farmers from regular participation in the platform. Thus, farmers felt that due to poor internet connectivity, they were unable to participate in the e-NAM process.</w:t>
      </w:r>
    </w:p>
    <w:p w14:paraId="799DE64D" w14:textId="1228E939" w:rsidR="000B550F" w:rsidRPr="001F2974" w:rsidRDefault="008E4D73" w:rsidP="00452E1F">
      <w:pPr>
        <w:spacing w:line="360" w:lineRule="auto"/>
        <w:ind w:right="-420" w:firstLine="720"/>
        <w:jc w:val="both"/>
        <w:rPr>
          <w:rFonts w:ascii="Times New Roman" w:hAnsi="Times New Roman" w:cs="Times New Roman"/>
          <w:sz w:val="24"/>
          <w:szCs w:val="24"/>
        </w:rPr>
      </w:pPr>
      <w:r w:rsidRPr="001F2974">
        <w:rPr>
          <w:rFonts w:ascii="Times New Roman" w:hAnsi="Times New Roman" w:cs="Times New Roman"/>
          <w:sz w:val="24"/>
          <w:szCs w:val="24"/>
        </w:rPr>
        <w:t xml:space="preserve">  Many farmers rely on institutions for credit, they perceive that linking their bank account details to the digital platform may result in the automatic recovery of outstanding loans from their sale proceeds. This concern, together with limited financial literacy and inadequate understanding of digital payment procedures, discourages them from sharing bank account details during registration and transactions under e-NAM. Thus, farmers fear of loan deductions limits their participation in e-NAM online payments recognized as the last constraint. Similar findings were reported by Geethavani (2019), Sethi (2018), and Maurya </w:t>
      </w:r>
      <w:r w:rsidRPr="001F2974">
        <w:rPr>
          <w:rFonts w:ascii="Times New Roman" w:hAnsi="Times New Roman" w:cs="Times New Roman"/>
          <w:i/>
          <w:iCs/>
          <w:sz w:val="24"/>
          <w:szCs w:val="24"/>
        </w:rPr>
        <w:t>et al.</w:t>
      </w:r>
      <w:r w:rsidRPr="001F2974">
        <w:rPr>
          <w:rFonts w:ascii="Times New Roman" w:hAnsi="Times New Roman" w:cs="Times New Roman"/>
          <w:sz w:val="24"/>
          <w:szCs w:val="24"/>
        </w:rPr>
        <w:t xml:space="preserve"> (2025).</w:t>
      </w:r>
      <w:bookmarkStart w:id="11" w:name="_Hlk223614411"/>
    </w:p>
    <w:p w14:paraId="32437B2F" w14:textId="186537AE" w:rsidR="008E4D73" w:rsidRPr="001F2974" w:rsidRDefault="008E4D73" w:rsidP="000B550F">
      <w:pPr>
        <w:spacing w:after="0" w:line="240" w:lineRule="auto"/>
        <w:jc w:val="both"/>
        <w:rPr>
          <w:rFonts w:ascii="Times New Roman" w:eastAsia="Times New Roman" w:hAnsi="Times New Roman" w:cs="Times New Roman"/>
          <w:b/>
          <w:bCs/>
          <w:kern w:val="0"/>
          <w:sz w:val="24"/>
          <w:szCs w:val="24"/>
          <w:lang w:eastAsia="en-IN" w:bidi="te-IN"/>
        </w:rPr>
      </w:pPr>
      <w:r w:rsidRPr="001F2974">
        <w:rPr>
          <w:rFonts w:ascii="Times New Roman" w:eastAsia="Times New Roman" w:hAnsi="Times New Roman" w:cs="Times New Roman"/>
          <w:b/>
          <w:bCs/>
          <w:kern w:val="0"/>
          <w:sz w:val="24"/>
          <w:szCs w:val="24"/>
          <w:lang w:eastAsia="en-IN" w:bidi="te-IN"/>
        </w:rPr>
        <w:t xml:space="preserve">Table 8. Constraints faced by farmers in e-trading through e-NAM                  </w:t>
      </w:r>
      <w:proofErr w:type="gramStart"/>
      <w:r w:rsidRPr="001F2974">
        <w:rPr>
          <w:rFonts w:ascii="Times New Roman" w:eastAsia="Times New Roman" w:hAnsi="Times New Roman" w:cs="Times New Roman"/>
          <w:b/>
          <w:bCs/>
          <w:kern w:val="0"/>
          <w:sz w:val="24"/>
          <w:szCs w:val="24"/>
          <w:lang w:eastAsia="en-IN" w:bidi="te-IN"/>
        </w:rPr>
        <w:t xml:space="preserve">   (</w:t>
      </w:r>
      <w:proofErr w:type="gramEnd"/>
      <w:r w:rsidRPr="001F2974">
        <w:rPr>
          <w:rFonts w:ascii="Times New Roman" w:eastAsia="Times New Roman" w:hAnsi="Times New Roman" w:cs="Times New Roman"/>
          <w:b/>
          <w:bCs/>
          <w:kern w:val="0"/>
          <w:sz w:val="24"/>
          <w:szCs w:val="24"/>
          <w:lang w:eastAsia="en-IN" w:bidi="te-IN"/>
        </w:rPr>
        <w:t>n=100)</w:t>
      </w:r>
    </w:p>
    <w:p w14:paraId="3F897BF5" w14:textId="77777777" w:rsidR="000B550F" w:rsidRPr="001F2974" w:rsidRDefault="000B550F" w:rsidP="000B550F">
      <w:pPr>
        <w:spacing w:after="0" w:line="240" w:lineRule="auto"/>
        <w:jc w:val="both"/>
        <w:rPr>
          <w:rFonts w:ascii="Times New Roman" w:eastAsia="Times New Roman" w:hAnsi="Times New Roman" w:cs="Times New Roman"/>
          <w:b/>
          <w:bCs/>
          <w:kern w:val="0"/>
          <w:sz w:val="24"/>
          <w:szCs w:val="24"/>
          <w:lang w:eastAsia="en-IN" w:bidi="te-IN"/>
        </w:rPr>
      </w:pPr>
    </w:p>
    <w:tbl>
      <w:tblPr>
        <w:tblW w:w="9315" w:type="dxa"/>
        <w:tblInd w:w="-5" w:type="dxa"/>
        <w:tblLook w:val="04A0" w:firstRow="1" w:lastRow="0" w:firstColumn="1" w:lastColumn="0" w:noHBand="0" w:noVBand="1"/>
      </w:tblPr>
      <w:tblGrid>
        <w:gridCol w:w="990"/>
        <w:gridCol w:w="5760"/>
        <w:gridCol w:w="1605"/>
        <w:gridCol w:w="960"/>
      </w:tblGrid>
      <w:tr w:rsidR="008E4D73" w:rsidRPr="001F2974" w14:paraId="4CD1D449" w14:textId="77777777" w:rsidTr="00A25BC1">
        <w:trPr>
          <w:trHeight w:val="310"/>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61D98227" w14:textId="77777777" w:rsidR="008E4D73" w:rsidRPr="001F2974" w:rsidRDefault="008E4D73" w:rsidP="00234AE2">
            <w:pPr>
              <w:spacing w:after="0" w:line="240" w:lineRule="auto"/>
              <w:jc w:val="center"/>
              <w:rPr>
                <w:rFonts w:ascii="Times New Roman" w:eastAsia="Times New Roman" w:hAnsi="Times New Roman" w:cs="Times New Roman"/>
                <w:b/>
                <w:bCs/>
                <w:color w:val="000000"/>
                <w:kern w:val="0"/>
                <w:sz w:val="24"/>
                <w:szCs w:val="24"/>
                <w:lang w:eastAsia="en-IN" w:bidi="te-IN"/>
                <w14:ligatures w14:val="none"/>
              </w:rPr>
            </w:pPr>
            <w:r w:rsidRPr="001F2974">
              <w:rPr>
                <w:rFonts w:ascii="Times New Roman" w:hAnsi="Times New Roman" w:cs="Times New Roman"/>
                <w:b/>
                <w:bCs/>
                <w:color w:val="000000"/>
                <w:sz w:val="24"/>
                <w:szCs w:val="24"/>
              </w:rPr>
              <w:t>S. No</w:t>
            </w:r>
          </w:p>
        </w:tc>
        <w:tc>
          <w:tcPr>
            <w:tcW w:w="5760" w:type="dxa"/>
            <w:tcBorders>
              <w:top w:val="single" w:sz="4" w:space="0" w:color="auto"/>
              <w:left w:val="nil"/>
              <w:bottom w:val="single" w:sz="4" w:space="0" w:color="auto"/>
              <w:right w:val="single" w:sz="4" w:space="0" w:color="auto"/>
            </w:tcBorders>
            <w:vAlign w:val="center"/>
            <w:hideMark/>
          </w:tcPr>
          <w:p w14:paraId="70630854" w14:textId="77777777" w:rsidR="008E4D73" w:rsidRPr="001F2974" w:rsidRDefault="008E4D73" w:rsidP="00234AE2">
            <w:pPr>
              <w:spacing w:after="0" w:line="240" w:lineRule="auto"/>
              <w:jc w:val="center"/>
              <w:rPr>
                <w:rFonts w:ascii="Times New Roman" w:eastAsia="Times New Roman" w:hAnsi="Times New Roman" w:cs="Times New Roman"/>
                <w:b/>
                <w:bCs/>
                <w:color w:val="000000"/>
                <w:kern w:val="0"/>
                <w:sz w:val="24"/>
                <w:szCs w:val="24"/>
                <w:lang w:eastAsia="en-IN" w:bidi="te-IN"/>
                <w14:ligatures w14:val="none"/>
              </w:rPr>
            </w:pPr>
            <w:r w:rsidRPr="001F2974">
              <w:rPr>
                <w:rFonts w:ascii="Times New Roman" w:hAnsi="Times New Roman" w:cs="Times New Roman"/>
                <w:b/>
                <w:bCs/>
                <w:color w:val="000000"/>
                <w:sz w:val="24"/>
                <w:szCs w:val="24"/>
              </w:rPr>
              <w:t>Constraints</w:t>
            </w:r>
          </w:p>
        </w:tc>
        <w:tc>
          <w:tcPr>
            <w:tcW w:w="1605" w:type="dxa"/>
            <w:tcBorders>
              <w:top w:val="single" w:sz="4" w:space="0" w:color="auto"/>
              <w:left w:val="nil"/>
              <w:bottom w:val="single" w:sz="4" w:space="0" w:color="auto"/>
              <w:right w:val="single" w:sz="4" w:space="0" w:color="auto"/>
            </w:tcBorders>
            <w:noWrap/>
            <w:vAlign w:val="center"/>
            <w:hideMark/>
          </w:tcPr>
          <w:p w14:paraId="22436984" w14:textId="77777777" w:rsidR="008E4D73" w:rsidRPr="001F2974" w:rsidRDefault="008E4D73" w:rsidP="00234AE2">
            <w:pPr>
              <w:spacing w:after="0" w:line="240" w:lineRule="auto"/>
              <w:jc w:val="center"/>
              <w:rPr>
                <w:rFonts w:ascii="Times New Roman" w:eastAsia="Times New Roman" w:hAnsi="Times New Roman" w:cs="Times New Roman"/>
                <w:b/>
                <w:bCs/>
                <w:color w:val="000000"/>
                <w:kern w:val="0"/>
                <w:sz w:val="24"/>
                <w:szCs w:val="24"/>
                <w:lang w:eastAsia="en-IN" w:bidi="te-IN"/>
                <w14:ligatures w14:val="none"/>
              </w:rPr>
            </w:pPr>
            <w:r w:rsidRPr="001F2974">
              <w:rPr>
                <w:rFonts w:ascii="Times New Roman" w:hAnsi="Times New Roman" w:cs="Times New Roman"/>
                <w:b/>
                <w:bCs/>
                <w:color w:val="000000"/>
                <w:sz w:val="24"/>
                <w:szCs w:val="24"/>
              </w:rPr>
              <w:t xml:space="preserve">Mean Score </w:t>
            </w:r>
          </w:p>
        </w:tc>
        <w:tc>
          <w:tcPr>
            <w:tcW w:w="960" w:type="dxa"/>
            <w:tcBorders>
              <w:top w:val="single" w:sz="4" w:space="0" w:color="auto"/>
              <w:left w:val="nil"/>
              <w:bottom w:val="single" w:sz="4" w:space="0" w:color="auto"/>
              <w:right w:val="single" w:sz="4" w:space="0" w:color="auto"/>
            </w:tcBorders>
            <w:noWrap/>
            <w:vAlign w:val="center"/>
            <w:hideMark/>
          </w:tcPr>
          <w:p w14:paraId="0F33AF1E" w14:textId="77777777" w:rsidR="008E4D73" w:rsidRPr="001F2974" w:rsidRDefault="008E4D73" w:rsidP="00234AE2">
            <w:pPr>
              <w:spacing w:after="0" w:line="240" w:lineRule="auto"/>
              <w:jc w:val="center"/>
              <w:rPr>
                <w:rFonts w:ascii="Times New Roman" w:eastAsia="Times New Roman" w:hAnsi="Times New Roman" w:cs="Times New Roman"/>
                <w:b/>
                <w:bCs/>
                <w:color w:val="000000"/>
                <w:kern w:val="0"/>
                <w:sz w:val="24"/>
                <w:szCs w:val="24"/>
                <w:lang w:eastAsia="en-IN" w:bidi="te-IN"/>
                <w14:ligatures w14:val="none"/>
              </w:rPr>
            </w:pPr>
            <w:r w:rsidRPr="001F2974">
              <w:rPr>
                <w:rFonts w:ascii="Times New Roman" w:hAnsi="Times New Roman" w:cs="Times New Roman"/>
                <w:b/>
                <w:bCs/>
                <w:color w:val="000000"/>
                <w:sz w:val="24"/>
                <w:szCs w:val="24"/>
              </w:rPr>
              <w:t>Rank</w:t>
            </w:r>
          </w:p>
        </w:tc>
      </w:tr>
      <w:tr w:rsidR="008E4D73" w:rsidRPr="001F2974" w14:paraId="57403169"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28C9CBD0"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1</w:t>
            </w:r>
          </w:p>
        </w:tc>
        <w:tc>
          <w:tcPr>
            <w:tcW w:w="5760" w:type="dxa"/>
            <w:tcBorders>
              <w:top w:val="nil"/>
              <w:left w:val="nil"/>
              <w:bottom w:val="single" w:sz="4" w:space="0" w:color="auto"/>
              <w:right w:val="single" w:sz="4" w:space="0" w:color="auto"/>
            </w:tcBorders>
            <w:vAlign w:val="center"/>
            <w:hideMark/>
          </w:tcPr>
          <w:p w14:paraId="609CB57D"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Lack of digital literacy  </w:t>
            </w:r>
          </w:p>
        </w:tc>
        <w:tc>
          <w:tcPr>
            <w:tcW w:w="1605" w:type="dxa"/>
            <w:tcBorders>
              <w:top w:val="nil"/>
              <w:left w:val="nil"/>
              <w:bottom w:val="single" w:sz="4" w:space="0" w:color="auto"/>
              <w:right w:val="single" w:sz="4" w:space="0" w:color="auto"/>
            </w:tcBorders>
            <w:noWrap/>
            <w:vAlign w:val="center"/>
            <w:hideMark/>
          </w:tcPr>
          <w:p w14:paraId="76EB6ED3"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73.3</w:t>
            </w:r>
          </w:p>
        </w:tc>
        <w:tc>
          <w:tcPr>
            <w:tcW w:w="960" w:type="dxa"/>
            <w:tcBorders>
              <w:top w:val="nil"/>
              <w:left w:val="nil"/>
              <w:bottom w:val="single" w:sz="4" w:space="0" w:color="auto"/>
              <w:right w:val="single" w:sz="4" w:space="0" w:color="auto"/>
            </w:tcBorders>
            <w:noWrap/>
            <w:vAlign w:val="center"/>
            <w:hideMark/>
          </w:tcPr>
          <w:p w14:paraId="41077C81"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Ⅰ</w:t>
            </w:r>
          </w:p>
        </w:tc>
      </w:tr>
      <w:tr w:rsidR="008E4D73" w:rsidRPr="001F2974" w14:paraId="57BE1552" w14:textId="77777777" w:rsidTr="00A25BC1">
        <w:trPr>
          <w:trHeight w:val="320"/>
        </w:trPr>
        <w:tc>
          <w:tcPr>
            <w:tcW w:w="990" w:type="dxa"/>
            <w:tcBorders>
              <w:top w:val="nil"/>
              <w:left w:val="single" w:sz="4" w:space="0" w:color="auto"/>
              <w:bottom w:val="single" w:sz="4" w:space="0" w:color="auto"/>
              <w:right w:val="single" w:sz="4" w:space="0" w:color="auto"/>
            </w:tcBorders>
            <w:noWrap/>
            <w:hideMark/>
          </w:tcPr>
          <w:p w14:paraId="54B46D19"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2</w:t>
            </w:r>
          </w:p>
        </w:tc>
        <w:tc>
          <w:tcPr>
            <w:tcW w:w="5760" w:type="dxa"/>
            <w:tcBorders>
              <w:top w:val="nil"/>
              <w:left w:val="nil"/>
              <w:bottom w:val="single" w:sz="4" w:space="0" w:color="auto"/>
              <w:right w:val="single" w:sz="4" w:space="0" w:color="auto"/>
            </w:tcBorders>
            <w:vAlign w:val="center"/>
            <w:hideMark/>
          </w:tcPr>
          <w:p w14:paraId="28CA3DC3"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Lack of proper understanding of e-NAM procedures.  </w:t>
            </w:r>
          </w:p>
        </w:tc>
        <w:tc>
          <w:tcPr>
            <w:tcW w:w="1605" w:type="dxa"/>
            <w:tcBorders>
              <w:top w:val="nil"/>
              <w:left w:val="nil"/>
              <w:bottom w:val="single" w:sz="4" w:space="0" w:color="auto"/>
              <w:right w:val="single" w:sz="4" w:space="0" w:color="auto"/>
            </w:tcBorders>
            <w:noWrap/>
            <w:vAlign w:val="center"/>
            <w:hideMark/>
          </w:tcPr>
          <w:p w14:paraId="71B027F8"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70.8</w:t>
            </w:r>
          </w:p>
        </w:tc>
        <w:tc>
          <w:tcPr>
            <w:tcW w:w="960" w:type="dxa"/>
            <w:tcBorders>
              <w:top w:val="nil"/>
              <w:left w:val="nil"/>
              <w:bottom w:val="single" w:sz="4" w:space="0" w:color="auto"/>
              <w:right w:val="single" w:sz="4" w:space="0" w:color="auto"/>
            </w:tcBorders>
            <w:noWrap/>
            <w:vAlign w:val="center"/>
            <w:hideMark/>
          </w:tcPr>
          <w:p w14:paraId="0DFA55E6"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Ⅱ</w:t>
            </w:r>
          </w:p>
        </w:tc>
      </w:tr>
      <w:tr w:rsidR="008E4D73" w:rsidRPr="001F2974" w14:paraId="701B60CF" w14:textId="77777777" w:rsidTr="00A25BC1">
        <w:trPr>
          <w:trHeight w:val="330"/>
        </w:trPr>
        <w:tc>
          <w:tcPr>
            <w:tcW w:w="990" w:type="dxa"/>
            <w:tcBorders>
              <w:top w:val="nil"/>
              <w:left w:val="single" w:sz="4" w:space="0" w:color="auto"/>
              <w:bottom w:val="single" w:sz="4" w:space="0" w:color="auto"/>
              <w:right w:val="single" w:sz="4" w:space="0" w:color="auto"/>
            </w:tcBorders>
            <w:noWrap/>
            <w:hideMark/>
          </w:tcPr>
          <w:p w14:paraId="3244D08B"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3</w:t>
            </w:r>
          </w:p>
        </w:tc>
        <w:tc>
          <w:tcPr>
            <w:tcW w:w="5760" w:type="dxa"/>
            <w:tcBorders>
              <w:top w:val="nil"/>
              <w:left w:val="nil"/>
              <w:bottom w:val="single" w:sz="4" w:space="0" w:color="auto"/>
              <w:right w:val="single" w:sz="4" w:space="0" w:color="auto"/>
            </w:tcBorders>
            <w:vAlign w:val="center"/>
            <w:hideMark/>
          </w:tcPr>
          <w:p w14:paraId="1501319A"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Long-term dependence of farmers on commission agents </w:t>
            </w:r>
          </w:p>
        </w:tc>
        <w:tc>
          <w:tcPr>
            <w:tcW w:w="1605" w:type="dxa"/>
            <w:tcBorders>
              <w:top w:val="nil"/>
              <w:left w:val="nil"/>
              <w:bottom w:val="single" w:sz="4" w:space="0" w:color="auto"/>
              <w:right w:val="single" w:sz="4" w:space="0" w:color="auto"/>
            </w:tcBorders>
            <w:noWrap/>
            <w:vAlign w:val="center"/>
            <w:hideMark/>
          </w:tcPr>
          <w:p w14:paraId="69D890E6"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59.6</w:t>
            </w:r>
          </w:p>
        </w:tc>
        <w:tc>
          <w:tcPr>
            <w:tcW w:w="960" w:type="dxa"/>
            <w:tcBorders>
              <w:top w:val="nil"/>
              <w:left w:val="nil"/>
              <w:bottom w:val="single" w:sz="4" w:space="0" w:color="auto"/>
              <w:right w:val="single" w:sz="4" w:space="0" w:color="auto"/>
            </w:tcBorders>
            <w:noWrap/>
            <w:vAlign w:val="center"/>
            <w:hideMark/>
          </w:tcPr>
          <w:p w14:paraId="343BAAFC"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Ⅲ</w:t>
            </w:r>
          </w:p>
        </w:tc>
      </w:tr>
      <w:tr w:rsidR="008E4D73" w:rsidRPr="001F2974" w14:paraId="1BED3F16"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655DC82D"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4</w:t>
            </w:r>
          </w:p>
        </w:tc>
        <w:tc>
          <w:tcPr>
            <w:tcW w:w="5760" w:type="dxa"/>
            <w:tcBorders>
              <w:top w:val="nil"/>
              <w:left w:val="nil"/>
              <w:bottom w:val="single" w:sz="4" w:space="0" w:color="auto"/>
              <w:right w:val="single" w:sz="4" w:space="0" w:color="auto"/>
            </w:tcBorders>
            <w:vAlign w:val="center"/>
            <w:hideMark/>
          </w:tcPr>
          <w:p w14:paraId="59D5649A"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Far-off location of e-NAM mandis </w:t>
            </w:r>
          </w:p>
        </w:tc>
        <w:tc>
          <w:tcPr>
            <w:tcW w:w="1605" w:type="dxa"/>
            <w:tcBorders>
              <w:top w:val="nil"/>
              <w:left w:val="nil"/>
              <w:bottom w:val="single" w:sz="4" w:space="0" w:color="auto"/>
              <w:right w:val="single" w:sz="4" w:space="0" w:color="auto"/>
            </w:tcBorders>
            <w:noWrap/>
            <w:vAlign w:val="center"/>
            <w:hideMark/>
          </w:tcPr>
          <w:p w14:paraId="6A814441"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56.5</w:t>
            </w:r>
          </w:p>
        </w:tc>
        <w:tc>
          <w:tcPr>
            <w:tcW w:w="960" w:type="dxa"/>
            <w:tcBorders>
              <w:top w:val="nil"/>
              <w:left w:val="nil"/>
              <w:bottom w:val="single" w:sz="4" w:space="0" w:color="auto"/>
              <w:right w:val="single" w:sz="4" w:space="0" w:color="auto"/>
            </w:tcBorders>
            <w:noWrap/>
            <w:vAlign w:val="center"/>
            <w:hideMark/>
          </w:tcPr>
          <w:p w14:paraId="7C24696C"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Ⅳ</w:t>
            </w:r>
          </w:p>
        </w:tc>
      </w:tr>
      <w:tr w:rsidR="008E4D73" w:rsidRPr="001F2974" w14:paraId="262B66E1"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7799E35D"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5</w:t>
            </w:r>
          </w:p>
        </w:tc>
        <w:tc>
          <w:tcPr>
            <w:tcW w:w="5760" w:type="dxa"/>
            <w:tcBorders>
              <w:top w:val="nil"/>
              <w:left w:val="nil"/>
              <w:bottom w:val="single" w:sz="4" w:space="0" w:color="auto"/>
              <w:right w:val="single" w:sz="4" w:space="0" w:color="auto"/>
            </w:tcBorders>
            <w:vAlign w:val="center"/>
            <w:hideMark/>
          </w:tcPr>
          <w:p w14:paraId="65B465B6"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Inadequate availability of assaying facilities </w:t>
            </w:r>
          </w:p>
        </w:tc>
        <w:tc>
          <w:tcPr>
            <w:tcW w:w="1605" w:type="dxa"/>
            <w:tcBorders>
              <w:top w:val="nil"/>
              <w:left w:val="nil"/>
              <w:bottom w:val="single" w:sz="4" w:space="0" w:color="auto"/>
              <w:right w:val="single" w:sz="4" w:space="0" w:color="auto"/>
            </w:tcBorders>
            <w:noWrap/>
            <w:vAlign w:val="center"/>
            <w:hideMark/>
          </w:tcPr>
          <w:p w14:paraId="54AEEBEE"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54.5</w:t>
            </w:r>
          </w:p>
        </w:tc>
        <w:tc>
          <w:tcPr>
            <w:tcW w:w="960" w:type="dxa"/>
            <w:tcBorders>
              <w:top w:val="nil"/>
              <w:left w:val="nil"/>
              <w:bottom w:val="single" w:sz="4" w:space="0" w:color="auto"/>
              <w:right w:val="single" w:sz="4" w:space="0" w:color="auto"/>
            </w:tcBorders>
            <w:noWrap/>
            <w:vAlign w:val="center"/>
            <w:hideMark/>
          </w:tcPr>
          <w:p w14:paraId="559DEA1E"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Ⅴ</w:t>
            </w:r>
          </w:p>
        </w:tc>
      </w:tr>
      <w:tr w:rsidR="008E4D73" w:rsidRPr="001F2974" w14:paraId="0453D891"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6A168161"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6</w:t>
            </w:r>
          </w:p>
        </w:tc>
        <w:tc>
          <w:tcPr>
            <w:tcW w:w="5760" w:type="dxa"/>
            <w:tcBorders>
              <w:top w:val="nil"/>
              <w:left w:val="nil"/>
              <w:bottom w:val="single" w:sz="4" w:space="0" w:color="auto"/>
              <w:right w:val="single" w:sz="4" w:space="0" w:color="auto"/>
            </w:tcBorders>
            <w:vAlign w:val="center"/>
            <w:hideMark/>
          </w:tcPr>
          <w:p w14:paraId="7C6E568D"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Limited training to farmers about e-NAM</w:t>
            </w:r>
          </w:p>
        </w:tc>
        <w:tc>
          <w:tcPr>
            <w:tcW w:w="1605" w:type="dxa"/>
            <w:tcBorders>
              <w:top w:val="nil"/>
              <w:left w:val="nil"/>
              <w:bottom w:val="single" w:sz="4" w:space="0" w:color="auto"/>
              <w:right w:val="single" w:sz="4" w:space="0" w:color="auto"/>
            </w:tcBorders>
            <w:noWrap/>
            <w:vAlign w:val="center"/>
            <w:hideMark/>
          </w:tcPr>
          <w:p w14:paraId="2FFB6A24"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52.4</w:t>
            </w:r>
          </w:p>
        </w:tc>
        <w:tc>
          <w:tcPr>
            <w:tcW w:w="960" w:type="dxa"/>
            <w:tcBorders>
              <w:top w:val="nil"/>
              <w:left w:val="nil"/>
              <w:bottom w:val="single" w:sz="4" w:space="0" w:color="auto"/>
              <w:right w:val="single" w:sz="4" w:space="0" w:color="auto"/>
            </w:tcBorders>
            <w:noWrap/>
            <w:vAlign w:val="center"/>
            <w:hideMark/>
          </w:tcPr>
          <w:p w14:paraId="5B23B7ED"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Ⅵ</w:t>
            </w:r>
          </w:p>
        </w:tc>
      </w:tr>
      <w:tr w:rsidR="008E4D73" w:rsidRPr="001F2974" w14:paraId="6B6CBCA8"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1FA7E182"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7</w:t>
            </w:r>
          </w:p>
        </w:tc>
        <w:tc>
          <w:tcPr>
            <w:tcW w:w="5760" w:type="dxa"/>
            <w:tcBorders>
              <w:top w:val="nil"/>
              <w:left w:val="nil"/>
              <w:bottom w:val="single" w:sz="4" w:space="0" w:color="auto"/>
              <w:right w:val="single" w:sz="4" w:space="0" w:color="auto"/>
            </w:tcBorders>
            <w:vAlign w:val="center"/>
            <w:hideMark/>
          </w:tcPr>
          <w:p w14:paraId="0682FFDD"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Cumbersome process of registration </w:t>
            </w:r>
          </w:p>
        </w:tc>
        <w:tc>
          <w:tcPr>
            <w:tcW w:w="1605" w:type="dxa"/>
            <w:tcBorders>
              <w:top w:val="nil"/>
              <w:left w:val="nil"/>
              <w:bottom w:val="single" w:sz="4" w:space="0" w:color="auto"/>
              <w:right w:val="single" w:sz="4" w:space="0" w:color="auto"/>
            </w:tcBorders>
            <w:noWrap/>
            <w:vAlign w:val="center"/>
            <w:hideMark/>
          </w:tcPr>
          <w:p w14:paraId="6A9E6746"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48.7</w:t>
            </w:r>
          </w:p>
        </w:tc>
        <w:tc>
          <w:tcPr>
            <w:tcW w:w="960" w:type="dxa"/>
            <w:tcBorders>
              <w:top w:val="nil"/>
              <w:left w:val="nil"/>
              <w:bottom w:val="single" w:sz="4" w:space="0" w:color="auto"/>
              <w:right w:val="single" w:sz="4" w:space="0" w:color="auto"/>
            </w:tcBorders>
            <w:noWrap/>
            <w:vAlign w:val="center"/>
            <w:hideMark/>
          </w:tcPr>
          <w:p w14:paraId="59ECC5CA"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Ⅶ</w:t>
            </w:r>
          </w:p>
        </w:tc>
      </w:tr>
      <w:tr w:rsidR="008E4D73" w:rsidRPr="001F2974" w14:paraId="5472583E"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458E76E9"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lastRenderedPageBreak/>
              <w:t>8</w:t>
            </w:r>
          </w:p>
        </w:tc>
        <w:tc>
          <w:tcPr>
            <w:tcW w:w="5760" w:type="dxa"/>
            <w:tcBorders>
              <w:top w:val="nil"/>
              <w:left w:val="nil"/>
              <w:bottom w:val="single" w:sz="4" w:space="0" w:color="auto"/>
              <w:right w:val="single" w:sz="4" w:space="0" w:color="auto"/>
            </w:tcBorders>
            <w:vAlign w:val="center"/>
            <w:hideMark/>
          </w:tcPr>
          <w:p w14:paraId="0574A87B"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Farmers dissatisfaction with online bidding </w:t>
            </w:r>
          </w:p>
        </w:tc>
        <w:tc>
          <w:tcPr>
            <w:tcW w:w="1605" w:type="dxa"/>
            <w:tcBorders>
              <w:top w:val="nil"/>
              <w:left w:val="nil"/>
              <w:bottom w:val="single" w:sz="4" w:space="0" w:color="auto"/>
              <w:right w:val="single" w:sz="4" w:space="0" w:color="auto"/>
            </w:tcBorders>
            <w:noWrap/>
            <w:vAlign w:val="center"/>
            <w:hideMark/>
          </w:tcPr>
          <w:p w14:paraId="6770365F"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47.5</w:t>
            </w:r>
          </w:p>
        </w:tc>
        <w:tc>
          <w:tcPr>
            <w:tcW w:w="960" w:type="dxa"/>
            <w:tcBorders>
              <w:top w:val="nil"/>
              <w:left w:val="nil"/>
              <w:bottom w:val="single" w:sz="4" w:space="0" w:color="auto"/>
              <w:right w:val="single" w:sz="4" w:space="0" w:color="auto"/>
            </w:tcBorders>
            <w:noWrap/>
            <w:vAlign w:val="center"/>
            <w:hideMark/>
          </w:tcPr>
          <w:p w14:paraId="56E2C37C"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Ⅷ</w:t>
            </w:r>
          </w:p>
        </w:tc>
      </w:tr>
      <w:tr w:rsidR="008E4D73" w:rsidRPr="001F2974" w14:paraId="63A1643C" w14:textId="77777777" w:rsidTr="00A25BC1">
        <w:trPr>
          <w:trHeight w:val="360"/>
        </w:trPr>
        <w:tc>
          <w:tcPr>
            <w:tcW w:w="990" w:type="dxa"/>
            <w:tcBorders>
              <w:top w:val="nil"/>
              <w:left w:val="single" w:sz="4" w:space="0" w:color="auto"/>
              <w:bottom w:val="single" w:sz="4" w:space="0" w:color="auto"/>
              <w:right w:val="single" w:sz="4" w:space="0" w:color="auto"/>
            </w:tcBorders>
            <w:noWrap/>
            <w:hideMark/>
          </w:tcPr>
          <w:p w14:paraId="41B02774"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9</w:t>
            </w:r>
          </w:p>
        </w:tc>
        <w:tc>
          <w:tcPr>
            <w:tcW w:w="5760" w:type="dxa"/>
            <w:tcBorders>
              <w:top w:val="nil"/>
              <w:left w:val="nil"/>
              <w:bottom w:val="single" w:sz="4" w:space="0" w:color="auto"/>
              <w:right w:val="single" w:sz="4" w:space="0" w:color="auto"/>
            </w:tcBorders>
            <w:vAlign w:val="center"/>
            <w:hideMark/>
          </w:tcPr>
          <w:p w14:paraId="1DE65A52"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Poor-quality produce often goes unsold on e-NAM</w:t>
            </w:r>
          </w:p>
        </w:tc>
        <w:tc>
          <w:tcPr>
            <w:tcW w:w="1605" w:type="dxa"/>
            <w:tcBorders>
              <w:top w:val="nil"/>
              <w:left w:val="nil"/>
              <w:bottom w:val="single" w:sz="4" w:space="0" w:color="auto"/>
              <w:right w:val="single" w:sz="4" w:space="0" w:color="auto"/>
            </w:tcBorders>
            <w:noWrap/>
            <w:vAlign w:val="center"/>
            <w:hideMark/>
          </w:tcPr>
          <w:p w14:paraId="2923B2B7"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47.0</w:t>
            </w:r>
          </w:p>
        </w:tc>
        <w:tc>
          <w:tcPr>
            <w:tcW w:w="960" w:type="dxa"/>
            <w:tcBorders>
              <w:top w:val="nil"/>
              <w:left w:val="nil"/>
              <w:bottom w:val="single" w:sz="4" w:space="0" w:color="auto"/>
              <w:right w:val="single" w:sz="4" w:space="0" w:color="auto"/>
            </w:tcBorders>
            <w:noWrap/>
            <w:vAlign w:val="center"/>
            <w:hideMark/>
          </w:tcPr>
          <w:p w14:paraId="598BCF6D"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Ⅸ</w:t>
            </w:r>
          </w:p>
        </w:tc>
      </w:tr>
      <w:tr w:rsidR="008E4D73" w:rsidRPr="001F2974" w14:paraId="3FC49C72"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418F3141"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10</w:t>
            </w:r>
          </w:p>
        </w:tc>
        <w:tc>
          <w:tcPr>
            <w:tcW w:w="5760" w:type="dxa"/>
            <w:tcBorders>
              <w:top w:val="nil"/>
              <w:left w:val="nil"/>
              <w:bottom w:val="single" w:sz="4" w:space="0" w:color="auto"/>
              <w:right w:val="single" w:sz="4" w:space="0" w:color="auto"/>
            </w:tcBorders>
            <w:vAlign w:val="center"/>
            <w:hideMark/>
          </w:tcPr>
          <w:p w14:paraId="2D617430"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Difficult in the online payment process</w:t>
            </w:r>
          </w:p>
        </w:tc>
        <w:tc>
          <w:tcPr>
            <w:tcW w:w="1605" w:type="dxa"/>
            <w:tcBorders>
              <w:top w:val="nil"/>
              <w:left w:val="nil"/>
              <w:bottom w:val="single" w:sz="4" w:space="0" w:color="auto"/>
              <w:right w:val="single" w:sz="4" w:space="0" w:color="auto"/>
            </w:tcBorders>
            <w:noWrap/>
            <w:vAlign w:val="center"/>
            <w:hideMark/>
          </w:tcPr>
          <w:p w14:paraId="0EB32CA8"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42.0</w:t>
            </w:r>
          </w:p>
        </w:tc>
        <w:tc>
          <w:tcPr>
            <w:tcW w:w="960" w:type="dxa"/>
            <w:tcBorders>
              <w:top w:val="nil"/>
              <w:left w:val="nil"/>
              <w:bottom w:val="single" w:sz="4" w:space="0" w:color="auto"/>
              <w:right w:val="single" w:sz="4" w:space="0" w:color="auto"/>
            </w:tcBorders>
            <w:noWrap/>
            <w:vAlign w:val="center"/>
            <w:hideMark/>
          </w:tcPr>
          <w:p w14:paraId="0AC4ECFF"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Ⅹ</w:t>
            </w:r>
          </w:p>
        </w:tc>
      </w:tr>
      <w:tr w:rsidR="008E4D73" w:rsidRPr="001F2974" w14:paraId="199552ED"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74B2A8E3"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11</w:t>
            </w:r>
          </w:p>
        </w:tc>
        <w:tc>
          <w:tcPr>
            <w:tcW w:w="5760" w:type="dxa"/>
            <w:tcBorders>
              <w:top w:val="nil"/>
              <w:left w:val="nil"/>
              <w:bottom w:val="single" w:sz="4" w:space="0" w:color="auto"/>
              <w:right w:val="single" w:sz="4" w:space="0" w:color="auto"/>
            </w:tcBorders>
            <w:vAlign w:val="center"/>
            <w:hideMark/>
          </w:tcPr>
          <w:p w14:paraId="050606C0"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Limited inter-mandi and inter-state trade  </w:t>
            </w:r>
          </w:p>
        </w:tc>
        <w:tc>
          <w:tcPr>
            <w:tcW w:w="1605" w:type="dxa"/>
            <w:tcBorders>
              <w:top w:val="nil"/>
              <w:left w:val="nil"/>
              <w:bottom w:val="single" w:sz="4" w:space="0" w:color="auto"/>
              <w:right w:val="single" w:sz="4" w:space="0" w:color="auto"/>
            </w:tcBorders>
            <w:noWrap/>
            <w:vAlign w:val="center"/>
            <w:hideMark/>
          </w:tcPr>
          <w:p w14:paraId="533DB802"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37.0</w:t>
            </w:r>
          </w:p>
        </w:tc>
        <w:tc>
          <w:tcPr>
            <w:tcW w:w="960" w:type="dxa"/>
            <w:tcBorders>
              <w:top w:val="nil"/>
              <w:left w:val="nil"/>
              <w:bottom w:val="single" w:sz="4" w:space="0" w:color="auto"/>
              <w:right w:val="single" w:sz="4" w:space="0" w:color="auto"/>
            </w:tcBorders>
            <w:noWrap/>
            <w:vAlign w:val="center"/>
            <w:hideMark/>
          </w:tcPr>
          <w:p w14:paraId="01C910C7"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Ⅺ</w:t>
            </w:r>
          </w:p>
        </w:tc>
      </w:tr>
      <w:tr w:rsidR="008E4D73" w:rsidRPr="001F2974" w14:paraId="3DD54830" w14:textId="77777777" w:rsidTr="00A25BC1">
        <w:trPr>
          <w:trHeight w:val="310"/>
        </w:trPr>
        <w:tc>
          <w:tcPr>
            <w:tcW w:w="990" w:type="dxa"/>
            <w:tcBorders>
              <w:top w:val="nil"/>
              <w:left w:val="single" w:sz="4" w:space="0" w:color="auto"/>
              <w:bottom w:val="single" w:sz="4" w:space="0" w:color="auto"/>
              <w:right w:val="single" w:sz="4" w:space="0" w:color="auto"/>
            </w:tcBorders>
            <w:noWrap/>
            <w:hideMark/>
          </w:tcPr>
          <w:p w14:paraId="109AFD28"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12</w:t>
            </w:r>
          </w:p>
        </w:tc>
        <w:tc>
          <w:tcPr>
            <w:tcW w:w="5760" w:type="dxa"/>
            <w:tcBorders>
              <w:top w:val="nil"/>
              <w:left w:val="nil"/>
              <w:bottom w:val="single" w:sz="4" w:space="0" w:color="auto"/>
              <w:right w:val="single" w:sz="4" w:space="0" w:color="auto"/>
            </w:tcBorders>
            <w:vAlign w:val="center"/>
            <w:hideMark/>
          </w:tcPr>
          <w:p w14:paraId="24EEB4B6"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Poor internet connectivity </w:t>
            </w:r>
          </w:p>
        </w:tc>
        <w:tc>
          <w:tcPr>
            <w:tcW w:w="1605" w:type="dxa"/>
            <w:tcBorders>
              <w:top w:val="nil"/>
              <w:left w:val="nil"/>
              <w:bottom w:val="single" w:sz="4" w:space="0" w:color="auto"/>
              <w:right w:val="single" w:sz="4" w:space="0" w:color="auto"/>
            </w:tcBorders>
            <w:noWrap/>
            <w:vAlign w:val="center"/>
            <w:hideMark/>
          </w:tcPr>
          <w:p w14:paraId="74976109"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25.3</w:t>
            </w:r>
          </w:p>
        </w:tc>
        <w:tc>
          <w:tcPr>
            <w:tcW w:w="960" w:type="dxa"/>
            <w:tcBorders>
              <w:top w:val="nil"/>
              <w:left w:val="nil"/>
              <w:bottom w:val="single" w:sz="4" w:space="0" w:color="auto"/>
              <w:right w:val="single" w:sz="4" w:space="0" w:color="auto"/>
            </w:tcBorders>
            <w:noWrap/>
            <w:vAlign w:val="center"/>
            <w:hideMark/>
          </w:tcPr>
          <w:p w14:paraId="6E729BF0"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Ⅻ</w:t>
            </w:r>
          </w:p>
        </w:tc>
      </w:tr>
      <w:tr w:rsidR="008E4D73" w:rsidRPr="001F2974" w14:paraId="47AEACB5" w14:textId="77777777" w:rsidTr="00A25BC1">
        <w:trPr>
          <w:trHeight w:val="620"/>
        </w:trPr>
        <w:tc>
          <w:tcPr>
            <w:tcW w:w="990" w:type="dxa"/>
            <w:tcBorders>
              <w:top w:val="nil"/>
              <w:left w:val="single" w:sz="4" w:space="0" w:color="auto"/>
              <w:bottom w:val="single" w:sz="4" w:space="0" w:color="auto"/>
              <w:right w:val="single" w:sz="4" w:space="0" w:color="auto"/>
            </w:tcBorders>
            <w:noWrap/>
            <w:hideMark/>
          </w:tcPr>
          <w:p w14:paraId="3A3F38F9"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13</w:t>
            </w:r>
          </w:p>
        </w:tc>
        <w:tc>
          <w:tcPr>
            <w:tcW w:w="5760" w:type="dxa"/>
            <w:tcBorders>
              <w:top w:val="nil"/>
              <w:left w:val="nil"/>
              <w:bottom w:val="single" w:sz="4" w:space="0" w:color="auto"/>
              <w:right w:val="single" w:sz="4" w:space="0" w:color="auto"/>
            </w:tcBorders>
            <w:vAlign w:val="center"/>
            <w:hideMark/>
          </w:tcPr>
          <w:p w14:paraId="267972A3"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 xml:space="preserve">Farmers fear of loan deductions limits their participation in e-NAM online payments </w:t>
            </w:r>
          </w:p>
        </w:tc>
        <w:tc>
          <w:tcPr>
            <w:tcW w:w="1605" w:type="dxa"/>
            <w:tcBorders>
              <w:top w:val="nil"/>
              <w:left w:val="nil"/>
              <w:bottom w:val="single" w:sz="4" w:space="0" w:color="auto"/>
              <w:right w:val="single" w:sz="4" w:space="0" w:color="auto"/>
            </w:tcBorders>
            <w:noWrap/>
            <w:vAlign w:val="center"/>
            <w:hideMark/>
          </w:tcPr>
          <w:p w14:paraId="1C2FAA50"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r w:rsidRPr="001F2974">
              <w:rPr>
                <w:rFonts w:ascii="Times New Roman" w:eastAsia="Times New Roman" w:hAnsi="Times New Roman" w:cs="Times New Roman"/>
                <w:color w:val="000000"/>
                <w:kern w:val="0"/>
                <w:sz w:val="24"/>
                <w:szCs w:val="24"/>
                <w:lang w:eastAsia="en-IN" w:bidi="te-IN"/>
                <w14:ligatures w14:val="none"/>
              </w:rPr>
              <w:t>21.8</w:t>
            </w:r>
          </w:p>
        </w:tc>
        <w:tc>
          <w:tcPr>
            <w:tcW w:w="960" w:type="dxa"/>
            <w:tcBorders>
              <w:top w:val="nil"/>
              <w:left w:val="nil"/>
              <w:bottom w:val="single" w:sz="4" w:space="0" w:color="auto"/>
              <w:right w:val="single" w:sz="4" w:space="0" w:color="auto"/>
            </w:tcBorders>
            <w:noWrap/>
            <w:vAlign w:val="center"/>
            <w:hideMark/>
          </w:tcPr>
          <w:p w14:paraId="6BA58365" w14:textId="77777777" w:rsidR="008E4D73" w:rsidRPr="001F2974" w:rsidRDefault="008E4D73" w:rsidP="00234AE2">
            <w:pPr>
              <w:spacing w:after="0" w:line="240" w:lineRule="auto"/>
              <w:jc w:val="center"/>
              <w:rPr>
                <w:rFonts w:ascii="Times New Roman" w:eastAsia="Times New Roman" w:hAnsi="Times New Roman" w:cs="Times New Roman"/>
                <w:color w:val="000000"/>
                <w:kern w:val="0"/>
                <w:sz w:val="24"/>
                <w:szCs w:val="24"/>
                <w:lang w:eastAsia="en-IN" w:bidi="te-IN"/>
                <w14:ligatures w14:val="none"/>
              </w:rPr>
            </w:pPr>
            <w:proofErr w:type="spellStart"/>
            <w:r w:rsidRPr="001F2974">
              <w:rPr>
                <w:rFonts w:ascii="Times New Roman" w:eastAsia="Times New Roman" w:hAnsi="Times New Roman" w:cs="Times New Roman"/>
                <w:color w:val="000000"/>
                <w:kern w:val="0"/>
                <w:sz w:val="24"/>
                <w:szCs w:val="24"/>
                <w:lang w:eastAsia="en-IN" w:bidi="te-IN"/>
                <w14:ligatures w14:val="none"/>
              </w:rPr>
              <w:t>ⅫⅠ</w:t>
            </w:r>
            <w:proofErr w:type="spellEnd"/>
          </w:p>
        </w:tc>
      </w:tr>
      <w:bookmarkEnd w:id="11"/>
    </w:tbl>
    <w:p w14:paraId="70BDCD3D" w14:textId="77777777" w:rsidR="00A25BC1" w:rsidRPr="001F2974" w:rsidRDefault="00A25BC1" w:rsidP="008E4D73">
      <w:pPr>
        <w:spacing w:line="240" w:lineRule="auto"/>
        <w:ind w:right="-420"/>
        <w:rPr>
          <w:rFonts w:ascii="Times New Roman" w:hAnsi="Times New Roman" w:cs="Times New Roman"/>
          <w:b/>
          <w:bCs/>
          <w:sz w:val="24"/>
          <w:szCs w:val="24"/>
        </w:rPr>
      </w:pPr>
    </w:p>
    <w:p w14:paraId="77B7A5C9" w14:textId="566F251D" w:rsidR="008E4D73" w:rsidRPr="001F2974" w:rsidRDefault="00A25BC1" w:rsidP="00A25BC1">
      <w:pPr>
        <w:spacing w:line="240" w:lineRule="auto"/>
        <w:ind w:right="-420" w:hanging="180"/>
        <w:rPr>
          <w:rFonts w:ascii="Times New Roman" w:hAnsi="Times New Roman" w:cs="Times New Roman"/>
          <w:b/>
          <w:bCs/>
          <w:sz w:val="24"/>
          <w:szCs w:val="24"/>
        </w:rPr>
      </w:pPr>
      <w:r w:rsidRPr="001F2974">
        <w:rPr>
          <w:rFonts w:ascii="Times New Roman" w:hAnsi="Times New Roman" w:cs="Times New Roman"/>
          <w:b/>
          <w:bCs/>
          <w:sz w:val="24"/>
          <w:szCs w:val="24"/>
        </w:rPr>
        <w:t xml:space="preserve">  </w:t>
      </w:r>
      <w:r w:rsidR="008E4D73" w:rsidRPr="001F2974">
        <w:rPr>
          <w:rFonts w:ascii="Times New Roman" w:hAnsi="Times New Roman" w:cs="Times New Roman"/>
          <w:b/>
          <w:bCs/>
          <w:sz w:val="24"/>
          <w:szCs w:val="24"/>
        </w:rPr>
        <w:t>Conclusion</w:t>
      </w:r>
    </w:p>
    <w:p w14:paraId="5B600B46" w14:textId="3BF89B64" w:rsidR="008E4D73" w:rsidRPr="001F2974" w:rsidRDefault="008E4D73" w:rsidP="009906AA">
      <w:pPr>
        <w:spacing w:line="360" w:lineRule="auto"/>
        <w:ind w:right="-420"/>
        <w:jc w:val="both"/>
        <w:rPr>
          <w:rFonts w:ascii="Times New Roman" w:hAnsi="Times New Roman" w:cs="Times New Roman"/>
          <w:sz w:val="24"/>
          <w:szCs w:val="24"/>
        </w:rPr>
      </w:pPr>
      <w:bookmarkStart w:id="12" w:name="_Hlk223613211"/>
      <w:r w:rsidRPr="001F2974">
        <w:rPr>
          <w:rFonts w:ascii="Times New Roman" w:hAnsi="Times New Roman" w:cs="Times New Roman"/>
          <w:sz w:val="24"/>
          <w:szCs w:val="24"/>
        </w:rPr>
        <w:t xml:space="preserve">The National Agriculture Market (e-NAM) was introduced to address several structural problems in India’s traditional agricultural marketing system, such as fragmented markets, limited competition, lack of transparency in price discovery and excessive dependence on intermediaries. By integrating Agricultural Produce Market Committees (APMCs) through a unified electronic trading platform, e-NAM aims to create a transparent and competitive marketing environment, provide farmers with wider market access and enable better price realization for their produce. The present study assessed the progress of </w:t>
      </w:r>
      <w:r w:rsidR="00D85D47" w:rsidRPr="001F2974">
        <w:rPr>
          <w:rFonts w:ascii="Times New Roman" w:hAnsi="Times New Roman" w:cs="Times New Roman"/>
          <w:sz w:val="24"/>
          <w:szCs w:val="24"/>
        </w:rPr>
        <w:t>e-trading through e-NAM</w:t>
      </w:r>
      <w:r w:rsidRPr="001F2974">
        <w:rPr>
          <w:rFonts w:ascii="Times New Roman" w:hAnsi="Times New Roman" w:cs="Times New Roman"/>
          <w:sz w:val="24"/>
          <w:szCs w:val="24"/>
        </w:rPr>
        <w:t xml:space="preserve"> in Telangana and examined the participation of stakeholders, trade performance of major commodities and constraints faced by farmers </w:t>
      </w:r>
      <w:r w:rsidR="00D85D47" w:rsidRPr="001F2974">
        <w:rPr>
          <w:rFonts w:ascii="Times New Roman" w:hAnsi="Times New Roman" w:cs="Times New Roman"/>
          <w:sz w:val="24"/>
          <w:szCs w:val="24"/>
        </w:rPr>
        <w:t xml:space="preserve">through the e-NAM </w:t>
      </w:r>
      <w:r w:rsidRPr="001F2974">
        <w:rPr>
          <w:rFonts w:ascii="Times New Roman" w:hAnsi="Times New Roman" w:cs="Times New Roman"/>
          <w:sz w:val="24"/>
          <w:szCs w:val="24"/>
        </w:rPr>
        <w:t>platform. The findings revealed that out of 197 regulated markets in the state, only 57 markets (28.9</w:t>
      </w:r>
      <w:r w:rsidR="0066773B" w:rsidRPr="001F2974">
        <w:rPr>
          <w:rFonts w:ascii="Times New Roman" w:hAnsi="Times New Roman" w:cs="Times New Roman"/>
          <w:sz w:val="24"/>
          <w:szCs w:val="24"/>
        </w:rPr>
        <w:t>3</w:t>
      </w:r>
      <w:r w:rsidRPr="001F2974">
        <w:rPr>
          <w:rFonts w:ascii="Times New Roman" w:hAnsi="Times New Roman" w:cs="Times New Roman"/>
          <w:sz w:val="24"/>
          <w:szCs w:val="24"/>
        </w:rPr>
        <w:t xml:space="preserve">%) were integrated under e-NAM, indicating moderate progress in digital agricultural marketing. The platform has facilitated the registration of a considerable number of stakeholders, including 18.23 lakh farmers, 6,371 traders and 5,161 commission agents, though a large proportion of farmers still remain outside the system. Commodity-wise analysis showed that paddy dominated in terms of traded volume, while turmeric, chilli and cotton contributed significantly to the overall trade value due to higher market prices. The compound annual growth rate indicated a positive and significant increase in trade value, while growth in traded volume remained statistically non-significant. Inter-mandi trade was more prominent compared to interstate trade, which remained limited due to logistical, regulatory, and infrastructural constraints. The study also identified major constraints faced by the farmers with e-NAM, such as a lack of digital literacy, inadequate understanding of e-NAM procedures, and long-term dependence on commission agents, </w:t>
      </w:r>
      <w:r w:rsidR="00003BD9" w:rsidRPr="001F2974">
        <w:rPr>
          <w:rFonts w:ascii="Times New Roman" w:eastAsia="Times New Roman" w:hAnsi="Times New Roman" w:cs="Times New Roman"/>
          <w:color w:val="000000"/>
          <w:kern w:val="0"/>
          <w:sz w:val="24"/>
          <w:szCs w:val="24"/>
          <w:lang w:eastAsia="en-IN" w:bidi="te-IN"/>
          <w14:ligatures w14:val="none"/>
        </w:rPr>
        <w:t>far-off location of e-NAM mandis, inadequate availability of assaying facilities</w:t>
      </w:r>
      <w:r w:rsidR="00CB1F8E" w:rsidRPr="001F2974">
        <w:rPr>
          <w:rFonts w:ascii="Times New Roman" w:eastAsia="Times New Roman" w:hAnsi="Times New Roman" w:cs="Times New Roman"/>
          <w:color w:val="000000"/>
          <w:kern w:val="0"/>
          <w:sz w:val="24"/>
          <w:szCs w:val="24"/>
          <w:lang w:eastAsia="en-IN" w:bidi="te-IN"/>
          <w14:ligatures w14:val="none"/>
        </w:rPr>
        <w:t xml:space="preserve"> and limited training to farmers about e-NAM, which restricts farmers </w:t>
      </w:r>
      <w:r w:rsidRPr="001F2974">
        <w:rPr>
          <w:rFonts w:ascii="Times New Roman" w:hAnsi="Times New Roman" w:cs="Times New Roman"/>
          <w:sz w:val="24"/>
          <w:szCs w:val="24"/>
        </w:rPr>
        <w:t xml:space="preserve">active participation. Therefore, strengthening digital awareness, improving market infrastructure, simplifying operational procedures and encouraging wider stakeholder participation are essential for enhancing the effectiveness of the e-NAM platform and achieving a more transparent, competitive, and efficient agricultural marketing system in Telangana. </w:t>
      </w:r>
    </w:p>
    <w:bookmarkEnd w:id="12"/>
    <w:p w14:paraId="0E9D74FE" w14:textId="16C6E915" w:rsidR="008E4D73" w:rsidRPr="001F2974" w:rsidRDefault="008E4D73" w:rsidP="008E4D73">
      <w:pPr>
        <w:spacing w:line="360" w:lineRule="auto"/>
        <w:ind w:right="-420"/>
        <w:jc w:val="both"/>
        <w:rPr>
          <w:rFonts w:ascii="Times New Roman" w:hAnsi="Times New Roman" w:cs="Times New Roman"/>
          <w:b/>
          <w:bCs/>
          <w:sz w:val="24"/>
          <w:szCs w:val="24"/>
        </w:rPr>
      </w:pPr>
      <w:r w:rsidRPr="001F2974">
        <w:rPr>
          <w:rFonts w:ascii="Times New Roman" w:hAnsi="Times New Roman" w:cs="Times New Roman"/>
          <w:b/>
          <w:bCs/>
          <w:sz w:val="24"/>
          <w:szCs w:val="24"/>
        </w:rPr>
        <w:lastRenderedPageBreak/>
        <w:t>Reference</w:t>
      </w:r>
      <w:r w:rsidR="002332DE" w:rsidRPr="001F2974">
        <w:rPr>
          <w:rFonts w:ascii="Times New Roman" w:hAnsi="Times New Roman" w:cs="Times New Roman"/>
          <w:b/>
          <w:bCs/>
          <w:sz w:val="24"/>
          <w:szCs w:val="24"/>
        </w:rPr>
        <w:t>s</w:t>
      </w:r>
    </w:p>
    <w:p w14:paraId="499DF1B7" w14:textId="77777777" w:rsidR="008E4D73" w:rsidRPr="001F2974" w:rsidRDefault="008E4D73" w:rsidP="008E4D73">
      <w:pPr>
        <w:spacing w:line="360" w:lineRule="auto"/>
        <w:ind w:right="-420"/>
        <w:jc w:val="both"/>
        <w:rPr>
          <w:rFonts w:ascii="Times New Roman" w:hAnsi="Times New Roman" w:cs="Times New Roman"/>
          <w:sz w:val="24"/>
          <w:szCs w:val="24"/>
          <w:shd w:val="clear" w:color="auto" w:fill="FFFFFF"/>
        </w:rPr>
      </w:pPr>
      <w:proofErr w:type="spellStart"/>
      <w:r w:rsidRPr="001F2974">
        <w:rPr>
          <w:rFonts w:ascii="Times New Roman" w:hAnsi="Times New Roman" w:cs="Times New Roman"/>
          <w:sz w:val="24"/>
          <w:szCs w:val="24"/>
          <w:shd w:val="clear" w:color="auto" w:fill="FFFFFF"/>
        </w:rPr>
        <w:t>Bandhavya</w:t>
      </w:r>
      <w:proofErr w:type="spellEnd"/>
      <w:r w:rsidRPr="001F2974">
        <w:rPr>
          <w:rFonts w:ascii="Times New Roman" w:hAnsi="Times New Roman" w:cs="Times New Roman"/>
          <w:sz w:val="24"/>
          <w:szCs w:val="24"/>
          <w:shd w:val="clear" w:color="auto" w:fill="FFFFFF"/>
        </w:rPr>
        <w:t>, M., Singh, A.K and Lal, S.P. 2022. Procedural impediments in e-NAM system faced by stakeholders in Guntur mandi of Andhra Pradesh. </w:t>
      </w:r>
      <w:r w:rsidRPr="001F2974">
        <w:rPr>
          <w:rFonts w:ascii="Times New Roman" w:hAnsi="Times New Roman" w:cs="Times New Roman"/>
          <w:i/>
          <w:iCs/>
          <w:sz w:val="24"/>
          <w:szCs w:val="24"/>
          <w:shd w:val="clear" w:color="auto" w:fill="FFFFFF"/>
        </w:rPr>
        <w:t>Indian Research Journal of Extension Education</w:t>
      </w:r>
      <w:r w:rsidRPr="001F2974">
        <w:rPr>
          <w:rFonts w:ascii="Times New Roman" w:hAnsi="Times New Roman" w:cs="Times New Roman"/>
          <w:sz w:val="24"/>
          <w:szCs w:val="24"/>
          <w:shd w:val="clear" w:color="auto" w:fill="FFFFFF"/>
        </w:rPr>
        <w:t xml:space="preserve">. 22(4): 106-111. </w:t>
      </w:r>
    </w:p>
    <w:p w14:paraId="4B4ED139" w14:textId="77777777" w:rsidR="008E4D73" w:rsidRPr="001F2974" w:rsidRDefault="008E4D73" w:rsidP="008E4D73">
      <w:pPr>
        <w:spacing w:line="360" w:lineRule="auto"/>
        <w:ind w:right="-420"/>
        <w:jc w:val="both"/>
        <w:rPr>
          <w:rFonts w:ascii="Times New Roman" w:hAnsi="Times New Roman" w:cs="Times New Roman"/>
          <w:b/>
          <w:bCs/>
          <w:sz w:val="24"/>
          <w:szCs w:val="24"/>
        </w:rPr>
      </w:pPr>
      <w:r w:rsidRPr="001F2974">
        <w:rPr>
          <w:rFonts w:ascii="Times New Roman" w:hAnsi="Times New Roman" w:cs="Times New Roman"/>
          <w:sz w:val="24"/>
          <w:szCs w:val="24"/>
          <w:shd w:val="clear" w:color="auto" w:fill="FFFFFF"/>
        </w:rPr>
        <w:t xml:space="preserve">Bisen, J., &amp; Kumar, R. (2018). Agricultural marketing reforms and e-national agricultural market (e-NAM) in India: a review. </w:t>
      </w:r>
      <w:r w:rsidRPr="001F2974">
        <w:rPr>
          <w:rFonts w:ascii="Times New Roman" w:hAnsi="Times New Roman" w:cs="Times New Roman"/>
          <w:i/>
          <w:iCs/>
          <w:sz w:val="24"/>
          <w:szCs w:val="24"/>
          <w:shd w:val="clear" w:color="auto" w:fill="FFFFFF"/>
        </w:rPr>
        <w:t>Agricultural Economics Research Review, 31</w:t>
      </w:r>
      <w:r w:rsidRPr="001F2974">
        <w:rPr>
          <w:rFonts w:ascii="Times New Roman" w:hAnsi="Times New Roman" w:cs="Times New Roman"/>
          <w:sz w:val="24"/>
          <w:szCs w:val="24"/>
          <w:shd w:val="clear" w:color="auto" w:fill="FFFFFF"/>
        </w:rPr>
        <w:t>, 167-176.</w:t>
      </w:r>
    </w:p>
    <w:p w14:paraId="29BD4615" w14:textId="77777777" w:rsidR="008E4D73" w:rsidRPr="001F2974" w:rsidRDefault="008E4D73" w:rsidP="008E4D73">
      <w:pPr>
        <w:spacing w:line="360" w:lineRule="auto"/>
        <w:ind w:right="-420"/>
        <w:jc w:val="both"/>
        <w:rPr>
          <w:rFonts w:ascii="Times New Roman" w:hAnsi="Times New Roman" w:cs="Times New Roman"/>
          <w:b/>
          <w:bCs/>
          <w:sz w:val="24"/>
          <w:szCs w:val="24"/>
        </w:rPr>
      </w:pPr>
      <w:r w:rsidRPr="001F2974">
        <w:rPr>
          <w:rFonts w:ascii="Times New Roman" w:hAnsi="Times New Roman" w:cs="Times New Roman"/>
          <w:sz w:val="24"/>
          <w:szCs w:val="24"/>
          <w:lang w:eastAsia="en-IN"/>
        </w:rPr>
        <w:t xml:space="preserve">Chand, R. (2016). e-Platform for national agricultural market. </w:t>
      </w:r>
      <w:r w:rsidRPr="001F2974">
        <w:rPr>
          <w:rFonts w:ascii="Times New Roman" w:hAnsi="Times New Roman" w:cs="Times New Roman"/>
          <w:i/>
          <w:iCs/>
          <w:sz w:val="24"/>
          <w:szCs w:val="24"/>
          <w:lang w:eastAsia="en-IN"/>
        </w:rPr>
        <w:t>Economic and Political Weekly</w:t>
      </w:r>
      <w:r w:rsidRPr="001F2974">
        <w:rPr>
          <w:rFonts w:ascii="Times New Roman" w:hAnsi="Times New Roman" w:cs="Times New Roman"/>
          <w:sz w:val="24"/>
          <w:szCs w:val="24"/>
          <w:lang w:eastAsia="en-IN"/>
        </w:rPr>
        <w:t>, 51(28), 15–18.</w:t>
      </w:r>
    </w:p>
    <w:p w14:paraId="5D366D51" w14:textId="77777777" w:rsidR="008E4D73" w:rsidRPr="001F2974" w:rsidRDefault="008E4D73" w:rsidP="008E4D73">
      <w:pPr>
        <w:spacing w:line="360" w:lineRule="auto"/>
        <w:ind w:right="-420"/>
        <w:jc w:val="both"/>
        <w:rPr>
          <w:rFonts w:ascii="Times New Roman" w:hAnsi="Times New Roman" w:cs="Times New Roman"/>
          <w:b/>
          <w:bCs/>
          <w:sz w:val="24"/>
          <w:szCs w:val="24"/>
        </w:rPr>
      </w:pPr>
      <w:r w:rsidRPr="001F2974">
        <w:rPr>
          <w:rFonts w:ascii="Times New Roman" w:hAnsi="Times New Roman" w:cs="Times New Roman"/>
          <w:sz w:val="24"/>
          <w:szCs w:val="24"/>
          <w:lang w:eastAsia="en-IN"/>
        </w:rPr>
        <w:t xml:space="preserve">Dey, K. (2016). National agricultural market rationale, roll-out and ramifications, </w:t>
      </w:r>
      <w:r w:rsidRPr="001F2974">
        <w:rPr>
          <w:rFonts w:ascii="Times New Roman" w:hAnsi="Times New Roman" w:cs="Times New Roman"/>
          <w:i/>
          <w:iCs/>
          <w:sz w:val="24"/>
          <w:szCs w:val="24"/>
          <w:lang w:eastAsia="en-IN"/>
        </w:rPr>
        <w:t>Economic and Political Weekly</w:t>
      </w:r>
      <w:r w:rsidRPr="001F2974">
        <w:rPr>
          <w:rFonts w:ascii="Times New Roman" w:hAnsi="Times New Roman" w:cs="Times New Roman"/>
          <w:sz w:val="24"/>
          <w:szCs w:val="24"/>
          <w:lang w:eastAsia="en-IN"/>
        </w:rPr>
        <w:t xml:space="preserve">, </w:t>
      </w:r>
      <w:r w:rsidRPr="001F2974">
        <w:rPr>
          <w:rFonts w:ascii="Times New Roman" w:hAnsi="Times New Roman" w:cs="Times New Roman"/>
          <w:i/>
          <w:iCs/>
          <w:sz w:val="24"/>
          <w:szCs w:val="24"/>
          <w:lang w:eastAsia="en-IN"/>
        </w:rPr>
        <w:t>51</w:t>
      </w:r>
      <w:r w:rsidRPr="001F2974">
        <w:rPr>
          <w:rFonts w:ascii="Times New Roman" w:hAnsi="Times New Roman" w:cs="Times New Roman"/>
          <w:sz w:val="24"/>
          <w:szCs w:val="24"/>
          <w:lang w:eastAsia="en-IN"/>
        </w:rPr>
        <w:t>(19), 35-39.</w:t>
      </w:r>
    </w:p>
    <w:p w14:paraId="0C0CA687" w14:textId="77777777" w:rsidR="008E4D73" w:rsidRPr="001F2974" w:rsidRDefault="008E4D73" w:rsidP="008E4D73">
      <w:pPr>
        <w:spacing w:line="360" w:lineRule="auto"/>
        <w:ind w:right="-420"/>
        <w:jc w:val="both"/>
        <w:rPr>
          <w:rFonts w:ascii="Times New Roman" w:hAnsi="Times New Roman" w:cs="Times New Roman"/>
          <w:b/>
          <w:bCs/>
          <w:sz w:val="24"/>
          <w:szCs w:val="24"/>
        </w:rPr>
      </w:pPr>
      <w:r w:rsidRPr="001F2974">
        <w:rPr>
          <w:rFonts w:ascii="Times New Roman" w:hAnsi="Times New Roman" w:cs="Times New Roman"/>
          <w:sz w:val="24"/>
          <w:szCs w:val="24"/>
          <w:lang w:eastAsia="en-IN"/>
        </w:rPr>
        <w:t xml:space="preserve">Fathima, A. (2019). Awareness and constraints in adoption of e-NAM by farmers. </w:t>
      </w:r>
      <w:r w:rsidRPr="001F2974">
        <w:rPr>
          <w:rFonts w:ascii="Times New Roman" w:hAnsi="Times New Roman" w:cs="Times New Roman"/>
          <w:i/>
          <w:iCs/>
          <w:sz w:val="24"/>
          <w:szCs w:val="24"/>
          <w:lang w:eastAsia="en-IN"/>
        </w:rPr>
        <w:t>International Journal of Agricultural Sciences</w:t>
      </w:r>
      <w:r w:rsidRPr="001F2974">
        <w:rPr>
          <w:rFonts w:ascii="Times New Roman" w:hAnsi="Times New Roman" w:cs="Times New Roman"/>
          <w:sz w:val="24"/>
          <w:szCs w:val="24"/>
          <w:lang w:eastAsia="en-IN"/>
        </w:rPr>
        <w:t>, 11(2), 85–89.</w:t>
      </w:r>
    </w:p>
    <w:p w14:paraId="5C5D444F" w14:textId="77777777" w:rsidR="008E4D73" w:rsidRPr="001F2974" w:rsidRDefault="008E4D73" w:rsidP="008E4D73">
      <w:pPr>
        <w:spacing w:line="360" w:lineRule="auto"/>
        <w:ind w:right="-420"/>
        <w:jc w:val="both"/>
        <w:rPr>
          <w:rFonts w:ascii="Times New Roman" w:hAnsi="Times New Roman" w:cs="Times New Roman"/>
          <w:b/>
          <w:bCs/>
          <w:sz w:val="24"/>
          <w:szCs w:val="24"/>
        </w:rPr>
      </w:pPr>
      <w:r w:rsidRPr="001F2974">
        <w:rPr>
          <w:rFonts w:ascii="Times New Roman" w:hAnsi="Times New Roman" w:cs="Times New Roman"/>
          <w:sz w:val="24"/>
          <w:szCs w:val="24"/>
          <w:lang w:eastAsia="en-IN"/>
        </w:rPr>
        <w:t xml:space="preserve">Garrett, H. E., &amp; Woodworth, R. S. (1969). Statistics in psychology and education. Vakils, </w:t>
      </w:r>
      <w:proofErr w:type="spellStart"/>
      <w:r w:rsidRPr="001F2974">
        <w:rPr>
          <w:rFonts w:ascii="Times New Roman" w:hAnsi="Times New Roman" w:cs="Times New Roman"/>
          <w:sz w:val="24"/>
          <w:szCs w:val="24"/>
          <w:lang w:eastAsia="en-IN"/>
        </w:rPr>
        <w:t>Feffer</w:t>
      </w:r>
      <w:proofErr w:type="spellEnd"/>
      <w:r w:rsidRPr="001F2974">
        <w:rPr>
          <w:rFonts w:ascii="Times New Roman" w:hAnsi="Times New Roman" w:cs="Times New Roman"/>
          <w:sz w:val="24"/>
          <w:szCs w:val="24"/>
          <w:lang w:eastAsia="en-IN"/>
        </w:rPr>
        <w:t xml:space="preserve"> and Simons </w:t>
      </w:r>
      <w:proofErr w:type="spellStart"/>
      <w:r w:rsidRPr="001F2974">
        <w:rPr>
          <w:rFonts w:ascii="Times New Roman" w:hAnsi="Times New Roman" w:cs="Times New Roman"/>
          <w:sz w:val="24"/>
          <w:szCs w:val="24"/>
          <w:lang w:eastAsia="en-IN"/>
        </w:rPr>
        <w:t>Pvt.</w:t>
      </w:r>
      <w:proofErr w:type="spellEnd"/>
      <w:r w:rsidRPr="001F2974">
        <w:rPr>
          <w:rFonts w:ascii="Times New Roman" w:hAnsi="Times New Roman" w:cs="Times New Roman"/>
          <w:sz w:val="24"/>
          <w:szCs w:val="24"/>
          <w:lang w:eastAsia="en-IN"/>
        </w:rPr>
        <w:t xml:space="preserve"> Ltd., Bombay.</w:t>
      </w:r>
    </w:p>
    <w:p w14:paraId="01127E8B" w14:textId="77777777" w:rsidR="008E4D73" w:rsidRPr="001F2974" w:rsidRDefault="008E4D73" w:rsidP="008E4D73">
      <w:pPr>
        <w:spacing w:line="360" w:lineRule="auto"/>
        <w:ind w:right="-420"/>
        <w:jc w:val="both"/>
        <w:rPr>
          <w:rFonts w:ascii="Times New Roman" w:hAnsi="Times New Roman" w:cs="Times New Roman"/>
          <w:b/>
          <w:bCs/>
          <w:sz w:val="24"/>
          <w:szCs w:val="24"/>
        </w:rPr>
      </w:pPr>
      <w:r w:rsidRPr="001F2974">
        <w:rPr>
          <w:rFonts w:ascii="Times New Roman" w:hAnsi="Times New Roman" w:cs="Times New Roman"/>
          <w:sz w:val="24"/>
          <w:szCs w:val="24"/>
          <w:lang w:eastAsia="en-IN"/>
        </w:rPr>
        <w:t xml:space="preserve">Geethavani, S. (2019). Problems and prospects of e-NAM in agricultural marketing. </w:t>
      </w:r>
      <w:r w:rsidRPr="001F2974">
        <w:rPr>
          <w:rFonts w:ascii="Times New Roman" w:hAnsi="Times New Roman" w:cs="Times New Roman"/>
          <w:i/>
          <w:iCs/>
          <w:sz w:val="24"/>
          <w:szCs w:val="24"/>
          <w:lang w:eastAsia="en-IN"/>
        </w:rPr>
        <w:t>Journal of Rural Development</w:t>
      </w:r>
      <w:r w:rsidRPr="001F2974">
        <w:rPr>
          <w:rFonts w:ascii="Times New Roman" w:hAnsi="Times New Roman" w:cs="Times New Roman"/>
          <w:sz w:val="24"/>
          <w:szCs w:val="24"/>
          <w:lang w:eastAsia="en-IN"/>
        </w:rPr>
        <w:t>, 38(4), 566–574.</w:t>
      </w:r>
    </w:p>
    <w:p w14:paraId="3D8D46EE" w14:textId="77777777" w:rsidR="008E4D73" w:rsidRPr="001F2974" w:rsidRDefault="008E4D73" w:rsidP="008E4D73">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Jabeen, S., Meena, B. S., &amp; Rao, P. S. (2024). Factors influencing awareness of digital agricultural platforms among farmers. </w:t>
      </w:r>
      <w:r w:rsidRPr="001F2974">
        <w:rPr>
          <w:rFonts w:ascii="Times New Roman" w:hAnsi="Times New Roman" w:cs="Times New Roman"/>
          <w:i/>
          <w:iCs/>
          <w:sz w:val="24"/>
          <w:szCs w:val="24"/>
          <w:lang w:eastAsia="en-IN"/>
        </w:rPr>
        <w:t>Indian Journal of Extension Education</w:t>
      </w:r>
      <w:r w:rsidRPr="001F2974">
        <w:rPr>
          <w:rFonts w:ascii="Times New Roman" w:hAnsi="Times New Roman" w:cs="Times New Roman"/>
          <w:sz w:val="24"/>
          <w:szCs w:val="24"/>
          <w:lang w:eastAsia="en-IN"/>
        </w:rPr>
        <w:t>, 60(1), 45–51.</w:t>
      </w:r>
    </w:p>
    <w:p w14:paraId="6FE6E749" w14:textId="77777777" w:rsidR="008E4D73" w:rsidRPr="001F2974" w:rsidRDefault="008E4D73" w:rsidP="008E4D73">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Kumar, S., Raju, V. T., &amp; Praneeth, B. (2020). Application of Garrett ranking technique in agricultural research. </w:t>
      </w:r>
      <w:r w:rsidRPr="001F2974">
        <w:rPr>
          <w:rFonts w:ascii="Times New Roman" w:hAnsi="Times New Roman" w:cs="Times New Roman"/>
          <w:i/>
          <w:iCs/>
          <w:sz w:val="24"/>
          <w:szCs w:val="24"/>
          <w:lang w:eastAsia="en-IN"/>
        </w:rPr>
        <w:t>Journal of Social and Economic Development</w:t>
      </w:r>
      <w:r w:rsidRPr="001F2974">
        <w:rPr>
          <w:rFonts w:ascii="Times New Roman" w:hAnsi="Times New Roman" w:cs="Times New Roman"/>
          <w:sz w:val="24"/>
          <w:szCs w:val="24"/>
          <w:lang w:eastAsia="en-IN"/>
        </w:rPr>
        <w:t>, 22(2), 345–352.</w:t>
      </w:r>
    </w:p>
    <w:p w14:paraId="0843C420" w14:textId="77777777" w:rsidR="008E4D73" w:rsidRPr="001F2974" w:rsidRDefault="008E4D73" w:rsidP="008E4D73">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 xml:space="preserve">Maurya, A. K., Singh, P., &amp; Verma, R. (2025). Sampling and quality assessment issues in electronic agricultural markets. </w:t>
      </w:r>
      <w:r w:rsidRPr="001F2974">
        <w:rPr>
          <w:rFonts w:ascii="Times New Roman" w:hAnsi="Times New Roman" w:cs="Times New Roman"/>
          <w:i/>
          <w:iCs/>
          <w:sz w:val="24"/>
          <w:szCs w:val="24"/>
          <w:lang w:eastAsia="en-IN"/>
        </w:rPr>
        <w:t>Indian Journal of Agricultural Sciences</w:t>
      </w:r>
      <w:r w:rsidRPr="001F2974">
        <w:rPr>
          <w:rFonts w:ascii="Times New Roman" w:hAnsi="Times New Roman" w:cs="Times New Roman"/>
          <w:sz w:val="24"/>
          <w:szCs w:val="24"/>
          <w:lang w:eastAsia="en-IN"/>
        </w:rPr>
        <w:t>, 95(1), 112–118.</w:t>
      </w:r>
    </w:p>
    <w:p w14:paraId="2AC7A29E" w14:textId="77777777" w:rsidR="008E4D73" w:rsidRPr="001F2974" w:rsidRDefault="008E4D73" w:rsidP="008E4D73">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lang w:eastAsia="en-IN"/>
        </w:rPr>
        <w:t>NITI Aayog. (2020). Reforms in agricultural marketing for doubling farmers’ income. Government of India, New Delhi.</w:t>
      </w:r>
    </w:p>
    <w:p w14:paraId="47B65A92" w14:textId="77777777" w:rsidR="008E4D73" w:rsidRPr="001F2974" w:rsidRDefault="008E4D73" w:rsidP="008E4D73">
      <w:pPr>
        <w:spacing w:after="200" w:line="360" w:lineRule="auto"/>
        <w:ind w:right="-420"/>
        <w:jc w:val="both"/>
        <w:rPr>
          <w:rFonts w:ascii="Times New Roman" w:hAnsi="Times New Roman" w:cs="Times New Roman"/>
          <w:sz w:val="24"/>
          <w:szCs w:val="24"/>
          <w:shd w:val="clear" w:color="auto" w:fill="FFFFFF"/>
        </w:rPr>
      </w:pPr>
      <w:r w:rsidRPr="001F2974">
        <w:rPr>
          <w:rFonts w:ascii="Times New Roman" w:hAnsi="Times New Roman" w:cs="Times New Roman"/>
          <w:sz w:val="24"/>
          <w:szCs w:val="24"/>
          <w:shd w:val="clear" w:color="auto" w:fill="FFFFFF"/>
        </w:rPr>
        <w:t xml:space="preserve">Raghavendra, K.J., Kumar, S., Kar, A., Kumar, P., Singh, R., Arya, P and Kumar, T.K. 2023. Awareness and determinants of farmers participation in e-marketing of agricultural commodities in India. </w:t>
      </w:r>
      <w:r w:rsidRPr="001F2974">
        <w:rPr>
          <w:rFonts w:ascii="Times New Roman" w:hAnsi="Times New Roman" w:cs="Times New Roman"/>
          <w:i/>
          <w:iCs/>
          <w:sz w:val="24"/>
          <w:szCs w:val="24"/>
          <w:shd w:val="clear" w:color="auto" w:fill="FFFFFF"/>
        </w:rPr>
        <w:t>Indian Journal of Extension Education</w:t>
      </w:r>
      <w:r w:rsidRPr="001F2974">
        <w:rPr>
          <w:rFonts w:ascii="Times New Roman" w:hAnsi="Times New Roman" w:cs="Times New Roman"/>
          <w:sz w:val="24"/>
          <w:szCs w:val="24"/>
          <w:shd w:val="clear" w:color="auto" w:fill="FFFFFF"/>
        </w:rPr>
        <w:t>. 59 (4): 161-164.</w:t>
      </w:r>
    </w:p>
    <w:p w14:paraId="39BD5E58" w14:textId="77777777" w:rsidR="008E4D73" w:rsidRPr="001F2974" w:rsidRDefault="008E4D73" w:rsidP="008E4D73">
      <w:pPr>
        <w:spacing w:after="200" w:line="360" w:lineRule="auto"/>
        <w:ind w:right="-420"/>
        <w:jc w:val="both"/>
        <w:rPr>
          <w:rFonts w:ascii="Times New Roman" w:hAnsi="Times New Roman" w:cs="Times New Roman"/>
          <w:sz w:val="24"/>
          <w:szCs w:val="24"/>
        </w:rPr>
      </w:pPr>
      <w:r w:rsidRPr="001F2974">
        <w:rPr>
          <w:rFonts w:ascii="Times New Roman" w:hAnsi="Times New Roman" w:cs="Times New Roman"/>
          <w:sz w:val="24"/>
          <w:szCs w:val="24"/>
          <w:shd w:val="clear" w:color="auto" w:fill="FFFFFF"/>
        </w:rPr>
        <w:t xml:space="preserve">Reddy, A. 2018. Electronic national agricultural markets. </w:t>
      </w:r>
      <w:r w:rsidRPr="001F2974">
        <w:rPr>
          <w:rFonts w:ascii="Times New Roman" w:hAnsi="Times New Roman" w:cs="Times New Roman"/>
          <w:i/>
          <w:iCs/>
          <w:sz w:val="24"/>
          <w:szCs w:val="24"/>
          <w:shd w:val="clear" w:color="auto" w:fill="FFFFFF"/>
        </w:rPr>
        <w:t>Current Sciences.</w:t>
      </w:r>
      <w:r w:rsidRPr="001F2974">
        <w:rPr>
          <w:rFonts w:ascii="Times New Roman" w:hAnsi="Times New Roman" w:cs="Times New Roman"/>
          <w:sz w:val="24"/>
          <w:szCs w:val="24"/>
          <w:shd w:val="clear" w:color="auto" w:fill="FFFFFF"/>
        </w:rPr>
        <w:t xml:space="preserve"> 115 (5): 826-837.</w:t>
      </w:r>
      <w:r w:rsidRPr="001F2974">
        <w:rPr>
          <w:rFonts w:ascii="Times New Roman" w:hAnsi="Times New Roman" w:cs="Times New Roman"/>
          <w:sz w:val="24"/>
          <w:szCs w:val="24"/>
        </w:rPr>
        <w:t xml:space="preserve"> </w:t>
      </w:r>
    </w:p>
    <w:p w14:paraId="30D91E80" w14:textId="77777777" w:rsidR="008E4D73" w:rsidRPr="001F2974" w:rsidRDefault="008E4D73" w:rsidP="008E4D73">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rPr>
        <w:lastRenderedPageBreak/>
        <w:t>Singh, R., Kumar, A., &amp; Sharma, P. (2018). Analysis of constraints faced by farmers using electronic marketing platforms. Indian Journal of Agricultural Economics, 73(3), 412–420.</w:t>
      </w:r>
    </w:p>
    <w:p w14:paraId="1473E7C0" w14:textId="77777777" w:rsidR="008E4D73" w:rsidRPr="001F2974" w:rsidRDefault="008E4D73" w:rsidP="008E4D73">
      <w:pPr>
        <w:spacing w:after="200" w:line="360" w:lineRule="auto"/>
        <w:ind w:right="-420"/>
        <w:jc w:val="both"/>
        <w:rPr>
          <w:rFonts w:ascii="Times New Roman" w:hAnsi="Times New Roman" w:cs="Times New Roman"/>
          <w:sz w:val="24"/>
          <w:szCs w:val="24"/>
          <w:lang w:eastAsia="en-IN"/>
        </w:rPr>
      </w:pPr>
      <w:r w:rsidRPr="001F2974">
        <w:rPr>
          <w:rFonts w:ascii="Times New Roman" w:hAnsi="Times New Roman" w:cs="Times New Roman"/>
          <w:sz w:val="24"/>
          <w:szCs w:val="24"/>
        </w:rPr>
        <w:t xml:space="preserve">Sah, B. 2023. Impact of e-NAM on arrival and prices of vegetables and farmers income: A case study of Rudrapur APMC, Uttarakhand. </w:t>
      </w:r>
      <w:r w:rsidRPr="001F2974">
        <w:rPr>
          <w:rFonts w:ascii="Times New Roman" w:hAnsi="Times New Roman" w:cs="Times New Roman"/>
          <w:i/>
          <w:iCs/>
          <w:sz w:val="24"/>
          <w:szCs w:val="24"/>
        </w:rPr>
        <w:t>Doctoral dissertation</w:t>
      </w:r>
      <w:r w:rsidRPr="001F2974">
        <w:rPr>
          <w:rFonts w:ascii="Times New Roman" w:hAnsi="Times New Roman" w:cs="Times New Roman"/>
          <w:sz w:val="24"/>
          <w:szCs w:val="24"/>
        </w:rPr>
        <w:t xml:space="preserve">. GB Pant University of Agriculture and Technology, </w:t>
      </w:r>
      <w:proofErr w:type="spellStart"/>
      <w:r w:rsidRPr="001F2974">
        <w:rPr>
          <w:rFonts w:ascii="Times New Roman" w:hAnsi="Times New Roman" w:cs="Times New Roman"/>
          <w:sz w:val="24"/>
          <w:szCs w:val="24"/>
        </w:rPr>
        <w:t>Pantnagar</w:t>
      </w:r>
      <w:proofErr w:type="spellEnd"/>
      <w:r w:rsidRPr="001F2974">
        <w:rPr>
          <w:rFonts w:ascii="Times New Roman" w:hAnsi="Times New Roman" w:cs="Times New Roman"/>
          <w:sz w:val="24"/>
          <w:szCs w:val="24"/>
        </w:rPr>
        <w:t>, India.</w:t>
      </w:r>
    </w:p>
    <w:p w14:paraId="3D8E5CA9" w14:textId="77777777" w:rsidR="008E4D73" w:rsidRPr="001F2974" w:rsidRDefault="008E4D73" w:rsidP="008E4D73">
      <w:pPr>
        <w:spacing w:line="360" w:lineRule="auto"/>
        <w:ind w:right="-420"/>
        <w:jc w:val="both"/>
        <w:rPr>
          <w:rFonts w:ascii="Times New Roman" w:hAnsi="Times New Roman" w:cs="Times New Roman"/>
          <w:sz w:val="24"/>
          <w:szCs w:val="24"/>
        </w:rPr>
      </w:pPr>
      <w:r w:rsidRPr="001F2974">
        <w:rPr>
          <w:rFonts w:ascii="Times New Roman" w:hAnsi="Times New Roman" w:cs="Times New Roman"/>
          <w:sz w:val="24"/>
          <w:szCs w:val="24"/>
          <w:shd w:val="clear" w:color="auto" w:fill="FFFFFF"/>
        </w:rPr>
        <w:t>Sethi, P.K. 2018</w:t>
      </w:r>
      <w:r w:rsidRPr="001F2974">
        <w:rPr>
          <w:rFonts w:ascii="Times New Roman" w:hAnsi="Times New Roman" w:cs="Times New Roman"/>
          <w:i/>
          <w:iCs/>
          <w:sz w:val="24"/>
          <w:szCs w:val="24"/>
          <w:shd w:val="clear" w:color="auto" w:fill="FFFFFF"/>
        </w:rPr>
        <w:t>. </w:t>
      </w:r>
      <w:r w:rsidRPr="001F2974">
        <w:rPr>
          <w:rFonts w:ascii="Times New Roman" w:hAnsi="Times New Roman" w:cs="Times New Roman"/>
          <w:sz w:val="24"/>
          <w:szCs w:val="24"/>
          <w:shd w:val="clear" w:color="auto" w:fill="FFFFFF"/>
        </w:rPr>
        <w:t xml:space="preserve">A Study on Operation of e-NAM at </w:t>
      </w:r>
      <w:proofErr w:type="spellStart"/>
      <w:r w:rsidRPr="001F2974">
        <w:rPr>
          <w:rFonts w:ascii="Times New Roman" w:hAnsi="Times New Roman" w:cs="Times New Roman"/>
          <w:sz w:val="24"/>
          <w:szCs w:val="24"/>
          <w:shd w:val="clear" w:color="auto" w:fill="FFFFFF"/>
        </w:rPr>
        <w:t>Bahadajhola</w:t>
      </w:r>
      <w:proofErr w:type="spellEnd"/>
      <w:r w:rsidRPr="001F2974">
        <w:rPr>
          <w:rFonts w:ascii="Times New Roman" w:hAnsi="Times New Roman" w:cs="Times New Roman"/>
          <w:sz w:val="24"/>
          <w:szCs w:val="24"/>
          <w:shd w:val="clear" w:color="auto" w:fill="FFFFFF"/>
        </w:rPr>
        <w:t xml:space="preserve"> </w:t>
      </w:r>
      <w:proofErr w:type="spellStart"/>
      <w:r w:rsidRPr="001F2974">
        <w:rPr>
          <w:rFonts w:ascii="Times New Roman" w:hAnsi="Times New Roman" w:cs="Times New Roman"/>
          <w:sz w:val="24"/>
          <w:szCs w:val="24"/>
          <w:shd w:val="clear" w:color="auto" w:fill="FFFFFF"/>
        </w:rPr>
        <w:t>Nayagarh</w:t>
      </w:r>
      <w:proofErr w:type="spellEnd"/>
      <w:r w:rsidRPr="001F2974">
        <w:rPr>
          <w:rFonts w:ascii="Times New Roman" w:hAnsi="Times New Roman" w:cs="Times New Roman"/>
          <w:sz w:val="24"/>
          <w:szCs w:val="24"/>
          <w:shd w:val="clear" w:color="auto" w:fill="FFFFFF"/>
        </w:rPr>
        <w:t xml:space="preserve"> District. </w:t>
      </w:r>
      <w:r w:rsidRPr="001F2974">
        <w:rPr>
          <w:rFonts w:ascii="Times New Roman" w:hAnsi="Times New Roman" w:cs="Times New Roman"/>
          <w:i/>
          <w:iCs/>
          <w:sz w:val="24"/>
          <w:szCs w:val="24"/>
          <w:shd w:val="clear" w:color="auto" w:fill="FFFFFF"/>
        </w:rPr>
        <w:t>MBA Thesis</w:t>
      </w:r>
      <w:r w:rsidRPr="001F2974">
        <w:rPr>
          <w:rFonts w:ascii="Times New Roman" w:hAnsi="Times New Roman" w:cs="Times New Roman"/>
          <w:sz w:val="24"/>
          <w:szCs w:val="24"/>
          <w:shd w:val="clear" w:color="auto" w:fill="FFFFFF"/>
        </w:rPr>
        <w:t>. Orissa University of Agriculture and Technology, Bhubaneswar, India.</w:t>
      </w:r>
    </w:p>
    <w:p w14:paraId="198583CF" w14:textId="77777777" w:rsidR="008E4D73" w:rsidRPr="00DF7379" w:rsidRDefault="008E4D73" w:rsidP="008E4D73">
      <w:pPr>
        <w:pStyle w:val="ListParagraph"/>
        <w:spacing w:after="0" w:line="360" w:lineRule="auto"/>
        <w:ind w:left="0" w:right="-420"/>
        <w:jc w:val="both"/>
        <w:rPr>
          <w:rFonts w:ascii="Times New Roman" w:hAnsi="Times New Roman" w:cs="Times New Roman"/>
          <w:sz w:val="24"/>
          <w:szCs w:val="24"/>
          <w:shd w:val="clear" w:color="auto" w:fill="FFFFFF"/>
        </w:rPr>
      </w:pPr>
      <w:r w:rsidRPr="001F2974">
        <w:rPr>
          <w:rFonts w:ascii="Times New Roman" w:hAnsi="Times New Roman" w:cs="Times New Roman"/>
          <w:sz w:val="24"/>
          <w:szCs w:val="24"/>
          <w:lang w:eastAsia="en-IN"/>
        </w:rPr>
        <w:t xml:space="preserve">Sonawane, R. (2020). Awareness and adoption of e-NAM among farmers. </w:t>
      </w:r>
      <w:r w:rsidRPr="001F2974">
        <w:rPr>
          <w:rFonts w:ascii="Times New Roman" w:hAnsi="Times New Roman" w:cs="Times New Roman"/>
          <w:i/>
          <w:iCs/>
          <w:sz w:val="24"/>
          <w:szCs w:val="24"/>
          <w:lang w:eastAsia="en-IN"/>
        </w:rPr>
        <w:t>International Journal of Agricultural Extension</w:t>
      </w:r>
      <w:r w:rsidRPr="001F2974">
        <w:rPr>
          <w:rFonts w:ascii="Times New Roman" w:hAnsi="Times New Roman" w:cs="Times New Roman"/>
          <w:sz w:val="24"/>
          <w:szCs w:val="24"/>
          <w:lang w:eastAsia="en-IN"/>
        </w:rPr>
        <w:t>, 8(3), 205–212.</w:t>
      </w:r>
    </w:p>
    <w:p w14:paraId="321E4975" w14:textId="77777777" w:rsidR="008E4D73" w:rsidRDefault="008E4D73" w:rsidP="008E4D73">
      <w:pPr>
        <w:spacing w:after="200" w:line="360" w:lineRule="auto"/>
        <w:ind w:right="-420"/>
        <w:jc w:val="both"/>
        <w:rPr>
          <w:rFonts w:ascii="Times New Roman" w:hAnsi="Times New Roman" w:cs="Times New Roman"/>
          <w:sz w:val="24"/>
          <w:szCs w:val="24"/>
          <w:lang w:eastAsia="en-IN"/>
        </w:rPr>
      </w:pPr>
    </w:p>
    <w:p w14:paraId="4EF4DC41" w14:textId="77777777" w:rsidR="008E4D73" w:rsidRPr="001D1B3F" w:rsidRDefault="008E4D73" w:rsidP="008E4D73">
      <w:pPr>
        <w:spacing w:line="360" w:lineRule="auto"/>
        <w:ind w:right="-420"/>
        <w:jc w:val="both"/>
        <w:rPr>
          <w:rFonts w:ascii="Times New Roman" w:hAnsi="Times New Roman" w:cs="Times New Roman"/>
          <w:b/>
          <w:bCs/>
          <w:sz w:val="24"/>
          <w:szCs w:val="24"/>
        </w:rPr>
      </w:pPr>
    </w:p>
    <w:p w14:paraId="22B27FC8" w14:textId="77777777" w:rsidR="008E4D73" w:rsidRPr="00DE46E4" w:rsidRDefault="008E4D73" w:rsidP="008E4D73">
      <w:pPr>
        <w:spacing w:line="360" w:lineRule="auto"/>
        <w:ind w:right="-420"/>
        <w:jc w:val="both"/>
        <w:rPr>
          <w:rFonts w:ascii="Times New Roman" w:hAnsi="Times New Roman" w:cs="Times New Roman"/>
          <w:sz w:val="24"/>
          <w:szCs w:val="24"/>
        </w:rPr>
      </w:pPr>
    </w:p>
    <w:p w14:paraId="5E4DEBFD" w14:textId="4EC75756" w:rsidR="00F251A9" w:rsidRDefault="00F251A9"/>
    <w:sectPr w:rsidR="00F251A9" w:rsidSect="0057302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52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EF92F" w14:textId="77777777" w:rsidR="00F20858" w:rsidRDefault="00F20858" w:rsidP="00AF32B5">
      <w:pPr>
        <w:spacing w:after="0" w:line="240" w:lineRule="auto"/>
      </w:pPr>
      <w:r>
        <w:separator/>
      </w:r>
    </w:p>
  </w:endnote>
  <w:endnote w:type="continuationSeparator" w:id="0">
    <w:p w14:paraId="07E93AD8" w14:textId="77777777" w:rsidR="00F20858" w:rsidRDefault="00F20858" w:rsidP="00AF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2C9FE" w14:textId="77777777" w:rsidR="00AF32B5" w:rsidRDefault="00AF3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A661E" w14:textId="77777777" w:rsidR="00AF32B5" w:rsidRDefault="00AF3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61EF" w14:textId="77777777" w:rsidR="00AF32B5" w:rsidRDefault="00AF3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E826F" w14:textId="77777777" w:rsidR="00F20858" w:rsidRDefault="00F20858" w:rsidP="00AF32B5">
      <w:pPr>
        <w:spacing w:after="0" w:line="240" w:lineRule="auto"/>
      </w:pPr>
      <w:r>
        <w:separator/>
      </w:r>
    </w:p>
  </w:footnote>
  <w:footnote w:type="continuationSeparator" w:id="0">
    <w:p w14:paraId="780AE5EB" w14:textId="77777777" w:rsidR="00F20858" w:rsidRDefault="00F20858" w:rsidP="00AF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01B18" w14:textId="26C9B013" w:rsidR="00AF32B5" w:rsidRDefault="00AF32B5">
    <w:pPr>
      <w:pStyle w:val="Header"/>
    </w:pPr>
    <w:r>
      <w:rPr>
        <w:noProof/>
      </w:rPr>
      <w:pict w14:anchorId="3EADA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766" o:spid="_x0000_s2050" type="#_x0000_t136" style="position:absolute;margin-left:0;margin-top:0;width:530.6pt;height:99.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E7C2D" w14:textId="60470AD5" w:rsidR="00AF32B5" w:rsidRDefault="00AF32B5">
    <w:pPr>
      <w:pStyle w:val="Header"/>
    </w:pPr>
    <w:r>
      <w:rPr>
        <w:noProof/>
      </w:rPr>
      <w:pict w14:anchorId="77F07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767" o:spid="_x0000_s2051" type="#_x0000_t136" style="position:absolute;margin-left:0;margin-top:0;width:530.6pt;height:99.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DB1B3" w14:textId="044915C4" w:rsidR="00AF32B5" w:rsidRDefault="00AF32B5">
    <w:pPr>
      <w:pStyle w:val="Header"/>
    </w:pPr>
    <w:r>
      <w:rPr>
        <w:noProof/>
      </w:rPr>
      <w:pict w14:anchorId="3AAC6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765" o:spid="_x0000_s2049" type="#_x0000_t136" style="position:absolute;margin-left:0;margin-top:0;width:530.6pt;height:99.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E9"/>
    <w:rsid w:val="00003BD9"/>
    <w:rsid w:val="0002798B"/>
    <w:rsid w:val="000B3385"/>
    <w:rsid w:val="000B550F"/>
    <w:rsid w:val="000D40A4"/>
    <w:rsid w:val="000D54DF"/>
    <w:rsid w:val="0018594E"/>
    <w:rsid w:val="001876E4"/>
    <w:rsid w:val="001C2691"/>
    <w:rsid w:val="001C6E9E"/>
    <w:rsid w:val="001D1442"/>
    <w:rsid w:val="001D5A86"/>
    <w:rsid w:val="001F2974"/>
    <w:rsid w:val="001F5B36"/>
    <w:rsid w:val="00224762"/>
    <w:rsid w:val="002332DE"/>
    <w:rsid w:val="00233B3C"/>
    <w:rsid w:val="00265766"/>
    <w:rsid w:val="002E2BB4"/>
    <w:rsid w:val="003657F3"/>
    <w:rsid w:val="003772AC"/>
    <w:rsid w:val="004320AF"/>
    <w:rsid w:val="00452E1F"/>
    <w:rsid w:val="004757AB"/>
    <w:rsid w:val="004A60FD"/>
    <w:rsid w:val="004C30A9"/>
    <w:rsid w:val="004D0D4F"/>
    <w:rsid w:val="005169C3"/>
    <w:rsid w:val="00516CA8"/>
    <w:rsid w:val="00523AF2"/>
    <w:rsid w:val="00542853"/>
    <w:rsid w:val="0055615B"/>
    <w:rsid w:val="00573026"/>
    <w:rsid w:val="005760A4"/>
    <w:rsid w:val="00653FE9"/>
    <w:rsid w:val="006554FE"/>
    <w:rsid w:val="0066773B"/>
    <w:rsid w:val="006C6F83"/>
    <w:rsid w:val="006E0702"/>
    <w:rsid w:val="006F1676"/>
    <w:rsid w:val="00712509"/>
    <w:rsid w:val="00724D54"/>
    <w:rsid w:val="0079082D"/>
    <w:rsid w:val="007C161C"/>
    <w:rsid w:val="00877196"/>
    <w:rsid w:val="008E4D73"/>
    <w:rsid w:val="00963CD9"/>
    <w:rsid w:val="009906AA"/>
    <w:rsid w:val="009F6AD9"/>
    <w:rsid w:val="009F792D"/>
    <w:rsid w:val="00A25BC1"/>
    <w:rsid w:val="00A76A19"/>
    <w:rsid w:val="00AA08E4"/>
    <w:rsid w:val="00AB6FC0"/>
    <w:rsid w:val="00AF1050"/>
    <w:rsid w:val="00AF32B5"/>
    <w:rsid w:val="00B85365"/>
    <w:rsid w:val="00BE507A"/>
    <w:rsid w:val="00BE5B87"/>
    <w:rsid w:val="00C20C6A"/>
    <w:rsid w:val="00C20DA8"/>
    <w:rsid w:val="00C30778"/>
    <w:rsid w:val="00C45008"/>
    <w:rsid w:val="00C82EB0"/>
    <w:rsid w:val="00CB1F8E"/>
    <w:rsid w:val="00D62058"/>
    <w:rsid w:val="00D85D47"/>
    <w:rsid w:val="00DD3201"/>
    <w:rsid w:val="00E20A41"/>
    <w:rsid w:val="00E55DFE"/>
    <w:rsid w:val="00EB1620"/>
    <w:rsid w:val="00F20858"/>
    <w:rsid w:val="00F251A9"/>
    <w:rsid w:val="00F53372"/>
    <w:rsid w:val="00F87E2D"/>
    <w:rsid w:val="00FB1E79"/>
    <w:rsid w:val="00FE484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3A7CED"/>
  <w15:chartTrackingRefBased/>
  <w15:docId w15:val="{84A7AC47-25BB-43B5-ACF2-418AD9BF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A41"/>
  </w:style>
  <w:style w:type="paragraph" w:styleId="Heading1">
    <w:name w:val="heading 1"/>
    <w:basedOn w:val="Normal"/>
    <w:next w:val="Normal"/>
    <w:link w:val="Heading1Char"/>
    <w:uiPriority w:val="9"/>
    <w:qFormat/>
    <w:rsid w:val="00653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3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3F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F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3F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3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F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3F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3F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F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3F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3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FE9"/>
    <w:rPr>
      <w:rFonts w:eastAsiaTheme="majorEastAsia" w:cstheme="majorBidi"/>
      <w:color w:val="272727" w:themeColor="text1" w:themeTint="D8"/>
    </w:rPr>
  </w:style>
  <w:style w:type="paragraph" w:styleId="Title">
    <w:name w:val="Title"/>
    <w:basedOn w:val="Normal"/>
    <w:next w:val="Normal"/>
    <w:link w:val="TitleChar"/>
    <w:uiPriority w:val="10"/>
    <w:qFormat/>
    <w:rsid w:val="00653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FE9"/>
    <w:pPr>
      <w:spacing w:before="160"/>
      <w:jc w:val="center"/>
    </w:pPr>
    <w:rPr>
      <w:i/>
      <w:iCs/>
      <w:color w:val="404040" w:themeColor="text1" w:themeTint="BF"/>
    </w:rPr>
  </w:style>
  <w:style w:type="character" w:customStyle="1" w:styleId="QuoteChar">
    <w:name w:val="Quote Char"/>
    <w:basedOn w:val="DefaultParagraphFont"/>
    <w:link w:val="Quote"/>
    <w:uiPriority w:val="29"/>
    <w:rsid w:val="00653FE9"/>
    <w:rPr>
      <w:i/>
      <w:iCs/>
      <w:color w:val="404040" w:themeColor="text1" w:themeTint="BF"/>
    </w:rPr>
  </w:style>
  <w:style w:type="paragraph" w:styleId="ListParagraph">
    <w:name w:val="List Paragraph"/>
    <w:basedOn w:val="Normal"/>
    <w:uiPriority w:val="34"/>
    <w:qFormat/>
    <w:rsid w:val="00653FE9"/>
    <w:pPr>
      <w:ind w:left="720"/>
      <w:contextualSpacing/>
    </w:pPr>
  </w:style>
  <w:style w:type="character" w:styleId="IntenseEmphasis">
    <w:name w:val="Intense Emphasis"/>
    <w:basedOn w:val="DefaultParagraphFont"/>
    <w:uiPriority w:val="21"/>
    <w:qFormat/>
    <w:rsid w:val="00653FE9"/>
    <w:rPr>
      <w:i/>
      <w:iCs/>
      <w:color w:val="2F5496" w:themeColor="accent1" w:themeShade="BF"/>
    </w:rPr>
  </w:style>
  <w:style w:type="paragraph" w:styleId="IntenseQuote">
    <w:name w:val="Intense Quote"/>
    <w:basedOn w:val="Normal"/>
    <w:next w:val="Normal"/>
    <w:link w:val="IntenseQuoteChar"/>
    <w:uiPriority w:val="30"/>
    <w:qFormat/>
    <w:rsid w:val="00653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FE9"/>
    <w:rPr>
      <w:i/>
      <w:iCs/>
      <w:color w:val="2F5496" w:themeColor="accent1" w:themeShade="BF"/>
    </w:rPr>
  </w:style>
  <w:style w:type="character" w:styleId="IntenseReference">
    <w:name w:val="Intense Reference"/>
    <w:basedOn w:val="DefaultParagraphFont"/>
    <w:uiPriority w:val="32"/>
    <w:qFormat/>
    <w:rsid w:val="00653FE9"/>
    <w:rPr>
      <w:b/>
      <w:bCs/>
      <w:smallCaps/>
      <w:color w:val="2F5496" w:themeColor="accent1" w:themeShade="BF"/>
      <w:spacing w:val="5"/>
    </w:rPr>
  </w:style>
  <w:style w:type="table" w:styleId="TableGrid">
    <w:name w:val="Table Grid"/>
    <w:basedOn w:val="TableNormal"/>
    <w:uiPriority w:val="39"/>
    <w:rsid w:val="00655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6FC0"/>
    <w:rPr>
      <w:color w:val="0563C1" w:themeColor="hyperlink"/>
      <w:u w:val="single"/>
    </w:rPr>
  </w:style>
  <w:style w:type="character" w:styleId="UnresolvedMention">
    <w:name w:val="Unresolved Mention"/>
    <w:basedOn w:val="DefaultParagraphFont"/>
    <w:uiPriority w:val="99"/>
    <w:semiHidden/>
    <w:unhideWhenUsed/>
    <w:rsid w:val="00AB6FC0"/>
    <w:rPr>
      <w:color w:val="605E5C"/>
      <w:shd w:val="clear" w:color="auto" w:fill="E1DFDD"/>
    </w:rPr>
  </w:style>
  <w:style w:type="paragraph" w:styleId="Header">
    <w:name w:val="header"/>
    <w:basedOn w:val="Normal"/>
    <w:link w:val="HeaderChar"/>
    <w:uiPriority w:val="99"/>
    <w:unhideWhenUsed/>
    <w:rsid w:val="00AF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2B5"/>
  </w:style>
  <w:style w:type="paragraph" w:styleId="Footer">
    <w:name w:val="footer"/>
    <w:basedOn w:val="Normal"/>
    <w:link w:val="FooterChar"/>
    <w:uiPriority w:val="99"/>
    <w:unhideWhenUsed/>
    <w:rsid w:val="00AF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ODDU%20KALYAN%20KUMAR\OneDrive\Desktop\OBJECTIVE%201%20XLS\FRIST%20OBJECTIVE\e-NAM%20in%20Telangan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Sheet2!$AX$3</c:f>
              <c:strCache>
                <c:ptCount val="1"/>
                <c:pt idx="0">
                  <c:v>Traded quantity in Lakh tonnes</c:v>
                </c:pt>
              </c:strCache>
            </c:strRef>
          </c:tx>
          <c:spPr>
            <a:solidFill>
              <a:schemeClr val="accent1"/>
            </a:solidFill>
            <a:ln>
              <a:noFill/>
            </a:ln>
            <a:effectLst/>
            <a:sp3d/>
          </c:spPr>
          <c:invertIfNegative val="0"/>
          <c:cat>
            <c:strRef>
              <c:f>Sheet2!$AW$4:$AW$11</c:f>
              <c:strCache>
                <c:ptCount val="8"/>
                <c:pt idx="0">
                  <c:v>2016-2017</c:v>
                </c:pt>
                <c:pt idx="1">
                  <c:v>2017-2018</c:v>
                </c:pt>
                <c:pt idx="2">
                  <c:v>2018-2019</c:v>
                </c:pt>
                <c:pt idx="3">
                  <c:v>2019-2020</c:v>
                </c:pt>
                <c:pt idx="4">
                  <c:v>2020-2021</c:v>
                </c:pt>
                <c:pt idx="5">
                  <c:v>2021-2022</c:v>
                </c:pt>
                <c:pt idx="6">
                  <c:v>2022-2023</c:v>
                </c:pt>
                <c:pt idx="7">
                  <c:v>2023-2024</c:v>
                </c:pt>
              </c:strCache>
            </c:strRef>
          </c:cat>
          <c:val>
            <c:numRef>
              <c:f>Sheet2!$AX$4:$AX$11</c:f>
              <c:numCache>
                <c:formatCode>0.00</c:formatCode>
                <c:ptCount val="8"/>
                <c:pt idx="0">
                  <c:v>7.3848816181494765</c:v>
                </c:pt>
                <c:pt idx="1">
                  <c:v>16.715771257708038</c:v>
                </c:pt>
                <c:pt idx="2">
                  <c:v>13.440103191640883</c:v>
                </c:pt>
                <c:pt idx="3">
                  <c:v>14.58792149198872</c:v>
                </c:pt>
                <c:pt idx="4">
                  <c:v>8.1116230683652013</c:v>
                </c:pt>
                <c:pt idx="5">
                  <c:v>11.702058409776468</c:v>
                </c:pt>
                <c:pt idx="6">
                  <c:v>12.669474505055264</c:v>
                </c:pt>
                <c:pt idx="7">
                  <c:v>15.388166457315954</c:v>
                </c:pt>
              </c:numCache>
            </c:numRef>
          </c:val>
          <c:extLst>
            <c:ext xmlns:c16="http://schemas.microsoft.com/office/drawing/2014/chart" uri="{C3380CC4-5D6E-409C-BE32-E72D297353CC}">
              <c16:uniqueId val="{00000000-67B7-4018-B1ED-C3D54F0CA2CD}"/>
            </c:ext>
          </c:extLst>
        </c:ser>
        <c:ser>
          <c:idx val="1"/>
          <c:order val="1"/>
          <c:tx>
            <c:strRef>
              <c:f>Sheet2!$AY$3</c:f>
              <c:strCache>
                <c:ptCount val="1"/>
                <c:pt idx="0">
                  <c:v>Traded Value in  Rs Crore </c:v>
                </c:pt>
              </c:strCache>
            </c:strRef>
          </c:tx>
          <c:spPr>
            <a:solidFill>
              <a:schemeClr val="accent2"/>
            </a:solidFill>
            <a:ln>
              <a:noFill/>
            </a:ln>
            <a:effectLst/>
            <a:sp3d/>
          </c:spPr>
          <c:invertIfNegative val="0"/>
          <c:cat>
            <c:strRef>
              <c:f>Sheet2!$AW$4:$AW$11</c:f>
              <c:strCache>
                <c:ptCount val="8"/>
                <c:pt idx="0">
                  <c:v>2016-2017</c:v>
                </c:pt>
                <c:pt idx="1">
                  <c:v>2017-2018</c:v>
                </c:pt>
                <c:pt idx="2">
                  <c:v>2018-2019</c:v>
                </c:pt>
                <c:pt idx="3">
                  <c:v>2019-2020</c:v>
                </c:pt>
                <c:pt idx="4">
                  <c:v>2020-2021</c:v>
                </c:pt>
                <c:pt idx="5">
                  <c:v>2021-2022</c:v>
                </c:pt>
                <c:pt idx="6">
                  <c:v>2022-2023</c:v>
                </c:pt>
                <c:pt idx="7">
                  <c:v>2023-2024</c:v>
                </c:pt>
              </c:strCache>
            </c:strRef>
          </c:cat>
          <c:val>
            <c:numRef>
              <c:f>Sheet2!$AY$4:$AY$11</c:f>
              <c:numCache>
                <c:formatCode>0.00</c:formatCode>
                <c:ptCount val="8"/>
                <c:pt idx="0">
                  <c:v>7.4281158333166122</c:v>
                </c:pt>
                <c:pt idx="1">
                  <c:v>14.235337758081638</c:v>
                </c:pt>
                <c:pt idx="2">
                  <c:v>10.702119691646569</c:v>
                </c:pt>
                <c:pt idx="3">
                  <c:v>12.025356677575463</c:v>
                </c:pt>
                <c:pt idx="4">
                  <c:v>8.8825038451174532</c:v>
                </c:pt>
                <c:pt idx="5">
                  <c:v>13.141244128822935</c:v>
                </c:pt>
                <c:pt idx="6">
                  <c:v>14.865958915180025</c:v>
                </c:pt>
                <c:pt idx="7">
                  <c:v>18.719363150259305</c:v>
                </c:pt>
              </c:numCache>
            </c:numRef>
          </c:val>
          <c:extLst>
            <c:ext xmlns:c16="http://schemas.microsoft.com/office/drawing/2014/chart" uri="{C3380CC4-5D6E-409C-BE32-E72D297353CC}">
              <c16:uniqueId val="{00000001-67B7-4018-B1ED-C3D54F0CA2CD}"/>
            </c:ext>
          </c:extLst>
        </c:ser>
        <c:dLbls>
          <c:showLegendKey val="0"/>
          <c:showVal val="0"/>
          <c:showCatName val="0"/>
          <c:showSerName val="0"/>
          <c:showPercent val="0"/>
          <c:showBubbleSize val="0"/>
        </c:dLbls>
        <c:gapWidth val="150"/>
        <c:shape val="box"/>
        <c:axId val="173332544"/>
        <c:axId val="173330144"/>
        <c:axId val="0"/>
      </c:bar3DChart>
      <c:catAx>
        <c:axId val="173332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330144"/>
        <c:crosses val="autoZero"/>
        <c:auto val="1"/>
        <c:lblAlgn val="ctr"/>
        <c:lblOffset val="100"/>
        <c:noMultiLvlLbl val="0"/>
      </c:catAx>
      <c:valAx>
        <c:axId val="1733301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33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19</Pages>
  <Words>6622</Words>
  <Characters>37746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BODDU KALYAN KUMAR</dc:creator>
  <cp:keywords/>
  <dc:description/>
  <cp:lastModifiedBy>SDI PC 1170</cp:lastModifiedBy>
  <cp:revision>98</cp:revision>
  <dcterms:created xsi:type="dcterms:W3CDTF">2026-03-07T04:35:00Z</dcterms:created>
  <dcterms:modified xsi:type="dcterms:W3CDTF">2026-03-13T11:10:00Z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28fa80df-ceee-4a10-9742-a898d990915b</vt:lpwstr>
  </property>
</Properties>
</file>