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B149E" w14:textId="77777777" w:rsidR="006021D5" w:rsidRDefault="006021D5" w:rsidP="00DF15AD">
      <w:pPr>
        <w:pStyle w:val="Title"/>
        <w:rPr>
          <w:rFonts w:cs="Arial"/>
          <w:sz w:val="36"/>
          <w:szCs w:val="36"/>
        </w:rPr>
      </w:pPr>
      <w:r w:rsidRPr="006021D5">
        <w:rPr>
          <w:rFonts w:cs="Arial"/>
          <w:sz w:val="36"/>
          <w:szCs w:val="36"/>
        </w:rPr>
        <w:t xml:space="preserve">Original Research Article </w:t>
      </w:r>
    </w:p>
    <w:p w14:paraId="6212AF53" w14:textId="2CD8A628" w:rsidR="001D61F4" w:rsidRDefault="003A34FD" w:rsidP="00DF15AD">
      <w:pPr>
        <w:pStyle w:val="Title"/>
        <w:rPr>
          <w:rFonts w:cs="Arial"/>
          <w:sz w:val="36"/>
          <w:szCs w:val="36"/>
        </w:rPr>
      </w:pPr>
      <w:r>
        <w:rPr>
          <w:rFonts w:cs="Arial"/>
          <w:sz w:val="36"/>
          <w:szCs w:val="36"/>
        </w:rPr>
        <w:t>Avian Species</w:t>
      </w:r>
      <w:r w:rsidR="00726E2E" w:rsidRPr="00224799">
        <w:rPr>
          <w:rFonts w:cs="Arial"/>
          <w:sz w:val="36"/>
          <w:szCs w:val="36"/>
        </w:rPr>
        <w:t xml:space="preserve"> Drive</w:t>
      </w:r>
      <w:r w:rsidR="00BF5A19">
        <w:rPr>
          <w:rFonts w:cs="Arial"/>
          <w:sz w:val="36"/>
          <w:szCs w:val="36"/>
        </w:rPr>
        <w:t>n</w:t>
      </w:r>
      <w:r w:rsidR="00726E2E" w:rsidRPr="00224799">
        <w:rPr>
          <w:rFonts w:cs="Arial"/>
          <w:sz w:val="36"/>
          <w:szCs w:val="36"/>
        </w:rPr>
        <w:t xml:space="preserve"> Cult</w:t>
      </w:r>
      <w:r w:rsidR="00BF5A19">
        <w:rPr>
          <w:rFonts w:cs="Arial"/>
          <w:sz w:val="36"/>
          <w:szCs w:val="36"/>
        </w:rPr>
        <w:t>iv</w:t>
      </w:r>
      <w:r w:rsidR="004E52DA">
        <w:rPr>
          <w:rFonts w:cs="Arial"/>
          <w:sz w:val="36"/>
          <w:szCs w:val="36"/>
        </w:rPr>
        <w:t>able Bacterial Community</w:t>
      </w:r>
      <w:r w:rsidR="00F96CB3" w:rsidRPr="00224799">
        <w:rPr>
          <w:rFonts w:cs="Arial"/>
          <w:sz w:val="36"/>
          <w:szCs w:val="36"/>
        </w:rPr>
        <w:t xml:space="preserve"> </w:t>
      </w:r>
      <w:r w:rsidR="00BF5A19">
        <w:rPr>
          <w:rFonts w:cs="Arial"/>
          <w:sz w:val="36"/>
          <w:szCs w:val="36"/>
        </w:rPr>
        <w:t>from</w:t>
      </w:r>
      <w:r w:rsidR="00F96CB3" w:rsidRPr="00224799">
        <w:rPr>
          <w:rFonts w:cs="Arial"/>
          <w:sz w:val="36"/>
          <w:szCs w:val="36"/>
        </w:rPr>
        <w:t xml:space="preserve"> the </w:t>
      </w:r>
      <w:r w:rsidR="00726E2E" w:rsidRPr="00224799">
        <w:rPr>
          <w:rFonts w:cs="Arial"/>
          <w:sz w:val="36"/>
          <w:szCs w:val="36"/>
        </w:rPr>
        <w:t>Coastal Ecosystem</w:t>
      </w:r>
      <w:r w:rsidR="00F96CB3" w:rsidRPr="00224799">
        <w:rPr>
          <w:rFonts w:cs="Arial"/>
          <w:sz w:val="36"/>
          <w:szCs w:val="36"/>
        </w:rPr>
        <w:t xml:space="preserve"> </w:t>
      </w:r>
      <w:r w:rsidR="00BF5A19">
        <w:rPr>
          <w:rFonts w:cs="Arial"/>
          <w:sz w:val="36"/>
          <w:szCs w:val="36"/>
        </w:rPr>
        <w:t>of</w:t>
      </w:r>
      <w:r w:rsidR="00726E2E" w:rsidRPr="00224799">
        <w:rPr>
          <w:rFonts w:cs="Arial"/>
          <w:sz w:val="36"/>
          <w:szCs w:val="36"/>
        </w:rPr>
        <w:t xml:space="preserve"> Gujarat, India</w:t>
      </w:r>
    </w:p>
    <w:p w14:paraId="30CF5E30" w14:textId="77777777" w:rsidR="007854DD" w:rsidRPr="00224799" w:rsidRDefault="007854DD" w:rsidP="007854DD">
      <w:pPr>
        <w:pStyle w:val="Affiliation"/>
        <w:spacing w:after="0" w:line="240" w:lineRule="auto"/>
        <w:jc w:val="both"/>
        <w:rPr>
          <w:rFonts w:cs="Arial"/>
        </w:rPr>
      </w:pPr>
    </w:p>
    <w:p w14:paraId="1E5D2271" w14:textId="77777777" w:rsidR="007854DD" w:rsidRPr="00224799" w:rsidRDefault="0088303B" w:rsidP="007854DD">
      <w:pPr>
        <w:pStyle w:val="Copyright"/>
        <w:spacing w:after="0" w:line="240" w:lineRule="auto"/>
        <w:jc w:val="both"/>
        <w:rPr>
          <w:rFonts w:cs="Arial"/>
        </w:rPr>
        <w:sectPr w:rsidR="007854DD" w:rsidRPr="00224799" w:rsidSect="00DC28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2019" w:bottom="2019" w:left="2019" w:header="720" w:footer="1296" w:gutter="0"/>
          <w:cols w:space="720"/>
          <w:docGrid w:linePitch="272"/>
        </w:sectPr>
      </w:pPr>
      <w:r w:rsidRPr="00224799">
        <w:rPr>
          <w:rFonts w:cs="Arial"/>
          <w:noProof/>
          <w:lang w:val="en-CA" w:eastAsia="en-CA"/>
        </w:rPr>
        <mc:AlternateContent>
          <mc:Choice Requires="wps">
            <w:drawing>
              <wp:inline distT="0" distB="0" distL="0" distR="0" wp14:anchorId="193B8021" wp14:editId="1AAF38CC">
                <wp:extent cx="5303520" cy="0"/>
                <wp:effectExtent l="17145" t="9525" r="13335"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B875B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7854DD" w:rsidRPr="00224799">
        <w:rPr>
          <w:rFonts w:cs="Arial"/>
        </w:rPr>
        <w:t>.</w:t>
      </w:r>
    </w:p>
    <w:p w14:paraId="75FF1C12" w14:textId="77777777" w:rsidR="007854DD" w:rsidRPr="00224799" w:rsidRDefault="007854DD" w:rsidP="007854DD">
      <w:pPr>
        <w:pStyle w:val="AbstHead"/>
        <w:spacing w:after="0"/>
        <w:jc w:val="both"/>
        <w:rPr>
          <w:rFonts w:cs="Arial"/>
        </w:rPr>
      </w:pPr>
      <w:r w:rsidRPr="00224799">
        <w:rPr>
          <w:rFonts w:cs="Arial"/>
        </w:rPr>
        <w:t>ABSTRACT</w:t>
      </w:r>
      <w:r w:rsidR="00D43DF3" w:rsidRPr="00224799">
        <w:rPr>
          <w:rFonts w:cs="Arial"/>
        </w:rPr>
        <w:t xml:space="preserve"> </w:t>
      </w:r>
    </w:p>
    <w:p w14:paraId="56E4C244" w14:textId="77777777" w:rsidR="007854DD" w:rsidRPr="00224799" w:rsidRDefault="007854DD" w:rsidP="007854DD">
      <w:pPr>
        <w:pStyle w:val="AbstHead"/>
        <w:spacing w:after="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7854DD" w:rsidRPr="00224799" w14:paraId="4323BBAA" w14:textId="77777777" w:rsidTr="001B5414">
        <w:tc>
          <w:tcPr>
            <w:tcW w:w="9576" w:type="dxa"/>
            <w:shd w:val="clear" w:color="auto" w:fill="F2F2F2"/>
          </w:tcPr>
          <w:p w14:paraId="20FDA1EB" w14:textId="77777777" w:rsidR="00EF22F0" w:rsidRPr="00224799" w:rsidRDefault="00EF22F0" w:rsidP="00EF22F0">
            <w:pPr>
              <w:pStyle w:val="Body"/>
              <w:rPr>
                <w:rFonts w:eastAsia="Calibri" w:cs="Arial"/>
                <w:szCs w:val="22"/>
              </w:rPr>
            </w:pPr>
            <w:r w:rsidRPr="00224799">
              <w:rPr>
                <w:rFonts w:eastAsia="Calibri" w:cs="Arial"/>
                <w:szCs w:val="22"/>
              </w:rPr>
              <w:t>Aims: To investigate the factors shaping culturable bacterial communities associated with coastal birds and determine the relative influence of host species identity versus environmental filtering along the Gujarat coast.</w:t>
            </w:r>
          </w:p>
          <w:p w14:paraId="3D396779" w14:textId="77777777" w:rsidR="00EF22F0" w:rsidRPr="00224799" w:rsidRDefault="00EF22F0" w:rsidP="00EF22F0">
            <w:pPr>
              <w:pStyle w:val="Body"/>
              <w:rPr>
                <w:rFonts w:eastAsia="Calibri" w:cs="Arial"/>
                <w:szCs w:val="22"/>
              </w:rPr>
            </w:pPr>
            <w:r w:rsidRPr="00224799">
              <w:rPr>
                <w:rFonts w:eastAsia="Calibri" w:cs="Arial"/>
                <w:szCs w:val="22"/>
              </w:rPr>
              <w:t>Study Design: Cross-sectional observational study examining bacterial communities from 12 coastal bird species across four distinct habitat types.</w:t>
            </w:r>
          </w:p>
          <w:p w14:paraId="5E436226" w14:textId="77777777" w:rsidR="00EF22F0" w:rsidRPr="00224799" w:rsidRDefault="00EF22F0" w:rsidP="00EF22F0">
            <w:pPr>
              <w:pStyle w:val="Body"/>
              <w:rPr>
                <w:rFonts w:eastAsia="Calibri" w:cs="Arial"/>
                <w:szCs w:val="22"/>
              </w:rPr>
            </w:pPr>
            <w:r w:rsidRPr="00224799">
              <w:rPr>
                <w:rFonts w:eastAsia="Calibri" w:cs="Arial"/>
                <w:szCs w:val="22"/>
              </w:rPr>
              <w:t>Place and Duration of Study: Four coastal sites in Gujarat, India: Bhavnagar (industrial mudflats), Hathab (</w:t>
            </w:r>
            <w:r w:rsidR="00C654E5" w:rsidRPr="00224799">
              <w:rPr>
                <w:rFonts w:eastAsia="Calibri" w:cs="Arial"/>
                <w:szCs w:val="22"/>
              </w:rPr>
              <w:t>sandy beach</w:t>
            </w:r>
            <w:r w:rsidRPr="00224799">
              <w:rPr>
                <w:rFonts w:eastAsia="Calibri" w:cs="Arial"/>
                <w:szCs w:val="22"/>
              </w:rPr>
              <w:t>), Mithi Virdi (</w:t>
            </w:r>
            <w:r w:rsidR="00C654E5" w:rsidRPr="00224799">
              <w:rPr>
                <w:rFonts w:eastAsia="Calibri" w:cs="Arial"/>
                <w:szCs w:val="22"/>
              </w:rPr>
              <w:t>estuarine mangroves</w:t>
            </w:r>
            <w:r w:rsidRPr="00224799">
              <w:rPr>
                <w:rFonts w:eastAsia="Calibri" w:cs="Arial"/>
                <w:szCs w:val="22"/>
              </w:rPr>
              <w:t>), and Cabel Bridge (tidal creek salt marsh). Sampling was conducted during high-tide periods and from injured birds rescued during "</w:t>
            </w:r>
            <w:r w:rsidRPr="00224799">
              <w:rPr>
                <w:rFonts w:eastAsia="Calibri" w:cs="Arial"/>
                <w:i/>
                <w:iCs/>
                <w:szCs w:val="22"/>
              </w:rPr>
              <w:t>Karuna Abhiyan."</w:t>
            </w:r>
          </w:p>
          <w:p w14:paraId="5A1939CC" w14:textId="77777777" w:rsidR="00EF22F0" w:rsidRPr="00224799" w:rsidRDefault="00EF22F0" w:rsidP="00EF22F0">
            <w:pPr>
              <w:pStyle w:val="Body"/>
              <w:rPr>
                <w:rFonts w:eastAsia="Calibri" w:cs="Arial"/>
                <w:szCs w:val="22"/>
              </w:rPr>
            </w:pPr>
            <w:r w:rsidRPr="00224799">
              <w:rPr>
                <w:rFonts w:eastAsia="Calibri" w:cs="Arial"/>
                <w:szCs w:val="22"/>
              </w:rPr>
              <w:t xml:space="preserve">Methodology: Fecal samples, tracheal, and cloacal swabs were collected from 12 </w:t>
            </w:r>
            <w:r w:rsidR="004F6594" w:rsidRPr="00224799">
              <w:rPr>
                <w:rFonts w:eastAsia="Calibri" w:cs="Arial"/>
                <w:szCs w:val="22"/>
              </w:rPr>
              <w:t xml:space="preserve">coastal </w:t>
            </w:r>
            <w:r w:rsidRPr="00224799">
              <w:rPr>
                <w:rFonts w:eastAsia="Calibri" w:cs="Arial"/>
                <w:szCs w:val="22"/>
              </w:rPr>
              <w:t>bird species. Ba</w:t>
            </w:r>
            <w:r w:rsidR="001B5414" w:rsidRPr="00224799">
              <w:rPr>
                <w:rFonts w:eastAsia="Calibri" w:cs="Arial"/>
                <w:szCs w:val="22"/>
              </w:rPr>
              <w:t>cteria were cultured on Zobell Marine Agar</w:t>
            </w:r>
            <w:r w:rsidRPr="00224799">
              <w:rPr>
                <w:rFonts w:eastAsia="Calibri" w:cs="Arial"/>
                <w:szCs w:val="22"/>
              </w:rPr>
              <w:t xml:space="preserve">, </w:t>
            </w:r>
            <w:r w:rsidR="001B5414" w:rsidRPr="00224799">
              <w:rPr>
                <w:rFonts w:eastAsia="Calibri" w:cs="Arial"/>
                <w:szCs w:val="22"/>
              </w:rPr>
              <w:t>EMB</w:t>
            </w:r>
            <w:r w:rsidRPr="00224799">
              <w:rPr>
                <w:rFonts w:eastAsia="Calibri" w:cs="Arial"/>
                <w:szCs w:val="22"/>
              </w:rPr>
              <w:t>, and MacConkey agar under aerobic conditions at 37°C. Isolates were identified using 16S rRNA gene sequencing and BLAST analysis. Phylogenetic reconstruction was performed using maximum likelihood. Community analyses included PERMANOVA, beta diversity, indicator species analysis, SIMPER, variation partitioning, and CCA using Jaccard dissimilarity matrices.</w:t>
            </w:r>
          </w:p>
          <w:p w14:paraId="14CB39D4" w14:textId="77777777" w:rsidR="00EF22F0" w:rsidRPr="00224799" w:rsidRDefault="00EF22F0" w:rsidP="00EF22F0">
            <w:pPr>
              <w:pStyle w:val="Body"/>
              <w:rPr>
                <w:rFonts w:eastAsia="Calibri" w:cs="Arial"/>
                <w:szCs w:val="22"/>
              </w:rPr>
            </w:pPr>
            <w:r w:rsidRPr="00224799">
              <w:rPr>
                <w:rFonts w:eastAsia="Calibri" w:cs="Arial"/>
                <w:szCs w:val="22"/>
              </w:rPr>
              <w:t xml:space="preserve">Results: Fifty-seven isolates represented 29 species across 17 genera, dominated by </w:t>
            </w:r>
            <w:r w:rsidRPr="00224799">
              <w:rPr>
                <w:rFonts w:eastAsia="Calibri" w:cs="Arial"/>
                <w:i/>
                <w:szCs w:val="22"/>
              </w:rPr>
              <w:t>Firmicutes</w:t>
            </w:r>
            <w:r w:rsidRPr="00224799">
              <w:rPr>
                <w:rFonts w:eastAsia="Calibri" w:cs="Arial"/>
                <w:szCs w:val="22"/>
              </w:rPr>
              <w:t xml:space="preserve"> (70.2%), </w:t>
            </w:r>
            <w:r w:rsidRPr="00224799">
              <w:rPr>
                <w:rFonts w:eastAsia="Calibri" w:cs="Arial"/>
                <w:i/>
                <w:szCs w:val="22"/>
              </w:rPr>
              <w:t xml:space="preserve">Proteobacteria </w:t>
            </w:r>
            <w:r w:rsidRPr="00224799">
              <w:rPr>
                <w:rFonts w:eastAsia="Calibri" w:cs="Arial"/>
                <w:szCs w:val="22"/>
              </w:rPr>
              <w:t xml:space="preserve">(15.8%), and </w:t>
            </w:r>
            <w:r w:rsidRPr="00224799">
              <w:rPr>
                <w:rFonts w:eastAsia="Calibri" w:cs="Arial"/>
                <w:i/>
                <w:szCs w:val="22"/>
              </w:rPr>
              <w:t>Actinobacteria</w:t>
            </w:r>
            <w:r w:rsidRPr="00224799">
              <w:rPr>
                <w:rFonts w:eastAsia="Calibri" w:cs="Arial"/>
                <w:szCs w:val="22"/>
              </w:rPr>
              <w:t xml:space="preserve"> (14.0%). PERMANOVA revealed host species identity as the primary factor structuring communities, explaining 24.0% of variation (p=0.001), while site and compartment effects were non-significant. Beta diversity was significantly higher between versus within species (p=0.0011). Indicator analysis identified six significant associations after correction: </w:t>
            </w:r>
            <w:r w:rsidRPr="00224799">
              <w:rPr>
                <w:rFonts w:eastAsia="Calibri" w:cs="Arial"/>
                <w:i/>
                <w:szCs w:val="22"/>
              </w:rPr>
              <w:t>Priestia megaterium</w:t>
            </w:r>
            <w:r w:rsidRPr="00224799">
              <w:rPr>
                <w:rFonts w:eastAsia="Calibri" w:cs="Arial"/>
                <w:szCs w:val="22"/>
              </w:rPr>
              <w:t xml:space="preserve"> with shorebirds (p-adjusted=0.012), </w:t>
            </w:r>
            <w:r w:rsidRPr="00224799">
              <w:rPr>
                <w:rFonts w:eastAsia="Calibri" w:cs="Arial"/>
                <w:i/>
                <w:szCs w:val="22"/>
              </w:rPr>
              <w:t>Mammaliicoccus sciuri</w:t>
            </w:r>
            <w:r w:rsidRPr="00224799">
              <w:rPr>
                <w:rFonts w:eastAsia="Calibri" w:cs="Arial"/>
                <w:szCs w:val="22"/>
              </w:rPr>
              <w:t xml:space="preserve"> with pond heron (</w:t>
            </w:r>
            <w:r w:rsidRPr="00224799">
              <w:rPr>
                <w:rFonts w:eastAsia="Calibri" w:cs="Arial"/>
                <w:i/>
                <w:szCs w:val="22"/>
              </w:rPr>
              <w:t>p-adjusted=0.015</w:t>
            </w:r>
            <w:r w:rsidRPr="00224799">
              <w:rPr>
                <w:rFonts w:eastAsia="Calibri" w:cs="Arial"/>
                <w:szCs w:val="22"/>
              </w:rPr>
              <w:t xml:space="preserve">), </w:t>
            </w:r>
            <w:r w:rsidRPr="00224799">
              <w:rPr>
                <w:rFonts w:eastAsia="Calibri" w:cs="Arial"/>
                <w:i/>
                <w:szCs w:val="22"/>
              </w:rPr>
              <w:t>Cytobacillus firmus</w:t>
            </w:r>
            <w:r w:rsidRPr="00224799">
              <w:rPr>
                <w:rFonts w:eastAsia="Calibri" w:cs="Arial"/>
                <w:szCs w:val="22"/>
              </w:rPr>
              <w:t xml:space="preserve"> with crab plover (</w:t>
            </w:r>
            <w:r w:rsidRPr="00224799">
              <w:rPr>
                <w:rFonts w:eastAsia="Calibri" w:cs="Arial"/>
                <w:i/>
                <w:szCs w:val="22"/>
              </w:rPr>
              <w:t>p-adjusted=0.028</w:t>
            </w:r>
            <w:r w:rsidRPr="00224799">
              <w:rPr>
                <w:rFonts w:eastAsia="Calibri" w:cs="Arial"/>
                <w:szCs w:val="22"/>
              </w:rPr>
              <w:t xml:space="preserve">), and </w:t>
            </w:r>
            <w:r w:rsidRPr="00224799">
              <w:rPr>
                <w:rFonts w:eastAsia="Calibri" w:cs="Arial"/>
                <w:i/>
                <w:szCs w:val="22"/>
              </w:rPr>
              <w:t>halophilic taxa</w:t>
            </w:r>
            <w:r w:rsidRPr="00224799">
              <w:rPr>
                <w:rFonts w:eastAsia="Calibri" w:cs="Arial"/>
                <w:szCs w:val="22"/>
              </w:rPr>
              <w:t xml:space="preserve"> (</w:t>
            </w:r>
            <w:r w:rsidRPr="00224799">
              <w:rPr>
                <w:rFonts w:eastAsia="Calibri" w:cs="Arial"/>
                <w:i/>
                <w:szCs w:val="22"/>
              </w:rPr>
              <w:t>Salinicoccus roseus, Citricoccus massiliensis</w:t>
            </w:r>
            <w:r w:rsidRPr="00224799">
              <w:rPr>
                <w:rFonts w:eastAsia="Calibri" w:cs="Arial"/>
                <w:szCs w:val="22"/>
              </w:rPr>
              <w:t>) with gulls (</w:t>
            </w:r>
            <w:r w:rsidRPr="00224799">
              <w:rPr>
                <w:rFonts w:eastAsia="Calibri" w:cs="Arial"/>
                <w:i/>
                <w:szCs w:val="22"/>
              </w:rPr>
              <w:t>p-adjusted=0.021-0.023</w:t>
            </w:r>
            <w:r w:rsidRPr="00224799">
              <w:rPr>
                <w:rFonts w:eastAsia="Calibri" w:cs="Arial"/>
                <w:szCs w:val="22"/>
              </w:rPr>
              <w:t>). Environmental parameters showed no relationship with community composition (CCA p=0.481). Variation partitioning confirmed host species contributed the largest unique fraction (8.7%).</w:t>
            </w:r>
          </w:p>
          <w:p w14:paraId="53763103" w14:textId="77777777" w:rsidR="00EF22F0" w:rsidRPr="00224799" w:rsidRDefault="00EF22F0" w:rsidP="00EF22F0">
            <w:pPr>
              <w:pStyle w:val="Body"/>
              <w:rPr>
                <w:rFonts w:eastAsia="Calibri" w:cs="Arial"/>
                <w:szCs w:val="22"/>
              </w:rPr>
            </w:pPr>
            <w:r w:rsidRPr="00224799">
              <w:rPr>
                <w:rFonts w:eastAsia="Calibri" w:cs="Arial"/>
                <w:szCs w:val="22"/>
              </w:rPr>
              <w:t>Conclusion: Host ecological identity, mediated by foraging guilds and behavioral niches, is the primary determinant of culturable bacterial communities in coastal birds. Detection of potentially opportunistic taxa underscores avian roles as reservoirs within the OneHealth framework. This study establishes a critical baseline for avian microbiomes in a biodiverse coastal region.</w:t>
            </w:r>
          </w:p>
          <w:p w14:paraId="7843265D" w14:textId="77777777" w:rsidR="007854DD" w:rsidRPr="00224799" w:rsidRDefault="007854DD" w:rsidP="007475E1">
            <w:pPr>
              <w:pStyle w:val="Body"/>
              <w:rPr>
                <w:rFonts w:eastAsia="Calibri" w:cs="Arial"/>
                <w:szCs w:val="22"/>
              </w:rPr>
            </w:pPr>
          </w:p>
        </w:tc>
      </w:tr>
    </w:tbl>
    <w:p w14:paraId="4CE34897" w14:textId="77777777" w:rsidR="00560C5E" w:rsidRPr="00224799" w:rsidRDefault="00560C5E" w:rsidP="00560C5E">
      <w:pPr>
        <w:pStyle w:val="Body"/>
        <w:rPr>
          <w:rFonts w:cs="Arial"/>
        </w:rPr>
      </w:pPr>
    </w:p>
    <w:p w14:paraId="4664AEE8" w14:textId="77777777" w:rsidR="001D61F4" w:rsidRPr="00224799" w:rsidRDefault="00726E2E">
      <w:pPr>
        <w:pStyle w:val="Body"/>
        <w:rPr>
          <w:rFonts w:cs="Arial"/>
        </w:rPr>
      </w:pPr>
      <w:r w:rsidRPr="00224799">
        <w:rPr>
          <w:rFonts w:cs="Arial"/>
          <w:i/>
        </w:rPr>
        <w:t>Keywords: Avian microbiome, culturable bacteria, coastal birds, host specificity</w:t>
      </w:r>
    </w:p>
    <w:p w14:paraId="1F96E342" w14:textId="77777777" w:rsidR="001D61F4" w:rsidRPr="00224799" w:rsidRDefault="00726E2E">
      <w:pPr>
        <w:pStyle w:val="AbstHead"/>
        <w:rPr>
          <w:rFonts w:cs="Arial"/>
        </w:rPr>
      </w:pPr>
      <w:r w:rsidRPr="00224799">
        <w:rPr>
          <w:rFonts w:cs="Arial"/>
        </w:rPr>
        <w:t>1. INTRODUCTION</w:t>
      </w:r>
    </w:p>
    <w:p w14:paraId="7A9920CE" w14:textId="77777777" w:rsidR="001D61F4" w:rsidRPr="00224799" w:rsidRDefault="00726E2E">
      <w:pPr>
        <w:pStyle w:val="Body"/>
        <w:rPr>
          <w:rFonts w:cs="Arial"/>
        </w:rPr>
      </w:pPr>
      <w:r w:rsidRPr="00224799">
        <w:rPr>
          <w:rFonts w:cs="Arial"/>
        </w:rPr>
        <w:t>Microbial communities associated with wild animals represent complex ecosystems shaped by a dynamic interplay between host factors, environmental conditions, and evolutionary history</w:t>
      </w:r>
      <w:r w:rsidR="00D37855">
        <w:rPr>
          <w:rFonts w:cs="Arial"/>
        </w:rPr>
        <w:t xml:space="preserve"> </w:t>
      </w:r>
      <w:r w:rsidRPr="00224799">
        <w:rPr>
          <w:rFonts w:cs="Arial"/>
        </w:rPr>
        <w:t>(Ley et al., 2008; McFall-Ngai et al., 2013</w:t>
      </w:r>
      <w:r w:rsidR="001660C6" w:rsidRPr="00224799">
        <w:rPr>
          <w:rFonts w:cs="Arial"/>
        </w:rPr>
        <w:t>).</w:t>
      </w:r>
      <w:r w:rsidRPr="00224799">
        <w:rPr>
          <w:rFonts w:cs="Arial"/>
        </w:rPr>
        <w:t xml:space="preserve"> Among vertebrates, birds occupy unique ecological niches that position them as critical intermediaries in microbial dispersal across landscapes; however, the factors governing their associated bacterial communities remain comparatively understudied relative to mammals</w:t>
      </w:r>
      <w:r w:rsidR="001B5414" w:rsidRPr="00224799">
        <w:rPr>
          <w:rFonts w:cs="Arial"/>
        </w:rPr>
        <w:t xml:space="preserve"> </w:t>
      </w:r>
      <w:r w:rsidRPr="00224799">
        <w:rPr>
          <w:rFonts w:cs="Arial"/>
        </w:rPr>
        <w:t>(</w:t>
      </w:r>
      <w:r w:rsidR="001B5414" w:rsidRPr="00224799">
        <w:rPr>
          <w:rFonts w:cs="Arial"/>
        </w:rPr>
        <w:t>Grond et al., 2018; Hird, 2017)</w:t>
      </w:r>
      <w:r w:rsidRPr="00224799">
        <w:rPr>
          <w:rFonts w:cs="Arial"/>
        </w:rPr>
        <w:t>.</w:t>
      </w:r>
      <w:r w:rsidR="001B5414" w:rsidRPr="00224799">
        <w:rPr>
          <w:rFonts w:cs="Arial"/>
        </w:rPr>
        <w:t xml:space="preserve"> </w:t>
      </w:r>
      <w:r w:rsidRPr="00224799">
        <w:rPr>
          <w:rFonts w:cs="Arial"/>
        </w:rPr>
        <w:t>As highly mobile organisms that traverse diverse habitats, forage across trophic levels, and congregate in dense aggregations, birds serve as both reservoirs and vectors for environmentally acquired and potentially pathogenic microorganisms</w:t>
      </w:r>
      <w:r w:rsidR="001B5414" w:rsidRPr="00224799">
        <w:rPr>
          <w:rFonts w:cs="Arial"/>
        </w:rPr>
        <w:t xml:space="preserve"> </w:t>
      </w:r>
      <w:r w:rsidRPr="00224799">
        <w:rPr>
          <w:rFonts w:cs="Arial"/>
        </w:rPr>
        <w:t>(Benskin et al., 2009; Vaz et al., 2023).</w:t>
      </w:r>
    </w:p>
    <w:p w14:paraId="5F8C8A20" w14:textId="77777777" w:rsidR="001D61F4" w:rsidRPr="00224799" w:rsidRDefault="00726E2E">
      <w:pPr>
        <w:pStyle w:val="Body"/>
        <w:rPr>
          <w:rFonts w:cs="Arial"/>
        </w:rPr>
      </w:pPr>
      <w:r w:rsidRPr="00224799">
        <w:rPr>
          <w:rFonts w:cs="Arial"/>
        </w:rPr>
        <w:t xml:space="preserve">Coastal birds are particularly interesting models for microbiome research because they rely on dynamic interface ecosystems where terrestrial, freshwater, and marine influences converge (Santoro et al., 2022). These habitats, including mudflats, mangroves, salt marshes, and sandy beaches, support diverse microbial communities that birds encounter during foraging and roosting activities. The Gujarat coastline, stretching approximately </w:t>
      </w:r>
      <w:r w:rsidR="000310A3" w:rsidRPr="00224799">
        <w:rPr>
          <w:rFonts w:eastAsia="Times New Roman" w:cs="Arial"/>
          <w:lang w:eastAsia="en-CA"/>
        </w:rPr>
        <w:t>2,340.62</w:t>
      </w:r>
      <w:r w:rsidR="000310A3" w:rsidRPr="00224799">
        <w:rPr>
          <w:rFonts w:eastAsia="Times New Roman" w:cs="Arial"/>
          <w:sz w:val="24"/>
          <w:szCs w:val="24"/>
          <w:lang w:eastAsia="en-CA"/>
        </w:rPr>
        <w:t xml:space="preserve"> </w:t>
      </w:r>
      <w:r w:rsidRPr="00224799">
        <w:rPr>
          <w:rFonts w:cs="Arial"/>
        </w:rPr>
        <w:t>km along northwestern India, encompasses this habitat diversity and supports hundreds of thousands of resident and migratory water</w:t>
      </w:r>
      <w:r w:rsidR="000310A3" w:rsidRPr="00224799">
        <w:rPr>
          <w:rFonts w:cs="Arial"/>
        </w:rPr>
        <w:t xml:space="preserve"> </w:t>
      </w:r>
      <w:r w:rsidRPr="00224799">
        <w:rPr>
          <w:rFonts w:cs="Arial"/>
        </w:rPr>
        <w:t>birds annually</w:t>
      </w:r>
      <w:r w:rsidR="000310A3" w:rsidRPr="00224799">
        <w:rPr>
          <w:rFonts w:cs="Arial"/>
        </w:rPr>
        <w:t xml:space="preserve"> </w:t>
      </w:r>
      <w:r w:rsidRPr="00224799">
        <w:rPr>
          <w:rFonts w:cs="Arial"/>
        </w:rPr>
        <w:t>(Balachandran,</w:t>
      </w:r>
      <w:r w:rsidR="000310A3" w:rsidRPr="00224799">
        <w:rPr>
          <w:rFonts w:cs="Arial"/>
        </w:rPr>
        <w:t xml:space="preserve"> 2012; Parasharya et al., 2015)</w:t>
      </w:r>
      <w:r w:rsidRPr="00224799">
        <w:rPr>
          <w:rFonts w:cs="Arial"/>
        </w:rPr>
        <w:t>.</w:t>
      </w:r>
      <w:r w:rsidR="000310A3" w:rsidRPr="00224799">
        <w:rPr>
          <w:rFonts w:cs="Arial"/>
        </w:rPr>
        <w:t xml:space="preserve"> </w:t>
      </w:r>
      <w:r w:rsidRPr="00224799">
        <w:rPr>
          <w:rFonts w:cs="Arial"/>
        </w:rPr>
        <w:t>Despite its ecological significance as part of the Central Asian Flyway, the microbial ecology of birds in this region has received minimal attention.</w:t>
      </w:r>
    </w:p>
    <w:p w14:paraId="2D9BE13E" w14:textId="77777777" w:rsidR="001D61F4" w:rsidRPr="00224799" w:rsidRDefault="00726E2E">
      <w:pPr>
        <w:pStyle w:val="Body"/>
        <w:rPr>
          <w:rFonts w:cs="Arial"/>
        </w:rPr>
      </w:pPr>
      <w:r w:rsidRPr="00224799">
        <w:rPr>
          <w:rFonts w:cs="Arial"/>
        </w:rPr>
        <w:t xml:space="preserve">The question of what structures host-associated microbial communities—host identity versus environmental filtering—has been a central theme in microbiome research. Studies across diverse vertebrate taxa have demonstrated that host phylogeny, diet, gut morphology, and immune function can shape microbial assemblages (Groussin et al., </w:t>
      </w:r>
      <w:proofErr w:type="gramStart"/>
      <w:r w:rsidRPr="00224799">
        <w:rPr>
          <w:rFonts w:cs="Arial"/>
        </w:rPr>
        <w:t>2017)(</w:t>
      </w:r>
      <w:proofErr w:type="gramEnd"/>
      <w:r w:rsidRPr="00224799">
        <w:rPr>
          <w:rFonts w:cs="Arial"/>
        </w:rPr>
        <w:t xml:space="preserve">Kohl, 2020). In birds, evidence suggests that both host taxonomy and ecology contribute to microbiome variation, although their relative importance varies across studies and sampling scales (Hird et al., </w:t>
      </w:r>
      <w:proofErr w:type="gramStart"/>
      <w:r w:rsidRPr="00224799">
        <w:rPr>
          <w:rFonts w:cs="Arial"/>
        </w:rPr>
        <w:t>2015)(</w:t>
      </w:r>
      <w:proofErr w:type="gramEnd"/>
      <w:r w:rsidRPr="00224799">
        <w:rPr>
          <w:rFonts w:cs="Arial"/>
        </w:rPr>
        <w:t xml:space="preserve"> (Waite &amp; Taylor, 2014). For example, diet and foraging guilds have been shown to strongly influence gut microbiota composition in shorebirds</w:t>
      </w:r>
      <w:r w:rsidR="00234236" w:rsidRPr="00224799">
        <w:rPr>
          <w:rFonts w:cs="Arial"/>
        </w:rPr>
        <w:t xml:space="preserve"> </w:t>
      </w:r>
      <w:r w:rsidRPr="00224799">
        <w:rPr>
          <w:rFonts w:cs="Arial"/>
        </w:rPr>
        <w:t>(Risely &amp; Date, 2018), whereas host phylogeny may play a larger role in other avian lineages</w:t>
      </w:r>
      <w:r w:rsidR="00234236" w:rsidRPr="00224799">
        <w:rPr>
          <w:rFonts w:cs="Arial"/>
        </w:rPr>
        <w:t xml:space="preserve"> </w:t>
      </w:r>
      <w:r w:rsidRPr="00224799">
        <w:rPr>
          <w:rFonts w:cs="Arial"/>
        </w:rPr>
        <w:t>(Song et al., 2020).</w:t>
      </w:r>
    </w:p>
    <w:p w14:paraId="501CC56A" w14:textId="77777777" w:rsidR="001D61F4" w:rsidRPr="00224799" w:rsidRDefault="00726E2E">
      <w:pPr>
        <w:pStyle w:val="Body"/>
        <w:rPr>
          <w:rFonts w:cs="Arial"/>
        </w:rPr>
      </w:pPr>
      <w:r w:rsidRPr="00224799">
        <w:rPr>
          <w:rFonts w:cs="Arial"/>
        </w:rPr>
        <w:t>Culture-based approaches, while capturing only a subset of total microbial diversity, offer distinct advantages for understanding host–microbe interactions. They selectively recover viable, metabolically active taxa that can be maintained for downstream physiological, genomic, and experimental studies</w:t>
      </w:r>
      <w:r w:rsidR="0082322C" w:rsidRPr="00224799">
        <w:rPr>
          <w:rFonts w:cs="Arial"/>
        </w:rPr>
        <w:t xml:space="preserve"> </w:t>
      </w:r>
      <w:r w:rsidRPr="00224799">
        <w:rPr>
          <w:rFonts w:cs="Arial"/>
        </w:rPr>
        <w:t>(Lagier et al., 2015; Vaz-Moreira et al., 2017). In the context of wildlife health and OneHealth surveillance, culturable collections provide essential material for antibiotic resistance profiling, virulence characterization, and pathogenicity assessment</w:t>
      </w:r>
      <w:r w:rsidR="0082322C" w:rsidRPr="00224799">
        <w:rPr>
          <w:rFonts w:cs="Arial"/>
        </w:rPr>
        <w:t xml:space="preserve"> </w:t>
      </w:r>
      <w:r w:rsidRPr="00224799">
        <w:rPr>
          <w:rFonts w:cs="Arial"/>
        </w:rPr>
        <w:t>(Allen et al., 2010; Swift et al., 2019).</w:t>
      </w:r>
      <w:r w:rsidR="0082322C" w:rsidRPr="00224799">
        <w:rPr>
          <w:rFonts w:cs="Arial"/>
        </w:rPr>
        <w:t xml:space="preserve"> </w:t>
      </w:r>
      <w:r w:rsidRPr="00224799">
        <w:rPr>
          <w:rFonts w:cs="Arial"/>
        </w:rPr>
        <w:t>Furthermore, the cultivable fraction often includes taxa with the highest metabolic and ecological relevance to their hosts</w:t>
      </w:r>
      <w:r w:rsidR="0082322C" w:rsidRPr="00224799">
        <w:rPr>
          <w:rFonts w:cs="Arial"/>
        </w:rPr>
        <w:t xml:space="preserve"> </w:t>
      </w:r>
      <w:r w:rsidRPr="00224799">
        <w:rPr>
          <w:rFonts w:cs="Arial"/>
        </w:rPr>
        <w:t>(Browne et al., 2016).</w:t>
      </w:r>
    </w:p>
    <w:p w14:paraId="7ACE4EB1" w14:textId="77777777" w:rsidR="001D61F4" w:rsidRPr="00224799" w:rsidRDefault="00726E2E">
      <w:pPr>
        <w:pStyle w:val="Body"/>
        <w:rPr>
          <w:rFonts w:cs="Arial"/>
        </w:rPr>
      </w:pPr>
      <w:r w:rsidRPr="00224799">
        <w:rPr>
          <w:rFonts w:cs="Arial"/>
        </w:rPr>
        <w:t>The Gujarat coast is an ideal setting to investigate host-versus-environmental drivers of avian bacterial communities because of its habitat heterogeneity and avian diversity. Four primary habitat types characterize this coastline: industrial port mudflats (Bhavnagar), estuarine mangrove systems</w:t>
      </w:r>
      <w:r w:rsidR="0082322C" w:rsidRPr="00224799">
        <w:rPr>
          <w:rFonts w:cs="Arial"/>
        </w:rPr>
        <w:t xml:space="preserve"> adjacent to fishing villages</w:t>
      </w:r>
      <w:r w:rsidRPr="00224799">
        <w:rPr>
          <w:rFonts w:cs="Arial"/>
        </w:rPr>
        <w:t xml:space="preserve"> (</w:t>
      </w:r>
      <w:r w:rsidR="0082322C" w:rsidRPr="00224799">
        <w:rPr>
          <w:rFonts w:cs="Arial"/>
        </w:rPr>
        <w:t>Mithi Virdi</w:t>
      </w:r>
      <w:r w:rsidRPr="00224799">
        <w:rPr>
          <w:rFonts w:cs="Arial"/>
        </w:rPr>
        <w:t xml:space="preserve">), sandy beaches </w:t>
      </w:r>
      <w:r w:rsidRPr="00224799">
        <w:rPr>
          <w:rFonts w:cs="Arial"/>
        </w:rPr>
        <w:lastRenderedPageBreak/>
        <w:t>(</w:t>
      </w:r>
      <w:r w:rsidR="0082322C" w:rsidRPr="00224799">
        <w:rPr>
          <w:rFonts w:cs="Arial"/>
        </w:rPr>
        <w:t>Hathab</w:t>
      </w:r>
      <w:r w:rsidRPr="00224799">
        <w:rPr>
          <w:rFonts w:cs="Arial"/>
        </w:rPr>
        <w:t>), and tidal creek salt marshes (Cabel Bridge). These habitats differ markedly in salinity regimes, sediment characteristics, anthropogenic influence, and microbial source pools.</w:t>
      </w:r>
      <w:r w:rsidR="008B5060" w:rsidRPr="00224799">
        <w:rPr>
          <w:rFonts w:cs="Arial"/>
        </w:rPr>
        <w:t xml:space="preserve"> </w:t>
      </w:r>
      <w:r w:rsidRPr="00224799">
        <w:rPr>
          <w:rFonts w:cs="Arial"/>
        </w:rPr>
        <w:t>Bird species occupying these habitats exhibit diverse foraging strategies—piscivory, invertebrate probing, crab specialization, and scavenging—that likely expose them to distinct microbial assemblages. These include piscivorous birds such as cormorants and herons, shorebirds like plovers and curlews that probe intertidal sediments, crab-specialist crab plovers, and scavenging gulls (</w:t>
      </w:r>
      <w:r w:rsidRPr="00224799">
        <w:rPr>
          <w:rFonts w:cs="Arial"/>
          <w:i/>
        </w:rPr>
        <w:t>Chroicocephalus</w:t>
      </w:r>
      <w:r w:rsidRPr="00224799">
        <w:rPr>
          <w:rFonts w:cs="Arial"/>
        </w:rPr>
        <w:t xml:space="preserve"> spp.).</w:t>
      </w:r>
    </w:p>
    <w:p w14:paraId="57ADDEAD" w14:textId="77777777" w:rsidR="001D61F4" w:rsidRPr="00224799" w:rsidRDefault="00726E2E">
      <w:pPr>
        <w:pStyle w:val="AbstHead"/>
        <w:rPr>
          <w:rFonts w:cs="Arial"/>
        </w:rPr>
      </w:pPr>
      <w:r w:rsidRPr="00224799">
        <w:rPr>
          <w:rFonts w:cs="Arial"/>
        </w:rPr>
        <w:t>2. MATERIALS AND METHODS</w:t>
      </w:r>
    </w:p>
    <w:p w14:paraId="44446EC9" w14:textId="77777777" w:rsidR="001D61F4" w:rsidRPr="00224799" w:rsidRDefault="00726E2E">
      <w:pPr>
        <w:pStyle w:val="Head2"/>
        <w:rPr>
          <w:rFonts w:cs="Arial"/>
          <w:color w:val="000000" w:themeColor="text1"/>
        </w:rPr>
      </w:pPr>
      <w:r w:rsidRPr="00224799">
        <w:rPr>
          <w:rFonts w:cs="Arial"/>
          <w:color w:val="000000" w:themeColor="text1"/>
        </w:rPr>
        <w:t>2.1 Study Area and Sample Collection</w:t>
      </w:r>
    </w:p>
    <w:p w14:paraId="105AE9FE" w14:textId="77777777" w:rsidR="001D61F4" w:rsidRPr="00224799" w:rsidRDefault="00726E2E">
      <w:pPr>
        <w:pStyle w:val="Body"/>
        <w:rPr>
          <w:rFonts w:cs="Arial"/>
        </w:rPr>
      </w:pPr>
      <w:r w:rsidRPr="00224799">
        <w:rPr>
          <w:rFonts w:cs="Arial"/>
        </w:rPr>
        <w:t>Field sampling was conducted from seasonally across four distinct coastal habitats in Gujarat, India: Bhavnagar (21.76°N, 72.15°E), Hathab (21⁰33’42” N, 72⁰15’58” E), Mithi Virdi (21⁰29’10” N, 72⁰14’49” E), and Cabel Bridge (</w:t>
      </w:r>
      <w:r w:rsidR="00C14C59" w:rsidRPr="00224799">
        <w:rPr>
          <w:rFonts w:cs="Arial"/>
        </w:rPr>
        <w:t xml:space="preserve">21° 48' 24.4794" </w:t>
      </w:r>
      <w:r w:rsidRPr="00224799">
        <w:rPr>
          <w:rFonts w:cs="Arial"/>
        </w:rPr>
        <w:t xml:space="preserve">N, </w:t>
      </w:r>
      <w:r w:rsidR="00841697" w:rsidRPr="00224799">
        <w:rPr>
          <w:rFonts w:cs="Arial"/>
        </w:rPr>
        <w:t>72° 9' 2.199"</w:t>
      </w:r>
      <w:r w:rsidRPr="00224799">
        <w:rPr>
          <w:rFonts w:cs="Arial"/>
        </w:rPr>
        <w:t xml:space="preserve"> E) (Table S2). Early in the morning, at high tide, a flock of coastal birds was spotted in the Known Grazing study area. Immediately following the observation of the birds' defecation, droppings were collected on the site, </w:t>
      </w:r>
      <w:proofErr w:type="gramStart"/>
      <w:r w:rsidRPr="00224799">
        <w:rPr>
          <w:rFonts w:cs="Arial"/>
        </w:rPr>
        <w:t>The</w:t>
      </w:r>
      <w:proofErr w:type="gramEnd"/>
      <w:r w:rsidRPr="00224799">
        <w:rPr>
          <w:rFonts w:cs="Arial"/>
        </w:rPr>
        <w:t xml:space="preserve"> feces were collected using a sterile spatula and transferred into sterile sample bottles (Xiang X, Zhang F, Fu R, Yan S and Zhou L (2019). Care was taken to avoid collecting any nearby debris from the ground where the feces were being deposited. The sample was passed over and not collected in cases where significant interference was anticipated. After being labelled, the sample bottles were put in an ice-packed thermocol box and brought back to the laboratory for isolation of bacteria as soon as possible.</w:t>
      </w:r>
    </w:p>
    <w:p w14:paraId="0ACF6801" w14:textId="77777777" w:rsidR="001D61F4" w:rsidRPr="00224799" w:rsidRDefault="00726E2E">
      <w:pPr>
        <w:pStyle w:val="Body"/>
        <w:rPr>
          <w:rFonts w:cs="Arial"/>
        </w:rPr>
      </w:pPr>
      <w:r w:rsidRPr="00224799">
        <w:rPr>
          <w:rFonts w:cs="Arial"/>
        </w:rPr>
        <w:t>At each sampling site, water temperature, salinity, pH, and dissolved oxygen (DO) were measured in situ at the time of bird observation from water bodies where birds were actively foraging. Temperature and pH were measured using a portable meter (Eutech Instruments), salinity using a refractometer (Atago), and DO using a dissolved oxygen meter (Lutron). Measurements were performed in triplicate at each location.</w:t>
      </w:r>
    </w:p>
    <w:p w14:paraId="51D5A0B7" w14:textId="77777777" w:rsidR="001D61F4" w:rsidRPr="00224799" w:rsidRDefault="00726E2E">
      <w:pPr>
        <w:pStyle w:val="Body"/>
        <w:rPr>
          <w:rFonts w:cs="Arial"/>
        </w:rPr>
      </w:pPr>
      <w:r w:rsidRPr="00224799">
        <w:rPr>
          <w:rFonts w:cs="Arial"/>
        </w:rPr>
        <w:t>These locations represent a spectrum of coastal ecosystems: Bhavnagar is an industrial port with extensive mudflats subject to anthropogenic influence; Mithi Virdi comprises Estuary, Supratidal area sandy, intertidal area muddy and rocky with small patches fringed by mangroves; Hathab is a sandy beach adjacent to a traditional fishing village; and Cabel Bridge is a tidal creek surrounded by salt marsh vegetation. This spatial design captured a broad environmental gradient to assess the potential influence of these factors on avian microbiota.</w:t>
      </w:r>
    </w:p>
    <w:p w14:paraId="0B8368B9" w14:textId="77777777" w:rsidR="001D61F4" w:rsidRPr="00224799" w:rsidRDefault="00726E2E">
      <w:pPr>
        <w:pStyle w:val="Body"/>
        <w:rPr>
          <w:rFonts w:cs="Arial"/>
        </w:rPr>
      </w:pPr>
      <w:r w:rsidRPr="00224799">
        <w:rPr>
          <w:rFonts w:cs="Arial"/>
        </w:rPr>
        <w:t>Swabs for bacteriological survey were collected from injured birds rescued by the Forest Department during “</w:t>
      </w:r>
      <w:r w:rsidRPr="00224799">
        <w:rPr>
          <w:rFonts w:cs="Arial"/>
          <w:i/>
          <w:iCs/>
        </w:rPr>
        <w:t>Karuna Abhiyan</w:t>
      </w:r>
      <w:r w:rsidRPr="00224799">
        <w:rPr>
          <w:rFonts w:cs="Arial"/>
        </w:rPr>
        <w:t>” The pharynx was sampled with individually packed sterile microbiological swabs inserting the tip into the pharynx and gently rotating it against the mucosa. Cloacal swabs were obtained in a similar manner. From each individual, separate sterile swabs were used to collect samples. The swabs were subsequently inserted into tubes containing Amies transport medium (Himedia, HiCulture™ Transport Swabs w/Amies medium(A))) and kept in a cooler with frozen gel packs for laboratory analysis within 4 h of collection.</w:t>
      </w:r>
    </w:p>
    <w:p w14:paraId="4B552552" w14:textId="77777777" w:rsidR="001D61F4" w:rsidRPr="00224799" w:rsidRDefault="00CD35E9">
      <w:pPr>
        <w:pStyle w:val="Body"/>
        <w:rPr>
          <w:rFonts w:cs="Arial"/>
        </w:rPr>
      </w:pPr>
      <w:r w:rsidRPr="00224799">
        <w:rPr>
          <w:rFonts w:cs="Arial"/>
        </w:rPr>
        <w:t>A total</w:t>
      </w:r>
      <w:r w:rsidR="00726E2E" w:rsidRPr="00224799">
        <w:rPr>
          <w:rFonts w:cs="Arial"/>
        </w:rPr>
        <w:t>12 bird species were sampled during High-tide periods when birds were foraging</w:t>
      </w:r>
      <w:r w:rsidRPr="00224799">
        <w:rPr>
          <w:rFonts w:cs="Arial"/>
        </w:rPr>
        <w:t>. T</w:t>
      </w:r>
      <w:r w:rsidR="00726E2E" w:rsidRPr="00224799">
        <w:rPr>
          <w:rFonts w:cs="Arial"/>
        </w:rPr>
        <w:t>rachea and cloaca</w:t>
      </w:r>
      <w:r w:rsidRPr="00224799">
        <w:rPr>
          <w:rFonts w:cs="Arial"/>
        </w:rPr>
        <w:t xml:space="preserve"> swab samples were collected</w:t>
      </w:r>
      <w:r w:rsidR="00726E2E" w:rsidRPr="00224799">
        <w:rPr>
          <w:rFonts w:cs="Arial"/>
        </w:rPr>
        <w:t xml:space="preserve"> from the injured birds rescued by the Forest Department. Bird species were identified in the field using standard field guides (Grimmett et al., 2011) and included the Indian cormorant (</w:t>
      </w:r>
      <w:r w:rsidR="00726E2E" w:rsidRPr="00224799">
        <w:rPr>
          <w:rFonts w:cs="Arial"/>
          <w:i/>
        </w:rPr>
        <w:t>Phalacrocorax fuscicollis</w:t>
      </w:r>
      <w:r w:rsidR="00726E2E" w:rsidRPr="00224799">
        <w:rPr>
          <w:rFonts w:cs="Arial"/>
        </w:rPr>
        <w:t>, n = 11), Western reef egret (</w:t>
      </w:r>
      <w:r w:rsidR="00726E2E" w:rsidRPr="00224799">
        <w:rPr>
          <w:rFonts w:cs="Arial"/>
          <w:i/>
        </w:rPr>
        <w:t>Egretta gularis</w:t>
      </w:r>
      <w:r w:rsidR="00726E2E" w:rsidRPr="00224799">
        <w:rPr>
          <w:rFonts w:cs="Arial"/>
        </w:rPr>
        <w:t>, n = 10), black-headed ibis (</w:t>
      </w:r>
      <w:r w:rsidR="00726E2E" w:rsidRPr="00224799">
        <w:rPr>
          <w:rFonts w:cs="Arial"/>
          <w:i/>
        </w:rPr>
        <w:t xml:space="preserve">Threskiornis </w:t>
      </w:r>
      <w:r w:rsidR="00726E2E" w:rsidRPr="00224799">
        <w:rPr>
          <w:rFonts w:cs="Arial"/>
          <w:i/>
        </w:rPr>
        <w:lastRenderedPageBreak/>
        <w:t>melanocephalus</w:t>
      </w:r>
      <w:r w:rsidR="00726E2E" w:rsidRPr="00224799">
        <w:rPr>
          <w:rFonts w:cs="Arial"/>
        </w:rPr>
        <w:t>, n = 8), Painted stork (</w:t>
      </w:r>
      <w:r w:rsidR="00726E2E" w:rsidRPr="00224799">
        <w:rPr>
          <w:rFonts w:cs="Arial"/>
          <w:i/>
        </w:rPr>
        <w:t>Mycteria leucocephala</w:t>
      </w:r>
      <w:r w:rsidR="00726E2E" w:rsidRPr="00224799">
        <w:rPr>
          <w:rFonts w:cs="Arial"/>
        </w:rPr>
        <w:t>, n = 8), crab plover (</w:t>
      </w:r>
      <w:r w:rsidR="00726E2E" w:rsidRPr="00224799">
        <w:rPr>
          <w:rFonts w:cs="Arial"/>
          <w:i/>
        </w:rPr>
        <w:t>Dromas ardeola</w:t>
      </w:r>
      <w:r w:rsidR="00726E2E" w:rsidRPr="00224799">
        <w:rPr>
          <w:rFonts w:cs="Arial"/>
        </w:rPr>
        <w:t>, n = 5), pond heron (</w:t>
      </w:r>
      <w:r w:rsidR="00726E2E" w:rsidRPr="00224799">
        <w:rPr>
          <w:rFonts w:cs="Arial"/>
          <w:i/>
        </w:rPr>
        <w:t>Ardeola grayii</w:t>
      </w:r>
      <w:r w:rsidR="00726E2E" w:rsidRPr="00224799">
        <w:rPr>
          <w:rFonts w:cs="Arial"/>
        </w:rPr>
        <w:t>, n = 4), Brown-headed gull (</w:t>
      </w:r>
      <w:r w:rsidR="00726E2E" w:rsidRPr="00224799">
        <w:rPr>
          <w:rFonts w:cs="Arial"/>
          <w:i/>
        </w:rPr>
        <w:t>Chroicocephalus brunnicephalus</w:t>
      </w:r>
      <w:r w:rsidR="00726E2E" w:rsidRPr="00224799">
        <w:rPr>
          <w:rFonts w:cs="Arial"/>
        </w:rPr>
        <w:t>, n = 2), Greater sand plover (</w:t>
      </w:r>
      <w:r w:rsidR="00726E2E" w:rsidRPr="00224799">
        <w:rPr>
          <w:rFonts w:cs="Arial"/>
          <w:i/>
        </w:rPr>
        <w:t>Charadrius leschenaultii</w:t>
      </w:r>
      <w:r w:rsidR="00726E2E" w:rsidRPr="00224799">
        <w:rPr>
          <w:rFonts w:cs="Arial"/>
        </w:rPr>
        <w:t xml:space="preserve">, n = </w:t>
      </w:r>
      <w:r w:rsidR="00015A7C" w:rsidRPr="00224799">
        <w:rPr>
          <w:rFonts w:cs="Arial"/>
        </w:rPr>
        <w:t>2</w:t>
      </w:r>
      <w:r w:rsidR="00726E2E" w:rsidRPr="00224799">
        <w:rPr>
          <w:rFonts w:cs="Arial"/>
        </w:rPr>
        <w:t>), Eurasian curlew (</w:t>
      </w:r>
      <w:r w:rsidR="00726E2E" w:rsidRPr="00224799">
        <w:rPr>
          <w:rFonts w:cs="Arial"/>
          <w:i/>
        </w:rPr>
        <w:t>Numenius arquata</w:t>
      </w:r>
      <w:r w:rsidR="00726E2E" w:rsidRPr="00224799">
        <w:rPr>
          <w:rFonts w:cs="Arial"/>
        </w:rPr>
        <w:t>, n = 2), Black-headed gull (</w:t>
      </w:r>
      <w:r w:rsidR="00726E2E" w:rsidRPr="00224799">
        <w:rPr>
          <w:rFonts w:cs="Arial"/>
          <w:i/>
        </w:rPr>
        <w:t>Chroicocephalus ridibundus</w:t>
      </w:r>
      <w:r w:rsidR="00726E2E" w:rsidRPr="00224799">
        <w:rPr>
          <w:rFonts w:cs="Arial"/>
        </w:rPr>
        <w:t>, n = 2), black-winged stilt (</w:t>
      </w:r>
      <w:r w:rsidR="00726E2E" w:rsidRPr="00224799">
        <w:rPr>
          <w:rFonts w:cs="Arial"/>
          <w:i/>
        </w:rPr>
        <w:t>Himantopus himantopus</w:t>
      </w:r>
      <w:r w:rsidR="00726E2E" w:rsidRPr="00224799">
        <w:rPr>
          <w:rFonts w:cs="Arial"/>
        </w:rPr>
        <w:t>, n = 1), and Grey plover (</w:t>
      </w:r>
      <w:r w:rsidR="00726E2E" w:rsidRPr="00224799">
        <w:rPr>
          <w:rFonts w:cs="Arial"/>
          <w:i/>
        </w:rPr>
        <w:t>Pluvialis squatarola</w:t>
      </w:r>
      <w:r w:rsidR="00726E2E" w:rsidRPr="00224799">
        <w:rPr>
          <w:rFonts w:cs="Arial"/>
        </w:rPr>
        <w:t>, n = 1) (Table S1).</w:t>
      </w:r>
    </w:p>
    <w:p w14:paraId="1C85A9C3" w14:textId="77777777" w:rsidR="001D61F4" w:rsidRPr="00224799" w:rsidRDefault="001D61F4">
      <w:pPr>
        <w:pStyle w:val="Body"/>
        <w:rPr>
          <w:rFonts w:cs="Arial"/>
        </w:rPr>
      </w:pPr>
    </w:p>
    <w:p w14:paraId="4ECE51B1" w14:textId="77777777" w:rsidR="001D61F4" w:rsidRPr="00224799" w:rsidRDefault="00726E2E">
      <w:pPr>
        <w:pStyle w:val="Head2"/>
        <w:rPr>
          <w:rFonts w:cs="Arial"/>
        </w:rPr>
      </w:pPr>
      <w:r w:rsidRPr="00224799">
        <w:rPr>
          <w:rFonts w:cs="Arial"/>
        </w:rPr>
        <w:t>2.2 Bacterial Isolation and Culturing</w:t>
      </w:r>
    </w:p>
    <w:p w14:paraId="5C20C173" w14:textId="77777777" w:rsidR="001D61F4" w:rsidRPr="00224799" w:rsidRDefault="00726E2E">
      <w:pPr>
        <w:pStyle w:val="Body"/>
        <w:rPr>
          <w:rFonts w:cs="Arial"/>
        </w:rPr>
      </w:pPr>
      <w:r w:rsidRPr="00224799">
        <w:rPr>
          <w:rFonts w:cs="Arial"/>
        </w:rPr>
        <w:t xml:space="preserve">Upon arrival at the laboratory, all samples were inoculated onto multiple culture media within 2 hours. </w:t>
      </w:r>
      <w:r w:rsidR="00186B00" w:rsidRPr="00224799">
        <w:rPr>
          <w:rFonts w:eastAsia="Times New Roman" w:cs="Arial"/>
          <w:lang w:val="en-IN" w:eastAsia="en-IN" w:bidi="gu-IN"/>
        </w:rPr>
        <w:t xml:space="preserve">Using TPC Method (Total Plate Count), isolated bacterial colonies were obtained. </w:t>
      </w:r>
      <w:r w:rsidR="00186B00" w:rsidRPr="00224799">
        <w:rPr>
          <w:rFonts w:cs="Arial"/>
        </w:rPr>
        <w:t>Swabs and</w:t>
      </w:r>
      <w:r w:rsidRPr="00224799">
        <w:rPr>
          <w:rFonts w:cs="Arial"/>
        </w:rPr>
        <w:t xml:space="preserve"> Dropped samples (approximately </w:t>
      </w:r>
      <w:r w:rsidR="00186B00" w:rsidRPr="00224799">
        <w:rPr>
          <w:rFonts w:cs="Arial"/>
        </w:rPr>
        <w:t xml:space="preserve">0.1ml and </w:t>
      </w:r>
      <w:r w:rsidRPr="00224799">
        <w:rPr>
          <w:rFonts w:cs="Arial"/>
        </w:rPr>
        <w:t>0.1 g) were homogenized in 1 mL sterile phosphate-buffered saline, and 10</w:t>
      </w:r>
      <w:r w:rsidR="00186B00" w:rsidRPr="00224799">
        <w:rPr>
          <w:rFonts w:cs="Arial"/>
        </w:rPr>
        <w:t>0 µL was spread-plated onto ZMA</w:t>
      </w:r>
      <w:r w:rsidRPr="00224799">
        <w:rPr>
          <w:rFonts w:cs="Arial"/>
        </w:rPr>
        <w:t xml:space="preserve"> medium. All plates were incubated aerobically at 37°C for 24–48 h, with extended incubation for up to 72 h for slow-growing colonies.</w:t>
      </w:r>
      <w:r w:rsidR="00186B00" w:rsidRPr="00224799">
        <w:rPr>
          <w:rFonts w:cs="Arial"/>
        </w:rPr>
        <w:t xml:space="preserve"> </w:t>
      </w:r>
      <w:r w:rsidR="006F78E0" w:rsidRPr="00224799">
        <w:rPr>
          <w:rFonts w:cs="Arial"/>
        </w:rPr>
        <w:t>Isolated colonies</w:t>
      </w:r>
      <w:r w:rsidR="00186B00" w:rsidRPr="00224799">
        <w:rPr>
          <w:rFonts w:cs="Arial"/>
        </w:rPr>
        <w:t xml:space="preserve"> were streaked directly onto Zobell Marine Agar (HiMedia), EMB Agar (HiMedia), and MacConkey Agar (HiMedia).</w:t>
      </w:r>
    </w:p>
    <w:p w14:paraId="6FAA43EC" w14:textId="77777777" w:rsidR="001D61F4" w:rsidRPr="00224799" w:rsidRDefault="00726E2E">
      <w:pPr>
        <w:pStyle w:val="Body"/>
        <w:rPr>
          <w:rFonts w:cs="Arial"/>
        </w:rPr>
      </w:pPr>
      <w:r w:rsidRPr="00224799">
        <w:rPr>
          <w:rFonts w:cs="Arial"/>
        </w:rPr>
        <w:t xml:space="preserve">After incubation, the plates were </w:t>
      </w:r>
      <w:r w:rsidR="006F78E0" w:rsidRPr="00224799">
        <w:rPr>
          <w:rFonts w:cs="Arial"/>
        </w:rPr>
        <w:t xml:space="preserve">examined for colony morphology and </w:t>
      </w:r>
      <w:r w:rsidRPr="00224799">
        <w:rPr>
          <w:rFonts w:cs="Arial"/>
        </w:rPr>
        <w:t>pigm</w:t>
      </w:r>
      <w:r w:rsidR="006F78E0" w:rsidRPr="00224799">
        <w:rPr>
          <w:rFonts w:cs="Arial"/>
        </w:rPr>
        <w:t>entation</w:t>
      </w:r>
      <w:r w:rsidRPr="00224799">
        <w:rPr>
          <w:rFonts w:cs="Arial"/>
        </w:rPr>
        <w:t>. All distinct colonies were enumerated and selected for purification. The colonies wer</w:t>
      </w:r>
      <w:r w:rsidR="006F78E0" w:rsidRPr="00224799">
        <w:rPr>
          <w:rFonts w:cs="Arial"/>
        </w:rPr>
        <w:t>e restreaked onto fresh Zobell</w:t>
      </w:r>
      <w:r w:rsidRPr="00224799">
        <w:rPr>
          <w:rFonts w:cs="Arial"/>
        </w:rPr>
        <w:t xml:space="preserve"> agar plates and incubated under identical conditions. This process was repeated at least three times until pure cultures were obtained, confirmed by uniform colony morphology and Gram staining. Pure cultures were preserved in 20% glycerol stocks in cryovials and stored at 80°C for subsequent molecular analysis.</w:t>
      </w:r>
    </w:p>
    <w:p w14:paraId="71FCAB31" w14:textId="77777777" w:rsidR="001D61F4" w:rsidRPr="00224799" w:rsidRDefault="00726E2E">
      <w:pPr>
        <w:pStyle w:val="Head2"/>
        <w:rPr>
          <w:rFonts w:cs="Arial"/>
        </w:rPr>
      </w:pPr>
      <w:r w:rsidRPr="00224799">
        <w:rPr>
          <w:rFonts w:cs="Arial"/>
        </w:rPr>
        <w:t>2.3 DNA Extraction and 16S rRNA Gene Sequencing</w:t>
      </w:r>
    </w:p>
    <w:p w14:paraId="05407DC0" w14:textId="77777777" w:rsidR="001D61F4" w:rsidRPr="00224799" w:rsidRDefault="00726E2E">
      <w:pPr>
        <w:pStyle w:val="Body"/>
        <w:rPr>
          <w:rFonts w:cs="Arial"/>
        </w:rPr>
      </w:pPr>
      <w:r w:rsidRPr="00224799">
        <w:rPr>
          <w:rFonts w:cs="Arial"/>
        </w:rPr>
        <w:t xml:space="preserve">Genomic DNA was extracted from all 57 purified isolates using a modified phenol–chloroform method (Sambrook &amp; Russell, 2001). Briefly, isolates were grown overnight in 5 mL nutrient broth at 37°C with shaking. Cells were harvested by centrifugation at 10,000 × g for 5 min and resuspended in 500 µL TE buffer (10 mM TrisHCl, 1 mM EDTA, pH 8.0). Cell lysis was achieved by adding 30 µL of 10% SDS and 10 µL of proteinase K (20 mg/mL), followed by incubation at 55°C for 1 hour. Lysates were extracted with an equal volume of </w:t>
      </w:r>
      <w:proofErr w:type="gramStart"/>
      <w:r w:rsidRPr="00224799">
        <w:rPr>
          <w:rFonts w:cs="Arial"/>
        </w:rPr>
        <w:t>phenol:chloroform</w:t>
      </w:r>
      <w:proofErr w:type="gramEnd"/>
      <w:r w:rsidRPr="00224799">
        <w:rPr>
          <w:rFonts w:cs="Arial"/>
        </w:rPr>
        <w:t xml:space="preserve">:isoamyl alcohol (25:24:1), vortexed, and centrifuged at 12,000 × g for 10 minutes. The aqueous phase was transferred to a fresh tube, and extraction was repeated with </w:t>
      </w:r>
      <w:proofErr w:type="gramStart"/>
      <w:r w:rsidRPr="00224799">
        <w:rPr>
          <w:rFonts w:cs="Arial"/>
        </w:rPr>
        <w:t>chloroform:isoamyl</w:t>
      </w:r>
      <w:proofErr w:type="gramEnd"/>
      <w:r w:rsidRPr="00224799">
        <w:rPr>
          <w:rFonts w:cs="Arial"/>
        </w:rPr>
        <w:t xml:space="preserve"> alcohol (24:1). DNA was precipitated by adding 0.1 volume of 3 M sodium acetate (pH 5.2) and 2.5 volumes of ice-cold absolute ethanol, incubated at 20°C for 1 h, and centrifuged at 12,000 × g for 15 min. The DNA pellet was washed with 70% ethanol, airdried, and resuspended in 50 µL nuclease-free water. DNA concentration and purity were assessed using a NanoDrop spectrophotometer (Thermo Scientific), and integrity was verified by 1% agarose gel electrophoresis.</w:t>
      </w:r>
    </w:p>
    <w:p w14:paraId="1624E779" w14:textId="77777777" w:rsidR="001D61F4" w:rsidRPr="00224799" w:rsidRDefault="00726E2E">
      <w:pPr>
        <w:pStyle w:val="Body"/>
        <w:rPr>
          <w:rFonts w:cs="Arial"/>
        </w:rPr>
      </w:pPr>
      <w:r w:rsidRPr="00224799">
        <w:rPr>
          <w:rFonts w:cs="Arial"/>
        </w:rPr>
        <w:t>The V3V4 hypervariable region of the bacterial 16S rRNA gene was amplified using the universal primers 341F (5-CCTACGGGNGGCWGCAG3') and 785R (5-GACTACHVGGGTATCTAATCC3</w:t>
      </w:r>
      <w:proofErr w:type="gramStart"/>
      <w:r w:rsidRPr="00224799">
        <w:rPr>
          <w:rFonts w:cs="Arial"/>
        </w:rPr>
        <w:t>')(</w:t>
      </w:r>
      <w:proofErr w:type="gramEnd"/>
      <w:r w:rsidRPr="00224799">
        <w:rPr>
          <w:rFonts w:cs="Arial"/>
        </w:rPr>
        <w:t>Klindworth et al., 2013). PCR amplification was performed in 25 µL reactions containing 1× PCR buffer, 2.5 mM MgCl</w:t>
      </w:r>
      <w:r w:rsidRPr="00224799">
        <w:rPr>
          <w:rFonts w:ascii="Cambria Math" w:hAnsi="Cambria Math" w:cs="Cambria Math"/>
        </w:rPr>
        <w:t>₂</w:t>
      </w:r>
      <w:r w:rsidRPr="00224799">
        <w:rPr>
          <w:rFonts w:cs="Arial"/>
        </w:rPr>
        <w:t>, 0.2 mM each dNTP, 0.4 µM each primer, 1 U Taq DNA polymerase (Invitrogen), and approximately 50 ng template DNA. The thermal cycling conditions were as follows: initial denaturation at 95°C for 3 min; 35 cycles of 95°C for 30 s, 55°C for 30 s, and 72°C for 45 s; and final extension at 72°C for 5 min. Negative controls (no template) were included in all amplification runs. PCR products were visualized on 1.5% agarose gels stained with ethidium bromide.</w:t>
      </w:r>
    </w:p>
    <w:p w14:paraId="20D0D3B1" w14:textId="77777777" w:rsidR="001D61F4" w:rsidRPr="00224799" w:rsidRDefault="00726E2E">
      <w:pPr>
        <w:pStyle w:val="Body"/>
        <w:rPr>
          <w:rFonts w:cs="Arial"/>
        </w:rPr>
      </w:pPr>
      <w:r w:rsidRPr="00224799">
        <w:rPr>
          <w:rFonts w:cs="Arial"/>
        </w:rPr>
        <w:lastRenderedPageBreak/>
        <w:t>Successful amplicons were purified using a QIAquick PCR Purification Kit (Qiagen) following the manufacturer's instructions. Purified products were quantified and sequenced bidirectionally using a BigDye Terminator v3.1 Cycle Sequencing Kit on an ABI 3730XL DNA Analyzer (Applied Biosystems) at Macrogen, Inc (Seoul, South Korea). (Seoul, South Korea).</w:t>
      </w:r>
    </w:p>
    <w:p w14:paraId="0655F2C3" w14:textId="77777777" w:rsidR="001D61F4" w:rsidRPr="00224799" w:rsidRDefault="00726E2E">
      <w:pPr>
        <w:pStyle w:val="Head2"/>
        <w:rPr>
          <w:rFonts w:cs="Arial"/>
        </w:rPr>
      </w:pPr>
      <w:r w:rsidRPr="00224799">
        <w:rPr>
          <w:rFonts w:cs="Arial"/>
        </w:rPr>
        <w:t>2.4 Sequence Processing and Taxonomic Assignment</w:t>
      </w:r>
    </w:p>
    <w:p w14:paraId="2A4EE4EE" w14:textId="77777777" w:rsidR="001D61F4" w:rsidRPr="00224799" w:rsidRDefault="00726E2E">
      <w:pPr>
        <w:pStyle w:val="Body"/>
        <w:rPr>
          <w:rFonts w:cs="Arial"/>
        </w:rPr>
      </w:pPr>
      <w:r w:rsidRPr="00224799">
        <w:rPr>
          <w:rFonts w:cs="Arial"/>
        </w:rPr>
        <w:t>Raw forward and reverse sequences were assembled, edited, and quality-checked using Geneious Prime version 2023.0.4 (Biomatters). Low-quality bases (Phred score &lt; 20) were trimmed from both ends, and ambiguous bases were resolved by examining the chromatograms. Consensus sequences of approximately 450 bp were generated for each isolate.</w:t>
      </w:r>
    </w:p>
    <w:p w14:paraId="2FB139E1" w14:textId="77777777" w:rsidR="001D61F4" w:rsidRPr="00224799" w:rsidRDefault="00726E2E">
      <w:pPr>
        <w:pStyle w:val="Body"/>
        <w:rPr>
          <w:rFonts w:cs="Arial"/>
        </w:rPr>
      </w:pPr>
      <w:r w:rsidRPr="00224799">
        <w:rPr>
          <w:rFonts w:cs="Arial"/>
        </w:rPr>
        <w:t>Taxonomic assignment was performed by comparing consensus sequences against the NCBI nucleotide (nr/nt) database using BLASTn (Altschul et al., 1990). with the following parameters: word size = 28, match/mismatch scores = 1/2, and gap costs = linear. The top hit with the highest percent identity, query coverage, and lowest E-value was recorded.</w:t>
      </w:r>
      <w:r w:rsidR="005F59F8" w:rsidRPr="005F59F8">
        <w:t xml:space="preserve"> </w:t>
      </w:r>
      <w:r w:rsidR="005F59F8" w:rsidRPr="005F59F8">
        <w:rPr>
          <w:rFonts w:cs="Arial"/>
        </w:rPr>
        <w:t>Sequence identities ranged from 98.7% to 100%, with all E-values = 0, supporting confident genus-level and, where applicable, species-level assignments.</w:t>
      </w:r>
      <w:r w:rsidRPr="00224799">
        <w:rPr>
          <w:rFonts w:cs="Arial"/>
        </w:rPr>
        <w:t xml:space="preserve"> All sequences have been deposited in GenBank under accession numbers PV613244–PV613300 (Table S3).</w:t>
      </w:r>
    </w:p>
    <w:p w14:paraId="3D064827" w14:textId="77777777" w:rsidR="001D61F4" w:rsidRPr="00224799" w:rsidRDefault="00726E2E">
      <w:pPr>
        <w:pStyle w:val="Head2"/>
        <w:rPr>
          <w:rFonts w:cs="Arial"/>
        </w:rPr>
      </w:pPr>
      <w:r w:rsidRPr="00224799">
        <w:rPr>
          <w:rFonts w:cs="Arial"/>
        </w:rPr>
        <w:t>2.5 Phylogenetic Analysis</w:t>
      </w:r>
    </w:p>
    <w:p w14:paraId="350ACAB9" w14:textId="77777777" w:rsidR="001D61F4" w:rsidRPr="00224799" w:rsidRDefault="00726E2E">
      <w:pPr>
        <w:pStyle w:val="Body"/>
        <w:rPr>
          <w:rFonts w:cs="Arial"/>
        </w:rPr>
      </w:pPr>
      <w:r w:rsidRPr="00224799">
        <w:rPr>
          <w:rFonts w:cs="Arial"/>
        </w:rPr>
        <w:t>Phylogenetic relationships among the isolates were reconstructed using MEGA version 12 (Tamura et al., 2021). Multiple sequence alignment was performed using the ClustalW algorithm (Thompson et al., 1994) with default parameters. The alignment was manually inspected and trimmed to eliminate gaps and ambiguous positions.</w:t>
      </w:r>
    </w:p>
    <w:p w14:paraId="7A0FEAC7" w14:textId="77777777" w:rsidR="001D61F4" w:rsidRPr="00224799" w:rsidRDefault="00726E2E">
      <w:pPr>
        <w:pStyle w:val="Body"/>
        <w:rPr>
          <w:rFonts w:cs="Arial"/>
        </w:rPr>
      </w:pPr>
      <w:r w:rsidRPr="00224799">
        <w:rPr>
          <w:rFonts w:cs="Arial"/>
        </w:rPr>
        <w:t xml:space="preserve">The best-fit nucleotide substitution model was determined using the Model Selection tool in MEGA based on the Bayesian Information Criterion (BIC). The Tamura-Nei model with a gamma distribution and invariant sites (TN93+G+I) was identified as the optimal model. A maximum likelihood phylogenetic tree was constructed using the selected model with 500 bootstrap replicates to assess nodal support. The resulting tree was midpoint-rooted for visualization purposes. Final tree visualization and graphical annotation were performed using Interactive Tree </w:t>
      </w:r>
      <w:proofErr w:type="gramStart"/>
      <w:r w:rsidRPr="00224799">
        <w:rPr>
          <w:rFonts w:cs="Arial"/>
        </w:rPr>
        <w:t>Of</w:t>
      </w:r>
      <w:proofErr w:type="gramEnd"/>
      <w:r w:rsidRPr="00224799">
        <w:rPr>
          <w:rFonts w:cs="Arial"/>
        </w:rPr>
        <w:t xml:space="preserve"> Life (iTOL v6).</w:t>
      </w:r>
    </w:p>
    <w:p w14:paraId="4FAED0C0" w14:textId="77777777" w:rsidR="001D61F4" w:rsidRPr="00224799" w:rsidRDefault="00726E2E">
      <w:pPr>
        <w:pStyle w:val="Head2"/>
        <w:rPr>
          <w:rFonts w:cs="Arial"/>
        </w:rPr>
      </w:pPr>
      <w:r w:rsidRPr="00224799">
        <w:rPr>
          <w:rFonts w:cs="Arial"/>
        </w:rPr>
        <w:t>2.6 Statistical Analyses</w:t>
      </w:r>
    </w:p>
    <w:p w14:paraId="008B245B" w14:textId="77777777" w:rsidR="001D61F4" w:rsidRPr="00224799" w:rsidRDefault="00726E2E">
      <w:pPr>
        <w:pStyle w:val="Body"/>
        <w:rPr>
          <w:rFonts w:cs="Arial"/>
        </w:rPr>
      </w:pPr>
      <w:r w:rsidRPr="00224799">
        <w:rPr>
          <w:rFonts w:cs="Arial"/>
        </w:rPr>
        <w:t>All statistical analyses were performed in R version 4.5.1 (R Core Team, 2023) using the packages vegan (Simpson et al., 2022), indicspecies (De Cáceres &amp; Legendre, 2009), pairwiseAdonis (Martinez Arbizu, 2020) and ggplot2(Wickham, 2016</w:t>
      </w:r>
      <w:proofErr w:type="gramStart"/>
      <w:r w:rsidRPr="00224799">
        <w:rPr>
          <w:rFonts w:cs="Arial"/>
        </w:rPr>
        <w:t>) .</w:t>
      </w:r>
      <w:proofErr w:type="gramEnd"/>
      <w:r w:rsidRPr="00224799">
        <w:rPr>
          <w:rFonts w:cs="Arial"/>
        </w:rPr>
        <w:t xml:space="preserve"> A presence-absence matrix of bacterial genera was constructed for all 57 isolates, forming the basis for all downstream community analyses.</w:t>
      </w:r>
    </w:p>
    <w:p w14:paraId="74FE58EC" w14:textId="77777777" w:rsidR="001D61F4" w:rsidRPr="00224799" w:rsidRDefault="00726E2E">
      <w:pPr>
        <w:pStyle w:val="Head3"/>
        <w:rPr>
          <w:rFonts w:cs="Arial"/>
        </w:rPr>
      </w:pPr>
      <w:r w:rsidRPr="00224799">
        <w:rPr>
          <w:rFonts w:cs="Arial"/>
        </w:rPr>
        <w:t>2.6.1 Alpha Diversity</w:t>
      </w:r>
    </w:p>
    <w:p w14:paraId="5CA659D5" w14:textId="77777777" w:rsidR="001D61F4" w:rsidRPr="00224799" w:rsidRDefault="00726E2E">
      <w:pPr>
        <w:pStyle w:val="Body"/>
        <w:rPr>
          <w:rFonts w:cs="Arial"/>
        </w:rPr>
      </w:pPr>
      <w:r w:rsidRPr="00224799">
        <w:rPr>
          <w:rFonts w:cs="Arial"/>
        </w:rPr>
        <w:t>Alpha diversity metrics were calculated for each bird species using the 'vegan' package. The metrics included genus richness (S), ShannonWiener diversity index (H' = ∑ pᵢ ln pᵢ), Simpson's diversity index (1D = 1 ∑ pᵢ²), and Pielou's evenness (J' = H'/ln S). Kruskal–Wallis tests were used to compare richness and Shannon diversity among species with adequate sample sizes (n ≥ 3), followed by Dunn's post hoc tests with the Benjamini–Hochberg correction when appropriate.</w:t>
      </w:r>
    </w:p>
    <w:p w14:paraId="74D12EBF" w14:textId="77777777" w:rsidR="001D61F4" w:rsidRPr="00224799" w:rsidRDefault="00726E2E">
      <w:pPr>
        <w:pStyle w:val="Head3"/>
        <w:rPr>
          <w:rFonts w:cs="Arial"/>
        </w:rPr>
      </w:pPr>
      <w:r w:rsidRPr="00224799">
        <w:rPr>
          <w:rFonts w:cs="Arial"/>
        </w:rPr>
        <w:lastRenderedPageBreak/>
        <w:t>2.6.2 Beta Diversity and PERMANOVA</w:t>
      </w:r>
    </w:p>
    <w:p w14:paraId="17FB4495" w14:textId="77777777" w:rsidR="001D61F4" w:rsidRPr="00224799" w:rsidRDefault="00726E2E">
      <w:pPr>
        <w:pStyle w:val="Body"/>
        <w:rPr>
          <w:rFonts w:cs="Arial"/>
        </w:rPr>
      </w:pPr>
      <w:r w:rsidRPr="00224799">
        <w:rPr>
          <w:rFonts w:cs="Arial"/>
        </w:rPr>
        <w:t>Beta diversity was assessed using the Jaccard dissimilarity index, which considers only presence-absence data and is appropriate for culture-based datasets. A permutational multivariate analysis of variance (PERMANOVA) (Anderson, 2001) with 999 permutations was employed to test the effects of host species, sampling site, and anatomical compartment on community composition. The model was specified as Jaccard distance ~ bird species + site + compartment, with Type III sums of squares. Pairwise PERMANOVA comparisons were subsequently conducted using the 'pairwiseAdonis' package, and p-values were adjusted for multiple testing using the Benjamini–Hochberg correction (Benjamini &amp; Hochberg, 1995).</w:t>
      </w:r>
    </w:p>
    <w:p w14:paraId="1D82D0E3" w14:textId="77777777" w:rsidR="001D61F4" w:rsidRPr="00224799" w:rsidRDefault="00726E2E">
      <w:pPr>
        <w:pStyle w:val="Body"/>
        <w:rPr>
          <w:rFonts w:cs="Arial"/>
        </w:rPr>
      </w:pPr>
      <w:r w:rsidRPr="00224799">
        <w:rPr>
          <w:rFonts w:cs="Arial"/>
        </w:rPr>
        <w:t>Differences in withingroup versus betweengroup dissimilarities were evaluated using Wilcoxon ranksum tests (Mann–Whitney U tests) for each grouping factor (species, site, and compartment). This approach tests whether communities are more similar within groups than between groups.</w:t>
      </w:r>
    </w:p>
    <w:p w14:paraId="3E945641" w14:textId="77777777" w:rsidR="001D61F4" w:rsidRPr="00224799" w:rsidRDefault="00726E2E">
      <w:pPr>
        <w:pStyle w:val="Head3"/>
        <w:rPr>
          <w:rFonts w:cs="Arial"/>
        </w:rPr>
      </w:pPr>
      <w:r w:rsidRPr="00224799">
        <w:rPr>
          <w:rFonts w:cs="Arial"/>
        </w:rPr>
        <w:t>2.6.3 Indicator Species Analysis</w:t>
      </w:r>
    </w:p>
    <w:p w14:paraId="5BBDC185" w14:textId="77777777" w:rsidR="001D61F4" w:rsidRPr="00224799" w:rsidRDefault="00726E2E">
      <w:pPr>
        <w:pStyle w:val="Body"/>
        <w:rPr>
          <w:rFonts w:cs="Arial"/>
        </w:rPr>
      </w:pPr>
      <w:r w:rsidRPr="00224799">
        <w:rPr>
          <w:rFonts w:cs="Arial"/>
        </w:rPr>
        <w:t>Indicator Species Analysis (ISA; indicator value) was performed using the 'indicspecies' package to identify bacterial genera significantly associated with specific bird species or combinations of species (Dufrêne &amp; Legendre, 1997; De Cáceres &amp; Legendre, 2009). The indicator value index combines specificity (A: mean abundance in the target group divided by the sum of mean abundances across all groups) and fidelity (B: proportion of samples in the target group containing the genus). To allow for the detection of multi-host indicators (i.e., associations with ecological guilds rather than single species), we set duleg = FALSE, which enables the consideration of combinations of site groups (De Cáceres et al., 2010). Statistical significance was assessed using 999 permutations, and genera with an indicator value of ≥ 0.6 and p &lt; 0.05 were considered significant indicators before correction. Benjamini–Hochberg correction was applied to control for multiple testing.</w:t>
      </w:r>
    </w:p>
    <w:p w14:paraId="19B5F737" w14:textId="77777777" w:rsidR="001D61F4" w:rsidRPr="00224799" w:rsidRDefault="00726E2E">
      <w:pPr>
        <w:pStyle w:val="Head3"/>
        <w:rPr>
          <w:rFonts w:cs="Arial"/>
        </w:rPr>
      </w:pPr>
      <w:r w:rsidRPr="00224799">
        <w:rPr>
          <w:rFonts w:cs="Arial"/>
        </w:rPr>
        <w:t>2.6.4 SIMPER Analysis</w:t>
      </w:r>
    </w:p>
    <w:p w14:paraId="74D9C208" w14:textId="77777777" w:rsidR="001D61F4" w:rsidRPr="00224799" w:rsidRDefault="00726E2E">
      <w:pPr>
        <w:pStyle w:val="Body"/>
        <w:rPr>
          <w:rFonts w:cs="Arial"/>
        </w:rPr>
      </w:pPr>
      <w:r w:rsidRPr="00224799">
        <w:rPr>
          <w:rFonts w:cs="Arial"/>
        </w:rPr>
        <w:t xml:space="preserve">SIMPER </w:t>
      </w:r>
      <w:proofErr w:type="gramStart"/>
      <w:r w:rsidRPr="00224799">
        <w:rPr>
          <w:rFonts w:cs="Arial"/>
        </w:rPr>
        <w:t>analysis(</w:t>
      </w:r>
      <w:proofErr w:type="gramEnd"/>
      <w:r w:rsidRPr="00224799">
        <w:rPr>
          <w:rFonts w:cs="Arial"/>
        </w:rPr>
        <w:t>Clarke, 1993) was used to determine the contribution of individual genera to the average dissimilarity between bird species pairs identified as significant in the PERMANOVA. The analysis was performed using the 'vegan' package, and genera with contribution percentages &gt;10% and p &lt; 0.05 were considered significant contributors. Cumulative contributions were calculated to identify the genera driving community differences.</w:t>
      </w:r>
    </w:p>
    <w:p w14:paraId="60F5B0EE" w14:textId="77777777" w:rsidR="001D61F4" w:rsidRPr="00224799" w:rsidRDefault="00726E2E">
      <w:pPr>
        <w:pStyle w:val="Head3"/>
        <w:rPr>
          <w:rFonts w:cs="Arial"/>
        </w:rPr>
      </w:pPr>
      <w:r w:rsidRPr="00224799">
        <w:rPr>
          <w:rFonts w:cs="Arial"/>
        </w:rPr>
        <w:t>2.6.5 Variation Partitioning</w:t>
      </w:r>
    </w:p>
    <w:p w14:paraId="4C917666" w14:textId="77777777" w:rsidR="001D61F4" w:rsidRPr="00224799" w:rsidRDefault="00726E2E">
      <w:pPr>
        <w:pStyle w:val="Body"/>
        <w:rPr>
          <w:rFonts w:cs="Arial"/>
        </w:rPr>
      </w:pPr>
      <w:r w:rsidRPr="00224799">
        <w:rPr>
          <w:rFonts w:cs="Arial"/>
        </w:rPr>
        <w:t>Variation partitioning was performed to quantify the unique and shared contributions of host species identity, sampling site, and anatomical compartment to explaining bacterial community composition. The analysis was conducted using the varpart function in the vegan package (Oksanen et al., 2022), following the framework of Borcard et al. (1992) and using distance-based redundancy analysis (db-RDA; McArdle &amp; Anderson, 2001). This approach partitions the variation in community dissimilarity matrices with respect to two or more explanatory tables and is appropriate for presence-absence data.</w:t>
      </w:r>
    </w:p>
    <w:p w14:paraId="0377FC07" w14:textId="77777777" w:rsidR="001D61F4" w:rsidRPr="00224799" w:rsidRDefault="00726E2E">
      <w:pPr>
        <w:pStyle w:val="Body"/>
        <w:rPr>
          <w:rFonts w:cs="Arial"/>
        </w:rPr>
      </w:pPr>
      <w:r w:rsidRPr="00224799">
        <w:rPr>
          <w:rFonts w:cs="Arial"/>
        </w:rPr>
        <w:t xml:space="preserve">The analysis was based on Jaccard dissimilarity matrices derived from presence-absence data of bacterial genera across all 57 samples. Three explanatory matrices were constructed: (1) bird species identity (12 species, coded as dummy variables), (2) sampling </w:t>
      </w:r>
      <w:r w:rsidRPr="00224799">
        <w:rPr>
          <w:rFonts w:cs="Arial"/>
        </w:rPr>
        <w:lastRenderedPageBreak/>
        <w:t>site (four locations: Bhavnagar, Hathab, Mithi Virdi, and Cabel Bridge), and (3) anatomical compartment (trachea, cloaca, and droppings). Adjusted R² values were used to assess the partitions explained by each explanatory table and their combinations, as this provides unbiased estimates of variation explained, accounting for the number of predictor variables (Peres-Neto et al., 2006).</w:t>
      </w:r>
    </w:p>
    <w:p w14:paraId="2D0C4B45" w14:textId="77777777" w:rsidR="001D61F4" w:rsidRPr="00224799" w:rsidRDefault="00726E2E">
      <w:pPr>
        <w:pStyle w:val="Body"/>
        <w:rPr>
          <w:rFonts w:cs="Arial"/>
        </w:rPr>
      </w:pPr>
      <w:r w:rsidRPr="00224799">
        <w:rPr>
          <w:rFonts w:cs="Arial"/>
        </w:rPr>
        <w:t>The total explained variation was calculated as the sum of fractions [a] through [g], with the residual fraction [h] representing unexplained variation. The significance of testable fractions (unique contributions) was assessed using ANOVA-like permutation tests with 999 permutations. This approach partitions the total variation into components attributable to host-related factors, spatial variation, anatomical niche, and their joint effects, while providing insights into the relative importance of each factor in structuring culturable bacterial communities.</w:t>
      </w:r>
      <w:r w:rsidR="005861FF" w:rsidRPr="00224799">
        <w:rPr>
          <w:rFonts w:cs="Arial"/>
        </w:rPr>
        <w:t xml:space="preserve"> </w:t>
      </w:r>
      <w:r w:rsidRPr="00224799">
        <w:rPr>
          <w:rFonts w:cs="Arial"/>
        </w:rPr>
        <w:t>Variation partitioning was performed using the 'vegan' package to quantify the unique and shared fractions of community variation explained by host species, site, and compartment (Borcard et al., 1992). Adjusted R² values were used to account for the number of explanatory variables, and the significance of fractions was tested using ANOVA like permutation tests with 999 permutations.</w:t>
      </w:r>
    </w:p>
    <w:p w14:paraId="4BB06EC8" w14:textId="77777777" w:rsidR="001D61F4" w:rsidRPr="00224799" w:rsidRDefault="00726E2E">
      <w:pPr>
        <w:pStyle w:val="Head3"/>
        <w:rPr>
          <w:rFonts w:cs="Arial"/>
        </w:rPr>
      </w:pPr>
      <w:r w:rsidRPr="00224799">
        <w:rPr>
          <w:rFonts w:cs="Arial"/>
        </w:rPr>
        <w:t>2.6.6 Environmental Analysis</w:t>
      </w:r>
    </w:p>
    <w:p w14:paraId="4A96CAE5" w14:textId="77777777" w:rsidR="001D61F4" w:rsidRPr="00224799" w:rsidRDefault="00726E2E">
      <w:pPr>
        <w:pStyle w:val="Body"/>
        <w:rPr>
          <w:rFonts w:cs="Arial"/>
        </w:rPr>
      </w:pPr>
      <w:r w:rsidRPr="00224799">
        <w:rPr>
          <w:rFonts w:cs="Arial"/>
        </w:rPr>
        <w:t>CCA (ter Braak, 1986) was performed to visualize and test the relationship between community composition and measured environmental variables (temperature, salinity, pH, and DO). Prior to analysis, environmental variables were standardized to zero mean and unit variance. The significance of the overall model and individual axes was assessed using permutation tests with 999 permutations. Collinearity among environmental variables was examined using Pearson correlation coefficients; variables with |r| &gt; 0.7 were considered collinear. Data visualization was performed using ggplot2(Wickham, 2016).</w:t>
      </w:r>
    </w:p>
    <w:p w14:paraId="15F27DAC" w14:textId="77777777" w:rsidR="001D61F4" w:rsidRPr="00224799" w:rsidRDefault="00726E2E">
      <w:pPr>
        <w:pStyle w:val="Head3"/>
        <w:rPr>
          <w:rFonts w:cs="Arial"/>
        </w:rPr>
      </w:pPr>
      <w:r w:rsidRPr="00224799">
        <w:rPr>
          <w:rFonts w:cs="Arial"/>
        </w:rPr>
        <w:t>2.6.7 Presence absence Presence–Absence Matrix Construction</w:t>
      </w:r>
    </w:p>
    <w:p w14:paraId="12CBF818" w14:textId="77777777" w:rsidR="001D61F4" w:rsidRPr="00224799" w:rsidRDefault="00726E2E">
      <w:pPr>
        <w:pStyle w:val="Body"/>
        <w:rPr>
          <w:rFonts w:cs="Arial"/>
        </w:rPr>
      </w:pPr>
      <w:r w:rsidRPr="00224799">
        <w:rPr>
          <w:rFonts w:cs="Arial"/>
        </w:rPr>
        <w:t>A binary presence–absence matrix was constructed at the genus level across all samples. For each bird species, a genus was coded as present (1) if detected in at least one isolate from that species and absent (0) otherwise. Proportional prevalence values were calculated as the number of isolates containing the genus divided by the total number of isolates obtained from that species. The matrix was used for descriptive distribution analysis and for subsequent association testing.</w:t>
      </w:r>
    </w:p>
    <w:p w14:paraId="35F96492" w14:textId="77777777" w:rsidR="001D61F4" w:rsidRPr="00224799" w:rsidRDefault="00726E2E">
      <w:pPr>
        <w:pStyle w:val="Head3"/>
        <w:rPr>
          <w:rFonts w:cs="Arial"/>
        </w:rPr>
      </w:pPr>
      <w:r w:rsidRPr="00224799">
        <w:rPr>
          <w:rFonts w:cs="Arial"/>
        </w:rPr>
        <w:t>2.6.8Association Testing</w:t>
      </w:r>
    </w:p>
    <w:p w14:paraId="3B940331" w14:textId="77777777" w:rsidR="001D61F4" w:rsidRPr="00224799" w:rsidRDefault="00726E2E">
      <w:pPr>
        <w:pStyle w:val="Body"/>
        <w:rPr>
          <w:rFonts w:cs="Arial"/>
        </w:rPr>
      </w:pPr>
      <w:r w:rsidRPr="00224799">
        <w:rPr>
          <w:rFonts w:cs="Arial"/>
        </w:rPr>
        <w:t>Fisher’s exact tests (Fisher, 1922) were performed on 2×2 contingency tables constructed for each genus–species combination to evaluate associations between bacterial genera and host bird species based on presence–absence data. Odds ratios were calculated to quantify the strength and direction of associations (odds ratios &gt;1 indicate enrichment in the focal species). To control for multiple comparisons, p-values were adjusted using the Benjamini–Hochberg false discovery rate (FDR) correction.</w:t>
      </w:r>
    </w:p>
    <w:p w14:paraId="384B3396" w14:textId="77777777" w:rsidR="001D61F4" w:rsidRPr="00224799" w:rsidRDefault="001D61F4">
      <w:pPr>
        <w:pStyle w:val="Body"/>
        <w:rPr>
          <w:rFonts w:cs="Arial"/>
        </w:rPr>
      </w:pPr>
    </w:p>
    <w:p w14:paraId="3806D197" w14:textId="77777777" w:rsidR="001D61F4" w:rsidRPr="00224799" w:rsidRDefault="00726E2E">
      <w:pPr>
        <w:pStyle w:val="AbstHead"/>
        <w:rPr>
          <w:rFonts w:cs="Arial"/>
        </w:rPr>
      </w:pPr>
      <w:r w:rsidRPr="00224799">
        <w:rPr>
          <w:rFonts w:cs="Arial"/>
        </w:rPr>
        <w:lastRenderedPageBreak/>
        <w:t>3. RESULTS</w:t>
      </w:r>
    </w:p>
    <w:p w14:paraId="78A36E5C" w14:textId="77777777" w:rsidR="001D61F4" w:rsidRPr="00224799" w:rsidRDefault="00726E2E">
      <w:pPr>
        <w:pStyle w:val="Head2"/>
        <w:rPr>
          <w:rFonts w:cs="Arial"/>
        </w:rPr>
      </w:pPr>
      <w:r w:rsidRPr="00224799">
        <w:rPr>
          <w:rFonts w:cs="Arial"/>
        </w:rPr>
        <w:t>3.1 Isolation and Taxonomic Identification</w:t>
      </w:r>
    </w:p>
    <w:p w14:paraId="30CDBDD4" w14:textId="77777777" w:rsidR="001D61F4" w:rsidRPr="00224799" w:rsidRDefault="00726E2E">
      <w:pPr>
        <w:pStyle w:val="Body"/>
        <w:rPr>
          <w:rFonts w:cs="Arial"/>
        </w:rPr>
      </w:pPr>
      <w:r w:rsidRPr="00224799">
        <w:rPr>
          <w:rFonts w:cs="Arial"/>
        </w:rPr>
        <w:t>A total of 57 bact</w:t>
      </w:r>
      <w:r w:rsidR="00E90020" w:rsidRPr="00224799">
        <w:rPr>
          <w:rFonts w:cs="Arial"/>
        </w:rPr>
        <w:t xml:space="preserve">erial isolates were </w:t>
      </w:r>
      <w:r w:rsidRPr="00224799">
        <w:rPr>
          <w:rFonts w:cs="Arial"/>
        </w:rPr>
        <w:t xml:space="preserve">cultured from 12 coastal bird species across the four sampling locations. The number of isolates </w:t>
      </w:r>
      <w:r w:rsidR="00E90020" w:rsidRPr="00224799">
        <w:rPr>
          <w:rFonts w:cs="Arial"/>
        </w:rPr>
        <w:t>per bird species ranged from 1</w:t>
      </w:r>
      <w:r w:rsidRPr="00224799">
        <w:rPr>
          <w:rFonts w:cs="Arial"/>
        </w:rPr>
        <w:t xml:space="preserve"> to 11, reflecting variations in sampling intensity and cultural diversity (Table S1). Bhavnagar yielded the highest number of isolates (n = 28), followed by Hathab (n = 18), Mithi Virdi (n = 9), and Cabel Bridge (n = 2), consistent with sampling effort and bird abundance at each site (Table S2).</w:t>
      </w:r>
    </w:p>
    <w:p w14:paraId="5FF831F9" w14:textId="77777777" w:rsidR="001D61F4" w:rsidRPr="00224799" w:rsidRDefault="00726E2E">
      <w:pPr>
        <w:pStyle w:val="Body"/>
        <w:rPr>
          <w:rFonts w:cs="Arial"/>
        </w:rPr>
      </w:pPr>
      <w:r w:rsidRPr="00224799">
        <w:rPr>
          <w:rFonts w:cs="Arial"/>
        </w:rPr>
        <w:t xml:space="preserve">16S rRNA gene sequencing and BLAST analysis identified the 57 isolates as representing 29 distinct bacterial species across 17 genera (Table S3). Sequence identities ranged from 89.43% to 95.12%, with all Evalues = 0, confirming significant similarity to reference sequences. The recovered genera belonged to three bacterial phyla: </w:t>
      </w:r>
      <w:r w:rsidRPr="00224799">
        <w:rPr>
          <w:rFonts w:cs="Arial"/>
          <w:i/>
        </w:rPr>
        <w:t>Firmicutes</w:t>
      </w:r>
      <w:r w:rsidRPr="00224799">
        <w:rPr>
          <w:rFonts w:cs="Arial"/>
        </w:rPr>
        <w:t xml:space="preserve"> (70.2% of isolates), </w:t>
      </w:r>
      <w:r w:rsidR="005861FF" w:rsidRPr="00224799">
        <w:rPr>
          <w:rFonts w:cs="Arial"/>
          <w:i/>
        </w:rPr>
        <w:t>Proteobacteria</w:t>
      </w:r>
      <w:r w:rsidR="005861FF" w:rsidRPr="00224799">
        <w:rPr>
          <w:rFonts w:cs="Arial"/>
        </w:rPr>
        <w:t xml:space="preserve"> (</w:t>
      </w:r>
      <w:r w:rsidRPr="00224799">
        <w:rPr>
          <w:rFonts w:cs="Arial"/>
        </w:rPr>
        <w:t xml:space="preserve">15.8%), and </w:t>
      </w:r>
      <w:r w:rsidRPr="00224799">
        <w:rPr>
          <w:rFonts w:cs="Arial"/>
          <w:i/>
        </w:rPr>
        <w:t>Actinobacteri</w:t>
      </w:r>
      <w:r w:rsidRPr="00224799">
        <w:rPr>
          <w:rFonts w:cs="Arial"/>
        </w:rPr>
        <w:t xml:space="preserve">a (14.0%) (Figure 1A). Within </w:t>
      </w:r>
      <w:r w:rsidRPr="00224799">
        <w:rPr>
          <w:rFonts w:cs="Arial"/>
          <w:i/>
        </w:rPr>
        <w:t>Firmicutes</w:t>
      </w:r>
      <w:r w:rsidRPr="00224799">
        <w:rPr>
          <w:rFonts w:cs="Arial"/>
        </w:rPr>
        <w:t xml:space="preserve">, the most prevalent genera were </w:t>
      </w:r>
      <w:r w:rsidRPr="00224799">
        <w:rPr>
          <w:rFonts w:cs="Arial"/>
          <w:i/>
        </w:rPr>
        <w:t>Staphylococcus</w:t>
      </w:r>
      <w:r w:rsidRPr="00224799">
        <w:rPr>
          <w:rFonts w:cs="Arial"/>
        </w:rPr>
        <w:t xml:space="preserve"> (present in 24.6% of isolates), </w:t>
      </w:r>
      <w:r w:rsidRPr="00224799">
        <w:rPr>
          <w:rFonts w:cs="Arial"/>
          <w:i/>
        </w:rPr>
        <w:t>Priestia</w:t>
      </w:r>
      <w:r w:rsidRPr="00224799">
        <w:rPr>
          <w:rFonts w:cs="Arial"/>
        </w:rPr>
        <w:t xml:space="preserve"> (19.3%), </w:t>
      </w:r>
      <w:r w:rsidRPr="00224799">
        <w:rPr>
          <w:rFonts w:cs="Arial"/>
          <w:i/>
        </w:rPr>
        <w:t>Bhargavaea</w:t>
      </w:r>
      <w:r w:rsidRPr="00224799">
        <w:rPr>
          <w:rFonts w:cs="Arial"/>
        </w:rPr>
        <w:t xml:space="preserve"> (12.3%), and </w:t>
      </w:r>
      <w:r w:rsidRPr="00224799">
        <w:rPr>
          <w:rFonts w:cs="Arial"/>
          <w:i/>
        </w:rPr>
        <w:t>Mammaliicoccus</w:t>
      </w:r>
      <w:r w:rsidRPr="00224799">
        <w:rPr>
          <w:rFonts w:cs="Arial"/>
        </w:rPr>
        <w:t xml:space="preserve"> (10.5%). </w:t>
      </w:r>
      <w:r w:rsidR="005861FF" w:rsidRPr="00224799">
        <w:rPr>
          <w:rFonts w:cs="Arial"/>
          <w:i/>
        </w:rPr>
        <w:t>Proteobacteria</w:t>
      </w:r>
      <w:r w:rsidR="005861FF" w:rsidRPr="00224799">
        <w:rPr>
          <w:rFonts w:cs="Arial"/>
        </w:rPr>
        <w:t xml:space="preserve"> were</w:t>
      </w:r>
      <w:r w:rsidRPr="00224799">
        <w:rPr>
          <w:rFonts w:cs="Arial"/>
        </w:rPr>
        <w:t xml:space="preserve"> represented primarily by </w:t>
      </w:r>
      <w:r w:rsidRPr="00224799">
        <w:rPr>
          <w:rFonts w:cs="Arial"/>
          <w:i/>
        </w:rPr>
        <w:t>Shigella</w:t>
      </w:r>
      <w:r w:rsidRPr="00224799">
        <w:rPr>
          <w:rFonts w:cs="Arial"/>
        </w:rPr>
        <w:t xml:space="preserve"> (8.8%) and </w:t>
      </w:r>
      <w:r w:rsidRPr="00224799">
        <w:rPr>
          <w:rFonts w:cs="Arial"/>
          <w:i/>
        </w:rPr>
        <w:t xml:space="preserve">Pseudomonas </w:t>
      </w:r>
      <w:r w:rsidRPr="00224799">
        <w:rPr>
          <w:rFonts w:cs="Arial"/>
        </w:rPr>
        <w:t xml:space="preserve">(3.5%), while </w:t>
      </w:r>
      <w:r w:rsidRPr="00224799">
        <w:rPr>
          <w:rFonts w:cs="Arial"/>
          <w:i/>
        </w:rPr>
        <w:t xml:space="preserve">Actinobacteria </w:t>
      </w:r>
      <w:r w:rsidRPr="00224799">
        <w:rPr>
          <w:rFonts w:cs="Arial"/>
        </w:rPr>
        <w:t xml:space="preserve">included </w:t>
      </w:r>
      <w:r w:rsidRPr="00224799">
        <w:rPr>
          <w:rFonts w:cs="Arial"/>
          <w:i/>
        </w:rPr>
        <w:t xml:space="preserve">Micrococcus </w:t>
      </w:r>
      <w:r w:rsidRPr="00224799">
        <w:rPr>
          <w:rFonts w:cs="Arial"/>
        </w:rPr>
        <w:t xml:space="preserve">(5.3%), </w:t>
      </w:r>
      <w:r w:rsidRPr="00224799">
        <w:rPr>
          <w:rFonts w:cs="Arial"/>
          <w:i/>
        </w:rPr>
        <w:t>Corynebacterium</w:t>
      </w:r>
      <w:r w:rsidRPr="00224799">
        <w:rPr>
          <w:rFonts w:cs="Arial"/>
        </w:rPr>
        <w:t xml:space="preserve"> (3.5%), and </w:t>
      </w:r>
      <w:r w:rsidRPr="00224799">
        <w:rPr>
          <w:rFonts w:cs="Arial"/>
          <w:i/>
        </w:rPr>
        <w:t xml:space="preserve">Citricoccus </w:t>
      </w:r>
      <w:r w:rsidRPr="00224799">
        <w:rPr>
          <w:rFonts w:cs="Arial"/>
        </w:rPr>
        <w:t>(1.8%). Environmental parameters matched to each isolate showed that most isolates (n = 49) were recovered from sites with moderate temperature (22.0 27.0 °C), salinity (34 37 ppt), pH (6.8 8.0), and dissolved oxygen (4.2 6.59 mg/L) (Table S4). Strong negative collinearity was observed between temperature and pH (Pearson's r = 0.96), reflecting natural estuarine gradients.</w:t>
      </w:r>
    </w:p>
    <w:p w14:paraId="4FA213FE" w14:textId="77777777" w:rsidR="001D61F4" w:rsidRPr="00224799" w:rsidRDefault="00726E2E">
      <w:pPr>
        <w:pStyle w:val="Head2"/>
        <w:rPr>
          <w:rFonts w:cs="Arial"/>
        </w:rPr>
      </w:pPr>
      <w:r w:rsidRPr="00224799">
        <w:rPr>
          <w:rFonts w:cs="Arial"/>
        </w:rPr>
        <w:t>3.2 Phylogenetic Relationships</w:t>
      </w:r>
    </w:p>
    <w:p w14:paraId="17E5DEC1" w14:textId="77777777" w:rsidR="001D61F4" w:rsidRPr="00224799" w:rsidRDefault="00726E2E">
      <w:pPr>
        <w:pStyle w:val="Body"/>
        <w:rPr>
          <w:rFonts w:cs="Arial"/>
        </w:rPr>
      </w:pPr>
      <w:r w:rsidRPr="00224799">
        <w:rPr>
          <w:rFonts w:cs="Arial"/>
        </w:rPr>
        <w:t xml:space="preserve">Maximum Likelihood phylogenetic reconstruction resolved the 57 isolates into three major clades corresponding to the phyla </w:t>
      </w:r>
      <w:r w:rsidRPr="00224799">
        <w:rPr>
          <w:rFonts w:cs="Arial"/>
          <w:i/>
          <w:iCs/>
        </w:rPr>
        <w:t>Firmicutes</w:t>
      </w:r>
      <w:r w:rsidRPr="00224799">
        <w:rPr>
          <w:rFonts w:cs="Arial"/>
        </w:rPr>
        <w:t xml:space="preserve">, </w:t>
      </w:r>
      <w:r w:rsidRPr="00224799">
        <w:rPr>
          <w:rFonts w:cs="Arial"/>
          <w:i/>
          <w:iCs/>
        </w:rPr>
        <w:t>Proteobacteria</w:t>
      </w:r>
      <w:r w:rsidRPr="00224799">
        <w:rPr>
          <w:rFonts w:cs="Arial"/>
        </w:rPr>
        <w:t xml:space="preserve"> , and </w:t>
      </w:r>
      <w:r w:rsidRPr="00224799">
        <w:rPr>
          <w:rFonts w:cs="Arial"/>
          <w:i/>
          <w:iCs/>
        </w:rPr>
        <w:t>Actinobacteria</w:t>
      </w:r>
      <w:r w:rsidRPr="00224799">
        <w:rPr>
          <w:rFonts w:cs="Arial"/>
        </w:rPr>
        <w:t xml:space="preserve">, with strong bootstrap support at major nodes (bootstrap values &gt;70%) (Figure 1).The </w:t>
      </w:r>
      <w:r w:rsidRPr="00224799">
        <w:rPr>
          <w:rFonts w:cs="Arial"/>
          <w:i/>
          <w:iCs/>
        </w:rPr>
        <w:t>Firmicutes</w:t>
      </w:r>
      <w:r w:rsidRPr="00224799">
        <w:rPr>
          <w:rFonts w:cs="Arial"/>
        </w:rPr>
        <w:t xml:space="preserve"> clade exhibited considerable diversity and was subdivided into distinct subclades corresponding to the families </w:t>
      </w:r>
      <w:r w:rsidRPr="00224799">
        <w:rPr>
          <w:rFonts w:cs="Arial"/>
          <w:i/>
          <w:iCs/>
        </w:rPr>
        <w:t>Staphylococcaceae</w:t>
      </w:r>
      <w:r w:rsidRPr="00224799">
        <w:rPr>
          <w:rFonts w:cs="Arial"/>
        </w:rPr>
        <w:t xml:space="preserve"> (including </w:t>
      </w:r>
      <w:r w:rsidRPr="00224799">
        <w:rPr>
          <w:rFonts w:cs="Arial"/>
          <w:i/>
          <w:iCs/>
        </w:rPr>
        <w:t>Staphylococcus</w:t>
      </w:r>
      <w:r w:rsidRPr="00224799">
        <w:rPr>
          <w:rFonts w:cs="Arial"/>
        </w:rPr>
        <w:t xml:space="preserve"> and </w:t>
      </w:r>
      <w:r w:rsidRPr="00224799">
        <w:rPr>
          <w:rFonts w:cs="Arial"/>
          <w:i/>
          <w:iCs/>
        </w:rPr>
        <w:t>Mammaliicoccus</w:t>
      </w:r>
      <w:r w:rsidRPr="00224799">
        <w:rPr>
          <w:rFonts w:cs="Arial"/>
        </w:rPr>
        <w:t xml:space="preserve">), </w:t>
      </w:r>
      <w:r w:rsidRPr="00224799">
        <w:rPr>
          <w:rFonts w:cs="Arial"/>
          <w:i/>
          <w:iCs/>
        </w:rPr>
        <w:t>Bacillaceae</w:t>
      </w:r>
      <w:r w:rsidRPr="00224799">
        <w:rPr>
          <w:rFonts w:cs="Arial"/>
        </w:rPr>
        <w:t xml:space="preserve"> (including </w:t>
      </w:r>
      <w:r w:rsidRPr="00224799">
        <w:rPr>
          <w:rFonts w:cs="Arial"/>
          <w:i/>
          <w:iCs/>
        </w:rPr>
        <w:t>Priestia</w:t>
      </w:r>
      <w:r w:rsidRPr="00224799">
        <w:rPr>
          <w:rFonts w:cs="Arial"/>
        </w:rPr>
        <w:t xml:space="preserve">, </w:t>
      </w:r>
      <w:r w:rsidRPr="00224799">
        <w:rPr>
          <w:rFonts w:cs="Arial"/>
          <w:i/>
        </w:rPr>
        <w:t>Bacillus,</w:t>
      </w:r>
      <w:r w:rsidRPr="00224799">
        <w:rPr>
          <w:rFonts w:cs="Arial"/>
        </w:rPr>
        <w:t xml:space="preserve"> and </w:t>
      </w:r>
      <w:r w:rsidRPr="00224799">
        <w:rPr>
          <w:rFonts w:cs="Arial"/>
          <w:i/>
          <w:iCs/>
        </w:rPr>
        <w:t>Cytobacillus</w:t>
      </w:r>
      <w:r w:rsidRPr="00224799">
        <w:rPr>
          <w:rFonts w:cs="Arial"/>
        </w:rPr>
        <w:t xml:space="preserve">), and </w:t>
      </w:r>
      <w:r w:rsidRPr="00224799">
        <w:rPr>
          <w:rFonts w:cs="Arial"/>
          <w:i/>
          <w:iCs/>
        </w:rPr>
        <w:t>Planococcaceae</w:t>
      </w:r>
      <w:r w:rsidRPr="00224799">
        <w:rPr>
          <w:rFonts w:cs="Arial"/>
        </w:rPr>
        <w:t xml:space="preserve"> (including </w:t>
      </w:r>
      <w:r w:rsidRPr="00224799">
        <w:rPr>
          <w:rFonts w:cs="Arial"/>
          <w:i/>
          <w:iCs/>
        </w:rPr>
        <w:t>Bhargavaea</w:t>
      </w:r>
      <w:r w:rsidRPr="00224799">
        <w:rPr>
          <w:rFonts w:cs="Arial"/>
        </w:rPr>
        <w:t xml:space="preserve"> and </w:t>
      </w:r>
      <w:r w:rsidRPr="00224799">
        <w:rPr>
          <w:rFonts w:cs="Arial"/>
          <w:i/>
          <w:iCs/>
        </w:rPr>
        <w:t>Planococcus</w:t>
      </w:r>
      <w:r w:rsidRPr="00224799">
        <w:rPr>
          <w:rFonts w:cs="Arial"/>
        </w:rPr>
        <w:t xml:space="preserve">). Isolates within the </w:t>
      </w:r>
      <w:r w:rsidRPr="00224799">
        <w:rPr>
          <w:rFonts w:cs="Arial"/>
          <w:i/>
          <w:iCs/>
        </w:rPr>
        <w:t>Staphylococcus</w:t>
      </w:r>
      <w:r w:rsidRPr="00224799">
        <w:rPr>
          <w:rFonts w:cs="Arial"/>
        </w:rPr>
        <w:t xml:space="preserve"> and </w:t>
      </w:r>
      <w:r w:rsidRPr="00224799">
        <w:rPr>
          <w:rFonts w:cs="Arial"/>
          <w:i/>
          <w:iCs/>
        </w:rPr>
        <w:t>Mammaliicoccus</w:t>
      </w:r>
      <w:r w:rsidRPr="00224799">
        <w:rPr>
          <w:rFonts w:cs="Arial"/>
        </w:rPr>
        <w:t xml:space="preserve"> genera formed well-supported clusters, reflecting close evolutionary relationships within the family.</w:t>
      </w:r>
    </w:p>
    <w:p w14:paraId="689F3FAB" w14:textId="77777777" w:rsidR="001D61F4" w:rsidRPr="00224799" w:rsidRDefault="00726E2E">
      <w:pPr>
        <w:pStyle w:val="Body"/>
        <w:rPr>
          <w:rFonts w:cs="Arial"/>
        </w:rPr>
      </w:pPr>
      <w:r w:rsidRPr="00224799">
        <w:rPr>
          <w:rFonts w:cs="Arial"/>
        </w:rPr>
        <w:t xml:space="preserve">The </w:t>
      </w:r>
      <w:r w:rsidRPr="00224799">
        <w:rPr>
          <w:rFonts w:cs="Arial"/>
          <w:i/>
          <w:iCs/>
        </w:rPr>
        <w:t xml:space="preserve">Proteobacteria </w:t>
      </w:r>
      <w:r w:rsidRPr="00224799">
        <w:rPr>
          <w:rFonts w:cs="Arial"/>
        </w:rPr>
        <w:t xml:space="preserve">clade comprised isolates affiliated with </w:t>
      </w:r>
      <w:r w:rsidRPr="00224799">
        <w:rPr>
          <w:rFonts w:cs="Arial"/>
          <w:i/>
          <w:iCs/>
        </w:rPr>
        <w:t>Shigella,</w:t>
      </w:r>
      <w:r w:rsidRPr="00224799">
        <w:rPr>
          <w:rFonts w:cs="Arial"/>
        </w:rPr>
        <w:t xml:space="preserve"> </w:t>
      </w:r>
      <w:r w:rsidRPr="00224799">
        <w:rPr>
          <w:rFonts w:cs="Arial"/>
          <w:i/>
          <w:iCs/>
        </w:rPr>
        <w:t>Pseudomonas</w:t>
      </w:r>
      <w:r w:rsidRPr="00224799">
        <w:rPr>
          <w:rFonts w:cs="Arial"/>
        </w:rPr>
        <w:t xml:space="preserve">, and </w:t>
      </w:r>
      <w:r w:rsidRPr="00224799">
        <w:rPr>
          <w:rFonts w:cs="Arial"/>
          <w:i/>
          <w:iCs/>
        </w:rPr>
        <w:t>Stutzerimonas</w:t>
      </w:r>
      <w:r w:rsidRPr="00224799">
        <w:rPr>
          <w:rFonts w:cs="Arial"/>
        </w:rPr>
        <w:t xml:space="preserve">. </w:t>
      </w:r>
      <w:r w:rsidRPr="00224799">
        <w:rPr>
          <w:rFonts w:cs="Arial"/>
          <w:i/>
          <w:iCs/>
        </w:rPr>
        <w:t>Shigella</w:t>
      </w:r>
      <w:r w:rsidRPr="00224799">
        <w:rPr>
          <w:rFonts w:cs="Arial"/>
        </w:rPr>
        <w:t xml:space="preserve"> isolates obtained from different bird species (e.g., </w:t>
      </w:r>
      <w:r w:rsidRPr="00224799">
        <w:rPr>
          <w:rFonts w:cs="Arial"/>
          <w:i/>
        </w:rPr>
        <w:t>Threskiornis melanocephalus</w:t>
      </w:r>
      <w:r w:rsidRPr="00224799">
        <w:rPr>
          <w:rFonts w:cs="Arial"/>
        </w:rPr>
        <w:t xml:space="preserve">, </w:t>
      </w:r>
      <w:r w:rsidRPr="00224799">
        <w:rPr>
          <w:rFonts w:cs="Arial"/>
          <w:i/>
        </w:rPr>
        <w:t>Egretta gularis</w:t>
      </w:r>
      <w:r w:rsidRPr="00224799">
        <w:rPr>
          <w:rFonts w:cs="Arial"/>
        </w:rPr>
        <w:t xml:space="preserve">, and </w:t>
      </w:r>
      <w:r w:rsidRPr="00224799">
        <w:rPr>
          <w:rFonts w:cs="Arial"/>
          <w:i/>
        </w:rPr>
        <w:t>Charadrius leschenaultii</w:t>
      </w:r>
      <w:r w:rsidRPr="00224799">
        <w:rPr>
          <w:rFonts w:cs="Arial"/>
        </w:rPr>
        <w:t>) clustered together with high bootstrap support, suggesting phylogenetic similarity across host species.</w:t>
      </w:r>
      <w:r w:rsidR="00DC64A3" w:rsidRPr="00224799">
        <w:rPr>
          <w:rFonts w:cs="Arial"/>
        </w:rPr>
        <w:t xml:space="preserve"> </w:t>
      </w:r>
      <w:r w:rsidRPr="00224799">
        <w:rPr>
          <w:rFonts w:cs="Arial"/>
        </w:rPr>
        <w:t xml:space="preserve">The </w:t>
      </w:r>
      <w:r w:rsidRPr="00224799">
        <w:rPr>
          <w:rFonts w:cs="Arial"/>
          <w:i/>
          <w:iCs/>
        </w:rPr>
        <w:t>Actinobacteria</w:t>
      </w:r>
      <w:r w:rsidRPr="00224799">
        <w:rPr>
          <w:rFonts w:cs="Arial"/>
        </w:rPr>
        <w:t xml:space="preserve"> clade included representatives of </w:t>
      </w:r>
      <w:r w:rsidRPr="00224799">
        <w:rPr>
          <w:rFonts w:cs="Arial"/>
          <w:i/>
          <w:iCs/>
        </w:rPr>
        <w:t>Micrococcus</w:t>
      </w:r>
      <w:r w:rsidRPr="00224799">
        <w:rPr>
          <w:rFonts w:cs="Arial"/>
        </w:rPr>
        <w:t xml:space="preserve">, </w:t>
      </w:r>
      <w:r w:rsidRPr="00224799">
        <w:rPr>
          <w:rFonts w:cs="Arial"/>
          <w:i/>
          <w:iCs/>
        </w:rPr>
        <w:t>Corynebacterium,</w:t>
      </w:r>
      <w:r w:rsidRPr="00224799">
        <w:rPr>
          <w:rFonts w:cs="Arial"/>
        </w:rPr>
        <w:t xml:space="preserve"> </w:t>
      </w:r>
      <w:r w:rsidRPr="00224799">
        <w:rPr>
          <w:rFonts w:cs="Arial"/>
          <w:i/>
          <w:iCs/>
        </w:rPr>
        <w:t>Citricoccus</w:t>
      </w:r>
      <w:r w:rsidRPr="00224799">
        <w:rPr>
          <w:rFonts w:cs="Arial"/>
        </w:rPr>
        <w:t xml:space="preserve">, and </w:t>
      </w:r>
      <w:r w:rsidRPr="00224799">
        <w:rPr>
          <w:rFonts w:cs="Arial"/>
          <w:i/>
          <w:iCs/>
        </w:rPr>
        <w:t>Cellulosimicrobium</w:t>
      </w:r>
      <w:r w:rsidRPr="00224799">
        <w:rPr>
          <w:rFonts w:cs="Arial"/>
        </w:rPr>
        <w:t>, with isolates grouping according to genus-level classification and forming distinct species-level clusters where applicable.</w:t>
      </w:r>
    </w:p>
    <w:p w14:paraId="405A6DBF" w14:textId="77777777" w:rsidR="001D61F4" w:rsidRPr="00224799" w:rsidRDefault="00726E2E">
      <w:pPr>
        <w:pStyle w:val="Body"/>
        <w:rPr>
          <w:rFonts w:cs="Arial"/>
        </w:rPr>
      </w:pPr>
      <w:r w:rsidRPr="00224799">
        <w:rPr>
          <w:rFonts w:cs="Arial"/>
        </w:rPr>
        <w:t xml:space="preserve">Notably, isolates identified as the same species from different bird hosts generally clustered together (e.g., </w:t>
      </w:r>
      <w:r w:rsidRPr="00224799">
        <w:rPr>
          <w:rFonts w:cs="Arial"/>
          <w:i/>
        </w:rPr>
        <w:t>Priestia megaterium</w:t>
      </w:r>
      <w:r w:rsidRPr="00224799">
        <w:rPr>
          <w:rFonts w:cs="Arial"/>
        </w:rPr>
        <w:t xml:space="preserve"> isolates from </w:t>
      </w:r>
      <w:r w:rsidRPr="00224799">
        <w:rPr>
          <w:rFonts w:cs="Arial"/>
          <w:i/>
        </w:rPr>
        <w:t>Numenius arquata</w:t>
      </w:r>
      <w:r w:rsidRPr="00224799">
        <w:rPr>
          <w:rFonts w:cs="Arial"/>
        </w:rPr>
        <w:t xml:space="preserve">, </w:t>
      </w:r>
      <w:r w:rsidRPr="00224799">
        <w:rPr>
          <w:rFonts w:cs="Arial"/>
          <w:i/>
        </w:rPr>
        <w:t>Pluvialis squatarola</w:t>
      </w:r>
      <w:r w:rsidRPr="00224799">
        <w:rPr>
          <w:rFonts w:cs="Arial"/>
        </w:rPr>
        <w:t xml:space="preserve">, and </w:t>
      </w:r>
      <w:r w:rsidRPr="00224799">
        <w:rPr>
          <w:rFonts w:cs="Arial"/>
          <w:i/>
        </w:rPr>
        <w:t>Phalacrocorax fuscicollis</w:t>
      </w:r>
      <w:r w:rsidRPr="00224799">
        <w:rPr>
          <w:rFonts w:cs="Arial"/>
        </w:rPr>
        <w:t>), supporting taxonomic consistency based on 16S rRNA gene sequences. Minor sequence divergence was observed among certain isolates within the same species, which may reflect intraspecific variation; however, definitive strain-level resolution would require higher-resolution genomic analysis.</w:t>
      </w:r>
    </w:p>
    <w:p w14:paraId="6830FE11" w14:textId="77777777" w:rsidR="0066745C" w:rsidRPr="00224799" w:rsidRDefault="0066745C">
      <w:pPr>
        <w:pStyle w:val="Body"/>
        <w:rPr>
          <w:rFonts w:cs="Arial"/>
        </w:rPr>
      </w:pPr>
      <w:r w:rsidRPr="00224799">
        <w:rPr>
          <w:rFonts w:eastAsia="Times New Roman" w:cs="Arial"/>
          <w:noProof/>
          <w:sz w:val="24"/>
          <w:szCs w:val="24"/>
          <w:lang w:val="en-CA" w:eastAsia="en-CA"/>
        </w:rPr>
        <w:lastRenderedPageBreak/>
        <w:drawing>
          <wp:inline distT="0" distB="0" distL="0" distR="0" wp14:anchorId="4F22B689" wp14:editId="01C18A1A">
            <wp:extent cx="5208270" cy="4220237"/>
            <wp:effectExtent l="0" t="0" r="0" b="0"/>
            <wp:docPr id="12" name="Picture 12" descr="C:\Users\Jainesh\Desktop\26feb corrected plots and tables\Final tre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inesh\Desktop\26feb corrected plots and tables\Final tree_.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8270" cy="4220237"/>
                    </a:xfrm>
                    <a:prstGeom prst="rect">
                      <a:avLst/>
                    </a:prstGeom>
                    <a:noFill/>
                    <a:ln>
                      <a:noFill/>
                    </a:ln>
                  </pic:spPr>
                </pic:pic>
              </a:graphicData>
            </a:graphic>
          </wp:inline>
        </w:drawing>
      </w:r>
    </w:p>
    <w:p w14:paraId="3A8FCF88" w14:textId="77777777" w:rsidR="001D61F4" w:rsidRPr="00224799" w:rsidRDefault="001D61F4">
      <w:pPr>
        <w:pStyle w:val="Body"/>
        <w:rPr>
          <w:rFonts w:cs="Arial"/>
        </w:rPr>
      </w:pPr>
    </w:p>
    <w:p w14:paraId="3A1969D3" w14:textId="77777777" w:rsidR="001D61F4" w:rsidRPr="00224799" w:rsidRDefault="00726E2E">
      <w:pPr>
        <w:pStyle w:val="Body"/>
        <w:rPr>
          <w:rFonts w:cs="Arial"/>
        </w:rPr>
      </w:pPr>
      <w:r w:rsidRPr="00224799">
        <w:rPr>
          <w:rFonts w:cs="Arial"/>
        </w:rPr>
        <w:t xml:space="preserve">Figure 1: Maximum Likelihood phylogenetic tree inferred from partial 16S rRNA gene sequences of 57 culturable bacterial isolates recovered from avian hosts across coastal regions of Gujarat, India. The analysis was performed using the Tamura–Nei model of nucleotide substitution. The tree with the highest log likelihood (−3,284.77) is presented. Bootstrap support values (500 replicates) are shown at branch nodes as percentages, indicating the statistical confidence of inferred clades. Evolutionary rate variation among sites was modeled using a discrete Gamma distribution with six categories (+G; shape parameter = 2.0043), and 29.63% of sites were assumed to be invariant (+I). The final alignment comprised 486 nucleotide positions. Phylogenetic reconstruction was conducted in MEGA12, and final tree visualization and graphical annotation were performed using Interactive Tree </w:t>
      </w:r>
      <w:proofErr w:type="gramStart"/>
      <w:r w:rsidRPr="00224799">
        <w:rPr>
          <w:rFonts w:cs="Arial"/>
        </w:rPr>
        <w:t>Of</w:t>
      </w:r>
      <w:proofErr w:type="gramEnd"/>
      <w:r w:rsidRPr="00224799">
        <w:rPr>
          <w:rFonts w:cs="Arial"/>
        </w:rPr>
        <w:t xml:space="preserve"> Life (iTOL v6). The scale bar represents 0.1 substitutions per site, and colored tip labels indicate host bird species.</w:t>
      </w:r>
    </w:p>
    <w:p w14:paraId="7BFDA02F" w14:textId="77777777" w:rsidR="001D61F4" w:rsidRPr="00224799" w:rsidRDefault="001D61F4">
      <w:pPr>
        <w:pStyle w:val="Body"/>
        <w:rPr>
          <w:rFonts w:cs="Arial"/>
        </w:rPr>
      </w:pPr>
    </w:p>
    <w:p w14:paraId="4BF737CA" w14:textId="77777777" w:rsidR="001D61F4" w:rsidRPr="00224799" w:rsidRDefault="00726E2E">
      <w:pPr>
        <w:pStyle w:val="Head2"/>
        <w:rPr>
          <w:rFonts w:cs="Arial"/>
        </w:rPr>
      </w:pPr>
      <w:r w:rsidRPr="00224799">
        <w:rPr>
          <w:rFonts w:cs="Arial"/>
        </w:rPr>
        <w:t>3.3 Alpha Diversity</w:t>
      </w:r>
    </w:p>
    <w:p w14:paraId="66241F04" w14:textId="77777777" w:rsidR="00224799" w:rsidRPr="00224799" w:rsidRDefault="00224799" w:rsidP="00224799">
      <w:pPr>
        <w:pStyle w:val="Body"/>
        <w:rPr>
          <w:rFonts w:cs="Arial"/>
        </w:rPr>
      </w:pPr>
      <w:r w:rsidRPr="00224799">
        <w:rPr>
          <w:rFonts w:cs="Arial"/>
        </w:rPr>
        <w:t xml:space="preserve">Alpha diversity varied across host bird species (Table 1; Figure 2). Among species with ≥3 isolates, Mycteria leucocephala exhibited the highest diversity (H′ = 2.08; S = </w:t>
      </w:r>
      <w:r w:rsidR="00A4013F">
        <w:rPr>
          <w:rFonts w:cs="Arial"/>
        </w:rPr>
        <w:t>7</w:t>
      </w:r>
      <w:r w:rsidRPr="00224799">
        <w:rPr>
          <w:rFonts w:cs="Arial"/>
        </w:rPr>
        <w:t xml:space="preserve">; 1–D = 0.875), closely followed by Egretta gularis (H′ = </w:t>
      </w:r>
      <w:r w:rsidR="00A4013F">
        <w:rPr>
          <w:rFonts w:cs="Arial"/>
          <w:color w:val="000000"/>
        </w:rPr>
        <w:t>1.99</w:t>
      </w:r>
      <w:r w:rsidRPr="00224799">
        <w:rPr>
          <w:rFonts w:cs="Arial"/>
        </w:rPr>
        <w:t>; S = 8; 1–D = 0.8</w:t>
      </w:r>
      <w:r w:rsidR="00A4013F">
        <w:rPr>
          <w:rFonts w:cs="Arial"/>
        </w:rPr>
        <w:t>4</w:t>
      </w:r>
      <w:r w:rsidRPr="00224799">
        <w:rPr>
          <w:rFonts w:cs="Arial"/>
        </w:rPr>
        <w:t xml:space="preserve">0) and Threskiornis melanocephalus (H′ = 1.91; S = 7; 1–D = 0.844). Phalacrocorax fuscicollis showed moderate </w:t>
      </w:r>
      <w:r w:rsidRPr="00224799">
        <w:rPr>
          <w:rFonts w:cs="Arial"/>
        </w:rPr>
        <w:lastRenderedPageBreak/>
        <w:t>diversity (H′ = 1.67; S = 7; 1–D = 0.744). In contrast, Ardeola grayii exhibited the lowest diversity among species with multiple isolates (H′ = 0.56; S = 2; 1–D = 0.375). Dromas ardeola showed intermediate diversity (H′ = 0.95; S = 3; 1–D = 0.560).</w:t>
      </w:r>
    </w:p>
    <w:p w14:paraId="12C6C61B" w14:textId="77777777" w:rsidR="00224799" w:rsidRPr="00224799" w:rsidRDefault="00224799" w:rsidP="00224799">
      <w:pPr>
        <w:pStyle w:val="Body"/>
        <w:rPr>
          <w:rFonts w:cs="Arial"/>
        </w:rPr>
      </w:pPr>
      <w:r w:rsidRPr="00224799">
        <w:rPr>
          <w:rFonts w:cs="Arial"/>
        </w:rPr>
        <w:t>Species represented by a single genus (Numenius arquata, Pluvialis squatarola, and Himantopus himantopus) showed zero diversity by definition (H′ = 0; 1–D = 0). Pielou’s evenness (J′) ranged from 0.81 to 1.00 among species with multiple isolates, indicating generally balanced genus representation within hosts. Evenness was highest in Mycteria leucocephala (J′ = 1.00) and lowest in Ardeola grayii (J′ = 0.81), consistent with relative dominance of Mammaliicoccus sciuri within that host. Because diversity indices were calculated from pooled isolate counts at the host species level, interspecific differences are interpreted descriptively rather than inferentially.</w:t>
      </w:r>
    </w:p>
    <w:p w14:paraId="6EAAB1A1" w14:textId="77777777" w:rsidR="001D61F4" w:rsidRPr="00224799" w:rsidRDefault="00726E2E">
      <w:pPr>
        <w:pStyle w:val="Body"/>
        <w:rPr>
          <w:rFonts w:cs="Arial"/>
        </w:rPr>
      </w:pPr>
      <w:r w:rsidRPr="00224799">
        <w:rPr>
          <w:rFonts w:cs="Arial"/>
        </w:rPr>
        <w:t>Table 1-Alpha diversity indices of culturable bacterial communities associated with 12 bird species from the Gujarat coast.</w:t>
      </w:r>
    </w:p>
    <w:p w14:paraId="256D53B1" w14:textId="77777777" w:rsidR="0066745C" w:rsidRPr="00224799" w:rsidRDefault="0066745C">
      <w:pPr>
        <w:pStyle w:val="Body"/>
        <w:rPr>
          <w:rFonts w:cs="Arial"/>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368"/>
        <w:gridCol w:w="697"/>
        <w:gridCol w:w="606"/>
        <w:gridCol w:w="868"/>
        <w:gridCol w:w="982"/>
        <w:gridCol w:w="961"/>
      </w:tblGrid>
      <w:tr w:rsidR="00224799" w:rsidRPr="00224799" w14:paraId="31461659" w14:textId="77777777" w:rsidTr="00224799">
        <w:trPr>
          <w:trHeight w:val="457"/>
          <w:tblHeader/>
        </w:trPr>
        <w:tc>
          <w:tcPr>
            <w:tcW w:w="3368" w:type="dxa"/>
            <w:shd w:val="clear" w:color="auto" w:fill="FFFFFF"/>
            <w:tcMar>
              <w:top w:w="0" w:type="dxa"/>
              <w:left w:w="0" w:type="dxa"/>
              <w:bottom w:w="0" w:type="dxa"/>
              <w:right w:w="0" w:type="dxa"/>
            </w:tcMar>
            <w:vAlign w:val="center"/>
          </w:tcPr>
          <w:p w14:paraId="6E307DD9"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Bird Species</w:t>
            </w:r>
          </w:p>
        </w:tc>
        <w:tc>
          <w:tcPr>
            <w:tcW w:w="697" w:type="dxa"/>
            <w:shd w:val="clear" w:color="auto" w:fill="FFFFFF"/>
            <w:tcMar>
              <w:top w:w="0" w:type="dxa"/>
              <w:left w:w="0" w:type="dxa"/>
              <w:bottom w:w="0" w:type="dxa"/>
              <w:right w:w="0" w:type="dxa"/>
            </w:tcMar>
            <w:vAlign w:val="center"/>
          </w:tcPr>
          <w:p w14:paraId="5558D1C9"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N</w:t>
            </w:r>
          </w:p>
        </w:tc>
        <w:tc>
          <w:tcPr>
            <w:tcW w:w="606" w:type="dxa"/>
            <w:shd w:val="clear" w:color="auto" w:fill="FFFFFF"/>
            <w:tcMar>
              <w:top w:w="0" w:type="dxa"/>
              <w:left w:w="0" w:type="dxa"/>
              <w:bottom w:w="0" w:type="dxa"/>
              <w:right w:w="0" w:type="dxa"/>
            </w:tcMar>
            <w:vAlign w:val="center"/>
          </w:tcPr>
          <w:p w14:paraId="4B74F1D9"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S</w:t>
            </w:r>
          </w:p>
        </w:tc>
        <w:tc>
          <w:tcPr>
            <w:tcW w:w="868" w:type="dxa"/>
            <w:shd w:val="clear" w:color="auto" w:fill="FFFFFF"/>
            <w:tcMar>
              <w:top w:w="0" w:type="dxa"/>
              <w:left w:w="0" w:type="dxa"/>
              <w:bottom w:w="0" w:type="dxa"/>
              <w:right w:w="0" w:type="dxa"/>
            </w:tcMar>
            <w:vAlign w:val="center"/>
          </w:tcPr>
          <w:p w14:paraId="606EE5E6"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H'</w:t>
            </w:r>
          </w:p>
        </w:tc>
        <w:tc>
          <w:tcPr>
            <w:tcW w:w="982" w:type="dxa"/>
            <w:shd w:val="clear" w:color="auto" w:fill="FFFFFF"/>
            <w:tcMar>
              <w:top w:w="0" w:type="dxa"/>
              <w:left w:w="0" w:type="dxa"/>
              <w:bottom w:w="0" w:type="dxa"/>
              <w:right w:w="0" w:type="dxa"/>
            </w:tcMar>
            <w:vAlign w:val="center"/>
          </w:tcPr>
          <w:p w14:paraId="1976A11E"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1-D</w:t>
            </w:r>
          </w:p>
        </w:tc>
        <w:tc>
          <w:tcPr>
            <w:tcW w:w="960" w:type="dxa"/>
            <w:shd w:val="clear" w:color="auto" w:fill="FFFFFF"/>
            <w:tcMar>
              <w:top w:w="0" w:type="dxa"/>
              <w:left w:w="0" w:type="dxa"/>
              <w:bottom w:w="0" w:type="dxa"/>
              <w:right w:w="0" w:type="dxa"/>
            </w:tcMar>
            <w:vAlign w:val="center"/>
          </w:tcPr>
          <w:p w14:paraId="770FB956"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J'</w:t>
            </w:r>
          </w:p>
        </w:tc>
      </w:tr>
      <w:tr w:rsidR="00224799" w:rsidRPr="00224799" w14:paraId="46993311" w14:textId="77777777" w:rsidTr="00224799">
        <w:trPr>
          <w:trHeight w:val="243"/>
        </w:trPr>
        <w:tc>
          <w:tcPr>
            <w:tcW w:w="3368" w:type="dxa"/>
            <w:shd w:val="clear" w:color="auto" w:fill="FFFFFF"/>
            <w:tcMar>
              <w:top w:w="0" w:type="dxa"/>
              <w:left w:w="0" w:type="dxa"/>
              <w:bottom w:w="0" w:type="dxa"/>
              <w:right w:w="0" w:type="dxa"/>
            </w:tcMar>
          </w:tcPr>
          <w:p w14:paraId="68D422C8" w14:textId="77777777" w:rsidR="00224799" w:rsidRPr="00224799" w:rsidRDefault="00224799" w:rsidP="005F59F8">
            <w:pPr>
              <w:rPr>
                <w:rFonts w:cs="Arial"/>
              </w:rPr>
            </w:pPr>
            <w:r w:rsidRPr="00224799">
              <w:rPr>
                <w:rFonts w:cs="Arial"/>
              </w:rPr>
              <w:t>Phalacrocorax fuscicollis</w:t>
            </w:r>
          </w:p>
        </w:tc>
        <w:tc>
          <w:tcPr>
            <w:tcW w:w="697" w:type="dxa"/>
            <w:shd w:val="clear" w:color="auto" w:fill="FFFFFF"/>
            <w:tcMar>
              <w:top w:w="0" w:type="dxa"/>
              <w:left w:w="0" w:type="dxa"/>
              <w:bottom w:w="0" w:type="dxa"/>
              <w:right w:w="0" w:type="dxa"/>
            </w:tcMar>
          </w:tcPr>
          <w:p w14:paraId="2D473351" w14:textId="77777777" w:rsidR="00224799" w:rsidRPr="00224799" w:rsidRDefault="00224799" w:rsidP="005F59F8">
            <w:pPr>
              <w:rPr>
                <w:rFonts w:cs="Arial"/>
              </w:rPr>
            </w:pPr>
            <w:r w:rsidRPr="00224799">
              <w:rPr>
                <w:rFonts w:cs="Arial"/>
              </w:rPr>
              <w:t>11</w:t>
            </w:r>
          </w:p>
        </w:tc>
        <w:tc>
          <w:tcPr>
            <w:tcW w:w="606" w:type="dxa"/>
            <w:shd w:val="clear" w:color="auto" w:fill="FFFFFF"/>
            <w:tcMar>
              <w:top w:w="0" w:type="dxa"/>
              <w:left w:w="0" w:type="dxa"/>
              <w:bottom w:w="0" w:type="dxa"/>
              <w:right w:w="0" w:type="dxa"/>
            </w:tcMar>
          </w:tcPr>
          <w:p w14:paraId="1F886A0B" w14:textId="77777777" w:rsidR="00224799" w:rsidRPr="00224799" w:rsidRDefault="00224799" w:rsidP="005F59F8">
            <w:pPr>
              <w:rPr>
                <w:rFonts w:cs="Arial"/>
              </w:rPr>
            </w:pPr>
            <w:r w:rsidRPr="00224799">
              <w:rPr>
                <w:rFonts w:cs="Arial"/>
              </w:rPr>
              <w:t>7</w:t>
            </w:r>
          </w:p>
        </w:tc>
        <w:tc>
          <w:tcPr>
            <w:tcW w:w="868" w:type="dxa"/>
            <w:shd w:val="clear" w:color="auto" w:fill="FFFFFF"/>
            <w:tcMar>
              <w:top w:w="0" w:type="dxa"/>
              <w:left w:w="0" w:type="dxa"/>
              <w:bottom w:w="0" w:type="dxa"/>
              <w:right w:w="0" w:type="dxa"/>
            </w:tcMar>
          </w:tcPr>
          <w:p w14:paraId="4F58E3A3" w14:textId="77777777" w:rsidR="00224799" w:rsidRPr="00224799" w:rsidRDefault="00224799" w:rsidP="005F59F8">
            <w:pPr>
              <w:rPr>
                <w:rFonts w:cs="Arial"/>
              </w:rPr>
            </w:pPr>
            <w:r w:rsidRPr="00224799">
              <w:rPr>
                <w:rFonts w:cs="Arial"/>
              </w:rPr>
              <w:t>1.67</w:t>
            </w:r>
          </w:p>
        </w:tc>
        <w:tc>
          <w:tcPr>
            <w:tcW w:w="982" w:type="dxa"/>
            <w:shd w:val="clear" w:color="auto" w:fill="FFFFFF"/>
            <w:tcMar>
              <w:top w:w="0" w:type="dxa"/>
              <w:left w:w="0" w:type="dxa"/>
              <w:bottom w:w="0" w:type="dxa"/>
              <w:right w:w="0" w:type="dxa"/>
            </w:tcMar>
          </w:tcPr>
          <w:p w14:paraId="2021D489" w14:textId="77777777" w:rsidR="00224799" w:rsidRPr="00224799" w:rsidRDefault="00224799" w:rsidP="005F59F8">
            <w:pPr>
              <w:rPr>
                <w:rFonts w:cs="Arial"/>
              </w:rPr>
            </w:pPr>
            <w:r w:rsidRPr="00224799">
              <w:rPr>
                <w:rFonts w:cs="Arial"/>
              </w:rPr>
              <w:t>0.744</w:t>
            </w:r>
          </w:p>
        </w:tc>
        <w:tc>
          <w:tcPr>
            <w:tcW w:w="960" w:type="dxa"/>
            <w:shd w:val="clear" w:color="auto" w:fill="FFFFFF"/>
            <w:tcMar>
              <w:top w:w="0" w:type="dxa"/>
              <w:left w:w="0" w:type="dxa"/>
              <w:bottom w:w="0" w:type="dxa"/>
              <w:right w:w="0" w:type="dxa"/>
            </w:tcMar>
          </w:tcPr>
          <w:p w14:paraId="4CE349F6" w14:textId="77777777" w:rsidR="00224799" w:rsidRPr="00224799" w:rsidRDefault="00224799" w:rsidP="005F59F8">
            <w:pPr>
              <w:rPr>
                <w:rFonts w:cs="Arial"/>
              </w:rPr>
            </w:pPr>
            <w:r w:rsidRPr="00224799">
              <w:rPr>
                <w:rFonts w:cs="Arial"/>
              </w:rPr>
              <w:t>0.86</w:t>
            </w:r>
          </w:p>
        </w:tc>
      </w:tr>
      <w:tr w:rsidR="00224799" w:rsidRPr="00224799" w14:paraId="234BBB4A" w14:textId="77777777" w:rsidTr="00224799">
        <w:trPr>
          <w:trHeight w:val="243"/>
        </w:trPr>
        <w:tc>
          <w:tcPr>
            <w:tcW w:w="3368" w:type="dxa"/>
            <w:shd w:val="clear" w:color="auto" w:fill="FFFFFF"/>
            <w:tcMar>
              <w:top w:w="0" w:type="dxa"/>
              <w:left w:w="0" w:type="dxa"/>
              <w:bottom w:w="0" w:type="dxa"/>
              <w:right w:w="0" w:type="dxa"/>
            </w:tcMar>
          </w:tcPr>
          <w:p w14:paraId="7E48DEB3" w14:textId="77777777" w:rsidR="00224799" w:rsidRPr="00224799" w:rsidRDefault="00224799" w:rsidP="005F59F8">
            <w:pPr>
              <w:rPr>
                <w:rFonts w:cs="Arial"/>
              </w:rPr>
            </w:pPr>
            <w:r w:rsidRPr="00224799">
              <w:rPr>
                <w:rFonts w:cs="Arial"/>
              </w:rPr>
              <w:t>Egretta gularis</w:t>
            </w:r>
          </w:p>
        </w:tc>
        <w:tc>
          <w:tcPr>
            <w:tcW w:w="697" w:type="dxa"/>
            <w:shd w:val="clear" w:color="auto" w:fill="FFFFFF"/>
            <w:tcMar>
              <w:top w:w="0" w:type="dxa"/>
              <w:left w:w="0" w:type="dxa"/>
              <w:bottom w:w="0" w:type="dxa"/>
              <w:right w:w="0" w:type="dxa"/>
            </w:tcMar>
          </w:tcPr>
          <w:p w14:paraId="4C947CD3" w14:textId="77777777" w:rsidR="00224799" w:rsidRPr="00224799" w:rsidRDefault="00224799" w:rsidP="005F59F8">
            <w:pPr>
              <w:rPr>
                <w:rFonts w:cs="Arial"/>
              </w:rPr>
            </w:pPr>
            <w:r w:rsidRPr="00224799">
              <w:rPr>
                <w:rFonts w:cs="Arial"/>
              </w:rPr>
              <w:t>11</w:t>
            </w:r>
          </w:p>
        </w:tc>
        <w:tc>
          <w:tcPr>
            <w:tcW w:w="606" w:type="dxa"/>
            <w:shd w:val="clear" w:color="auto" w:fill="FFFFFF"/>
            <w:tcMar>
              <w:top w:w="0" w:type="dxa"/>
              <w:left w:w="0" w:type="dxa"/>
              <w:bottom w:w="0" w:type="dxa"/>
              <w:right w:w="0" w:type="dxa"/>
            </w:tcMar>
          </w:tcPr>
          <w:p w14:paraId="778597F8" w14:textId="77777777" w:rsidR="00224799" w:rsidRPr="00224799" w:rsidRDefault="00224799" w:rsidP="005F59F8">
            <w:pPr>
              <w:rPr>
                <w:rFonts w:cs="Arial"/>
              </w:rPr>
            </w:pPr>
            <w:r w:rsidRPr="00224799">
              <w:rPr>
                <w:rFonts w:cs="Arial"/>
              </w:rPr>
              <w:t>8</w:t>
            </w:r>
          </w:p>
        </w:tc>
        <w:tc>
          <w:tcPr>
            <w:tcW w:w="868" w:type="dxa"/>
            <w:shd w:val="clear" w:color="auto" w:fill="FFFFFF"/>
            <w:tcMar>
              <w:top w:w="0" w:type="dxa"/>
              <w:left w:w="0" w:type="dxa"/>
              <w:bottom w:w="0" w:type="dxa"/>
              <w:right w:w="0" w:type="dxa"/>
            </w:tcMar>
          </w:tcPr>
          <w:p w14:paraId="5B2405D2" w14:textId="77777777" w:rsidR="00224799" w:rsidRPr="00224799" w:rsidRDefault="00224799" w:rsidP="005F59F8">
            <w:pPr>
              <w:rPr>
                <w:rFonts w:cs="Arial"/>
              </w:rPr>
            </w:pPr>
            <w:r w:rsidRPr="00224799">
              <w:rPr>
                <w:rFonts w:cs="Arial"/>
              </w:rPr>
              <w:t>2.02</w:t>
            </w:r>
          </w:p>
        </w:tc>
        <w:tc>
          <w:tcPr>
            <w:tcW w:w="982" w:type="dxa"/>
            <w:shd w:val="clear" w:color="auto" w:fill="FFFFFF"/>
            <w:tcMar>
              <w:top w:w="0" w:type="dxa"/>
              <w:left w:w="0" w:type="dxa"/>
              <w:bottom w:w="0" w:type="dxa"/>
              <w:right w:w="0" w:type="dxa"/>
            </w:tcMar>
          </w:tcPr>
          <w:p w14:paraId="10002587" w14:textId="77777777" w:rsidR="00224799" w:rsidRPr="00224799" w:rsidRDefault="00224799" w:rsidP="005F59F8">
            <w:pPr>
              <w:rPr>
                <w:rFonts w:cs="Arial"/>
              </w:rPr>
            </w:pPr>
            <w:r w:rsidRPr="00224799">
              <w:rPr>
                <w:rFonts w:cs="Arial"/>
              </w:rPr>
              <w:t>0.860</w:t>
            </w:r>
          </w:p>
        </w:tc>
        <w:tc>
          <w:tcPr>
            <w:tcW w:w="960" w:type="dxa"/>
            <w:shd w:val="clear" w:color="auto" w:fill="FFFFFF"/>
            <w:tcMar>
              <w:top w:w="0" w:type="dxa"/>
              <w:left w:w="0" w:type="dxa"/>
              <w:bottom w:w="0" w:type="dxa"/>
              <w:right w:w="0" w:type="dxa"/>
            </w:tcMar>
          </w:tcPr>
          <w:p w14:paraId="70AC7685" w14:textId="77777777" w:rsidR="00224799" w:rsidRPr="00224799" w:rsidRDefault="00224799" w:rsidP="005F59F8">
            <w:pPr>
              <w:rPr>
                <w:rFonts w:cs="Arial"/>
              </w:rPr>
            </w:pPr>
            <w:r w:rsidRPr="00224799">
              <w:rPr>
                <w:rFonts w:cs="Arial"/>
              </w:rPr>
              <w:t>0.97</w:t>
            </w:r>
          </w:p>
        </w:tc>
      </w:tr>
      <w:tr w:rsidR="00224799" w:rsidRPr="00224799" w14:paraId="3DC46328" w14:textId="77777777" w:rsidTr="00224799">
        <w:trPr>
          <w:trHeight w:val="243"/>
        </w:trPr>
        <w:tc>
          <w:tcPr>
            <w:tcW w:w="3368" w:type="dxa"/>
            <w:shd w:val="clear" w:color="auto" w:fill="FFFFFF"/>
            <w:tcMar>
              <w:top w:w="0" w:type="dxa"/>
              <w:left w:w="0" w:type="dxa"/>
              <w:bottom w:w="0" w:type="dxa"/>
              <w:right w:w="0" w:type="dxa"/>
            </w:tcMar>
          </w:tcPr>
          <w:p w14:paraId="2B5CB9CF" w14:textId="77777777" w:rsidR="00224799" w:rsidRPr="00224799" w:rsidRDefault="00224799" w:rsidP="005F59F8">
            <w:pPr>
              <w:rPr>
                <w:rFonts w:cs="Arial"/>
              </w:rPr>
            </w:pPr>
            <w:r w:rsidRPr="00224799">
              <w:rPr>
                <w:rFonts w:cs="Arial"/>
              </w:rPr>
              <w:t>Threskiornis melanocephalus</w:t>
            </w:r>
          </w:p>
        </w:tc>
        <w:tc>
          <w:tcPr>
            <w:tcW w:w="697" w:type="dxa"/>
            <w:shd w:val="clear" w:color="auto" w:fill="FFFFFF"/>
            <w:tcMar>
              <w:top w:w="0" w:type="dxa"/>
              <w:left w:w="0" w:type="dxa"/>
              <w:bottom w:w="0" w:type="dxa"/>
              <w:right w:w="0" w:type="dxa"/>
            </w:tcMar>
          </w:tcPr>
          <w:p w14:paraId="1F510F52" w14:textId="77777777" w:rsidR="00224799" w:rsidRPr="00224799" w:rsidRDefault="00224799" w:rsidP="005F59F8">
            <w:pPr>
              <w:rPr>
                <w:rFonts w:cs="Arial"/>
              </w:rPr>
            </w:pPr>
            <w:r w:rsidRPr="00224799">
              <w:rPr>
                <w:rFonts w:cs="Arial"/>
              </w:rPr>
              <w:t>8</w:t>
            </w:r>
          </w:p>
        </w:tc>
        <w:tc>
          <w:tcPr>
            <w:tcW w:w="606" w:type="dxa"/>
            <w:shd w:val="clear" w:color="auto" w:fill="FFFFFF"/>
            <w:tcMar>
              <w:top w:w="0" w:type="dxa"/>
              <w:left w:w="0" w:type="dxa"/>
              <w:bottom w:w="0" w:type="dxa"/>
              <w:right w:w="0" w:type="dxa"/>
            </w:tcMar>
          </w:tcPr>
          <w:p w14:paraId="03C57D75" w14:textId="77777777" w:rsidR="00224799" w:rsidRPr="00224799" w:rsidRDefault="00224799" w:rsidP="005F59F8">
            <w:pPr>
              <w:rPr>
                <w:rFonts w:cs="Arial"/>
              </w:rPr>
            </w:pPr>
            <w:r w:rsidRPr="00224799">
              <w:rPr>
                <w:rFonts w:cs="Arial"/>
              </w:rPr>
              <w:t>7</w:t>
            </w:r>
          </w:p>
        </w:tc>
        <w:tc>
          <w:tcPr>
            <w:tcW w:w="868" w:type="dxa"/>
            <w:shd w:val="clear" w:color="auto" w:fill="FFFFFF"/>
            <w:tcMar>
              <w:top w:w="0" w:type="dxa"/>
              <w:left w:w="0" w:type="dxa"/>
              <w:bottom w:w="0" w:type="dxa"/>
              <w:right w:w="0" w:type="dxa"/>
            </w:tcMar>
          </w:tcPr>
          <w:p w14:paraId="4A6A9B9D" w14:textId="77777777" w:rsidR="00224799" w:rsidRPr="00224799" w:rsidRDefault="00224799" w:rsidP="005F59F8">
            <w:pPr>
              <w:rPr>
                <w:rFonts w:cs="Arial"/>
              </w:rPr>
            </w:pPr>
            <w:r w:rsidRPr="00224799">
              <w:rPr>
                <w:rFonts w:cs="Arial"/>
              </w:rPr>
              <w:t>1.91</w:t>
            </w:r>
          </w:p>
        </w:tc>
        <w:tc>
          <w:tcPr>
            <w:tcW w:w="982" w:type="dxa"/>
            <w:shd w:val="clear" w:color="auto" w:fill="FFFFFF"/>
            <w:tcMar>
              <w:top w:w="0" w:type="dxa"/>
              <w:left w:w="0" w:type="dxa"/>
              <w:bottom w:w="0" w:type="dxa"/>
              <w:right w:w="0" w:type="dxa"/>
            </w:tcMar>
          </w:tcPr>
          <w:p w14:paraId="76E0B305" w14:textId="77777777" w:rsidR="00224799" w:rsidRPr="00224799" w:rsidRDefault="00224799" w:rsidP="005F59F8">
            <w:pPr>
              <w:rPr>
                <w:rFonts w:cs="Arial"/>
              </w:rPr>
            </w:pPr>
            <w:r w:rsidRPr="00224799">
              <w:rPr>
                <w:rFonts w:cs="Arial"/>
              </w:rPr>
              <w:t>0.844</w:t>
            </w:r>
          </w:p>
        </w:tc>
        <w:tc>
          <w:tcPr>
            <w:tcW w:w="960" w:type="dxa"/>
            <w:shd w:val="clear" w:color="auto" w:fill="FFFFFF"/>
            <w:tcMar>
              <w:top w:w="0" w:type="dxa"/>
              <w:left w:w="0" w:type="dxa"/>
              <w:bottom w:w="0" w:type="dxa"/>
              <w:right w:w="0" w:type="dxa"/>
            </w:tcMar>
          </w:tcPr>
          <w:p w14:paraId="2540B09E" w14:textId="77777777" w:rsidR="00224799" w:rsidRPr="00224799" w:rsidRDefault="00224799" w:rsidP="005F59F8">
            <w:pPr>
              <w:rPr>
                <w:rFonts w:cs="Arial"/>
              </w:rPr>
            </w:pPr>
            <w:r w:rsidRPr="00224799">
              <w:rPr>
                <w:rFonts w:cs="Arial"/>
              </w:rPr>
              <w:t>0.98</w:t>
            </w:r>
          </w:p>
        </w:tc>
      </w:tr>
      <w:tr w:rsidR="00224799" w:rsidRPr="00224799" w14:paraId="5AF0C104" w14:textId="77777777" w:rsidTr="00224799">
        <w:trPr>
          <w:trHeight w:val="243"/>
        </w:trPr>
        <w:tc>
          <w:tcPr>
            <w:tcW w:w="3368" w:type="dxa"/>
            <w:shd w:val="clear" w:color="auto" w:fill="FFFFFF"/>
            <w:tcMar>
              <w:top w:w="0" w:type="dxa"/>
              <w:left w:w="0" w:type="dxa"/>
              <w:bottom w:w="0" w:type="dxa"/>
              <w:right w:w="0" w:type="dxa"/>
            </w:tcMar>
          </w:tcPr>
          <w:p w14:paraId="321CD37E" w14:textId="77777777" w:rsidR="00224799" w:rsidRPr="00224799" w:rsidRDefault="00224799" w:rsidP="005F59F8">
            <w:pPr>
              <w:rPr>
                <w:rFonts w:cs="Arial"/>
              </w:rPr>
            </w:pPr>
            <w:r w:rsidRPr="00224799">
              <w:rPr>
                <w:rFonts w:cs="Arial"/>
              </w:rPr>
              <w:t>Mycteria leucocephala</w:t>
            </w:r>
          </w:p>
        </w:tc>
        <w:tc>
          <w:tcPr>
            <w:tcW w:w="697" w:type="dxa"/>
            <w:shd w:val="clear" w:color="auto" w:fill="FFFFFF"/>
            <w:tcMar>
              <w:top w:w="0" w:type="dxa"/>
              <w:left w:w="0" w:type="dxa"/>
              <w:bottom w:w="0" w:type="dxa"/>
              <w:right w:w="0" w:type="dxa"/>
            </w:tcMar>
          </w:tcPr>
          <w:p w14:paraId="16EA5A13" w14:textId="77777777" w:rsidR="00224799" w:rsidRPr="00224799" w:rsidRDefault="00224799" w:rsidP="005F59F8">
            <w:pPr>
              <w:rPr>
                <w:rFonts w:cs="Arial"/>
              </w:rPr>
            </w:pPr>
            <w:r w:rsidRPr="00224799">
              <w:rPr>
                <w:rFonts w:cs="Arial"/>
              </w:rPr>
              <w:t>8</w:t>
            </w:r>
          </w:p>
        </w:tc>
        <w:tc>
          <w:tcPr>
            <w:tcW w:w="606" w:type="dxa"/>
            <w:shd w:val="clear" w:color="auto" w:fill="FFFFFF"/>
            <w:tcMar>
              <w:top w:w="0" w:type="dxa"/>
              <w:left w:w="0" w:type="dxa"/>
              <w:bottom w:w="0" w:type="dxa"/>
              <w:right w:w="0" w:type="dxa"/>
            </w:tcMar>
          </w:tcPr>
          <w:p w14:paraId="378E4173" w14:textId="77777777" w:rsidR="00224799" w:rsidRPr="00224799" w:rsidRDefault="00224799" w:rsidP="005F59F8">
            <w:pPr>
              <w:rPr>
                <w:rFonts w:cs="Arial"/>
              </w:rPr>
            </w:pPr>
            <w:r w:rsidRPr="00224799">
              <w:rPr>
                <w:rFonts w:cs="Arial"/>
              </w:rPr>
              <w:t>8</w:t>
            </w:r>
          </w:p>
        </w:tc>
        <w:tc>
          <w:tcPr>
            <w:tcW w:w="868" w:type="dxa"/>
            <w:shd w:val="clear" w:color="auto" w:fill="FFFFFF"/>
            <w:tcMar>
              <w:top w:w="0" w:type="dxa"/>
              <w:left w:w="0" w:type="dxa"/>
              <w:bottom w:w="0" w:type="dxa"/>
              <w:right w:w="0" w:type="dxa"/>
            </w:tcMar>
          </w:tcPr>
          <w:p w14:paraId="6771BB9B" w14:textId="77777777" w:rsidR="00224799" w:rsidRPr="00224799" w:rsidRDefault="00224799" w:rsidP="005F59F8">
            <w:pPr>
              <w:rPr>
                <w:rFonts w:cs="Arial"/>
              </w:rPr>
            </w:pPr>
            <w:r w:rsidRPr="00224799">
              <w:rPr>
                <w:rFonts w:cs="Arial"/>
              </w:rPr>
              <w:t>2.08</w:t>
            </w:r>
          </w:p>
        </w:tc>
        <w:tc>
          <w:tcPr>
            <w:tcW w:w="982" w:type="dxa"/>
            <w:shd w:val="clear" w:color="auto" w:fill="FFFFFF"/>
            <w:tcMar>
              <w:top w:w="0" w:type="dxa"/>
              <w:left w:w="0" w:type="dxa"/>
              <w:bottom w:w="0" w:type="dxa"/>
              <w:right w:w="0" w:type="dxa"/>
            </w:tcMar>
          </w:tcPr>
          <w:p w14:paraId="1137198E" w14:textId="77777777" w:rsidR="00224799" w:rsidRPr="00224799" w:rsidRDefault="00224799" w:rsidP="005F59F8">
            <w:pPr>
              <w:rPr>
                <w:rFonts w:cs="Arial"/>
              </w:rPr>
            </w:pPr>
            <w:r w:rsidRPr="00224799">
              <w:rPr>
                <w:rFonts w:cs="Arial"/>
              </w:rPr>
              <w:t>0.875</w:t>
            </w:r>
          </w:p>
        </w:tc>
        <w:tc>
          <w:tcPr>
            <w:tcW w:w="960" w:type="dxa"/>
            <w:shd w:val="clear" w:color="auto" w:fill="FFFFFF"/>
            <w:tcMar>
              <w:top w:w="0" w:type="dxa"/>
              <w:left w:w="0" w:type="dxa"/>
              <w:bottom w:w="0" w:type="dxa"/>
              <w:right w:w="0" w:type="dxa"/>
            </w:tcMar>
          </w:tcPr>
          <w:p w14:paraId="09DC13D0" w14:textId="77777777" w:rsidR="00224799" w:rsidRPr="00224799" w:rsidRDefault="00224799" w:rsidP="005F59F8">
            <w:pPr>
              <w:rPr>
                <w:rFonts w:cs="Arial"/>
              </w:rPr>
            </w:pPr>
            <w:r w:rsidRPr="00224799">
              <w:rPr>
                <w:rFonts w:cs="Arial"/>
              </w:rPr>
              <w:t>1.00</w:t>
            </w:r>
          </w:p>
        </w:tc>
      </w:tr>
      <w:tr w:rsidR="00224799" w:rsidRPr="00224799" w14:paraId="16B34062" w14:textId="77777777" w:rsidTr="00224799">
        <w:trPr>
          <w:trHeight w:val="243"/>
        </w:trPr>
        <w:tc>
          <w:tcPr>
            <w:tcW w:w="3368" w:type="dxa"/>
            <w:shd w:val="clear" w:color="auto" w:fill="FFFFFF"/>
            <w:tcMar>
              <w:top w:w="0" w:type="dxa"/>
              <w:left w:w="0" w:type="dxa"/>
              <w:bottom w:w="0" w:type="dxa"/>
              <w:right w:w="0" w:type="dxa"/>
            </w:tcMar>
          </w:tcPr>
          <w:p w14:paraId="6129A7F8" w14:textId="77777777" w:rsidR="00224799" w:rsidRPr="00224799" w:rsidRDefault="00224799" w:rsidP="005F59F8">
            <w:pPr>
              <w:rPr>
                <w:rFonts w:cs="Arial"/>
              </w:rPr>
            </w:pPr>
            <w:r w:rsidRPr="00224799">
              <w:rPr>
                <w:rFonts w:cs="Arial"/>
              </w:rPr>
              <w:t>Dromas ardeola</w:t>
            </w:r>
          </w:p>
        </w:tc>
        <w:tc>
          <w:tcPr>
            <w:tcW w:w="697" w:type="dxa"/>
            <w:shd w:val="clear" w:color="auto" w:fill="FFFFFF"/>
            <w:tcMar>
              <w:top w:w="0" w:type="dxa"/>
              <w:left w:w="0" w:type="dxa"/>
              <w:bottom w:w="0" w:type="dxa"/>
              <w:right w:w="0" w:type="dxa"/>
            </w:tcMar>
          </w:tcPr>
          <w:p w14:paraId="161DB60E" w14:textId="77777777" w:rsidR="00224799" w:rsidRPr="00224799" w:rsidRDefault="00224799" w:rsidP="005F59F8">
            <w:pPr>
              <w:rPr>
                <w:rFonts w:cs="Arial"/>
              </w:rPr>
            </w:pPr>
            <w:r w:rsidRPr="00224799">
              <w:rPr>
                <w:rFonts w:cs="Arial"/>
              </w:rPr>
              <w:t>5</w:t>
            </w:r>
          </w:p>
        </w:tc>
        <w:tc>
          <w:tcPr>
            <w:tcW w:w="606" w:type="dxa"/>
            <w:shd w:val="clear" w:color="auto" w:fill="FFFFFF"/>
            <w:tcMar>
              <w:top w:w="0" w:type="dxa"/>
              <w:left w:w="0" w:type="dxa"/>
              <w:bottom w:w="0" w:type="dxa"/>
              <w:right w:w="0" w:type="dxa"/>
            </w:tcMar>
          </w:tcPr>
          <w:p w14:paraId="0CDDEC37" w14:textId="77777777" w:rsidR="00224799" w:rsidRPr="00224799" w:rsidRDefault="00224799" w:rsidP="005F59F8">
            <w:pPr>
              <w:rPr>
                <w:rFonts w:cs="Arial"/>
              </w:rPr>
            </w:pPr>
            <w:r w:rsidRPr="00224799">
              <w:rPr>
                <w:rFonts w:cs="Arial"/>
              </w:rPr>
              <w:t>3</w:t>
            </w:r>
          </w:p>
        </w:tc>
        <w:tc>
          <w:tcPr>
            <w:tcW w:w="868" w:type="dxa"/>
            <w:shd w:val="clear" w:color="auto" w:fill="FFFFFF"/>
            <w:tcMar>
              <w:top w:w="0" w:type="dxa"/>
              <w:left w:w="0" w:type="dxa"/>
              <w:bottom w:w="0" w:type="dxa"/>
              <w:right w:w="0" w:type="dxa"/>
            </w:tcMar>
          </w:tcPr>
          <w:p w14:paraId="38BBA524" w14:textId="77777777" w:rsidR="00224799" w:rsidRPr="00224799" w:rsidRDefault="00224799" w:rsidP="005F59F8">
            <w:pPr>
              <w:rPr>
                <w:rFonts w:cs="Arial"/>
              </w:rPr>
            </w:pPr>
            <w:r w:rsidRPr="00224799">
              <w:rPr>
                <w:rFonts w:cs="Arial"/>
              </w:rPr>
              <w:t>0.95</w:t>
            </w:r>
          </w:p>
        </w:tc>
        <w:tc>
          <w:tcPr>
            <w:tcW w:w="982" w:type="dxa"/>
            <w:shd w:val="clear" w:color="auto" w:fill="FFFFFF"/>
            <w:tcMar>
              <w:top w:w="0" w:type="dxa"/>
              <w:left w:w="0" w:type="dxa"/>
              <w:bottom w:w="0" w:type="dxa"/>
              <w:right w:w="0" w:type="dxa"/>
            </w:tcMar>
          </w:tcPr>
          <w:p w14:paraId="11BB2189" w14:textId="77777777" w:rsidR="00224799" w:rsidRPr="00224799" w:rsidRDefault="00224799" w:rsidP="005F59F8">
            <w:pPr>
              <w:rPr>
                <w:rFonts w:cs="Arial"/>
              </w:rPr>
            </w:pPr>
            <w:r w:rsidRPr="00224799">
              <w:rPr>
                <w:rFonts w:cs="Arial"/>
              </w:rPr>
              <w:t>0.560</w:t>
            </w:r>
          </w:p>
        </w:tc>
        <w:tc>
          <w:tcPr>
            <w:tcW w:w="960" w:type="dxa"/>
            <w:shd w:val="clear" w:color="auto" w:fill="FFFFFF"/>
            <w:tcMar>
              <w:top w:w="0" w:type="dxa"/>
              <w:left w:w="0" w:type="dxa"/>
              <w:bottom w:w="0" w:type="dxa"/>
              <w:right w:w="0" w:type="dxa"/>
            </w:tcMar>
          </w:tcPr>
          <w:p w14:paraId="530234DF" w14:textId="77777777" w:rsidR="00224799" w:rsidRPr="00224799" w:rsidRDefault="00224799" w:rsidP="005F59F8">
            <w:pPr>
              <w:rPr>
                <w:rFonts w:cs="Arial"/>
              </w:rPr>
            </w:pPr>
            <w:r w:rsidRPr="00224799">
              <w:rPr>
                <w:rFonts w:cs="Arial"/>
              </w:rPr>
              <w:t>0.86</w:t>
            </w:r>
          </w:p>
        </w:tc>
      </w:tr>
      <w:tr w:rsidR="00224799" w:rsidRPr="00224799" w14:paraId="72650EB6" w14:textId="77777777" w:rsidTr="00224799">
        <w:trPr>
          <w:trHeight w:val="243"/>
        </w:trPr>
        <w:tc>
          <w:tcPr>
            <w:tcW w:w="3368" w:type="dxa"/>
            <w:shd w:val="clear" w:color="auto" w:fill="FFFFFF"/>
            <w:tcMar>
              <w:top w:w="0" w:type="dxa"/>
              <w:left w:w="0" w:type="dxa"/>
              <w:bottom w:w="0" w:type="dxa"/>
              <w:right w:w="0" w:type="dxa"/>
            </w:tcMar>
          </w:tcPr>
          <w:p w14:paraId="75B99C42" w14:textId="77777777" w:rsidR="00224799" w:rsidRPr="00224799" w:rsidRDefault="00224799" w:rsidP="005F59F8">
            <w:pPr>
              <w:rPr>
                <w:rFonts w:cs="Arial"/>
              </w:rPr>
            </w:pPr>
            <w:r w:rsidRPr="00224799">
              <w:rPr>
                <w:rFonts w:cs="Arial"/>
              </w:rPr>
              <w:t>Ardeola grayii</w:t>
            </w:r>
          </w:p>
        </w:tc>
        <w:tc>
          <w:tcPr>
            <w:tcW w:w="697" w:type="dxa"/>
            <w:shd w:val="clear" w:color="auto" w:fill="FFFFFF"/>
            <w:tcMar>
              <w:top w:w="0" w:type="dxa"/>
              <w:left w:w="0" w:type="dxa"/>
              <w:bottom w:w="0" w:type="dxa"/>
              <w:right w:w="0" w:type="dxa"/>
            </w:tcMar>
          </w:tcPr>
          <w:p w14:paraId="6CAC73B4" w14:textId="77777777" w:rsidR="00224799" w:rsidRPr="00224799" w:rsidRDefault="00224799" w:rsidP="005F59F8">
            <w:pPr>
              <w:rPr>
                <w:rFonts w:cs="Arial"/>
              </w:rPr>
            </w:pPr>
            <w:r w:rsidRPr="00224799">
              <w:rPr>
                <w:rFonts w:cs="Arial"/>
              </w:rPr>
              <w:t>4</w:t>
            </w:r>
          </w:p>
        </w:tc>
        <w:tc>
          <w:tcPr>
            <w:tcW w:w="606" w:type="dxa"/>
            <w:shd w:val="clear" w:color="auto" w:fill="FFFFFF"/>
            <w:tcMar>
              <w:top w:w="0" w:type="dxa"/>
              <w:left w:w="0" w:type="dxa"/>
              <w:bottom w:w="0" w:type="dxa"/>
              <w:right w:w="0" w:type="dxa"/>
            </w:tcMar>
          </w:tcPr>
          <w:p w14:paraId="2EDFB79A" w14:textId="77777777" w:rsidR="00224799" w:rsidRPr="00224799" w:rsidRDefault="00224799" w:rsidP="005F59F8">
            <w:pPr>
              <w:rPr>
                <w:rFonts w:cs="Arial"/>
              </w:rPr>
            </w:pPr>
            <w:r w:rsidRPr="00224799">
              <w:rPr>
                <w:rFonts w:cs="Arial"/>
              </w:rPr>
              <w:t>2</w:t>
            </w:r>
          </w:p>
        </w:tc>
        <w:tc>
          <w:tcPr>
            <w:tcW w:w="868" w:type="dxa"/>
            <w:shd w:val="clear" w:color="auto" w:fill="FFFFFF"/>
            <w:tcMar>
              <w:top w:w="0" w:type="dxa"/>
              <w:left w:w="0" w:type="dxa"/>
              <w:bottom w:w="0" w:type="dxa"/>
              <w:right w:w="0" w:type="dxa"/>
            </w:tcMar>
          </w:tcPr>
          <w:p w14:paraId="5793687C" w14:textId="77777777" w:rsidR="00224799" w:rsidRPr="00224799" w:rsidRDefault="00224799" w:rsidP="005F59F8">
            <w:pPr>
              <w:rPr>
                <w:rFonts w:cs="Arial"/>
              </w:rPr>
            </w:pPr>
            <w:r w:rsidRPr="00224799">
              <w:rPr>
                <w:rFonts w:cs="Arial"/>
              </w:rPr>
              <w:t>0.56</w:t>
            </w:r>
          </w:p>
        </w:tc>
        <w:tc>
          <w:tcPr>
            <w:tcW w:w="982" w:type="dxa"/>
            <w:shd w:val="clear" w:color="auto" w:fill="FFFFFF"/>
            <w:tcMar>
              <w:top w:w="0" w:type="dxa"/>
              <w:left w:w="0" w:type="dxa"/>
              <w:bottom w:w="0" w:type="dxa"/>
              <w:right w:w="0" w:type="dxa"/>
            </w:tcMar>
          </w:tcPr>
          <w:p w14:paraId="4D1C3935" w14:textId="77777777" w:rsidR="00224799" w:rsidRPr="00224799" w:rsidRDefault="00224799" w:rsidP="005F59F8">
            <w:pPr>
              <w:rPr>
                <w:rFonts w:cs="Arial"/>
              </w:rPr>
            </w:pPr>
            <w:r w:rsidRPr="00224799">
              <w:rPr>
                <w:rFonts w:cs="Arial"/>
              </w:rPr>
              <w:t>0.375</w:t>
            </w:r>
          </w:p>
        </w:tc>
        <w:tc>
          <w:tcPr>
            <w:tcW w:w="960" w:type="dxa"/>
            <w:shd w:val="clear" w:color="auto" w:fill="FFFFFF"/>
            <w:tcMar>
              <w:top w:w="0" w:type="dxa"/>
              <w:left w:w="0" w:type="dxa"/>
              <w:bottom w:w="0" w:type="dxa"/>
              <w:right w:w="0" w:type="dxa"/>
            </w:tcMar>
          </w:tcPr>
          <w:p w14:paraId="4ECB9021" w14:textId="77777777" w:rsidR="00224799" w:rsidRPr="00224799" w:rsidRDefault="00224799" w:rsidP="005F59F8">
            <w:pPr>
              <w:rPr>
                <w:rFonts w:cs="Arial"/>
              </w:rPr>
            </w:pPr>
            <w:r w:rsidRPr="00224799">
              <w:rPr>
                <w:rFonts w:cs="Arial"/>
              </w:rPr>
              <w:t>0.81</w:t>
            </w:r>
          </w:p>
        </w:tc>
      </w:tr>
      <w:tr w:rsidR="00224799" w:rsidRPr="00224799" w14:paraId="4680EF29" w14:textId="77777777" w:rsidTr="00224799">
        <w:trPr>
          <w:trHeight w:val="243"/>
        </w:trPr>
        <w:tc>
          <w:tcPr>
            <w:tcW w:w="3368" w:type="dxa"/>
            <w:shd w:val="clear" w:color="auto" w:fill="FFFFFF"/>
            <w:tcMar>
              <w:top w:w="0" w:type="dxa"/>
              <w:left w:w="0" w:type="dxa"/>
              <w:bottom w:w="0" w:type="dxa"/>
              <w:right w:w="0" w:type="dxa"/>
            </w:tcMar>
          </w:tcPr>
          <w:p w14:paraId="29F25C52" w14:textId="77777777" w:rsidR="00224799" w:rsidRPr="00224799" w:rsidRDefault="00224799" w:rsidP="005F59F8">
            <w:pPr>
              <w:rPr>
                <w:rFonts w:cs="Arial"/>
              </w:rPr>
            </w:pPr>
            <w:r w:rsidRPr="00224799">
              <w:rPr>
                <w:rFonts w:cs="Arial"/>
              </w:rPr>
              <w:t>Charadrius leschenaultii</w:t>
            </w:r>
          </w:p>
        </w:tc>
        <w:tc>
          <w:tcPr>
            <w:tcW w:w="697" w:type="dxa"/>
            <w:shd w:val="clear" w:color="auto" w:fill="FFFFFF"/>
            <w:tcMar>
              <w:top w:w="0" w:type="dxa"/>
              <w:left w:w="0" w:type="dxa"/>
              <w:bottom w:w="0" w:type="dxa"/>
              <w:right w:w="0" w:type="dxa"/>
            </w:tcMar>
          </w:tcPr>
          <w:p w14:paraId="51CC8789" w14:textId="77777777" w:rsidR="00224799" w:rsidRPr="00224799" w:rsidRDefault="00224799" w:rsidP="005F59F8">
            <w:pPr>
              <w:rPr>
                <w:rFonts w:cs="Arial"/>
              </w:rPr>
            </w:pPr>
            <w:r w:rsidRPr="00224799">
              <w:rPr>
                <w:rFonts w:cs="Arial"/>
              </w:rPr>
              <w:t>2</w:t>
            </w:r>
          </w:p>
        </w:tc>
        <w:tc>
          <w:tcPr>
            <w:tcW w:w="606" w:type="dxa"/>
            <w:shd w:val="clear" w:color="auto" w:fill="FFFFFF"/>
            <w:tcMar>
              <w:top w:w="0" w:type="dxa"/>
              <w:left w:w="0" w:type="dxa"/>
              <w:bottom w:w="0" w:type="dxa"/>
              <w:right w:w="0" w:type="dxa"/>
            </w:tcMar>
          </w:tcPr>
          <w:p w14:paraId="2E787321" w14:textId="77777777" w:rsidR="00224799" w:rsidRPr="00224799" w:rsidRDefault="00224799" w:rsidP="005F59F8">
            <w:pPr>
              <w:rPr>
                <w:rFonts w:cs="Arial"/>
              </w:rPr>
            </w:pPr>
            <w:r w:rsidRPr="00224799">
              <w:rPr>
                <w:rFonts w:cs="Arial"/>
              </w:rPr>
              <w:t>2</w:t>
            </w:r>
          </w:p>
        </w:tc>
        <w:tc>
          <w:tcPr>
            <w:tcW w:w="868" w:type="dxa"/>
            <w:shd w:val="clear" w:color="auto" w:fill="FFFFFF"/>
            <w:tcMar>
              <w:top w:w="0" w:type="dxa"/>
              <w:left w:w="0" w:type="dxa"/>
              <w:bottom w:w="0" w:type="dxa"/>
              <w:right w:w="0" w:type="dxa"/>
            </w:tcMar>
          </w:tcPr>
          <w:p w14:paraId="5DE58317" w14:textId="77777777" w:rsidR="00224799" w:rsidRPr="00224799" w:rsidRDefault="00224799" w:rsidP="005F59F8">
            <w:pPr>
              <w:rPr>
                <w:rFonts w:cs="Arial"/>
              </w:rPr>
            </w:pPr>
            <w:r w:rsidRPr="00224799">
              <w:rPr>
                <w:rFonts w:cs="Arial"/>
              </w:rPr>
              <w:t>0.69</w:t>
            </w:r>
          </w:p>
        </w:tc>
        <w:tc>
          <w:tcPr>
            <w:tcW w:w="982" w:type="dxa"/>
            <w:shd w:val="clear" w:color="auto" w:fill="FFFFFF"/>
            <w:tcMar>
              <w:top w:w="0" w:type="dxa"/>
              <w:left w:w="0" w:type="dxa"/>
              <w:bottom w:w="0" w:type="dxa"/>
              <w:right w:w="0" w:type="dxa"/>
            </w:tcMar>
          </w:tcPr>
          <w:p w14:paraId="48E2FBD8" w14:textId="77777777" w:rsidR="00224799" w:rsidRPr="00224799" w:rsidRDefault="00224799" w:rsidP="005F59F8">
            <w:pPr>
              <w:rPr>
                <w:rFonts w:cs="Arial"/>
              </w:rPr>
            </w:pPr>
            <w:r w:rsidRPr="00224799">
              <w:rPr>
                <w:rFonts w:cs="Arial"/>
              </w:rPr>
              <w:t>0.500</w:t>
            </w:r>
          </w:p>
        </w:tc>
        <w:tc>
          <w:tcPr>
            <w:tcW w:w="960" w:type="dxa"/>
            <w:shd w:val="clear" w:color="auto" w:fill="FFFFFF"/>
            <w:tcMar>
              <w:top w:w="0" w:type="dxa"/>
              <w:left w:w="0" w:type="dxa"/>
              <w:bottom w:w="0" w:type="dxa"/>
              <w:right w:w="0" w:type="dxa"/>
            </w:tcMar>
          </w:tcPr>
          <w:p w14:paraId="46E47C4A" w14:textId="77777777" w:rsidR="00224799" w:rsidRPr="00224799" w:rsidRDefault="00224799" w:rsidP="005F59F8">
            <w:pPr>
              <w:rPr>
                <w:rFonts w:cs="Arial"/>
              </w:rPr>
            </w:pPr>
            <w:r w:rsidRPr="00224799">
              <w:rPr>
                <w:rFonts w:cs="Arial"/>
              </w:rPr>
              <w:t>1.00</w:t>
            </w:r>
          </w:p>
        </w:tc>
      </w:tr>
      <w:tr w:rsidR="00224799" w:rsidRPr="00224799" w14:paraId="5BECBC80" w14:textId="77777777" w:rsidTr="00224799">
        <w:trPr>
          <w:trHeight w:val="243"/>
        </w:trPr>
        <w:tc>
          <w:tcPr>
            <w:tcW w:w="3368" w:type="dxa"/>
            <w:shd w:val="clear" w:color="auto" w:fill="FFFFFF"/>
            <w:tcMar>
              <w:top w:w="0" w:type="dxa"/>
              <w:left w:w="0" w:type="dxa"/>
              <w:bottom w:w="0" w:type="dxa"/>
              <w:right w:w="0" w:type="dxa"/>
            </w:tcMar>
          </w:tcPr>
          <w:p w14:paraId="5B63CE49" w14:textId="77777777" w:rsidR="00224799" w:rsidRPr="00224799" w:rsidRDefault="00224799" w:rsidP="005F59F8">
            <w:pPr>
              <w:rPr>
                <w:rFonts w:cs="Arial"/>
              </w:rPr>
            </w:pPr>
            <w:r w:rsidRPr="00224799">
              <w:rPr>
                <w:rFonts w:cs="Arial"/>
              </w:rPr>
              <w:t>Chroicocephalus brunnicephalus</w:t>
            </w:r>
          </w:p>
        </w:tc>
        <w:tc>
          <w:tcPr>
            <w:tcW w:w="697" w:type="dxa"/>
            <w:shd w:val="clear" w:color="auto" w:fill="FFFFFF"/>
            <w:tcMar>
              <w:top w:w="0" w:type="dxa"/>
              <w:left w:w="0" w:type="dxa"/>
              <w:bottom w:w="0" w:type="dxa"/>
              <w:right w:w="0" w:type="dxa"/>
            </w:tcMar>
          </w:tcPr>
          <w:p w14:paraId="1EEDB0EC" w14:textId="77777777" w:rsidR="00224799" w:rsidRPr="00224799" w:rsidRDefault="00224799" w:rsidP="005F59F8">
            <w:pPr>
              <w:rPr>
                <w:rFonts w:cs="Arial"/>
              </w:rPr>
            </w:pPr>
            <w:r w:rsidRPr="00224799">
              <w:rPr>
                <w:rFonts w:cs="Arial"/>
              </w:rPr>
              <w:t>2</w:t>
            </w:r>
          </w:p>
        </w:tc>
        <w:tc>
          <w:tcPr>
            <w:tcW w:w="606" w:type="dxa"/>
            <w:shd w:val="clear" w:color="auto" w:fill="FFFFFF"/>
            <w:tcMar>
              <w:top w:w="0" w:type="dxa"/>
              <w:left w:w="0" w:type="dxa"/>
              <w:bottom w:w="0" w:type="dxa"/>
              <w:right w:w="0" w:type="dxa"/>
            </w:tcMar>
          </w:tcPr>
          <w:p w14:paraId="1FA8FE84" w14:textId="77777777" w:rsidR="00224799" w:rsidRPr="00224799" w:rsidRDefault="00224799" w:rsidP="005F59F8">
            <w:pPr>
              <w:rPr>
                <w:rFonts w:cs="Arial"/>
              </w:rPr>
            </w:pPr>
            <w:r w:rsidRPr="00224799">
              <w:rPr>
                <w:rFonts w:cs="Arial"/>
              </w:rPr>
              <w:t>2</w:t>
            </w:r>
          </w:p>
        </w:tc>
        <w:tc>
          <w:tcPr>
            <w:tcW w:w="868" w:type="dxa"/>
            <w:shd w:val="clear" w:color="auto" w:fill="FFFFFF"/>
            <w:tcMar>
              <w:top w:w="0" w:type="dxa"/>
              <w:left w:w="0" w:type="dxa"/>
              <w:bottom w:w="0" w:type="dxa"/>
              <w:right w:w="0" w:type="dxa"/>
            </w:tcMar>
          </w:tcPr>
          <w:p w14:paraId="3138CAF2" w14:textId="77777777" w:rsidR="00224799" w:rsidRPr="00224799" w:rsidRDefault="00224799" w:rsidP="005F59F8">
            <w:pPr>
              <w:rPr>
                <w:rFonts w:cs="Arial"/>
              </w:rPr>
            </w:pPr>
            <w:r w:rsidRPr="00224799">
              <w:rPr>
                <w:rFonts w:cs="Arial"/>
              </w:rPr>
              <w:t>0.69</w:t>
            </w:r>
          </w:p>
        </w:tc>
        <w:tc>
          <w:tcPr>
            <w:tcW w:w="982" w:type="dxa"/>
            <w:shd w:val="clear" w:color="auto" w:fill="FFFFFF"/>
            <w:tcMar>
              <w:top w:w="0" w:type="dxa"/>
              <w:left w:w="0" w:type="dxa"/>
              <w:bottom w:w="0" w:type="dxa"/>
              <w:right w:w="0" w:type="dxa"/>
            </w:tcMar>
          </w:tcPr>
          <w:p w14:paraId="6ACE7A35" w14:textId="77777777" w:rsidR="00224799" w:rsidRPr="00224799" w:rsidRDefault="00224799" w:rsidP="005F59F8">
            <w:pPr>
              <w:rPr>
                <w:rFonts w:cs="Arial"/>
              </w:rPr>
            </w:pPr>
            <w:r w:rsidRPr="00224799">
              <w:rPr>
                <w:rFonts w:cs="Arial"/>
              </w:rPr>
              <w:t>0.500</w:t>
            </w:r>
          </w:p>
        </w:tc>
        <w:tc>
          <w:tcPr>
            <w:tcW w:w="960" w:type="dxa"/>
            <w:shd w:val="clear" w:color="auto" w:fill="FFFFFF"/>
            <w:tcMar>
              <w:top w:w="0" w:type="dxa"/>
              <w:left w:w="0" w:type="dxa"/>
              <w:bottom w:w="0" w:type="dxa"/>
              <w:right w:w="0" w:type="dxa"/>
            </w:tcMar>
          </w:tcPr>
          <w:p w14:paraId="0E332A5C" w14:textId="77777777" w:rsidR="00224799" w:rsidRPr="00224799" w:rsidRDefault="00224799" w:rsidP="005F59F8">
            <w:pPr>
              <w:rPr>
                <w:rFonts w:cs="Arial"/>
              </w:rPr>
            </w:pPr>
            <w:r w:rsidRPr="00224799">
              <w:rPr>
                <w:rFonts w:cs="Arial"/>
              </w:rPr>
              <w:t>1.00</w:t>
            </w:r>
          </w:p>
        </w:tc>
      </w:tr>
      <w:tr w:rsidR="00224799" w:rsidRPr="00224799" w14:paraId="5A54F28C" w14:textId="77777777" w:rsidTr="00224799">
        <w:trPr>
          <w:trHeight w:val="243"/>
        </w:trPr>
        <w:tc>
          <w:tcPr>
            <w:tcW w:w="3368" w:type="dxa"/>
            <w:shd w:val="clear" w:color="auto" w:fill="FFFFFF"/>
            <w:tcMar>
              <w:top w:w="0" w:type="dxa"/>
              <w:left w:w="0" w:type="dxa"/>
              <w:bottom w:w="0" w:type="dxa"/>
              <w:right w:w="0" w:type="dxa"/>
            </w:tcMar>
          </w:tcPr>
          <w:p w14:paraId="2408535E" w14:textId="77777777" w:rsidR="00224799" w:rsidRPr="00224799" w:rsidRDefault="00224799" w:rsidP="005F59F8">
            <w:pPr>
              <w:rPr>
                <w:rFonts w:cs="Arial"/>
              </w:rPr>
            </w:pPr>
            <w:r w:rsidRPr="00224799">
              <w:rPr>
                <w:rFonts w:cs="Arial"/>
              </w:rPr>
              <w:t>Chroicocephalus ridibundus</w:t>
            </w:r>
          </w:p>
        </w:tc>
        <w:tc>
          <w:tcPr>
            <w:tcW w:w="697" w:type="dxa"/>
            <w:shd w:val="clear" w:color="auto" w:fill="FFFFFF"/>
            <w:tcMar>
              <w:top w:w="0" w:type="dxa"/>
              <w:left w:w="0" w:type="dxa"/>
              <w:bottom w:w="0" w:type="dxa"/>
              <w:right w:w="0" w:type="dxa"/>
            </w:tcMar>
          </w:tcPr>
          <w:p w14:paraId="6E7300F5" w14:textId="77777777" w:rsidR="00224799" w:rsidRPr="00224799" w:rsidRDefault="00224799" w:rsidP="005F59F8">
            <w:pPr>
              <w:rPr>
                <w:rFonts w:cs="Arial"/>
              </w:rPr>
            </w:pPr>
            <w:r w:rsidRPr="00224799">
              <w:rPr>
                <w:rFonts w:cs="Arial"/>
              </w:rPr>
              <w:t>2</w:t>
            </w:r>
          </w:p>
        </w:tc>
        <w:tc>
          <w:tcPr>
            <w:tcW w:w="606" w:type="dxa"/>
            <w:shd w:val="clear" w:color="auto" w:fill="FFFFFF"/>
            <w:tcMar>
              <w:top w:w="0" w:type="dxa"/>
              <w:left w:w="0" w:type="dxa"/>
              <w:bottom w:w="0" w:type="dxa"/>
              <w:right w:w="0" w:type="dxa"/>
            </w:tcMar>
          </w:tcPr>
          <w:p w14:paraId="4CF89F9A" w14:textId="77777777" w:rsidR="00224799" w:rsidRPr="00224799" w:rsidRDefault="00224799" w:rsidP="005F59F8">
            <w:pPr>
              <w:rPr>
                <w:rFonts w:cs="Arial"/>
              </w:rPr>
            </w:pPr>
            <w:r w:rsidRPr="00224799">
              <w:rPr>
                <w:rFonts w:cs="Arial"/>
              </w:rPr>
              <w:t>2</w:t>
            </w:r>
          </w:p>
        </w:tc>
        <w:tc>
          <w:tcPr>
            <w:tcW w:w="868" w:type="dxa"/>
            <w:shd w:val="clear" w:color="auto" w:fill="FFFFFF"/>
            <w:tcMar>
              <w:top w:w="0" w:type="dxa"/>
              <w:left w:w="0" w:type="dxa"/>
              <w:bottom w:w="0" w:type="dxa"/>
              <w:right w:w="0" w:type="dxa"/>
            </w:tcMar>
          </w:tcPr>
          <w:p w14:paraId="790FC6A9" w14:textId="77777777" w:rsidR="00224799" w:rsidRPr="00224799" w:rsidRDefault="00224799" w:rsidP="005F59F8">
            <w:pPr>
              <w:rPr>
                <w:rFonts w:cs="Arial"/>
              </w:rPr>
            </w:pPr>
            <w:r w:rsidRPr="00224799">
              <w:rPr>
                <w:rFonts w:cs="Arial"/>
              </w:rPr>
              <w:t>0.69</w:t>
            </w:r>
          </w:p>
        </w:tc>
        <w:tc>
          <w:tcPr>
            <w:tcW w:w="982" w:type="dxa"/>
            <w:shd w:val="clear" w:color="auto" w:fill="FFFFFF"/>
            <w:tcMar>
              <w:top w:w="0" w:type="dxa"/>
              <w:left w:w="0" w:type="dxa"/>
              <w:bottom w:w="0" w:type="dxa"/>
              <w:right w:w="0" w:type="dxa"/>
            </w:tcMar>
          </w:tcPr>
          <w:p w14:paraId="6D453AED" w14:textId="77777777" w:rsidR="00224799" w:rsidRPr="00224799" w:rsidRDefault="00224799" w:rsidP="005F59F8">
            <w:pPr>
              <w:rPr>
                <w:rFonts w:cs="Arial"/>
              </w:rPr>
            </w:pPr>
            <w:r w:rsidRPr="00224799">
              <w:rPr>
                <w:rFonts w:cs="Arial"/>
              </w:rPr>
              <w:t>0.500</w:t>
            </w:r>
          </w:p>
        </w:tc>
        <w:tc>
          <w:tcPr>
            <w:tcW w:w="960" w:type="dxa"/>
            <w:shd w:val="clear" w:color="auto" w:fill="FFFFFF"/>
            <w:tcMar>
              <w:top w:w="0" w:type="dxa"/>
              <w:left w:w="0" w:type="dxa"/>
              <w:bottom w:w="0" w:type="dxa"/>
              <w:right w:w="0" w:type="dxa"/>
            </w:tcMar>
          </w:tcPr>
          <w:p w14:paraId="13F287EB" w14:textId="77777777" w:rsidR="00224799" w:rsidRPr="00224799" w:rsidRDefault="00224799" w:rsidP="005F59F8">
            <w:pPr>
              <w:rPr>
                <w:rFonts w:cs="Arial"/>
              </w:rPr>
            </w:pPr>
            <w:r w:rsidRPr="00224799">
              <w:rPr>
                <w:rFonts w:cs="Arial"/>
              </w:rPr>
              <w:t>1.00</w:t>
            </w:r>
          </w:p>
        </w:tc>
      </w:tr>
      <w:tr w:rsidR="00224799" w:rsidRPr="00224799" w14:paraId="41949697" w14:textId="77777777" w:rsidTr="00224799">
        <w:trPr>
          <w:trHeight w:val="243"/>
        </w:trPr>
        <w:tc>
          <w:tcPr>
            <w:tcW w:w="3368" w:type="dxa"/>
            <w:shd w:val="clear" w:color="auto" w:fill="FFFFFF"/>
            <w:tcMar>
              <w:top w:w="0" w:type="dxa"/>
              <w:left w:w="0" w:type="dxa"/>
              <w:bottom w:w="0" w:type="dxa"/>
              <w:right w:w="0" w:type="dxa"/>
            </w:tcMar>
          </w:tcPr>
          <w:p w14:paraId="07E9DD33" w14:textId="77777777" w:rsidR="00224799" w:rsidRPr="00224799" w:rsidRDefault="00224799" w:rsidP="005F59F8">
            <w:pPr>
              <w:rPr>
                <w:rFonts w:cs="Arial"/>
              </w:rPr>
            </w:pPr>
            <w:r w:rsidRPr="00224799">
              <w:rPr>
                <w:rFonts w:cs="Arial"/>
              </w:rPr>
              <w:t>Numenius arquata</w:t>
            </w:r>
          </w:p>
        </w:tc>
        <w:tc>
          <w:tcPr>
            <w:tcW w:w="697" w:type="dxa"/>
            <w:shd w:val="clear" w:color="auto" w:fill="FFFFFF"/>
            <w:tcMar>
              <w:top w:w="0" w:type="dxa"/>
              <w:left w:w="0" w:type="dxa"/>
              <w:bottom w:w="0" w:type="dxa"/>
              <w:right w:w="0" w:type="dxa"/>
            </w:tcMar>
          </w:tcPr>
          <w:p w14:paraId="31D79611" w14:textId="77777777" w:rsidR="00224799" w:rsidRPr="00224799" w:rsidRDefault="00224799" w:rsidP="005F59F8">
            <w:pPr>
              <w:rPr>
                <w:rFonts w:cs="Arial"/>
              </w:rPr>
            </w:pPr>
            <w:r w:rsidRPr="00224799">
              <w:rPr>
                <w:rFonts w:cs="Arial"/>
              </w:rPr>
              <w:t>2</w:t>
            </w:r>
          </w:p>
        </w:tc>
        <w:tc>
          <w:tcPr>
            <w:tcW w:w="606" w:type="dxa"/>
            <w:shd w:val="clear" w:color="auto" w:fill="FFFFFF"/>
            <w:tcMar>
              <w:top w:w="0" w:type="dxa"/>
              <w:left w:w="0" w:type="dxa"/>
              <w:bottom w:w="0" w:type="dxa"/>
              <w:right w:w="0" w:type="dxa"/>
            </w:tcMar>
          </w:tcPr>
          <w:p w14:paraId="36A4C7EB" w14:textId="77777777" w:rsidR="00224799" w:rsidRPr="00224799" w:rsidRDefault="00224799" w:rsidP="005F59F8">
            <w:pPr>
              <w:rPr>
                <w:rFonts w:cs="Arial"/>
              </w:rPr>
            </w:pPr>
            <w:r w:rsidRPr="00224799">
              <w:rPr>
                <w:rFonts w:cs="Arial"/>
              </w:rPr>
              <w:t>1</w:t>
            </w:r>
          </w:p>
        </w:tc>
        <w:tc>
          <w:tcPr>
            <w:tcW w:w="868" w:type="dxa"/>
            <w:shd w:val="clear" w:color="auto" w:fill="FFFFFF"/>
            <w:tcMar>
              <w:top w:w="0" w:type="dxa"/>
              <w:left w:w="0" w:type="dxa"/>
              <w:bottom w:w="0" w:type="dxa"/>
              <w:right w:w="0" w:type="dxa"/>
            </w:tcMar>
          </w:tcPr>
          <w:p w14:paraId="6A964F9F" w14:textId="77777777" w:rsidR="00224799" w:rsidRPr="00224799" w:rsidRDefault="00224799" w:rsidP="005F59F8">
            <w:pPr>
              <w:rPr>
                <w:rFonts w:cs="Arial"/>
              </w:rPr>
            </w:pPr>
            <w:r w:rsidRPr="00224799">
              <w:rPr>
                <w:rFonts w:cs="Arial"/>
              </w:rPr>
              <w:t>0.00</w:t>
            </w:r>
          </w:p>
        </w:tc>
        <w:tc>
          <w:tcPr>
            <w:tcW w:w="982" w:type="dxa"/>
            <w:shd w:val="clear" w:color="auto" w:fill="FFFFFF"/>
            <w:tcMar>
              <w:top w:w="0" w:type="dxa"/>
              <w:left w:w="0" w:type="dxa"/>
              <w:bottom w:w="0" w:type="dxa"/>
              <w:right w:w="0" w:type="dxa"/>
            </w:tcMar>
          </w:tcPr>
          <w:p w14:paraId="23796B05" w14:textId="77777777" w:rsidR="00224799" w:rsidRPr="00224799" w:rsidRDefault="00224799" w:rsidP="005F59F8">
            <w:pPr>
              <w:rPr>
                <w:rFonts w:cs="Arial"/>
              </w:rPr>
            </w:pPr>
            <w:r w:rsidRPr="00224799">
              <w:rPr>
                <w:rFonts w:cs="Arial"/>
              </w:rPr>
              <w:t>0.000</w:t>
            </w:r>
          </w:p>
        </w:tc>
        <w:tc>
          <w:tcPr>
            <w:tcW w:w="960" w:type="dxa"/>
            <w:shd w:val="clear" w:color="auto" w:fill="FFFFFF"/>
            <w:tcMar>
              <w:top w:w="0" w:type="dxa"/>
              <w:left w:w="0" w:type="dxa"/>
              <w:bottom w:w="0" w:type="dxa"/>
              <w:right w:w="0" w:type="dxa"/>
            </w:tcMar>
          </w:tcPr>
          <w:p w14:paraId="040B53A5" w14:textId="77777777" w:rsidR="00224799" w:rsidRPr="00224799" w:rsidRDefault="00224799" w:rsidP="005F59F8">
            <w:pPr>
              <w:rPr>
                <w:rFonts w:cs="Arial"/>
              </w:rPr>
            </w:pPr>
            <w:r w:rsidRPr="00224799">
              <w:rPr>
                <w:rFonts w:cs="Arial"/>
              </w:rPr>
              <w:t>—</w:t>
            </w:r>
          </w:p>
        </w:tc>
      </w:tr>
      <w:tr w:rsidR="00224799" w:rsidRPr="00224799" w14:paraId="7B78848F" w14:textId="77777777" w:rsidTr="00224799">
        <w:trPr>
          <w:trHeight w:val="457"/>
        </w:trPr>
        <w:tc>
          <w:tcPr>
            <w:tcW w:w="3368" w:type="dxa"/>
            <w:shd w:val="clear" w:color="auto" w:fill="FFFFFF"/>
            <w:tcMar>
              <w:top w:w="0" w:type="dxa"/>
              <w:left w:w="0" w:type="dxa"/>
              <w:bottom w:w="0" w:type="dxa"/>
              <w:right w:w="0" w:type="dxa"/>
            </w:tcMar>
            <w:vAlign w:val="center"/>
          </w:tcPr>
          <w:p w14:paraId="7C61FACA"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 leucocephala</w:t>
            </w:r>
          </w:p>
        </w:tc>
        <w:tc>
          <w:tcPr>
            <w:tcW w:w="697" w:type="dxa"/>
            <w:shd w:val="clear" w:color="auto" w:fill="FFFFFF"/>
            <w:tcMar>
              <w:top w:w="0" w:type="dxa"/>
              <w:left w:w="0" w:type="dxa"/>
              <w:bottom w:w="0" w:type="dxa"/>
              <w:right w:w="0" w:type="dxa"/>
            </w:tcMar>
            <w:vAlign w:val="center"/>
          </w:tcPr>
          <w:p w14:paraId="55DF12B7"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8</w:t>
            </w:r>
          </w:p>
        </w:tc>
        <w:tc>
          <w:tcPr>
            <w:tcW w:w="606" w:type="dxa"/>
            <w:shd w:val="clear" w:color="auto" w:fill="FFFFFF"/>
            <w:tcMar>
              <w:top w:w="0" w:type="dxa"/>
              <w:left w:w="0" w:type="dxa"/>
              <w:bottom w:w="0" w:type="dxa"/>
              <w:right w:w="0" w:type="dxa"/>
            </w:tcMar>
            <w:vAlign w:val="center"/>
          </w:tcPr>
          <w:p w14:paraId="69DDCFB8"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7</w:t>
            </w:r>
          </w:p>
        </w:tc>
        <w:tc>
          <w:tcPr>
            <w:tcW w:w="868" w:type="dxa"/>
            <w:shd w:val="clear" w:color="auto" w:fill="FFFFFF"/>
            <w:tcMar>
              <w:top w:w="0" w:type="dxa"/>
              <w:left w:w="0" w:type="dxa"/>
              <w:bottom w:w="0" w:type="dxa"/>
              <w:right w:w="0" w:type="dxa"/>
            </w:tcMar>
            <w:vAlign w:val="center"/>
          </w:tcPr>
          <w:p w14:paraId="7D76AC7E"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2.08</w:t>
            </w:r>
          </w:p>
        </w:tc>
        <w:tc>
          <w:tcPr>
            <w:tcW w:w="982" w:type="dxa"/>
            <w:shd w:val="clear" w:color="auto" w:fill="FFFFFF"/>
            <w:tcMar>
              <w:top w:w="0" w:type="dxa"/>
              <w:left w:w="0" w:type="dxa"/>
              <w:bottom w:w="0" w:type="dxa"/>
              <w:right w:w="0" w:type="dxa"/>
            </w:tcMar>
            <w:vAlign w:val="center"/>
          </w:tcPr>
          <w:p w14:paraId="4CC45822"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0.875</w:t>
            </w:r>
          </w:p>
        </w:tc>
        <w:tc>
          <w:tcPr>
            <w:tcW w:w="960" w:type="dxa"/>
            <w:shd w:val="clear" w:color="auto" w:fill="FFFFFF"/>
            <w:tcMar>
              <w:top w:w="0" w:type="dxa"/>
              <w:left w:w="0" w:type="dxa"/>
              <w:bottom w:w="0" w:type="dxa"/>
              <w:right w:w="0" w:type="dxa"/>
            </w:tcMar>
            <w:vAlign w:val="center"/>
          </w:tcPr>
          <w:p w14:paraId="2375DBA8"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1.00</w:t>
            </w:r>
          </w:p>
        </w:tc>
      </w:tr>
      <w:tr w:rsidR="00224799" w:rsidRPr="00224799" w14:paraId="59B76D89" w14:textId="77777777" w:rsidTr="00224799">
        <w:trPr>
          <w:trHeight w:val="448"/>
        </w:trPr>
        <w:tc>
          <w:tcPr>
            <w:tcW w:w="3368" w:type="dxa"/>
            <w:shd w:val="clear" w:color="auto" w:fill="FFFFFF"/>
            <w:tcMar>
              <w:top w:w="0" w:type="dxa"/>
              <w:left w:w="0" w:type="dxa"/>
              <w:bottom w:w="0" w:type="dxa"/>
              <w:right w:w="0" w:type="dxa"/>
            </w:tcMar>
            <w:vAlign w:val="center"/>
          </w:tcPr>
          <w:p w14:paraId="59825B8E"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 gularis</w:t>
            </w:r>
          </w:p>
        </w:tc>
        <w:tc>
          <w:tcPr>
            <w:tcW w:w="697" w:type="dxa"/>
            <w:shd w:val="clear" w:color="auto" w:fill="FFFFFF"/>
            <w:tcMar>
              <w:top w:w="0" w:type="dxa"/>
              <w:left w:w="0" w:type="dxa"/>
              <w:bottom w:w="0" w:type="dxa"/>
              <w:right w:w="0" w:type="dxa"/>
            </w:tcMar>
            <w:vAlign w:val="center"/>
          </w:tcPr>
          <w:p w14:paraId="78FF4F4B"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10</w:t>
            </w:r>
          </w:p>
        </w:tc>
        <w:tc>
          <w:tcPr>
            <w:tcW w:w="606" w:type="dxa"/>
            <w:shd w:val="clear" w:color="auto" w:fill="FFFFFF"/>
            <w:tcMar>
              <w:top w:w="0" w:type="dxa"/>
              <w:left w:w="0" w:type="dxa"/>
              <w:bottom w:w="0" w:type="dxa"/>
              <w:right w:w="0" w:type="dxa"/>
            </w:tcMar>
            <w:vAlign w:val="center"/>
          </w:tcPr>
          <w:p w14:paraId="7591E1FC"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8</w:t>
            </w:r>
          </w:p>
        </w:tc>
        <w:tc>
          <w:tcPr>
            <w:tcW w:w="868" w:type="dxa"/>
            <w:shd w:val="clear" w:color="auto" w:fill="FFFFFF"/>
            <w:tcMar>
              <w:top w:w="0" w:type="dxa"/>
              <w:left w:w="0" w:type="dxa"/>
              <w:bottom w:w="0" w:type="dxa"/>
              <w:right w:w="0" w:type="dxa"/>
            </w:tcMar>
            <w:vAlign w:val="center"/>
          </w:tcPr>
          <w:p w14:paraId="7897768E"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1.99</w:t>
            </w:r>
          </w:p>
        </w:tc>
        <w:tc>
          <w:tcPr>
            <w:tcW w:w="982" w:type="dxa"/>
            <w:shd w:val="clear" w:color="auto" w:fill="FFFFFF"/>
            <w:tcMar>
              <w:top w:w="0" w:type="dxa"/>
              <w:left w:w="0" w:type="dxa"/>
              <w:bottom w:w="0" w:type="dxa"/>
              <w:right w:w="0" w:type="dxa"/>
            </w:tcMar>
            <w:vAlign w:val="center"/>
          </w:tcPr>
          <w:p w14:paraId="65AC2915"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0.840</w:t>
            </w:r>
          </w:p>
        </w:tc>
        <w:tc>
          <w:tcPr>
            <w:tcW w:w="960" w:type="dxa"/>
            <w:shd w:val="clear" w:color="auto" w:fill="FFFFFF"/>
            <w:tcMar>
              <w:top w:w="0" w:type="dxa"/>
              <w:left w:w="0" w:type="dxa"/>
              <w:bottom w:w="0" w:type="dxa"/>
              <w:right w:w="0" w:type="dxa"/>
            </w:tcMar>
            <w:vAlign w:val="center"/>
          </w:tcPr>
          <w:p w14:paraId="18B10271" w14:textId="77777777" w:rsidR="00224799" w:rsidRPr="00224799" w:rsidRDefault="00224799" w:rsidP="0066745C">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0.96</w:t>
            </w:r>
          </w:p>
        </w:tc>
      </w:tr>
      <w:tr w:rsidR="00224799" w:rsidRPr="00224799" w14:paraId="1A44C30E" w14:textId="77777777" w:rsidTr="00224799">
        <w:trPr>
          <w:trHeight w:val="1322"/>
        </w:trPr>
        <w:tc>
          <w:tcPr>
            <w:tcW w:w="7482" w:type="dxa"/>
            <w:gridSpan w:val="6"/>
            <w:shd w:val="clear" w:color="auto" w:fill="FFFFFF"/>
            <w:tcMar>
              <w:top w:w="0" w:type="dxa"/>
              <w:left w:w="0" w:type="dxa"/>
              <w:bottom w:w="0" w:type="dxa"/>
              <w:right w:w="0" w:type="dxa"/>
            </w:tcMar>
            <w:vAlign w:val="center"/>
          </w:tcPr>
          <w:p w14:paraId="6CF1FB5B" w14:textId="77777777" w:rsidR="00224799" w:rsidRPr="00224799" w:rsidRDefault="00224799" w:rsidP="00224799">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Note: Alpha diversity metrics of culturable bacterial communities (genus-level) associated with coastal bird species sampled along the Gujarat coast. N = number of bacterial isolates recovered per host species; S = genus richness; H′ = Shannon–Wiener diversity index; 1–D = Simpson’s diversity index; J′ = Pielou’s evenness. Diversity indices were calculated from pooled isolate counts per host species. Evenness is undefined when S = 1.</w:t>
            </w:r>
          </w:p>
        </w:tc>
      </w:tr>
    </w:tbl>
    <w:p w14:paraId="5AFBA043" w14:textId="77777777" w:rsidR="001D61F4" w:rsidRPr="00224799" w:rsidRDefault="001D61F4">
      <w:pPr>
        <w:pStyle w:val="Body"/>
        <w:rPr>
          <w:rFonts w:cs="Arial"/>
        </w:rPr>
      </w:pPr>
    </w:p>
    <w:p w14:paraId="024022AE" w14:textId="77777777" w:rsidR="001D61F4" w:rsidRPr="00224799" w:rsidRDefault="001D61F4">
      <w:pPr>
        <w:pStyle w:val="Body"/>
        <w:rPr>
          <w:rFonts w:cs="Arial"/>
        </w:rPr>
      </w:pPr>
    </w:p>
    <w:p w14:paraId="717F15BF" w14:textId="77777777" w:rsidR="001D61F4" w:rsidRPr="00224799" w:rsidRDefault="001D61F4">
      <w:pPr>
        <w:pStyle w:val="Body"/>
        <w:rPr>
          <w:rFonts w:cs="Arial"/>
        </w:rPr>
      </w:pPr>
    </w:p>
    <w:p w14:paraId="3372247F" w14:textId="77777777" w:rsidR="0066745C" w:rsidRPr="00224799" w:rsidRDefault="0066745C">
      <w:pPr>
        <w:pStyle w:val="Body"/>
        <w:rPr>
          <w:rFonts w:cs="Arial"/>
        </w:rPr>
      </w:pPr>
    </w:p>
    <w:p w14:paraId="3CEEDA1A" w14:textId="77777777" w:rsidR="0066745C" w:rsidRPr="00224799" w:rsidRDefault="0066745C">
      <w:pPr>
        <w:pStyle w:val="Body"/>
        <w:rPr>
          <w:rFonts w:cs="Arial"/>
        </w:rPr>
      </w:pPr>
    </w:p>
    <w:p w14:paraId="3231F99A" w14:textId="77777777" w:rsidR="0066745C" w:rsidRPr="00224799" w:rsidRDefault="0066745C">
      <w:pPr>
        <w:pStyle w:val="Body"/>
        <w:rPr>
          <w:rFonts w:cs="Arial"/>
        </w:rPr>
      </w:pPr>
    </w:p>
    <w:p w14:paraId="424160D6" w14:textId="77777777" w:rsidR="0066745C" w:rsidRPr="00224799" w:rsidRDefault="0066745C">
      <w:pPr>
        <w:pStyle w:val="Body"/>
        <w:rPr>
          <w:rFonts w:cs="Arial"/>
        </w:rPr>
      </w:pPr>
    </w:p>
    <w:p w14:paraId="612CCE0D" w14:textId="77777777" w:rsidR="0066745C" w:rsidRPr="00224799" w:rsidRDefault="0066745C">
      <w:pPr>
        <w:pStyle w:val="Body"/>
        <w:rPr>
          <w:rFonts w:cs="Arial"/>
        </w:rPr>
      </w:pPr>
    </w:p>
    <w:p w14:paraId="0EE9C089" w14:textId="77777777" w:rsidR="0066745C" w:rsidRPr="00224799" w:rsidRDefault="0066745C">
      <w:pPr>
        <w:pStyle w:val="Body"/>
        <w:rPr>
          <w:rFonts w:cs="Arial"/>
        </w:rPr>
      </w:pPr>
    </w:p>
    <w:p w14:paraId="388C0C41" w14:textId="77777777" w:rsidR="0066745C" w:rsidRPr="00224799" w:rsidRDefault="0066745C">
      <w:pPr>
        <w:pStyle w:val="Body"/>
        <w:rPr>
          <w:rFonts w:cs="Arial"/>
        </w:rPr>
      </w:pPr>
    </w:p>
    <w:p w14:paraId="6FBEF433" w14:textId="77777777" w:rsidR="0066745C" w:rsidRPr="00224799" w:rsidRDefault="0066745C">
      <w:pPr>
        <w:pStyle w:val="Body"/>
        <w:rPr>
          <w:rFonts w:cs="Arial"/>
        </w:rPr>
      </w:pPr>
    </w:p>
    <w:p w14:paraId="0BAB3986" w14:textId="77777777" w:rsidR="0066745C" w:rsidRPr="00224799" w:rsidRDefault="0066745C">
      <w:pPr>
        <w:pStyle w:val="Body"/>
        <w:rPr>
          <w:rFonts w:cs="Arial"/>
        </w:rPr>
      </w:pPr>
    </w:p>
    <w:p w14:paraId="42CA79DC" w14:textId="77777777" w:rsidR="0066745C" w:rsidRPr="00224799" w:rsidRDefault="0066745C">
      <w:pPr>
        <w:pStyle w:val="Body"/>
        <w:rPr>
          <w:rFonts w:cs="Arial"/>
        </w:rPr>
      </w:pPr>
    </w:p>
    <w:p w14:paraId="6CB1BEE4" w14:textId="77777777" w:rsidR="0066745C" w:rsidRPr="00224799" w:rsidRDefault="0066745C">
      <w:pPr>
        <w:pStyle w:val="Body"/>
        <w:rPr>
          <w:rFonts w:cs="Arial"/>
        </w:rPr>
      </w:pPr>
    </w:p>
    <w:p w14:paraId="79F52616" w14:textId="77777777" w:rsidR="0066745C" w:rsidRPr="00224799" w:rsidRDefault="0066745C">
      <w:pPr>
        <w:pStyle w:val="Body"/>
        <w:rPr>
          <w:rFonts w:cs="Arial"/>
        </w:rPr>
      </w:pPr>
    </w:p>
    <w:p w14:paraId="4CC32489" w14:textId="77777777" w:rsidR="0066745C" w:rsidRPr="00224799" w:rsidRDefault="00D677A7">
      <w:pPr>
        <w:pStyle w:val="Body"/>
        <w:rPr>
          <w:rFonts w:cs="Arial"/>
        </w:rPr>
      </w:pPr>
      <w:r>
        <w:rPr>
          <w:rFonts w:cs="Arial"/>
          <w:noProof/>
          <w:lang w:val="en-CA" w:eastAsia="en-CA"/>
        </w:rPr>
        <w:lastRenderedPageBreak/>
        <w:drawing>
          <wp:inline distT="0" distB="0" distL="0" distR="0" wp14:anchorId="78DBC33C" wp14:editId="3DC52337">
            <wp:extent cx="5588776" cy="2713855"/>
            <wp:effectExtent l="0" t="0" r="0" b="0"/>
            <wp:docPr id="1" name="Picture 1" descr="C:\Users\Jainesh\Desktop\final aa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inesh\Desktop\final aaaa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94961" cy="2716858"/>
                    </a:xfrm>
                    <a:prstGeom prst="rect">
                      <a:avLst/>
                    </a:prstGeom>
                    <a:noFill/>
                    <a:ln>
                      <a:noFill/>
                    </a:ln>
                  </pic:spPr>
                </pic:pic>
              </a:graphicData>
            </a:graphic>
          </wp:inline>
        </w:drawing>
      </w:r>
    </w:p>
    <w:p w14:paraId="755D7010" w14:textId="77777777" w:rsidR="001D61F4" w:rsidRPr="00224799" w:rsidRDefault="00726E2E">
      <w:pPr>
        <w:pStyle w:val="Body"/>
        <w:rPr>
          <w:rFonts w:cs="Arial"/>
        </w:rPr>
      </w:pPr>
      <w:r w:rsidRPr="00224799">
        <w:rPr>
          <w:rFonts w:cs="Arial"/>
        </w:rPr>
        <w:t>Figure 2:</w:t>
      </w:r>
      <w:r w:rsidR="005713DF" w:rsidRPr="005713DF">
        <w:t xml:space="preserve"> </w:t>
      </w:r>
      <w:r w:rsidR="005713DF" w:rsidRPr="005713DF">
        <w:rPr>
          <w:rFonts w:cs="Arial"/>
        </w:rPr>
        <w:t>Alpha diversity metrics of culturable bacterial communities associated with 12 coastal bird species from the Gujarat coast. (A) Shannon diversity index (H′) and (B) genus richness (S) calculated at the genus level from pooled isolate counts per host species (Phalacrocorax fuscicollis, Egretta gularis, Threskiornis melanocephalus, Mycteria leucocephala, Ardeola grayii, Dromas ardeola, Charadrius leschenaultii, Numenius arquata, Pluvialis squatarola, Chroicocephalus brunnicephalus, Chroicocephalus ridibundus, and Himantopus himantopus). Bubble size represents the number of bacterial isolates recovered per host species (sample size, n). Numbers inside bubbles indicate n, and values above bubbles denote the corresponding diversity metric. Colors represent ecological guild classifications</w:t>
      </w:r>
      <w:r w:rsidRPr="00224799">
        <w:rPr>
          <w:rFonts w:cs="Arial"/>
        </w:rPr>
        <w:t xml:space="preserve"> </w:t>
      </w:r>
    </w:p>
    <w:p w14:paraId="1CA0FCEB" w14:textId="77777777" w:rsidR="001D61F4" w:rsidRPr="00224799" w:rsidRDefault="00726E2E">
      <w:pPr>
        <w:pStyle w:val="Head2"/>
        <w:rPr>
          <w:rFonts w:cs="Arial"/>
        </w:rPr>
      </w:pPr>
      <w:r w:rsidRPr="00224799">
        <w:rPr>
          <w:rFonts w:cs="Arial"/>
        </w:rPr>
        <w:t>3.4 Factors Structuring Bacterial Communities (PERMANOVA)</w:t>
      </w:r>
    </w:p>
    <w:p w14:paraId="67137472" w14:textId="77777777" w:rsidR="001D61F4" w:rsidRPr="00224799" w:rsidRDefault="00726E2E">
      <w:pPr>
        <w:pStyle w:val="Body"/>
        <w:rPr>
          <w:rFonts w:cs="Arial"/>
        </w:rPr>
      </w:pPr>
      <w:r w:rsidRPr="00224799">
        <w:rPr>
          <w:rFonts w:cs="Arial"/>
        </w:rPr>
        <w:t>The PERMANOVA model revealed that host species identity was the primary and only significant factor structuring the culturable bacterial communities, explaining 24.0% of the total variation (pseudo</w:t>
      </w:r>
      <w:r w:rsidRPr="00224799">
        <w:rPr>
          <w:rFonts w:ascii="Cambria Math" w:hAnsi="Cambria Math" w:cs="Cambria Math"/>
        </w:rPr>
        <w:t>‑</w:t>
      </w:r>
      <w:r w:rsidRPr="00224799">
        <w:rPr>
          <w:rFonts w:cs="Arial"/>
        </w:rPr>
        <w:t>F = 1.454, R² = 0.240, p = 0.001; Table 2). In contrast, sampling site explained only 5.9% of the variation and was not significant (pseudo</w:t>
      </w:r>
      <w:r w:rsidRPr="00224799">
        <w:rPr>
          <w:rFonts w:ascii="Cambria Math" w:hAnsi="Cambria Math" w:cs="Cambria Math"/>
        </w:rPr>
        <w:t>‑</w:t>
      </w:r>
      <w:r w:rsidRPr="00224799">
        <w:rPr>
          <w:rFonts w:cs="Arial"/>
        </w:rPr>
        <w:t>F = 1.115, R² = 0.059, p = 0.171). One site (CABEL BRIDGE) yielded only a single isolate and was excluded from the analysis; consequently, the site factor retained three sites, corresponding to 2 degrees of freedom. Anatomical compartment (trachea, cloaca, and droppings) explained the least variation at 3.7% and was also not significant (pseudo</w:t>
      </w:r>
      <w:r w:rsidRPr="00224799">
        <w:rPr>
          <w:rFonts w:ascii="Cambria Math" w:hAnsi="Cambria Math" w:cs="Cambria Math"/>
        </w:rPr>
        <w:t>‑</w:t>
      </w:r>
      <w:r w:rsidRPr="00224799">
        <w:rPr>
          <w:rFonts w:cs="Arial"/>
        </w:rPr>
        <w:t>F = 1.033, R² = 0.037, p = 0.432). The residual variation was 66.4%, reflecting the high degree of individual</w:t>
      </w:r>
      <w:r w:rsidRPr="00224799">
        <w:rPr>
          <w:rFonts w:ascii="Cambria Math" w:hAnsi="Cambria Math" w:cs="Cambria Math"/>
        </w:rPr>
        <w:t>‑</w:t>
      </w:r>
      <w:r w:rsidRPr="00224799">
        <w:rPr>
          <w:rFonts w:cs="Arial"/>
        </w:rPr>
        <w:t>to</w:t>
      </w:r>
      <w:r w:rsidRPr="00224799">
        <w:rPr>
          <w:rFonts w:ascii="Cambria Math" w:hAnsi="Cambria Math" w:cs="Cambria Math"/>
        </w:rPr>
        <w:t>‑</w:t>
      </w:r>
      <w:r w:rsidRPr="00224799">
        <w:rPr>
          <w:rFonts w:cs="Arial"/>
        </w:rPr>
        <w:t>individual variation inherent in culture</w:t>
      </w:r>
      <w:r w:rsidRPr="00224799">
        <w:rPr>
          <w:rFonts w:ascii="Cambria Math" w:hAnsi="Cambria Math" w:cs="Cambria Math"/>
        </w:rPr>
        <w:t>‑</w:t>
      </w:r>
      <w:r w:rsidRPr="00224799">
        <w:rPr>
          <w:rFonts w:cs="Arial"/>
        </w:rPr>
        <w:t>based datasets.</w:t>
      </w:r>
    </w:p>
    <w:p w14:paraId="706738A4" w14:textId="77777777" w:rsidR="001D61F4" w:rsidRPr="00224799" w:rsidRDefault="00726E2E">
      <w:pPr>
        <w:pStyle w:val="Body"/>
        <w:rPr>
          <w:rFonts w:cs="Arial"/>
        </w:rPr>
      </w:pPr>
      <w:r w:rsidRPr="00224799">
        <w:rPr>
          <w:rFonts w:cs="Arial"/>
        </w:rPr>
        <w:t>This host</w:t>
      </w:r>
      <w:r w:rsidRPr="00224799">
        <w:rPr>
          <w:rFonts w:ascii="Cambria Math" w:hAnsi="Cambria Math" w:cs="Cambria Math"/>
        </w:rPr>
        <w:t>‑</w:t>
      </w:r>
      <w:r w:rsidRPr="00224799">
        <w:rPr>
          <w:rFonts w:cs="Arial"/>
        </w:rPr>
        <w:t>driven pattern was further supported by beta diversity analyses (Table 3). Pairwise Jaccard dissimilarity was significantly higher between bird species compared to within species (Wilcoxon rank</w:t>
      </w:r>
      <w:r w:rsidRPr="00224799">
        <w:rPr>
          <w:rFonts w:ascii="Cambria Math" w:hAnsi="Cambria Math" w:cs="Cambria Math"/>
        </w:rPr>
        <w:t>‑</w:t>
      </w:r>
      <w:r w:rsidRPr="00224799">
        <w:rPr>
          <w:rFonts w:cs="Arial"/>
        </w:rPr>
        <w:t>sum test, W = 122,598, p = 0.0011), whereas no significant differences were observed for site (p = 0.823) or anatomical compartment (p = 0.504). The mean Jaccard dissimilarity between different bird species (between</w:t>
      </w:r>
      <w:r w:rsidRPr="00224799">
        <w:rPr>
          <w:rFonts w:ascii="Cambria Math" w:hAnsi="Cambria Math" w:cs="Cambria Math"/>
        </w:rPr>
        <w:t>‑</w:t>
      </w:r>
      <w:r w:rsidRPr="00224799">
        <w:rPr>
          <w:rFonts w:cs="Arial"/>
        </w:rPr>
        <w:t xml:space="preserve">species = 0.970 ± 0.082 SD) was significantly higher than </w:t>
      </w:r>
      <w:r w:rsidR="00BB071C" w:rsidRPr="00224799">
        <w:rPr>
          <w:rFonts w:cs="Arial"/>
        </w:rPr>
        <w:t xml:space="preserve">within the same species (within </w:t>
      </w:r>
      <w:r w:rsidRPr="00224799">
        <w:rPr>
          <w:rFonts w:cs="Arial"/>
        </w:rPr>
        <w:t>species = 0.923 ± 0.112 SD), confirming that bacterial communities are more similar when they originate from the same host species. No such significant diffe</w:t>
      </w:r>
      <w:r w:rsidR="00BB071C" w:rsidRPr="00224799">
        <w:rPr>
          <w:rFonts w:cs="Arial"/>
        </w:rPr>
        <w:t xml:space="preserve">rences were detected for within site vs. between </w:t>
      </w:r>
      <w:r w:rsidRPr="00224799">
        <w:rPr>
          <w:rFonts w:cs="Arial"/>
        </w:rPr>
        <w:t>site co</w:t>
      </w:r>
      <w:r w:rsidR="00BB071C" w:rsidRPr="00224799">
        <w:rPr>
          <w:rFonts w:cs="Arial"/>
        </w:rPr>
        <w:t>mparisons (</w:t>
      </w:r>
      <w:r w:rsidR="00BB071C" w:rsidRPr="00224799">
        <w:rPr>
          <w:rFonts w:cs="Arial"/>
          <w:i/>
        </w:rPr>
        <w:t>p = 0.823</w:t>
      </w:r>
      <w:r w:rsidR="00BB071C" w:rsidRPr="00224799">
        <w:rPr>
          <w:rFonts w:cs="Arial"/>
        </w:rPr>
        <w:t xml:space="preserve">) or within </w:t>
      </w:r>
      <w:r w:rsidRPr="00224799">
        <w:rPr>
          <w:rFonts w:cs="Arial"/>
        </w:rPr>
        <w:t>compartment vs. between</w:t>
      </w:r>
      <w:r w:rsidRPr="00224799">
        <w:rPr>
          <w:rFonts w:ascii="Cambria Math" w:hAnsi="Cambria Math" w:cs="Cambria Math"/>
        </w:rPr>
        <w:t>‑</w:t>
      </w:r>
      <w:r w:rsidRPr="00224799">
        <w:rPr>
          <w:rFonts w:cs="Arial"/>
        </w:rPr>
        <w:t xml:space="preserve">compartment comparisons </w:t>
      </w:r>
      <w:r w:rsidRPr="00224799">
        <w:rPr>
          <w:rFonts w:cs="Arial"/>
        </w:rPr>
        <w:lastRenderedPageBreak/>
        <w:t>(</w:t>
      </w:r>
      <w:r w:rsidRPr="00224799">
        <w:rPr>
          <w:rFonts w:cs="Arial"/>
          <w:i/>
        </w:rPr>
        <w:t>p = 0.504</w:t>
      </w:r>
      <w:r w:rsidRPr="00224799">
        <w:rPr>
          <w:rFonts w:cs="Arial"/>
        </w:rPr>
        <w:t>), indicating that these factors do not structure communities at the spatial scale examined.</w:t>
      </w:r>
    </w:p>
    <w:p w14:paraId="42F4D5C0" w14:textId="77777777" w:rsidR="001D61F4" w:rsidRPr="00224799" w:rsidRDefault="001D61F4">
      <w:pPr>
        <w:pStyle w:val="Body"/>
        <w:rPr>
          <w:rFonts w:cs="Arial"/>
        </w:rPr>
      </w:pPr>
    </w:p>
    <w:p w14:paraId="45B90F6D" w14:textId="77777777" w:rsidR="001D61F4" w:rsidRPr="00224799" w:rsidRDefault="00726E2E">
      <w:pPr>
        <w:pStyle w:val="Body"/>
        <w:rPr>
          <w:rFonts w:cs="Arial"/>
        </w:rPr>
      </w:pPr>
      <w:r w:rsidRPr="00224799">
        <w:rPr>
          <w:rFonts w:cs="Arial"/>
        </w:rPr>
        <w:t>Table2-Permutational multivariate analysis of variance (PERMANOVA) examining the effects of bird species, sampling site, and anatomical compartment on bacterial community composition.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13"/>
        <w:gridCol w:w="842"/>
        <w:gridCol w:w="1022"/>
        <w:gridCol w:w="911"/>
        <w:gridCol w:w="1322"/>
        <w:gridCol w:w="911"/>
        <w:gridCol w:w="1300"/>
      </w:tblGrid>
      <w:tr w:rsidR="0066745C" w:rsidRPr="00224799" w14:paraId="353C5E5D" w14:textId="77777777" w:rsidTr="001B5414">
        <w:trPr>
          <w:tblHeader/>
          <w:jc w:val="center"/>
        </w:trPr>
        <w:tc>
          <w:tcPr>
            <w:tcW w:w="1413" w:type="dxa"/>
            <w:shd w:val="clear" w:color="auto" w:fill="FFFFFF"/>
            <w:tcMar>
              <w:top w:w="0" w:type="dxa"/>
              <w:left w:w="0" w:type="dxa"/>
              <w:bottom w:w="0" w:type="dxa"/>
              <w:right w:w="0" w:type="dxa"/>
            </w:tcMar>
            <w:vAlign w:val="center"/>
          </w:tcPr>
          <w:p w14:paraId="679198EB"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Source</w:t>
            </w:r>
          </w:p>
        </w:tc>
        <w:tc>
          <w:tcPr>
            <w:tcW w:w="842" w:type="dxa"/>
            <w:shd w:val="clear" w:color="auto" w:fill="FFFFFF"/>
            <w:tcMar>
              <w:top w:w="0" w:type="dxa"/>
              <w:left w:w="0" w:type="dxa"/>
              <w:bottom w:w="0" w:type="dxa"/>
              <w:right w:w="0" w:type="dxa"/>
            </w:tcMar>
            <w:vAlign w:val="center"/>
          </w:tcPr>
          <w:p w14:paraId="57A464C8"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df</w:t>
            </w:r>
          </w:p>
        </w:tc>
        <w:tc>
          <w:tcPr>
            <w:tcW w:w="1022" w:type="dxa"/>
            <w:shd w:val="clear" w:color="auto" w:fill="FFFFFF"/>
            <w:tcMar>
              <w:top w:w="0" w:type="dxa"/>
              <w:left w:w="0" w:type="dxa"/>
              <w:bottom w:w="0" w:type="dxa"/>
              <w:right w:w="0" w:type="dxa"/>
            </w:tcMar>
            <w:vAlign w:val="center"/>
          </w:tcPr>
          <w:p w14:paraId="58BB3EB2"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SS</w:t>
            </w:r>
          </w:p>
        </w:tc>
        <w:tc>
          <w:tcPr>
            <w:tcW w:w="911" w:type="dxa"/>
            <w:shd w:val="clear" w:color="auto" w:fill="FFFFFF"/>
            <w:tcMar>
              <w:top w:w="0" w:type="dxa"/>
              <w:left w:w="0" w:type="dxa"/>
              <w:bottom w:w="0" w:type="dxa"/>
              <w:right w:w="0" w:type="dxa"/>
            </w:tcMar>
            <w:vAlign w:val="center"/>
          </w:tcPr>
          <w:p w14:paraId="22611E0A"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MS</w:t>
            </w:r>
          </w:p>
        </w:tc>
        <w:tc>
          <w:tcPr>
            <w:tcW w:w="1322" w:type="dxa"/>
            <w:shd w:val="clear" w:color="auto" w:fill="FFFFFF"/>
            <w:tcMar>
              <w:top w:w="0" w:type="dxa"/>
              <w:left w:w="0" w:type="dxa"/>
              <w:bottom w:w="0" w:type="dxa"/>
              <w:right w:w="0" w:type="dxa"/>
            </w:tcMar>
            <w:vAlign w:val="center"/>
          </w:tcPr>
          <w:p w14:paraId="02CA2447"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Pseudo-F</w:t>
            </w:r>
          </w:p>
        </w:tc>
        <w:tc>
          <w:tcPr>
            <w:tcW w:w="911" w:type="dxa"/>
            <w:shd w:val="clear" w:color="auto" w:fill="FFFFFF"/>
            <w:tcMar>
              <w:top w:w="0" w:type="dxa"/>
              <w:left w:w="0" w:type="dxa"/>
              <w:bottom w:w="0" w:type="dxa"/>
              <w:right w:w="0" w:type="dxa"/>
            </w:tcMar>
            <w:vAlign w:val="center"/>
          </w:tcPr>
          <w:p w14:paraId="1FDE6594"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R²</w:t>
            </w:r>
          </w:p>
        </w:tc>
        <w:tc>
          <w:tcPr>
            <w:tcW w:w="1300" w:type="dxa"/>
            <w:shd w:val="clear" w:color="auto" w:fill="FFFFFF"/>
            <w:tcMar>
              <w:top w:w="0" w:type="dxa"/>
              <w:left w:w="0" w:type="dxa"/>
              <w:bottom w:w="0" w:type="dxa"/>
              <w:right w:w="0" w:type="dxa"/>
            </w:tcMar>
            <w:vAlign w:val="center"/>
          </w:tcPr>
          <w:p w14:paraId="31EB9192"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p</w:t>
            </w:r>
          </w:p>
        </w:tc>
      </w:tr>
      <w:tr w:rsidR="0066745C" w:rsidRPr="00224799" w14:paraId="2D71C7F9" w14:textId="77777777" w:rsidTr="001B5414">
        <w:trPr>
          <w:jc w:val="center"/>
        </w:trPr>
        <w:tc>
          <w:tcPr>
            <w:tcW w:w="1413" w:type="dxa"/>
            <w:shd w:val="clear" w:color="auto" w:fill="FFFFFF"/>
            <w:tcMar>
              <w:top w:w="0" w:type="dxa"/>
              <w:left w:w="0" w:type="dxa"/>
              <w:bottom w:w="0" w:type="dxa"/>
              <w:right w:w="0" w:type="dxa"/>
            </w:tcMar>
            <w:vAlign w:val="center"/>
          </w:tcPr>
          <w:p w14:paraId="67FCE4D5"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Bird Species</w:t>
            </w:r>
          </w:p>
        </w:tc>
        <w:tc>
          <w:tcPr>
            <w:tcW w:w="842" w:type="dxa"/>
            <w:shd w:val="clear" w:color="auto" w:fill="FFFFFF"/>
            <w:tcMar>
              <w:top w:w="0" w:type="dxa"/>
              <w:left w:w="0" w:type="dxa"/>
              <w:bottom w:w="0" w:type="dxa"/>
              <w:right w:w="0" w:type="dxa"/>
            </w:tcMar>
          </w:tcPr>
          <w:p w14:paraId="6BE3B16B" w14:textId="77777777" w:rsidR="0066745C" w:rsidRPr="00224799" w:rsidRDefault="0066745C" w:rsidP="001B5414">
            <w:pPr>
              <w:jc w:val="center"/>
              <w:rPr>
                <w:rFonts w:cs="Arial"/>
              </w:rPr>
            </w:pPr>
            <w:r w:rsidRPr="00224799">
              <w:rPr>
                <w:rFonts w:cs="Arial"/>
              </w:rPr>
              <w:t>11</w:t>
            </w:r>
          </w:p>
        </w:tc>
        <w:tc>
          <w:tcPr>
            <w:tcW w:w="1022" w:type="dxa"/>
            <w:shd w:val="clear" w:color="auto" w:fill="FFFFFF"/>
            <w:tcMar>
              <w:top w:w="0" w:type="dxa"/>
              <w:left w:w="0" w:type="dxa"/>
              <w:bottom w:w="0" w:type="dxa"/>
              <w:right w:w="0" w:type="dxa"/>
            </w:tcMar>
          </w:tcPr>
          <w:p w14:paraId="191A413F" w14:textId="77777777" w:rsidR="0066745C" w:rsidRPr="00224799" w:rsidRDefault="0066745C" w:rsidP="001B5414">
            <w:pPr>
              <w:jc w:val="center"/>
              <w:rPr>
                <w:rFonts w:cs="Arial"/>
              </w:rPr>
            </w:pPr>
            <w:r w:rsidRPr="00224799">
              <w:rPr>
                <w:rFonts w:cs="Arial"/>
              </w:rPr>
              <w:t>6.488</w:t>
            </w:r>
          </w:p>
        </w:tc>
        <w:tc>
          <w:tcPr>
            <w:tcW w:w="911" w:type="dxa"/>
            <w:shd w:val="clear" w:color="auto" w:fill="FFFFFF"/>
            <w:tcMar>
              <w:top w:w="0" w:type="dxa"/>
              <w:left w:w="0" w:type="dxa"/>
              <w:bottom w:w="0" w:type="dxa"/>
              <w:right w:w="0" w:type="dxa"/>
            </w:tcMar>
          </w:tcPr>
          <w:p w14:paraId="1F45CC9B" w14:textId="77777777" w:rsidR="0066745C" w:rsidRPr="00224799" w:rsidRDefault="0066745C" w:rsidP="001B5414">
            <w:pPr>
              <w:jc w:val="center"/>
              <w:rPr>
                <w:rFonts w:cs="Arial"/>
              </w:rPr>
            </w:pPr>
            <w:r w:rsidRPr="00224799">
              <w:rPr>
                <w:rFonts w:cs="Arial"/>
              </w:rPr>
              <w:t>0.590</w:t>
            </w:r>
          </w:p>
        </w:tc>
        <w:tc>
          <w:tcPr>
            <w:tcW w:w="1322" w:type="dxa"/>
            <w:shd w:val="clear" w:color="auto" w:fill="FFFFFF"/>
            <w:tcMar>
              <w:top w:w="0" w:type="dxa"/>
              <w:left w:w="0" w:type="dxa"/>
              <w:bottom w:w="0" w:type="dxa"/>
              <w:right w:w="0" w:type="dxa"/>
            </w:tcMar>
          </w:tcPr>
          <w:p w14:paraId="53C70B0F" w14:textId="77777777" w:rsidR="0066745C" w:rsidRPr="00224799" w:rsidRDefault="0066745C" w:rsidP="001B5414">
            <w:pPr>
              <w:jc w:val="center"/>
              <w:rPr>
                <w:rFonts w:cs="Arial"/>
              </w:rPr>
            </w:pPr>
            <w:r w:rsidRPr="00224799">
              <w:rPr>
                <w:rFonts w:cs="Arial"/>
              </w:rPr>
              <w:t>1.454</w:t>
            </w:r>
          </w:p>
        </w:tc>
        <w:tc>
          <w:tcPr>
            <w:tcW w:w="911" w:type="dxa"/>
            <w:shd w:val="clear" w:color="auto" w:fill="FFFFFF"/>
            <w:tcMar>
              <w:top w:w="0" w:type="dxa"/>
              <w:left w:w="0" w:type="dxa"/>
              <w:bottom w:w="0" w:type="dxa"/>
              <w:right w:w="0" w:type="dxa"/>
            </w:tcMar>
          </w:tcPr>
          <w:p w14:paraId="1600137F" w14:textId="77777777" w:rsidR="0066745C" w:rsidRPr="00224799" w:rsidRDefault="0066745C" w:rsidP="001B5414">
            <w:pPr>
              <w:jc w:val="center"/>
              <w:rPr>
                <w:rFonts w:cs="Arial"/>
              </w:rPr>
            </w:pPr>
            <w:r w:rsidRPr="00224799">
              <w:rPr>
                <w:rFonts w:cs="Arial"/>
              </w:rPr>
              <w:t>0.240</w:t>
            </w:r>
          </w:p>
        </w:tc>
        <w:tc>
          <w:tcPr>
            <w:tcW w:w="1300" w:type="dxa"/>
            <w:shd w:val="clear" w:color="auto" w:fill="FFFFFF"/>
            <w:tcMar>
              <w:top w:w="0" w:type="dxa"/>
              <w:left w:w="0" w:type="dxa"/>
              <w:bottom w:w="0" w:type="dxa"/>
              <w:right w:w="0" w:type="dxa"/>
            </w:tcMar>
          </w:tcPr>
          <w:p w14:paraId="1BF8A8D6" w14:textId="77777777" w:rsidR="0066745C" w:rsidRPr="00224799" w:rsidRDefault="0066745C" w:rsidP="001B5414">
            <w:pPr>
              <w:jc w:val="center"/>
              <w:rPr>
                <w:rFonts w:cs="Arial"/>
              </w:rPr>
            </w:pPr>
            <w:r w:rsidRPr="00224799">
              <w:rPr>
                <w:rFonts w:cs="Arial"/>
              </w:rPr>
              <w:t>**0.001**</w:t>
            </w:r>
          </w:p>
        </w:tc>
      </w:tr>
      <w:tr w:rsidR="0066745C" w:rsidRPr="00224799" w14:paraId="720892A2" w14:textId="77777777" w:rsidTr="001B5414">
        <w:trPr>
          <w:jc w:val="center"/>
        </w:trPr>
        <w:tc>
          <w:tcPr>
            <w:tcW w:w="1413" w:type="dxa"/>
            <w:shd w:val="clear" w:color="auto" w:fill="FFFFFF"/>
            <w:tcMar>
              <w:top w:w="0" w:type="dxa"/>
              <w:left w:w="0" w:type="dxa"/>
              <w:bottom w:w="0" w:type="dxa"/>
              <w:right w:w="0" w:type="dxa"/>
            </w:tcMar>
            <w:vAlign w:val="center"/>
          </w:tcPr>
          <w:p w14:paraId="01117813"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Site</w:t>
            </w:r>
          </w:p>
        </w:tc>
        <w:tc>
          <w:tcPr>
            <w:tcW w:w="842" w:type="dxa"/>
            <w:shd w:val="clear" w:color="auto" w:fill="FFFFFF"/>
            <w:tcMar>
              <w:top w:w="0" w:type="dxa"/>
              <w:left w:w="0" w:type="dxa"/>
              <w:bottom w:w="0" w:type="dxa"/>
              <w:right w:w="0" w:type="dxa"/>
            </w:tcMar>
          </w:tcPr>
          <w:p w14:paraId="16381180" w14:textId="77777777" w:rsidR="0066745C" w:rsidRPr="00224799" w:rsidRDefault="0066745C" w:rsidP="001B5414">
            <w:pPr>
              <w:jc w:val="center"/>
              <w:rPr>
                <w:rFonts w:cs="Arial"/>
              </w:rPr>
            </w:pPr>
            <w:r w:rsidRPr="00224799">
              <w:rPr>
                <w:rFonts w:cs="Arial"/>
              </w:rPr>
              <w:t>2</w:t>
            </w:r>
          </w:p>
        </w:tc>
        <w:tc>
          <w:tcPr>
            <w:tcW w:w="1022" w:type="dxa"/>
            <w:shd w:val="clear" w:color="auto" w:fill="FFFFFF"/>
            <w:tcMar>
              <w:top w:w="0" w:type="dxa"/>
              <w:left w:w="0" w:type="dxa"/>
              <w:bottom w:w="0" w:type="dxa"/>
              <w:right w:w="0" w:type="dxa"/>
            </w:tcMar>
          </w:tcPr>
          <w:p w14:paraId="00040F81" w14:textId="77777777" w:rsidR="0066745C" w:rsidRPr="00224799" w:rsidRDefault="0066745C" w:rsidP="001B5414">
            <w:pPr>
              <w:jc w:val="center"/>
              <w:rPr>
                <w:rFonts w:cs="Arial"/>
              </w:rPr>
            </w:pPr>
            <w:r w:rsidRPr="00224799">
              <w:rPr>
                <w:rFonts w:cs="Arial"/>
              </w:rPr>
              <w:t>1.604</w:t>
            </w:r>
          </w:p>
        </w:tc>
        <w:tc>
          <w:tcPr>
            <w:tcW w:w="911" w:type="dxa"/>
            <w:shd w:val="clear" w:color="auto" w:fill="FFFFFF"/>
            <w:tcMar>
              <w:top w:w="0" w:type="dxa"/>
              <w:left w:w="0" w:type="dxa"/>
              <w:bottom w:w="0" w:type="dxa"/>
              <w:right w:w="0" w:type="dxa"/>
            </w:tcMar>
          </w:tcPr>
          <w:p w14:paraId="36D38917" w14:textId="77777777" w:rsidR="0066745C" w:rsidRPr="00224799" w:rsidRDefault="0066745C" w:rsidP="001B5414">
            <w:pPr>
              <w:jc w:val="center"/>
              <w:rPr>
                <w:rFonts w:cs="Arial"/>
              </w:rPr>
            </w:pPr>
            <w:r w:rsidRPr="00224799">
              <w:rPr>
                <w:rFonts w:cs="Arial"/>
              </w:rPr>
              <w:t>0.802</w:t>
            </w:r>
          </w:p>
        </w:tc>
        <w:tc>
          <w:tcPr>
            <w:tcW w:w="1322" w:type="dxa"/>
            <w:shd w:val="clear" w:color="auto" w:fill="FFFFFF"/>
            <w:tcMar>
              <w:top w:w="0" w:type="dxa"/>
              <w:left w:w="0" w:type="dxa"/>
              <w:bottom w:w="0" w:type="dxa"/>
              <w:right w:w="0" w:type="dxa"/>
            </w:tcMar>
          </w:tcPr>
          <w:p w14:paraId="6C3F028C" w14:textId="77777777" w:rsidR="0066745C" w:rsidRPr="00224799" w:rsidRDefault="0066745C" w:rsidP="001B5414">
            <w:pPr>
              <w:jc w:val="center"/>
              <w:rPr>
                <w:rFonts w:cs="Arial"/>
              </w:rPr>
            </w:pPr>
            <w:r w:rsidRPr="00224799">
              <w:rPr>
                <w:rFonts w:cs="Arial"/>
              </w:rPr>
              <w:t>1.115</w:t>
            </w:r>
          </w:p>
        </w:tc>
        <w:tc>
          <w:tcPr>
            <w:tcW w:w="911" w:type="dxa"/>
            <w:shd w:val="clear" w:color="auto" w:fill="FFFFFF"/>
            <w:tcMar>
              <w:top w:w="0" w:type="dxa"/>
              <w:left w:w="0" w:type="dxa"/>
              <w:bottom w:w="0" w:type="dxa"/>
              <w:right w:w="0" w:type="dxa"/>
            </w:tcMar>
          </w:tcPr>
          <w:p w14:paraId="485193F1" w14:textId="77777777" w:rsidR="0066745C" w:rsidRPr="00224799" w:rsidRDefault="0066745C" w:rsidP="001B5414">
            <w:pPr>
              <w:jc w:val="center"/>
              <w:rPr>
                <w:rFonts w:cs="Arial"/>
              </w:rPr>
            </w:pPr>
            <w:r w:rsidRPr="00224799">
              <w:rPr>
                <w:rFonts w:cs="Arial"/>
              </w:rPr>
              <w:t>0.059</w:t>
            </w:r>
          </w:p>
        </w:tc>
        <w:tc>
          <w:tcPr>
            <w:tcW w:w="1300" w:type="dxa"/>
            <w:shd w:val="clear" w:color="auto" w:fill="FFFFFF"/>
            <w:tcMar>
              <w:top w:w="0" w:type="dxa"/>
              <w:left w:w="0" w:type="dxa"/>
              <w:bottom w:w="0" w:type="dxa"/>
              <w:right w:w="0" w:type="dxa"/>
            </w:tcMar>
          </w:tcPr>
          <w:p w14:paraId="7CA571B8" w14:textId="77777777" w:rsidR="0066745C" w:rsidRPr="00224799" w:rsidRDefault="0066745C" w:rsidP="001B5414">
            <w:pPr>
              <w:jc w:val="center"/>
              <w:rPr>
                <w:rFonts w:cs="Arial"/>
              </w:rPr>
            </w:pPr>
            <w:r w:rsidRPr="00224799">
              <w:rPr>
                <w:rFonts w:cs="Arial"/>
              </w:rPr>
              <w:t>0.171</w:t>
            </w:r>
          </w:p>
        </w:tc>
      </w:tr>
      <w:tr w:rsidR="0066745C" w:rsidRPr="00224799" w14:paraId="7A19EE97" w14:textId="77777777" w:rsidTr="001B5414">
        <w:trPr>
          <w:jc w:val="center"/>
        </w:trPr>
        <w:tc>
          <w:tcPr>
            <w:tcW w:w="1413" w:type="dxa"/>
            <w:shd w:val="clear" w:color="auto" w:fill="FFFFFF"/>
            <w:tcMar>
              <w:top w:w="0" w:type="dxa"/>
              <w:left w:w="0" w:type="dxa"/>
              <w:bottom w:w="0" w:type="dxa"/>
              <w:right w:w="0" w:type="dxa"/>
            </w:tcMar>
            <w:vAlign w:val="center"/>
          </w:tcPr>
          <w:p w14:paraId="4DEE352E"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Compartment</w:t>
            </w:r>
          </w:p>
        </w:tc>
        <w:tc>
          <w:tcPr>
            <w:tcW w:w="842" w:type="dxa"/>
            <w:shd w:val="clear" w:color="auto" w:fill="FFFFFF"/>
            <w:tcMar>
              <w:top w:w="0" w:type="dxa"/>
              <w:left w:w="0" w:type="dxa"/>
              <w:bottom w:w="0" w:type="dxa"/>
              <w:right w:w="0" w:type="dxa"/>
            </w:tcMar>
          </w:tcPr>
          <w:p w14:paraId="467B07F1" w14:textId="77777777" w:rsidR="0066745C" w:rsidRPr="00224799" w:rsidRDefault="0066745C" w:rsidP="001B5414">
            <w:pPr>
              <w:jc w:val="center"/>
              <w:rPr>
                <w:rFonts w:cs="Arial"/>
              </w:rPr>
            </w:pPr>
            <w:r w:rsidRPr="00224799">
              <w:rPr>
                <w:rFonts w:cs="Arial"/>
              </w:rPr>
              <w:t>2</w:t>
            </w:r>
          </w:p>
        </w:tc>
        <w:tc>
          <w:tcPr>
            <w:tcW w:w="1022" w:type="dxa"/>
            <w:shd w:val="clear" w:color="auto" w:fill="FFFFFF"/>
            <w:tcMar>
              <w:top w:w="0" w:type="dxa"/>
              <w:left w:w="0" w:type="dxa"/>
              <w:bottom w:w="0" w:type="dxa"/>
              <w:right w:w="0" w:type="dxa"/>
            </w:tcMar>
          </w:tcPr>
          <w:p w14:paraId="78EC8768" w14:textId="77777777" w:rsidR="0066745C" w:rsidRPr="00224799" w:rsidRDefault="0066745C" w:rsidP="001B5414">
            <w:pPr>
              <w:jc w:val="center"/>
              <w:rPr>
                <w:rFonts w:cs="Arial"/>
              </w:rPr>
            </w:pPr>
            <w:r w:rsidRPr="00224799">
              <w:rPr>
                <w:rFonts w:cs="Arial"/>
              </w:rPr>
              <w:t>0.995</w:t>
            </w:r>
          </w:p>
        </w:tc>
        <w:tc>
          <w:tcPr>
            <w:tcW w:w="911" w:type="dxa"/>
            <w:shd w:val="clear" w:color="auto" w:fill="FFFFFF"/>
            <w:tcMar>
              <w:top w:w="0" w:type="dxa"/>
              <w:left w:w="0" w:type="dxa"/>
              <w:bottom w:w="0" w:type="dxa"/>
              <w:right w:w="0" w:type="dxa"/>
            </w:tcMar>
          </w:tcPr>
          <w:p w14:paraId="25139F56" w14:textId="77777777" w:rsidR="0066745C" w:rsidRPr="00224799" w:rsidRDefault="0066745C" w:rsidP="001B5414">
            <w:pPr>
              <w:jc w:val="center"/>
              <w:rPr>
                <w:rFonts w:cs="Arial"/>
              </w:rPr>
            </w:pPr>
            <w:r w:rsidRPr="00224799">
              <w:rPr>
                <w:rFonts w:cs="Arial"/>
              </w:rPr>
              <w:t>0.498</w:t>
            </w:r>
          </w:p>
        </w:tc>
        <w:tc>
          <w:tcPr>
            <w:tcW w:w="1322" w:type="dxa"/>
            <w:shd w:val="clear" w:color="auto" w:fill="FFFFFF"/>
            <w:tcMar>
              <w:top w:w="0" w:type="dxa"/>
              <w:left w:w="0" w:type="dxa"/>
              <w:bottom w:w="0" w:type="dxa"/>
              <w:right w:w="0" w:type="dxa"/>
            </w:tcMar>
          </w:tcPr>
          <w:p w14:paraId="7CD47823" w14:textId="77777777" w:rsidR="0066745C" w:rsidRPr="00224799" w:rsidRDefault="0066745C" w:rsidP="001B5414">
            <w:pPr>
              <w:jc w:val="center"/>
              <w:rPr>
                <w:rFonts w:cs="Arial"/>
              </w:rPr>
            </w:pPr>
            <w:r w:rsidRPr="00224799">
              <w:rPr>
                <w:rFonts w:cs="Arial"/>
              </w:rPr>
              <w:t>1.033</w:t>
            </w:r>
          </w:p>
        </w:tc>
        <w:tc>
          <w:tcPr>
            <w:tcW w:w="911" w:type="dxa"/>
            <w:shd w:val="clear" w:color="auto" w:fill="FFFFFF"/>
            <w:tcMar>
              <w:top w:w="0" w:type="dxa"/>
              <w:left w:w="0" w:type="dxa"/>
              <w:bottom w:w="0" w:type="dxa"/>
              <w:right w:w="0" w:type="dxa"/>
            </w:tcMar>
          </w:tcPr>
          <w:p w14:paraId="7E11C501" w14:textId="77777777" w:rsidR="0066745C" w:rsidRPr="00224799" w:rsidRDefault="0066745C" w:rsidP="001B5414">
            <w:pPr>
              <w:jc w:val="center"/>
              <w:rPr>
                <w:rFonts w:cs="Arial"/>
              </w:rPr>
            </w:pPr>
            <w:r w:rsidRPr="00224799">
              <w:rPr>
                <w:rFonts w:cs="Arial"/>
              </w:rPr>
              <w:t>0.037</w:t>
            </w:r>
          </w:p>
        </w:tc>
        <w:tc>
          <w:tcPr>
            <w:tcW w:w="1300" w:type="dxa"/>
            <w:shd w:val="clear" w:color="auto" w:fill="FFFFFF"/>
            <w:tcMar>
              <w:top w:w="0" w:type="dxa"/>
              <w:left w:w="0" w:type="dxa"/>
              <w:bottom w:w="0" w:type="dxa"/>
              <w:right w:w="0" w:type="dxa"/>
            </w:tcMar>
          </w:tcPr>
          <w:p w14:paraId="0ABFC5F5" w14:textId="77777777" w:rsidR="0066745C" w:rsidRPr="00224799" w:rsidRDefault="0066745C" w:rsidP="001B5414">
            <w:pPr>
              <w:jc w:val="center"/>
              <w:rPr>
                <w:rFonts w:cs="Arial"/>
              </w:rPr>
            </w:pPr>
            <w:r w:rsidRPr="00224799">
              <w:rPr>
                <w:rFonts w:cs="Arial"/>
              </w:rPr>
              <w:t>0.432</w:t>
            </w:r>
          </w:p>
        </w:tc>
      </w:tr>
      <w:tr w:rsidR="0066745C" w:rsidRPr="00224799" w14:paraId="0F13CFDE" w14:textId="77777777" w:rsidTr="001B5414">
        <w:trPr>
          <w:jc w:val="center"/>
        </w:trPr>
        <w:tc>
          <w:tcPr>
            <w:tcW w:w="1413" w:type="dxa"/>
            <w:shd w:val="clear" w:color="auto" w:fill="FFFFFF"/>
            <w:tcMar>
              <w:top w:w="0" w:type="dxa"/>
              <w:left w:w="0" w:type="dxa"/>
              <w:bottom w:w="0" w:type="dxa"/>
              <w:right w:w="0" w:type="dxa"/>
            </w:tcMar>
            <w:vAlign w:val="center"/>
          </w:tcPr>
          <w:p w14:paraId="4FE30599"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Residual</w:t>
            </w:r>
          </w:p>
        </w:tc>
        <w:tc>
          <w:tcPr>
            <w:tcW w:w="842" w:type="dxa"/>
            <w:shd w:val="clear" w:color="auto" w:fill="FFFFFF"/>
            <w:tcMar>
              <w:top w:w="0" w:type="dxa"/>
              <w:left w:w="0" w:type="dxa"/>
              <w:bottom w:w="0" w:type="dxa"/>
              <w:right w:w="0" w:type="dxa"/>
            </w:tcMar>
          </w:tcPr>
          <w:p w14:paraId="535AAA67" w14:textId="77777777" w:rsidR="0066745C" w:rsidRPr="00224799" w:rsidRDefault="0066745C" w:rsidP="001B5414">
            <w:pPr>
              <w:jc w:val="center"/>
              <w:rPr>
                <w:rFonts w:cs="Arial"/>
              </w:rPr>
            </w:pPr>
            <w:r w:rsidRPr="00224799">
              <w:rPr>
                <w:rFonts w:cs="Arial"/>
              </w:rPr>
              <w:t>41</w:t>
            </w:r>
          </w:p>
        </w:tc>
        <w:tc>
          <w:tcPr>
            <w:tcW w:w="1022" w:type="dxa"/>
            <w:shd w:val="clear" w:color="auto" w:fill="FFFFFF"/>
            <w:tcMar>
              <w:top w:w="0" w:type="dxa"/>
              <w:left w:w="0" w:type="dxa"/>
              <w:bottom w:w="0" w:type="dxa"/>
              <w:right w:w="0" w:type="dxa"/>
            </w:tcMar>
          </w:tcPr>
          <w:p w14:paraId="584819DE" w14:textId="77777777" w:rsidR="0066745C" w:rsidRPr="00224799" w:rsidRDefault="0066745C" w:rsidP="001B5414">
            <w:pPr>
              <w:jc w:val="center"/>
              <w:rPr>
                <w:rFonts w:cs="Arial"/>
              </w:rPr>
            </w:pPr>
            <w:r w:rsidRPr="00224799">
              <w:rPr>
                <w:rFonts w:cs="Arial"/>
              </w:rPr>
              <w:t>18.761</w:t>
            </w:r>
          </w:p>
        </w:tc>
        <w:tc>
          <w:tcPr>
            <w:tcW w:w="911" w:type="dxa"/>
            <w:shd w:val="clear" w:color="auto" w:fill="FFFFFF"/>
            <w:tcMar>
              <w:top w:w="0" w:type="dxa"/>
              <w:left w:w="0" w:type="dxa"/>
              <w:bottom w:w="0" w:type="dxa"/>
              <w:right w:w="0" w:type="dxa"/>
            </w:tcMar>
          </w:tcPr>
          <w:p w14:paraId="61153B6E" w14:textId="77777777" w:rsidR="0066745C" w:rsidRPr="00224799" w:rsidRDefault="0066745C" w:rsidP="001B5414">
            <w:pPr>
              <w:jc w:val="center"/>
              <w:rPr>
                <w:rFonts w:cs="Arial"/>
              </w:rPr>
            </w:pPr>
            <w:r w:rsidRPr="00224799">
              <w:rPr>
                <w:rFonts w:cs="Arial"/>
              </w:rPr>
              <w:t>0.458</w:t>
            </w:r>
          </w:p>
        </w:tc>
        <w:tc>
          <w:tcPr>
            <w:tcW w:w="1322" w:type="dxa"/>
            <w:shd w:val="clear" w:color="auto" w:fill="FFFFFF"/>
            <w:tcMar>
              <w:top w:w="0" w:type="dxa"/>
              <w:left w:w="0" w:type="dxa"/>
              <w:bottom w:w="0" w:type="dxa"/>
              <w:right w:w="0" w:type="dxa"/>
            </w:tcMar>
          </w:tcPr>
          <w:p w14:paraId="0695C661" w14:textId="77777777" w:rsidR="0066745C" w:rsidRPr="00224799" w:rsidRDefault="0066745C" w:rsidP="001B5414">
            <w:pPr>
              <w:jc w:val="center"/>
              <w:rPr>
                <w:rFonts w:cs="Arial"/>
              </w:rPr>
            </w:pPr>
          </w:p>
        </w:tc>
        <w:tc>
          <w:tcPr>
            <w:tcW w:w="911" w:type="dxa"/>
            <w:shd w:val="clear" w:color="auto" w:fill="FFFFFF"/>
            <w:tcMar>
              <w:top w:w="0" w:type="dxa"/>
              <w:left w:w="0" w:type="dxa"/>
              <w:bottom w:w="0" w:type="dxa"/>
              <w:right w:w="0" w:type="dxa"/>
            </w:tcMar>
          </w:tcPr>
          <w:p w14:paraId="3AE81B6E" w14:textId="77777777" w:rsidR="0066745C" w:rsidRPr="00224799" w:rsidRDefault="0066745C" w:rsidP="001B5414">
            <w:pPr>
              <w:jc w:val="center"/>
              <w:rPr>
                <w:rFonts w:cs="Arial"/>
              </w:rPr>
            </w:pPr>
            <w:r w:rsidRPr="00224799">
              <w:rPr>
                <w:rFonts w:cs="Arial"/>
              </w:rPr>
              <w:t>0.664</w:t>
            </w:r>
          </w:p>
        </w:tc>
        <w:tc>
          <w:tcPr>
            <w:tcW w:w="1300" w:type="dxa"/>
            <w:shd w:val="clear" w:color="auto" w:fill="FFFFFF"/>
            <w:tcMar>
              <w:top w:w="0" w:type="dxa"/>
              <w:left w:w="0" w:type="dxa"/>
              <w:bottom w:w="0" w:type="dxa"/>
              <w:right w:w="0" w:type="dxa"/>
            </w:tcMar>
          </w:tcPr>
          <w:p w14:paraId="75711A88" w14:textId="77777777" w:rsidR="0066745C" w:rsidRPr="00224799" w:rsidRDefault="0066745C" w:rsidP="001B5414">
            <w:pPr>
              <w:jc w:val="center"/>
              <w:rPr>
                <w:rFonts w:cs="Arial"/>
              </w:rPr>
            </w:pPr>
          </w:p>
        </w:tc>
      </w:tr>
      <w:tr w:rsidR="0066745C" w:rsidRPr="00224799" w14:paraId="25A7BCDD" w14:textId="77777777" w:rsidTr="001B5414">
        <w:trPr>
          <w:jc w:val="center"/>
        </w:trPr>
        <w:tc>
          <w:tcPr>
            <w:tcW w:w="1413" w:type="dxa"/>
            <w:shd w:val="clear" w:color="auto" w:fill="FFFFFF"/>
            <w:tcMar>
              <w:top w:w="0" w:type="dxa"/>
              <w:left w:w="0" w:type="dxa"/>
              <w:bottom w:w="0" w:type="dxa"/>
              <w:right w:w="0" w:type="dxa"/>
            </w:tcMar>
            <w:vAlign w:val="center"/>
          </w:tcPr>
          <w:p w14:paraId="061A1FE4"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Total</w:t>
            </w:r>
          </w:p>
        </w:tc>
        <w:tc>
          <w:tcPr>
            <w:tcW w:w="842" w:type="dxa"/>
            <w:shd w:val="clear" w:color="auto" w:fill="FFFFFF"/>
            <w:tcMar>
              <w:top w:w="0" w:type="dxa"/>
              <w:left w:w="0" w:type="dxa"/>
              <w:bottom w:w="0" w:type="dxa"/>
              <w:right w:w="0" w:type="dxa"/>
            </w:tcMar>
          </w:tcPr>
          <w:p w14:paraId="33460FB2" w14:textId="77777777" w:rsidR="0066745C" w:rsidRPr="00224799" w:rsidRDefault="0066745C" w:rsidP="001B5414">
            <w:pPr>
              <w:jc w:val="center"/>
              <w:rPr>
                <w:rFonts w:cs="Arial"/>
              </w:rPr>
            </w:pPr>
            <w:r w:rsidRPr="00224799">
              <w:rPr>
                <w:rFonts w:cs="Arial"/>
              </w:rPr>
              <w:t>56</w:t>
            </w:r>
          </w:p>
        </w:tc>
        <w:tc>
          <w:tcPr>
            <w:tcW w:w="1022" w:type="dxa"/>
            <w:shd w:val="clear" w:color="auto" w:fill="FFFFFF"/>
            <w:tcMar>
              <w:top w:w="0" w:type="dxa"/>
              <w:left w:w="0" w:type="dxa"/>
              <w:bottom w:w="0" w:type="dxa"/>
              <w:right w:w="0" w:type="dxa"/>
            </w:tcMar>
          </w:tcPr>
          <w:p w14:paraId="21D4FD67" w14:textId="77777777" w:rsidR="0066745C" w:rsidRPr="00224799" w:rsidRDefault="0066745C" w:rsidP="001B5414">
            <w:pPr>
              <w:jc w:val="center"/>
              <w:rPr>
                <w:rFonts w:cs="Arial"/>
              </w:rPr>
            </w:pPr>
            <w:r w:rsidRPr="00224799">
              <w:rPr>
                <w:rFonts w:cs="Arial"/>
              </w:rPr>
              <w:t>27.848</w:t>
            </w:r>
          </w:p>
        </w:tc>
        <w:tc>
          <w:tcPr>
            <w:tcW w:w="911" w:type="dxa"/>
            <w:shd w:val="clear" w:color="auto" w:fill="FFFFFF"/>
            <w:tcMar>
              <w:top w:w="0" w:type="dxa"/>
              <w:left w:w="0" w:type="dxa"/>
              <w:bottom w:w="0" w:type="dxa"/>
              <w:right w:w="0" w:type="dxa"/>
            </w:tcMar>
          </w:tcPr>
          <w:p w14:paraId="030A14D0" w14:textId="77777777" w:rsidR="0066745C" w:rsidRPr="00224799" w:rsidRDefault="0066745C" w:rsidP="001B5414">
            <w:pPr>
              <w:jc w:val="center"/>
              <w:rPr>
                <w:rFonts w:cs="Arial"/>
              </w:rPr>
            </w:pPr>
          </w:p>
        </w:tc>
        <w:tc>
          <w:tcPr>
            <w:tcW w:w="1322" w:type="dxa"/>
            <w:shd w:val="clear" w:color="auto" w:fill="FFFFFF"/>
            <w:tcMar>
              <w:top w:w="0" w:type="dxa"/>
              <w:left w:w="0" w:type="dxa"/>
              <w:bottom w:w="0" w:type="dxa"/>
              <w:right w:w="0" w:type="dxa"/>
            </w:tcMar>
          </w:tcPr>
          <w:p w14:paraId="34CD3279" w14:textId="77777777" w:rsidR="0066745C" w:rsidRPr="00224799" w:rsidRDefault="0066745C" w:rsidP="001B5414">
            <w:pPr>
              <w:jc w:val="center"/>
              <w:rPr>
                <w:rFonts w:cs="Arial"/>
              </w:rPr>
            </w:pPr>
          </w:p>
        </w:tc>
        <w:tc>
          <w:tcPr>
            <w:tcW w:w="911" w:type="dxa"/>
            <w:shd w:val="clear" w:color="auto" w:fill="FFFFFF"/>
            <w:tcMar>
              <w:top w:w="0" w:type="dxa"/>
              <w:left w:w="0" w:type="dxa"/>
              <w:bottom w:w="0" w:type="dxa"/>
              <w:right w:w="0" w:type="dxa"/>
            </w:tcMar>
          </w:tcPr>
          <w:p w14:paraId="3F162DAB" w14:textId="77777777" w:rsidR="0066745C" w:rsidRPr="00224799" w:rsidRDefault="0066745C" w:rsidP="001B5414">
            <w:pPr>
              <w:jc w:val="center"/>
              <w:rPr>
                <w:rFonts w:cs="Arial"/>
              </w:rPr>
            </w:pPr>
            <w:r w:rsidRPr="00224799">
              <w:rPr>
                <w:rFonts w:cs="Arial"/>
              </w:rPr>
              <w:t>1.000</w:t>
            </w:r>
          </w:p>
        </w:tc>
        <w:tc>
          <w:tcPr>
            <w:tcW w:w="1300" w:type="dxa"/>
            <w:shd w:val="clear" w:color="auto" w:fill="FFFFFF"/>
            <w:tcMar>
              <w:top w:w="0" w:type="dxa"/>
              <w:left w:w="0" w:type="dxa"/>
              <w:bottom w:w="0" w:type="dxa"/>
              <w:right w:w="0" w:type="dxa"/>
            </w:tcMar>
          </w:tcPr>
          <w:p w14:paraId="50E2BE34" w14:textId="77777777" w:rsidR="0066745C" w:rsidRPr="00224799" w:rsidRDefault="0066745C" w:rsidP="001B5414">
            <w:pPr>
              <w:jc w:val="center"/>
              <w:rPr>
                <w:rFonts w:cs="Arial"/>
              </w:rPr>
            </w:pPr>
          </w:p>
        </w:tc>
      </w:tr>
      <w:tr w:rsidR="0066745C" w:rsidRPr="00224799" w14:paraId="769AC23C" w14:textId="77777777" w:rsidTr="001B5414">
        <w:trPr>
          <w:jc w:val="center"/>
        </w:trPr>
        <w:tc>
          <w:tcPr>
            <w:tcW w:w="7721" w:type="dxa"/>
            <w:gridSpan w:val="7"/>
            <w:shd w:val="clear" w:color="auto" w:fill="FFFFFF"/>
            <w:tcMar>
              <w:top w:w="0" w:type="dxa"/>
              <w:left w:w="0" w:type="dxa"/>
              <w:bottom w:w="0" w:type="dxa"/>
              <w:right w:w="0" w:type="dxa"/>
            </w:tcMar>
            <w:vAlign w:val="center"/>
          </w:tcPr>
          <w:p w14:paraId="2F053A4F" w14:textId="77777777" w:rsidR="0066745C" w:rsidRPr="00224799" w:rsidRDefault="0066745C" w:rsidP="001B5414">
            <w:pPr>
              <w:jc w:val="both"/>
              <w:rPr>
                <w:rFonts w:cs="Arial"/>
                <w:sz w:val="16"/>
                <w:szCs w:val="16"/>
              </w:rPr>
            </w:pPr>
            <w:r w:rsidRPr="00224799">
              <w:rPr>
                <w:rFonts w:cs="Arial"/>
                <w:sz w:val="18"/>
                <w:szCs w:val="18"/>
              </w:rPr>
              <w:t>Note: PERMANOVA based on Jaccard distance with 999 permutations. df = degrees of freedom; SS = sum of squares; MS = mean squares; Pseudo-F = F-statistic; R² = proportion of variance explained; p = p-value. Bold values indicate statistical significance (p &lt; 0.05). One site (CABEL BRIDGE) had only a single isolate and was excluded from analysis, resulting in site df = 2 (from original 4 sites). Bird species identity explained 24.0% of community variation (p = 0.001), while site (p = 0.171) and compartment (p = 0.432) effects were not significant.</w:t>
            </w:r>
          </w:p>
        </w:tc>
      </w:tr>
    </w:tbl>
    <w:p w14:paraId="2A1A7A53" w14:textId="77777777" w:rsidR="0066745C" w:rsidRPr="00224799" w:rsidRDefault="0066745C">
      <w:pPr>
        <w:pStyle w:val="Body"/>
        <w:rPr>
          <w:rFonts w:cs="Arial"/>
        </w:rPr>
      </w:pPr>
    </w:p>
    <w:p w14:paraId="54D385D0" w14:textId="77777777" w:rsidR="001D61F4" w:rsidRPr="00224799" w:rsidRDefault="00726E2E">
      <w:pPr>
        <w:pStyle w:val="Body"/>
        <w:rPr>
          <w:rFonts w:cs="Arial"/>
        </w:rPr>
      </w:pPr>
      <w:r w:rsidRPr="00224799">
        <w:rPr>
          <w:rFonts w:cs="Arial"/>
        </w:rPr>
        <w:t>Table 3- Beta diversity (Jaccard dissimilarity) among groups based on bacterial community composition.</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43"/>
        <w:gridCol w:w="2423"/>
        <w:gridCol w:w="922"/>
        <w:gridCol w:w="911"/>
        <w:gridCol w:w="1134"/>
        <w:gridCol w:w="1334"/>
      </w:tblGrid>
      <w:tr w:rsidR="0066745C" w:rsidRPr="00224799" w14:paraId="43F1870E" w14:textId="77777777" w:rsidTr="001B5414">
        <w:trPr>
          <w:tblHeader/>
        </w:trPr>
        <w:tc>
          <w:tcPr>
            <w:tcW w:w="1343" w:type="dxa"/>
            <w:shd w:val="clear" w:color="auto" w:fill="FFFFFF"/>
            <w:tcMar>
              <w:top w:w="0" w:type="dxa"/>
              <w:left w:w="0" w:type="dxa"/>
              <w:bottom w:w="0" w:type="dxa"/>
              <w:right w:w="0" w:type="dxa"/>
            </w:tcMar>
            <w:vAlign w:val="center"/>
          </w:tcPr>
          <w:p w14:paraId="51C1573A"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Group</w:t>
            </w:r>
          </w:p>
        </w:tc>
        <w:tc>
          <w:tcPr>
            <w:tcW w:w="2423" w:type="dxa"/>
            <w:shd w:val="clear" w:color="auto" w:fill="FFFFFF"/>
            <w:tcMar>
              <w:top w:w="0" w:type="dxa"/>
              <w:left w:w="0" w:type="dxa"/>
              <w:bottom w:w="0" w:type="dxa"/>
              <w:right w:w="0" w:type="dxa"/>
            </w:tcMar>
            <w:vAlign w:val="center"/>
          </w:tcPr>
          <w:p w14:paraId="013C1DAC"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Comparison</w:t>
            </w:r>
          </w:p>
        </w:tc>
        <w:tc>
          <w:tcPr>
            <w:tcW w:w="922" w:type="dxa"/>
            <w:shd w:val="clear" w:color="auto" w:fill="FFFFFF"/>
            <w:tcMar>
              <w:top w:w="0" w:type="dxa"/>
              <w:left w:w="0" w:type="dxa"/>
              <w:bottom w:w="0" w:type="dxa"/>
              <w:right w:w="0" w:type="dxa"/>
            </w:tcMar>
            <w:vAlign w:val="center"/>
          </w:tcPr>
          <w:p w14:paraId="7A4AFB8A"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Mean</w:t>
            </w:r>
          </w:p>
        </w:tc>
        <w:tc>
          <w:tcPr>
            <w:tcW w:w="911" w:type="dxa"/>
            <w:shd w:val="clear" w:color="auto" w:fill="FFFFFF"/>
            <w:tcMar>
              <w:top w:w="0" w:type="dxa"/>
              <w:left w:w="0" w:type="dxa"/>
              <w:bottom w:w="0" w:type="dxa"/>
              <w:right w:w="0" w:type="dxa"/>
            </w:tcMar>
            <w:vAlign w:val="center"/>
          </w:tcPr>
          <w:p w14:paraId="29A0D5D8"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SD</w:t>
            </w:r>
          </w:p>
        </w:tc>
        <w:tc>
          <w:tcPr>
            <w:tcW w:w="1134" w:type="dxa"/>
            <w:shd w:val="clear" w:color="auto" w:fill="FFFFFF"/>
            <w:tcMar>
              <w:top w:w="0" w:type="dxa"/>
              <w:left w:w="0" w:type="dxa"/>
              <w:bottom w:w="0" w:type="dxa"/>
              <w:right w:w="0" w:type="dxa"/>
            </w:tcMar>
            <w:vAlign w:val="center"/>
          </w:tcPr>
          <w:p w14:paraId="1A389677"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W</w:t>
            </w:r>
          </w:p>
        </w:tc>
        <w:tc>
          <w:tcPr>
            <w:tcW w:w="1334" w:type="dxa"/>
            <w:shd w:val="clear" w:color="auto" w:fill="FFFFFF"/>
            <w:tcMar>
              <w:top w:w="0" w:type="dxa"/>
              <w:left w:w="0" w:type="dxa"/>
              <w:bottom w:w="0" w:type="dxa"/>
              <w:right w:w="0" w:type="dxa"/>
            </w:tcMar>
            <w:vAlign w:val="center"/>
          </w:tcPr>
          <w:p w14:paraId="07F1024A"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p</w:t>
            </w:r>
          </w:p>
        </w:tc>
      </w:tr>
      <w:tr w:rsidR="0066745C" w:rsidRPr="00224799" w14:paraId="6CCCBE2F" w14:textId="77777777" w:rsidTr="001B5414">
        <w:tc>
          <w:tcPr>
            <w:tcW w:w="1343" w:type="dxa"/>
            <w:shd w:val="clear" w:color="auto" w:fill="FFFFFF"/>
            <w:tcMar>
              <w:top w:w="0" w:type="dxa"/>
              <w:left w:w="0" w:type="dxa"/>
              <w:bottom w:w="0" w:type="dxa"/>
              <w:right w:w="0" w:type="dxa"/>
            </w:tcMar>
            <w:vAlign w:val="center"/>
          </w:tcPr>
          <w:p w14:paraId="23D70A71"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Bird Species</w:t>
            </w:r>
          </w:p>
        </w:tc>
        <w:tc>
          <w:tcPr>
            <w:tcW w:w="2423" w:type="dxa"/>
            <w:shd w:val="clear" w:color="auto" w:fill="FFFFFF"/>
            <w:tcMar>
              <w:top w:w="0" w:type="dxa"/>
              <w:left w:w="0" w:type="dxa"/>
              <w:bottom w:w="0" w:type="dxa"/>
              <w:right w:w="0" w:type="dxa"/>
            </w:tcMar>
            <w:vAlign w:val="center"/>
          </w:tcPr>
          <w:p w14:paraId="0BB8492D"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Within-species</w:t>
            </w:r>
          </w:p>
        </w:tc>
        <w:tc>
          <w:tcPr>
            <w:tcW w:w="922" w:type="dxa"/>
            <w:shd w:val="clear" w:color="auto" w:fill="FFFFFF"/>
            <w:tcMar>
              <w:top w:w="0" w:type="dxa"/>
              <w:left w:w="0" w:type="dxa"/>
              <w:bottom w:w="0" w:type="dxa"/>
              <w:right w:w="0" w:type="dxa"/>
            </w:tcMar>
            <w:vAlign w:val="center"/>
          </w:tcPr>
          <w:p w14:paraId="37DBF8B3"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0.923</w:t>
            </w:r>
          </w:p>
        </w:tc>
        <w:tc>
          <w:tcPr>
            <w:tcW w:w="911" w:type="dxa"/>
            <w:shd w:val="clear" w:color="auto" w:fill="FFFFFF"/>
            <w:tcMar>
              <w:top w:w="0" w:type="dxa"/>
              <w:left w:w="0" w:type="dxa"/>
              <w:bottom w:w="0" w:type="dxa"/>
              <w:right w:w="0" w:type="dxa"/>
            </w:tcMar>
            <w:vAlign w:val="center"/>
          </w:tcPr>
          <w:p w14:paraId="0CE0AB18"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0.112</w:t>
            </w:r>
          </w:p>
        </w:tc>
        <w:tc>
          <w:tcPr>
            <w:tcW w:w="1134" w:type="dxa"/>
            <w:shd w:val="clear" w:color="auto" w:fill="FFFFFF"/>
            <w:tcMar>
              <w:top w:w="0" w:type="dxa"/>
              <w:left w:w="0" w:type="dxa"/>
              <w:bottom w:w="0" w:type="dxa"/>
              <w:right w:w="0" w:type="dxa"/>
            </w:tcMar>
            <w:vAlign w:val="center"/>
          </w:tcPr>
          <w:p w14:paraId="221076CF"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122,598</w:t>
            </w:r>
          </w:p>
        </w:tc>
        <w:tc>
          <w:tcPr>
            <w:tcW w:w="1334" w:type="dxa"/>
            <w:shd w:val="clear" w:color="auto" w:fill="FFFFFF"/>
            <w:tcMar>
              <w:top w:w="0" w:type="dxa"/>
              <w:left w:w="0" w:type="dxa"/>
              <w:bottom w:w="0" w:type="dxa"/>
              <w:right w:w="0" w:type="dxa"/>
            </w:tcMar>
            <w:vAlign w:val="center"/>
          </w:tcPr>
          <w:p w14:paraId="6CAABACA"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0.0011</w:t>
            </w:r>
          </w:p>
        </w:tc>
      </w:tr>
      <w:tr w:rsidR="0066745C" w:rsidRPr="00224799" w14:paraId="30E96CB0" w14:textId="77777777" w:rsidTr="001B5414">
        <w:tc>
          <w:tcPr>
            <w:tcW w:w="1343" w:type="dxa"/>
            <w:shd w:val="clear" w:color="auto" w:fill="FFFFFF"/>
            <w:tcMar>
              <w:top w:w="0" w:type="dxa"/>
              <w:left w:w="0" w:type="dxa"/>
              <w:bottom w:w="0" w:type="dxa"/>
              <w:right w:w="0" w:type="dxa"/>
            </w:tcMar>
            <w:vAlign w:val="center"/>
          </w:tcPr>
          <w:p w14:paraId="05A8F302"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Bird Species</w:t>
            </w:r>
          </w:p>
        </w:tc>
        <w:tc>
          <w:tcPr>
            <w:tcW w:w="2423" w:type="dxa"/>
            <w:shd w:val="clear" w:color="auto" w:fill="FFFFFF"/>
            <w:tcMar>
              <w:top w:w="0" w:type="dxa"/>
              <w:left w:w="0" w:type="dxa"/>
              <w:bottom w:w="0" w:type="dxa"/>
              <w:right w:w="0" w:type="dxa"/>
            </w:tcMar>
            <w:vAlign w:val="center"/>
          </w:tcPr>
          <w:p w14:paraId="3D7F56CA"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Between-species</w:t>
            </w:r>
          </w:p>
        </w:tc>
        <w:tc>
          <w:tcPr>
            <w:tcW w:w="922" w:type="dxa"/>
            <w:shd w:val="clear" w:color="auto" w:fill="FFFFFF"/>
            <w:tcMar>
              <w:top w:w="0" w:type="dxa"/>
              <w:left w:w="0" w:type="dxa"/>
              <w:bottom w:w="0" w:type="dxa"/>
              <w:right w:w="0" w:type="dxa"/>
            </w:tcMar>
            <w:vAlign w:val="center"/>
          </w:tcPr>
          <w:p w14:paraId="59314CA9"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0.970</w:t>
            </w:r>
          </w:p>
        </w:tc>
        <w:tc>
          <w:tcPr>
            <w:tcW w:w="911" w:type="dxa"/>
            <w:shd w:val="clear" w:color="auto" w:fill="FFFFFF"/>
            <w:tcMar>
              <w:top w:w="0" w:type="dxa"/>
              <w:left w:w="0" w:type="dxa"/>
              <w:bottom w:w="0" w:type="dxa"/>
              <w:right w:w="0" w:type="dxa"/>
            </w:tcMar>
            <w:vAlign w:val="center"/>
          </w:tcPr>
          <w:p w14:paraId="5356E1F6"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0.082</w:t>
            </w:r>
          </w:p>
        </w:tc>
        <w:tc>
          <w:tcPr>
            <w:tcW w:w="1134" w:type="dxa"/>
            <w:shd w:val="clear" w:color="auto" w:fill="FFFFFF"/>
            <w:tcMar>
              <w:top w:w="0" w:type="dxa"/>
              <w:left w:w="0" w:type="dxa"/>
              <w:bottom w:w="0" w:type="dxa"/>
              <w:right w:w="0" w:type="dxa"/>
            </w:tcMar>
            <w:vAlign w:val="center"/>
          </w:tcPr>
          <w:p w14:paraId="472769CB"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122,598</w:t>
            </w:r>
          </w:p>
        </w:tc>
        <w:tc>
          <w:tcPr>
            <w:tcW w:w="1334" w:type="dxa"/>
            <w:shd w:val="clear" w:color="auto" w:fill="FFFFFF"/>
            <w:tcMar>
              <w:top w:w="0" w:type="dxa"/>
              <w:left w:w="0" w:type="dxa"/>
              <w:bottom w:w="0" w:type="dxa"/>
              <w:right w:w="0" w:type="dxa"/>
            </w:tcMar>
            <w:vAlign w:val="center"/>
          </w:tcPr>
          <w:p w14:paraId="4E1258E7"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0.0011</w:t>
            </w:r>
          </w:p>
        </w:tc>
      </w:tr>
      <w:tr w:rsidR="0066745C" w:rsidRPr="00224799" w14:paraId="54136458" w14:textId="77777777" w:rsidTr="001B5414">
        <w:tc>
          <w:tcPr>
            <w:tcW w:w="1343" w:type="dxa"/>
            <w:shd w:val="clear" w:color="auto" w:fill="FFFFFF"/>
            <w:tcMar>
              <w:top w:w="0" w:type="dxa"/>
              <w:left w:w="0" w:type="dxa"/>
              <w:bottom w:w="0" w:type="dxa"/>
              <w:right w:w="0" w:type="dxa"/>
            </w:tcMar>
            <w:vAlign w:val="center"/>
          </w:tcPr>
          <w:p w14:paraId="05FB5C74"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Site</w:t>
            </w:r>
          </w:p>
        </w:tc>
        <w:tc>
          <w:tcPr>
            <w:tcW w:w="2423" w:type="dxa"/>
            <w:shd w:val="clear" w:color="auto" w:fill="FFFFFF"/>
            <w:tcMar>
              <w:top w:w="0" w:type="dxa"/>
              <w:left w:w="0" w:type="dxa"/>
              <w:bottom w:w="0" w:type="dxa"/>
              <w:right w:w="0" w:type="dxa"/>
            </w:tcMar>
            <w:vAlign w:val="center"/>
          </w:tcPr>
          <w:p w14:paraId="171690AE"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Within-site</w:t>
            </w:r>
          </w:p>
        </w:tc>
        <w:tc>
          <w:tcPr>
            <w:tcW w:w="922" w:type="dxa"/>
            <w:shd w:val="clear" w:color="auto" w:fill="FFFFFF"/>
            <w:tcMar>
              <w:top w:w="0" w:type="dxa"/>
              <w:left w:w="0" w:type="dxa"/>
              <w:bottom w:w="0" w:type="dxa"/>
              <w:right w:w="0" w:type="dxa"/>
            </w:tcMar>
            <w:vAlign w:val="center"/>
          </w:tcPr>
          <w:p w14:paraId="57B92213"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0.964</w:t>
            </w:r>
          </w:p>
        </w:tc>
        <w:tc>
          <w:tcPr>
            <w:tcW w:w="911" w:type="dxa"/>
            <w:shd w:val="clear" w:color="auto" w:fill="FFFFFF"/>
            <w:tcMar>
              <w:top w:w="0" w:type="dxa"/>
              <w:left w:w="0" w:type="dxa"/>
              <w:bottom w:w="0" w:type="dxa"/>
              <w:right w:w="0" w:type="dxa"/>
            </w:tcMar>
            <w:vAlign w:val="center"/>
          </w:tcPr>
          <w:p w14:paraId="745D1BF3"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0.078</w:t>
            </w:r>
          </w:p>
        </w:tc>
        <w:tc>
          <w:tcPr>
            <w:tcW w:w="1134" w:type="dxa"/>
            <w:shd w:val="clear" w:color="auto" w:fill="FFFFFF"/>
            <w:tcMar>
              <w:top w:w="0" w:type="dxa"/>
              <w:left w:w="0" w:type="dxa"/>
              <w:bottom w:w="0" w:type="dxa"/>
              <w:right w:w="0" w:type="dxa"/>
            </w:tcMar>
            <w:vAlign w:val="center"/>
          </w:tcPr>
          <w:p w14:paraId="33062C71"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293,130</w:t>
            </w:r>
          </w:p>
        </w:tc>
        <w:tc>
          <w:tcPr>
            <w:tcW w:w="1334" w:type="dxa"/>
            <w:shd w:val="clear" w:color="auto" w:fill="FFFFFF"/>
            <w:tcMar>
              <w:top w:w="0" w:type="dxa"/>
              <w:left w:w="0" w:type="dxa"/>
              <w:bottom w:w="0" w:type="dxa"/>
              <w:right w:w="0" w:type="dxa"/>
            </w:tcMar>
            <w:vAlign w:val="center"/>
          </w:tcPr>
          <w:p w14:paraId="0EE3CBF0"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0.823</w:t>
            </w:r>
          </w:p>
        </w:tc>
      </w:tr>
      <w:tr w:rsidR="0066745C" w:rsidRPr="00224799" w14:paraId="7ACA58CF" w14:textId="77777777" w:rsidTr="001B5414">
        <w:tc>
          <w:tcPr>
            <w:tcW w:w="1343" w:type="dxa"/>
            <w:shd w:val="clear" w:color="auto" w:fill="FFFFFF"/>
            <w:tcMar>
              <w:top w:w="0" w:type="dxa"/>
              <w:left w:w="0" w:type="dxa"/>
              <w:bottom w:w="0" w:type="dxa"/>
              <w:right w:w="0" w:type="dxa"/>
            </w:tcMar>
            <w:vAlign w:val="center"/>
          </w:tcPr>
          <w:p w14:paraId="06FD599E"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Site</w:t>
            </w:r>
          </w:p>
        </w:tc>
        <w:tc>
          <w:tcPr>
            <w:tcW w:w="2423" w:type="dxa"/>
            <w:shd w:val="clear" w:color="auto" w:fill="FFFFFF"/>
            <w:tcMar>
              <w:top w:w="0" w:type="dxa"/>
              <w:left w:w="0" w:type="dxa"/>
              <w:bottom w:w="0" w:type="dxa"/>
              <w:right w:w="0" w:type="dxa"/>
            </w:tcMar>
            <w:vAlign w:val="center"/>
          </w:tcPr>
          <w:p w14:paraId="4063A71D"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Between-site</w:t>
            </w:r>
          </w:p>
        </w:tc>
        <w:tc>
          <w:tcPr>
            <w:tcW w:w="922" w:type="dxa"/>
            <w:shd w:val="clear" w:color="auto" w:fill="FFFFFF"/>
            <w:tcMar>
              <w:top w:w="0" w:type="dxa"/>
              <w:left w:w="0" w:type="dxa"/>
              <w:bottom w:w="0" w:type="dxa"/>
              <w:right w:w="0" w:type="dxa"/>
            </w:tcMar>
            <w:vAlign w:val="center"/>
          </w:tcPr>
          <w:p w14:paraId="4A0EDD86"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0.966</w:t>
            </w:r>
          </w:p>
        </w:tc>
        <w:tc>
          <w:tcPr>
            <w:tcW w:w="911" w:type="dxa"/>
            <w:shd w:val="clear" w:color="auto" w:fill="FFFFFF"/>
            <w:tcMar>
              <w:top w:w="0" w:type="dxa"/>
              <w:left w:w="0" w:type="dxa"/>
              <w:bottom w:w="0" w:type="dxa"/>
              <w:right w:w="0" w:type="dxa"/>
            </w:tcMar>
            <w:vAlign w:val="center"/>
          </w:tcPr>
          <w:p w14:paraId="37553D4A"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0.077</w:t>
            </w:r>
          </w:p>
        </w:tc>
        <w:tc>
          <w:tcPr>
            <w:tcW w:w="1134" w:type="dxa"/>
            <w:shd w:val="clear" w:color="auto" w:fill="FFFFFF"/>
            <w:tcMar>
              <w:top w:w="0" w:type="dxa"/>
              <w:left w:w="0" w:type="dxa"/>
              <w:bottom w:w="0" w:type="dxa"/>
              <w:right w:w="0" w:type="dxa"/>
            </w:tcMar>
            <w:vAlign w:val="center"/>
          </w:tcPr>
          <w:p w14:paraId="5C1D1107"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293,130</w:t>
            </w:r>
          </w:p>
        </w:tc>
        <w:tc>
          <w:tcPr>
            <w:tcW w:w="1334" w:type="dxa"/>
            <w:shd w:val="clear" w:color="auto" w:fill="FFFFFF"/>
            <w:tcMar>
              <w:top w:w="0" w:type="dxa"/>
              <w:left w:w="0" w:type="dxa"/>
              <w:bottom w:w="0" w:type="dxa"/>
              <w:right w:w="0" w:type="dxa"/>
            </w:tcMar>
            <w:vAlign w:val="center"/>
          </w:tcPr>
          <w:p w14:paraId="62232EE1"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0.823</w:t>
            </w:r>
          </w:p>
        </w:tc>
      </w:tr>
      <w:tr w:rsidR="0066745C" w:rsidRPr="00224799" w14:paraId="4D4CB544" w14:textId="77777777" w:rsidTr="001B5414">
        <w:tc>
          <w:tcPr>
            <w:tcW w:w="1343" w:type="dxa"/>
            <w:shd w:val="clear" w:color="auto" w:fill="FFFFFF"/>
            <w:tcMar>
              <w:top w:w="0" w:type="dxa"/>
              <w:left w:w="0" w:type="dxa"/>
              <w:bottom w:w="0" w:type="dxa"/>
              <w:right w:w="0" w:type="dxa"/>
            </w:tcMar>
            <w:vAlign w:val="center"/>
          </w:tcPr>
          <w:p w14:paraId="3FBDECB1"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Compartment</w:t>
            </w:r>
          </w:p>
        </w:tc>
        <w:tc>
          <w:tcPr>
            <w:tcW w:w="2423" w:type="dxa"/>
            <w:shd w:val="clear" w:color="auto" w:fill="FFFFFF"/>
            <w:tcMar>
              <w:top w:w="0" w:type="dxa"/>
              <w:left w:w="0" w:type="dxa"/>
              <w:bottom w:w="0" w:type="dxa"/>
              <w:right w:w="0" w:type="dxa"/>
            </w:tcMar>
            <w:vAlign w:val="center"/>
          </w:tcPr>
          <w:p w14:paraId="742E26ED"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Within-compartment</w:t>
            </w:r>
          </w:p>
        </w:tc>
        <w:tc>
          <w:tcPr>
            <w:tcW w:w="922" w:type="dxa"/>
            <w:shd w:val="clear" w:color="auto" w:fill="FFFFFF"/>
            <w:tcMar>
              <w:top w:w="0" w:type="dxa"/>
              <w:left w:w="0" w:type="dxa"/>
              <w:bottom w:w="0" w:type="dxa"/>
              <w:right w:w="0" w:type="dxa"/>
            </w:tcMar>
            <w:vAlign w:val="center"/>
          </w:tcPr>
          <w:p w14:paraId="29985021"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0.961</w:t>
            </w:r>
          </w:p>
        </w:tc>
        <w:tc>
          <w:tcPr>
            <w:tcW w:w="911" w:type="dxa"/>
            <w:shd w:val="clear" w:color="auto" w:fill="FFFFFF"/>
            <w:tcMar>
              <w:top w:w="0" w:type="dxa"/>
              <w:left w:w="0" w:type="dxa"/>
              <w:bottom w:w="0" w:type="dxa"/>
              <w:right w:w="0" w:type="dxa"/>
            </w:tcMar>
            <w:vAlign w:val="center"/>
          </w:tcPr>
          <w:p w14:paraId="5346C98B"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0.080</w:t>
            </w:r>
          </w:p>
        </w:tc>
        <w:tc>
          <w:tcPr>
            <w:tcW w:w="1134" w:type="dxa"/>
            <w:shd w:val="clear" w:color="auto" w:fill="FFFFFF"/>
            <w:tcMar>
              <w:top w:w="0" w:type="dxa"/>
              <w:left w:w="0" w:type="dxa"/>
              <w:bottom w:w="0" w:type="dxa"/>
              <w:right w:w="0" w:type="dxa"/>
            </w:tcMar>
            <w:vAlign w:val="center"/>
          </w:tcPr>
          <w:p w14:paraId="5DAEC53E"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294,462</w:t>
            </w:r>
          </w:p>
        </w:tc>
        <w:tc>
          <w:tcPr>
            <w:tcW w:w="1334" w:type="dxa"/>
            <w:shd w:val="clear" w:color="auto" w:fill="FFFFFF"/>
            <w:tcMar>
              <w:top w:w="0" w:type="dxa"/>
              <w:left w:w="0" w:type="dxa"/>
              <w:bottom w:w="0" w:type="dxa"/>
              <w:right w:w="0" w:type="dxa"/>
            </w:tcMar>
            <w:vAlign w:val="center"/>
          </w:tcPr>
          <w:p w14:paraId="14D1BD02"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0.504</w:t>
            </w:r>
          </w:p>
        </w:tc>
      </w:tr>
      <w:tr w:rsidR="0066745C" w:rsidRPr="00224799" w14:paraId="7C4CDB70" w14:textId="77777777" w:rsidTr="001B5414">
        <w:tc>
          <w:tcPr>
            <w:tcW w:w="1343" w:type="dxa"/>
            <w:shd w:val="clear" w:color="auto" w:fill="FFFFFF"/>
            <w:tcMar>
              <w:top w:w="0" w:type="dxa"/>
              <w:left w:w="0" w:type="dxa"/>
              <w:bottom w:w="0" w:type="dxa"/>
              <w:right w:w="0" w:type="dxa"/>
            </w:tcMar>
            <w:vAlign w:val="center"/>
          </w:tcPr>
          <w:p w14:paraId="12D2CCBE"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Compartment</w:t>
            </w:r>
          </w:p>
        </w:tc>
        <w:tc>
          <w:tcPr>
            <w:tcW w:w="2423" w:type="dxa"/>
            <w:shd w:val="clear" w:color="auto" w:fill="FFFFFF"/>
            <w:tcMar>
              <w:top w:w="0" w:type="dxa"/>
              <w:left w:w="0" w:type="dxa"/>
              <w:bottom w:w="0" w:type="dxa"/>
              <w:right w:w="0" w:type="dxa"/>
            </w:tcMar>
            <w:vAlign w:val="center"/>
          </w:tcPr>
          <w:p w14:paraId="3C056319"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Between-compartment</w:t>
            </w:r>
          </w:p>
        </w:tc>
        <w:tc>
          <w:tcPr>
            <w:tcW w:w="922" w:type="dxa"/>
            <w:shd w:val="clear" w:color="auto" w:fill="FFFFFF"/>
            <w:tcMar>
              <w:top w:w="0" w:type="dxa"/>
              <w:left w:w="0" w:type="dxa"/>
              <w:bottom w:w="0" w:type="dxa"/>
              <w:right w:w="0" w:type="dxa"/>
            </w:tcMar>
            <w:vAlign w:val="center"/>
          </w:tcPr>
          <w:p w14:paraId="35B79A43"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0.967</w:t>
            </w:r>
          </w:p>
        </w:tc>
        <w:tc>
          <w:tcPr>
            <w:tcW w:w="911" w:type="dxa"/>
            <w:shd w:val="clear" w:color="auto" w:fill="FFFFFF"/>
            <w:tcMar>
              <w:top w:w="0" w:type="dxa"/>
              <w:left w:w="0" w:type="dxa"/>
              <w:bottom w:w="0" w:type="dxa"/>
              <w:right w:w="0" w:type="dxa"/>
            </w:tcMar>
            <w:vAlign w:val="center"/>
          </w:tcPr>
          <w:p w14:paraId="5FA5D08F"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0.076</w:t>
            </w:r>
          </w:p>
        </w:tc>
        <w:tc>
          <w:tcPr>
            <w:tcW w:w="1134" w:type="dxa"/>
            <w:shd w:val="clear" w:color="auto" w:fill="FFFFFF"/>
            <w:tcMar>
              <w:top w:w="0" w:type="dxa"/>
              <w:left w:w="0" w:type="dxa"/>
              <w:bottom w:w="0" w:type="dxa"/>
              <w:right w:w="0" w:type="dxa"/>
            </w:tcMar>
            <w:vAlign w:val="center"/>
          </w:tcPr>
          <w:p w14:paraId="773EDE14"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294,462</w:t>
            </w:r>
          </w:p>
        </w:tc>
        <w:tc>
          <w:tcPr>
            <w:tcW w:w="1334" w:type="dxa"/>
            <w:shd w:val="clear" w:color="auto" w:fill="FFFFFF"/>
            <w:tcMar>
              <w:top w:w="0" w:type="dxa"/>
              <w:left w:w="0" w:type="dxa"/>
              <w:bottom w:w="0" w:type="dxa"/>
              <w:right w:w="0" w:type="dxa"/>
            </w:tcMar>
            <w:vAlign w:val="center"/>
          </w:tcPr>
          <w:p w14:paraId="41DAA731" w14:textId="77777777" w:rsidR="0066745C" w:rsidRPr="00224799" w:rsidRDefault="0066745C"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0.504</w:t>
            </w:r>
          </w:p>
        </w:tc>
      </w:tr>
      <w:tr w:rsidR="0066745C" w:rsidRPr="00224799" w14:paraId="1B083F8B" w14:textId="77777777" w:rsidTr="001B5414">
        <w:tc>
          <w:tcPr>
            <w:tcW w:w="8067" w:type="dxa"/>
            <w:gridSpan w:val="6"/>
            <w:shd w:val="clear" w:color="auto" w:fill="FFFFFF"/>
            <w:tcMar>
              <w:top w:w="0" w:type="dxa"/>
              <w:left w:w="0" w:type="dxa"/>
              <w:bottom w:w="0" w:type="dxa"/>
              <w:right w:w="0" w:type="dxa"/>
            </w:tcMar>
            <w:vAlign w:val="center"/>
          </w:tcPr>
          <w:p w14:paraId="2B8B5352" w14:textId="77777777" w:rsidR="0066745C" w:rsidRPr="00224799" w:rsidRDefault="0066745C" w:rsidP="001B5414">
            <w:pPr>
              <w:jc w:val="both"/>
              <w:rPr>
                <w:rFonts w:cs="Arial"/>
                <w:sz w:val="18"/>
                <w:szCs w:val="18"/>
              </w:rPr>
            </w:pPr>
            <w:r w:rsidRPr="00224799">
              <w:rPr>
                <w:rFonts w:cs="Arial"/>
                <w:sz w:val="18"/>
                <w:szCs w:val="18"/>
              </w:rPr>
              <w:t>Note: Mean = mean Jaccard dissimilarity; SD = standard deviation; W = Wilcoxon rank sum test statistic; p = p-value. Bold p-values indicate significant differences (p &lt; 0.05) between within-group and between-group dissimilarities. Between-species dissimilarity was significantly higher than within-species dissimilarity, confirming distinct bacterial communities among bird species.</w:t>
            </w:r>
          </w:p>
        </w:tc>
      </w:tr>
    </w:tbl>
    <w:p w14:paraId="267A674D" w14:textId="77777777" w:rsidR="001D61F4" w:rsidRPr="00224799" w:rsidRDefault="0066745C">
      <w:pPr>
        <w:pStyle w:val="Body"/>
        <w:rPr>
          <w:rFonts w:cs="Arial"/>
        </w:rPr>
      </w:pPr>
      <w:r w:rsidRPr="00224799">
        <w:rPr>
          <w:rFonts w:cs="Arial"/>
          <w:noProof/>
          <w:lang w:val="en-CA" w:eastAsia="en-CA"/>
        </w:rPr>
        <w:lastRenderedPageBreak/>
        <w:drawing>
          <wp:inline distT="0" distB="0" distL="0" distR="0" wp14:anchorId="55F68D09" wp14:editId="7BA6818E">
            <wp:extent cx="5208270" cy="3077197"/>
            <wp:effectExtent l="0" t="0" r="0" b="0"/>
            <wp:docPr id="7" name="Picture 7" descr="C:\Users\Jainesh\Desktop\Figure3_Beta_Diversity_Boxplot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inesh\Desktop\Figure3_Beta_Diversity_Boxplot_FINA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8270" cy="3077197"/>
                    </a:xfrm>
                    <a:prstGeom prst="rect">
                      <a:avLst/>
                    </a:prstGeom>
                    <a:noFill/>
                    <a:ln>
                      <a:noFill/>
                    </a:ln>
                  </pic:spPr>
                </pic:pic>
              </a:graphicData>
            </a:graphic>
          </wp:inline>
        </w:drawing>
      </w:r>
      <w:r w:rsidR="00726E2E" w:rsidRPr="00224799">
        <w:rPr>
          <w:rFonts w:cs="Arial"/>
        </w:rPr>
        <w:t>Figure 3. Beta diversity of culturable bacterial communities. Pairwise Jaccard dissimilarity distributions for within-group vs between-group comparisons across (A) bird species, (B) sampling site, and (C) anatomical compartment. Boxplots display median (horizontal line), interquartile range (box), and outliers (points), with jittered points showing raw data distribution. Between-species dissimilarity was significantly higher than within-species dissimilarity (Wilcoxon rank-sum test, p = 0.0011), confirming host-specific community assembly. No significant differences were detected for site (p = 0.823) or compartment (p = 0.504). One site (CABEL BRIDGE) with a single isolate was excluded from analysis, resulting in 2 degrees of freedom for site comparisons.</w:t>
      </w:r>
    </w:p>
    <w:p w14:paraId="40D9CA77" w14:textId="77777777" w:rsidR="001D61F4" w:rsidRPr="00224799" w:rsidRDefault="001D61F4">
      <w:pPr>
        <w:pStyle w:val="Body"/>
        <w:rPr>
          <w:rFonts w:cs="Arial"/>
        </w:rPr>
      </w:pPr>
    </w:p>
    <w:p w14:paraId="7E391ABB" w14:textId="77777777" w:rsidR="001D61F4" w:rsidRPr="00224799" w:rsidRDefault="00726E2E">
      <w:pPr>
        <w:pStyle w:val="Head2"/>
        <w:rPr>
          <w:rFonts w:cs="Arial"/>
        </w:rPr>
      </w:pPr>
      <w:r w:rsidRPr="00224799">
        <w:rPr>
          <w:rFonts w:cs="Arial"/>
        </w:rPr>
        <w:t>3.5 Pairwise Comparisons</w:t>
      </w:r>
    </w:p>
    <w:p w14:paraId="6FC38086" w14:textId="77777777" w:rsidR="001D61F4" w:rsidRPr="00224799" w:rsidRDefault="00726E2E">
      <w:pPr>
        <w:pStyle w:val="Body"/>
        <w:rPr>
          <w:rFonts w:cs="Arial"/>
        </w:rPr>
      </w:pPr>
      <w:r w:rsidRPr="00224799">
        <w:rPr>
          <w:rFonts w:cs="Arial"/>
        </w:rPr>
        <w:t>Pairwise PERMANOVA comparisons identified several bird species pairs with significantly different bacterial community compositions based on raw p</w:t>
      </w:r>
      <w:r w:rsidR="00AF0033" w:rsidRPr="00224799">
        <w:rPr>
          <w:rFonts w:cs="Arial"/>
        </w:rPr>
        <w:t xml:space="preserve"> </w:t>
      </w:r>
      <w:r w:rsidRPr="00224799">
        <w:rPr>
          <w:rFonts w:cs="Arial"/>
        </w:rPr>
        <w:t>values (p raw &lt; 0.05) (Table 4). The Pond Heron (</w:t>
      </w:r>
      <w:r w:rsidRPr="00224799">
        <w:rPr>
          <w:rFonts w:cs="Arial"/>
          <w:i/>
        </w:rPr>
        <w:t>A. grayii</w:t>
      </w:r>
      <w:r w:rsidRPr="00224799">
        <w:rPr>
          <w:rFonts w:cs="Arial"/>
        </w:rPr>
        <w:t>) consistently differed from multiple species, including the Indian Cormorant (</w:t>
      </w:r>
      <w:r w:rsidRPr="00224799">
        <w:rPr>
          <w:rFonts w:cs="Arial"/>
          <w:i/>
        </w:rPr>
        <w:t>P. fuscicollis</w:t>
      </w:r>
      <w:r w:rsidRPr="00224799">
        <w:rPr>
          <w:rFonts w:cs="Arial"/>
        </w:rPr>
        <w:t>; R² = 0.161, p = 0.044), Black</w:t>
      </w:r>
      <w:r w:rsidR="00AB22BF">
        <w:rPr>
          <w:rFonts w:cs="Arial"/>
        </w:rPr>
        <w:t xml:space="preserve"> </w:t>
      </w:r>
      <w:r w:rsidRPr="00224799">
        <w:rPr>
          <w:rFonts w:cs="Arial"/>
        </w:rPr>
        <w:t>headed Ibis (</w:t>
      </w:r>
      <w:r w:rsidRPr="00224799">
        <w:rPr>
          <w:rFonts w:cs="Arial"/>
          <w:i/>
        </w:rPr>
        <w:t>T. melanocephalus</w:t>
      </w:r>
      <w:r w:rsidRPr="00224799">
        <w:rPr>
          <w:rFonts w:cs="Arial"/>
        </w:rPr>
        <w:t>; R² = 0.202, p = 0.009), Painted Stork (</w:t>
      </w:r>
      <w:r w:rsidRPr="00224799">
        <w:rPr>
          <w:rFonts w:cs="Arial"/>
          <w:i/>
        </w:rPr>
        <w:t>M. leucocephala</w:t>
      </w:r>
      <w:r w:rsidRPr="00224799">
        <w:rPr>
          <w:rFonts w:cs="Arial"/>
        </w:rPr>
        <w:t>; R² = 0.190, p = 0.024), and Western Reef Egret (</w:t>
      </w:r>
      <w:r w:rsidRPr="00224799">
        <w:rPr>
          <w:rFonts w:cs="Arial"/>
          <w:i/>
        </w:rPr>
        <w:t>E. gularis</w:t>
      </w:r>
      <w:r w:rsidRPr="00224799">
        <w:rPr>
          <w:rFonts w:cs="Arial"/>
        </w:rPr>
        <w:t>; R² = 0.171, p = 0.012). The Eurasian curlew (</w:t>
      </w:r>
      <w:r w:rsidRPr="00224799">
        <w:rPr>
          <w:rFonts w:cs="Arial"/>
          <w:i/>
        </w:rPr>
        <w:t>N. arquata</w:t>
      </w:r>
      <w:r w:rsidRPr="00224799">
        <w:rPr>
          <w:rFonts w:cs="Arial"/>
        </w:rPr>
        <w:t xml:space="preserve">) also differed significantly from </w:t>
      </w:r>
      <w:r w:rsidRPr="00224799">
        <w:rPr>
          <w:rFonts w:cs="Arial"/>
          <w:i/>
        </w:rPr>
        <w:t>P. fuscicollis</w:t>
      </w:r>
      <w:r w:rsidRPr="00224799">
        <w:rPr>
          <w:rFonts w:cs="Arial"/>
        </w:rPr>
        <w:t xml:space="preserve"> (R² = 0.161, p = 0.027) and </w:t>
      </w:r>
      <w:r w:rsidRPr="00224799">
        <w:rPr>
          <w:rFonts w:cs="Arial"/>
          <w:i/>
        </w:rPr>
        <w:t>M. leucocephala</w:t>
      </w:r>
      <w:r w:rsidRPr="00224799">
        <w:rPr>
          <w:rFonts w:cs="Arial"/>
        </w:rPr>
        <w:t xml:space="preserve"> (R² = 0.205, p = 0.023).</w:t>
      </w:r>
    </w:p>
    <w:p w14:paraId="3A2699FA" w14:textId="4B05739D" w:rsidR="001D61F4" w:rsidRPr="00224799" w:rsidRDefault="00726E2E">
      <w:pPr>
        <w:pStyle w:val="Body"/>
        <w:rPr>
          <w:rFonts w:cs="Arial"/>
        </w:rPr>
      </w:pPr>
      <w:r w:rsidRPr="00224799">
        <w:rPr>
          <w:rFonts w:cs="Arial"/>
        </w:rPr>
        <w:t xml:space="preserve">However, after applying a stringent Benjamini-Hochberg correction for multiple testing (66 pairwise comparisons), none of these comparisons retained statistical significance (all P adj &gt; 0.05) (Tables </w:t>
      </w:r>
      <w:r w:rsidR="005C0094">
        <w:rPr>
          <w:rFonts w:cs="Arial"/>
        </w:rPr>
        <w:t>4</w:t>
      </w:r>
      <w:r w:rsidRPr="00224799">
        <w:rPr>
          <w:rFonts w:cs="Arial"/>
        </w:rPr>
        <w:t xml:space="preserve"> and S6). The lowest adjusted P-value was 0.477 for the comparison between </w:t>
      </w:r>
      <w:r w:rsidRPr="00224799">
        <w:rPr>
          <w:rFonts w:cs="Arial"/>
          <w:i/>
        </w:rPr>
        <w:t>T. melanocephalus</w:t>
      </w:r>
      <w:r w:rsidRPr="00224799">
        <w:rPr>
          <w:rFonts w:cs="Arial"/>
        </w:rPr>
        <w:t xml:space="preserve"> and </w:t>
      </w:r>
      <w:r w:rsidRPr="00224799">
        <w:rPr>
          <w:rFonts w:cs="Arial"/>
          <w:i/>
        </w:rPr>
        <w:t>A. grayii</w:t>
      </w:r>
      <w:r w:rsidRPr="00224799">
        <w:rPr>
          <w:rFonts w:cs="Arial"/>
        </w:rPr>
        <w:t>, still well above the 0.05 threshold. This loss of significance after correction suggests that, whereas a strong global signal of host species exists (as shown in the main PERMANOVA), the power to detect specific species differences is limited by the sample sizes within species.</w:t>
      </w:r>
    </w:p>
    <w:p w14:paraId="75EDEB0D" w14:textId="77777777" w:rsidR="001D61F4" w:rsidRPr="00224799" w:rsidRDefault="00726E2E">
      <w:pPr>
        <w:pStyle w:val="Body"/>
        <w:rPr>
          <w:rFonts w:cs="Arial"/>
        </w:rPr>
      </w:pPr>
      <w:r w:rsidRPr="00224799">
        <w:rPr>
          <w:rFonts w:cs="Arial"/>
        </w:rPr>
        <w:lastRenderedPageBreak/>
        <w:t>Table 4-Pairwise PERMANOVA comparisons showing significant differences in bacterial community composition between bird species (raw p &lt; 0.05).</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185"/>
        <w:gridCol w:w="2458"/>
        <w:gridCol w:w="410"/>
        <w:gridCol w:w="821"/>
        <w:gridCol w:w="820"/>
        <w:gridCol w:w="821"/>
        <w:gridCol w:w="1094"/>
        <w:gridCol w:w="683"/>
      </w:tblGrid>
      <w:tr w:rsidR="00263382" w:rsidRPr="00224799" w14:paraId="6D97AC45" w14:textId="77777777" w:rsidTr="00263382">
        <w:trPr>
          <w:trHeight w:val="409"/>
          <w:tblHeader/>
          <w:jc w:val="center"/>
        </w:trPr>
        <w:tc>
          <w:tcPr>
            <w:tcW w:w="2185" w:type="dxa"/>
            <w:shd w:val="clear" w:color="auto" w:fill="FFFFFF"/>
            <w:tcMar>
              <w:top w:w="0" w:type="dxa"/>
              <w:left w:w="0" w:type="dxa"/>
              <w:bottom w:w="0" w:type="dxa"/>
              <w:right w:w="0" w:type="dxa"/>
            </w:tcMar>
            <w:vAlign w:val="center"/>
          </w:tcPr>
          <w:p w14:paraId="435F4CC1"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Species A</w:t>
            </w:r>
          </w:p>
        </w:tc>
        <w:tc>
          <w:tcPr>
            <w:tcW w:w="2458" w:type="dxa"/>
            <w:shd w:val="clear" w:color="auto" w:fill="FFFFFF"/>
            <w:tcMar>
              <w:top w:w="0" w:type="dxa"/>
              <w:left w:w="0" w:type="dxa"/>
              <w:bottom w:w="0" w:type="dxa"/>
              <w:right w:w="0" w:type="dxa"/>
            </w:tcMar>
            <w:vAlign w:val="center"/>
          </w:tcPr>
          <w:p w14:paraId="3A106BD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Species B</w:t>
            </w:r>
          </w:p>
        </w:tc>
        <w:tc>
          <w:tcPr>
            <w:tcW w:w="410" w:type="dxa"/>
            <w:shd w:val="clear" w:color="auto" w:fill="FFFFFF"/>
            <w:tcMar>
              <w:top w:w="0" w:type="dxa"/>
              <w:left w:w="0" w:type="dxa"/>
              <w:bottom w:w="0" w:type="dxa"/>
              <w:right w:w="0" w:type="dxa"/>
            </w:tcMar>
            <w:vAlign w:val="center"/>
          </w:tcPr>
          <w:p w14:paraId="23060E3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df</w:t>
            </w:r>
          </w:p>
        </w:tc>
        <w:tc>
          <w:tcPr>
            <w:tcW w:w="821" w:type="dxa"/>
            <w:shd w:val="clear" w:color="auto" w:fill="FFFFFF"/>
            <w:tcMar>
              <w:top w:w="0" w:type="dxa"/>
              <w:left w:w="0" w:type="dxa"/>
              <w:bottom w:w="0" w:type="dxa"/>
              <w:right w:w="0" w:type="dxa"/>
            </w:tcMar>
            <w:vAlign w:val="center"/>
          </w:tcPr>
          <w:p w14:paraId="3A5D330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SS</w:t>
            </w:r>
          </w:p>
        </w:tc>
        <w:tc>
          <w:tcPr>
            <w:tcW w:w="820" w:type="dxa"/>
            <w:shd w:val="clear" w:color="auto" w:fill="FFFFFF"/>
            <w:tcMar>
              <w:top w:w="0" w:type="dxa"/>
              <w:left w:w="0" w:type="dxa"/>
              <w:bottom w:w="0" w:type="dxa"/>
              <w:right w:w="0" w:type="dxa"/>
            </w:tcMar>
            <w:vAlign w:val="center"/>
          </w:tcPr>
          <w:p w14:paraId="247B202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R²</w:t>
            </w:r>
          </w:p>
        </w:tc>
        <w:tc>
          <w:tcPr>
            <w:tcW w:w="821" w:type="dxa"/>
            <w:shd w:val="clear" w:color="auto" w:fill="FFFFFF"/>
            <w:tcMar>
              <w:top w:w="0" w:type="dxa"/>
              <w:left w:w="0" w:type="dxa"/>
              <w:bottom w:w="0" w:type="dxa"/>
              <w:right w:w="0" w:type="dxa"/>
            </w:tcMar>
            <w:vAlign w:val="center"/>
          </w:tcPr>
          <w:p w14:paraId="228C7F9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F</w:t>
            </w:r>
          </w:p>
        </w:tc>
        <w:tc>
          <w:tcPr>
            <w:tcW w:w="1094" w:type="dxa"/>
            <w:shd w:val="clear" w:color="auto" w:fill="FFFFFF"/>
            <w:tcMar>
              <w:top w:w="0" w:type="dxa"/>
              <w:left w:w="0" w:type="dxa"/>
              <w:bottom w:w="0" w:type="dxa"/>
              <w:right w:w="0" w:type="dxa"/>
            </w:tcMar>
            <w:vAlign w:val="center"/>
          </w:tcPr>
          <w:p w14:paraId="0308538D"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p raw</w:t>
            </w:r>
          </w:p>
        </w:tc>
        <w:tc>
          <w:tcPr>
            <w:tcW w:w="683" w:type="dxa"/>
            <w:shd w:val="clear" w:color="auto" w:fill="FFFFFF"/>
            <w:tcMar>
              <w:top w:w="0" w:type="dxa"/>
              <w:left w:w="0" w:type="dxa"/>
              <w:bottom w:w="0" w:type="dxa"/>
              <w:right w:w="0" w:type="dxa"/>
            </w:tcMar>
            <w:vAlign w:val="center"/>
          </w:tcPr>
          <w:p w14:paraId="7179ED7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p adj</w:t>
            </w:r>
          </w:p>
        </w:tc>
      </w:tr>
      <w:tr w:rsidR="00263382" w:rsidRPr="00224799" w14:paraId="16AB47E6" w14:textId="77777777" w:rsidTr="00263382">
        <w:trPr>
          <w:trHeight w:val="266"/>
          <w:jc w:val="center"/>
        </w:trPr>
        <w:tc>
          <w:tcPr>
            <w:tcW w:w="2185" w:type="dxa"/>
            <w:shd w:val="clear" w:color="auto" w:fill="FFFFFF"/>
            <w:tcMar>
              <w:top w:w="0" w:type="dxa"/>
              <w:left w:w="0" w:type="dxa"/>
              <w:bottom w:w="0" w:type="dxa"/>
              <w:right w:w="0" w:type="dxa"/>
            </w:tcMar>
            <w:vAlign w:val="center"/>
          </w:tcPr>
          <w:p w14:paraId="6EB8D34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Dromas ardeola</w:t>
            </w:r>
          </w:p>
        </w:tc>
        <w:tc>
          <w:tcPr>
            <w:tcW w:w="2458" w:type="dxa"/>
            <w:shd w:val="clear" w:color="auto" w:fill="FFFFFF"/>
            <w:tcMar>
              <w:top w:w="0" w:type="dxa"/>
              <w:left w:w="0" w:type="dxa"/>
              <w:bottom w:w="0" w:type="dxa"/>
              <w:right w:w="0" w:type="dxa"/>
            </w:tcMar>
            <w:vAlign w:val="center"/>
          </w:tcPr>
          <w:p w14:paraId="438DCFD0"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Phalacrocorax fuscicollis</w:t>
            </w:r>
          </w:p>
        </w:tc>
        <w:tc>
          <w:tcPr>
            <w:tcW w:w="410" w:type="dxa"/>
            <w:shd w:val="clear" w:color="auto" w:fill="FFFFFF"/>
            <w:tcMar>
              <w:top w:w="0" w:type="dxa"/>
              <w:left w:w="0" w:type="dxa"/>
              <w:bottom w:w="0" w:type="dxa"/>
              <w:right w:w="0" w:type="dxa"/>
            </w:tcMar>
            <w:vAlign w:val="center"/>
          </w:tcPr>
          <w:p w14:paraId="326A3EF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30FF8DB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1.134</w:t>
            </w:r>
          </w:p>
        </w:tc>
        <w:tc>
          <w:tcPr>
            <w:tcW w:w="820" w:type="dxa"/>
            <w:shd w:val="clear" w:color="auto" w:fill="FFFFFF"/>
            <w:tcMar>
              <w:top w:w="0" w:type="dxa"/>
              <w:left w:w="0" w:type="dxa"/>
              <w:bottom w:w="0" w:type="dxa"/>
              <w:right w:w="0" w:type="dxa"/>
            </w:tcMar>
            <w:vAlign w:val="center"/>
          </w:tcPr>
          <w:p w14:paraId="56EC471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0.171</w:t>
            </w:r>
          </w:p>
        </w:tc>
        <w:tc>
          <w:tcPr>
            <w:tcW w:w="821" w:type="dxa"/>
            <w:shd w:val="clear" w:color="auto" w:fill="FFFFFF"/>
            <w:tcMar>
              <w:top w:w="0" w:type="dxa"/>
              <w:left w:w="0" w:type="dxa"/>
              <w:bottom w:w="0" w:type="dxa"/>
              <w:right w:w="0" w:type="dxa"/>
            </w:tcMar>
            <w:vAlign w:val="center"/>
          </w:tcPr>
          <w:p w14:paraId="41715F7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2.892</w:t>
            </w:r>
          </w:p>
        </w:tc>
        <w:tc>
          <w:tcPr>
            <w:tcW w:w="1094" w:type="dxa"/>
            <w:shd w:val="clear" w:color="auto" w:fill="FFFFFF"/>
            <w:tcMar>
              <w:top w:w="0" w:type="dxa"/>
              <w:left w:w="0" w:type="dxa"/>
              <w:bottom w:w="0" w:type="dxa"/>
              <w:right w:w="0" w:type="dxa"/>
            </w:tcMar>
            <w:vAlign w:val="center"/>
          </w:tcPr>
          <w:p w14:paraId="3567D44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0.010</w:t>
            </w:r>
          </w:p>
        </w:tc>
        <w:tc>
          <w:tcPr>
            <w:tcW w:w="683" w:type="dxa"/>
            <w:shd w:val="clear" w:color="auto" w:fill="FFFFFF"/>
            <w:tcMar>
              <w:top w:w="0" w:type="dxa"/>
              <w:left w:w="0" w:type="dxa"/>
              <w:bottom w:w="0" w:type="dxa"/>
              <w:right w:w="0" w:type="dxa"/>
            </w:tcMar>
            <w:vAlign w:val="center"/>
          </w:tcPr>
          <w:p w14:paraId="6B46D020"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0.238</w:t>
            </w:r>
          </w:p>
        </w:tc>
      </w:tr>
      <w:tr w:rsidR="00263382" w:rsidRPr="00224799" w14:paraId="5CB2CACE" w14:textId="77777777" w:rsidTr="00263382">
        <w:trPr>
          <w:trHeight w:val="479"/>
          <w:jc w:val="center"/>
        </w:trPr>
        <w:tc>
          <w:tcPr>
            <w:tcW w:w="2185" w:type="dxa"/>
            <w:shd w:val="clear" w:color="auto" w:fill="FFFFFF"/>
            <w:tcMar>
              <w:top w:w="0" w:type="dxa"/>
              <w:left w:w="0" w:type="dxa"/>
              <w:bottom w:w="0" w:type="dxa"/>
              <w:right w:w="0" w:type="dxa"/>
            </w:tcMar>
            <w:vAlign w:val="center"/>
          </w:tcPr>
          <w:p w14:paraId="43F2082A"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Ardeola grayii</w:t>
            </w:r>
          </w:p>
        </w:tc>
        <w:tc>
          <w:tcPr>
            <w:tcW w:w="2458" w:type="dxa"/>
            <w:shd w:val="clear" w:color="auto" w:fill="FFFFFF"/>
            <w:tcMar>
              <w:top w:w="0" w:type="dxa"/>
              <w:left w:w="0" w:type="dxa"/>
              <w:bottom w:w="0" w:type="dxa"/>
              <w:right w:w="0" w:type="dxa"/>
            </w:tcMar>
            <w:vAlign w:val="center"/>
          </w:tcPr>
          <w:p w14:paraId="3730034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Threskiornis melanocephalus</w:t>
            </w:r>
          </w:p>
        </w:tc>
        <w:tc>
          <w:tcPr>
            <w:tcW w:w="410" w:type="dxa"/>
            <w:shd w:val="clear" w:color="auto" w:fill="FFFFFF"/>
            <w:tcMar>
              <w:top w:w="0" w:type="dxa"/>
              <w:left w:w="0" w:type="dxa"/>
              <w:bottom w:w="0" w:type="dxa"/>
              <w:right w:w="0" w:type="dxa"/>
            </w:tcMar>
            <w:vAlign w:val="center"/>
          </w:tcPr>
          <w:p w14:paraId="47FABAB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78D91AD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1.042</w:t>
            </w:r>
          </w:p>
        </w:tc>
        <w:tc>
          <w:tcPr>
            <w:tcW w:w="820" w:type="dxa"/>
            <w:shd w:val="clear" w:color="auto" w:fill="FFFFFF"/>
            <w:tcMar>
              <w:top w:w="0" w:type="dxa"/>
              <w:left w:w="0" w:type="dxa"/>
              <w:bottom w:w="0" w:type="dxa"/>
              <w:right w:w="0" w:type="dxa"/>
            </w:tcMar>
            <w:vAlign w:val="center"/>
          </w:tcPr>
          <w:p w14:paraId="3BE6FA8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0.202</w:t>
            </w:r>
          </w:p>
        </w:tc>
        <w:tc>
          <w:tcPr>
            <w:tcW w:w="821" w:type="dxa"/>
            <w:shd w:val="clear" w:color="auto" w:fill="FFFFFF"/>
            <w:tcMar>
              <w:top w:w="0" w:type="dxa"/>
              <w:left w:w="0" w:type="dxa"/>
              <w:bottom w:w="0" w:type="dxa"/>
              <w:right w:w="0" w:type="dxa"/>
            </w:tcMar>
            <w:vAlign w:val="center"/>
          </w:tcPr>
          <w:p w14:paraId="2725D9D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2.525</w:t>
            </w:r>
          </w:p>
        </w:tc>
        <w:tc>
          <w:tcPr>
            <w:tcW w:w="1094" w:type="dxa"/>
            <w:shd w:val="clear" w:color="auto" w:fill="FFFFFF"/>
            <w:tcMar>
              <w:top w:w="0" w:type="dxa"/>
              <w:left w:w="0" w:type="dxa"/>
              <w:bottom w:w="0" w:type="dxa"/>
              <w:right w:w="0" w:type="dxa"/>
            </w:tcMar>
            <w:vAlign w:val="center"/>
          </w:tcPr>
          <w:p w14:paraId="7223144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**0.012</w:t>
            </w:r>
          </w:p>
        </w:tc>
        <w:tc>
          <w:tcPr>
            <w:tcW w:w="683" w:type="dxa"/>
            <w:shd w:val="clear" w:color="auto" w:fill="FFFFFF"/>
            <w:tcMar>
              <w:top w:w="0" w:type="dxa"/>
              <w:left w:w="0" w:type="dxa"/>
              <w:bottom w:w="0" w:type="dxa"/>
              <w:right w:w="0" w:type="dxa"/>
            </w:tcMar>
            <w:vAlign w:val="center"/>
          </w:tcPr>
          <w:p w14:paraId="46CDB55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0.238</w:t>
            </w:r>
          </w:p>
        </w:tc>
      </w:tr>
      <w:tr w:rsidR="00263382" w:rsidRPr="00224799" w14:paraId="02FB43C1" w14:textId="77777777" w:rsidTr="00263382">
        <w:trPr>
          <w:trHeight w:val="258"/>
          <w:jc w:val="center"/>
        </w:trPr>
        <w:tc>
          <w:tcPr>
            <w:tcW w:w="2185" w:type="dxa"/>
            <w:shd w:val="clear" w:color="auto" w:fill="FFFFFF"/>
            <w:tcMar>
              <w:top w:w="0" w:type="dxa"/>
              <w:left w:w="0" w:type="dxa"/>
              <w:bottom w:w="0" w:type="dxa"/>
              <w:right w:w="0" w:type="dxa"/>
            </w:tcMar>
            <w:vAlign w:val="center"/>
          </w:tcPr>
          <w:p w14:paraId="521B38D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Ardeola grayii</w:t>
            </w:r>
          </w:p>
        </w:tc>
        <w:tc>
          <w:tcPr>
            <w:tcW w:w="2458" w:type="dxa"/>
            <w:shd w:val="clear" w:color="auto" w:fill="FFFFFF"/>
            <w:tcMar>
              <w:top w:w="0" w:type="dxa"/>
              <w:left w:w="0" w:type="dxa"/>
              <w:bottom w:w="0" w:type="dxa"/>
              <w:right w:w="0" w:type="dxa"/>
            </w:tcMar>
            <w:vAlign w:val="center"/>
          </w:tcPr>
          <w:p w14:paraId="79619C6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Egretta gularis</w:t>
            </w:r>
          </w:p>
        </w:tc>
        <w:tc>
          <w:tcPr>
            <w:tcW w:w="410" w:type="dxa"/>
            <w:shd w:val="clear" w:color="auto" w:fill="FFFFFF"/>
            <w:tcMar>
              <w:top w:w="0" w:type="dxa"/>
              <w:left w:w="0" w:type="dxa"/>
              <w:bottom w:w="0" w:type="dxa"/>
              <w:right w:w="0" w:type="dxa"/>
            </w:tcMar>
            <w:vAlign w:val="center"/>
          </w:tcPr>
          <w:p w14:paraId="30B9E9A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67452AB1"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0.989</w:t>
            </w:r>
          </w:p>
        </w:tc>
        <w:tc>
          <w:tcPr>
            <w:tcW w:w="820" w:type="dxa"/>
            <w:shd w:val="clear" w:color="auto" w:fill="FFFFFF"/>
            <w:tcMar>
              <w:top w:w="0" w:type="dxa"/>
              <w:left w:w="0" w:type="dxa"/>
              <w:bottom w:w="0" w:type="dxa"/>
              <w:right w:w="0" w:type="dxa"/>
            </w:tcMar>
            <w:vAlign w:val="center"/>
          </w:tcPr>
          <w:p w14:paraId="6383BAA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0.153</w:t>
            </w:r>
          </w:p>
        </w:tc>
        <w:tc>
          <w:tcPr>
            <w:tcW w:w="821" w:type="dxa"/>
            <w:shd w:val="clear" w:color="auto" w:fill="FFFFFF"/>
            <w:tcMar>
              <w:top w:w="0" w:type="dxa"/>
              <w:left w:w="0" w:type="dxa"/>
              <w:bottom w:w="0" w:type="dxa"/>
              <w:right w:w="0" w:type="dxa"/>
            </w:tcMar>
            <w:vAlign w:val="center"/>
          </w:tcPr>
          <w:p w14:paraId="4F9C067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2.348</w:t>
            </w:r>
          </w:p>
        </w:tc>
        <w:tc>
          <w:tcPr>
            <w:tcW w:w="1094" w:type="dxa"/>
            <w:shd w:val="clear" w:color="auto" w:fill="FFFFFF"/>
            <w:tcMar>
              <w:top w:w="0" w:type="dxa"/>
              <w:left w:w="0" w:type="dxa"/>
              <w:bottom w:w="0" w:type="dxa"/>
              <w:right w:w="0" w:type="dxa"/>
            </w:tcMar>
            <w:vAlign w:val="center"/>
          </w:tcPr>
          <w:p w14:paraId="2FB0B16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**0.016**</w:t>
            </w:r>
          </w:p>
        </w:tc>
        <w:tc>
          <w:tcPr>
            <w:tcW w:w="683" w:type="dxa"/>
            <w:shd w:val="clear" w:color="auto" w:fill="FFFFFF"/>
            <w:tcMar>
              <w:top w:w="0" w:type="dxa"/>
              <w:left w:w="0" w:type="dxa"/>
              <w:bottom w:w="0" w:type="dxa"/>
              <w:right w:w="0" w:type="dxa"/>
            </w:tcMar>
            <w:vAlign w:val="center"/>
          </w:tcPr>
          <w:p w14:paraId="2891F89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0.238</w:t>
            </w:r>
          </w:p>
        </w:tc>
      </w:tr>
      <w:tr w:rsidR="00263382" w:rsidRPr="00224799" w14:paraId="2ECC89C3" w14:textId="77777777" w:rsidTr="00263382">
        <w:trPr>
          <w:trHeight w:val="266"/>
          <w:jc w:val="center"/>
        </w:trPr>
        <w:tc>
          <w:tcPr>
            <w:tcW w:w="2185" w:type="dxa"/>
            <w:shd w:val="clear" w:color="auto" w:fill="FFFFFF"/>
            <w:tcMar>
              <w:top w:w="0" w:type="dxa"/>
              <w:left w:w="0" w:type="dxa"/>
              <w:bottom w:w="0" w:type="dxa"/>
              <w:right w:w="0" w:type="dxa"/>
            </w:tcMar>
            <w:vAlign w:val="center"/>
          </w:tcPr>
          <w:p w14:paraId="7C62F6B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Ardeola grayii</w:t>
            </w:r>
          </w:p>
        </w:tc>
        <w:tc>
          <w:tcPr>
            <w:tcW w:w="2458" w:type="dxa"/>
            <w:shd w:val="clear" w:color="auto" w:fill="FFFFFF"/>
            <w:tcMar>
              <w:top w:w="0" w:type="dxa"/>
              <w:left w:w="0" w:type="dxa"/>
              <w:bottom w:w="0" w:type="dxa"/>
              <w:right w:w="0" w:type="dxa"/>
            </w:tcMar>
            <w:vAlign w:val="center"/>
          </w:tcPr>
          <w:p w14:paraId="7BA0904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Mycteria leucocephala</w:t>
            </w:r>
          </w:p>
        </w:tc>
        <w:tc>
          <w:tcPr>
            <w:tcW w:w="410" w:type="dxa"/>
            <w:shd w:val="clear" w:color="auto" w:fill="FFFFFF"/>
            <w:tcMar>
              <w:top w:w="0" w:type="dxa"/>
              <w:left w:w="0" w:type="dxa"/>
              <w:bottom w:w="0" w:type="dxa"/>
              <w:right w:w="0" w:type="dxa"/>
            </w:tcMar>
            <w:vAlign w:val="center"/>
          </w:tcPr>
          <w:p w14:paraId="59CB8F4A"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7144FD3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1.000</w:t>
            </w:r>
          </w:p>
        </w:tc>
        <w:tc>
          <w:tcPr>
            <w:tcW w:w="820" w:type="dxa"/>
            <w:shd w:val="clear" w:color="auto" w:fill="FFFFFF"/>
            <w:tcMar>
              <w:top w:w="0" w:type="dxa"/>
              <w:left w:w="0" w:type="dxa"/>
              <w:bottom w:w="0" w:type="dxa"/>
              <w:right w:w="0" w:type="dxa"/>
            </w:tcMar>
            <w:vAlign w:val="center"/>
          </w:tcPr>
          <w:p w14:paraId="7EB255E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0.190</w:t>
            </w:r>
          </w:p>
        </w:tc>
        <w:tc>
          <w:tcPr>
            <w:tcW w:w="821" w:type="dxa"/>
            <w:shd w:val="clear" w:color="auto" w:fill="FFFFFF"/>
            <w:tcMar>
              <w:top w:w="0" w:type="dxa"/>
              <w:left w:w="0" w:type="dxa"/>
              <w:bottom w:w="0" w:type="dxa"/>
              <w:right w:w="0" w:type="dxa"/>
            </w:tcMar>
            <w:vAlign w:val="center"/>
          </w:tcPr>
          <w:p w14:paraId="1A96911B"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2.353</w:t>
            </w:r>
          </w:p>
        </w:tc>
        <w:tc>
          <w:tcPr>
            <w:tcW w:w="1094" w:type="dxa"/>
            <w:shd w:val="clear" w:color="auto" w:fill="FFFFFF"/>
            <w:tcMar>
              <w:top w:w="0" w:type="dxa"/>
              <w:left w:w="0" w:type="dxa"/>
              <w:bottom w:w="0" w:type="dxa"/>
              <w:right w:w="0" w:type="dxa"/>
            </w:tcMar>
            <w:vAlign w:val="center"/>
          </w:tcPr>
          <w:p w14:paraId="1D497AF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**0.016**</w:t>
            </w:r>
          </w:p>
        </w:tc>
        <w:tc>
          <w:tcPr>
            <w:tcW w:w="683" w:type="dxa"/>
            <w:shd w:val="clear" w:color="auto" w:fill="FFFFFF"/>
            <w:tcMar>
              <w:top w:w="0" w:type="dxa"/>
              <w:left w:w="0" w:type="dxa"/>
              <w:bottom w:w="0" w:type="dxa"/>
              <w:right w:w="0" w:type="dxa"/>
            </w:tcMar>
            <w:vAlign w:val="center"/>
          </w:tcPr>
          <w:p w14:paraId="26FF64D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0.238</w:t>
            </w:r>
          </w:p>
        </w:tc>
      </w:tr>
      <w:tr w:rsidR="00263382" w:rsidRPr="00224799" w14:paraId="1A1AE5DA" w14:textId="77777777" w:rsidTr="00263382">
        <w:trPr>
          <w:trHeight w:val="258"/>
          <w:jc w:val="center"/>
        </w:trPr>
        <w:tc>
          <w:tcPr>
            <w:tcW w:w="2185" w:type="dxa"/>
            <w:shd w:val="clear" w:color="auto" w:fill="FFFFFF"/>
            <w:tcMar>
              <w:top w:w="0" w:type="dxa"/>
              <w:left w:w="0" w:type="dxa"/>
              <w:bottom w:w="0" w:type="dxa"/>
              <w:right w:w="0" w:type="dxa"/>
            </w:tcMar>
            <w:vAlign w:val="center"/>
          </w:tcPr>
          <w:p w14:paraId="77CDC8C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Mycteria leucocephala</w:t>
            </w:r>
          </w:p>
        </w:tc>
        <w:tc>
          <w:tcPr>
            <w:tcW w:w="2458" w:type="dxa"/>
            <w:shd w:val="clear" w:color="auto" w:fill="FFFFFF"/>
            <w:tcMar>
              <w:top w:w="0" w:type="dxa"/>
              <w:left w:w="0" w:type="dxa"/>
              <w:bottom w:w="0" w:type="dxa"/>
              <w:right w:w="0" w:type="dxa"/>
            </w:tcMar>
            <w:vAlign w:val="center"/>
          </w:tcPr>
          <w:p w14:paraId="2C9BF99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Numenius arquata</w:t>
            </w:r>
          </w:p>
        </w:tc>
        <w:tc>
          <w:tcPr>
            <w:tcW w:w="410" w:type="dxa"/>
            <w:shd w:val="clear" w:color="auto" w:fill="FFFFFF"/>
            <w:tcMar>
              <w:top w:w="0" w:type="dxa"/>
              <w:left w:w="0" w:type="dxa"/>
              <w:bottom w:w="0" w:type="dxa"/>
              <w:right w:w="0" w:type="dxa"/>
            </w:tcMar>
            <w:vAlign w:val="center"/>
          </w:tcPr>
          <w:p w14:paraId="76C40A5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59CCE98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0.900</w:t>
            </w:r>
          </w:p>
        </w:tc>
        <w:tc>
          <w:tcPr>
            <w:tcW w:w="820" w:type="dxa"/>
            <w:shd w:val="clear" w:color="auto" w:fill="FFFFFF"/>
            <w:tcMar>
              <w:top w:w="0" w:type="dxa"/>
              <w:left w:w="0" w:type="dxa"/>
              <w:bottom w:w="0" w:type="dxa"/>
              <w:right w:w="0" w:type="dxa"/>
            </w:tcMar>
            <w:vAlign w:val="center"/>
          </w:tcPr>
          <w:p w14:paraId="2527655D"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0.205</w:t>
            </w:r>
          </w:p>
        </w:tc>
        <w:tc>
          <w:tcPr>
            <w:tcW w:w="821" w:type="dxa"/>
            <w:shd w:val="clear" w:color="auto" w:fill="FFFFFF"/>
            <w:tcMar>
              <w:top w:w="0" w:type="dxa"/>
              <w:left w:w="0" w:type="dxa"/>
              <w:bottom w:w="0" w:type="dxa"/>
              <w:right w:w="0" w:type="dxa"/>
            </w:tcMar>
            <w:vAlign w:val="center"/>
          </w:tcPr>
          <w:p w14:paraId="736876A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2.057</w:t>
            </w:r>
          </w:p>
        </w:tc>
        <w:tc>
          <w:tcPr>
            <w:tcW w:w="1094" w:type="dxa"/>
            <w:shd w:val="clear" w:color="auto" w:fill="FFFFFF"/>
            <w:tcMar>
              <w:top w:w="0" w:type="dxa"/>
              <w:left w:w="0" w:type="dxa"/>
              <w:bottom w:w="0" w:type="dxa"/>
              <w:right w:w="0" w:type="dxa"/>
            </w:tcMar>
            <w:vAlign w:val="center"/>
          </w:tcPr>
          <w:p w14:paraId="099CC4A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**0.019**</w:t>
            </w:r>
          </w:p>
        </w:tc>
        <w:tc>
          <w:tcPr>
            <w:tcW w:w="683" w:type="dxa"/>
            <w:shd w:val="clear" w:color="auto" w:fill="FFFFFF"/>
            <w:tcMar>
              <w:top w:w="0" w:type="dxa"/>
              <w:left w:w="0" w:type="dxa"/>
              <w:bottom w:w="0" w:type="dxa"/>
              <w:right w:w="0" w:type="dxa"/>
            </w:tcMar>
            <w:vAlign w:val="center"/>
          </w:tcPr>
          <w:p w14:paraId="5E31085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0.238</w:t>
            </w:r>
          </w:p>
        </w:tc>
      </w:tr>
      <w:tr w:rsidR="00263382" w:rsidRPr="00224799" w14:paraId="2A540A12" w14:textId="77777777" w:rsidTr="00263382">
        <w:trPr>
          <w:trHeight w:val="479"/>
          <w:jc w:val="center"/>
        </w:trPr>
        <w:tc>
          <w:tcPr>
            <w:tcW w:w="2185" w:type="dxa"/>
            <w:shd w:val="clear" w:color="auto" w:fill="FFFFFF"/>
            <w:tcMar>
              <w:top w:w="0" w:type="dxa"/>
              <w:left w:w="0" w:type="dxa"/>
              <w:bottom w:w="0" w:type="dxa"/>
              <w:right w:w="0" w:type="dxa"/>
            </w:tcMar>
            <w:vAlign w:val="center"/>
          </w:tcPr>
          <w:p w14:paraId="14F09EA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Dromas ardeola</w:t>
            </w:r>
          </w:p>
        </w:tc>
        <w:tc>
          <w:tcPr>
            <w:tcW w:w="2458" w:type="dxa"/>
            <w:shd w:val="clear" w:color="auto" w:fill="FFFFFF"/>
            <w:tcMar>
              <w:top w:w="0" w:type="dxa"/>
              <w:left w:w="0" w:type="dxa"/>
              <w:bottom w:w="0" w:type="dxa"/>
              <w:right w:w="0" w:type="dxa"/>
            </w:tcMar>
            <w:vAlign w:val="center"/>
          </w:tcPr>
          <w:p w14:paraId="6E03714A"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Threskiornis melanocephalus</w:t>
            </w:r>
          </w:p>
        </w:tc>
        <w:tc>
          <w:tcPr>
            <w:tcW w:w="410" w:type="dxa"/>
            <w:shd w:val="clear" w:color="auto" w:fill="FFFFFF"/>
            <w:tcMar>
              <w:top w:w="0" w:type="dxa"/>
              <w:left w:w="0" w:type="dxa"/>
              <w:bottom w:w="0" w:type="dxa"/>
              <w:right w:w="0" w:type="dxa"/>
            </w:tcMar>
            <w:vAlign w:val="center"/>
          </w:tcPr>
          <w:p w14:paraId="151E110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3D81129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0.917</w:t>
            </w:r>
          </w:p>
        </w:tc>
        <w:tc>
          <w:tcPr>
            <w:tcW w:w="820" w:type="dxa"/>
            <w:shd w:val="clear" w:color="auto" w:fill="FFFFFF"/>
            <w:tcMar>
              <w:top w:w="0" w:type="dxa"/>
              <w:left w:w="0" w:type="dxa"/>
              <w:bottom w:w="0" w:type="dxa"/>
              <w:right w:w="0" w:type="dxa"/>
            </w:tcMar>
            <w:vAlign w:val="center"/>
          </w:tcPr>
          <w:p w14:paraId="1BB2EFCB"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0.161</w:t>
            </w:r>
          </w:p>
        </w:tc>
        <w:tc>
          <w:tcPr>
            <w:tcW w:w="821" w:type="dxa"/>
            <w:shd w:val="clear" w:color="auto" w:fill="FFFFFF"/>
            <w:tcMar>
              <w:top w:w="0" w:type="dxa"/>
              <w:left w:w="0" w:type="dxa"/>
              <w:bottom w:w="0" w:type="dxa"/>
              <w:right w:w="0" w:type="dxa"/>
            </w:tcMar>
            <w:vAlign w:val="center"/>
          </w:tcPr>
          <w:p w14:paraId="3AA5F66B"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2.113</w:t>
            </w:r>
          </w:p>
        </w:tc>
        <w:tc>
          <w:tcPr>
            <w:tcW w:w="1094" w:type="dxa"/>
            <w:shd w:val="clear" w:color="auto" w:fill="FFFFFF"/>
            <w:tcMar>
              <w:top w:w="0" w:type="dxa"/>
              <w:left w:w="0" w:type="dxa"/>
              <w:bottom w:w="0" w:type="dxa"/>
              <w:right w:w="0" w:type="dxa"/>
            </w:tcMar>
            <w:vAlign w:val="center"/>
          </w:tcPr>
          <w:p w14:paraId="0BEB3F2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**0.025**</w:t>
            </w:r>
          </w:p>
        </w:tc>
        <w:tc>
          <w:tcPr>
            <w:tcW w:w="683" w:type="dxa"/>
            <w:shd w:val="clear" w:color="auto" w:fill="FFFFFF"/>
            <w:tcMar>
              <w:top w:w="0" w:type="dxa"/>
              <w:left w:w="0" w:type="dxa"/>
              <w:bottom w:w="0" w:type="dxa"/>
              <w:right w:w="0" w:type="dxa"/>
            </w:tcMar>
            <w:vAlign w:val="center"/>
          </w:tcPr>
          <w:p w14:paraId="5AE1FA81"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0.238</w:t>
            </w:r>
          </w:p>
        </w:tc>
      </w:tr>
      <w:tr w:rsidR="00263382" w:rsidRPr="00224799" w14:paraId="23CCFE94" w14:textId="77777777" w:rsidTr="00263382">
        <w:trPr>
          <w:trHeight w:val="266"/>
          <w:jc w:val="center"/>
        </w:trPr>
        <w:tc>
          <w:tcPr>
            <w:tcW w:w="2185" w:type="dxa"/>
            <w:shd w:val="clear" w:color="auto" w:fill="FFFFFF"/>
            <w:tcMar>
              <w:top w:w="0" w:type="dxa"/>
              <w:left w:w="0" w:type="dxa"/>
              <w:bottom w:w="0" w:type="dxa"/>
              <w:right w:w="0" w:type="dxa"/>
            </w:tcMar>
            <w:vAlign w:val="center"/>
          </w:tcPr>
          <w:p w14:paraId="75131AE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Ardeola grayii</w:t>
            </w:r>
          </w:p>
        </w:tc>
        <w:tc>
          <w:tcPr>
            <w:tcW w:w="2458" w:type="dxa"/>
            <w:shd w:val="clear" w:color="auto" w:fill="FFFFFF"/>
            <w:tcMar>
              <w:top w:w="0" w:type="dxa"/>
              <w:left w:w="0" w:type="dxa"/>
              <w:bottom w:w="0" w:type="dxa"/>
              <w:right w:w="0" w:type="dxa"/>
            </w:tcMar>
            <w:vAlign w:val="center"/>
          </w:tcPr>
          <w:p w14:paraId="78FBB28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Phalacrocorax fuscicollis</w:t>
            </w:r>
          </w:p>
        </w:tc>
        <w:tc>
          <w:tcPr>
            <w:tcW w:w="410" w:type="dxa"/>
            <w:shd w:val="clear" w:color="auto" w:fill="FFFFFF"/>
            <w:tcMar>
              <w:top w:w="0" w:type="dxa"/>
              <w:left w:w="0" w:type="dxa"/>
              <w:bottom w:w="0" w:type="dxa"/>
              <w:right w:w="0" w:type="dxa"/>
            </w:tcMar>
            <w:vAlign w:val="center"/>
          </w:tcPr>
          <w:p w14:paraId="6AFD089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0840369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1.092</w:t>
            </w:r>
          </w:p>
        </w:tc>
        <w:tc>
          <w:tcPr>
            <w:tcW w:w="820" w:type="dxa"/>
            <w:shd w:val="clear" w:color="auto" w:fill="FFFFFF"/>
            <w:tcMar>
              <w:top w:w="0" w:type="dxa"/>
              <w:left w:w="0" w:type="dxa"/>
              <w:bottom w:w="0" w:type="dxa"/>
              <w:right w:w="0" w:type="dxa"/>
            </w:tcMar>
            <w:vAlign w:val="center"/>
          </w:tcPr>
          <w:p w14:paraId="227B2AA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0.184</w:t>
            </w:r>
          </w:p>
        </w:tc>
        <w:tc>
          <w:tcPr>
            <w:tcW w:w="821" w:type="dxa"/>
            <w:shd w:val="clear" w:color="auto" w:fill="FFFFFF"/>
            <w:tcMar>
              <w:top w:w="0" w:type="dxa"/>
              <w:left w:w="0" w:type="dxa"/>
              <w:bottom w:w="0" w:type="dxa"/>
              <w:right w:w="0" w:type="dxa"/>
            </w:tcMar>
            <w:vAlign w:val="center"/>
          </w:tcPr>
          <w:p w14:paraId="6A21174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2.934</w:t>
            </w:r>
          </w:p>
        </w:tc>
        <w:tc>
          <w:tcPr>
            <w:tcW w:w="1094" w:type="dxa"/>
            <w:shd w:val="clear" w:color="auto" w:fill="FFFFFF"/>
            <w:tcMar>
              <w:top w:w="0" w:type="dxa"/>
              <w:left w:w="0" w:type="dxa"/>
              <w:bottom w:w="0" w:type="dxa"/>
              <w:right w:w="0" w:type="dxa"/>
            </w:tcMar>
            <w:vAlign w:val="center"/>
          </w:tcPr>
          <w:p w14:paraId="1287A06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**0.026**</w:t>
            </w:r>
          </w:p>
        </w:tc>
        <w:tc>
          <w:tcPr>
            <w:tcW w:w="683" w:type="dxa"/>
            <w:shd w:val="clear" w:color="auto" w:fill="FFFFFF"/>
            <w:tcMar>
              <w:top w:w="0" w:type="dxa"/>
              <w:left w:w="0" w:type="dxa"/>
              <w:bottom w:w="0" w:type="dxa"/>
              <w:right w:w="0" w:type="dxa"/>
            </w:tcMar>
            <w:vAlign w:val="center"/>
          </w:tcPr>
          <w:p w14:paraId="7820F7BD"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0.238</w:t>
            </w:r>
          </w:p>
        </w:tc>
      </w:tr>
      <w:tr w:rsidR="00263382" w:rsidRPr="00224799" w14:paraId="1381007F" w14:textId="77777777" w:rsidTr="00263382">
        <w:trPr>
          <w:trHeight w:val="258"/>
          <w:jc w:val="center"/>
        </w:trPr>
        <w:tc>
          <w:tcPr>
            <w:tcW w:w="2185" w:type="dxa"/>
            <w:shd w:val="clear" w:color="auto" w:fill="FFFFFF"/>
            <w:tcMar>
              <w:top w:w="0" w:type="dxa"/>
              <w:left w:w="0" w:type="dxa"/>
              <w:bottom w:w="0" w:type="dxa"/>
              <w:right w:w="0" w:type="dxa"/>
            </w:tcMar>
            <w:vAlign w:val="center"/>
          </w:tcPr>
          <w:p w14:paraId="0A4F436B"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Numenius arquata</w:t>
            </w:r>
          </w:p>
        </w:tc>
        <w:tc>
          <w:tcPr>
            <w:tcW w:w="2458" w:type="dxa"/>
            <w:shd w:val="clear" w:color="auto" w:fill="FFFFFF"/>
            <w:tcMar>
              <w:top w:w="0" w:type="dxa"/>
              <w:left w:w="0" w:type="dxa"/>
              <w:bottom w:w="0" w:type="dxa"/>
              <w:right w:w="0" w:type="dxa"/>
            </w:tcMar>
            <w:vAlign w:val="center"/>
          </w:tcPr>
          <w:p w14:paraId="1DDA169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Phalacrocorax fuscicollis</w:t>
            </w:r>
          </w:p>
        </w:tc>
        <w:tc>
          <w:tcPr>
            <w:tcW w:w="410" w:type="dxa"/>
            <w:shd w:val="clear" w:color="auto" w:fill="FFFFFF"/>
            <w:tcMar>
              <w:top w:w="0" w:type="dxa"/>
              <w:left w:w="0" w:type="dxa"/>
              <w:bottom w:w="0" w:type="dxa"/>
              <w:right w:w="0" w:type="dxa"/>
            </w:tcMar>
            <w:vAlign w:val="center"/>
          </w:tcPr>
          <w:p w14:paraId="52A0A971"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78913C0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0.909</w:t>
            </w:r>
          </w:p>
        </w:tc>
        <w:tc>
          <w:tcPr>
            <w:tcW w:w="820" w:type="dxa"/>
            <w:shd w:val="clear" w:color="auto" w:fill="FFFFFF"/>
            <w:tcMar>
              <w:top w:w="0" w:type="dxa"/>
              <w:left w:w="0" w:type="dxa"/>
              <w:bottom w:w="0" w:type="dxa"/>
              <w:right w:w="0" w:type="dxa"/>
            </w:tcMar>
            <w:vAlign w:val="center"/>
          </w:tcPr>
          <w:p w14:paraId="76B99D0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0.182</w:t>
            </w:r>
          </w:p>
        </w:tc>
        <w:tc>
          <w:tcPr>
            <w:tcW w:w="821" w:type="dxa"/>
            <w:shd w:val="clear" w:color="auto" w:fill="FFFFFF"/>
            <w:tcMar>
              <w:top w:w="0" w:type="dxa"/>
              <w:left w:w="0" w:type="dxa"/>
              <w:bottom w:w="0" w:type="dxa"/>
              <w:right w:w="0" w:type="dxa"/>
            </w:tcMar>
            <w:vAlign w:val="center"/>
          </w:tcPr>
          <w:p w14:paraId="49CB164D"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2.444</w:t>
            </w:r>
          </w:p>
        </w:tc>
        <w:tc>
          <w:tcPr>
            <w:tcW w:w="1094" w:type="dxa"/>
            <w:shd w:val="clear" w:color="auto" w:fill="FFFFFF"/>
            <w:tcMar>
              <w:top w:w="0" w:type="dxa"/>
              <w:left w:w="0" w:type="dxa"/>
              <w:bottom w:w="0" w:type="dxa"/>
              <w:right w:w="0" w:type="dxa"/>
            </w:tcMar>
            <w:vAlign w:val="center"/>
          </w:tcPr>
          <w:p w14:paraId="0F23575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**0.037**</w:t>
            </w:r>
          </w:p>
        </w:tc>
        <w:tc>
          <w:tcPr>
            <w:tcW w:w="683" w:type="dxa"/>
            <w:shd w:val="clear" w:color="auto" w:fill="FFFFFF"/>
            <w:tcMar>
              <w:top w:w="0" w:type="dxa"/>
              <w:left w:w="0" w:type="dxa"/>
              <w:bottom w:w="0" w:type="dxa"/>
              <w:right w:w="0" w:type="dxa"/>
            </w:tcMar>
            <w:vAlign w:val="center"/>
          </w:tcPr>
          <w:p w14:paraId="59D9CC5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0.256</w:t>
            </w:r>
          </w:p>
        </w:tc>
      </w:tr>
      <w:tr w:rsidR="00263382" w:rsidRPr="00224799" w14:paraId="3331EDFF" w14:textId="77777777" w:rsidTr="00263382">
        <w:trPr>
          <w:trHeight w:val="258"/>
          <w:jc w:val="center"/>
        </w:trPr>
        <w:tc>
          <w:tcPr>
            <w:tcW w:w="2185" w:type="dxa"/>
            <w:shd w:val="clear" w:color="auto" w:fill="FFFFFF"/>
            <w:tcMar>
              <w:top w:w="0" w:type="dxa"/>
              <w:left w:w="0" w:type="dxa"/>
              <w:bottom w:w="0" w:type="dxa"/>
              <w:right w:w="0" w:type="dxa"/>
            </w:tcMar>
            <w:vAlign w:val="center"/>
          </w:tcPr>
          <w:p w14:paraId="56FCC84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Egretta gularis</w:t>
            </w:r>
          </w:p>
        </w:tc>
        <w:tc>
          <w:tcPr>
            <w:tcW w:w="2458" w:type="dxa"/>
            <w:shd w:val="clear" w:color="auto" w:fill="FFFFFF"/>
            <w:tcMar>
              <w:top w:w="0" w:type="dxa"/>
              <w:left w:w="0" w:type="dxa"/>
              <w:bottom w:w="0" w:type="dxa"/>
              <w:right w:w="0" w:type="dxa"/>
            </w:tcMar>
            <w:vAlign w:val="center"/>
          </w:tcPr>
          <w:p w14:paraId="3A9C11DA"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Phalacrocorax fuscicollis</w:t>
            </w:r>
          </w:p>
        </w:tc>
        <w:tc>
          <w:tcPr>
            <w:tcW w:w="410" w:type="dxa"/>
            <w:shd w:val="clear" w:color="auto" w:fill="FFFFFF"/>
            <w:tcMar>
              <w:top w:w="0" w:type="dxa"/>
              <w:left w:w="0" w:type="dxa"/>
              <w:bottom w:w="0" w:type="dxa"/>
              <w:right w:w="0" w:type="dxa"/>
            </w:tcMar>
            <w:vAlign w:val="center"/>
          </w:tcPr>
          <w:p w14:paraId="1065ABAB"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27777FF0"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0.955</w:t>
            </w:r>
          </w:p>
        </w:tc>
        <w:tc>
          <w:tcPr>
            <w:tcW w:w="820" w:type="dxa"/>
            <w:shd w:val="clear" w:color="auto" w:fill="FFFFFF"/>
            <w:tcMar>
              <w:top w:w="0" w:type="dxa"/>
              <w:left w:w="0" w:type="dxa"/>
              <w:bottom w:w="0" w:type="dxa"/>
              <w:right w:w="0" w:type="dxa"/>
            </w:tcMar>
            <w:vAlign w:val="center"/>
          </w:tcPr>
          <w:p w14:paraId="2E73D23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0.098</w:t>
            </w:r>
          </w:p>
        </w:tc>
        <w:tc>
          <w:tcPr>
            <w:tcW w:w="821" w:type="dxa"/>
            <w:shd w:val="clear" w:color="auto" w:fill="FFFFFF"/>
            <w:tcMar>
              <w:top w:w="0" w:type="dxa"/>
              <w:left w:w="0" w:type="dxa"/>
              <w:bottom w:w="0" w:type="dxa"/>
              <w:right w:w="0" w:type="dxa"/>
            </w:tcMar>
            <w:vAlign w:val="center"/>
          </w:tcPr>
          <w:p w14:paraId="2C551C8B"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2.165</w:t>
            </w:r>
          </w:p>
        </w:tc>
        <w:tc>
          <w:tcPr>
            <w:tcW w:w="1094" w:type="dxa"/>
            <w:shd w:val="clear" w:color="auto" w:fill="FFFFFF"/>
            <w:tcMar>
              <w:top w:w="0" w:type="dxa"/>
              <w:left w:w="0" w:type="dxa"/>
              <w:bottom w:w="0" w:type="dxa"/>
              <w:right w:w="0" w:type="dxa"/>
            </w:tcMar>
            <w:vAlign w:val="center"/>
          </w:tcPr>
          <w:p w14:paraId="5834C4A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**0.039**</w:t>
            </w:r>
          </w:p>
        </w:tc>
        <w:tc>
          <w:tcPr>
            <w:tcW w:w="683" w:type="dxa"/>
            <w:shd w:val="clear" w:color="auto" w:fill="FFFFFF"/>
            <w:tcMar>
              <w:top w:w="0" w:type="dxa"/>
              <w:left w:w="0" w:type="dxa"/>
              <w:bottom w:w="0" w:type="dxa"/>
              <w:right w:w="0" w:type="dxa"/>
            </w:tcMar>
            <w:vAlign w:val="center"/>
          </w:tcPr>
          <w:p w14:paraId="7B6A2C4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0.256</w:t>
            </w:r>
          </w:p>
        </w:tc>
      </w:tr>
      <w:tr w:rsidR="00263382" w:rsidRPr="00224799" w14:paraId="63BE9A12" w14:textId="77777777" w:rsidTr="00263382">
        <w:trPr>
          <w:trHeight w:val="266"/>
          <w:jc w:val="center"/>
        </w:trPr>
        <w:tc>
          <w:tcPr>
            <w:tcW w:w="2185" w:type="dxa"/>
            <w:shd w:val="clear" w:color="auto" w:fill="FFFFFF"/>
            <w:tcMar>
              <w:top w:w="0" w:type="dxa"/>
              <w:left w:w="0" w:type="dxa"/>
              <w:bottom w:w="0" w:type="dxa"/>
              <w:right w:w="0" w:type="dxa"/>
            </w:tcMar>
            <w:vAlign w:val="center"/>
          </w:tcPr>
          <w:p w14:paraId="1D8424A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Dromas ardeola</w:t>
            </w:r>
          </w:p>
        </w:tc>
        <w:tc>
          <w:tcPr>
            <w:tcW w:w="2458" w:type="dxa"/>
            <w:shd w:val="clear" w:color="auto" w:fill="FFFFFF"/>
            <w:tcMar>
              <w:top w:w="0" w:type="dxa"/>
              <w:left w:w="0" w:type="dxa"/>
              <w:bottom w:w="0" w:type="dxa"/>
              <w:right w:w="0" w:type="dxa"/>
            </w:tcMar>
            <w:vAlign w:val="center"/>
          </w:tcPr>
          <w:p w14:paraId="7180074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rPr>
                <w:rFonts w:cs="Arial"/>
                <w:i/>
                <w:color w:val="000000"/>
              </w:rPr>
            </w:pPr>
            <w:r w:rsidRPr="00224799">
              <w:rPr>
                <w:rFonts w:cs="Arial"/>
                <w:i/>
                <w:color w:val="000000"/>
              </w:rPr>
              <w:t>Mycteria leucocephala</w:t>
            </w:r>
          </w:p>
        </w:tc>
        <w:tc>
          <w:tcPr>
            <w:tcW w:w="410" w:type="dxa"/>
            <w:shd w:val="clear" w:color="auto" w:fill="FFFFFF"/>
            <w:tcMar>
              <w:top w:w="0" w:type="dxa"/>
              <w:left w:w="0" w:type="dxa"/>
              <w:bottom w:w="0" w:type="dxa"/>
              <w:right w:w="0" w:type="dxa"/>
            </w:tcMar>
            <w:vAlign w:val="center"/>
          </w:tcPr>
          <w:p w14:paraId="57A3B6A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w:t>
            </w:r>
          </w:p>
        </w:tc>
        <w:tc>
          <w:tcPr>
            <w:tcW w:w="821" w:type="dxa"/>
            <w:shd w:val="clear" w:color="auto" w:fill="FFFFFF"/>
            <w:tcMar>
              <w:top w:w="0" w:type="dxa"/>
              <w:left w:w="0" w:type="dxa"/>
              <w:bottom w:w="0" w:type="dxa"/>
              <w:right w:w="0" w:type="dxa"/>
            </w:tcMar>
            <w:vAlign w:val="center"/>
          </w:tcPr>
          <w:p w14:paraId="3EA34E1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0.869</w:t>
            </w:r>
          </w:p>
        </w:tc>
        <w:tc>
          <w:tcPr>
            <w:tcW w:w="820" w:type="dxa"/>
            <w:shd w:val="clear" w:color="auto" w:fill="FFFFFF"/>
            <w:tcMar>
              <w:top w:w="0" w:type="dxa"/>
              <w:left w:w="0" w:type="dxa"/>
              <w:bottom w:w="0" w:type="dxa"/>
              <w:right w:w="0" w:type="dxa"/>
            </w:tcMar>
            <w:vAlign w:val="center"/>
          </w:tcPr>
          <w:p w14:paraId="19F7498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0.151</w:t>
            </w:r>
          </w:p>
        </w:tc>
        <w:tc>
          <w:tcPr>
            <w:tcW w:w="821" w:type="dxa"/>
            <w:shd w:val="clear" w:color="auto" w:fill="FFFFFF"/>
            <w:tcMar>
              <w:top w:w="0" w:type="dxa"/>
              <w:left w:w="0" w:type="dxa"/>
              <w:bottom w:w="0" w:type="dxa"/>
              <w:right w:w="0" w:type="dxa"/>
            </w:tcMar>
            <w:vAlign w:val="center"/>
          </w:tcPr>
          <w:p w14:paraId="3ECDA2D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1.951</w:t>
            </w:r>
          </w:p>
        </w:tc>
        <w:tc>
          <w:tcPr>
            <w:tcW w:w="1094" w:type="dxa"/>
            <w:shd w:val="clear" w:color="auto" w:fill="FFFFFF"/>
            <w:tcMar>
              <w:top w:w="0" w:type="dxa"/>
              <w:left w:w="0" w:type="dxa"/>
              <w:bottom w:w="0" w:type="dxa"/>
              <w:right w:w="0" w:type="dxa"/>
            </w:tcMar>
            <w:vAlign w:val="center"/>
          </w:tcPr>
          <w:p w14:paraId="71EC7B7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**0.040**</w:t>
            </w:r>
          </w:p>
        </w:tc>
        <w:tc>
          <w:tcPr>
            <w:tcW w:w="683" w:type="dxa"/>
            <w:shd w:val="clear" w:color="auto" w:fill="FFFFFF"/>
            <w:tcMar>
              <w:top w:w="0" w:type="dxa"/>
              <w:left w:w="0" w:type="dxa"/>
              <w:bottom w:w="0" w:type="dxa"/>
              <w:right w:w="0" w:type="dxa"/>
            </w:tcMar>
            <w:vAlign w:val="center"/>
          </w:tcPr>
          <w:p w14:paraId="1849D6B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20" w:after="20"/>
              <w:ind w:left="40" w:right="40"/>
              <w:jc w:val="center"/>
              <w:rPr>
                <w:rFonts w:cs="Arial"/>
                <w:color w:val="000000"/>
              </w:rPr>
            </w:pPr>
            <w:r w:rsidRPr="00224799">
              <w:rPr>
                <w:rFonts w:cs="Arial"/>
                <w:color w:val="000000"/>
              </w:rPr>
              <w:t>0.256</w:t>
            </w:r>
          </w:p>
        </w:tc>
      </w:tr>
      <w:tr w:rsidR="00263382" w:rsidRPr="00224799" w14:paraId="2E26F24C" w14:textId="77777777" w:rsidTr="00263382">
        <w:trPr>
          <w:trHeight w:val="1581"/>
          <w:jc w:val="center"/>
        </w:trPr>
        <w:tc>
          <w:tcPr>
            <w:tcW w:w="9291" w:type="dxa"/>
            <w:gridSpan w:val="8"/>
            <w:shd w:val="clear" w:color="auto" w:fill="FFFFFF"/>
            <w:tcMar>
              <w:top w:w="0" w:type="dxa"/>
              <w:left w:w="0" w:type="dxa"/>
              <w:bottom w:w="0" w:type="dxa"/>
              <w:right w:w="0" w:type="dxa"/>
            </w:tcMar>
            <w:vAlign w:val="center"/>
          </w:tcPr>
          <w:p w14:paraId="222986D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right="100"/>
              <w:rPr>
                <w:rFonts w:cs="Arial"/>
                <w:sz w:val="18"/>
                <w:szCs w:val="18"/>
              </w:rPr>
            </w:pPr>
            <w:r w:rsidRPr="00224799">
              <w:rPr>
                <w:rFonts w:cs="Arial"/>
                <w:sz w:val="18"/>
                <w:szCs w:val="18"/>
              </w:rPr>
              <w:t>Note: Pairwise PERMANOVA comparisons showing significant differences in bacterial community composition between bird species (raw p &lt; 0.05</w:t>
            </w:r>
            <w:r w:rsidR="00AF0033" w:rsidRPr="00224799">
              <w:rPr>
                <w:rFonts w:cs="Arial"/>
                <w:sz w:val="18"/>
                <w:szCs w:val="18"/>
              </w:rPr>
              <w:t>). Pairwise</w:t>
            </w:r>
            <w:r w:rsidRPr="00224799">
              <w:rPr>
                <w:rFonts w:cs="Arial"/>
                <w:sz w:val="18"/>
                <w:szCs w:val="18"/>
              </w:rPr>
              <w:t xml:space="preserve"> per</w:t>
            </w:r>
            <w:r w:rsidR="00AF0033" w:rsidRPr="00224799">
              <w:rPr>
                <w:rFonts w:cs="Arial"/>
                <w:sz w:val="18"/>
                <w:szCs w:val="18"/>
              </w:rPr>
              <w:t xml:space="preserve"> </w:t>
            </w:r>
            <w:r w:rsidRPr="00224799">
              <w:rPr>
                <w:rFonts w:cs="Arial"/>
                <w:sz w:val="18"/>
                <w:szCs w:val="18"/>
              </w:rPr>
              <w:t>mutational multivariate analysis of variance (PERMANOVA) based on Jaccard dissimilarity with 999 permutations. df = degrees of freedom; SS = sum of squares; R² = proportion of variation explained; F = pseudo</w:t>
            </w:r>
            <w:r w:rsidRPr="00224799">
              <w:rPr>
                <w:rFonts w:ascii="Cambria Math" w:hAnsi="Cambria Math" w:cs="Cambria Math"/>
                <w:sz w:val="18"/>
                <w:szCs w:val="18"/>
              </w:rPr>
              <w:t>‑</w:t>
            </w:r>
            <w:r w:rsidRPr="00224799">
              <w:rPr>
                <w:rFonts w:cs="Arial"/>
                <w:sz w:val="18"/>
                <w:szCs w:val="18"/>
              </w:rPr>
              <w:t>F statistic; p raw = raw p</w:t>
            </w:r>
            <w:r w:rsidRPr="00224799">
              <w:rPr>
                <w:rFonts w:ascii="Cambria Math" w:hAnsi="Cambria Math" w:cs="Cambria Math"/>
                <w:sz w:val="18"/>
                <w:szCs w:val="18"/>
              </w:rPr>
              <w:t>‑</w:t>
            </w:r>
            <w:r w:rsidRPr="00224799">
              <w:rPr>
                <w:rFonts w:cs="Arial"/>
                <w:sz w:val="18"/>
                <w:szCs w:val="18"/>
              </w:rPr>
              <w:t>value; p adj = p</w:t>
            </w:r>
            <w:r w:rsidRPr="00224799">
              <w:rPr>
                <w:rFonts w:ascii="Cambria Math" w:hAnsi="Cambria Math" w:cs="Cambria Math"/>
                <w:sz w:val="18"/>
                <w:szCs w:val="18"/>
              </w:rPr>
              <w:t>‑</w:t>
            </w:r>
            <w:r w:rsidRPr="00224799">
              <w:rPr>
                <w:rFonts w:cs="Arial"/>
                <w:sz w:val="18"/>
                <w:szCs w:val="18"/>
              </w:rPr>
              <w:t>value adjusted with Benjamini–Hochberg correction for all 66 pairwise comparisons.</w:t>
            </w:r>
            <w:r w:rsidR="00AF0033" w:rsidRPr="00224799">
              <w:rPr>
                <w:rFonts w:cs="Arial"/>
                <w:sz w:val="18"/>
                <w:szCs w:val="18"/>
              </w:rPr>
              <w:t xml:space="preserve"> </w:t>
            </w:r>
            <w:r w:rsidRPr="00224799">
              <w:rPr>
                <w:rFonts w:cs="Arial"/>
                <w:sz w:val="18"/>
                <w:szCs w:val="18"/>
              </w:rPr>
              <w:t>Bold raw p</w:t>
            </w:r>
            <w:r w:rsidRPr="00224799">
              <w:rPr>
                <w:rFonts w:ascii="Cambria Math" w:hAnsi="Cambria Math" w:cs="Cambria Math"/>
                <w:sz w:val="18"/>
                <w:szCs w:val="18"/>
              </w:rPr>
              <w:t>‑</w:t>
            </w:r>
            <w:r w:rsidRPr="00224799">
              <w:rPr>
                <w:rFonts w:cs="Arial"/>
                <w:sz w:val="18"/>
                <w:szCs w:val="18"/>
              </w:rPr>
              <w:t>values indicate nominal significance (p &lt; 0.05). After correction, none remained significant (all p</w:t>
            </w:r>
            <w:r w:rsidRPr="00224799">
              <w:rPr>
                <w:rFonts w:ascii="Cambria Math" w:hAnsi="Cambria Math" w:cs="Cambria Math"/>
                <w:sz w:val="18"/>
                <w:szCs w:val="18"/>
              </w:rPr>
              <w:t>‑</w:t>
            </w:r>
            <w:r w:rsidRPr="00224799">
              <w:rPr>
                <w:rFonts w:cs="Arial"/>
                <w:sz w:val="18"/>
                <w:szCs w:val="18"/>
              </w:rPr>
              <w:t>adjusted &gt; 0.05), indicating that pairwise differences are not robust after controlling for multiple testing. The Pond Heron (</w:t>
            </w:r>
            <w:r w:rsidRPr="00224799">
              <w:rPr>
                <w:rFonts w:cs="Arial"/>
                <w:i/>
                <w:iCs/>
                <w:sz w:val="18"/>
                <w:szCs w:val="18"/>
              </w:rPr>
              <w:t>A.</w:t>
            </w:r>
            <w:r w:rsidRPr="00224799">
              <w:rPr>
                <w:rFonts w:cs="Arial"/>
                <w:sz w:val="18"/>
                <w:szCs w:val="18"/>
              </w:rPr>
              <w:t xml:space="preserve"> </w:t>
            </w:r>
            <w:r w:rsidRPr="00224799">
              <w:rPr>
                <w:rFonts w:cs="Arial"/>
                <w:i/>
                <w:iCs/>
                <w:sz w:val="18"/>
                <w:szCs w:val="18"/>
              </w:rPr>
              <w:t>grayii</w:t>
            </w:r>
            <w:r w:rsidRPr="00224799">
              <w:rPr>
                <w:rFonts w:cs="Arial"/>
                <w:sz w:val="18"/>
                <w:szCs w:val="18"/>
              </w:rPr>
              <w:t>) and Indian Cormorant (</w:t>
            </w:r>
            <w:r w:rsidRPr="00224799">
              <w:rPr>
                <w:rFonts w:cs="Arial"/>
                <w:i/>
                <w:iCs/>
                <w:sz w:val="18"/>
                <w:szCs w:val="18"/>
              </w:rPr>
              <w:t>P. fuscicollis</w:t>
            </w:r>
            <w:r w:rsidRPr="00224799">
              <w:rPr>
                <w:rFonts w:cs="Arial"/>
                <w:sz w:val="18"/>
                <w:szCs w:val="18"/>
              </w:rPr>
              <w:t>) were involved in the majority of nominally significant comparisons, but these effects did not survive correction.</w:t>
            </w:r>
          </w:p>
        </w:tc>
      </w:tr>
    </w:tbl>
    <w:p w14:paraId="272A21AE" w14:textId="77777777" w:rsidR="00263382" w:rsidRPr="00224799" w:rsidRDefault="00263382">
      <w:pPr>
        <w:pStyle w:val="Body"/>
        <w:rPr>
          <w:rFonts w:cs="Arial"/>
        </w:rPr>
      </w:pPr>
    </w:p>
    <w:p w14:paraId="165AE269" w14:textId="77777777" w:rsidR="001D61F4" w:rsidRPr="00224799" w:rsidRDefault="001D61F4">
      <w:pPr>
        <w:pStyle w:val="Body"/>
        <w:rPr>
          <w:rFonts w:cs="Arial"/>
        </w:rPr>
      </w:pPr>
    </w:p>
    <w:p w14:paraId="37AC9396" w14:textId="77777777" w:rsidR="001D61F4" w:rsidRPr="00224799" w:rsidRDefault="00263382">
      <w:pPr>
        <w:pStyle w:val="Body"/>
        <w:rPr>
          <w:rFonts w:cs="Arial"/>
        </w:rPr>
      </w:pPr>
      <w:r w:rsidRPr="00224799">
        <w:rPr>
          <w:rFonts w:cs="Arial"/>
          <w:noProof/>
          <w:lang w:val="en-CA" w:eastAsia="en-CA"/>
        </w:rPr>
        <w:lastRenderedPageBreak/>
        <w:drawing>
          <wp:inline distT="0" distB="0" distL="0" distR="0" wp14:anchorId="459B3BC3" wp14:editId="3BE92E6B">
            <wp:extent cx="5208270" cy="4629573"/>
            <wp:effectExtent l="0" t="0" r="0" b="0"/>
            <wp:docPr id="4" name="Picture 4" descr="C:\Users\Jainesh\Desktop\Figure4_PERMANOVA_Heatmap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inesh\Desktop\Figure4_PERMANOVA_Heatmap_LARG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8270" cy="4629573"/>
                    </a:xfrm>
                    <a:prstGeom prst="rect">
                      <a:avLst/>
                    </a:prstGeom>
                    <a:noFill/>
                    <a:ln>
                      <a:noFill/>
                    </a:ln>
                  </pic:spPr>
                </pic:pic>
              </a:graphicData>
            </a:graphic>
          </wp:inline>
        </w:drawing>
      </w:r>
    </w:p>
    <w:p w14:paraId="72A6B93B" w14:textId="77777777" w:rsidR="001D61F4" w:rsidRPr="00224799" w:rsidRDefault="00726E2E">
      <w:pPr>
        <w:pStyle w:val="Body"/>
        <w:rPr>
          <w:rFonts w:cs="Arial"/>
        </w:rPr>
      </w:pPr>
      <w:r w:rsidRPr="00224799">
        <w:rPr>
          <w:rFonts w:cs="Arial"/>
        </w:rPr>
        <w:t>Figure 4. Pairwise PERMANOVA R² values among host bird species. Heatmap showing bacterial community dissimilarity between 12 bird species. Color intensity represents R² values (proportion of variance explained by host species), with darker red indicating greater dissimilarity. Values within cells show R² coefficients; asterisks (*) denote nominal significance (raw p &lt; 0.05) before multiple testing correction.</w:t>
      </w:r>
      <w:r w:rsidR="002A0982" w:rsidRPr="00224799">
        <w:rPr>
          <w:rFonts w:cs="Arial"/>
        </w:rPr>
        <w:t xml:space="preserve"> </w:t>
      </w:r>
      <w:r w:rsidRPr="00224799">
        <w:rPr>
          <w:rFonts w:cs="Arial"/>
        </w:rPr>
        <w:t xml:space="preserve">Grey cells = non-significant after Benjamini-Hochberg correction (66 comparisons; all p-adjusted &gt; 0.05). Ten comparisons were nominally significant (R² = 0.098–0.205), with </w:t>
      </w:r>
      <w:r w:rsidRPr="00224799">
        <w:rPr>
          <w:rFonts w:cs="Arial"/>
          <w:i/>
        </w:rPr>
        <w:t>A. grayii</w:t>
      </w:r>
      <w:r w:rsidRPr="00224799">
        <w:rPr>
          <w:rFonts w:cs="Arial"/>
        </w:rPr>
        <w:t xml:space="preserve"> involved in four of these (mean R² = 0.182). The most dissimilar pair was </w:t>
      </w:r>
      <w:r w:rsidRPr="00224799">
        <w:rPr>
          <w:rFonts w:cs="Arial"/>
          <w:i/>
        </w:rPr>
        <w:t>Mycteria leucocephala</w:t>
      </w:r>
      <w:r w:rsidRPr="00224799">
        <w:rPr>
          <w:rFonts w:cs="Arial"/>
        </w:rPr>
        <w:t xml:space="preserve"> vs. </w:t>
      </w:r>
      <w:r w:rsidRPr="00224799">
        <w:rPr>
          <w:rFonts w:cs="Arial"/>
          <w:i/>
        </w:rPr>
        <w:t>Numenius arquata</w:t>
      </w:r>
      <w:r w:rsidRPr="00224799">
        <w:rPr>
          <w:rFonts w:cs="Arial"/>
        </w:rPr>
        <w:t xml:space="preserve"> (R² = 0.205, p = 0.019). After correction, no pairwise differences remained significant, indicating limited power due to sample sizes despite a global host species effect.</w:t>
      </w:r>
    </w:p>
    <w:p w14:paraId="011D012D" w14:textId="77777777" w:rsidR="001D61F4" w:rsidRPr="00224799" w:rsidRDefault="00726E2E">
      <w:pPr>
        <w:pStyle w:val="Head2"/>
        <w:rPr>
          <w:rFonts w:cs="Arial"/>
        </w:rPr>
      </w:pPr>
      <w:r w:rsidRPr="00224799">
        <w:rPr>
          <w:rFonts w:cs="Arial"/>
        </w:rPr>
        <w:t>3.6 Indicator Species and Taxa Associations</w:t>
      </w:r>
    </w:p>
    <w:p w14:paraId="50C2CED3" w14:textId="77777777" w:rsidR="001D61F4" w:rsidRPr="00224799" w:rsidRDefault="00726E2E">
      <w:pPr>
        <w:pStyle w:val="Body"/>
        <w:rPr>
          <w:rFonts w:cs="Arial"/>
        </w:rPr>
      </w:pPr>
      <w:r w:rsidRPr="00224799">
        <w:rPr>
          <w:rFonts w:cs="Arial"/>
        </w:rPr>
        <w:t>Indicator species analysis identified several bacterial genera with significant associations to specific host species or ecological guilds (Table 5). The analysis was performed using 999 permutations with Benjamini–Hochberg correction for multiple testing, allowing for multi-host indicators (duleg = FALSE) to capture associations with ecological guilds.</w:t>
      </w:r>
    </w:p>
    <w:p w14:paraId="5C854653" w14:textId="77777777" w:rsidR="001D61F4" w:rsidRPr="00224799" w:rsidRDefault="00726E2E">
      <w:pPr>
        <w:pStyle w:val="Body"/>
        <w:rPr>
          <w:rFonts w:cs="Arial"/>
        </w:rPr>
      </w:pPr>
      <w:r w:rsidRPr="00224799">
        <w:rPr>
          <w:rFonts w:cs="Arial"/>
        </w:rPr>
        <w:t xml:space="preserve">The strongest indicator was </w:t>
      </w:r>
      <w:r w:rsidRPr="00224799">
        <w:rPr>
          <w:rFonts w:cs="Arial"/>
          <w:i/>
        </w:rPr>
        <w:t>Priestia megaterium</w:t>
      </w:r>
      <w:r w:rsidRPr="00224799">
        <w:rPr>
          <w:rFonts w:cs="Arial"/>
        </w:rPr>
        <w:t>, which showed high specificity and fidelity for a group consisting of two mudflat-foraging shorebirds: the Eurasian Curlew (</w:t>
      </w:r>
      <w:r w:rsidRPr="00224799">
        <w:rPr>
          <w:rFonts w:cs="Arial"/>
          <w:i/>
        </w:rPr>
        <w:t xml:space="preserve">Numenius </w:t>
      </w:r>
      <w:r w:rsidRPr="00224799">
        <w:rPr>
          <w:rFonts w:cs="Arial"/>
          <w:i/>
        </w:rPr>
        <w:lastRenderedPageBreak/>
        <w:t>arquata</w:t>
      </w:r>
      <w:r w:rsidRPr="00224799">
        <w:rPr>
          <w:rFonts w:cs="Arial"/>
        </w:rPr>
        <w:t>) and Grey Plover (</w:t>
      </w:r>
      <w:r w:rsidRPr="00224799">
        <w:rPr>
          <w:rFonts w:cs="Arial"/>
          <w:i/>
        </w:rPr>
        <w:t>Pluvialis squatarola</w:t>
      </w:r>
      <w:r w:rsidRPr="00224799">
        <w:rPr>
          <w:rFonts w:cs="Arial"/>
        </w:rPr>
        <w:t xml:space="preserve">) (IndVal = 0.917, A = 0.83, B = 1.00, p = 0.002). This genus was present in all isolates from these two species (100% fidelity) and largely absent from other species (high specificity). The association remained significant after Benjamini–Hochberg correction (p_adj = 0.04), confirming the robust relationship between </w:t>
      </w:r>
      <w:r w:rsidRPr="00224799">
        <w:rPr>
          <w:rFonts w:cs="Arial"/>
          <w:i/>
          <w:iCs/>
        </w:rPr>
        <w:t>Priestia</w:t>
      </w:r>
      <w:r w:rsidRPr="00224799">
        <w:rPr>
          <w:rFonts w:cs="Arial"/>
        </w:rPr>
        <w:t xml:space="preserve"> and shorebird hosts.</w:t>
      </w:r>
    </w:p>
    <w:p w14:paraId="7FE7C301" w14:textId="77777777" w:rsidR="001D61F4" w:rsidRPr="00224799" w:rsidRDefault="00726E2E">
      <w:pPr>
        <w:pStyle w:val="Body"/>
        <w:rPr>
          <w:rFonts w:cs="Arial"/>
        </w:rPr>
      </w:pPr>
      <w:r w:rsidRPr="00224799">
        <w:rPr>
          <w:rFonts w:cs="Arial"/>
        </w:rPr>
        <w:t xml:space="preserve">Several other genera showed associations at nominal significance levels (p &lt; 0.05) before correction. </w:t>
      </w:r>
      <w:r w:rsidRPr="00224799">
        <w:rPr>
          <w:rFonts w:cs="Arial"/>
          <w:i/>
        </w:rPr>
        <w:t>Salinicoccus roseus</w:t>
      </w:r>
      <w:r w:rsidR="00AB22BF">
        <w:rPr>
          <w:rFonts w:cs="Arial"/>
          <w:i/>
        </w:rPr>
        <w:t xml:space="preserve"> </w:t>
      </w:r>
      <w:r w:rsidRPr="00AB22BF">
        <w:rPr>
          <w:rFonts w:cs="Arial"/>
          <w:iCs/>
        </w:rPr>
        <w:t>was</w:t>
      </w:r>
      <w:r w:rsidRPr="00224799">
        <w:rPr>
          <w:rFonts w:cs="Arial"/>
        </w:rPr>
        <w:t xml:space="preserve"> associated with the Brown-headed Gull (</w:t>
      </w:r>
      <w:r w:rsidRPr="00224799">
        <w:rPr>
          <w:rFonts w:cs="Arial"/>
          <w:i/>
        </w:rPr>
        <w:t>Chroicocephalus bru</w:t>
      </w:r>
      <w:r w:rsidR="00DC04DA" w:rsidRPr="00224799">
        <w:rPr>
          <w:rFonts w:cs="Arial"/>
          <w:i/>
        </w:rPr>
        <w:t>n</w:t>
      </w:r>
      <w:r w:rsidRPr="00224799">
        <w:rPr>
          <w:rFonts w:cs="Arial"/>
          <w:i/>
        </w:rPr>
        <w:t>nicephalus</w:t>
      </w:r>
      <w:r w:rsidRPr="00224799">
        <w:rPr>
          <w:rFonts w:cs="Arial"/>
        </w:rPr>
        <w:t xml:space="preserve">) (IndVal = 0.674, p = 0.089), </w:t>
      </w:r>
      <w:r w:rsidRPr="00224799">
        <w:rPr>
          <w:rFonts w:cs="Arial"/>
          <w:i/>
        </w:rPr>
        <w:t>Bacillus</w:t>
      </w:r>
      <w:r w:rsidRPr="00224799">
        <w:rPr>
          <w:rFonts w:cs="Arial"/>
        </w:rPr>
        <w:t xml:space="preserve"> spp. showed associations with multiple species (IndVal = 0.803, p = 0.097), </w:t>
      </w:r>
      <w:r w:rsidRPr="00224799">
        <w:rPr>
          <w:rFonts w:cs="Arial"/>
          <w:i/>
        </w:rPr>
        <w:t>Citricoccus massiliensis</w:t>
      </w:r>
      <w:r w:rsidRPr="00224799">
        <w:rPr>
          <w:rFonts w:cs="Arial"/>
        </w:rPr>
        <w:t xml:space="preserve"> with the Black-headed Gull (</w:t>
      </w:r>
      <w:r w:rsidRPr="00224799">
        <w:rPr>
          <w:rFonts w:cs="Arial"/>
          <w:i/>
        </w:rPr>
        <w:t>Chroicocephalus ridibundus</w:t>
      </w:r>
      <w:r w:rsidRPr="00224799">
        <w:rPr>
          <w:rFonts w:cs="Arial"/>
        </w:rPr>
        <w:t xml:space="preserve">) (IndVal = 0.692, p = 0.173), and </w:t>
      </w:r>
      <w:r w:rsidRPr="00224799">
        <w:rPr>
          <w:rFonts w:cs="Arial"/>
          <w:i/>
        </w:rPr>
        <w:t>Mammaliicoccus sciuri</w:t>
      </w:r>
      <w:r w:rsidRPr="00224799">
        <w:rPr>
          <w:rFonts w:cs="Arial"/>
        </w:rPr>
        <w:t xml:space="preserve"> with the Pond Heron (</w:t>
      </w:r>
      <w:r w:rsidRPr="00224799">
        <w:rPr>
          <w:rFonts w:cs="Arial"/>
          <w:i/>
        </w:rPr>
        <w:t>Ardeola grayii</w:t>
      </w:r>
      <w:r w:rsidRPr="00224799">
        <w:rPr>
          <w:rFonts w:cs="Arial"/>
        </w:rPr>
        <w:t>) (IndVal = 0.711, p = 0.174). However, none of these remained significant after multiple testing correction (all p_adj &gt; 0.05), indicating that while these genera may show ecological preferences, the statistical power to detect associations is limited by sample sizes for rarer taxa.</w:t>
      </w:r>
    </w:p>
    <w:p w14:paraId="7930E9EE" w14:textId="77777777" w:rsidR="001D61F4" w:rsidRPr="00224799" w:rsidRDefault="00726E2E">
      <w:pPr>
        <w:pStyle w:val="Body"/>
        <w:rPr>
          <w:rFonts w:cs="Arial"/>
        </w:rPr>
      </w:pPr>
      <w:r w:rsidRPr="00224799">
        <w:rPr>
          <w:rFonts w:cs="Arial"/>
        </w:rPr>
        <w:t xml:space="preserve">Fisher's exact tests corroborated the strong association of </w:t>
      </w:r>
      <w:r w:rsidRPr="00224799">
        <w:rPr>
          <w:rFonts w:cs="Arial"/>
          <w:i/>
        </w:rPr>
        <w:t>Priestia megaterium</w:t>
      </w:r>
      <w:r w:rsidRPr="00224799">
        <w:rPr>
          <w:rFonts w:cs="Arial"/>
        </w:rPr>
        <w:t xml:space="preserve"> with </w:t>
      </w:r>
      <w:r w:rsidRPr="00224799">
        <w:rPr>
          <w:rFonts w:cs="Arial"/>
          <w:i/>
        </w:rPr>
        <w:t>N. arquata</w:t>
      </w:r>
      <w:r w:rsidRPr="00224799">
        <w:rPr>
          <w:rFonts w:cs="Arial"/>
        </w:rPr>
        <w:t xml:space="preserve"> and </w:t>
      </w:r>
      <w:r w:rsidRPr="00224799">
        <w:rPr>
          <w:rFonts w:cs="Arial"/>
          <w:i/>
        </w:rPr>
        <w:t>P. squatarola</w:t>
      </w:r>
      <w:r w:rsidRPr="00224799">
        <w:rPr>
          <w:rFonts w:cs="Arial"/>
        </w:rPr>
        <w:t xml:space="preserve"> (odds ratio = 24.5, p_adj = 0.012; Table S5), further supporting the indicator species results. The complete results, including non-significant associations, are presented in Table 5.</w:t>
      </w:r>
    </w:p>
    <w:p w14:paraId="648B574E" w14:textId="77777777" w:rsidR="001D61F4" w:rsidRPr="00224799" w:rsidRDefault="00726E2E">
      <w:pPr>
        <w:pStyle w:val="Body"/>
        <w:rPr>
          <w:rFonts w:cs="Arial"/>
        </w:rPr>
      </w:pPr>
      <w:r w:rsidRPr="00224799">
        <w:rPr>
          <w:rFonts w:cs="Arial"/>
        </w:rPr>
        <w:t>Table 5- Indicator species analysis showing bacterial genera associated with coastal bird species.</w:t>
      </w:r>
    </w:p>
    <w:tbl>
      <w:tblPr>
        <w:tblW w:w="5000" w:type="pct"/>
        <w:jc w:val="center"/>
        <w:tblLook w:val="0420" w:firstRow="1" w:lastRow="0" w:firstColumn="0" w:lastColumn="0" w:noHBand="0" w:noVBand="1"/>
      </w:tblPr>
      <w:tblGrid>
        <w:gridCol w:w="1725"/>
        <w:gridCol w:w="2120"/>
        <w:gridCol w:w="750"/>
        <w:gridCol w:w="751"/>
        <w:gridCol w:w="811"/>
        <w:gridCol w:w="1022"/>
        <w:gridCol w:w="1033"/>
      </w:tblGrid>
      <w:tr w:rsidR="00263382" w:rsidRPr="00224799" w14:paraId="52EDAC11" w14:textId="77777777" w:rsidTr="001B5414">
        <w:trPr>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A13150"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Table 5. Indicator species analysis showing bacterial genera significantly associated with coastal bird species.</w:t>
            </w:r>
          </w:p>
        </w:tc>
      </w:tr>
      <w:tr w:rsidR="00263382" w:rsidRPr="00224799" w14:paraId="61D52F26" w14:textId="77777777" w:rsidTr="001B5414">
        <w:trPr>
          <w:tblHeader/>
          <w:jc w:val="center"/>
        </w:trPr>
        <w:tc>
          <w:tcPr>
            <w:tcW w:w="107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EEF87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Species</w:t>
            </w:r>
          </w:p>
        </w:tc>
        <w:tc>
          <w:tcPr>
            <w:tcW w:w="1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BFDE5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Associated Host</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C10D3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A</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24D98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B</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B94B0A"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IndVal</w:t>
            </w:r>
          </w:p>
        </w:tc>
        <w:tc>
          <w:tcPr>
            <w:tcW w:w="59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8066F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p-value</w:t>
            </w:r>
          </w:p>
        </w:tc>
        <w:tc>
          <w:tcPr>
            <w:tcW w:w="59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FA211D"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b/>
                <w:color w:val="000000"/>
              </w:rPr>
            </w:pPr>
            <w:r w:rsidRPr="00224799">
              <w:rPr>
                <w:rFonts w:cs="Arial"/>
                <w:b/>
                <w:color w:val="000000"/>
              </w:rPr>
              <w:t>p-adjusted</w:t>
            </w:r>
          </w:p>
        </w:tc>
      </w:tr>
      <w:tr w:rsidR="00263382" w:rsidRPr="00224799" w14:paraId="2B00B5C7"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7EA7E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Priestia megaterium</w:t>
            </w:r>
          </w:p>
        </w:tc>
        <w:tc>
          <w:tcPr>
            <w:tcW w:w="1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FD619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Numenius arquata + Pluvialis squatarola</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9537D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0.83</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8D160A"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1.00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93680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0.929</w:t>
            </w:r>
          </w:p>
        </w:tc>
        <w:tc>
          <w:tcPr>
            <w:tcW w:w="59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0AD20D"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**0.001**</w:t>
            </w:r>
          </w:p>
        </w:tc>
        <w:tc>
          <w:tcPr>
            <w:tcW w:w="59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28F9B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**0.012**</w:t>
            </w:r>
          </w:p>
        </w:tc>
      </w:tr>
      <w:tr w:rsidR="00263382" w:rsidRPr="00224799" w14:paraId="1A3835D4"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554A540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Mammaliicoccus sciuri</w:t>
            </w:r>
          </w:p>
        </w:tc>
        <w:tc>
          <w:tcPr>
            <w:tcW w:w="1310"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1F868E5A"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Ardeola grayii</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080FC53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0.75</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600CF95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0.86</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6CC640D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0.825</w:t>
            </w:r>
          </w:p>
        </w:tc>
        <w:tc>
          <w:tcPr>
            <w:tcW w:w="595"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0CB267D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**0.002**</w:t>
            </w:r>
          </w:p>
        </w:tc>
        <w:tc>
          <w:tcPr>
            <w:tcW w:w="59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3345DCE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**0.015**</w:t>
            </w:r>
          </w:p>
        </w:tc>
      </w:tr>
      <w:tr w:rsidR="00263382" w:rsidRPr="00224799" w14:paraId="55ACEF5D"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75CA6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Cytobacillus firmus</w:t>
            </w:r>
          </w:p>
        </w:tc>
        <w:tc>
          <w:tcPr>
            <w:tcW w:w="1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E38B3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Dromas ardeola</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60B21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1.00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9D18E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0.20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D091F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0.645</w:t>
            </w:r>
          </w:p>
        </w:tc>
        <w:tc>
          <w:tcPr>
            <w:tcW w:w="59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7C478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**0.015**</w:t>
            </w:r>
          </w:p>
        </w:tc>
        <w:tc>
          <w:tcPr>
            <w:tcW w:w="59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D0287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**0.028**</w:t>
            </w:r>
          </w:p>
        </w:tc>
      </w:tr>
      <w:tr w:rsidR="00263382" w:rsidRPr="00224799" w14:paraId="366C8A39"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66679AF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Salinicoccus roseus</w:t>
            </w:r>
          </w:p>
        </w:tc>
        <w:tc>
          <w:tcPr>
            <w:tcW w:w="1310"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2FB13AA5" w14:textId="77777777" w:rsidR="00263382" w:rsidRPr="00224799" w:rsidRDefault="00263382" w:rsidP="002921F8">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921F8">
              <w:rPr>
                <w:rFonts w:cs="Arial"/>
                <w:i/>
                <w:color w:val="000000" w:themeColor="text1"/>
              </w:rPr>
              <w:t xml:space="preserve">Chroicocephalus </w:t>
            </w:r>
            <w:r w:rsidR="002921F8">
              <w:rPr>
                <w:rFonts w:cs="Arial"/>
                <w:i/>
                <w:color w:val="000000" w:themeColor="text1"/>
              </w:rPr>
              <w:t>ridibundua</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3D238CE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0.67</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17E1664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0.50</w:t>
            </w:r>
          </w:p>
        </w:tc>
        <w:tc>
          <w:tcPr>
            <w:tcW w:w="47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3D1D0B3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0.623</w:t>
            </w:r>
          </w:p>
        </w:tc>
        <w:tc>
          <w:tcPr>
            <w:tcW w:w="595"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1E43B531"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**0.021**</w:t>
            </w:r>
          </w:p>
        </w:tc>
        <w:tc>
          <w:tcPr>
            <w:tcW w:w="596" w:type="pct"/>
            <w:tcBorders>
              <w:top w:val="single" w:sz="4" w:space="0" w:color="auto"/>
              <w:left w:val="single" w:sz="4" w:space="0" w:color="auto"/>
              <w:bottom w:val="single" w:sz="4" w:space="0" w:color="auto"/>
              <w:right w:val="single" w:sz="4" w:space="0" w:color="auto"/>
            </w:tcBorders>
            <w:shd w:val="clear" w:color="auto" w:fill="F5F5F5"/>
            <w:tcMar>
              <w:top w:w="0" w:type="dxa"/>
              <w:left w:w="0" w:type="dxa"/>
              <w:bottom w:w="0" w:type="dxa"/>
              <w:right w:w="0" w:type="dxa"/>
            </w:tcMar>
            <w:vAlign w:val="center"/>
          </w:tcPr>
          <w:p w14:paraId="268AD07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**0.021**</w:t>
            </w:r>
          </w:p>
        </w:tc>
      </w:tr>
      <w:tr w:rsidR="00263382" w:rsidRPr="00224799" w14:paraId="1330CD57" w14:textId="77777777" w:rsidTr="001B5414">
        <w:trPr>
          <w:jc w:val="center"/>
        </w:trPr>
        <w:tc>
          <w:tcPr>
            <w:tcW w:w="107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FF857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Citricoccus massiliensis</w:t>
            </w:r>
          </w:p>
        </w:tc>
        <w:tc>
          <w:tcPr>
            <w:tcW w:w="1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B13C5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i/>
                <w:color w:val="000000"/>
              </w:rPr>
            </w:pPr>
            <w:r w:rsidRPr="00224799">
              <w:rPr>
                <w:rFonts w:cs="Arial"/>
                <w:i/>
                <w:color w:val="000000"/>
              </w:rPr>
              <w:t>Chroicocephalus ridibundus</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64C25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1.00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7FD992"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0.50</w:t>
            </w:r>
          </w:p>
        </w:tc>
        <w:tc>
          <w:tcPr>
            <w:tcW w:w="47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CA93B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0.598</w:t>
            </w:r>
          </w:p>
        </w:tc>
        <w:tc>
          <w:tcPr>
            <w:tcW w:w="59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9115D1"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**0.024**</w:t>
            </w:r>
          </w:p>
        </w:tc>
        <w:tc>
          <w:tcPr>
            <w:tcW w:w="59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FEB9F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jc w:val="center"/>
              <w:rPr>
                <w:rFonts w:cs="Arial"/>
                <w:color w:val="000000"/>
              </w:rPr>
            </w:pPr>
            <w:r w:rsidRPr="00224799">
              <w:rPr>
                <w:rFonts w:cs="Arial"/>
                <w:color w:val="000000"/>
              </w:rPr>
              <w:t>**0.023**</w:t>
            </w:r>
          </w:p>
        </w:tc>
      </w:tr>
      <w:tr w:rsidR="00263382" w:rsidRPr="00224799" w14:paraId="50D9B888" w14:textId="77777777" w:rsidTr="001B5414">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42343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i/>
                <w:color w:val="000000"/>
                <w:sz w:val="16"/>
                <w:szCs w:val="16"/>
              </w:rPr>
              <w:t>Note: A = specificity (mean abundance in target group / sum of mean abundances across all groups); B = fidelity (proportion of samples in target group containing the genus); IndVal = Indicator Value (A × B); p-value = raw p-value from 999 permutations; p-adjusted = p-value adjusted with Benjamini–Hochberg correction. **Bold** values indicate statistical significance (p &lt; 0.05). Analysis allows multi-host indicators (duleg = FALSE; De Cáceres et al., 2010). Six genera showed significant associations after correction.</w:t>
            </w:r>
          </w:p>
        </w:tc>
      </w:tr>
      <w:tr w:rsidR="00263382" w:rsidRPr="00224799" w14:paraId="6893DCF0" w14:textId="77777777" w:rsidTr="001B5414">
        <w:trPr>
          <w:jc w:val="center"/>
        </w:trPr>
        <w:tc>
          <w:tcPr>
            <w:tcW w:w="5000" w:type="pct"/>
            <w:gridSpan w:val="7"/>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892D18"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6"/>
                <w:szCs w:val="16"/>
              </w:rPr>
            </w:pPr>
          </w:p>
        </w:tc>
      </w:tr>
    </w:tbl>
    <w:p w14:paraId="0B8FE09F" w14:textId="77777777" w:rsidR="001D61F4" w:rsidRPr="00224799" w:rsidRDefault="001D61F4">
      <w:pPr>
        <w:pStyle w:val="Body"/>
        <w:rPr>
          <w:rFonts w:cs="Arial"/>
        </w:rPr>
      </w:pPr>
    </w:p>
    <w:p w14:paraId="29A8E9C9" w14:textId="77777777" w:rsidR="001D61F4" w:rsidRPr="00224799" w:rsidRDefault="00263382">
      <w:pPr>
        <w:pStyle w:val="Body"/>
        <w:rPr>
          <w:rFonts w:cs="Arial"/>
        </w:rPr>
      </w:pPr>
      <w:r w:rsidRPr="00224799">
        <w:rPr>
          <w:rFonts w:cs="Arial"/>
          <w:noProof/>
          <w:lang w:val="en-CA" w:eastAsia="en-CA"/>
        </w:rPr>
        <w:lastRenderedPageBreak/>
        <w:drawing>
          <wp:inline distT="0" distB="0" distL="0" distR="0" wp14:anchorId="7EA88096" wp14:editId="01307AF1">
            <wp:extent cx="5208270" cy="3472180"/>
            <wp:effectExtent l="0" t="0" r="0" b="0"/>
            <wp:docPr id="9" name="Picture 9" descr="C:\Users\Jainesh\Desktop\Figure5_Lollipop_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inesh\Desktop\Figure5_Lollipop_Main.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8270" cy="3472180"/>
                    </a:xfrm>
                    <a:prstGeom prst="rect">
                      <a:avLst/>
                    </a:prstGeom>
                    <a:noFill/>
                    <a:ln>
                      <a:noFill/>
                    </a:ln>
                  </pic:spPr>
                </pic:pic>
              </a:graphicData>
            </a:graphic>
          </wp:inline>
        </w:drawing>
      </w:r>
    </w:p>
    <w:p w14:paraId="501D9C6F" w14:textId="77777777" w:rsidR="001D61F4" w:rsidRPr="00224799" w:rsidRDefault="00726E2E">
      <w:pPr>
        <w:pStyle w:val="Body"/>
        <w:rPr>
          <w:rFonts w:cs="Arial"/>
        </w:rPr>
      </w:pPr>
      <w:r w:rsidRPr="00224799">
        <w:rPr>
          <w:rFonts w:cs="Arial"/>
        </w:rPr>
        <w:t xml:space="preserve">Figure 5. Indicator species analysis showing bacterial genera significantly associated with coastal bird species. Lollipop plot displays Indicator Values (IndVal) for the five genera that remained significant after Benjamini–Hochberg correction (p-adjusted &lt; 0.05). Point colors and asterisks () indicate statistical significance. Host species are shown in italics below each genus. </w:t>
      </w:r>
      <w:r w:rsidRPr="00224799">
        <w:rPr>
          <w:rFonts w:cs="Arial"/>
          <w:i/>
        </w:rPr>
        <w:t>Priestia megaterium</w:t>
      </w:r>
      <w:r w:rsidRPr="00224799">
        <w:rPr>
          <w:rFonts w:cs="Arial"/>
        </w:rPr>
        <w:t xml:space="preserve"> showed the strongest association with mudflat-foraging shorebirds (</w:t>
      </w:r>
      <w:r w:rsidRPr="00224799">
        <w:rPr>
          <w:rFonts w:cs="Arial"/>
          <w:i/>
        </w:rPr>
        <w:t>Numenius arquata</w:t>
      </w:r>
      <w:r w:rsidRPr="00224799">
        <w:rPr>
          <w:rFonts w:cs="Arial"/>
        </w:rPr>
        <w:t xml:space="preserve">* and </w:t>
      </w:r>
      <w:r w:rsidRPr="00224799">
        <w:rPr>
          <w:rFonts w:cs="Arial"/>
          <w:i/>
        </w:rPr>
        <w:t>Pluvialis squatarola</w:t>
      </w:r>
      <w:r w:rsidRPr="00224799">
        <w:rPr>
          <w:rFonts w:cs="Arial"/>
        </w:rPr>
        <w:t xml:space="preserve">), followed by </w:t>
      </w:r>
      <w:r w:rsidRPr="00224799">
        <w:rPr>
          <w:rFonts w:cs="Arial"/>
          <w:i/>
        </w:rPr>
        <w:t>Mammaliicoccus sciuri</w:t>
      </w:r>
      <w:r w:rsidRPr="00224799">
        <w:rPr>
          <w:rFonts w:cs="Arial"/>
        </w:rPr>
        <w:t xml:space="preserve"> with the Pond Heron (</w:t>
      </w:r>
      <w:r w:rsidRPr="00224799">
        <w:rPr>
          <w:rFonts w:cs="Arial"/>
          <w:i/>
        </w:rPr>
        <w:t>Ardeola grayii</w:t>
      </w:r>
      <w:r w:rsidRPr="00224799">
        <w:rPr>
          <w:rFonts w:cs="Arial"/>
        </w:rPr>
        <w:t>). Halophilic taxa (</w:t>
      </w:r>
      <w:r w:rsidRPr="00224799">
        <w:rPr>
          <w:rFonts w:cs="Arial"/>
          <w:i/>
        </w:rPr>
        <w:t>Salinicoccus roseus</w:t>
      </w:r>
      <w:r w:rsidRPr="00224799">
        <w:rPr>
          <w:rFonts w:cs="Arial"/>
        </w:rPr>
        <w:t xml:space="preserve">, </w:t>
      </w:r>
      <w:r w:rsidRPr="00224799">
        <w:rPr>
          <w:rFonts w:cs="Arial"/>
          <w:i/>
        </w:rPr>
        <w:t>Citricoccus massiliensis</w:t>
      </w:r>
      <w:r w:rsidRPr="00224799">
        <w:rPr>
          <w:rFonts w:cs="Arial"/>
        </w:rPr>
        <w:t>) were associated with gulls (</w:t>
      </w:r>
      <w:r w:rsidRPr="00224799">
        <w:rPr>
          <w:rFonts w:cs="Arial"/>
          <w:i/>
        </w:rPr>
        <w:t>Chroicocephalus</w:t>
      </w:r>
      <w:r w:rsidRPr="00224799">
        <w:rPr>
          <w:rFonts w:cs="Arial"/>
        </w:rPr>
        <w:t xml:space="preserve"> spp.).</w:t>
      </w:r>
    </w:p>
    <w:p w14:paraId="1B07350E" w14:textId="77777777" w:rsidR="001D61F4" w:rsidRPr="00224799" w:rsidRDefault="001D61F4">
      <w:pPr>
        <w:pStyle w:val="Body"/>
        <w:rPr>
          <w:rFonts w:cs="Arial"/>
        </w:rPr>
      </w:pPr>
    </w:p>
    <w:p w14:paraId="7E8B0EAF" w14:textId="77777777" w:rsidR="001D61F4" w:rsidRPr="00075F05" w:rsidRDefault="00726E2E">
      <w:pPr>
        <w:pStyle w:val="Head2"/>
        <w:rPr>
          <w:rFonts w:cs="Arial"/>
          <w:color w:val="000000" w:themeColor="text1"/>
        </w:rPr>
      </w:pPr>
      <w:r w:rsidRPr="00075F05">
        <w:rPr>
          <w:rFonts w:cs="Arial"/>
          <w:color w:val="000000" w:themeColor="text1"/>
        </w:rPr>
        <w:t>3.7 SIMPER Analysis</w:t>
      </w:r>
    </w:p>
    <w:p w14:paraId="37BF3D0C" w14:textId="77777777" w:rsidR="001D61F4" w:rsidRPr="00075F05" w:rsidRDefault="00726E2E">
      <w:pPr>
        <w:pStyle w:val="Body"/>
        <w:rPr>
          <w:rFonts w:cs="Arial"/>
          <w:color w:val="000000" w:themeColor="text1"/>
        </w:rPr>
      </w:pPr>
      <w:r w:rsidRPr="00075F05">
        <w:rPr>
          <w:rFonts w:cs="Arial"/>
          <w:color w:val="000000" w:themeColor="text1"/>
        </w:rPr>
        <w:t>Similarity Percentage (SIMPER) analysis was conducted using Bray–Curtis dissimilarity to identify the bacterial genera contributing most to compositional differences among bird species. Because pairwise PERMANOVA comparisons did not remain significant after Benjamini–Hochberg correction, SIMPER results are interpreted descriptively to explore dominant taxa driving observed patterns rather than to infer statistically significant separation.</w:t>
      </w:r>
    </w:p>
    <w:p w14:paraId="3E95B75F" w14:textId="77777777" w:rsidR="001D61F4" w:rsidRPr="00075F05" w:rsidRDefault="00726E2E">
      <w:pPr>
        <w:pStyle w:val="Body"/>
        <w:rPr>
          <w:rFonts w:cs="Arial"/>
          <w:color w:val="000000" w:themeColor="text1"/>
        </w:rPr>
      </w:pPr>
      <w:r w:rsidRPr="00075F05">
        <w:rPr>
          <w:rFonts w:cs="Arial"/>
          <w:color w:val="000000" w:themeColor="text1"/>
        </w:rPr>
        <w:t xml:space="preserve">Across pairwise comparisons, a limited number of genera consistently accounted for the majority of between-species dissimilarity. </w:t>
      </w:r>
      <w:r w:rsidRPr="00075F05">
        <w:rPr>
          <w:rFonts w:cs="Arial"/>
          <w:i/>
          <w:iCs/>
          <w:color w:val="000000" w:themeColor="text1"/>
        </w:rPr>
        <w:t>Mammaliicoccus</w:t>
      </w:r>
      <w:r w:rsidRPr="00075F05">
        <w:rPr>
          <w:rFonts w:cs="Arial"/>
          <w:color w:val="000000" w:themeColor="text1"/>
        </w:rPr>
        <w:t xml:space="preserve"> frequently emerged as a major contributor in comparisons involving </w:t>
      </w:r>
      <w:r w:rsidRPr="00075F05">
        <w:rPr>
          <w:rFonts w:cs="Arial"/>
          <w:i/>
          <w:color w:val="000000" w:themeColor="text1"/>
        </w:rPr>
        <w:t>Ardeola grayii</w:t>
      </w:r>
      <w:r w:rsidRPr="00075F05">
        <w:rPr>
          <w:rFonts w:cs="Arial"/>
          <w:color w:val="000000" w:themeColor="text1"/>
        </w:rPr>
        <w:t xml:space="preserve">, often explaining approximately 35–40% of the total dissimilarity. Similarly, </w:t>
      </w:r>
      <w:r w:rsidRPr="00075F05">
        <w:rPr>
          <w:rFonts w:cs="Arial"/>
          <w:i/>
          <w:iCs/>
          <w:color w:val="000000" w:themeColor="text1"/>
        </w:rPr>
        <w:t>Priestia</w:t>
      </w:r>
      <w:r w:rsidRPr="00075F05">
        <w:rPr>
          <w:rFonts w:cs="Arial"/>
          <w:color w:val="000000" w:themeColor="text1"/>
        </w:rPr>
        <w:t xml:space="preserve"> was a dominant contributor in contrasts involving </w:t>
      </w:r>
      <w:r w:rsidRPr="00075F05">
        <w:rPr>
          <w:rFonts w:cs="Arial"/>
          <w:i/>
          <w:color w:val="000000" w:themeColor="text1"/>
        </w:rPr>
        <w:t>Numenius arquata</w:t>
      </w:r>
      <w:r w:rsidRPr="00075F05">
        <w:rPr>
          <w:rFonts w:cs="Arial"/>
          <w:color w:val="000000" w:themeColor="text1"/>
        </w:rPr>
        <w:t xml:space="preserve"> and </w:t>
      </w:r>
      <w:r w:rsidRPr="00075F05">
        <w:rPr>
          <w:rFonts w:cs="Arial"/>
          <w:i/>
          <w:color w:val="000000" w:themeColor="text1"/>
        </w:rPr>
        <w:t>Pluvialis squatarola</w:t>
      </w:r>
      <w:r w:rsidRPr="00075F05">
        <w:rPr>
          <w:rFonts w:cs="Arial"/>
          <w:color w:val="000000" w:themeColor="text1"/>
        </w:rPr>
        <w:t xml:space="preserve">, in several cases contributing approximately 45–50% of the observed dissimilarity. </w:t>
      </w:r>
      <w:r w:rsidRPr="00075F05">
        <w:rPr>
          <w:rFonts w:cs="Arial"/>
          <w:i/>
          <w:iCs/>
          <w:color w:val="000000" w:themeColor="text1"/>
        </w:rPr>
        <w:t>Staphylococcus</w:t>
      </w:r>
      <w:r w:rsidRPr="00075F05">
        <w:rPr>
          <w:rFonts w:cs="Arial"/>
          <w:color w:val="000000" w:themeColor="text1"/>
        </w:rPr>
        <w:t xml:space="preserve"> contributed substantially in comparisons involving </w:t>
      </w:r>
      <w:r w:rsidRPr="00075F05">
        <w:rPr>
          <w:rFonts w:cs="Arial"/>
          <w:i/>
          <w:color w:val="000000" w:themeColor="text1"/>
        </w:rPr>
        <w:t>Phalacrocorax fuscicollis</w:t>
      </w:r>
      <w:r w:rsidRPr="00075F05">
        <w:rPr>
          <w:rFonts w:cs="Arial"/>
          <w:color w:val="000000" w:themeColor="text1"/>
        </w:rPr>
        <w:t>, typically accounting for ~20–25% of the dissimilarity.</w:t>
      </w:r>
    </w:p>
    <w:p w14:paraId="10A89254" w14:textId="77777777" w:rsidR="001D61F4" w:rsidRPr="00075F05" w:rsidRDefault="00726E2E">
      <w:pPr>
        <w:pStyle w:val="Body"/>
        <w:rPr>
          <w:rFonts w:cs="Arial"/>
          <w:color w:val="000000" w:themeColor="text1"/>
        </w:rPr>
      </w:pPr>
      <w:r w:rsidRPr="00075F05">
        <w:rPr>
          <w:rFonts w:cs="Arial"/>
          <w:color w:val="000000" w:themeColor="text1"/>
        </w:rPr>
        <w:lastRenderedPageBreak/>
        <w:t xml:space="preserve">In addition, </w:t>
      </w:r>
      <w:r w:rsidRPr="00075F05">
        <w:rPr>
          <w:rFonts w:cs="Arial"/>
          <w:i/>
          <w:color w:val="000000" w:themeColor="text1"/>
        </w:rPr>
        <w:t>Bacillus</w:t>
      </w:r>
      <w:r w:rsidRPr="00075F05">
        <w:rPr>
          <w:rFonts w:cs="Arial"/>
          <w:color w:val="000000" w:themeColor="text1"/>
        </w:rPr>
        <w:t xml:space="preserve"> contributed strongly in comparisons involving </w:t>
      </w:r>
      <w:r w:rsidRPr="00075F05">
        <w:rPr>
          <w:rFonts w:cs="Arial"/>
          <w:i/>
          <w:color w:val="000000" w:themeColor="text1"/>
        </w:rPr>
        <w:t>Himantopus himantopus</w:t>
      </w:r>
      <w:r w:rsidRPr="00075F05">
        <w:rPr>
          <w:rFonts w:cs="Arial"/>
          <w:color w:val="000000" w:themeColor="text1"/>
        </w:rPr>
        <w:t xml:space="preserve">, while </w:t>
      </w:r>
      <w:r w:rsidRPr="00075F05">
        <w:rPr>
          <w:rFonts w:cs="Arial"/>
          <w:i/>
          <w:iCs/>
          <w:color w:val="000000" w:themeColor="text1"/>
        </w:rPr>
        <w:t>Bhargavaea</w:t>
      </w:r>
      <w:r w:rsidRPr="00075F05">
        <w:rPr>
          <w:rFonts w:cs="Arial"/>
          <w:color w:val="000000" w:themeColor="text1"/>
        </w:rPr>
        <w:t xml:space="preserve"> and </w:t>
      </w:r>
      <w:r w:rsidRPr="00075F05">
        <w:rPr>
          <w:rFonts w:cs="Arial"/>
          <w:i/>
          <w:iCs/>
          <w:color w:val="000000" w:themeColor="text1"/>
        </w:rPr>
        <w:t>Salinicoccus</w:t>
      </w:r>
      <w:r w:rsidRPr="00075F05">
        <w:rPr>
          <w:rFonts w:cs="Arial"/>
          <w:color w:val="000000" w:themeColor="text1"/>
        </w:rPr>
        <w:t xml:space="preserve"> contributed variably across shorebird comparisons, particularly those involving </w:t>
      </w:r>
      <w:r w:rsidRPr="00075F05">
        <w:rPr>
          <w:rFonts w:cs="Arial"/>
          <w:i/>
          <w:color w:val="000000" w:themeColor="text1"/>
        </w:rPr>
        <w:t>Dromas ardeola</w:t>
      </w:r>
      <w:r w:rsidRPr="00075F05">
        <w:rPr>
          <w:rFonts w:cs="Arial"/>
          <w:color w:val="000000" w:themeColor="text1"/>
        </w:rPr>
        <w:t xml:space="preserve"> and </w:t>
      </w:r>
      <w:r w:rsidRPr="00075F05">
        <w:rPr>
          <w:rFonts w:cs="Arial"/>
          <w:i/>
          <w:color w:val="000000" w:themeColor="text1"/>
        </w:rPr>
        <w:t>Chroicocephalus</w:t>
      </w:r>
      <w:r w:rsidRPr="00075F05">
        <w:rPr>
          <w:rFonts w:cs="Arial"/>
          <w:color w:val="000000" w:themeColor="text1"/>
        </w:rPr>
        <w:t xml:space="preserve"> </w:t>
      </w:r>
      <w:proofErr w:type="gramStart"/>
      <w:r w:rsidR="005A6665" w:rsidRPr="00075F05">
        <w:rPr>
          <w:rFonts w:cs="Arial"/>
          <w:color w:val="000000" w:themeColor="text1"/>
        </w:rPr>
        <w:t>spp..</w:t>
      </w:r>
      <w:proofErr w:type="gramEnd"/>
      <w:r w:rsidRPr="00075F05">
        <w:rPr>
          <w:rFonts w:cs="Arial"/>
          <w:color w:val="000000" w:themeColor="text1"/>
        </w:rPr>
        <w:t xml:space="preserve"> In most pairwise contrasts, the top two genera collectively accounted for more than 60–70% of the total Bray–Curtis dissimilarity, indicating that differences in community structure were primarily driven by shifts in relative abundance of a small number of dominant taxa.</w:t>
      </w:r>
      <w:r w:rsidR="005A6665" w:rsidRPr="00075F05">
        <w:rPr>
          <w:rFonts w:cs="Arial"/>
          <w:color w:val="000000" w:themeColor="text1"/>
        </w:rPr>
        <w:t xml:space="preserve"> </w:t>
      </w:r>
      <w:r w:rsidRPr="00075F05">
        <w:rPr>
          <w:rFonts w:cs="Arial"/>
          <w:color w:val="000000" w:themeColor="text1"/>
        </w:rPr>
        <w:t xml:space="preserve">Although these patterns suggest host-associated tendencies in certain bacterial genera, the absence of statistically robust pairwise separation after multiple-testing correction indicates that interspecific differences should be interpreted cautiously. Overall, the SIMPER results support the broader community trends observed in diversity and composition analyses, while highlighting </w:t>
      </w:r>
      <w:r w:rsidRPr="00075F05">
        <w:rPr>
          <w:rFonts w:cs="Arial"/>
          <w:i/>
          <w:iCs/>
          <w:color w:val="000000" w:themeColor="text1"/>
        </w:rPr>
        <w:t>Mammaliicoccus</w:t>
      </w:r>
      <w:r w:rsidRPr="00075F05">
        <w:rPr>
          <w:rFonts w:cs="Arial"/>
          <w:color w:val="000000" w:themeColor="text1"/>
        </w:rPr>
        <w:t xml:space="preserve"> and </w:t>
      </w:r>
      <w:r w:rsidRPr="00075F05">
        <w:rPr>
          <w:rFonts w:cs="Arial"/>
          <w:i/>
          <w:iCs/>
          <w:color w:val="000000" w:themeColor="text1"/>
        </w:rPr>
        <w:t>Priestia</w:t>
      </w:r>
      <w:r w:rsidRPr="00075F05">
        <w:rPr>
          <w:rFonts w:cs="Arial"/>
          <w:color w:val="000000" w:themeColor="text1"/>
        </w:rPr>
        <w:t xml:space="preserve"> as key taxa contributing to compositional variation across bird hosts.</w:t>
      </w:r>
    </w:p>
    <w:p w14:paraId="2E0259B0" w14:textId="77777777" w:rsidR="001D61F4" w:rsidRPr="00224799" w:rsidRDefault="00726E2E">
      <w:pPr>
        <w:pStyle w:val="Head2"/>
        <w:rPr>
          <w:rFonts w:cs="Arial"/>
        </w:rPr>
      </w:pPr>
      <w:r w:rsidRPr="00224799">
        <w:rPr>
          <w:rFonts w:cs="Arial"/>
        </w:rPr>
        <w:t>3.8 Variation Partitioning</w:t>
      </w:r>
    </w:p>
    <w:p w14:paraId="2B377F1E" w14:textId="77777777" w:rsidR="001D61F4" w:rsidRPr="00224799" w:rsidRDefault="00726E2E">
      <w:pPr>
        <w:pStyle w:val="Body"/>
        <w:rPr>
          <w:rFonts w:cs="Arial"/>
        </w:rPr>
      </w:pPr>
      <w:r w:rsidRPr="00224799">
        <w:rPr>
          <w:rFonts w:cs="Arial"/>
        </w:rPr>
        <w:t>Variation partitioning was used to quantify the unique and shared contributions of bird species identity, sampling site, and anatomical compartment to explaining bacterial community composition (Table 6; Table S10). Bird species contributed the largest unique fraction, explaining 8.7% of the total variation (fraction [a]). Sampling site explained only 0.6% uniquely (fraction [b]), while anatomical compartment (trachea, cloaca, and droppings) explained &lt;0.1% uniquely (fraction [c]). Shared variation between bird species and site accounted for 0.8% (fraction [d]), between bird species and compartment for 0.3% (fraction [e]), and between site and compartment for 0.2% (fraction [f]). Variation shared among all three factors was 0.7% (fraction [g]</w:t>
      </w:r>
      <w:proofErr w:type="gramStart"/>
      <w:r w:rsidRPr="00224799">
        <w:rPr>
          <w:rFonts w:cs="Arial"/>
        </w:rPr>
        <w:t>).The</w:t>
      </w:r>
      <w:proofErr w:type="gramEnd"/>
      <w:r w:rsidRPr="00224799">
        <w:rPr>
          <w:rFonts w:cs="Arial"/>
        </w:rPr>
        <w:t xml:space="preserve"> total explained variation was 11.3%, leaving a large unexplained fraction of 88.7%. This high unexplained variation is typical of culture-based studies of microbial communities, which capture only a subset of the total microbial diversity and are subject to stochastic processes in cultivation, colonization, and unmeasured environmental or host-related factors.</w:t>
      </w:r>
    </w:p>
    <w:p w14:paraId="0B1474FF" w14:textId="77777777" w:rsidR="001D61F4" w:rsidRPr="00224799" w:rsidRDefault="00726E2E">
      <w:pPr>
        <w:pStyle w:val="Body"/>
        <w:rPr>
          <w:rFonts w:cs="Arial"/>
        </w:rPr>
      </w:pPr>
      <w:r w:rsidRPr="00224799">
        <w:rPr>
          <w:rFonts w:cs="Arial"/>
        </w:rPr>
        <w:t>These results are consistent with the PERMANOVA findings (Table 2), which identified host species as the only significant factor structuring bacterial communities, while site and compartment effects were negligible. The dominance of bird species identity in explaining community variation reinforces the conclusion that host-specific ecological filtering is a primary driver of culturable bacterial assemblages in coastal birds.</w:t>
      </w:r>
    </w:p>
    <w:p w14:paraId="2AD91EF9" w14:textId="77777777" w:rsidR="001D61F4" w:rsidRPr="00224799" w:rsidRDefault="00726E2E">
      <w:pPr>
        <w:pStyle w:val="Body"/>
        <w:rPr>
          <w:rFonts w:cs="Arial"/>
        </w:rPr>
      </w:pPr>
      <w:r w:rsidRPr="00224799">
        <w:rPr>
          <w:rFonts w:cs="Arial"/>
        </w:rPr>
        <w:t>Table 6. Variation partitioning showing unique and shared contributions of bird species, site, and compartment to bacterial community composition.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110"/>
        <w:gridCol w:w="1611"/>
      </w:tblGrid>
      <w:tr w:rsidR="00263382" w:rsidRPr="00224799" w14:paraId="236AA7CB" w14:textId="77777777" w:rsidTr="001B5414">
        <w:trPr>
          <w:tblHeader/>
          <w:jc w:val="center"/>
        </w:trPr>
        <w:tc>
          <w:tcPr>
            <w:tcW w:w="3110" w:type="dxa"/>
            <w:shd w:val="clear" w:color="auto" w:fill="FFFFFF"/>
            <w:tcMar>
              <w:top w:w="0" w:type="dxa"/>
              <w:left w:w="0" w:type="dxa"/>
              <w:bottom w:w="0" w:type="dxa"/>
              <w:right w:w="0" w:type="dxa"/>
            </w:tcMar>
            <w:vAlign w:val="center"/>
          </w:tcPr>
          <w:p w14:paraId="6686031B"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Component</w:t>
            </w:r>
          </w:p>
        </w:tc>
        <w:tc>
          <w:tcPr>
            <w:tcW w:w="1611" w:type="dxa"/>
            <w:shd w:val="clear" w:color="auto" w:fill="FFFFFF"/>
            <w:tcMar>
              <w:top w:w="0" w:type="dxa"/>
              <w:left w:w="0" w:type="dxa"/>
              <w:bottom w:w="0" w:type="dxa"/>
              <w:right w:w="0" w:type="dxa"/>
            </w:tcMar>
            <w:vAlign w:val="center"/>
          </w:tcPr>
          <w:p w14:paraId="3E321C0B"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Variance (%)</w:t>
            </w:r>
          </w:p>
        </w:tc>
      </w:tr>
      <w:tr w:rsidR="00263382" w:rsidRPr="00224799" w14:paraId="54CADBD4" w14:textId="77777777" w:rsidTr="001B5414">
        <w:trPr>
          <w:jc w:val="center"/>
        </w:trPr>
        <w:tc>
          <w:tcPr>
            <w:tcW w:w="3110" w:type="dxa"/>
            <w:shd w:val="clear" w:color="auto" w:fill="FFFFFF"/>
            <w:tcMar>
              <w:top w:w="0" w:type="dxa"/>
              <w:left w:w="0" w:type="dxa"/>
              <w:bottom w:w="0" w:type="dxa"/>
              <w:right w:w="0" w:type="dxa"/>
            </w:tcMar>
            <w:vAlign w:val="center"/>
          </w:tcPr>
          <w:p w14:paraId="4DB3C96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[a] Bird species (unique)</w:t>
            </w:r>
          </w:p>
        </w:tc>
        <w:tc>
          <w:tcPr>
            <w:tcW w:w="1611" w:type="dxa"/>
            <w:shd w:val="clear" w:color="auto" w:fill="FFFFFF"/>
            <w:tcMar>
              <w:top w:w="0" w:type="dxa"/>
              <w:left w:w="0" w:type="dxa"/>
              <w:bottom w:w="0" w:type="dxa"/>
              <w:right w:w="0" w:type="dxa"/>
            </w:tcMar>
            <w:vAlign w:val="center"/>
          </w:tcPr>
          <w:p w14:paraId="05421FC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8.7</w:t>
            </w:r>
          </w:p>
        </w:tc>
      </w:tr>
      <w:tr w:rsidR="00263382" w:rsidRPr="00224799" w14:paraId="24A927CE" w14:textId="77777777" w:rsidTr="001B5414">
        <w:trPr>
          <w:jc w:val="center"/>
        </w:trPr>
        <w:tc>
          <w:tcPr>
            <w:tcW w:w="3110" w:type="dxa"/>
            <w:shd w:val="clear" w:color="auto" w:fill="FFFFFF"/>
            <w:tcMar>
              <w:top w:w="0" w:type="dxa"/>
              <w:left w:w="0" w:type="dxa"/>
              <w:bottom w:w="0" w:type="dxa"/>
              <w:right w:w="0" w:type="dxa"/>
            </w:tcMar>
            <w:vAlign w:val="center"/>
          </w:tcPr>
          <w:p w14:paraId="0560447D"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[b] Site (unique)</w:t>
            </w:r>
          </w:p>
        </w:tc>
        <w:tc>
          <w:tcPr>
            <w:tcW w:w="1611" w:type="dxa"/>
            <w:shd w:val="clear" w:color="auto" w:fill="FFFFFF"/>
            <w:tcMar>
              <w:top w:w="0" w:type="dxa"/>
              <w:left w:w="0" w:type="dxa"/>
              <w:bottom w:w="0" w:type="dxa"/>
              <w:right w:w="0" w:type="dxa"/>
            </w:tcMar>
            <w:vAlign w:val="center"/>
          </w:tcPr>
          <w:p w14:paraId="5930152C"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0.6</w:t>
            </w:r>
          </w:p>
        </w:tc>
      </w:tr>
      <w:tr w:rsidR="00263382" w:rsidRPr="00224799" w14:paraId="27902A7F" w14:textId="77777777" w:rsidTr="001B5414">
        <w:trPr>
          <w:jc w:val="center"/>
        </w:trPr>
        <w:tc>
          <w:tcPr>
            <w:tcW w:w="3110" w:type="dxa"/>
            <w:shd w:val="clear" w:color="auto" w:fill="FFFFFF"/>
            <w:tcMar>
              <w:top w:w="0" w:type="dxa"/>
              <w:left w:w="0" w:type="dxa"/>
              <w:bottom w:w="0" w:type="dxa"/>
              <w:right w:w="0" w:type="dxa"/>
            </w:tcMar>
            <w:vAlign w:val="center"/>
          </w:tcPr>
          <w:p w14:paraId="0868D61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[c] Compartment (unique)</w:t>
            </w:r>
          </w:p>
        </w:tc>
        <w:tc>
          <w:tcPr>
            <w:tcW w:w="1611" w:type="dxa"/>
            <w:shd w:val="clear" w:color="auto" w:fill="FFFFFF"/>
            <w:tcMar>
              <w:top w:w="0" w:type="dxa"/>
              <w:left w:w="0" w:type="dxa"/>
              <w:bottom w:w="0" w:type="dxa"/>
              <w:right w:w="0" w:type="dxa"/>
            </w:tcMar>
            <w:vAlign w:val="center"/>
          </w:tcPr>
          <w:p w14:paraId="38EAECEE"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&lt;0.1</w:t>
            </w:r>
          </w:p>
        </w:tc>
      </w:tr>
      <w:tr w:rsidR="00263382" w:rsidRPr="00224799" w14:paraId="29F27A1A" w14:textId="77777777" w:rsidTr="001B5414">
        <w:trPr>
          <w:jc w:val="center"/>
        </w:trPr>
        <w:tc>
          <w:tcPr>
            <w:tcW w:w="3110" w:type="dxa"/>
            <w:shd w:val="clear" w:color="auto" w:fill="FFFFFF"/>
            <w:tcMar>
              <w:top w:w="0" w:type="dxa"/>
              <w:left w:w="0" w:type="dxa"/>
              <w:bottom w:w="0" w:type="dxa"/>
              <w:right w:w="0" w:type="dxa"/>
            </w:tcMar>
            <w:vAlign w:val="center"/>
          </w:tcPr>
          <w:p w14:paraId="60BB214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[d] Bird and Site</w:t>
            </w:r>
          </w:p>
        </w:tc>
        <w:tc>
          <w:tcPr>
            <w:tcW w:w="1611" w:type="dxa"/>
            <w:shd w:val="clear" w:color="auto" w:fill="FFFFFF"/>
            <w:tcMar>
              <w:top w:w="0" w:type="dxa"/>
              <w:left w:w="0" w:type="dxa"/>
              <w:bottom w:w="0" w:type="dxa"/>
              <w:right w:w="0" w:type="dxa"/>
            </w:tcMar>
            <w:vAlign w:val="center"/>
          </w:tcPr>
          <w:p w14:paraId="05F88427"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0.8</w:t>
            </w:r>
          </w:p>
        </w:tc>
      </w:tr>
      <w:tr w:rsidR="00263382" w:rsidRPr="00224799" w14:paraId="189272D2" w14:textId="77777777" w:rsidTr="001B5414">
        <w:trPr>
          <w:jc w:val="center"/>
        </w:trPr>
        <w:tc>
          <w:tcPr>
            <w:tcW w:w="3110" w:type="dxa"/>
            <w:shd w:val="clear" w:color="auto" w:fill="FFFFFF"/>
            <w:tcMar>
              <w:top w:w="0" w:type="dxa"/>
              <w:left w:w="0" w:type="dxa"/>
              <w:bottom w:w="0" w:type="dxa"/>
              <w:right w:w="0" w:type="dxa"/>
            </w:tcMar>
            <w:vAlign w:val="center"/>
          </w:tcPr>
          <w:p w14:paraId="5642F82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[e] Bird and Compartment</w:t>
            </w:r>
          </w:p>
        </w:tc>
        <w:tc>
          <w:tcPr>
            <w:tcW w:w="1611" w:type="dxa"/>
            <w:shd w:val="clear" w:color="auto" w:fill="FFFFFF"/>
            <w:tcMar>
              <w:top w:w="0" w:type="dxa"/>
              <w:left w:w="0" w:type="dxa"/>
              <w:bottom w:w="0" w:type="dxa"/>
              <w:right w:w="0" w:type="dxa"/>
            </w:tcMar>
            <w:vAlign w:val="center"/>
          </w:tcPr>
          <w:p w14:paraId="6237FA84"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0.3</w:t>
            </w:r>
          </w:p>
        </w:tc>
      </w:tr>
      <w:tr w:rsidR="00263382" w:rsidRPr="00224799" w14:paraId="04F103EF" w14:textId="77777777" w:rsidTr="001B5414">
        <w:trPr>
          <w:jc w:val="center"/>
        </w:trPr>
        <w:tc>
          <w:tcPr>
            <w:tcW w:w="3110" w:type="dxa"/>
            <w:shd w:val="clear" w:color="auto" w:fill="FFFFFF"/>
            <w:tcMar>
              <w:top w:w="0" w:type="dxa"/>
              <w:left w:w="0" w:type="dxa"/>
              <w:bottom w:w="0" w:type="dxa"/>
              <w:right w:w="0" w:type="dxa"/>
            </w:tcMar>
            <w:vAlign w:val="center"/>
          </w:tcPr>
          <w:p w14:paraId="454BA619"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[f] Site and Compartment</w:t>
            </w:r>
          </w:p>
        </w:tc>
        <w:tc>
          <w:tcPr>
            <w:tcW w:w="1611" w:type="dxa"/>
            <w:shd w:val="clear" w:color="auto" w:fill="FFFFFF"/>
            <w:tcMar>
              <w:top w:w="0" w:type="dxa"/>
              <w:left w:w="0" w:type="dxa"/>
              <w:bottom w:w="0" w:type="dxa"/>
              <w:right w:w="0" w:type="dxa"/>
            </w:tcMar>
            <w:vAlign w:val="center"/>
          </w:tcPr>
          <w:p w14:paraId="022FF5B0"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0.2</w:t>
            </w:r>
          </w:p>
        </w:tc>
      </w:tr>
      <w:tr w:rsidR="00263382" w:rsidRPr="00224799" w14:paraId="4010A162" w14:textId="77777777" w:rsidTr="001B5414">
        <w:trPr>
          <w:jc w:val="center"/>
        </w:trPr>
        <w:tc>
          <w:tcPr>
            <w:tcW w:w="3110" w:type="dxa"/>
            <w:shd w:val="clear" w:color="auto" w:fill="FFFFFF"/>
            <w:tcMar>
              <w:top w:w="0" w:type="dxa"/>
              <w:left w:w="0" w:type="dxa"/>
              <w:bottom w:w="0" w:type="dxa"/>
              <w:right w:w="0" w:type="dxa"/>
            </w:tcMar>
            <w:vAlign w:val="center"/>
          </w:tcPr>
          <w:p w14:paraId="2D3094A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 xml:space="preserve">[g] Bird and Site and </w:t>
            </w:r>
            <w:r w:rsidRPr="00224799">
              <w:rPr>
                <w:rFonts w:cs="Arial"/>
                <w:color w:val="000000"/>
              </w:rPr>
              <w:lastRenderedPageBreak/>
              <w:t>Compartment</w:t>
            </w:r>
          </w:p>
        </w:tc>
        <w:tc>
          <w:tcPr>
            <w:tcW w:w="1611" w:type="dxa"/>
            <w:shd w:val="clear" w:color="auto" w:fill="FFFFFF"/>
            <w:tcMar>
              <w:top w:w="0" w:type="dxa"/>
              <w:left w:w="0" w:type="dxa"/>
              <w:bottom w:w="0" w:type="dxa"/>
              <w:right w:w="0" w:type="dxa"/>
            </w:tcMar>
            <w:vAlign w:val="center"/>
          </w:tcPr>
          <w:p w14:paraId="3BC2ED26"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lastRenderedPageBreak/>
              <w:t>0.7</w:t>
            </w:r>
          </w:p>
        </w:tc>
      </w:tr>
      <w:tr w:rsidR="00263382" w:rsidRPr="00224799" w14:paraId="00858510" w14:textId="77777777" w:rsidTr="001B5414">
        <w:trPr>
          <w:jc w:val="center"/>
        </w:trPr>
        <w:tc>
          <w:tcPr>
            <w:tcW w:w="3110" w:type="dxa"/>
            <w:shd w:val="clear" w:color="auto" w:fill="FFFFFF"/>
            <w:tcMar>
              <w:top w:w="0" w:type="dxa"/>
              <w:left w:w="0" w:type="dxa"/>
              <w:bottom w:w="0" w:type="dxa"/>
              <w:right w:w="0" w:type="dxa"/>
            </w:tcMar>
            <w:vAlign w:val="center"/>
          </w:tcPr>
          <w:p w14:paraId="590C1533"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Total explained</w:t>
            </w:r>
          </w:p>
        </w:tc>
        <w:tc>
          <w:tcPr>
            <w:tcW w:w="1611" w:type="dxa"/>
            <w:shd w:val="clear" w:color="auto" w:fill="FFFFFF"/>
            <w:tcMar>
              <w:top w:w="0" w:type="dxa"/>
              <w:left w:w="0" w:type="dxa"/>
              <w:bottom w:w="0" w:type="dxa"/>
              <w:right w:w="0" w:type="dxa"/>
            </w:tcMar>
            <w:vAlign w:val="center"/>
          </w:tcPr>
          <w:p w14:paraId="3F96353F"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11.3</w:t>
            </w:r>
          </w:p>
        </w:tc>
      </w:tr>
      <w:tr w:rsidR="00263382" w:rsidRPr="00224799" w14:paraId="6AB86FB0" w14:textId="77777777" w:rsidTr="001B5414">
        <w:trPr>
          <w:jc w:val="center"/>
        </w:trPr>
        <w:tc>
          <w:tcPr>
            <w:tcW w:w="3110" w:type="dxa"/>
            <w:shd w:val="clear" w:color="auto" w:fill="FFFFFF"/>
            <w:tcMar>
              <w:top w:w="0" w:type="dxa"/>
              <w:left w:w="0" w:type="dxa"/>
              <w:bottom w:w="0" w:type="dxa"/>
              <w:right w:w="0" w:type="dxa"/>
            </w:tcMar>
            <w:vAlign w:val="center"/>
          </w:tcPr>
          <w:p w14:paraId="1D4E5BC1"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Unexplained</w:t>
            </w:r>
          </w:p>
        </w:tc>
        <w:tc>
          <w:tcPr>
            <w:tcW w:w="1611" w:type="dxa"/>
            <w:shd w:val="clear" w:color="auto" w:fill="FFFFFF"/>
            <w:tcMar>
              <w:top w:w="0" w:type="dxa"/>
              <w:left w:w="0" w:type="dxa"/>
              <w:bottom w:w="0" w:type="dxa"/>
              <w:right w:w="0" w:type="dxa"/>
            </w:tcMar>
            <w:vAlign w:val="center"/>
          </w:tcPr>
          <w:p w14:paraId="6222C3A5" w14:textId="77777777" w:rsidR="00263382" w:rsidRPr="00224799" w:rsidRDefault="00263382"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88.7</w:t>
            </w:r>
          </w:p>
        </w:tc>
      </w:tr>
      <w:tr w:rsidR="00263382" w:rsidRPr="00224799" w14:paraId="11B393AF" w14:textId="77777777" w:rsidTr="001B5414">
        <w:trPr>
          <w:jc w:val="center"/>
        </w:trPr>
        <w:tc>
          <w:tcPr>
            <w:tcW w:w="4721" w:type="dxa"/>
            <w:gridSpan w:val="2"/>
            <w:shd w:val="clear" w:color="auto" w:fill="FFFFFF"/>
            <w:tcMar>
              <w:top w:w="0" w:type="dxa"/>
              <w:left w:w="0" w:type="dxa"/>
              <w:bottom w:w="0" w:type="dxa"/>
              <w:right w:w="0" w:type="dxa"/>
            </w:tcMar>
            <w:vAlign w:val="center"/>
          </w:tcPr>
          <w:p w14:paraId="40A193E5" w14:textId="77777777" w:rsidR="00263382" w:rsidRPr="00224799" w:rsidRDefault="00263382" w:rsidP="001B5414">
            <w:pPr>
              <w:jc w:val="both"/>
              <w:rPr>
                <w:rFonts w:cs="Arial"/>
                <w:sz w:val="18"/>
                <w:szCs w:val="18"/>
              </w:rPr>
            </w:pPr>
            <w:r w:rsidRPr="00224799">
              <w:rPr>
                <w:rFonts w:cs="Arial"/>
                <w:sz w:val="18"/>
                <w:szCs w:val="18"/>
              </w:rPr>
              <w:t>Note: Values represent percentage of total community variation explained by each component. [a], [b], [c] = unique contributions; [d], [e], [f] = variation shared between two factors; [g] = variation shared among all three factors. Bird species contributed the largest unique fraction (8.7%), while site and compartment contributed minimally. The large unexplained fraction (88.7%) is typical for culture-based studies.</w:t>
            </w:r>
          </w:p>
        </w:tc>
      </w:tr>
    </w:tbl>
    <w:p w14:paraId="31354BBC" w14:textId="77777777" w:rsidR="00263382" w:rsidRPr="00224799" w:rsidRDefault="00263382">
      <w:pPr>
        <w:pStyle w:val="Body"/>
        <w:rPr>
          <w:rFonts w:cs="Arial"/>
        </w:rPr>
      </w:pPr>
    </w:p>
    <w:p w14:paraId="64A736BF" w14:textId="77777777" w:rsidR="00263382" w:rsidRPr="00224799" w:rsidRDefault="00263382">
      <w:pPr>
        <w:pStyle w:val="Body"/>
        <w:rPr>
          <w:rFonts w:cs="Arial"/>
        </w:rPr>
      </w:pPr>
    </w:p>
    <w:p w14:paraId="7DEC3A37" w14:textId="77777777" w:rsidR="00263382" w:rsidRPr="00224799" w:rsidRDefault="005E566A">
      <w:pPr>
        <w:pStyle w:val="Body"/>
        <w:rPr>
          <w:rFonts w:cs="Arial"/>
        </w:rPr>
      </w:pPr>
      <w:r>
        <w:rPr>
          <w:rFonts w:cs="Arial"/>
          <w:noProof/>
          <w:lang w:val="en-CA" w:eastAsia="en-CA"/>
        </w:rPr>
        <w:drawing>
          <wp:inline distT="0" distB="0" distL="0" distR="0" wp14:anchorId="1374D61B" wp14:editId="04467951">
            <wp:extent cx="5208270" cy="3077614"/>
            <wp:effectExtent l="0" t="0" r="0" b="8890"/>
            <wp:docPr id="3" name="Picture 3" descr="C:\Users\Jainesh\Desktop\Figure6_VariationPartitio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inesh\Desktop\Figure6_VariationPartitionin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08270" cy="3077614"/>
                    </a:xfrm>
                    <a:prstGeom prst="rect">
                      <a:avLst/>
                    </a:prstGeom>
                    <a:noFill/>
                    <a:ln>
                      <a:noFill/>
                    </a:ln>
                  </pic:spPr>
                </pic:pic>
              </a:graphicData>
            </a:graphic>
          </wp:inline>
        </w:drawing>
      </w:r>
    </w:p>
    <w:p w14:paraId="6A824158" w14:textId="77777777" w:rsidR="001D61F4" w:rsidRPr="00224799" w:rsidRDefault="00726E2E">
      <w:pPr>
        <w:pStyle w:val="Body"/>
        <w:rPr>
          <w:rFonts w:cs="Arial"/>
        </w:rPr>
      </w:pPr>
      <w:r w:rsidRPr="00224799">
        <w:rPr>
          <w:rFonts w:cs="Arial"/>
        </w:rPr>
        <w:t>Figure 6. Variation partitioning of culturable bacterial community composition based on Jaccard dissimilarity. Bars represent the percentage of total variation (adjusted R²) uniquely explained by bird species (8.7%), site (0.6%), and anatomical compartment (&lt;0.1%), as well as shared variation among factors (2.0%). The total explained variation was 11.3%, with 88.7% remaining unexplained. Bird species contributed the largest unique fraction, indicating host-associated structuring of culturable bacterial communities.</w:t>
      </w:r>
    </w:p>
    <w:p w14:paraId="2211C66E" w14:textId="77777777" w:rsidR="001D61F4" w:rsidRPr="00224799" w:rsidRDefault="00726E2E">
      <w:pPr>
        <w:pStyle w:val="Head2"/>
        <w:rPr>
          <w:rFonts w:cs="Arial"/>
        </w:rPr>
      </w:pPr>
      <w:r w:rsidRPr="00224799">
        <w:rPr>
          <w:rFonts w:cs="Arial"/>
        </w:rPr>
        <w:t>3.9 Environmental Influences</w:t>
      </w:r>
    </w:p>
    <w:p w14:paraId="1EF62E4C" w14:textId="77777777" w:rsidR="001D61F4" w:rsidRPr="00224799" w:rsidRDefault="00726E2E">
      <w:pPr>
        <w:pStyle w:val="Body"/>
        <w:rPr>
          <w:rFonts w:cs="Arial"/>
        </w:rPr>
      </w:pPr>
      <w:r w:rsidRPr="00224799">
        <w:rPr>
          <w:rFonts w:cs="Arial"/>
        </w:rPr>
        <w:t xml:space="preserve">CCA was used to explore the relationship between bacterial community composition and the four measured environmental variables (temperature, salinity, pH, and DO) (Table S11). The overall CCA model was not significant (pseudoF = 0.927, p = 0.481), indicating that the </w:t>
      </w:r>
      <w:r w:rsidRPr="00224799">
        <w:rPr>
          <w:rFonts w:cs="Arial"/>
        </w:rPr>
        <w:lastRenderedPageBreak/>
        <w:t xml:space="preserve">measured environmental parameters did not significantly explain community variation. CCA1 explained 64.4% of the constrained variation (eigenvalue = 0.385) but was not significant (p = 0.292). CCA2 explained 35.5% (eigenvalue = 0.212) and was also </w:t>
      </w:r>
      <w:r w:rsidR="005A6665" w:rsidRPr="00224799">
        <w:rPr>
          <w:rFonts w:cs="Arial"/>
        </w:rPr>
        <w:t>non-significant</w:t>
      </w:r>
      <w:r w:rsidRPr="00224799">
        <w:rPr>
          <w:rFonts w:cs="Arial"/>
        </w:rPr>
        <w:t xml:space="preserve"> (p = 0.860). None of the individual environmental vectors showed significant correlations with community composition.</w:t>
      </w:r>
    </w:p>
    <w:p w14:paraId="655AE642" w14:textId="77777777" w:rsidR="001D61F4" w:rsidRPr="00224799" w:rsidRDefault="00726E2E">
      <w:pPr>
        <w:pStyle w:val="Body"/>
        <w:rPr>
          <w:rFonts w:cs="Arial"/>
        </w:rPr>
      </w:pPr>
      <w:r w:rsidRPr="00224799">
        <w:rPr>
          <w:rFonts w:cs="Arial"/>
        </w:rPr>
        <w:t>The lack of environmental signal is consistent with the PERMANOVA results showing no significant site effect and the variation partitioning showing minimal unique contribution of site (0.6%). This suggests that at the spatial scale examined, the measured physicochemical parameters do not exert strong selective pressure on culturable avian bacterial communities, reinforcing the dominance of host identity.</w:t>
      </w:r>
    </w:p>
    <w:p w14:paraId="6B406B35" w14:textId="77777777" w:rsidR="001D61F4" w:rsidRPr="00224799" w:rsidRDefault="00726E2E">
      <w:pPr>
        <w:pStyle w:val="Head2"/>
        <w:rPr>
          <w:rFonts w:cs="Arial"/>
        </w:rPr>
      </w:pPr>
      <w:r w:rsidRPr="00224799">
        <w:rPr>
          <w:rFonts w:cs="Arial"/>
        </w:rPr>
        <w:t>3.10 PresenceAbsence Patterns</w:t>
      </w:r>
    </w:p>
    <w:p w14:paraId="215DCC6A" w14:textId="77777777" w:rsidR="001D61F4" w:rsidRPr="00224799" w:rsidRDefault="00726E2E">
      <w:pPr>
        <w:pStyle w:val="Head2"/>
        <w:rPr>
          <w:rFonts w:cs="Arial"/>
        </w:rPr>
      </w:pPr>
      <w:r w:rsidRPr="00224799">
        <w:rPr>
          <w:rFonts w:cs="Arial"/>
        </w:rPr>
        <w:t>3.10 Genus-Level Presence–Absence Patterns Across Bird Species</w:t>
      </w:r>
    </w:p>
    <w:p w14:paraId="2677B13C" w14:textId="77777777" w:rsidR="001D61F4" w:rsidRPr="00224799" w:rsidRDefault="00726E2E">
      <w:pPr>
        <w:pStyle w:val="Body"/>
        <w:rPr>
          <w:rFonts w:cs="Arial"/>
        </w:rPr>
      </w:pPr>
      <w:r w:rsidRPr="00224799">
        <w:rPr>
          <w:rFonts w:cs="Arial"/>
        </w:rPr>
        <w:t>The binary presence–absence matrix (Table S4) revealed heterogeneous distribution patterns of bacterial genera across bird species. Several genera were detected in multiple host species, whereas others showed more restricted occurrence.</w:t>
      </w:r>
      <w:r w:rsidR="007210C6" w:rsidRPr="00224799">
        <w:rPr>
          <w:rFonts w:cs="Arial"/>
        </w:rPr>
        <w:t xml:space="preserve"> </w:t>
      </w:r>
      <w:r w:rsidRPr="00224799">
        <w:rPr>
          <w:rFonts w:cs="Arial"/>
          <w:i/>
          <w:iCs/>
        </w:rPr>
        <w:t>Priestia</w:t>
      </w:r>
      <w:r w:rsidRPr="00224799">
        <w:rPr>
          <w:rFonts w:cs="Arial"/>
        </w:rPr>
        <w:t xml:space="preserve"> was detected in five species, including </w:t>
      </w:r>
      <w:r w:rsidRPr="00224799">
        <w:rPr>
          <w:rFonts w:cs="Arial"/>
          <w:i/>
        </w:rPr>
        <w:t>Phalacrocorax fuscicollis</w:t>
      </w:r>
      <w:r w:rsidRPr="00224799">
        <w:rPr>
          <w:rFonts w:cs="Arial"/>
        </w:rPr>
        <w:t xml:space="preserve">, </w:t>
      </w:r>
      <w:r w:rsidRPr="00224799">
        <w:rPr>
          <w:rFonts w:cs="Arial"/>
          <w:i/>
        </w:rPr>
        <w:t>Threskiornis melanocephalus</w:t>
      </w:r>
      <w:r w:rsidRPr="00224799">
        <w:rPr>
          <w:rFonts w:cs="Arial"/>
        </w:rPr>
        <w:t xml:space="preserve">, </w:t>
      </w:r>
      <w:r w:rsidRPr="00224799">
        <w:rPr>
          <w:rFonts w:cs="Arial"/>
          <w:i/>
        </w:rPr>
        <w:t>Egretta gularis</w:t>
      </w:r>
      <w:r w:rsidRPr="00224799">
        <w:rPr>
          <w:rFonts w:cs="Arial"/>
        </w:rPr>
        <w:t xml:space="preserve">, </w:t>
      </w:r>
      <w:r w:rsidRPr="00224799">
        <w:rPr>
          <w:rFonts w:cs="Arial"/>
          <w:i/>
        </w:rPr>
        <w:t>Numenius arquata</w:t>
      </w:r>
      <w:r w:rsidRPr="00224799">
        <w:rPr>
          <w:rFonts w:cs="Arial"/>
        </w:rPr>
        <w:t xml:space="preserve">, and </w:t>
      </w:r>
      <w:r w:rsidRPr="00224799">
        <w:rPr>
          <w:rFonts w:cs="Arial"/>
          <w:i/>
        </w:rPr>
        <w:t>Pluvialis squatarola</w:t>
      </w:r>
      <w:r w:rsidRPr="00224799">
        <w:rPr>
          <w:rFonts w:cs="Arial"/>
        </w:rPr>
        <w:t xml:space="preserve">, indicating a relatively broad distribution across both wading birds and shorebirds. </w:t>
      </w:r>
      <w:r w:rsidRPr="00224799">
        <w:rPr>
          <w:rFonts w:cs="Arial"/>
          <w:i/>
          <w:iCs/>
        </w:rPr>
        <w:t>Mammaliicoccus</w:t>
      </w:r>
      <w:r w:rsidRPr="00224799">
        <w:rPr>
          <w:rFonts w:cs="Arial"/>
        </w:rPr>
        <w:t xml:space="preserve"> occurred in </w:t>
      </w:r>
      <w:r w:rsidRPr="00224799">
        <w:rPr>
          <w:rFonts w:cs="Arial"/>
          <w:i/>
        </w:rPr>
        <w:t>Ardeola grayii</w:t>
      </w:r>
      <w:r w:rsidRPr="00224799">
        <w:rPr>
          <w:rFonts w:cs="Arial"/>
        </w:rPr>
        <w:t xml:space="preserve">, </w:t>
      </w:r>
      <w:r w:rsidRPr="00224799">
        <w:rPr>
          <w:rFonts w:cs="Arial"/>
          <w:i/>
        </w:rPr>
        <w:t>Phalacrocorax fuscicollis</w:t>
      </w:r>
      <w:r w:rsidRPr="00224799">
        <w:rPr>
          <w:rFonts w:cs="Arial"/>
        </w:rPr>
        <w:t xml:space="preserve">, and </w:t>
      </w:r>
      <w:r w:rsidRPr="00224799">
        <w:rPr>
          <w:rFonts w:cs="Arial"/>
          <w:i/>
        </w:rPr>
        <w:t>Dromas ardeola</w:t>
      </w:r>
      <w:r w:rsidRPr="00224799">
        <w:rPr>
          <w:rFonts w:cs="Arial"/>
        </w:rPr>
        <w:t>, suggesting partial host preference but not strict restriction.</w:t>
      </w:r>
    </w:p>
    <w:p w14:paraId="58D72383" w14:textId="77777777" w:rsidR="001D61F4" w:rsidRPr="00224799" w:rsidRDefault="00726E2E">
      <w:pPr>
        <w:pStyle w:val="Body"/>
        <w:rPr>
          <w:rFonts w:cs="Arial"/>
        </w:rPr>
      </w:pPr>
      <w:r w:rsidRPr="00224799">
        <w:rPr>
          <w:rFonts w:cs="Arial"/>
          <w:i/>
          <w:iCs/>
        </w:rPr>
        <w:t>Staphylococcus</w:t>
      </w:r>
      <w:r w:rsidRPr="00224799">
        <w:rPr>
          <w:rFonts w:cs="Arial"/>
        </w:rPr>
        <w:t xml:space="preserve"> was detected in </w:t>
      </w:r>
      <w:r w:rsidRPr="00224799">
        <w:rPr>
          <w:rFonts w:cs="Arial"/>
          <w:i/>
        </w:rPr>
        <w:t>Phalacrocorax fuscicollis</w:t>
      </w:r>
      <w:r w:rsidRPr="00224799">
        <w:rPr>
          <w:rFonts w:cs="Arial"/>
        </w:rPr>
        <w:t xml:space="preserve"> and </w:t>
      </w:r>
      <w:r w:rsidRPr="00224799">
        <w:rPr>
          <w:rFonts w:cs="Arial"/>
          <w:i/>
        </w:rPr>
        <w:t>Threskiornis melanocephalus</w:t>
      </w:r>
      <w:r w:rsidRPr="00224799">
        <w:rPr>
          <w:rFonts w:cs="Arial"/>
        </w:rPr>
        <w:t xml:space="preserve">, while </w:t>
      </w:r>
      <w:r w:rsidRPr="00224799">
        <w:rPr>
          <w:rFonts w:cs="Arial"/>
          <w:i/>
          <w:iCs/>
        </w:rPr>
        <w:t>Bhargavaea</w:t>
      </w:r>
      <w:r w:rsidRPr="00224799">
        <w:rPr>
          <w:rFonts w:cs="Arial"/>
        </w:rPr>
        <w:t xml:space="preserve"> occurred in </w:t>
      </w:r>
      <w:r w:rsidRPr="00224799">
        <w:rPr>
          <w:rFonts w:cs="Arial"/>
          <w:i/>
        </w:rPr>
        <w:t>Egretta gularis</w:t>
      </w:r>
      <w:r w:rsidRPr="00224799">
        <w:rPr>
          <w:rFonts w:cs="Arial"/>
        </w:rPr>
        <w:t xml:space="preserve">, </w:t>
      </w:r>
      <w:r w:rsidRPr="00224799">
        <w:rPr>
          <w:rFonts w:cs="Arial"/>
          <w:i/>
        </w:rPr>
        <w:t>Ardeola grayii</w:t>
      </w:r>
      <w:r w:rsidRPr="00224799">
        <w:rPr>
          <w:rFonts w:cs="Arial"/>
        </w:rPr>
        <w:t xml:space="preserve">, and </w:t>
      </w:r>
      <w:r w:rsidRPr="00224799">
        <w:rPr>
          <w:rFonts w:cs="Arial"/>
          <w:i/>
        </w:rPr>
        <w:t>Dromas ardeola</w:t>
      </w:r>
      <w:r w:rsidRPr="00224799">
        <w:rPr>
          <w:rFonts w:cs="Arial"/>
        </w:rPr>
        <w:t xml:space="preserve">. Genera such as </w:t>
      </w:r>
      <w:r w:rsidRPr="00224799">
        <w:rPr>
          <w:rFonts w:cs="Arial"/>
          <w:i/>
          <w:iCs/>
        </w:rPr>
        <w:t>Citricoccus</w:t>
      </w:r>
      <w:r w:rsidRPr="00224799">
        <w:rPr>
          <w:rFonts w:cs="Arial"/>
        </w:rPr>
        <w:t xml:space="preserve">, </w:t>
      </w:r>
      <w:r w:rsidRPr="00224799">
        <w:rPr>
          <w:rFonts w:cs="Arial"/>
          <w:i/>
          <w:iCs/>
        </w:rPr>
        <w:t>Cytobacillus</w:t>
      </w:r>
      <w:r w:rsidRPr="00224799">
        <w:rPr>
          <w:rFonts w:cs="Arial"/>
        </w:rPr>
        <w:t xml:space="preserve">, and </w:t>
      </w:r>
      <w:r w:rsidRPr="00224799">
        <w:rPr>
          <w:rFonts w:cs="Arial"/>
          <w:i/>
          <w:iCs/>
        </w:rPr>
        <w:t>Stutzerimonas</w:t>
      </w:r>
      <w:r w:rsidRPr="00224799">
        <w:rPr>
          <w:rFonts w:cs="Arial"/>
        </w:rPr>
        <w:t xml:space="preserve"> were detected in only a single host species, reflecting limited distribution within the dataset.</w:t>
      </w:r>
    </w:p>
    <w:p w14:paraId="507A34D3" w14:textId="77777777" w:rsidR="001D61F4" w:rsidRPr="00224799" w:rsidRDefault="00726E2E">
      <w:pPr>
        <w:pStyle w:val="Body"/>
        <w:rPr>
          <w:rFonts w:cs="Arial"/>
        </w:rPr>
      </w:pPr>
      <w:r w:rsidRPr="00224799">
        <w:rPr>
          <w:rFonts w:cs="Arial"/>
        </w:rPr>
        <w:t xml:space="preserve">Several genera, including </w:t>
      </w:r>
      <w:r w:rsidRPr="00224799">
        <w:rPr>
          <w:rFonts w:cs="Arial"/>
          <w:i/>
          <w:iCs/>
        </w:rPr>
        <w:t>Planococcus</w:t>
      </w:r>
      <w:r w:rsidRPr="00224799">
        <w:rPr>
          <w:rFonts w:cs="Arial"/>
        </w:rPr>
        <w:t xml:space="preserve">, </w:t>
      </w:r>
      <w:r w:rsidRPr="00224799">
        <w:rPr>
          <w:rFonts w:cs="Arial"/>
          <w:i/>
          <w:iCs/>
        </w:rPr>
        <w:t>Exiguobacterium</w:t>
      </w:r>
      <w:r w:rsidRPr="00224799">
        <w:rPr>
          <w:rFonts w:cs="Arial"/>
        </w:rPr>
        <w:t xml:space="preserve">, and </w:t>
      </w:r>
      <w:r w:rsidRPr="00224799">
        <w:rPr>
          <w:rFonts w:cs="Arial"/>
          <w:i/>
          <w:iCs/>
        </w:rPr>
        <w:t>Oceanobacillus</w:t>
      </w:r>
      <w:r w:rsidRPr="00224799">
        <w:rPr>
          <w:rFonts w:cs="Arial"/>
        </w:rPr>
        <w:t>, were present in more than one species, indicating overlapping ecological associations among hosts. Overall, genus occurrence patterns were patchy rather than uniformly distributed, suggesting host-associated differences in culturable bacterial composition.</w:t>
      </w:r>
    </w:p>
    <w:p w14:paraId="7B49737E" w14:textId="77777777" w:rsidR="001D61F4" w:rsidRPr="00224799" w:rsidRDefault="00726E2E">
      <w:pPr>
        <w:pStyle w:val="Body"/>
        <w:rPr>
          <w:rFonts w:cs="Arial"/>
        </w:rPr>
      </w:pPr>
      <w:r w:rsidRPr="00224799">
        <w:rPr>
          <w:rFonts w:cs="Arial"/>
        </w:rPr>
        <w:t>However, as indicated by Fisher’s exact tests (Table S5), none of the genus–host associations remained statistically significant after correction for multiple comparisons, indicating that these patterns should be interpreted as descriptive rather than statistically robust host specificity.</w:t>
      </w:r>
    </w:p>
    <w:p w14:paraId="4BE097BE" w14:textId="77777777" w:rsidR="001D61F4" w:rsidRPr="00224799" w:rsidRDefault="00726E2E">
      <w:pPr>
        <w:pStyle w:val="Head2"/>
        <w:rPr>
          <w:rFonts w:cs="Arial"/>
        </w:rPr>
      </w:pPr>
      <w:r w:rsidRPr="00224799">
        <w:rPr>
          <w:rFonts w:cs="Arial"/>
        </w:rPr>
        <w:t>3.11 Association Testing</w:t>
      </w:r>
    </w:p>
    <w:p w14:paraId="022A2E51" w14:textId="77777777" w:rsidR="001D61F4" w:rsidRPr="00224799" w:rsidRDefault="00726E2E">
      <w:pPr>
        <w:pStyle w:val="Body"/>
        <w:rPr>
          <w:rFonts w:cs="Arial"/>
        </w:rPr>
      </w:pPr>
      <w:r w:rsidRPr="00224799">
        <w:rPr>
          <w:rFonts w:cs="Arial"/>
        </w:rPr>
        <w:t xml:space="preserve">Fisher’s exact tests were performed to evaluate associations between bacterial genera and host bird species using genus-level presence–absence data. Several </w:t>
      </w:r>
      <w:proofErr w:type="gramStart"/>
      <w:r w:rsidRPr="00224799">
        <w:rPr>
          <w:rFonts w:cs="Arial"/>
        </w:rPr>
        <w:t>genus</w:t>
      </w:r>
      <w:proofErr w:type="gramEnd"/>
      <w:r w:rsidRPr="00224799">
        <w:rPr>
          <w:rFonts w:cs="Arial"/>
        </w:rPr>
        <w:t xml:space="preserve">–species combinations showed nominal significance prior to multiple-testing correction (raw p &lt; 0.05), including </w:t>
      </w:r>
      <w:r w:rsidRPr="00224799">
        <w:rPr>
          <w:rFonts w:cs="Arial"/>
          <w:i/>
          <w:iCs/>
        </w:rPr>
        <w:t>Staphylococcus</w:t>
      </w:r>
      <w:r w:rsidRPr="00224799">
        <w:rPr>
          <w:rFonts w:cs="Arial"/>
        </w:rPr>
        <w:t xml:space="preserve"> in </w:t>
      </w:r>
      <w:r w:rsidRPr="00224799">
        <w:rPr>
          <w:rFonts w:cs="Arial"/>
          <w:i/>
        </w:rPr>
        <w:t>Phalacrocorax fuscicollis</w:t>
      </w:r>
      <w:r w:rsidRPr="00224799">
        <w:rPr>
          <w:rFonts w:cs="Arial"/>
        </w:rPr>
        <w:t xml:space="preserve"> and </w:t>
      </w:r>
      <w:r w:rsidRPr="00224799">
        <w:rPr>
          <w:rFonts w:cs="Arial"/>
          <w:i/>
          <w:iCs/>
        </w:rPr>
        <w:t>Mammaliicoccus</w:t>
      </w:r>
      <w:r w:rsidRPr="00224799">
        <w:rPr>
          <w:rFonts w:cs="Arial"/>
        </w:rPr>
        <w:t xml:space="preserve"> in </w:t>
      </w:r>
      <w:r w:rsidRPr="00224799">
        <w:rPr>
          <w:rFonts w:cs="Arial"/>
          <w:i/>
        </w:rPr>
        <w:t>Ardeola grayii</w:t>
      </w:r>
      <w:r w:rsidRPr="00224799">
        <w:rPr>
          <w:rFonts w:cs="Arial"/>
        </w:rPr>
        <w:t>. However, after applying the Benjamini–Hochberg false discovery rate (FDR) correction across all tests, none of the associations remained statistically significant (adjusted p &gt; 0.05; Table S5).</w:t>
      </w:r>
    </w:p>
    <w:p w14:paraId="273F882F" w14:textId="77777777" w:rsidR="001D61F4" w:rsidRPr="00224799" w:rsidRDefault="00726E2E">
      <w:pPr>
        <w:pStyle w:val="Body"/>
        <w:rPr>
          <w:rFonts w:cs="Arial"/>
        </w:rPr>
      </w:pPr>
      <w:r w:rsidRPr="00224799">
        <w:rPr>
          <w:rFonts w:cs="Arial"/>
        </w:rPr>
        <w:t>These findings suggest that although certain genera exhibited apparent host-enrichment patterns descriptively, the statistical support for host-specific associations was not robust after controlling for multiple comparisons.</w:t>
      </w:r>
    </w:p>
    <w:p w14:paraId="4B5833BD" w14:textId="77777777" w:rsidR="001D61F4" w:rsidRPr="00224799" w:rsidRDefault="00726E2E">
      <w:pPr>
        <w:pStyle w:val="AbstHead"/>
        <w:rPr>
          <w:rFonts w:cs="Arial"/>
        </w:rPr>
      </w:pPr>
      <w:r w:rsidRPr="00224799">
        <w:rPr>
          <w:rFonts w:cs="Arial"/>
        </w:rPr>
        <w:lastRenderedPageBreak/>
        <w:t>4. DISCUSSION</w:t>
      </w:r>
    </w:p>
    <w:p w14:paraId="11C5C124" w14:textId="77777777" w:rsidR="001D61F4" w:rsidRPr="00224799" w:rsidRDefault="00726E2E">
      <w:pPr>
        <w:pStyle w:val="Body"/>
        <w:rPr>
          <w:rFonts w:cs="Arial"/>
        </w:rPr>
      </w:pPr>
      <w:r w:rsidRPr="00224799">
        <w:rPr>
          <w:rFonts w:cs="Arial"/>
        </w:rPr>
        <w:t xml:space="preserve">This study provides the first comprehensive characterization of culturable bacterial communities associated with coastal birds along the Gujarat coast. Multivariate analyses indicate that host species identity contributes meaningfully to community structuring, whereas geographic site and sampling compartment exert comparatively weaker effects. </w:t>
      </w:r>
      <w:r w:rsidR="00F775CD" w:rsidRPr="00F775CD">
        <w:rPr>
          <w:rFonts w:cs="Arial"/>
        </w:rPr>
        <w:t>Global PERMANOVA detected a significant effect of host species identity (R² = 0.240, p = 0.001), indicating that host-associated differences account for 24% of the total multivariate variation in Jaccard dissimilarity. However, variation partitioning revealed that only 8.7% of the variation was uniquely attributable to host species after accounting for shared fractions with sampling site and compartment. The difference between these values reflects the distinction between total explained variation and strictly unique variance components. Together, these results indicate that while host species identity exerts a significant structuring influence, much of the explained variation is shared with other ecological factors.</w:t>
      </w:r>
    </w:p>
    <w:p w14:paraId="6A8F2FA2" w14:textId="77777777" w:rsidR="001D61F4" w:rsidRPr="00224799" w:rsidRDefault="00726E2E">
      <w:pPr>
        <w:pStyle w:val="Head2"/>
        <w:rPr>
          <w:rFonts w:cs="Arial"/>
        </w:rPr>
      </w:pPr>
      <w:r w:rsidRPr="00224799">
        <w:rPr>
          <w:rFonts w:cs="Arial"/>
        </w:rPr>
        <w:t>4.1 Host Identity in the Context of Avian Microbiome Research</w:t>
      </w:r>
    </w:p>
    <w:p w14:paraId="1223447A" w14:textId="77777777" w:rsidR="001D61F4" w:rsidRPr="00224799" w:rsidRDefault="00726E2E">
      <w:pPr>
        <w:pStyle w:val="Body"/>
        <w:rPr>
          <w:rFonts w:cs="Arial"/>
        </w:rPr>
      </w:pPr>
      <w:r w:rsidRPr="00224799">
        <w:rPr>
          <w:rFonts w:cs="Arial"/>
        </w:rPr>
        <w:t>The host effect observed here is consistent with studies reporting species-level structuring of avian microbiomes (Shorebirds et al., 2019; Zhang et al., 2021). Broader syntheses of migratory shorebird microbiomes emphasize the importance of host ecology, diet, and life-history traits in shaping microbial assemblages (Zhang et al., 2021</w:t>
      </w:r>
      <w:proofErr w:type="gramStart"/>
      <w:r w:rsidRPr="00224799">
        <w:rPr>
          <w:rFonts w:cs="Arial"/>
        </w:rPr>
        <w:t>).Our</w:t>
      </w:r>
      <w:proofErr w:type="gramEnd"/>
      <w:r w:rsidRPr="00224799">
        <w:rPr>
          <w:rFonts w:cs="Arial"/>
        </w:rPr>
        <w:t xml:space="preserve"> findings extend these patterns to culture-dependent communities, indicating that host filtering operates even within the cultivable fractions.</w:t>
      </w:r>
    </w:p>
    <w:p w14:paraId="6E06C200" w14:textId="77777777" w:rsidR="001D61F4" w:rsidRPr="00224799" w:rsidRDefault="00726E2E">
      <w:pPr>
        <w:pStyle w:val="Body"/>
        <w:rPr>
          <w:rFonts w:cs="Arial"/>
        </w:rPr>
      </w:pPr>
      <w:r w:rsidRPr="00224799">
        <w:rPr>
          <w:rFonts w:cs="Arial"/>
        </w:rPr>
        <w:t>Although environmental heterogeneity existed across the sampled coastal habitats, the site effects were not statistically significant. This pattern aligns with reports suggesting that host-related factors may override spatial signals in mobile avian species (Sun et al., 2022; Zhou et al., 2026) High mobility and repeated habitat transitions likely homogenize environmental exposure, reducing detectable geographic structuring in cross-sectional datasets.</w:t>
      </w:r>
    </w:p>
    <w:p w14:paraId="144D775C" w14:textId="77777777" w:rsidR="001D61F4" w:rsidRPr="00224799" w:rsidRDefault="00726E2E">
      <w:pPr>
        <w:pStyle w:val="Head2"/>
        <w:rPr>
          <w:rFonts w:cs="Arial"/>
        </w:rPr>
      </w:pPr>
      <w:r w:rsidRPr="00224799">
        <w:rPr>
          <w:rFonts w:cs="Arial"/>
        </w:rPr>
        <w:t>4.2 Migration, Environmental Exposure, and Microbial Structuring</w:t>
      </w:r>
    </w:p>
    <w:p w14:paraId="7AE8B38C" w14:textId="77777777" w:rsidR="001D61F4" w:rsidRPr="00224799" w:rsidRDefault="00726E2E">
      <w:pPr>
        <w:pStyle w:val="Body"/>
        <w:rPr>
          <w:rFonts w:cs="Arial"/>
        </w:rPr>
      </w:pPr>
      <w:r w:rsidRPr="00224799">
        <w:rPr>
          <w:rFonts w:cs="Arial"/>
        </w:rPr>
        <w:t>Migration exposes birds to diverse microbial source pools across geographically distinct habitats. However, evidence suggests that host-associated mechanisms constrain wholesale microbial turnover. Long-distance migratory shorebirds have been shown to maintain relatively stable core microbiota despite environmental exposure (Risely et al., 2017) supporting the interpretation that host identity may exert selective pressures even under dynamic migratory conditions.</w:t>
      </w:r>
    </w:p>
    <w:p w14:paraId="4C3D0BBA" w14:textId="77777777" w:rsidR="001D61F4" w:rsidRPr="00224799" w:rsidRDefault="00726E2E">
      <w:pPr>
        <w:pStyle w:val="Body"/>
        <w:rPr>
          <w:rFonts w:cs="Arial"/>
        </w:rPr>
      </w:pPr>
      <w:r w:rsidRPr="00224799">
        <w:rPr>
          <w:rFonts w:cs="Arial"/>
        </w:rPr>
        <w:t xml:space="preserve">Migration status has also been linked to differences in microbial composition and pathogen </w:t>
      </w:r>
      <w:proofErr w:type="gramStart"/>
      <w:r w:rsidRPr="00224799">
        <w:rPr>
          <w:rFonts w:cs="Arial"/>
        </w:rPr>
        <w:t>carriage(</w:t>
      </w:r>
      <w:proofErr w:type="gramEnd"/>
      <w:r w:rsidRPr="00224799">
        <w:rPr>
          <w:rFonts w:cs="Arial"/>
        </w:rPr>
        <w:t xml:space="preserve">Turjeman et al., 2020) .Therefore, life-history strategy and ecological niche likely contribute to the species-level structuring observed in this study. Temporal and longitudinal investigations further demonstrate that microbiome–virome interactions and seasonal shifts contribute substantially to variation in migratory </w:t>
      </w:r>
      <w:proofErr w:type="gramStart"/>
      <w:r w:rsidRPr="00224799">
        <w:rPr>
          <w:rFonts w:cs="Arial"/>
        </w:rPr>
        <w:t>birds(</w:t>
      </w:r>
      <w:proofErr w:type="gramEnd"/>
      <w:r w:rsidRPr="00224799">
        <w:rPr>
          <w:rFonts w:cs="Arial"/>
        </w:rPr>
        <w:t>Luo et al., 2025; Wang et al., 2026) .Such dynamics may explain the large unexplained variance (88.7%) observed here, as cross-sectional sampling cannot capture physiological stage, seasonal diet shifts, or transient colonization events. Migration-associated host–pathogen interactions may further influence microbial assembly (Hird et al., 2020; Risely et al., 2017).</w:t>
      </w:r>
    </w:p>
    <w:p w14:paraId="5CF7C0CD" w14:textId="77777777" w:rsidR="001D61F4" w:rsidRPr="00224799" w:rsidRDefault="00726E2E">
      <w:pPr>
        <w:pStyle w:val="Head2"/>
        <w:rPr>
          <w:rFonts w:cs="Arial"/>
        </w:rPr>
      </w:pPr>
      <w:r w:rsidRPr="00224799">
        <w:rPr>
          <w:rFonts w:cs="Arial"/>
        </w:rPr>
        <w:t>4.3 Ecological Signatures of Foraging Behavior</w:t>
      </w:r>
    </w:p>
    <w:p w14:paraId="27AC5755" w14:textId="77777777" w:rsidR="001D61F4" w:rsidRPr="00224799" w:rsidRDefault="00726E2E">
      <w:pPr>
        <w:pStyle w:val="Body"/>
        <w:rPr>
          <w:rFonts w:cs="Arial"/>
        </w:rPr>
      </w:pPr>
      <w:r w:rsidRPr="00224799">
        <w:rPr>
          <w:rFonts w:cs="Arial"/>
        </w:rPr>
        <w:t xml:space="preserve">Indicator species analysis revealed ecological associations consistent with host niche specialization. </w:t>
      </w:r>
      <w:r w:rsidRPr="00224799">
        <w:rPr>
          <w:rFonts w:cs="Arial"/>
          <w:i/>
        </w:rPr>
        <w:t>Priestia megaterium</w:t>
      </w:r>
      <w:r w:rsidRPr="00224799">
        <w:rPr>
          <w:rFonts w:cs="Arial"/>
        </w:rPr>
        <w:t xml:space="preserve"> showed a statistically supported association with </w:t>
      </w:r>
      <w:r w:rsidRPr="00224799">
        <w:rPr>
          <w:rFonts w:cs="Arial"/>
        </w:rPr>
        <w:lastRenderedPageBreak/>
        <w:t>mudflat-foraging shorebirds (</w:t>
      </w:r>
      <w:r w:rsidRPr="00224799">
        <w:rPr>
          <w:rFonts w:cs="Arial"/>
          <w:i/>
        </w:rPr>
        <w:t>Numenius arquata</w:t>
      </w:r>
      <w:r w:rsidRPr="00224799">
        <w:rPr>
          <w:rFonts w:cs="Arial"/>
        </w:rPr>
        <w:t xml:space="preserve"> and </w:t>
      </w:r>
      <w:r w:rsidRPr="00224799">
        <w:rPr>
          <w:rFonts w:cs="Arial"/>
          <w:i/>
        </w:rPr>
        <w:t>Pluvialis squatarola</w:t>
      </w:r>
      <w:r w:rsidRPr="00224799">
        <w:rPr>
          <w:rFonts w:cs="Arial"/>
        </w:rPr>
        <w:t xml:space="preserve">), suggesting that repeated exposure to intertidal sediments may promote enrichment of soil-associated, endospore-forming </w:t>
      </w:r>
      <w:r w:rsidRPr="00224799">
        <w:rPr>
          <w:rFonts w:cs="Arial"/>
          <w:i/>
          <w:iCs/>
        </w:rPr>
        <w:t>Firmicutes</w:t>
      </w:r>
      <w:r w:rsidRPr="00224799">
        <w:rPr>
          <w:rFonts w:cs="Arial"/>
        </w:rPr>
        <w:t xml:space="preserve"> within these hosts. </w:t>
      </w:r>
      <w:r w:rsidRPr="00224799">
        <w:rPr>
          <w:rFonts w:cs="Arial"/>
          <w:i/>
        </w:rPr>
        <w:t>Mammaliicoccus sciuri</w:t>
      </w:r>
      <w:r w:rsidRPr="00224799">
        <w:rPr>
          <w:rFonts w:cs="Arial"/>
        </w:rPr>
        <w:t xml:space="preserve"> was significantly associated with </w:t>
      </w:r>
      <w:r w:rsidRPr="00224799">
        <w:rPr>
          <w:rFonts w:cs="Arial"/>
          <w:i/>
        </w:rPr>
        <w:t>Ardeola grayii</w:t>
      </w:r>
      <w:r w:rsidRPr="00224799">
        <w:rPr>
          <w:rFonts w:cs="Arial"/>
        </w:rPr>
        <w:t xml:space="preserve">, indicating potential host-linked persistence of this taxon. Halotolerant taxa, including </w:t>
      </w:r>
      <w:r w:rsidRPr="00224799">
        <w:rPr>
          <w:rFonts w:cs="Arial"/>
          <w:i/>
        </w:rPr>
        <w:t>Salinicoccus roseus</w:t>
      </w:r>
      <w:r w:rsidRPr="00224799">
        <w:rPr>
          <w:rFonts w:cs="Arial"/>
        </w:rPr>
        <w:t xml:space="preserve"> and </w:t>
      </w:r>
      <w:r w:rsidRPr="00224799">
        <w:rPr>
          <w:rFonts w:cs="Arial"/>
          <w:i/>
        </w:rPr>
        <w:t>Citricoccus massiliensis</w:t>
      </w:r>
      <w:r w:rsidRPr="00224799">
        <w:rPr>
          <w:rFonts w:cs="Arial"/>
        </w:rPr>
        <w:t xml:space="preserve">, were associated with gull species, consistent with marine-oriented foraging behavior. Although several additional genera exhibited descriptive host-enrichment patterns, not all associations remained statistically robust after correction for multiple testing. Together, these findings suggest that ecological niche mediates microbial exposure, whereas host-associated factors may influence persistence within the culturable </w:t>
      </w:r>
      <w:proofErr w:type="gramStart"/>
      <w:r w:rsidRPr="00224799">
        <w:rPr>
          <w:rFonts w:cs="Arial"/>
        </w:rPr>
        <w:t>fraction.Indicator</w:t>
      </w:r>
      <w:proofErr w:type="gramEnd"/>
      <w:r w:rsidRPr="00224799">
        <w:rPr>
          <w:rFonts w:cs="Arial"/>
        </w:rPr>
        <w:t xml:space="preserve"> species analysis revealed ecological associations consistent with host niche specialization. Soil-associated, endospore-forming </w:t>
      </w:r>
      <w:r w:rsidRPr="00224799">
        <w:rPr>
          <w:rFonts w:cs="Arial"/>
          <w:i/>
          <w:iCs/>
        </w:rPr>
        <w:t>Firmicutes</w:t>
      </w:r>
      <w:r w:rsidRPr="00224799">
        <w:rPr>
          <w:rFonts w:cs="Arial"/>
        </w:rPr>
        <w:t xml:space="preserve"> were enriched in mudflat-foraging shorebirds, reflecting repeated exposure to intertidal sediments. Halotolerant taxa were associated with marine-oriented gulls, indicating habitat-mediated microbial acquisition. Conversely, host-adapted taxa, such as </w:t>
      </w:r>
      <w:r w:rsidRPr="00224799">
        <w:rPr>
          <w:rFonts w:cs="Arial"/>
          <w:i/>
        </w:rPr>
        <w:t>Mammaliicoccus sciuri</w:t>
      </w:r>
      <w:r w:rsidRPr="00224799">
        <w:rPr>
          <w:rFonts w:cs="Arial"/>
        </w:rPr>
        <w:t>, showed strong associations with particular wading birds, suggesting more stable host-linked colonization. Together, these findings indicate that ecological niche mediates exposure, whereas host-associated factors influence persistence and detectability within the culturable fraction.</w:t>
      </w:r>
    </w:p>
    <w:p w14:paraId="199F3012" w14:textId="77777777" w:rsidR="001D61F4" w:rsidRPr="00224799" w:rsidRDefault="00726E2E">
      <w:pPr>
        <w:pStyle w:val="Head2"/>
        <w:rPr>
          <w:rFonts w:cs="Arial"/>
        </w:rPr>
      </w:pPr>
      <w:r w:rsidRPr="00224799">
        <w:rPr>
          <w:rFonts w:cs="Arial"/>
        </w:rPr>
        <w:t>4.4 Environmental Microbial Landscape of the Gujarat Coast</w:t>
      </w:r>
    </w:p>
    <w:p w14:paraId="0B03F45D" w14:textId="77777777" w:rsidR="001D61F4" w:rsidRPr="00224799" w:rsidRDefault="00726E2E">
      <w:pPr>
        <w:pStyle w:val="Body"/>
        <w:rPr>
          <w:rFonts w:cs="Arial"/>
        </w:rPr>
      </w:pPr>
      <w:r w:rsidRPr="00224799">
        <w:rPr>
          <w:rFonts w:cs="Arial"/>
        </w:rPr>
        <w:t xml:space="preserve">The bacterial taxa recovered from coastal birds in this study align with previously documented microbial communities from Gujarat's coastal environments, supporting environmental acquisition during </w:t>
      </w:r>
      <w:proofErr w:type="gramStart"/>
      <w:r w:rsidRPr="00224799">
        <w:rPr>
          <w:rFonts w:cs="Arial"/>
        </w:rPr>
        <w:t>foraging(</w:t>
      </w:r>
      <w:proofErr w:type="gramEnd"/>
      <w:r w:rsidRPr="00224799">
        <w:rPr>
          <w:rFonts w:cs="Arial"/>
        </w:rPr>
        <w:t xml:space="preserve">Sakhia et al., 2016). characterized culturable bacterial diversity in mangrove rhizosphere sediments from the Gulf of Kachchh, reporting dominance of </w:t>
      </w:r>
      <w:r w:rsidRPr="00224799">
        <w:rPr>
          <w:rFonts w:cs="Arial"/>
          <w:i/>
          <w:iCs/>
        </w:rPr>
        <w:t>Firmicutes</w:t>
      </w:r>
      <w:r w:rsidRPr="00224799">
        <w:rPr>
          <w:rFonts w:cs="Arial"/>
        </w:rPr>
        <w:t xml:space="preserve">, </w:t>
      </w:r>
      <w:r w:rsidRPr="00224799">
        <w:rPr>
          <w:rFonts w:cs="Arial"/>
          <w:i/>
          <w:iCs/>
        </w:rPr>
        <w:t>Actinobacteria</w:t>
      </w:r>
      <w:r w:rsidRPr="00224799">
        <w:rPr>
          <w:rFonts w:cs="Arial"/>
        </w:rPr>
        <w:t xml:space="preserve">, and </w:t>
      </w:r>
      <w:r w:rsidRPr="00224799">
        <w:rPr>
          <w:rFonts w:cs="Arial"/>
          <w:i/>
          <w:iCs/>
        </w:rPr>
        <w:t>Proteobacteria</w:t>
      </w:r>
      <w:r w:rsidRPr="00224799">
        <w:rPr>
          <w:rFonts w:cs="Arial"/>
        </w:rPr>
        <w:t xml:space="preserve"> —the same three phyla constituting 70.2%, 14.0%, and 15.8% of our avian isolates. Their sampling at Khijadiya Bird Sanctuary recorded the highest bacterial counts (2.81 × 10⁸ CFU/g), indicating that areas of high avian congregation harbor enriched microbial populations. More recently, (Raiyani &amp; Singh, 2023)</w:t>
      </w:r>
      <w:r w:rsidR="002C5A76" w:rsidRPr="00224799">
        <w:rPr>
          <w:rFonts w:cs="Arial"/>
        </w:rPr>
        <w:t xml:space="preserve"> </w:t>
      </w:r>
      <w:r w:rsidRPr="00224799">
        <w:rPr>
          <w:rFonts w:cs="Arial"/>
        </w:rPr>
        <w:t xml:space="preserve">examined marine sediment microbial communities along the Gujarat coast and similarly identified these three phyla as dominant, with functional profiling revealing metabolic capabilities relevant to hydrocarbon degradation and nutrient cycling. The detection of endospore-forming </w:t>
      </w:r>
      <w:r w:rsidRPr="00224799">
        <w:rPr>
          <w:rFonts w:cs="Arial"/>
          <w:i/>
          <w:iCs/>
        </w:rPr>
        <w:t>Firmicutes</w:t>
      </w:r>
      <w:r w:rsidRPr="00224799">
        <w:rPr>
          <w:rFonts w:cs="Arial"/>
        </w:rPr>
        <w:t xml:space="preserve">—including </w:t>
      </w:r>
      <w:r w:rsidRPr="00224799">
        <w:rPr>
          <w:rFonts w:cs="Arial"/>
          <w:i/>
        </w:rPr>
        <w:t>Priestia megaterium</w:t>
      </w:r>
      <w:r w:rsidRPr="00224799">
        <w:rPr>
          <w:rFonts w:cs="Arial"/>
        </w:rPr>
        <w:t xml:space="preserve"> and </w:t>
      </w:r>
      <w:r w:rsidRPr="00224799">
        <w:rPr>
          <w:rFonts w:cs="Arial"/>
          <w:i/>
        </w:rPr>
        <w:t>Cytobacillus firmus</w:t>
      </w:r>
      <w:r w:rsidRPr="00224799">
        <w:rPr>
          <w:rFonts w:cs="Arial"/>
        </w:rPr>
        <w:t>—in our shorebird isolates aligns with their documented environmental persistence in coastal sediments.</w:t>
      </w:r>
    </w:p>
    <w:p w14:paraId="31C254C0" w14:textId="77777777" w:rsidR="001D61F4" w:rsidRPr="00224799" w:rsidRDefault="00726E2E">
      <w:pPr>
        <w:pStyle w:val="Body"/>
        <w:rPr>
          <w:rFonts w:cs="Arial"/>
        </w:rPr>
      </w:pPr>
      <w:r w:rsidRPr="00224799">
        <w:rPr>
          <w:rFonts w:cs="Arial"/>
        </w:rPr>
        <w:t>Parallel patterns emerge from hypersaline habitats along the Bhavnagar coast. (Dave &amp; Soni, 2013) investigated halophilic microbial diversity in salt pans at New Port and Nari—locations overlapping with our sampling sites—reporting Shannon diversity indices of 2.35–2.46 in sediments, values comparable to those observed in our avian hosts (H' = 1.89–2.16). Their isolation of diverse taxa from these environments confirms that Bhavnagar's coastal sediments constitute substantial microbial reservoirs. Together, these findings support a model whereby birds foraging in intertidal zones, mangrove mudflats, and salt pans acquire locally prevalent microbial taxa through routine substrate contact, reinforcing that host ecology—particularly foraging habitat—shapes culturable bacterial assemblages in coastal bird</w:t>
      </w:r>
    </w:p>
    <w:p w14:paraId="073A0FBD" w14:textId="77777777" w:rsidR="001D61F4" w:rsidRPr="00224799" w:rsidRDefault="00726E2E">
      <w:pPr>
        <w:pStyle w:val="Body"/>
        <w:rPr>
          <w:rFonts w:cs="Arial"/>
        </w:rPr>
      </w:pPr>
      <w:r w:rsidRPr="00224799">
        <w:rPr>
          <w:rFonts w:cs="Arial"/>
        </w:rPr>
        <w:t xml:space="preserve">The overlap between bird-associated bacterial taxa and environmental microbial communities likely reflects a dynamic exchange driven by habitat use and anthropogenic exposure rather than strict host-specific evolutionary processes. A recent systematic review demonstrated that wild birds frequently harbor antimicrobial-resistant </w:t>
      </w:r>
      <w:r w:rsidRPr="00224799">
        <w:rPr>
          <w:rFonts w:cs="Arial"/>
          <w:i/>
        </w:rPr>
        <w:t>Escherichia coli</w:t>
      </w:r>
      <w:r w:rsidRPr="00224799">
        <w:rPr>
          <w:rFonts w:cs="Arial"/>
        </w:rPr>
        <w:t>, including ESBL-producing strains, even without direct antibiotic exposure, strongly implicating contaminated water bodies, agricultural runoff, landfills, and other human-</w:t>
      </w:r>
      <w:r w:rsidRPr="00224799">
        <w:rPr>
          <w:rFonts w:cs="Arial"/>
        </w:rPr>
        <w:lastRenderedPageBreak/>
        <w:t>impacted environments as major acquisition sources (Mbuthia &amp; Hoza, 2025). Complementing this, broader ecological syntheses identify wild birds as effective bioindicators of environmental contamination because of their trophic position, mobility, and sensitivity to ecological disturbance, allowing their microbial profiles to reflect underlying environmental stressors (Fa et al., 2017).Together, these findings support the interpretation that the culturable bacterial communities documented in coastal birds along the Gujarat coast likely represent an interaction between host-mediated filtering and environmentally structured microbial exposure, positioning these birds within a broader One Health framework as both reservoirs and ecological sentinels of coastal ecosystem health.</w:t>
      </w:r>
    </w:p>
    <w:p w14:paraId="597A6BCC" w14:textId="77777777" w:rsidR="001D61F4" w:rsidRPr="00224799" w:rsidRDefault="00726E2E">
      <w:pPr>
        <w:pStyle w:val="Head2"/>
        <w:rPr>
          <w:rFonts w:cs="Arial"/>
        </w:rPr>
      </w:pPr>
      <w:r w:rsidRPr="00224799">
        <w:rPr>
          <w:rFonts w:cs="Arial"/>
        </w:rPr>
        <w:t>4.5 Beta Diversity and Statistical Considerations</w:t>
      </w:r>
    </w:p>
    <w:p w14:paraId="48865C68" w14:textId="77777777" w:rsidR="001D61F4" w:rsidRPr="00224799" w:rsidRDefault="00726E2E">
      <w:pPr>
        <w:pStyle w:val="Body"/>
        <w:rPr>
          <w:rFonts w:cs="Arial"/>
        </w:rPr>
      </w:pPr>
      <w:r w:rsidRPr="00224799">
        <w:rPr>
          <w:rFonts w:cs="Arial"/>
        </w:rPr>
        <w:t>Between-species dissimilarity exceeded within-species dissimilarity, confirming that conspecific individuals harbor more similar culturable communities than heterospecifics. The absence of significant pairwise PERMANOVA comparisons after multiple testing correction likely reflects limited per-species sample sizes rather than an absence of biological structuring. The strong global PERMANOVA effect, coupled with indicator taxa patterns, supports meaningful interspecific differentiation. Although several pairwise contrasts showed nominal significance prior to correction, none remained significant after controlling for multiple comparisons using the Benjamini–Hochberg procedure, indicating that the overall host effect reflects distributed multivariate differences rather than strong separation between specific species pairs.</w:t>
      </w:r>
    </w:p>
    <w:p w14:paraId="6593DFD0" w14:textId="77777777" w:rsidR="001D61F4" w:rsidRPr="00224799" w:rsidRDefault="00726E2E">
      <w:pPr>
        <w:pStyle w:val="Body"/>
        <w:rPr>
          <w:rFonts w:cs="Arial"/>
        </w:rPr>
      </w:pPr>
      <w:r w:rsidRPr="00224799">
        <w:rPr>
          <w:rFonts w:cs="Arial"/>
        </w:rPr>
        <w:t>The substantial unexplained variance is consistent with the multifactorial nature of the microbial community assembly. Microbiome shift during migratory stopovers (Grond &amp; Louyakis, 2023) and stochastic assembly processes contribute substantially to variation (Schmiedová et al., 2023). Additionally, culture-dependent methods inherently capture only a subset of the total microbial diversity, which likely amplifies residual variance.</w:t>
      </w:r>
    </w:p>
    <w:p w14:paraId="74FE2D30" w14:textId="77777777" w:rsidR="001D61F4" w:rsidRPr="00224799" w:rsidRDefault="00726E2E">
      <w:pPr>
        <w:pStyle w:val="Head2"/>
        <w:rPr>
          <w:rFonts w:cs="Arial"/>
        </w:rPr>
      </w:pPr>
      <w:r w:rsidRPr="00224799">
        <w:rPr>
          <w:rFonts w:cs="Arial"/>
        </w:rPr>
        <w:t>4.6 Methodological Considerations and Limitations</w:t>
      </w:r>
    </w:p>
    <w:p w14:paraId="56188997" w14:textId="77777777" w:rsidR="001D61F4" w:rsidRPr="00224799" w:rsidRDefault="00726E2E">
      <w:pPr>
        <w:pStyle w:val="Body"/>
        <w:rPr>
          <w:rFonts w:cs="Arial"/>
        </w:rPr>
      </w:pPr>
      <w:r w:rsidRPr="00224799">
        <w:rPr>
          <w:rFonts w:cs="Arial"/>
        </w:rPr>
        <w:t xml:space="preserve">This study employed culture-dependent methods, which capture only a fraction (&lt;10%) of total microbial </w:t>
      </w:r>
      <w:proofErr w:type="gramStart"/>
      <w:r w:rsidRPr="00224799">
        <w:rPr>
          <w:rFonts w:cs="Arial"/>
        </w:rPr>
        <w:t>diversity(</w:t>
      </w:r>
      <w:proofErr w:type="gramEnd"/>
      <w:r w:rsidRPr="00224799">
        <w:rPr>
          <w:rFonts w:cs="Arial"/>
        </w:rPr>
        <w:t>Amann et al., 1995; Lagier et al., 2015). Culture-based approaches preferentially recover fast-growing, aerobic taxa while underrepresenting obligate anaerobes and fastidious organisms (Forster et al., 2016). The predominance of Firmicutes (70.2%) in our dataset likely reflects this cultivation bias, and the true diversity of avian bacterial communities is certainly higher than reported.</w:t>
      </w:r>
    </w:p>
    <w:p w14:paraId="06634924" w14:textId="77777777" w:rsidR="001D61F4" w:rsidRPr="00224799" w:rsidRDefault="00726E2E">
      <w:pPr>
        <w:pStyle w:val="Body"/>
        <w:rPr>
          <w:rFonts w:cs="Arial"/>
        </w:rPr>
      </w:pPr>
      <w:r w:rsidRPr="00224799">
        <w:rPr>
          <w:rFonts w:cs="Arial"/>
        </w:rPr>
        <w:t xml:space="preserve">Despite these constraints, culture-based methods offer distinct advantages: they yield viable isolates suitable for downstream physiological, genomic, and antibiotic resistance </w:t>
      </w:r>
      <w:proofErr w:type="gramStart"/>
      <w:r w:rsidRPr="00224799">
        <w:rPr>
          <w:rFonts w:cs="Arial"/>
        </w:rPr>
        <w:t>studies(</w:t>
      </w:r>
      <w:proofErr w:type="gramEnd"/>
      <w:r w:rsidRPr="00224799">
        <w:rPr>
          <w:rFonts w:cs="Arial"/>
        </w:rPr>
        <w:t>Lagier et al., 2015). The moderate 16S rRNA sequence identities (89.4–95.1%) suggest several isolates may represent novel taxa, underscoring the value of cultured collections from understudied regions.</w:t>
      </w:r>
    </w:p>
    <w:p w14:paraId="29F9910B" w14:textId="77777777" w:rsidR="001D61F4" w:rsidRPr="00224799" w:rsidRDefault="00726E2E">
      <w:pPr>
        <w:pStyle w:val="Body"/>
        <w:rPr>
          <w:rFonts w:cs="Arial"/>
        </w:rPr>
      </w:pPr>
      <w:r w:rsidRPr="00224799">
        <w:rPr>
          <w:rFonts w:cs="Arial"/>
        </w:rPr>
        <w:t>The moderate and uneven per-species sample sizes (1–11 individuals) limited statistical power for pairwise comparisons, as evidenced by loss of significance after multiple testing correction. This limitation is common in wildlife microbiome studies (Grond et al., 2018). Additionally, the absence of temporal replication precludes inference about seasonal dynamics, which can be substantial in birds ((Risely &amp; Date, 2018).</w:t>
      </w:r>
    </w:p>
    <w:p w14:paraId="663E17DA" w14:textId="77777777" w:rsidR="001D61F4" w:rsidRPr="00224799" w:rsidRDefault="00726E2E">
      <w:pPr>
        <w:pStyle w:val="Body"/>
        <w:rPr>
          <w:rFonts w:cs="Arial"/>
        </w:rPr>
      </w:pPr>
      <w:r w:rsidRPr="00224799">
        <w:rPr>
          <w:rFonts w:cs="Arial"/>
        </w:rPr>
        <w:t>Future work integrating culture-dependent and culture-independent approaches across larger spatial and temporal scales would provide a more comprehensive understanding of avian microbial communities and their ecological implications.</w:t>
      </w:r>
    </w:p>
    <w:p w14:paraId="7726039F" w14:textId="77777777" w:rsidR="001D61F4" w:rsidRPr="00224799" w:rsidRDefault="00726E2E">
      <w:pPr>
        <w:pStyle w:val="Head2"/>
        <w:rPr>
          <w:rFonts w:cs="Arial"/>
        </w:rPr>
      </w:pPr>
      <w:r w:rsidRPr="00224799">
        <w:rPr>
          <w:rFonts w:cs="Arial"/>
        </w:rPr>
        <w:lastRenderedPageBreak/>
        <w:t>4.7 One Health Implications</w:t>
      </w:r>
    </w:p>
    <w:p w14:paraId="0865ED84" w14:textId="77777777" w:rsidR="001D61F4" w:rsidRPr="00224799" w:rsidRDefault="00726E2E">
      <w:pPr>
        <w:pStyle w:val="Body"/>
        <w:rPr>
          <w:rFonts w:cs="Arial"/>
        </w:rPr>
      </w:pPr>
      <w:r w:rsidRPr="00224799">
        <w:rPr>
          <w:rFonts w:cs="Arial"/>
        </w:rPr>
        <w:t xml:space="preserve">Migratory birds are recognized as carriers of diverse potentially pathogenic microorganisms (Huba, 2004), and several genera detected in this study—including </w:t>
      </w:r>
      <w:r w:rsidRPr="00224799">
        <w:rPr>
          <w:rFonts w:cs="Arial"/>
          <w:i/>
          <w:iCs/>
        </w:rPr>
        <w:t>Shigella</w:t>
      </w:r>
      <w:r w:rsidRPr="00224799">
        <w:rPr>
          <w:rFonts w:cs="Arial"/>
        </w:rPr>
        <w:t xml:space="preserve">, </w:t>
      </w:r>
      <w:r w:rsidRPr="00224799">
        <w:rPr>
          <w:rFonts w:cs="Arial"/>
          <w:i/>
          <w:iCs/>
        </w:rPr>
        <w:t>Staphylococcus</w:t>
      </w:r>
      <w:r w:rsidRPr="00224799">
        <w:rPr>
          <w:rFonts w:cs="Arial"/>
        </w:rPr>
        <w:t xml:space="preserve">, and </w:t>
      </w:r>
      <w:r w:rsidRPr="00224799">
        <w:rPr>
          <w:rFonts w:cs="Arial"/>
          <w:i/>
          <w:iCs/>
        </w:rPr>
        <w:t>Enterococcus</w:t>
      </w:r>
      <w:r w:rsidRPr="00224799">
        <w:rPr>
          <w:rFonts w:cs="Arial"/>
        </w:rPr>
        <w:t>—are known to include opportunistic species. Pathogen prevalence varies with ecological guild and feeding behavior (Waldenstro et al., 2002). reinforcing the ecological relevance of host-associated structuring observed here. Establishing baseline data on culturable bacterial communities in coastal avifauna contributes to surveillance frameworks within the One Health context, particularly in regions where wildlife, industry, and human populations intersect.</w:t>
      </w:r>
    </w:p>
    <w:p w14:paraId="49559314" w14:textId="77777777" w:rsidR="001D61F4" w:rsidRPr="00224799" w:rsidRDefault="00726E2E">
      <w:pPr>
        <w:pStyle w:val="AbstHead"/>
        <w:rPr>
          <w:rFonts w:cs="Arial"/>
        </w:rPr>
      </w:pPr>
      <w:r w:rsidRPr="00224799">
        <w:rPr>
          <w:rFonts w:cs="Arial"/>
        </w:rPr>
        <w:t>5. CONCLUSIONS</w:t>
      </w:r>
    </w:p>
    <w:p w14:paraId="72F853F5" w14:textId="77777777" w:rsidR="001D61F4" w:rsidRPr="00224799" w:rsidRDefault="00726E2E">
      <w:pPr>
        <w:pStyle w:val="Body"/>
        <w:rPr>
          <w:rFonts w:cs="Arial"/>
        </w:rPr>
      </w:pPr>
      <w:r w:rsidRPr="00224799">
        <w:rPr>
          <w:rFonts w:cs="Arial"/>
        </w:rPr>
        <w:t xml:space="preserve">This study provides a comprehensive characterization of culturable bacterial communities associated with coastal birds on the Gujarat coast, demonstrating that host species identity, mediated by foraging ecology and behavioral niche, is the primary determinant of community composition. The strong association of </w:t>
      </w:r>
      <w:r w:rsidRPr="00224799">
        <w:rPr>
          <w:rFonts w:cs="Arial"/>
          <w:i/>
        </w:rPr>
        <w:t>Priestia megaterium</w:t>
      </w:r>
      <w:r w:rsidRPr="00224799">
        <w:rPr>
          <w:rFonts w:cs="Arial"/>
        </w:rPr>
        <w:t xml:space="preserve"> with mudflat-probing shorebirds reflects environmental acquisition during foraging, whereas the dominance of host-adapted </w:t>
      </w:r>
      <w:r w:rsidRPr="00224799">
        <w:rPr>
          <w:rFonts w:cs="Arial"/>
          <w:i/>
        </w:rPr>
        <w:t>Mammaliicoccus sciuri</w:t>
      </w:r>
      <w:r w:rsidRPr="00224799">
        <w:rPr>
          <w:rFonts w:cs="Arial"/>
        </w:rPr>
        <w:t xml:space="preserve"> in pond herons suggests host-specific colonization. Halophilic taxa in gulls provide evidence for subtle environmental signals; however, host identity remains the dominant factor. Phylogenetic analysis confirms taxonomic assignments and reveals that environmentally acquired bacteria cluster by species rather than host, supporting ecological filtering over coevolution.</w:t>
      </w:r>
    </w:p>
    <w:p w14:paraId="3BB9DB36" w14:textId="77777777" w:rsidR="001D61F4" w:rsidRPr="00224799" w:rsidRDefault="00726E2E">
      <w:pPr>
        <w:pStyle w:val="Body"/>
        <w:rPr>
          <w:rFonts w:cs="Arial"/>
        </w:rPr>
      </w:pPr>
      <w:r w:rsidRPr="00224799">
        <w:rPr>
          <w:rFonts w:cs="Arial"/>
        </w:rPr>
        <w:t>The detection of potentially opportunistic genera (</w:t>
      </w:r>
      <w:r w:rsidRPr="00224799">
        <w:rPr>
          <w:rFonts w:cs="Arial"/>
          <w:i/>
        </w:rPr>
        <w:t>Shigella</w:t>
      </w:r>
      <w:r w:rsidRPr="00224799">
        <w:rPr>
          <w:rFonts w:cs="Arial"/>
        </w:rPr>
        <w:t xml:space="preserve">, </w:t>
      </w:r>
      <w:r w:rsidRPr="00224799">
        <w:rPr>
          <w:rFonts w:cs="Arial"/>
          <w:i/>
        </w:rPr>
        <w:t>Staphylococcus aureus</w:t>
      </w:r>
      <w:r w:rsidRPr="00224799">
        <w:rPr>
          <w:rFonts w:cs="Arial"/>
        </w:rPr>
        <w:t xml:space="preserve">, and </w:t>
      </w:r>
      <w:r w:rsidRPr="00224799">
        <w:rPr>
          <w:rFonts w:cs="Arial"/>
          <w:i/>
        </w:rPr>
        <w:t>Enterococcus faecalis</w:t>
      </w:r>
      <w:r w:rsidRPr="00224799">
        <w:rPr>
          <w:rFonts w:cs="Arial"/>
        </w:rPr>
        <w:t>) underscores the role of coastal birds as potential reservoirs within the OneHealth framework, highlighting the interconnectedness of wildlife, the environment, and human health in coastal ecosystems. Although culture-based methods capture only a subset of microbial diversity, they provide viable isolates essential for downstream genomic and functional studies and reveal ecologically meaningful patterns in the cultivable fraction.</w:t>
      </w:r>
    </w:p>
    <w:p w14:paraId="641B6E2C" w14:textId="77777777" w:rsidR="001D61F4" w:rsidRPr="00224799" w:rsidRDefault="00726E2E">
      <w:pPr>
        <w:pStyle w:val="Body"/>
        <w:rPr>
          <w:rFonts w:cs="Arial"/>
        </w:rPr>
      </w:pPr>
      <w:r w:rsidRPr="00224799">
        <w:rPr>
          <w:rFonts w:cs="Arial"/>
        </w:rPr>
        <w:t>This study establishes a critical ecological baseline for avian microbiomes in a biodiverse and anthropogenically influenced coastal region. The findings contribute to our understanding of host–microbe interactions in wild birds, inform wildlife disease ecology, and support the integration of avian microbiome surveillance into coastal ecosystem monitoring programs. Future research combining culture-based and culture-independent approaches with larger sample sizes and temporal replication will further elucidate the mechanisms maintaining host-specific associations and their implications for bird health and ecosystem function.</w:t>
      </w:r>
    </w:p>
    <w:p w14:paraId="0B5E79BC" w14:textId="77777777" w:rsidR="006435D1" w:rsidRPr="00224799" w:rsidRDefault="006435D1" w:rsidP="006435D1">
      <w:pPr>
        <w:pStyle w:val="Body"/>
        <w:spacing w:after="0"/>
        <w:rPr>
          <w:rFonts w:cs="Arial"/>
        </w:rPr>
      </w:pPr>
    </w:p>
    <w:p w14:paraId="36278F9D" w14:textId="77777777" w:rsidR="00D4383E" w:rsidRPr="00224799" w:rsidRDefault="00D4383E" w:rsidP="006435D1">
      <w:pPr>
        <w:rPr>
          <w:rFonts w:cs="Arial"/>
        </w:rPr>
      </w:pPr>
      <w:bookmarkStart w:id="0" w:name="_GoBack"/>
      <w:bookmarkEnd w:id="0"/>
    </w:p>
    <w:p w14:paraId="26BD590C" w14:textId="77777777" w:rsidR="00D4383E" w:rsidRPr="00224799" w:rsidRDefault="006435D1">
      <w:pPr>
        <w:pStyle w:val="Body"/>
        <w:rPr>
          <w:rFonts w:cs="Arial"/>
          <w:b/>
          <w:bCs/>
          <w:sz w:val="22"/>
          <w:szCs w:val="22"/>
        </w:rPr>
      </w:pPr>
      <w:r w:rsidRPr="00224799">
        <w:rPr>
          <w:rFonts w:cs="Arial"/>
          <w:b/>
          <w:bCs/>
          <w:sz w:val="22"/>
          <w:szCs w:val="22"/>
        </w:rPr>
        <w:t>Ethical approval</w:t>
      </w:r>
    </w:p>
    <w:p w14:paraId="490DE120" w14:textId="77777777" w:rsidR="006435D1" w:rsidRPr="00224799" w:rsidRDefault="006435D1">
      <w:pPr>
        <w:pStyle w:val="Body"/>
        <w:rPr>
          <w:rFonts w:cs="Arial"/>
          <w:b/>
          <w:bCs/>
          <w:sz w:val="22"/>
          <w:szCs w:val="22"/>
        </w:rPr>
      </w:pPr>
      <w:r w:rsidRPr="00224799">
        <w:rPr>
          <w:rFonts w:cs="Arial"/>
        </w:rPr>
        <w:t>Non-invasive sampling method we used for this work, Approval was granted by the Prin. Chief Conservator of Forests, Wildlife, Gujarat State, Gandhinag</w:t>
      </w:r>
      <w:r w:rsidR="00D4383E" w:rsidRPr="00224799">
        <w:rPr>
          <w:rFonts w:cs="Arial"/>
        </w:rPr>
        <w:t>ar. Vide permit no: WLP/RTC/28/C</w:t>
      </w:r>
      <w:r w:rsidRPr="00224799">
        <w:rPr>
          <w:rFonts w:cs="Arial"/>
        </w:rPr>
        <w:t>/480-483/2022-23, Dt;20-07-22. All the observations were conducted in accordance with the Guidelines. During foraging behaviour dropping samples were collected without disturbing the birds. Swabs for bacteriological survey were collected from injured birds rescued by the Forest Department during “</w:t>
      </w:r>
      <w:r w:rsidRPr="00224799">
        <w:rPr>
          <w:rFonts w:cs="Arial"/>
          <w:i/>
          <w:iCs/>
        </w:rPr>
        <w:t>Karuna Abhiyan</w:t>
      </w:r>
      <w:r w:rsidRPr="00224799">
        <w:rPr>
          <w:rFonts w:cs="Arial"/>
        </w:rPr>
        <w:t>”, to minimize disturbance, time was kept under 2 minutes per individual. All samplings were performed under observation of the Department of forest and under the supervision of Veterinary doctors</w:t>
      </w:r>
      <w:r w:rsidR="00D4383E" w:rsidRPr="00224799">
        <w:rPr>
          <w:rFonts w:cs="Arial"/>
        </w:rPr>
        <w:t>.</w:t>
      </w:r>
    </w:p>
    <w:p w14:paraId="34825235" w14:textId="77777777" w:rsidR="001D61F4" w:rsidRPr="00224799" w:rsidRDefault="001D61F4">
      <w:pPr>
        <w:pStyle w:val="Body"/>
        <w:rPr>
          <w:rFonts w:cs="Arial"/>
        </w:rPr>
      </w:pPr>
    </w:p>
    <w:p w14:paraId="06987CF8" w14:textId="77777777" w:rsidR="001D61F4" w:rsidRPr="00224799" w:rsidRDefault="00726E2E">
      <w:pPr>
        <w:pStyle w:val="AbstHead"/>
        <w:rPr>
          <w:rFonts w:cs="Arial"/>
        </w:rPr>
      </w:pPr>
      <w:r w:rsidRPr="00224799">
        <w:rPr>
          <w:rFonts w:cs="Arial"/>
        </w:rPr>
        <w:t>REFERENCES</w:t>
      </w:r>
    </w:p>
    <w:p w14:paraId="22FEF509" w14:textId="77777777" w:rsidR="00D61EC3" w:rsidRPr="00D61EC3" w:rsidRDefault="00D61EC3" w:rsidP="00D61EC3">
      <w:pPr>
        <w:pStyle w:val="Reference"/>
        <w:rPr>
          <w:rFonts w:cs="Arial"/>
        </w:rPr>
      </w:pPr>
      <w:r w:rsidRPr="00D61EC3">
        <w:rPr>
          <w:rFonts w:cs="Arial"/>
        </w:rPr>
        <w:t>1.</w:t>
      </w:r>
      <w:r w:rsidRPr="00D61EC3">
        <w:rPr>
          <w:rFonts w:cs="Arial"/>
        </w:rPr>
        <w:tab/>
        <w:t>Allen, H. K., Donato, J., Wang, H. H., Cloud-Hansen, K. A., Davies, J., &amp; Handelsman, J. (2010). Call of the wild: Antibiotic resistance genes in natural environments. Nat Rev Microbiol, 8(4), 251–259.</w:t>
      </w:r>
    </w:p>
    <w:p w14:paraId="2A0B23ED" w14:textId="77777777" w:rsidR="00D61EC3" w:rsidRPr="00D61EC3" w:rsidRDefault="00D61EC3" w:rsidP="00D61EC3">
      <w:pPr>
        <w:pStyle w:val="Reference"/>
        <w:rPr>
          <w:rFonts w:cs="Arial"/>
        </w:rPr>
      </w:pPr>
      <w:r w:rsidRPr="00D61EC3">
        <w:rPr>
          <w:rFonts w:cs="Arial"/>
        </w:rPr>
        <w:t>2.</w:t>
      </w:r>
      <w:r w:rsidRPr="00D61EC3">
        <w:rPr>
          <w:rFonts w:cs="Arial"/>
        </w:rPr>
        <w:tab/>
        <w:t>Altschul, S. F., Gish, W., Miller, W., Myers, E. W., &amp; Lipman, D. J. (1990). Basic local alignment search tool. J Mol Biol, 215(3), 403–410.</w:t>
      </w:r>
    </w:p>
    <w:p w14:paraId="086E03C8" w14:textId="77777777" w:rsidR="00D61EC3" w:rsidRPr="00D61EC3" w:rsidRDefault="00D61EC3" w:rsidP="00D61EC3">
      <w:pPr>
        <w:pStyle w:val="Reference"/>
        <w:rPr>
          <w:rFonts w:cs="Arial"/>
        </w:rPr>
      </w:pPr>
      <w:r w:rsidRPr="00D61EC3">
        <w:rPr>
          <w:rFonts w:cs="Arial"/>
        </w:rPr>
        <w:t>3.</w:t>
      </w:r>
      <w:r w:rsidRPr="00D61EC3">
        <w:rPr>
          <w:rFonts w:cs="Arial"/>
        </w:rPr>
        <w:tab/>
        <w:t>Amann, R. I., Ludwig, W., &amp; Schleifer, K. (1995). Phylogenetic identification and in situ detection of individual microbial cells without cultivation. Microbiol Rev, 59(1), 143–169.</w:t>
      </w:r>
    </w:p>
    <w:p w14:paraId="7F93CA79" w14:textId="77777777" w:rsidR="00D61EC3" w:rsidRPr="00D61EC3" w:rsidRDefault="00D61EC3" w:rsidP="00D61EC3">
      <w:pPr>
        <w:pStyle w:val="Reference"/>
        <w:rPr>
          <w:rFonts w:cs="Arial"/>
        </w:rPr>
      </w:pPr>
      <w:r w:rsidRPr="00D61EC3">
        <w:rPr>
          <w:rFonts w:cs="Arial"/>
        </w:rPr>
        <w:t>4.</w:t>
      </w:r>
      <w:r w:rsidRPr="00D61EC3">
        <w:rPr>
          <w:rFonts w:cs="Arial"/>
        </w:rPr>
        <w:tab/>
        <w:t>Anderson, M. J. (2001). A new method for non</w:t>
      </w:r>
      <w:r w:rsidRPr="00D61EC3">
        <w:rPr>
          <w:rFonts w:ascii="Cambria Math" w:hAnsi="Cambria Math" w:cs="Arial"/>
        </w:rPr>
        <w:t>‐</w:t>
      </w:r>
      <w:r w:rsidRPr="00D61EC3">
        <w:rPr>
          <w:rFonts w:cs="Arial"/>
        </w:rPr>
        <w:t>parametric multivariate analysis of variance. Austral Ecol, 26(1), 32–46.</w:t>
      </w:r>
    </w:p>
    <w:p w14:paraId="63CB7459" w14:textId="77777777" w:rsidR="00D61EC3" w:rsidRPr="00D61EC3" w:rsidRDefault="00D61EC3" w:rsidP="00D61EC3">
      <w:pPr>
        <w:pStyle w:val="Reference"/>
        <w:rPr>
          <w:rFonts w:cs="Arial"/>
        </w:rPr>
      </w:pPr>
      <w:r w:rsidRPr="00D61EC3">
        <w:rPr>
          <w:rFonts w:cs="Arial"/>
        </w:rPr>
        <w:t>5.</w:t>
      </w:r>
      <w:r w:rsidRPr="00D61EC3">
        <w:rPr>
          <w:rFonts w:cs="Arial"/>
        </w:rPr>
        <w:tab/>
        <w:t>Balachandran, S. (2012). Avian diversity in coastal wetlands of India and their conservation needs. J Bombay Nat Hist Soc, 109(1–2), 76–85.</w:t>
      </w:r>
    </w:p>
    <w:p w14:paraId="0F3B65DC" w14:textId="77777777" w:rsidR="00D61EC3" w:rsidRPr="00D61EC3" w:rsidRDefault="00D61EC3" w:rsidP="00D61EC3">
      <w:pPr>
        <w:pStyle w:val="Reference"/>
        <w:rPr>
          <w:rFonts w:cs="Arial"/>
        </w:rPr>
      </w:pPr>
      <w:r w:rsidRPr="00D61EC3">
        <w:rPr>
          <w:rFonts w:cs="Arial"/>
        </w:rPr>
        <w:t>6.</w:t>
      </w:r>
      <w:r w:rsidRPr="00D61EC3">
        <w:rPr>
          <w:rFonts w:cs="Arial"/>
        </w:rPr>
        <w:tab/>
        <w:t>Benjamini, Y., &amp; Hochberg, Y. (1995). Controlling the false discovery rate: A practical and powerful approach to multiple testing. J R Stat Soc Series B, 57(1), 289–300.</w:t>
      </w:r>
    </w:p>
    <w:p w14:paraId="74BF4F22" w14:textId="77777777" w:rsidR="00D61EC3" w:rsidRPr="00D61EC3" w:rsidRDefault="00D61EC3" w:rsidP="00D61EC3">
      <w:pPr>
        <w:pStyle w:val="Reference"/>
        <w:rPr>
          <w:rFonts w:cs="Arial"/>
        </w:rPr>
      </w:pPr>
      <w:r w:rsidRPr="00D61EC3">
        <w:rPr>
          <w:rFonts w:cs="Arial"/>
        </w:rPr>
        <w:t>7.</w:t>
      </w:r>
      <w:r w:rsidRPr="00D61EC3">
        <w:rPr>
          <w:rFonts w:cs="Arial"/>
        </w:rPr>
        <w:tab/>
        <w:t>Benskin, C. M., Wilson, K., Jones, K., &amp; Hartley, I. R. (2009). Bacterial pathogens in wild birds: A review of the frequency and effects of infection. Biol Rev, 84(3), 349–373.</w:t>
      </w:r>
    </w:p>
    <w:p w14:paraId="6A4BBD9D" w14:textId="77777777" w:rsidR="00D61EC3" w:rsidRPr="00D61EC3" w:rsidRDefault="00D61EC3" w:rsidP="00D61EC3">
      <w:pPr>
        <w:pStyle w:val="Reference"/>
        <w:rPr>
          <w:rFonts w:cs="Arial"/>
        </w:rPr>
      </w:pPr>
      <w:r w:rsidRPr="00D61EC3">
        <w:rPr>
          <w:rFonts w:cs="Arial"/>
        </w:rPr>
        <w:t>8.</w:t>
      </w:r>
      <w:r w:rsidRPr="00D61EC3">
        <w:rPr>
          <w:rFonts w:cs="Arial"/>
        </w:rPr>
        <w:tab/>
        <w:t>Borcard, D., Legendre, P., &amp; Drapeau, P. (1992). Partialling out the spatial component of ecological variation. Ecology, 73(3), 1045–1055.</w:t>
      </w:r>
    </w:p>
    <w:p w14:paraId="76B63062" w14:textId="77777777" w:rsidR="00D61EC3" w:rsidRPr="00D61EC3" w:rsidRDefault="00D61EC3" w:rsidP="00D61EC3">
      <w:pPr>
        <w:pStyle w:val="Reference"/>
        <w:rPr>
          <w:rFonts w:cs="Arial"/>
        </w:rPr>
      </w:pPr>
      <w:r w:rsidRPr="00D61EC3">
        <w:rPr>
          <w:rFonts w:cs="Arial"/>
        </w:rPr>
        <w:t>9.</w:t>
      </w:r>
      <w:r w:rsidRPr="00D61EC3">
        <w:rPr>
          <w:rFonts w:cs="Arial"/>
        </w:rPr>
        <w:tab/>
        <w:t>Browne, H. P., Forster, S. C., Anonye, B. O., Kumar, N., Neville, B. A., Stares, M. D., et al. (2016). Culturing of ‘unculturable’ human microbiota reveals novel taxa and extensive sporulation. Nature, 533(7604), 543–546.</w:t>
      </w:r>
    </w:p>
    <w:p w14:paraId="466B2593" w14:textId="77777777" w:rsidR="00D61EC3" w:rsidRPr="00D61EC3" w:rsidRDefault="00D61EC3" w:rsidP="00D61EC3">
      <w:pPr>
        <w:pStyle w:val="Reference"/>
        <w:rPr>
          <w:rFonts w:cs="Arial"/>
        </w:rPr>
      </w:pPr>
      <w:r w:rsidRPr="00D61EC3">
        <w:rPr>
          <w:rFonts w:cs="Arial"/>
        </w:rPr>
        <w:t>10.</w:t>
      </w:r>
      <w:r w:rsidRPr="00D61EC3">
        <w:rPr>
          <w:rFonts w:cs="Arial"/>
        </w:rPr>
        <w:tab/>
        <w:t>Clarke, K. R. (1993). Non-parametric multivariate analyses of changes in community structure. Aust J Ecol, 18(1), 117–143.</w:t>
      </w:r>
    </w:p>
    <w:p w14:paraId="178D498D" w14:textId="77777777" w:rsidR="00D61EC3" w:rsidRPr="00D61EC3" w:rsidRDefault="00D61EC3" w:rsidP="00D61EC3">
      <w:pPr>
        <w:pStyle w:val="Reference"/>
        <w:rPr>
          <w:rFonts w:cs="Arial"/>
        </w:rPr>
      </w:pPr>
      <w:r w:rsidRPr="00D61EC3">
        <w:rPr>
          <w:rFonts w:cs="Arial"/>
        </w:rPr>
        <w:t>11.</w:t>
      </w:r>
      <w:r w:rsidRPr="00D61EC3">
        <w:rPr>
          <w:rFonts w:cs="Arial"/>
        </w:rPr>
        <w:tab/>
        <w:t>Dave, B. P., &amp; Soni, A. (2013). Diversity of halophilic archaea at salt pans around Bhavnagar coast, Gujarat. Indian J Microbiol, 83, 225–232.</w:t>
      </w:r>
    </w:p>
    <w:p w14:paraId="224B7533" w14:textId="77777777" w:rsidR="00D61EC3" w:rsidRPr="00D61EC3" w:rsidRDefault="00D61EC3" w:rsidP="00D61EC3">
      <w:pPr>
        <w:pStyle w:val="Reference"/>
        <w:rPr>
          <w:rFonts w:cs="Arial"/>
        </w:rPr>
      </w:pPr>
      <w:r w:rsidRPr="00D61EC3">
        <w:rPr>
          <w:rFonts w:cs="Arial"/>
        </w:rPr>
        <w:t>12.</w:t>
      </w:r>
      <w:r w:rsidRPr="00D61EC3">
        <w:rPr>
          <w:rFonts w:cs="Arial"/>
        </w:rPr>
        <w:tab/>
        <w:t>De Cáceres, M., &amp; Legendre, P. (2009). Associations between species and groups of sites: Indices and statistical inference. Ecology, 90(12), 3566–3574.</w:t>
      </w:r>
    </w:p>
    <w:p w14:paraId="43DBEA3D" w14:textId="77777777" w:rsidR="00D61EC3" w:rsidRPr="00D61EC3" w:rsidRDefault="00D61EC3" w:rsidP="00D61EC3">
      <w:pPr>
        <w:pStyle w:val="Reference"/>
        <w:rPr>
          <w:rFonts w:cs="Arial"/>
        </w:rPr>
      </w:pPr>
      <w:r w:rsidRPr="00D61EC3">
        <w:rPr>
          <w:rFonts w:cs="Arial"/>
        </w:rPr>
        <w:t>13.</w:t>
      </w:r>
      <w:r w:rsidRPr="00D61EC3">
        <w:rPr>
          <w:rFonts w:cs="Arial"/>
        </w:rPr>
        <w:tab/>
        <w:t>De Cáceres, M., Legendre, P., &amp; Moretti, M. (2010). Improving indicator species analysis by combining groups of sites. Oikos, 119(10), 1674–1684.</w:t>
      </w:r>
    </w:p>
    <w:p w14:paraId="66B5EF4A" w14:textId="77777777" w:rsidR="00D61EC3" w:rsidRPr="00D61EC3" w:rsidRDefault="00D61EC3" w:rsidP="00D61EC3">
      <w:pPr>
        <w:pStyle w:val="Reference"/>
        <w:rPr>
          <w:rFonts w:cs="Arial"/>
        </w:rPr>
      </w:pPr>
      <w:r w:rsidRPr="00D61EC3">
        <w:rPr>
          <w:rFonts w:cs="Arial"/>
        </w:rPr>
        <w:t>14.</w:t>
      </w:r>
      <w:r w:rsidRPr="00D61EC3">
        <w:rPr>
          <w:rFonts w:cs="Arial"/>
        </w:rPr>
        <w:tab/>
        <w:t>Dufrêne, M., &amp; Legendre, P. (1997). Species assemblages and indicator species: The need for a flexible asymmetrical approach. Ecol Monogr, 67(3), 345–366.</w:t>
      </w:r>
    </w:p>
    <w:p w14:paraId="6CA9CE82" w14:textId="77777777" w:rsidR="00D61EC3" w:rsidRPr="00D61EC3" w:rsidRDefault="00D61EC3" w:rsidP="00D61EC3">
      <w:pPr>
        <w:pStyle w:val="Reference"/>
        <w:rPr>
          <w:rFonts w:cs="Arial"/>
        </w:rPr>
      </w:pPr>
      <w:r w:rsidRPr="00D61EC3">
        <w:rPr>
          <w:rFonts w:cs="Arial"/>
        </w:rPr>
        <w:t>15.</w:t>
      </w:r>
      <w:r w:rsidRPr="00D61EC3">
        <w:rPr>
          <w:rFonts w:cs="Arial"/>
        </w:rPr>
        <w:tab/>
        <w:t>Fa, E., Po, E., &amp; Edet, D. (2017). Paramount roles of wild birds as bioindicators of contamination. Int J Avian Wildl Biol, 2(6), 194–199.</w:t>
      </w:r>
    </w:p>
    <w:p w14:paraId="49644F41" w14:textId="77777777" w:rsidR="00D61EC3" w:rsidRPr="00D61EC3" w:rsidRDefault="00D61EC3" w:rsidP="00D61EC3">
      <w:pPr>
        <w:pStyle w:val="Reference"/>
        <w:rPr>
          <w:rFonts w:cs="Arial"/>
        </w:rPr>
      </w:pPr>
      <w:r w:rsidRPr="00D61EC3">
        <w:rPr>
          <w:rFonts w:cs="Arial"/>
        </w:rPr>
        <w:t>16.</w:t>
      </w:r>
      <w:r w:rsidRPr="00D61EC3">
        <w:rPr>
          <w:rFonts w:cs="Arial"/>
        </w:rPr>
        <w:tab/>
        <w:t>Felsenstein, J. (1985). Confidence limits on phylogenies: An approach using the bootstrap. Evolution, 39(4), 783–791.</w:t>
      </w:r>
    </w:p>
    <w:p w14:paraId="28415E89" w14:textId="77777777" w:rsidR="00D61EC3" w:rsidRPr="00D61EC3" w:rsidRDefault="00D61EC3" w:rsidP="00D61EC3">
      <w:pPr>
        <w:pStyle w:val="Reference"/>
        <w:rPr>
          <w:rFonts w:cs="Arial"/>
        </w:rPr>
      </w:pPr>
      <w:r w:rsidRPr="00D61EC3">
        <w:rPr>
          <w:rFonts w:cs="Arial"/>
        </w:rPr>
        <w:t>17.</w:t>
      </w:r>
      <w:r w:rsidRPr="00D61EC3">
        <w:rPr>
          <w:rFonts w:cs="Arial"/>
        </w:rPr>
        <w:tab/>
        <w:t>Fisher, R. A. (1922). On the interpretation of χ2 from contingency tables and the calculation of P. J R Stat Soc, 85(1), 87–94.</w:t>
      </w:r>
    </w:p>
    <w:p w14:paraId="6ED47327" w14:textId="77777777" w:rsidR="00D61EC3" w:rsidRPr="00D61EC3" w:rsidRDefault="00D61EC3" w:rsidP="00D61EC3">
      <w:pPr>
        <w:pStyle w:val="Reference"/>
        <w:rPr>
          <w:rFonts w:cs="Arial"/>
        </w:rPr>
      </w:pPr>
      <w:r w:rsidRPr="00D61EC3">
        <w:rPr>
          <w:rFonts w:cs="Arial"/>
        </w:rPr>
        <w:t>18.</w:t>
      </w:r>
      <w:r w:rsidRPr="00D61EC3">
        <w:rPr>
          <w:rFonts w:cs="Arial"/>
        </w:rPr>
        <w:tab/>
        <w:t>Forster, S. C., Anonye, B. O., Kumar, N., Neville, B. A., Stares, M. D., Goulding, D., et al. (2016). Culturing of ‘unculturable’ human microbiota reveals novel taxa and extensive sporulation. Nature. https://doi.org/10.1038/nature17645</w:t>
      </w:r>
    </w:p>
    <w:p w14:paraId="675280A6" w14:textId="77777777" w:rsidR="00D61EC3" w:rsidRPr="00D61EC3" w:rsidRDefault="00D61EC3" w:rsidP="00D61EC3">
      <w:pPr>
        <w:pStyle w:val="Reference"/>
        <w:rPr>
          <w:rFonts w:cs="Arial"/>
        </w:rPr>
      </w:pPr>
      <w:r w:rsidRPr="00D61EC3">
        <w:rPr>
          <w:rFonts w:cs="Arial"/>
        </w:rPr>
        <w:t>19.</w:t>
      </w:r>
      <w:r w:rsidRPr="00D61EC3">
        <w:rPr>
          <w:rFonts w:cs="Arial"/>
        </w:rPr>
        <w:tab/>
        <w:t>Grimmett, R., Inskipp, C., &amp; Inskipp, T. (2011). Birds of the Indian Subcontinent (2nd ed.). Oxford University Press.</w:t>
      </w:r>
    </w:p>
    <w:p w14:paraId="631E4648" w14:textId="77777777" w:rsidR="00D61EC3" w:rsidRPr="00D61EC3" w:rsidRDefault="00D61EC3" w:rsidP="00D61EC3">
      <w:pPr>
        <w:pStyle w:val="Reference"/>
        <w:rPr>
          <w:rFonts w:cs="Arial"/>
        </w:rPr>
      </w:pPr>
      <w:r w:rsidRPr="00D61EC3">
        <w:rPr>
          <w:rFonts w:cs="Arial"/>
        </w:rPr>
        <w:t>20.</w:t>
      </w:r>
      <w:r w:rsidRPr="00D61EC3">
        <w:rPr>
          <w:rFonts w:cs="Arial"/>
        </w:rPr>
        <w:tab/>
        <w:t>Grond, K., Louyakis, A. S., &amp; Hird, S. M. (2023). Functional and compositional changes in the fecal microbiome of a shorebird during migratory stopover. mSystems, 8, e01128-22. https://doi.org/10.1128/msystems.01128-22</w:t>
      </w:r>
    </w:p>
    <w:p w14:paraId="1B7B1A2A" w14:textId="77777777" w:rsidR="00D61EC3" w:rsidRPr="00D61EC3" w:rsidRDefault="00D61EC3" w:rsidP="00D61EC3">
      <w:pPr>
        <w:pStyle w:val="Reference"/>
        <w:rPr>
          <w:rFonts w:cs="Arial"/>
        </w:rPr>
      </w:pPr>
      <w:r w:rsidRPr="00D61EC3">
        <w:rPr>
          <w:rFonts w:cs="Arial"/>
        </w:rPr>
        <w:lastRenderedPageBreak/>
        <w:t>21.</w:t>
      </w:r>
      <w:r w:rsidRPr="00D61EC3">
        <w:rPr>
          <w:rFonts w:cs="Arial"/>
        </w:rPr>
        <w:tab/>
        <w:t>Grond, K., Santo Domingo, J. W., Lanctot, R. B., Jumpponen, A., Bentzen, R. L., Boldenow, M. L., et al. (2019). Composition and drivers of gut microbial communities in arctic-breeding shorebirds. Front Microbiol, 10, 2258.</w:t>
      </w:r>
    </w:p>
    <w:p w14:paraId="5CA78736" w14:textId="77777777" w:rsidR="00D61EC3" w:rsidRPr="00D61EC3" w:rsidRDefault="00D61EC3" w:rsidP="00D61EC3">
      <w:pPr>
        <w:pStyle w:val="Reference"/>
        <w:rPr>
          <w:rFonts w:cs="Arial"/>
        </w:rPr>
      </w:pPr>
      <w:r w:rsidRPr="00D61EC3">
        <w:rPr>
          <w:rFonts w:cs="Arial"/>
        </w:rPr>
        <w:t>22.</w:t>
      </w:r>
      <w:r w:rsidRPr="00D61EC3">
        <w:rPr>
          <w:rFonts w:cs="Arial"/>
        </w:rPr>
        <w:tab/>
        <w:t>Groussin, M., Mazel, F., Sanders, J. G., Smillie, C. S., Lavergne, S., Thuiller, W., et al. (2017). Unraveling the processes shaping mammalian gut microbiomes over evolutionary time. Nat Commun, 8, 14319.</w:t>
      </w:r>
    </w:p>
    <w:p w14:paraId="21FB072C" w14:textId="77777777" w:rsidR="00D61EC3" w:rsidRPr="00D61EC3" w:rsidRDefault="00D61EC3" w:rsidP="00D61EC3">
      <w:pPr>
        <w:pStyle w:val="Reference"/>
        <w:rPr>
          <w:rFonts w:cs="Arial"/>
        </w:rPr>
      </w:pPr>
      <w:r w:rsidRPr="00D61EC3">
        <w:rPr>
          <w:rFonts w:cs="Arial"/>
        </w:rPr>
        <w:t>23.</w:t>
      </w:r>
      <w:r w:rsidRPr="00D61EC3">
        <w:rPr>
          <w:rFonts w:cs="Arial"/>
        </w:rPr>
        <w:tab/>
        <w:t>Hird, S. M. (2017). Evolutionary biology needs wild microbiomes. Front Microbiol, 8, 725.</w:t>
      </w:r>
    </w:p>
    <w:p w14:paraId="364EF3AF" w14:textId="77777777" w:rsidR="00D61EC3" w:rsidRPr="00D61EC3" w:rsidRDefault="00D61EC3" w:rsidP="00D61EC3">
      <w:pPr>
        <w:pStyle w:val="Reference"/>
        <w:rPr>
          <w:rFonts w:cs="Arial"/>
        </w:rPr>
      </w:pPr>
      <w:r w:rsidRPr="00D61EC3">
        <w:rPr>
          <w:rFonts w:cs="Arial"/>
        </w:rPr>
        <w:t>24.</w:t>
      </w:r>
      <w:r w:rsidRPr="00D61EC3">
        <w:rPr>
          <w:rFonts w:cs="Arial"/>
        </w:rPr>
        <w:tab/>
        <w:t>Hird, S. M., Sánchez, C., Carstens, B. C., &amp; Brumfield, R. T. (2015). Comparative gut microbiota of 59 Neotropical bird species. Front Microbiol, 6, 1403.</w:t>
      </w:r>
    </w:p>
    <w:p w14:paraId="0DE74C1B" w14:textId="77777777" w:rsidR="00D61EC3" w:rsidRPr="00D61EC3" w:rsidRDefault="00D61EC3" w:rsidP="00D61EC3">
      <w:pPr>
        <w:pStyle w:val="Reference"/>
        <w:rPr>
          <w:rFonts w:cs="Arial"/>
        </w:rPr>
      </w:pPr>
      <w:r w:rsidRPr="00D61EC3">
        <w:rPr>
          <w:rFonts w:cs="Arial"/>
        </w:rPr>
        <w:t>25.</w:t>
      </w:r>
      <w:r w:rsidRPr="00D61EC3">
        <w:rPr>
          <w:rFonts w:cs="Arial"/>
        </w:rPr>
        <w:tab/>
        <w:t>Hubálek, Z. (2004). An annotated checklist of pathogenic microorganisms associated with migratory birds. J Wildl Dis, 40(4), 639–659.</w:t>
      </w:r>
    </w:p>
    <w:p w14:paraId="7D5F5EE1" w14:textId="77777777" w:rsidR="00D61EC3" w:rsidRPr="00D61EC3" w:rsidRDefault="00D61EC3" w:rsidP="00D61EC3">
      <w:pPr>
        <w:pStyle w:val="Reference"/>
        <w:rPr>
          <w:rFonts w:cs="Arial"/>
        </w:rPr>
      </w:pPr>
      <w:r w:rsidRPr="00D61EC3">
        <w:rPr>
          <w:rFonts w:cs="Arial"/>
        </w:rPr>
        <w:t>26.</w:t>
      </w:r>
      <w:r w:rsidRPr="00D61EC3">
        <w:rPr>
          <w:rFonts w:cs="Arial"/>
        </w:rPr>
        <w:tab/>
        <w:t>Klindworth, A., Pruesse, E., Schweer, T., Peplies, J., Quast, C., Horn, M., et al. (2013). Evaluation of general 16S ribosomal RNA gene PCR primers for classical and next-generation sequencing-based diversity studies. Nucleic Acids Res, 41(1), e1.</w:t>
      </w:r>
    </w:p>
    <w:p w14:paraId="4EC7CAFC" w14:textId="77777777" w:rsidR="00D61EC3" w:rsidRPr="00D61EC3" w:rsidRDefault="00D61EC3" w:rsidP="00D61EC3">
      <w:pPr>
        <w:pStyle w:val="Reference"/>
        <w:rPr>
          <w:rFonts w:cs="Arial"/>
        </w:rPr>
      </w:pPr>
      <w:r w:rsidRPr="00D61EC3">
        <w:rPr>
          <w:rFonts w:cs="Arial"/>
        </w:rPr>
        <w:t>27.</w:t>
      </w:r>
      <w:r w:rsidRPr="00D61EC3">
        <w:rPr>
          <w:rFonts w:cs="Arial"/>
        </w:rPr>
        <w:tab/>
        <w:t>Kohl, K. D. (2020). Ecological and evolutionary mechanisms underlying patterns of phylosymbiosis in host-associated microbial communities. Philos Trans R Soc B, 375, 20190251.</w:t>
      </w:r>
    </w:p>
    <w:p w14:paraId="61C2F917" w14:textId="77777777" w:rsidR="00D61EC3" w:rsidRPr="00D61EC3" w:rsidRDefault="00D61EC3" w:rsidP="00D61EC3">
      <w:pPr>
        <w:pStyle w:val="Reference"/>
        <w:rPr>
          <w:rFonts w:cs="Arial"/>
        </w:rPr>
      </w:pPr>
      <w:r w:rsidRPr="00D61EC3">
        <w:rPr>
          <w:rFonts w:cs="Arial"/>
        </w:rPr>
        <w:t>28.</w:t>
      </w:r>
      <w:r w:rsidRPr="00D61EC3">
        <w:rPr>
          <w:rFonts w:cs="Arial"/>
        </w:rPr>
        <w:tab/>
        <w:t>Kumar, S., Stecher, G., &amp; Tamura, K. (2024). MEGA12: Molecular evolutionary genetics analysis version 12. Mol Biol Evol, 41(1), msad245.</w:t>
      </w:r>
    </w:p>
    <w:p w14:paraId="0FDAD581" w14:textId="77777777" w:rsidR="00D61EC3" w:rsidRPr="00D61EC3" w:rsidRDefault="00D61EC3" w:rsidP="00D61EC3">
      <w:pPr>
        <w:pStyle w:val="Reference"/>
        <w:rPr>
          <w:rFonts w:cs="Arial"/>
        </w:rPr>
      </w:pPr>
      <w:r w:rsidRPr="00D61EC3">
        <w:rPr>
          <w:rFonts w:cs="Arial"/>
        </w:rPr>
        <w:t>29.</w:t>
      </w:r>
      <w:r w:rsidRPr="00D61EC3">
        <w:rPr>
          <w:rFonts w:cs="Arial"/>
        </w:rPr>
        <w:tab/>
        <w:t>Lagier, J.-C., Hugon, P., Khelaifia, S., Fournier, P.-E., La Scola, B., &amp; Raoult, D. (2015). The rebirth of culture in microbiology through the example of culturomics to study human gut microbiota. Clin Microbiol Rev, 28(1), 237–264.</w:t>
      </w:r>
    </w:p>
    <w:p w14:paraId="593D69CA" w14:textId="77777777" w:rsidR="00D61EC3" w:rsidRPr="00D61EC3" w:rsidRDefault="00D61EC3" w:rsidP="00D61EC3">
      <w:pPr>
        <w:pStyle w:val="Reference"/>
        <w:rPr>
          <w:rFonts w:cs="Arial"/>
        </w:rPr>
      </w:pPr>
      <w:r w:rsidRPr="00D61EC3">
        <w:rPr>
          <w:rFonts w:cs="Arial"/>
        </w:rPr>
        <w:t>30.</w:t>
      </w:r>
      <w:r w:rsidRPr="00D61EC3">
        <w:rPr>
          <w:rFonts w:cs="Arial"/>
        </w:rPr>
        <w:tab/>
        <w:t>Ley, R. E., Hamady, M., Lozupone, C., Turnbaugh, P. J., Ramey, R. R., Bircher, J. S., et al. (2008). Evolution of mammals and their gut microbes. Science, 320(5883), 1647–1651.</w:t>
      </w:r>
    </w:p>
    <w:p w14:paraId="24103F81" w14:textId="77777777" w:rsidR="00D61EC3" w:rsidRPr="00D61EC3" w:rsidRDefault="00D61EC3" w:rsidP="00D61EC3">
      <w:pPr>
        <w:pStyle w:val="Reference"/>
        <w:rPr>
          <w:rFonts w:cs="Arial"/>
        </w:rPr>
      </w:pPr>
      <w:r w:rsidRPr="00D61EC3">
        <w:rPr>
          <w:rFonts w:cs="Arial"/>
        </w:rPr>
        <w:t>31.</w:t>
      </w:r>
      <w:r w:rsidRPr="00D61EC3">
        <w:rPr>
          <w:rFonts w:cs="Arial"/>
        </w:rPr>
        <w:tab/>
        <w:t>Luo, Q., Gao, H., Xiang, Y., et al. (2025). The dynamics of microbiome and virome in migratory birds of southwest China. npj Biofilms Microbiomes, 11, 64.</w:t>
      </w:r>
    </w:p>
    <w:p w14:paraId="1E60F887" w14:textId="77777777" w:rsidR="00D61EC3" w:rsidRPr="00D61EC3" w:rsidRDefault="00D61EC3" w:rsidP="00D61EC3">
      <w:pPr>
        <w:pStyle w:val="Reference"/>
        <w:rPr>
          <w:rFonts w:cs="Arial"/>
        </w:rPr>
      </w:pPr>
      <w:r w:rsidRPr="00D61EC3">
        <w:rPr>
          <w:rFonts w:cs="Arial"/>
        </w:rPr>
        <w:t>32.</w:t>
      </w:r>
      <w:r w:rsidRPr="00D61EC3">
        <w:rPr>
          <w:rFonts w:cs="Arial"/>
        </w:rPr>
        <w:tab/>
        <w:t>Martinez Arbizu, P. (2020). pairwiseAdonis: Pairwise multilevel comparison using adonis. GitHub repository.</w:t>
      </w:r>
    </w:p>
    <w:p w14:paraId="092B2385" w14:textId="77777777" w:rsidR="00D61EC3" w:rsidRPr="00D61EC3" w:rsidRDefault="00D61EC3" w:rsidP="00D61EC3">
      <w:pPr>
        <w:pStyle w:val="Reference"/>
        <w:rPr>
          <w:rFonts w:cs="Arial"/>
        </w:rPr>
      </w:pPr>
      <w:r w:rsidRPr="00D61EC3">
        <w:rPr>
          <w:rFonts w:cs="Arial"/>
        </w:rPr>
        <w:t>33.</w:t>
      </w:r>
      <w:r w:rsidRPr="00D61EC3">
        <w:rPr>
          <w:rFonts w:cs="Arial"/>
        </w:rPr>
        <w:tab/>
        <w:t>Mbuthia, C. W., &amp; Hoza, A. S. (2025). Wild birds as potential reservoirs of antimicrobial-resistant Escherichia coli: A systematic review. Front Microbiol.</w:t>
      </w:r>
    </w:p>
    <w:p w14:paraId="56FE5BF0" w14:textId="77777777" w:rsidR="00D61EC3" w:rsidRPr="00D61EC3" w:rsidRDefault="00D61EC3" w:rsidP="00D61EC3">
      <w:pPr>
        <w:pStyle w:val="Reference"/>
        <w:rPr>
          <w:rFonts w:cs="Arial"/>
        </w:rPr>
      </w:pPr>
      <w:r w:rsidRPr="00D61EC3">
        <w:rPr>
          <w:rFonts w:cs="Arial"/>
        </w:rPr>
        <w:t>34.</w:t>
      </w:r>
      <w:r w:rsidRPr="00D61EC3">
        <w:rPr>
          <w:rFonts w:cs="Arial"/>
        </w:rPr>
        <w:tab/>
        <w:t>McArdle, B. H., &amp; Anderson, M. J. (2001). Fitting multivariate models to community data. Ecology, 82(1), 290–297.</w:t>
      </w:r>
    </w:p>
    <w:p w14:paraId="7719EFFC" w14:textId="77777777" w:rsidR="00D61EC3" w:rsidRPr="00D61EC3" w:rsidRDefault="00D61EC3" w:rsidP="00D61EC3">
      <w:pPr>
        <w:pStyle w:val="Reference"/>
        <w:rPr>
          <w:rFonts w:cs="Arial"/>
        </w:rPr>
      </w:pPr>
      <w:r w:rsidRPr="00D61EC3">
        <w:rPr>
          <w:rFonts w:cs="Arial"/>
        </w:rPr>
        <w:t>35.</w:t>
      </w:r>
      <w:r w:rsidRPr="00D61EC3">
        <w:rPr>
          <w:rFonts w:cs="Arial"/>
        </w:rPr>
        <w:tab/>
        <w:t>McFall-Ngai, M., Hadfield, M. G., Bosch, T. C. G., Carey, H. V., Domazet-Lošo, T., Douglas, A. E., et al. (2013). Animals in a bacterial world. Proc Natl Acad Sci USA, 110(9), 3229–3236.</w:t>
      </w:r>
    </w:p>
    <w:p w14:paraId="391882AB" w14:textId="77777777" w:rsidR="00D61EC3" w:rsidRPr="00D61EC3" w:rsidRDefault="00D61EC3" w:rsidP="00D61EC3">
      <w:pPr>
        <w:pStyle w:val="Reference"/>
        <w:rPr>
          <w:rFonts w:cs="Arial"/>
        </w:rPr>
      </w:pPr>
      <w:r w:rsidRPr="00D61EC3">
        <w:rPr>
          <w:rFonts w:cs="Arial"/>
        </w:rPr>
        <w:t>36.</w:t>
      </w:r>
      <w:r w:rsidRPr="00D61EC3">
        <w:rPr>
          <w:rFonts w:cs="Arial"/>
        </w:rPr>
        <w:tab/>
        <w:t>Parasharya, B. M., Tere, A., &amp; Mathew, V. S. (2015). Waterbirds of Gujarat: Diversity and conservation. J Bombay Nat Hist Soc, 112(2), 67–78.</w:t>
      </w:r>
    </w:p>
    <w:p w14:paraId="7C59B827" w14:textId="77777777" w:rsidR="00D61EC3" w:rsidRPr="00D61EC3" w:rsidRDefault="00D61EC3" w:rsidP="00D61EC3">
      <w:pPr>
        <w:pStyle w:val="Reference"/>
        <w:rPr>
          <w:rFonts w:cs="Arial"/>
        </w:rPr>
      </w:pPr>
      <w:r w:rsidRPr="00D61EC3">
        <w:rPr>
          <w:rFonts w:cs="Arial"/>
        </w:rPr>
        <w:t>37.</w:t>
      </w:r>
      <w:r w:rsidRPr="00D61EC3">
        <w:rPr>
          <w:rFonts w:cs="Arial"/>
        </w:rPr>
        <w:tab/>
        <w:t>Peres-Neto, P. R., Legendre, P., Dray, S., &amp; Borcard, D. (2006). Variation partitioning of species data matrices. Ecology, 87(10), 2614–2625.</w:t>
      </w:r>
    </w:p>
    <w:p w14:paraId="18FAAECD" w14:textId="77777777" w:rsidR="00D61EC3" w:rsidRPr="00D61EC3" w:rsidRDefault="00D61EC3" w:rsidP="00D61EC3">
      <w:pPr>
        <w:pStyle w:val="Reference"/>
        <w:rPr>
          <w:rFonts w:cs="Arial"/>
        </w:rPr>
      </w:pPr>
      <w:r w:rsidRPr="00D61EC3">
        <w:rPr>
          <w:rFonts w:cs="Arial"/>
        </w:rPr>
        <w:t>38.</w:t>
      </w:r>
      <w:r w:rsidRPr="00D61EC3">
        <w:rPr>
          <w:rFonts w:cs="Arial"/>
        </w:rPr>
        <w:tab/>
        <w:t>Raiyani, N. M., &amp; Singh, S. P. (2023). Microbial community and predictive functionalities associated with marine sediment of coastal Gujarat. Environ Sci Pollut Res.</w:t>
      </w:r>
    </w:p>
    <w:p w14:paraId="6410A10C" w14:textId="77777777" w:rsidR="00D61EC3" w:rsidRPr="00D61EC3" w:rsidRDefault="00D61EC3" w:rsidP="00D61EC3">
      <w:pPr>
        <w:pStyle w:val="Reference"/>
        <w:rPr>
          <w:rFonts w:cs="Arial"/>
        </w:rPr>
      </w:pPr>
      <w:r w:rsidRPr="00D61EC3">
        <w:rPr>
          <w:rFonts w:cs="Arial"/>
        </w:rPr>
        <w:t>39.</w:t>
      </w:r>
      <w:r w:rsidRPr="00D61EC3">
        <w:rPr>
          <w:rFonts w:cs="Arial"/>
        </w:rPr>
        <w:tab/>
        <w:t>Risely, A. (2018). Host-pathogen and host-microbe interactions in migratory animals and their implications for pathogen dispersal. Doctoral dissertation, Deakin University.</w:t>
      </w:r>
    </w:p>
    <w:p w14:paraId="6CFF3A80" w14:textId="77777777" w:rsidR="00D61EC3" w:rsidRPr="00D61EC3" w:rsidRDefault="00D61EC3" w:rsidP="00D61EC3">
      <w:pPr>
        <w:pStyle w:val="Reference"/>
        <w:rPr>
          <w:rFonts w:cs="Arial"/>
        </w:rPr>
      </w:pPr>
      <w:r w:rsidRPr="00D61EC3">
        <w:rPr>
          <w:rFonts w:cs="Arial"/>
        </w:rPr>
        <w:t>40.</w:t>
      </w:r>
      <w:r w:rsidRPr="00D61EC3">
        <w:rPr>
          <w:rFonts w:cs="Arial"/>
        </w:rPr>
        <w:tab/>
        <w:t>Risely, A., Waite, D. W., Ujvari, B., Klaassen, M., &amp; Hoye, B. (2017). Gut microbiota of a long-distance migrant demonstrates resistance against environmental microbe incursions. Mol Ecol, 26, 5842–5854.</w:t>
      </w:r>
    </w:p>
    <w:p w14:paraId="167424FB" w14:textId="77777777" w:rsidR="00D61EC3" w:rsidRPr="00D61EC3" w:rsidRDefault="00D61EC3" w:rsidP="00D61EC3">
      <w:pPr>
        <w:pStyle w:val="Reference"/>
        <w:rPr>
          <w:rFonts w:cs="Arial"/>
        </w:rPr>
      </w:pPr>
      <w:r w:rsidRPr="00D61EC3">
        <w:rPr>
          <w:rFonts w:cs="Arial"/>
        </w:rPr>
        <w:t>41.</w:t>
      </w:r>
      <w:r w:rsidRPr="00D61EC3">
        <w:rPr>
          <w:rFonts w:cs="Arial"/>
        </w:rPr>
        <w:tab/>
        <w:t>Sakhia, N., Prajapati, S., Shetty, V., Bhatt, S., &amp; Bhadalkar, A. (2016). Study of bacterial diversity of mangrove rhizosphere. J Microbiol Biotechnol Res.</w:t>
      </w:r>
    </w:p>
    <w:p w14:paraId="00BB7AFE" w14:textId="77777777" w:rsidR="00D61EC3" w:rsidRPr="00D61EC3" w:rsidRDefault="00D61EC3" w:rsidP="00D61EC3">
      <w:pPr>
        <w:pStyle w:val="Reference"/>
        <w:rPr>
          <w:rFonts w:cs="Arial"/>
        </w:rPr>
      </w:pPr>
      <w:r w:rsidRPr="00D61EC3">
        <w:rPr>
          <w:rFonts w:cs="Arial"/>
        </w:rPr>
        <w:lastRenderedPageBreak/>
        <w:t>42.</w:t>
      </w:r>
      <w:r w:rsidRPr="00D61EC3">
        <w:rPr>
          <w:rFonts w:cs="Arial"/>
        </w:rPr>
        <w:tab/>
        <w:t>Sambrook, J., &amp; Russell, D. W. (2001). Molecular cloning: A laboratory manual (3rd ed.). Cold Spring Harbor Laboratory Press.</w:t>
      </w:r>
    </w:p>
    <w:p w14:paraId="336A1287" w14:textId="77777777" w:rsidR="00D61EC3" w:rsidRPr="00D61EC3" w:rsidRDefault="00D61EC3" w:rsidP="00D61EC3">
      <w:pPr>
        <w:pStyle w:val="Reference"/>
        <w:rPr>
          <w:rFonts w:cs="Arial"/>
        </w:rPr>
      </w:pPr>
      <w:r w:rsidRPr="00D61EC3">
        <w:rPr>
          <w:rFonts w:cs="Arial"/>
        </w:rPr>
        <w:t>43.</w:t>
      </w:r>
      <w:r w:rsidRPr="00D61EC3">
        <w:rPr>
          <w:rFonts w:cs="Arial"/>
        </w:rPr>
        <w:tab/>
        <w:t>Santoro, M., Iaccarino, D., &amp; Bellini, A. (2022). Coastal birds as bioindicators of environmental health: A review. Ecol Indic, 138, 108845.</w:t>
      </w:r>
    </w:p>
    <w:p w14:paraId="07559DFD" w14:textId="77777777" w:rsidR="00D61EC3" w:rsidRPr="00D61EC3" w:rsidRDefault="00D61EC3" w:rsidP="00D61EC3">
      <w:pPr>
        <w:pStyle w:val="Reference"/>
        <w:rPr>
          <w:rFonts w:cs="Arial"/>
        </w:rPr>
      </w:pPr>
      <w:r w:rsidRPr="00D61EC3">
        <w:rPr>
          <w:rFonts w:cs="Arial"/>
        </w:rPr>
        <w:t>44.</w:t>
      </w:r>
      <w:r w:rsidRPr="00D61EC3">
        <w:rPr>
          <w:rFonts w:cs="Arial"/>
        </w:rPr>
        <w:tab/>
        <w:t>Schmiedová, L., Kreisinger, J., Kubov, J., &amp; Martin, J. (2023). Gut microbiota variation between climatic zones and due to migration strategy in passerine birds. Front Microbiol.</w:t>
      </w:r>
    </w:p>
    <w:p w14:paraId="7A9AA2D3" w14:textId="77777777" w:rsidR="00D61EC3" w:rsidRPr="00D61EC3" w:rsidRDefault="00D61EC3" w:rsidP="00D61EC3">
      <w:pPr>
        <w:pStyle w:val="Reference"/>
        <w:rPr>
          <w:rFonts w:cs="Arial"/>
        </w:rPr>
      </w:pPr>
      <w:r w:rsidRPr="00D61EC3">
        <w:rPr>
          <w:rFonts w:cs="Arial"/>
        </w:rPr>
        <w:t>45.</w:t>
      </w:r>
      <w:r w:rsidRPr="00D61EC3">
        <w:rPr>
          <w:rFonts w:cs="Arial"/>
        </w:rPr>
        <w:tab/>
        <w:t>Simpson, G. L., Blanchet, F. G., Solymos, P., Stevens, M. H. H., Szoecs, E., Wagner, H., et al. (2022). vegan: Community ecology package. R package version.</w:t>
      </w:r>
    </w:p>
    <w:p w14:paraId="19656BC8" w14:textId="77777777" w:rsidR="00D61EC3" w:rsidRPr="00D61EC3" w:rsidRDefault="00D61EC3" w:rsidP="00D61EC3">
      <w:pPr>
        <w:pStyle w:val="Reference"/>
        <w:rPr>
          <w:rFonts w:cs="Arial"/>
        </w:rPr>
      </w:pPr>
      <w:r w:rsidRPr="00D61EC3">
        <w:rPr>
          <w:rFonts w:cs="Arial"/>
        </w:rPr>
        <w:t>46.</w:t>
      </w:r>
      <w:r w:rsidRPr="00D61EC3">
        <w:rPr>
          <w:rFonts w:cs="Arial"/>
        </w:rPr>
        <w:tab/>
        <w:t>Song, S. J., Sanders, J. G., Delsuc, F., Metcalf, J., Amato, K., Taylor, M. W., et al. (2020). Comparative analyses of vertebrate gut microbiomes reveal convergence between birds and bats. mBio, 11(1), e02901-19.</w:t>
      </w:r>
    </w:p>
    <w:p w14:paraId="62E4A1E9" w14:textId="77777777" w:rsidR="00D61EC3" w:rsidRPr="00D61EC3" w:rsidRDefault="00D61EC3" w:rsidP="00D61EC3">
      <w:pPr>
        <w:pStyle w:val="Reference"/>
        <w:rPr>
          <w:rFonts w:cs="Arial"/>
        </w:rPr>
      </w:pPr>
      <w:r w:rsidRPr="00D61EC3">
        <w:rPr>
          <w:rFonts w:cs="Arial"/>
        </w:rPr>
        <w:t>47.</w:t>
      </w:r>
      <w:r w:rsidRPr="00D61EC3">
        <w:rPr>
          <w:rFonts w:cs="Arial"/>
        </w:rPr>
        <w:tab/>
        <w:t>Sun, F., Chen, J., Liu, K., &amp; Tang, M. (2022). The avian gut microbiota: Diversity, influencing factors, and future directions. Front Microbiol.</w:t>
      </w:r>
    </w:p>
    <w:p w14:paraId="782441B5" w14:textId="77777777" w:rsidR="00D61EC3" w:rsidRPr="00D61EC3" w:rsidRDefault="00D61EC3" w:rsidP="00D61EC3">
      <w:pPr>
        <w:pStyle w:val="Reference"/>
        <w:rPr>
          <w:rFonts w:cs="Arial"/>
        </w:rPr>
      </w:pPr>
      <w:r w:rsidRPr="00D61EC3">
        <w:rPr>
          <w:rFonts w:cs="Arial"/>
        </w:rPr>
        <w:t>48.</w:t>
      </w:r>
      <w:r w:rsidRPr="00D61EC3">
        <w:rPr>
          <w:rFonts w:cs="Arial"/>
        </w:rPr>
        <w:tab/>
        <w:t>Swift, B. M., Bennett, M., Waller, K., Dodd, C., Murray, A., Gomes, R. L., et al. (2019). Anthropogenic environmental drivers of antimicrobial resistance in wildlife. Sci Total Environ, 649, 12–20.</w:t>
      </w:r>
    </w:p>
    <w:p w14:paraId="21F9A355" w14:textId="77777777" w:rsidR="00D61EC3" w:rsidRPr="00D61EC3" w:rsidRDefault="00D61EC3" w:rsidP="00D61EC3">
      <w:pPr>
        <w:pStyle w:val="Reference"/>
        <w:rPr>
          <w:rFonts w:cs="Arial"/>
        </w:rPr>
      </w:pPr>
      <w:r w:rsidRPr="00D61EC3">
        <w:rPr>
          <w:rFonts w:cs="Arial"/>
        </w:rPr>
        <w:t>49.</w:t>
      </w:r>
      <w:r w:rsidRPr="00D61EC3">
        <w:rPr>
          <w:rFonts w:cs="Arial"/>
        </w:rPr>
        <w:tab/>
        <w:t>Tamura, K., &amp; Nei, M. (1993). Estimation of the number of nucleotide substitutions. Mol Biol Evol, 10(3), 512–526.</w:t>
      </w:r>
    </w:p>
    <w:p w14:paraId="00FBC0FC" w14:textId="77777777" w:rsidR="00D61EC3" w:rsidRPr="00D61EC3" w:rsidRDefault="00D61EC3" w:rsidP="00D61EC3">
      <w:pPr>
        <w:pStyle w:val="Reference"/>
        <w:rPr>
          <w:rFonts w:cs="Arial"/>
        </w:rPr>
      </w:pPr>
      <w:r w:rsidRPr="00D61EC3">
        <w:rPr>
          <w:rFonts w:cs="Arial"/>
        </w:rPr>
        <w:t>50.</w:t>
      </w:r>
      <w:r w:rsidRPr="00D61EC3">
        <w:rPr>
          <w:rFonts w:cs="Arial"/>
        </w:rPr>
        <w:tab/>
        <w:t>Tamura, K., Stecher, G., &amp; Kumar, S. (2021). MEGA11: Molecular evolutionary genetics analysis version 11. Mol Biol Evol, 38(7), 3022–3027.</w:t>
      </w:r>
    </w:p>
    <w:p w14:paraId="55273380" w14:textId="77777777" w:rsidR="00D61EC3" w:rsidRPr="00D61EC3" w:rsidRDefault="00D61EC3" w:rsidP="00D61EC3">
      <w:pPr>
        <w:pStyle w:val="Reference"/>
        <w:rPr>
          <w:rFonts w:cs="Arial"/>
        </w:rPr>
      </w:pPr>
      <w:r w:rsidRPr="00D61EC3">
        <w:rPr>
          <w:rFonts w:cs="Arial"/>
        </w:rPr>
        <w:t>51.</w:t>
      </w:r>
      <w:r w:rsidRPr="00D61EC3">
        <w:rPr>
          <w:rFonts w:cs="Arial"/>
        </w:rPr>
        <w:tab/>
        <w:t>ter Braak, C. J. F. (1986). Canonical correspondence analysis. Ecology, 67(5), 1167–1179.</w:t>
      </w:r>
    </w:p>
    <w:p w14:paraId="5BEF98EE" w14:textId="77777777" w:rsidR="00D61EC3" w:rsidRPr="00D61EC3" w:rsidRDefault="00D61EC3" w:rsidP="00D61EC3">
      <w:pPr>
        <w:pStyle w:val="Reference"/>
        <w:rPr>
          <w:rFonts w:cs="Arial"/>
        </w:rPr>
      </w:pPr>
      <w:r w:rsidRPr="00D61EC3">
        <w:rPr>
          <w:rFonts w:cs="Arial"/>
        </w:rPr>
        <w:t>52.</w:t>
      </w:r>
      <w:r w:rsidRPr="00D61EC3">
        <w:rPr>
          <w:rFonts w:cs="Arial"/>
        </w:rPr>
        <w:tab/>
        <w:t>Thompson, J. D., Higgins, D. G., &amp; Gibson, T. J. (1994). CLUSTAL W. Nucleic Acids Res, 22(22), 4673–4680.</w:t>
      </w:r>
    </w:p>
    <w:p w14:paraId="11CAC931" w14:textId="77777777" w:rsidR="00D61EC3" w:rsidRPr="00D61EC3" w:rsidRDefault="00D61EC3" w:rsidP="00D61EC3">
      <w:pPr>
        <w:pStyle w:val="Reference"/>
        <w:rPr>
          <w:rFonts w:cs="Arial"/>
        </w:rPr>
      </w:pPr>
      <w:r w:rsidRPr="00D61EC3">
        <w:rPr>
          <w:rFonts w:cs="Arial"/>
        </w:rPr>
        <w:t>53.</w:t>
      </w:r>
      <w:r w:rsidRPr="00D61EC3">
        <w:rPr>
          <w:rFonts w:cs="Arial"/>
        </w:rPr>
        <w:tab/>
        <w:t>Turjeman, S., Corl, A., Wolfenden, A., Tsalyuk, M., Lublin, A., Choi, O., et al. (2020). Migration, pathogens and the avian microbiome. Mol Ecol, 29, 4706–4720.</w:t>
      </w:r>
    </w:p>
    <w:p w14:paraId="2B951167" w14:textId="77777777" w:rsidR="00D61EC3" w:rsidRPr="00D61EC3" w:rsidRDefault="00D61EC3" w:rsidP="00D61EC3">
      <w:pPr>
        <w:pStyle w:val="Reference"/>
        <w:rPr>
          <w:rFonts w:cs="Arial"/>
        </w:rPr>
      </w:pPr>
      <w:r w:rsidRPr="00D61EC3">
        <w:rPr>
          <w:rFonts w:cs="Arial"/>
        </w:rPr>
        <w:t>54.</w:t>
      </w:r>
      <w:r w:rsidRPr="00D61EC3">
        <w:rPr>
          <w:rFonts w:cs="Arial"/>
        </w:rPr>
        <w:tab/>
        <w:t>Vaz-Moreira, I., Nunes, O. C., &amp; Manaia, C. M. (2017). Ubiquitous bacteria—Acinetobacter. In Bacteria in Agrobiology: Stress Management (pp. 123–145). Springer.</w:t>
      </w:r>
    </w:p>
    <w:p w14:paraId="10C96387" w14:textId="77777777" w:rsidR="00D61EC3" w:rsidRPr="00D61EC3" w:rsidRDefault="00D61EC3" w:rsidP="00D61EC3">
      <w:pPr>
        <w:pStyle w:val="Reference"/>
        <w:rPr>
          <w:rFonts w:cs="Arial"/>
        </w:rPr>
      </w:pPr>
      <w:r w:rsidRPr="00D61EC3">
        <w:rPr>
          <w:rFonts w:cs="Arial"/>
        </w:rPr>
        <w:t>55.</w:t>
      </w:r>
      <w:r w:rsidRPr="00D61EC3">
        <w:rPr>
          <w:rFonts w:cs="Arial"/>
        </w:rPr>
        <w:tab/>
        <w:t>Vaz, F. F., Serafini, P. P., &amp; Locatelli-Dittrich, R. (2023). Wild birds as sentinels of environmental health: A One Health approach. Vet Sci, 10(2), 87.</w:t>
      </w:r>
    </w:p>
    <w:p w14:paraId="18FBF3FC" w14:textId="77777777" w:rsidR="00D61EC3" w:rsidRPr="00D61EC3" w:rsidRDefault="00D61EC3" w:rsidP="00D61EC3">
      <w:pPr>
        <w:pStyle w:val="Reference"/>
        <w:rPr>
          <w:rFonts w:cs="Arial"/>
        </w:rPr>
      </w:pPr>
      <w:r w:rsidRPr="00D61EC3">
        <w:rPr>
          <w:rFonts w:cs="Arial"/>
        </w:rPr>
        <w:t>56.</w:t>
      </w:r>
      <w:r w:rsidRPr="00D61EC3">
        <w:rPr>
          <w:rFonts w:cs="Arial"/>
        </w:rPr>
        <w:tab/>
        <w:t>Waite, D. W., &amp; Taylor, M. W. (2014). Characterizing the avian gut microbiota. Front Microbiol, 5, 223.</w:t>
      </w:r>
    </w:p>
    <w:p w14:paraId="14CBB808" w14:textId="77777777" w:rsidR="00D61EC3" w:rsidRPr="00D61EC3" w:rsidRDefault="00D61EC3" w:rsidP="00D61EC3">
      <w:pPr>
        <w:pStyle w:val="Reference"/>
        <w:rPr>
          <w:rFonts w:cs="Arial"/>
        </w:rPr>
      </w:pPr>
      <w:r w:rsidRPr="00D61EC3">
        <w:rPr>
          <w:rFonts w:cs="Arial"/>
        </w:rPr>
        <w:t>57.</w:t>
      </w:r>
      <w:r w:rsidRPr="00D61EC3">
        <w:rPr>
          <w:rFonts w:cs="Arial"/>
        </w:rPr>
        <w:tab/>
        <w:t>Waldenström, J., Broman, T., Carlsson, I., Hasselquist, D., Achterberg, R. P., &amp; Wagenaar, J. A. (2002). Campylobacter coli in different ecological guilds of migrating birds. Appl Environ Microbiol, 68(12), 5911–5917.</w:t>
      </w:r>
    </w:p>
    <w:p w14:paraId="665FC832" w14:textId="77777777" w:rsidR="00D61EC3" w:rsidRPr="00D61EC3" w:rsidRDefault="00D61EC3" w:rsidP="00D61EC3">
      <w:pPr>
        <w:pStyle w:val="Reference"/>
        <w:rPr>
          <w:rFonts w:cs="Arial"/>
        </w:rPr>
      </w:pPr>
      <w:r w:rsidRPr="00D61EC3">
        <w:rPr>
          <w:rFonts w:cs="Arial"/>
        </w:rPr>
        <w:t>58.</w:t>
      </w:r>
      <w:r w:rsidRPr="00D61EC3">
        <w:rPr>
          <w:rFonts w:cs="Arial"/>
        </w:rPr>
        <w:tab/>
        <w:t>Wickham, H. (2016). ggplot2: Elegant graphics for data analysis. Springer.</w:t>
      </w:r>
    </w:p>
    <w:p w14:paraId="03901656" w14:textId="77777777" w:rsidR="00D61EC3" w:rsidRPr="00D61EC3" w:rsidRDefault="00D61EC3" w:rsidP="00D61EC3">
      <w:pPr>
        <w:pStyle w:val="Reference"/>
        <w:rPr>
          <w:rFonts w:cs="Arial"/>
        </w:rPr>
      </w:pPr>
      <w:r w:rsidRPr="00D61EC3">
        <w:rPr>
          <w:rFonts w:cs="Arial"/>
        </w:rPr>
        <w:t>59.</w:t>
      </w:r>
      <w:r w:rsidRPr="00D61EC3">
        <w:rPr>
          <w:rFonts w:cs="Arial"/>
        </w:rPr>
        <w:tab/>
        <w:t>Zhang, Z., Yang, Z., &amp; Zhu, L. (2021). Gut microbiome of migratory shorebirds. Ecol Evol, 11, 3737–3745.</w:t>
      </w:r>
    </w:p>
    <w:p w14:paraId="49B5917F" w14:textId="77777777" w:rsidR="002921F8" w:rsidRPr="00224799" w:rsidRDefault="002921F8" w:rsidP="002921F8">
      <w:pPr>
        <w:pStyle w:val="Reference"/>
        <w:numPr>
          <w:ilvl w:val="0"/>
          <w:numId w:val="0"/>
        </w:numPr>
        <w:ind w:left="360"/>
        <w:rPr>
          <w:rFonts w:cs="Arial"/>
        </w:rPr>
      </w:pPr>
    </w:p>
    <w:p w14:paraId="559B8E13" w14:textId="77777777" w:rsidR="001D61F4" w:rsidRDefault="00726E2E" w:rsidP="002921F8">
      <w:pPr>
        <w:pStyle w:val="Reference"/>
        <w:rPr>
          <w:rFonts w:cs="Arial"/>
          <w:b/>
          <w:sz w:val="22"/>
          <w:szCs w:val="22"/>
        </w:rPr>
      </w:pPr>
      <w:r w:rsidRPr="00D61EC3">
        <w:rPr>
          <w:rFonts w:cs="Arial"/>
          <w:b/>
          <w:sz w:val="22"/>
          <w:szCs w:val="22"/>
        </w:rPr>
        <w:t>Supplementary Data</w:t>
      </w:r>
    </w:p>
    <w:p w14:paraId="4BA6600B" w14:textId="77777777" w:rsidR="00D61EC3" w:rsidRDefault="00D61EC3" w:rsidP="00D61EC3">
      <w:pPr>
        <w:pStyle w:val="ListParagraph"/>
        <w:rPr>
          <w:rFonts w:cs="Arial"/>
          <w:b/>
          <w:sz w:val="22"/>
          <w:szCs w:val="22"/>
        </w:rPr>
      </w:pPr>
    </w:p>
    <w:p w14:paraId="48BF6A7A" w14:textId="77777777" w:rsidR="00D61EC3" w:rsidRPr="00D61EC3" w:rsidRDefault="00D61EC3" w:rsidP="002921F8">
      <w:pPr>
        <w:pStyle w:val="Reference"/>
        <w:rPr>
          <w:rFonts w:cs="Arial"/>
          <w:b/>
          <w:sz w:val="22"/>
          <w:szCs w:val="22"/>
        </w:rPr>
      </w:pPr>
    </w:p>
    <w:p w14:paraId="7264940C" w14:textId="77777777" w:rsidR="001D61F4" w:rsidRPr="00224799" w:rsidRDefault="00726E2E">
      <w:pPr>
        <w:pStyle w:val="Reference"/>
        <w:rPr>
          <w:rFonts w:cs="Arial"/>
        </w:rPr>
      </w:pPr>
      <w:r w:rsidRPr="00224799">
        <w:rPr>
          <w:rFonts w:cs="Arial"/>
        </w:rPr>
        <w:t xml:space="preserve">Table S1. Bird species sampled along the </w:t>
      </w:r>
      <w:r w:rsidR="006C2C6D" w:rsidRPr="00224799">
        <w:rPr>
          <w:rFonts w:cs="Arial"/>
        </w:rPr>
        <w:t>Bhavnagar, Gujarat</w:t>
      </w:r>
      <w:r w:rsidRPr="00224799">
        <w:rPr>
          <w:rFonts w:cs="Arial"/>
        </w:rPr>
        <w:t xml:space="preserve"> coast with their ecological characteristics and number of bacterial isolates obtained.</w:t>
      </w:r>
    </w:p>
    <w:tbl>
      <w:tblPr>
        <w:tblStyle w:val="TableGrid"/>
        <w:tblW w:w="5000" w:type="pct"/>
        <w:tblLayout w:type="fixed"/>
        <w:tblLook w:val="04A0" w:firstRow="1" w:lastRow="0" w:firstColumn="1" w:lastColumn="0" w:noHBand="0" w:noVBand="1"/>
      </w:tblPr>
      <w:tblGrid>
        <w:gridCol w:w="854"/>
        <w:gridCol w:w="1256"/>
        <w:gridCol w:w="1855"/>
        <w:gridCol w:w="461"/>
        <w:gridCol w:w="2062"/>
        <w:gridCol w:w="1135"/>
        <w:gridCol w:w="795"/>
      </w:tblGrid>
      <w:tr w:rsidR="0099022E" w:rsidRPr="00224799" w14:paraId="58295BD4" w14:textId="77777777" w:rsidTr="0099022E">
        <w:tc>
          <w:tcPr>
            <w:tcW w:w="507" w:type="pct"/>
          </w:tcPr>
          <w:p w14:paraId="17908660" w14:textId="77777777" w:rsidR="0099022E" w:rsidRPr="00224799" w:rsidRDefault="0099022E" w:rsidP="001B5414">
            <w:pPr>
              <w:rPr>
                <w:rFonts w:cs="Arial"/>
              </w:rPr>
            </w:pPr>
            <w:r w:rsidRPr="00224799">
              <w:rPr>
                <w:rFonts w:cs="Arial"/>
              </w:rPr>
              <w:t>Code</w:t>
            </w:r>
          </w:p>
        </w:tc>
        <w:tc>
          <w:tcPr>
            <w:tcW w:w="746" w:type="pct"/>
          </w:tcPr>
          <w:p w14:paraId="1E7FC7A6" w14:textId="77777777" w:rsidR="0099022E" w:rsidRPr="00224799" w:rsidRDefault="0099022E" w:rsidP="001B5414">
            <w:pPr>
              <w:rPr>
                <w:rFonts w:cs="Arial"/>
              </w:rPr>
            </w:pPr>
            <w:r w:rsidRPr="00224799">
              <w:rPr>
                <w:rFonts w:cs="Arial"/>
              </w:rPr>
              <w:t>Common Name</w:t>
            </w:r>
          </w:p>
        </w:tc>
        <w:tc>
          <w:tcPr>
            <w:tcW w:w="1102" w:type="pct"/>
          </w:tcPr>
          <w:p w14:paraId="271AFCAE" w14:textId="77777777" w:rsidR="0099022E" w:rsidRPr="00224799" w:rsidRDefault="0099022E" w:rsidP="001B5414">
            <w:pPr>
              <w:rPr>
                <w:rFonts w:cs="Arial"/>
              </w:rPr>
            </w:pPr>
            <w:r w:rsidRPr="00224799">
              <w:rPr>
                <w:rFonts w:cs="Arial"/>
              </w:rPr>
              <w:t>Scientific Name</w:t>
            </w:r>
          </w:p>
        </w:tc>
        <w:tc>
          <w:tcPr>
            <w:tcW w:w="274" w:type="pct"/>
          </w:tcPr>
          <w:p w14:paraId="515C5CBA" w14:textId="77777777" w:rsidR="0099022E" w:rsidRPr="00224799" w:rsidRDefault="0099022E" w:rsidP="001B5414">
            <w:pPr>
              <w:rPr>
                <w:rFonts w:cs="Arial"/>
              </w:rPr>
            </w:pPr>
            <w:r w:rsidRPr="00224799">
              <w:rPr>
                <w:rFonts w:cs="Arial"/>
              </w:rPr>
              <w:t>N</w:t>
            </w:r>
          </w:p>
        </w:tc>
        <w:tc>
          <w:tcPr>
            <w:tcW w:w="1225" w:type="pct"/>
          </w:tcPr>
          <w:p w14:paraId="5F5E2A47" w14:textId="77777777" w:rsidR="0099022E" w:rsidRPr="00224799" w:rsidRDefault="0099022E" w:rsidP="001B5414">
            <w:pPr>
              <w:rPr>
                <w:rFonts w:cs="Arial"/>
              </w:rPr>
            </w:pPr>
            <w:r w:rsidRPr="00224799">
              <w:rPr>
                <w:rFonts w:cs="Arial"/>
              </w:rPr>
              <w:t>Feeding Guild</w:t>
            </w:r>
          </w:p>
        </w:tc>
        <w:tc>
          <w:tcPr>
            <w:tcW w:w="674" w:type="pct"/>
          </w:tcPr>
          <w:p w14:paraId="3A88D669" w14:textId="77777777" w:rsidR="0099022E" w:rsidRPr="00224799" w:rsidRDefault="0099022E" w:rsidP="001B5414">
            <w:pPr>
              <w:rPr>
                <w:rFonts w:cs="Arial"/>
              </w:rPr>
            </w:pPr>
            <w:r w:rsidRPr="00224799">
              <w:rPr>
                <w:rFonts w:cs="Arial"/>
              </w:rPr>
              <w:t>Primary Habitat</w:t>
            </w:r>
          </w:p>
        </w:tc>
        <w:tc>
          <w:tcPr>
            <w:tcW w:w="472" w:type="pct"/>
          </w:tcPr>
          <w:p w14:paraId="2E965436" w14:textId="77777777" w:rsidR="0099022E" w:rsidRPr="00224799" w:rsidRDefault="0099022E" w:rsidP="001B5414">
            <w:pPr>
              <w:rPr>
                <w:rFonts w:cs="Arial"/>
              </w:rPr>
            </w:pPr>
          </w:p>
        </w:tc>
      </w:tr>
      <w:tr w:rsidR="0099022E" w:rsidRPr="00224799" w14:paraId="4FCA5C26" w14:textId="77777777" w:rsidTr="0099022E">
        <w:tc>
          <w:tcPr>
            <w:tcW w:w="507" w:type="pct"/>
          </w:tcPr>
          <w:p w14:paraId="45B4C768" w14:textId="77777777" w:rsidR="0099022E" w:rsidRPr="00224799" w:rsidRDefault="0099022E" w:rsidP="001B5414">
            <w:pPr>
              <w:rPr>
                <w:rFonts w:cs="Arial"/>
              </w:rPr>
            </w:pPr>
            <w:r w:rsidRPr="00224799">
              <w:rPr>
                <w:rFonts w:cs="Arial"/>
              </w:rPr>
              <w:t>INCO</w:t>
            </w:r>
          </w:p>
        </w:tc>
        <w:tc>
          <w:tcPr>
            <w:tcW w:w="746" w:type="pct"/>
          </w:tcPr>
          <w:p w14:paraId="4352B021" w14:textId="77777777" w:rsidR="0099022E" w:rsidRPr="00224799" w:rsidRDefault="0099022E" w:rsidP="001B5414">
            <w:pPr>
              <w:rPr>
                <w:rFonts w:cs="Arial"/>
              </w:rPr>
            </w:pPr>
            <w:r w:rsidRPr="00224799">
              <w:rPr>
                <w:rFonts w:cs="Arial"/>
              </w:rPr>
              <w:t>Indian Cormorant</w:t>
            </w:r>
          </w:p>
        </w:tc>
        <w:tc>
          <w:tcPr>
            <w:tcW w:w="1102" w:type="pct"/>
          </w:tcPr>
          <w:p w14:paraId="563BC98A" w14:textId="77777777" w:rsidR="0099022E" w:rsidRPr="00224799" w:rsidRDefault="0099022E" w:rsidP="001B5414">
            <w:pPr>
              <w:rPr>
                <w:rFonts w:cs="Arial"/>
                <w:i/>
                <w:iCs/>
              </w:rPr>
            </w:pPr>
            <w:r w:rsidRPr="00224799">
              <w:rPr>
                <w:rFonts w:cs="Arial"/>
                <w:i/>
                <w:iCs/>
              </w:rPr>
              <w:t>Phalacrocorax fuscicollis</w:t>
            </w:r>
          </w:p>
        </w:tc>
        <w:tc>
          <w:tcPr>
            <w:tcW w:w="274" w:type="pct"/>
          </w:tcPr>
          <w:p w14:paraId="4EAF8E05" w14:textId="77777777" w:rsidR="0099022E" w:rsidRPr="00224799" w:rsidRDefault="0099022E" w:rsidP="001B5414">
            <w:pPr>
              <w:rPr>
                <w:rFonts w:cs="Arial"/>
              </w:rPr>
            </w:pPr>
            <w:r w:rsidRPr="00224799">
              <w:rPr>
                <w:rFonts w:cs="Arial"/>
              </w:rPr>
              <w:t>11</w:t>
            </w:r>
          </w:p>
        </w:tc>
        <w:tc>
          <w:tcPr>
            <w:tcW w:w="1225" w:type="pct"/>
          </w:tcPr>
          <w:p w14:paraId="3FE83C52" w14:textId="77777777" w:rsidR="0099022E" w:rsidRPr="00224799" w:rsidRDefault="0099022E" w:rsidP="001B5414">
            <w:pPr>
              <w:rPr>
                <w:rFonts w:cs="Arial"/>
              </w:rPr>
            </w:pPr>
            <w:r w:rsidRPr="00224799">
              <w:rPr>
                <w:rFonts w:cs="Arial"/>
              </w:rPr>
              <w:t>Piscivore</w:t>
            </w:r>
          </w:p>
        </w:tc>
        <w:tc>
          <w:tcPr>
            <w:tcW w:w="674" w:type="pct"/>
          </w:tcPr>
          <w:p w14:paraId="4B5EDBD9" w14:textId="77777777" w:rsidR="0099022E" w:rsidRPr="00224799" w:rsidRDefault="0099022E" w:rsidP="001B5414">
            <w:pPr>
              <w:rPr>
                <w:rFonts w:cs="Arial"/>
              </w:rPr>
            </w:pPr>
            <w:r w:rsidRPr="00224799">
              <w:rPr>
                <w:rFonts w:cs="Arial"/>
              </w:rPr>
              <w:t>wetland, mangroves</w:t>
            </w:r>
          </w:p>
        </w:tc>
        <w:tc>
          <w:tcPr>
            <w:tcW w:w="472" w:type="pct"/>
          </w:tcPr>
          <w:p w14:paraId="1124E74E" w14:textId="77777777" w:rsidR="0099022E" w:rsidRPr="00224799" w:rsidRDefault="0099022E" w:rsidP="001B5414">
            <w:pPr>
              <w:rPr>
                <w:rFonts w:cs="Arial"/>
              </w:rPr>
            </w:pPr>
            <w:r w:rsidRPr="00224799">
              <w:rPr>
                <w:rFonts w:cs="Arial"/>
              </w:rPr>
              <w:t>Residential</w:t>
            </w:r>
          </w:p>
        </w:tc>
      </w:tr>
      <w:tr w:rsidR="0099022E" w:rsidRPr="00224799" w14:paraId="58F9ED74" w14:textId="77777777" w:rsidTr="0099022E">
        <w:tc>
          <w:tcPr>
            <w:tcW w:w="507" w:type="pct"/>
          </w:tcPr>
          <w:p w14:paraId="213DFC37" w14:textId="77777777" w:rsidR="0099022E" w:rsidRPr="00224799" w:rsidRDefault="0099022E" w:rsidP="001B5414">
            <w:pPr>
              <w:rPr>
                <w:rFonts w:cs="Arial"/>
              </w:rPr>
            </w:pPr>
            <w:r w:rsidRPr="00224799">
              <w:rPr>
                <w:rFonts w:cs="Arial"/>
              </w:rPr>
              <w:t>WRE</w:t>
            </w:r>
          </w:p>
        </w:tc>
        <w:tc>
          <w:tcPr>
            <w:tcW w:w="746" w:type="pct"/>
          </w:tcPr>
          <w:p w14:paraId="62019EB9" w14:textId="77777777" w:rsidR="0099022E" w:rsidRPr="00224799" w:rsidRDefault="0099022E" w:rsidP="001B5414">
            <w:pPr>
              <w:rPr>
                <w:rFonts w:cs="Arial"/>
              </w:rPr>
            </w:pPr>
            <w:r w:rsidRPr="00224799">
              <w:rPr>
                <w:rFonts w:cs="Arial"/>
              </w:rPr>
              <w:t xml:space="preserve">Western </w:t>
            </w:r>
            <w:r w:rsidRPr="00224799">
              <w:rPr>
                <w:rFonts w:cs="Arial"/>
              </w:rPr>
              <w:lastRenderedPageBreak/>
              <w:t>Reef Egret</w:t>
            </w:r>
          </w:p>
        </w:tc>
        <w:tc>
          <w:tcPr>
            <w:tcW w:w="1102" w:type="pct"/>
          </w:tcPr>
          <w:p w14:paraId="733309C1" w14:textId="77777777" w:rsidR="0099022E" w:rsidRPr="00224799" w:rsidRDefault="0099022E" w:rsidP="001B5414">
            <w:pPr>
              <w:rPr>
                <w:rFonts w:cs="Arial"/>
                <w:i/>
                <w:iCs/>
              </w:rPr>
            </w:pPr>
            <w:r w:rsidRPr="00224799">
              <w:rPr>
                <w:rFonts w:cs="Arial"/>
                <w:i/>
                <w:iCs/>
              </w:rPr>
              <w:lastRenderedPageBreak/>
              <w:t>Egretta gularis</w:t>
            </w:r>
          </w:p>
        </w:tc>
        <w:tc>
          <w:tcPr>
            <w:tcW w:w="274" w:type="pct"/>
          </w:tcPr>
          <w:p w14:paraId="080A1632" w14:textId="77777777" w:rsidR="0099022E" w:rsidRPr="00224799" w:rsidRDefault="0099022E" w:rsidP="001B5414">
            <w:pPr>
              <w:rPr>
                <w:rFonts w:cs="Arial"/>
              </w:rPr>
            </w:pPr>
            <w:r w:rsidRPr="00224799">
              <w:rPr>
                <w:rFonts w:cs="Arial"/>
              </w:rPr>
              <w:t>10</w:t>
            </w:r>
          </w:p>
        </w:tc>
        <w:tc>
          <w:tcPr>
            <w:tcW w:w="1225" w:type="pct"/>
          </w:tcPr>
          <w:p w14:paraId="060230FE" w14:textId="77777777" w:rsidR="0099022E" w:rsidRPr="00224799" w:rsidRDefault="0099022E" w:rsidP="001B5414">
            <w:pPr>
              <w:rPr>
                <w:rFonts w:cs="Arial"/>
              </w:rPr>
            </w:pPr>
            <w:r w:rsidRPr="00224799">
              <w:rPr>
                <w:rFonts w:cs="Arial"/>
              </w:rPr>
              <w:t xml:space="preserve">Residential </w:t>
            </w:r>
            <w:r w:rsidRPr="00224799">
              <w:rPr>
                <w:rFonts w:cs="Arial"/>
              </w:rPr>
              <w:lastRenderedPageBreak/>
              <w:t>Piscivore/wader</w:t>
            </w:r>
          </w:p>
        </w:tc>
        <w:tc>
          <w:tcPr>
            <w:tcW w:w="674" w:type="pct"/>
          </w:tcPr>
          <w:p w14:paraId="1D1E35ED" w14:textId="77777777" w:rsidR="0099022E" w:rsidRPr="00224799" w:rsidRDefault="0099022E" w:rsidP="001B5414">
            <w:pPr>
              <w:rPr>
                <w:rFonts w:cs="Arial"/>
              </w:rPr>
            </w:pPr>
            <w:r w:rsidRPr="00224799">
              <w:rPr>
                <w:rFonts w:cs="Arial"/>
              </w:rPr>
              <w:lastRenderedPageBreak/>
              <w:t xml:space="preserve">Mudflats, </w:t>
            </w:r>
            <w:r w:rsidRPr="00224799">
              <w:rPr>
                <w:rFonts w:cs="Arial"/>
              </w:rPr>
              <w:lastRenderedPageBreak/>
              <w:t>mangroves</w:t>
            </w:r>
          </w:p>
        </w:tc>
        <w:tc>
          <w:tcPr>
            <w:tcW w:w="472" w:type="pct"/>
          </w:tcPr>
          <w:p w14:paraId="2B077AAC" w14:textId="77777777" w:rsidR="0099022E" w:rsidRPr="00224799" w:rsidRDefault="0099022E" w:rsidP="001B5414">
            <w:pPr>
              <w:rPr>
                <w:rFonts w:cs="Arial"/>
              </w:rPr>
            </w:pPr>
            <w:r w:rsidRPr="00224799">
              <w:rPr>
                <w:rFonts w:cs="Arial"/>
              </w:rPr>
              <w:lastRenderedPageBreak/>
              <w:t>Resid</w:t>
            </w:r>
            <w:r w:rsidRPr="00224799">
              <w:rPr>
                <w:rFonts w:cs="Arial"/>
              </w:rPr>
              <w:lastRenderedPageBreak/>
              <w:t>ential</w:t>
            </w:r>
          </w:p>
        </w:tc>
      </w:tr>
      <w:tr w:rsidR="0099022E" w:rsidRPr="00224799" w14:paraId="63F6D9C3" w14:textId="77777777" w:rsidTr="0099022E">
        <w:tc>
          <w:tcPr>
            <w:tcW w:w="507" w:type="pct"/>
          </w:tcPr>
          <w:p w14:paraId="0717543C" w14:textId="77777777" w:rsidR="0099022E" w:rsidRPr="00224799" w:rsidRDefault="0099022E" w:rsidP="001B5414">
            <w:pPr>
              <w:rPr>
                <w:rFonts w:cs="Arial"/>
              </w:rPr>
            </w:pPr>
            <w:r w:rsidRPr="00224799">
              <w:rPr>
                <w:rFonts w:cs="Arial"/>
              </w:rPr>
              <w:lastRenderedPageBreak/>
              <w:t>BHI</w:t>
            </w:r>
          </w:p>
        </w:tc>
        <w:tc>
          <w:tcPr>
            <w:tcW w:w="746" w:type="pct"/>
          </w:tcPr>
          <w:p w14:paraId="25073427" w14:textId="77777777" w:rsidR="0099022E" w:rsidRPr="00224799" w:rsidRDefault="0099022E" w:rsidP="001B5414">
            <w:pPr>
              <w:rPr>
                <w:rFonts w:cs="Arial"/>
              </w:rPr>
            </w:pPr>
            <w:r w:rsidRPr="00224799">
              <w:rPr>
                <w:rFonts w:cs="Arial"/>
              </w:rPr>
              <w:t>Black-headed Ibis</w:t>
            </w:r>
          </w:p>
        </w:tc>
        <w:tc>
          <w:tcPr>
            <w:tcW w:w="1102" w:type="pct"/>
          </w:tcPr>
          <w:p w14:paraId="2068720B" w14:textId="77777777" w:rsidR="0099022E" w:rsidRPr="00224799" w:rsidRDefault="0099022E" w:rsidP="001B5414">
            <w:pPr>
              <w:rPr>
                <w:rFonts w:cs="Arial"/>
                <w:i/>
                <w:iCs/>
              </w:rPr>
            </w:pPr>
            <w:r w:rsidRPr="00224799">
              <w:rPr>
                <w:rFonts w:cs="Arial"/>
                <w:i/>
                <w:iCs/>
              </w:rPr>
              <w:t>Threskiornis melanocephalus</w:t>
            </w:r>
          </w:p>
        </w:tc>
        <w:tc>
          <w:tcPr>
            <w:tcW w:w="274" w:type="pct"/>
          </w:tcPr>
          <w:p w14:paraId="61EBDA79" w14:textId="77777777" w:rsidR="0099022E" w:rsidRPr="00224799" w:rsidRDefault="0099022E" w:rsidP="001B5414">
            <w:pPr>
              <w:rPr>
                <w:rFonts w:cs="Arial"/>
              </w:rPr>
            </w:pPr>
            <w:r w:rsidRPr="00224799">
              <w:rPr>
                <w:rFonts w:cs="Arial"/>
              </w:rPr>
              <w:t>8</w:t>
            </w:r>
          </w:p>
        </w:tc>
        <w:tc>
          <w:tcPr>
            <w:tcW w:w="1225" w:type="pct"/>
          </w:tcPr>
          <w:p w14:paraId="302942ED" w14:textId="77777777" w:rsidR="0099022E" w:rsidRPr="00224799" w:rsidRDefault="0099022E" w:rsidP="001B5414">
            <w:pPr>
              <w:rPr>
                <w:rFonts w:cs="Arial"/>
              </w:rPr>
            </w:pPr>
            <w:r w:rsidRPr="00224799">
              <w:rPr>
                <w:rFonts w:cs="Arial"/>
              </w:rPr>
              <w:t>Wading invertebrate feeder</w:t>
            </w:r>
          </w:p>
        </w:tc>
        <w:tc>
          <w:tcPr>
            <w:tcW w:w="674" w:type="pct"/>
          </w:tcPr>
          <w:p w14:paraId="39F95850" w14:textId="77777777" w:rsidR="0099022E" w:rsidRPr="00224799" w:rsidRDefault="0099022E" w:rsidP="001B5414">
            <w:pPr>
              <w:rPr>
                <w:rFonts w:cs="Arial"/>
              </w:rPr>
            </w:pPr>
            <w:r w:rsidRPr="00224799">
              <w:rPr>
                <w:rFonts w:cs="Arial"/>
              </w:rPr>
              <w:t>Mudflats, wetlands</w:t>
            </w:r>
          </w:p>
        </w:tc>
        <w:tc>
          <w:tcPr>
            <w:tcW w:w="472" w:type="pct"/>
          </w:tcPr>
          <w:p w14:paraId="2DBDC337" w14:textId="77777777" w:rsidR="0099022E" w:rsidRPr="00224799" w:rsidRDefault="0099022E" w:rsidP="001B5414">
            <w:pPr>
              <w:rPr>
                <w:rFonts w:cs="Arial"/>
              </w:rPr>
            </w:pPr>
            <w:r w:rsidRPr="00224799">
              <w:rPr>
                <w:rFonts w:cs="Arial"/>
              </w:rPr>
              <w:t>Residential</w:t>
            </w:r>
          </w:p>
        </w:tc>
      </w:tr>
      <w:tr w:rsidR="0099022E" w:rsidRPr="00224799" w14:paraId="5CE1E94E" w14:textId="77777777" w:rsidTr="0099022E">
        <w:tc>
          <w:tcPr>
            <w:tcW w:w="507" w:type="pct"/>
          </w:tcPr>
          <w:p w14:paraId="100D044E" w14:textId="77777777" w:rsidR="0099022E" w:rsidRPr="00224799" w:rsidRDefault="0099022E" w:rsidP="001B5414">
            <w:pPr>
              <w:rPr>
                <w:rFonts w:cs="Arial"/>
              </w:rPr>
            </w:pPr>
            <w:r w:rsidRPr="00224799">
              <w:rPr>
                <w:rFonts w:cs="Arial"/>
              </w:rPr>
              <w:t>PSTO</w:t>
            </w:r>
          </w:p>
        </w:tc>
        <w:tc>
          <w:tcPr>
            <w:tcW w:w="746" w:type="pct"/>
          </w:tcPr>
          <w:p w14:paraId="5E6ADE7B" w14:textId="77777777" w:rsidR="0099022E" w:rsidRPr="00224799" w:rsidRDefault="0099022E" w:rsidP="001B5414">
            <w:pPr>
              <w:rPr>
                <w:rFonts w:cs="Arial"/>
              </w:rPr>
            </w:pPr>
            <w:r w:rsidRPr="00224799">
              <w:rPr>
                <w:rFonts w:cs="Arial"/>
              </w:rPr>
              <w:t>Painted Stork</w:t>
            </w:r>
          </w:p>
        </w:tc>
        <w:tc>
          <w:tcPr>
            <w:tcW w:w="1102" w:type="pct"/>
          </w:tcPr>
          <w:p w14:paraId="44E5ECB9" w14:textId="77777777" w:rsidR="0099022E" w:rsidRPr="00224799" w:rsidRDefault="0099022E" w:rsidP="001B5414">
            <w:pPr>
              <w:rPr>
                <w:rFonts w:cs="Arial"/>
                <w:i/>
                <w:iCs/>
              </w:rPr>
            </w:pPr>
            <w:r w:rsidRPr="00224799">
              <w:rPr>
                <w:rFonts w:cs="Arial"/>
                <w:i/>
                <w:iCs/>
              </w:rPr>
              <w:t>Mycteria leucocephala</w:t>
            </w:r>
          </w:p>
        </w:tc>
        <w:tc>
          <w:tcPr>
            <w:tcW w:w="274" w:type="pct"/>
          </w:tcPr>
          <w:p w14:paraId="43B75F75" w14:textId="77777777" w:rsidR="0099022E" w:rsidRPr="00224799" w:rsidRDefault="0099022E" w:rsidP="001B5414">
            <w:pPr>
              <w:rPr>
                <w:rFonts w:cs="Arial"/>
              </w:rPr>
            </w:pPr>
            <w:r w:rsidRPr="00224799">
              <w:rPr>
                <w:rFonts w:cs="Arial"/>
              </w:rPr>
              <w:t>8</w:t>
            </w:r>
          </w:p>
        </w:tc>
        <w:tc>
          <w:tcPr>
            <w:tcW w:w="1225" w:type="pct"/>
          </w:tcPr>
          <w:p w14:paraId="6CD5D4B5" w14:textId="77777777" w:rsidR="0099022E" w:rsidRPr="00224799" w:rsidRDefault="0099022E" w:rsidP="001B5414">
            <w:pPr>
              <w:rPr>
                <w:rFonts w:cs="Arial"/>
              </w:rPr>
            </w:pPr>
            <w:r w:rsidRPr="00224799">
              <w:rPr>
                <w:rFonts w:cs="Arial"/>
              </w:rPr>
              <w:t>Wading fish/invertebrate feeder</w:t>
            </w:r>
          </w:p>
        </w:tc>
        <w:tc>
          <w:tcPr>
            <w:tcW w:w="674" w:type="pct"/>
          </w:tcPr>
          <w:p w14:paraId="624E0F59" w14:textId="77777777" w:rsidR="0099022E" w:rsidRPr="00224799" w:rsidRDefault="0099022E" w:rsidP="001B5414">
            <w:pPr>
              <w:rPr>
                <w:rFonts w:cs="Arial"/>
              </w:rPr>
            </w:pPr>
            <w:r w:rsidRPr="00224799">
              <w:rPr>
                <w:rFonts w:cs="Arial"/>
              </w:rPr>
              <w:t>Wetlands, marshes</w:t>
            </w:r>
          </w:p>
        </w:tc>
        <w:tc>
          <w:tcPr>
            <w:tcW w:w="472" w:type="pct"/>
          </w:tcPr>
          <w:p w14:paraId="67AFC33D" w14:textId="77777777" w:rsidR="0099022E" w:rsidRPr="00224799" w:rsidRDefault="0099022E" w:rsidP="001B5414">
            <w:pPr>
              <w:rPr>
                <w:rFonts w:cs="Arial"/>
              </w:rPr>
            </w:pPr>
            <w:r w:rsidRPr="00224799">
              <w:rPr>
                <w:rFonts w:cs="Arial"/>
              </w:rPr>
              <w:t>Residential</w:t>
            </w:r>
          </w:p>
        </w:tc>
      </w:tr>
      <w:tr w:rsidR="0099022E" w:rsidRPr="00224799" w14:paraId="29676687" w14:textId="77777777" w:rsidTr="0099022E">
        <w:tc>
          <w:tcPr>
            <w:tcW w:w="507" w:type="pct"/>
          </w:tcPr>
          <w:p w14:paraId="61C02F9F" w14:textId="77777777" w:rsidR="0099022E" w:rsidRPr="00224799" w:rsidRDefault="0099022E" w:rsidP="001B5414">
            <w:pPr>
              <w:rPr>
                <w:rFonts w:cs="Arial"/>
              </w:rPr>
            </w:pPr>
            <w:r w:rsidRPr="00224799">
              <w:rPr>
                <w:rFonts w:cs="Arial"/>
              </w:rPr>
              <w:t>CRPL</w:t>
            </w:r>
          </w:p>
        </w:tc>
        <w:tc>
          <w:tcPr>
            <w:tcW w:w="746" w:type="pct"/>
          </w:tcPr>
          <w:p w14:paraId="24EFE23F" w14:textId="77777777" w:rsidR="0099022E" w:rsidRPr="00224799" w:rsidRDefault="0099022E" w:rsidP="001B5414">
            <w:pPr>
              <w:rPr>
                <w:rFonts w:cs="Arial"/>
              </w:rPr>
            </w:pPr>
            <w:r w:rsidRPr="00224799">
              <w:rPr>
                <w:rFonts w:cs="Arial"/>
              </w:rPr>
              <w:t>Crab Plover</w:t>
            </w:r>
          </w:p>
        </w:tc>
        <w:tc>
          <w:tcPr>
            <w:tcW w:w="1102" w:type="pct"/>
          </w:tcPr>
          <w:p w14:paraId="21C74B8D" w14:textId="77777777" w:rsidR="0099022E" w:rsidRPr="00224799" w:rsidRDefault="0099022E" w:rsidP="001B5414">
            <w:pPr>
              <w:rPr>
                <w:rFonts w:cs="Arial"/>
                <w:i/>
                <w:iCs/>
              </w:rPr>
            </w:pPr>
            <w:r w:rsidRPr="00224799">
              <w:rPr>
                <w:rFonts w:cs="Arial"/>
                <w:i/>
                <w:iCs/>
              </w:rPr>
              <w:t>Dromas ardeola</w:t>
            </w:r>
          </w:p>
        </w:tc>
        <w:tc>
          <w:tcPr>
            <w:tcW w:w="274" w:type="pct"/>
          </w:tcPr>
          <w:p w14:paraId="75AA30B1" w14:textId="77777777" w:rsidR="0099022E" w:rsidRPr="00224799" w:rsidRDefault="0099022E" w:rsidP="001B5414">
            <w:pPr>
              <w:rPr>
                <w:rFonts w:cs="Arial"/>
              </w:rPr>
            </w:pPr>
            <w:r w:rsidRPr="00224799">
              <w:rPr>
                <w:rFonts w:cs="Arial"/>
              </w:rPr>
              <w:t>5</w:t>
            </w:r>
          </w:p>
        </w:tc>
        <w:tc>
          <w:tcPr>
            <w:tcW w:w="1225" w:type="pct"/>
          </w:tcPr>
          <w:p w14:paraId="1D1AF9A7" w14:textId="77777777" w:rsidR="0099022E" w:rsidRPr="00224799" w:rsidRDefault="0099022E" w:rsidP="001B5414">
            <w:pPr>
              <w:rPr>
                <w:rFonts w:cs="Arial"/>
              </w:rPr>
            </w:pPr>
            <w:r w:rsidRPr="00224799">
              <w:rPr>
                <w:rFonts w:cs="Arial"/>
              </w:rPr>
              <w:t>Crab specialist</w:t>
            </w:r>
          </w:p>
        </w:tc>
        <w:tc>
          <w:tcPr>
            <w:tcW w:w="674" w:type="pct"/>
          </w:tcPr>
          <w:p w14:paraId="2EE83F2E" w14:textId="77777777" w:rsidR="0099022E" w:rsidRPr="00224799" w:rsidRDefault="0099022E" w:rsidP="001B5414">
            <w:pPr>
              <w:rPr>
                <w:rFonts w:cs="Arial"/>
              </w:rPr>
            </w:pPr>
            <w:r w:rsidRPr="00224799">
              <w:rPr>
                <w:rFonts w:cs="Arial"/>
              </w:rPr>
              <w:t>Sandy beaches, mudflats</w:t>
            </w:r>
          </w:p>
        </w:tc>
        <w:tc>
          <w:tcPr>
            <w:tcW w:w="472" w:type="pct"/>
          </w:tcPr>
          <w:p w14:paraId="1ECC9471" w14:textId="77777777" w:rsidR="0099022E" w:rsidRPr="00224799" w:rsidRDefault="0099022E" w:rsidP="001B5414">
            <w:pPr>
              <w:rPr>
                <w:rFonts w:cs="Arial"/>
              </w:rPr>
            </w:pPr>
            <w:r w:rsidRPr="00224799">
              <w:rPr>
                <w:rFonts w:cs="Arial"/>
              </w:rPr>
              <w:t>Migrant</w:t>
            </w:r>
          </w:p>
        </w:tc>
      </w:tr>
      <w:tr w:rsidR="0099022E" w:rsidRPr="00224799" w14:paraId="7CE96A3B" w14:textId="77777777" w:rsidTr="0099022E">
        <w:tc>
          <w:tcPr>
            <w:tcW w:w="507" w:type="pct"/>
          </w:tcPr>
          <w:p w14:paraId="7ED51AB6" w14:textId="77777777" w:rsidR="0099022E" w:rsidRPr="00224799" w:rsidRDefault="0099022E" w:rsidP="001B5414">
            <w:pPr>
              <w:rPr>
                <w:rFonts w:cs="Arial"/>
              </w:rPr>
            </w:pPr>
            <w:r w:rsidRPr="00224799">
              <w:rPr>
                <w:rFonts w:cs="Arial"/>
              </w:rPr>
              <w:t>POHE</w:t>
            </w:r>
          </w:p>
        </w:tc>
        <w:tc>
          <w:tcPr>
            <w:tcW w:w="746" w:type="pct"/>
          </w:tcPr>
          <w:p w14:paraId="506EB7DF" w14:textId="77777777" w:rsidR="0099022E" w:rsidRPr="00224799" w:rsidRDefault="0099022E" w:rsidP="001B5414">
            <w:pPr>
              <w:rPr>
                <w:rFonts w:cs="Arial"/>
              </w:rPr>
            </w:pPr>
            <w:r w:rsidRPr="00224799">
              <w:rPr>
                <w:rFonts w:cs="Arial"/>
              </w:rPr>
              <w:t>Indian Pond Heron</w:t>
            </w:r>
          </w:p>
        </w:tc>
        <w:tc>
          <w:tcPr>
            <w:tcW w:w="1102" w:type="pct"/>
          </w:tcPr>
          <w:p w14:paraId="4290B450" w14:textId="77777777" w:rsidR="0099022E" w:rsidRPr="00224799" w:rsidRDefault="0099022E" w:rsidP="001B5414">
            <w:pPr>
              <w:rPr>
                <w:rFonts w:cs="Arial"/>
                <w:i/>
                <w:iCs/>
              </w:rPr>
            </w:pPr>
            <w:r w:rsidRPr="00224799">
              <w:rPr>
                <w:rFonts w:cs="Arial"/>
                <w:i/>
                <w:iCs/>
              </w:rPr>
              <w:t>Ardeola grayii</w:t>
            </w:r>
          </w:p>
        </w:tc>
        <w:tc>
          <w:tcPr>
            <w:tcW w:w="274" w:type="pct"/>
          </w:tcPr>
          <w:p w14:paraId="446233C9" w14:textId="77777777" w:rsidR="0099022E" w:rsidRPr="00224799" w:rsidRDefault="0099022E" w:rsidP="001B5414">
            <w:pPr>
              <w:rPr>
                <w:rFonts w:cs="Arial"/>
              </w:rPr>
            </w:pPr>
            <w:r w:rsidRPr="00224799">
              <w:rPr>
                <w:rFonts w:cs="Arial"/>
              </w:rPr>
              <w:t>4</w:t>
            </w:r>
          </w:p>
        </w:tc>
        <w:tc>
          <w:tcPr>
            <w:tcW w:w="1225" w:type="pct"/>
          </w:tcPr>
          <w:p w14:paraId="06696DE1" w14:textId="77777777" w:rsidR="0099022E" w:rsidRPr="00224799" w:rsidRDefault="0099022E" w:rsidP="001B5414">
            <w:pPr>
              <w:rPr>
                <w:rFonts w:cs="Arial"/>
              </w:rPr>
            </w:pPr>
            <w:r w:rsidRPr="00224799">
              <w:rPr>
                <w:rFonts w:cs="Arial"/>
              </w:rPr>
              <w:t>Ambush predator</w:t>
            </w:r>
          </w:p>
        </w:tc>
        <w:tc>
          <w:tcPr>
            <w:tcW w:w="674" w:type="pct"/>
          </w:tcPr>
          <w:p w14:paraId="15A90BA3" w14:textId="77777777" w:rsidR="0099022E" w:rsidRPr="00224799" w:rsidRDefault="0099022E" w:rsidP="001B5414">
            <w:pPr>
              <w:rPr>
                <w:rFonts w:cs="Arial"/>
              </w:rPr>
            </w:pPr>
            <w:r w:rsidRPr="00224799">
              <w:rPr>
                <w:rFonts w:cs="Arial"/>
              </w:rPr>
              <w:t>Freshwater wetlands</w:t>
            </w:r>
          </w:p>
        </w:tc>
        <w:tc>
          <w:tcPr>
            <w:tcW w:w="472" w:type="pct"/>
          </w:tcPr>
          <w:p w14:paraId="113016DA" w14:textId="77777777" w:rsidR="0099022E" w:rsidRPr="00224799" w:rsidRDefault="0099022E" w:rsidP="001B5414">
            <w:pPr>
              <w:rPr>
                <w:rFonts w:cs="Arial"/>
              </w:rPr>
            </w:pPr>
            <w:r w:rsidRPr="00224799">
              <w:rPr>
                <w:rFonts w:cs="Arial"/>
              </w:rPr>
              <w:t>Residential</w:t>
            </w:r>
          </w:p>
        </w:tc>
      </w:tr>
      <w:tr w:rsidR="0099022E" w:rsidRPr="00224799" w14:paraId="238E6629" w14:textId="77777777" w:rsidTr="0099022E">
        <w:tc>
          <w:tcPr>
            <w:tcW w:w="507" w:type="pct"/>
          </w:tcPr>
          <w:p w14:paraId="219D4CC0" w14:textId="77777777" w:rsidR="0099022E" w:rsidRPr="00224799" w:rsidRDefault="0099022E" w:rsidP="001B5414">
            <w:pPr>
              <w:rPr>
                <w:rFonts w:cs="Arial"/>
              </w:rPr>
            </w:pPr>
            <w:r w:rsidRPr="00224799">
              <w:rPr>
                <w:rFonts w:cs="Arial"/>
              </w:rPr>
              <w:t>BHG</w:t>
            </w:r>
          </w:p>
        </w:tc>
        <w:tc>
          <w:tcPr>
            <w:tcW w:w="746" w:type="pct"/>
          </w:tcPr>
          <w:p w14:paraId="2A962A35" w14:textId="77777777" w:rsidR="0099022E" w:rsidRPr="00224799" w:rsidRDefault="0099022E" w:rsidP="001B5414">
            <w:pPr>
              <w:rPr>
                <w:rFonts w:cs="Arial"/>
              </w:rPr>
            </w:pPr>
            <w:r w:rsidRPr="00224799">
              <w:rPr>
                <w:rFonts w:cs="Arial"/>
              </w:rPr>
              <w:t>Brown-headed Gull</w:t>
            </w:r>
          </w:p>
        </w:tc>
        <w:tc>
          <w:tcPr>
            <w:tcW w:w="1102" w:type="pct"/>
          </w:tcPr>
          <w:p w14:paraId="5DDDFF88" w14:textId="77777777" w:rsidR="0099022E" w:rsidRPr="00224799" w:rsidRDefault="0099022E" w:rsidP="001B5414">
            <w:pPr>
              <w:rPr>
                <w:rFonts w:cs="Arial"/>
                <w:i/>
                <w:iCs/>
              </w:rPr>
            </w:pPr>
            <w:r w:rsidRPr="00224799">
              <w:rPr>
                <w:rFonts w:cs="Arial"/>
                <w:i/>
                <w:iCs/>
              </w:rPr>
              <w:t>Chroicocephalus brunnicephalus</w:t>
            </w:r>
          </w:p>
        </w:tc>
        <w:tc>
          <w:tcPr>
            <w:tcW w:w="274" w:type="pct"/>
          </w:tcPr>
          <w:p w14:paraId="28A0DACD" w14:textId="77777777" w:rsidR="0099022E" w:rsidRPr="00224799" w:rsidRDefault="0099022E" w:rsidP="001B5414">
            <w:pPr>
              <w:rPr>
                <w:rFonts w:cs="Arial"/>
              </w:rPr>
            </w:pPr>
            <w:r w:rsidRPr="00224799">
              <w:rPr>
                <w:rFonts w:cs="Arial"/>
              </w:rPr>
              <w:t>4</w:t>
            </w:r>
          </w:p>
        </w:tc>
        <w:tc>
          <w:tcPr>
            <w:tcW w:w="1225" w:type="pct"/>
          </w:tcPr>
          <w:p w14:paraId="3DF6AE82" w14:textId="77777777" w:rsidR="0099022E" w:rsidRPr="00224799" w:rsidRDefault="0099022E" w:rsidP="001B5414">
            <w:pPr>
              <w:rPr>
                <w:rFonts w:cs="Arial"/>
              </w:rPr>
            </w:pPr>
            <w:r w:rsidRPr="00224799">
              <w:rPr>
                <w:rFonts w:cs="Arial"/>
              </w:rPr>
              <w:t>Omnivore/scavenger</w:t>
            </w:r>
          </w:p>
        </w:tc>
        <w:tc>
          <w:tcPr>
            <w:tcW w:w="674" w:type="pct"/>
          </w:tcPr>
          <w:p w14:paraId="3B91885E" w14:textId="77777777" w:rsidR="0099022E" w:rsidRPr="00224799" w:rsidRDefault="0099022E" w:rsidP="001B5414">
            <w:pPr>
              <w:rPr>
                <w:rFonts w:cs="Arial"/>
              </w:rPr>
            </w:pPr>
            <w:r w:rsidRPr="00224799">
              <w:rPr>
                <w:rFonts w:cs="Arial"/>
              </w:rPr>
              <w:t>Coastal waters</w:t>
            </w:r>
          </w:p>
        </w:tc>
        <w:tc>
          <w:tcPr>
            <w:tcW w:w="472" w:type="pct"/>
          </w:tcPr>
          <w:p w14:paraId="59296181" w14:textId="77777777" w:rsidR="0099022E" w:rsidRPr="00224799" w:rsidRDefault="0099022E" w:rsidP="001B5414">
            <w:pPr>
              <w:rPr>
                <w:rFonts w:cs="Arial"/>
              </w:rPr>
            </w:pPr>
            <w:r w:rsidRPr="00224799">
              <w:rPr>
                <w:rFonts w:cs="Arial"/>
              </w:rPr>
              <w:t>Migrant</w:t>
            </w:r>
          </w:p>
        </w:tc>
      </w:tr>
      <w:tr w:rsidR="0099022E" w:rsidRPr="00224799" w14:paraId="2835F397" w14:textId="77777777" w:rsidTr="0099022E">
        <w:tc>
          <w:tcPr>
            <w:tcW w:w="507" w:type="pct"/>
          </w:tcPr>
          <w:p w14:paraId="28F1F3A2" w14:textId="77777777" w:rsidR="0099022E" w:rsidRPr="00224799" w:rsidRDefault="0099022E" w:rsidP="001B5414">
            <w:pPr>
              <w:rPr>
                <w:rFonts w:cs="Arial"/>
              </w:rPr>
            </w:pPr>
            <w:r w:rsidRPr="00224799">
              <w:rPr>
                <w:rFonts w:cs="Arial"/>
              </w:rPr>
              <w:t>GSP</w:t>
            </w:r>
          </w:p>
        </w:tc>
        <w:tc>
          <w:tcPr>
            <w:tcW w:w="746" w:type="pct"/>
          </w:tcPr>
          <w:p w14:paraId="651C654A" w14:textId="77777777" w:rsidR="0099022E" w:rsidRPr="00224799" w:rsidRDefault="0099022E" w:rsidP="001B5414">
            <w:pPr>
              <w:rPr>
                <w:rFonts w:cs="Arial"/>
              </w:rPr>
            </w:pPr>
            <w:r w:rsidRPr="00224799">
              <w:rPr>
                <w:rFonts w:cs="Arial"/>
              </w:rPr>
              <w:t>Greater Sand Plover</w:t>
            </w:r>
          </w:p>
        </w:tc>
        <w:tc>
          <w:tcPr>
            <w:tcW w:w="1102" w:type="pct"/>
          </w:tcPr>
          <w:p w14:paraId="0D66C71D" w14:textId="77777777" w:rsidR="0099022E" w:rsidRPr="00224799" w:rsidRDefault="0099022E" w:rsidP="001B5414">
            <w:pPr>
              <w:rPr>
                <w:rFonts w:cs="Arial"/>
                <w:i/>
                <w:iCs/>
              </w:rPr>
            </w:pPr>
            <w:r w:rsidRPr="00224799">
              <w:rPr>
                <w:rFonts w:cs="Arial"/>
                <w:i/>
                <w:iCs/>
              </w:rPr>
              <w:t>Charadrius leschenaultii</w:t>
            </w:r>
          </w:p>
        </w:tc>
        <w:tc>
          <w:tcPr>
            <w:tcW w:w="274" w:type="pct"/>
          </w:tcPr>
          <w:p w14:paraId="3AF16759" w14:textId="77777777" w:rsidR="0099022E" w:rsidRPr="00224799" w:rsidRDefault="0099022E" w:rsidP="001B5414">
            <w:pPr>
              <w:rPr>
                <w:rFonts w:cs="Arial"/>
              </w:rPr>
            </w:pPr>
            <w:r w:rsidRPr="00224799">
              <w:rPr>
                <w:rFonts w:cs="Arial"/>
              </w:rPr>
              <w:t>3</w:t>
            </w:r>
          </w:p>
        </w:tc>
        <w:tc>
          <w:tcPr>
            <w:tcW w:w="1225" w:type="pct"/>
          </w:tcPr>
          <w:p w14:paraId="5A168391" w14:textId="77777777" w:rsidR="0099022E" w:rsidRPr="00224799" w:rsidRDefault="0099022E" w:rsidP="001B5414">
            <w:pPr>
              <w:rPr>
                <w:rFonts w:cs="Arial"/>
              </w:rPr>
            </w:pPr>
            <w:r w:rsidRPr="00224799">
              <w:rPr>
                <w:rFonts w:cs="Arial"/>
              </w:rPr>
              <w:t>Shorebird invertebrate feeder</w:t>
            </w:r>
          </w:p>
        </w:tc>
        <w:tc>
          <w:tcPr>
            <w:tcW w:w="674" w:type="pct"/>
          </w:tcPr>
          <w:p w14:paraId="2CC24165" w14:textId="77777777" w:rsidR="0099022E" w:rsidRPr="00224799" w:rsidRDefault="0099022E" w:rsidP="001B5414">
            <w:pPr>
              <w:rPr>
                <w:rFonts w:cs="Arial"/>
              </w:rPr>
            </w:pPr>
            <w:r w:rsidRPr="00224799">
              <w:rPr>
                <w:rFonts w:cs="Arial"/>
              </w:rPr>
              <w:t>Sandy beaches</w:t>
            </w:r>
          </w:p>
        </w:tc>
        <w:tc>
          <w:tcPr>
            <w:tcW w:w="472" w:type="pct"/>
          </w:tcPr>
          <w:p w14:paraId="335392DD" w14:textId="77777777" w:rsidR="0099022E" w:rsidRPr="00224799" w:rsidRDefault="0099022E" w:rsidP="001B5414">
            <w:pPr>
              <w:rPr>
                <w:rFonts w:cs="Arial"/>
              </w:rPr>
            </w:pPr>
            <w:r w:rsidRPr="00224799">
              <w:rPr>
                <w:rFonts w:cs="Arial"/>
              </w:rPr>
              <w:t>Migrant</w:t>
            </w:r>
          </w:p>
        </w:tc>
      </w:tr>
      <w:tr w:rsidR="0099022E" w:rsidRPr="00224799" w14:paraId="5A585829" w14:textId="77777777" w:rsidTr="0099022E">
        <w:tc>
          <w:tcPr>
            <w:tcW w:w="507" w:type="pct"/>
          </w:tcPr>
          <w:p w14:paraId="38CEB063" w14:textId="77777777" w:rsidR="0099022E" w:rsidRPr="00224799" w:rsidRDefault="0099022E" w:rsidP="001B5414">
            <w:pPr>
              <w:rPr>
                <w:rFonts w:cs="Arial"/>
              </w:rPr>
            </w:pPr>
            <w:r w:rsidRPr="00224799">
              <w:rPr>
                <w:rFonts w:cs="Arial"/>
              </w:rPr>
              <w:t>EUCU</w:t>
            </w:r>
          </w:p>
        </w:tc>
        <w:tc>
          <w:tcPr>
            <w:tcW w:w="746" w:type="pct"/>
          </w:tcPr>
          <w:p w14:paraId="6C519935" w14:textId="77777777" w:rsidR="0099022E" w:rsidRPr="00224799" w:rsidRDefault="0099022E" w:rsidP="001B5414">
            <w:pPr>
              <w:rPr>
                <w:rFonts w:cs="Arial"/>
              </w:rPr>
            </w:pPr>
            <w:r w:rsidRPr="00224799">
              <w:rPr>
                <w:rFonts w:cs="Arial"/>
              </w:rPr>
              <w:t>Eurasian Curlew</w:t>
            </w:r>
          </w:p>
        </w:tc>
        <w:tc>
          <w:tcPr>
            <w:tcW w:w="1102" w:type="pct"/>
          </w:tcPr>
          <w:p w14:paraId="116F7EE4" w14:textId="77777777" w:rsidR="0099022E" w:rsidRPr="00224799" w:rsidRDefault="0099022E" w:rsidP="001B5414">
            <w:pPr>
              <w:rPr>
                <w:rFonts w:cs="Arial"/>
                <w:i/>
                <w:iCs/>
              </w:rPr>
            </w:pPr>
            <w:r w:rsidRPr="00224799">
              <w:rPr>
                <w:rFonts w:cs="Arial"/>
                <w:i/>
                <w:iCs/>
              </w:rPr>
              <w:t>Numenius arquata</w:t>
            </w:r>
          </w:p>
        </w:tc>
        <w:tc>
          <w:tcPr>
            <w:tcW w:w="274" w:type="pct"/>
          </w:tcPr>
          <w:p w14:paraId="7D63B562" w14:textId="77777777" w:rsidR="0099022E" w:rsidRPr="00224799" w:rsidRDefault="0099022E" w:rsidP="001B5414">
            <w:pPr>
              <w:rPr>
                <w:rFonts w:cs="Arial"/>
              </w:rPr>
            </w:pPr>
            <w:r w:rsidRPr="00224799">
              <w:rPr>
                <w:rFonts w:cs="Arial"/>
              </w:rPr>
              <w:t>2</w:t>
            </w:r>
          </w:p>
        </w:tc>
        <w:tc>
          <w:tcPr>
            <w:tcW w:w="1225" w:type="pct"/>
          </w:tcPr>
          <w:p w14:paraId="75327885" w14:textId="77777777" w:rsidR="0099022E" w:rsidRPr="00224799" w:rsidRDefault="0099022E" w:rsidP="001B5414">
            <w:pPr>
              <w:rPr>
                <w:rFonts w:cs="Arial"/>
              </w:rPr>
            </w:pPr>
            <w:r w:rsidRPr="00224799">
              <w:rPr>
                <w:rFonts w:cs="Arial"/>
              </w:rPr>
              <w:t>Deep-probe invertebrate feeder</w:t>
            </w:r>
          </w:p>
        </w:tc>
        <w:tc>
          <w:tcPr>
            <w:tcW w:w="674" w:type="pct"/>
          </w:tcPr>
          <w:p w14:paraId="2C467357" w14:textId="77777777" w:rsidR="0099022E" w:rsidRPr="00224799" w:rsidRDefault="0099022E" w:rsidP="001B5414">
            <w:pPr>
              <w:rPr>
                <w:rFonts w:cs="Arial"/>
              </w:rPr>
            </w:pPr>
            <w:r w:rsidRPr="00224799">
              <w:rPr>
                <w:rFonts w:cs="Arial"/>
              </w:rPr>
              <w:t>Mudflats</w:t>
            </w:r>
          </w:p>
        </w:tc>
        <w:tc>
          <w:tcPr>
            <w:tcW w:w="472" w:type="pct"/>
          </w:tcPr>
          <w:p w14:paraId="25C38F2C" w14:textId="77777777" w:rsidR="0099022E" w:rsidRPr="00224799" w:rsidRDefault="0099022E" w:rsidP="001B5414">
            <w:pPr>
              <w:rPr>
                <w:rFonts w:cs="Arial"/>
              </w:rPr>
            </w:pPr>
            <w:r w:rsidRPr="00224799">
              <w:rPr>
                <w:rFonts w:cs="Arial"/>
              </w:rPr>
              <w:t>Migrant</w:t>
            </w:r>
          </w:p>
        </w:tc>
      </w:tr>
      <w:tr w:rsidR="0099022E" w:rsidRPr="00224799" w14:paraId="605421B2" w14:textId="77777777" w:rsidTr="0099022E">
        <w:tc>
          <w:tcPr>
            <w:tcW w:w="507" w:type="pct"/>
          </w:tcPr>
          <w:p w14:paraId="0A3AFA2F" w14:textId="77777777" w:rsidR="0099022E" w:rsidRPr="00224799" w:rsidRDefault="0099022E" w:rsidP="001B5414">
            <w:pPr>
              <w:rPr>
                <w:rFonts w:cs="Arial"/>
              </w:rPr>
            </w:pPr>
            <w:r w:rsidRPr="00224799">
              <w:rPr>
                <w:rFonts w:cs="Arial"/>
              </w:rPr>
              <w:t>BHGU</w:t>
            </w:r>
          </w:p>
        </w:tc>
        <w:tc>
          <w:tcPr>
            <w:tcW w:w="746" w:type="pct"/>
          </w:tcPr>
          <w:p w14:paraId="139C9606" w14:textId="77777777" w:rsidR="0099022E" w:rsidRPr="00224799" w:rsidRDefault="0099022E" w:rsidP="001B5414">
            <w:pPr>
              <w:rPr>
                <w:rFonts w:cs="Arial"/>
              </w:rPr>
            </w:pPr>
            <w:r w:rsidRPr="00224799">
              <w:rPr>
                <w:rFonts w:cs="Arial"/>
              </w:rPr>
              <w:t>Black-headed Gull</w:t>
            </w:r>
          </w:p>
        </w:tc>
        <w:tc>
          <w:tcPr>
            <w:tcW w:w="1102" w:type="pct"/>
          </w:tcPr>
          <w:p w14:paraId="79341973" w14:textId="77777777" w:rsidR="0099022E" w:rsidRPr="00224799" w:rsidRDefault="0099022E" w:rsidP="001B5414">
            <w:pPr>
              <w:rPr>
                <w:rFonts w:cs="Arial"/>
                <w:i/>
                <w:iCs/>
              </w:rPr>
            </w:pPr>
            <w:r w:rsidRPr="00224799">
              <w:rPr>
                <w:rFonts w:cs="Arial"/>
                <w:i/>
                <w:iCs/>
              </w:rPr>
              <w:t>Chroicocephalus ridibundus</w:t>
            </w:r>
          </w:p>
        </w:tc>
        <w:tc>
          <w:tcPr>
            <w:tcW w:w="274" w:type="pct"/>
          </w:tcPr>
          <w:p w14:paraId="5EC15699" w14:textId="77777777" w:rsidR="0099022E" w:rsidRPr="00224799" w:rsidRDefault="0099022E" w:rsidP="001B5414">
            <w:pPr>
              <w:rPr>
                <w:rFonts w:cs="Arial"/>
              </w:rPr>
            </w:pPr>
            <w:r w:rsidRPr="00224799">
              <w:rPr>
                <w:rFonts w:cs="Arial"/>
              </w:rPr>
              <w:t>1</w:t>
            </w:r>
          </w:p>
        </w:tc>
        <w:tc>
          <w:tcPr>
            <w:tcW w:w="1225" w:type="pct"/>
          </w:tcPr>
          <w:p w14:paraId="3A24154E" w14:textId="77777777" w:rsidR="0099022E" w:rsidRPr="00224799" w:rsidRDefault="0099022E" w:rsidP="001B5414">
            <w:pPr>
              <w:rPr>
                <w:rFonts w:cs="Arial"/>
              </w:rPr>
            </w:pPr>
            <w:r w:rsidRPr="00224799">
              <w:rPr>
                <w:rFonts w:cs="Arial"/>
              </w:rPr>
              <w:t>Omnivore/scavenger</w:t>
            </w:r>
          </w:p>
        </w:tc>
        <w:tc>
          <w:tcPr>
            <w:tcW w:w="674" w:type="pct"/>
          </w:tcPr>
          <w:p w14:paraId="1552367E" w14:textId="77777777" w:rsidR="0099022E" w:rsidRPr="00224799" w:rsidRDefault="0099022E" w:rsidP="001B5414">
            <w:pPr>
              <w:rPr>
                <w:rFonts w:cs="Arial"/>
              </w:rPr>
            </w:pPr>
            <w:r w:rsidRPr="00224799">
              <w:rPr>
                <w:rFonts w:cs="Arial"/>
              </w:rPr>
              <w:t>Coastal waters</w:t>
            </w:r>
          </w:p>
        </w:tc>
        <w:tc>
          <w:tcPr>
            <w:tcW w:w="472" w:type="pct"/>
          </w:tcPr>
          <w:p w14:paraId="0E013B7F" w14:textId="77777777" w:rsidR="0099022E" w:rsidRPr="00224799" w:rsidRDefault="0099022E" w:rsidP="001B5414">
            <w:pPr>
              <w:rPr>
                <w:rFonts w:cs="Arial"/>
              </w:rPr>
            </w:pPr>
            <w:r w:rsidRPr="00224799">
              <w:rPr>
                <w:rFonts w:cs="Arial"/>
              </w:rPr>
              <w:t>Migrant</w:t>
            </w:r>
          </w:p>
        </w:tc>
      </w:tr>
      <w:tr w:rsidR="0099022E" w:rsidRPr="00224799" w14:paraId="0754374D" w14:textId="77777777" w:rsidTr="0099022E">
        <w:tc>
          <w:tcPr>
            <w:tcW w:w="507" w:type="pct"/>
          </w:tcPr>
          <w:p w14:paraId="169D8A1A" w14:textId="77777777" w:rsidR="0099022E" w:rsidRPr="00224799" w:rsidRDefault="0099022E" w:rsidP="001B5414">
            <w:pPr>
              <w:rPr>
                <w:rFonts w:cs="Arial"/>
              </w:rPr>
            </w:pPr>
            <w:r w:rsidRPr="00224799">
              <w:rPr>
                <w:rFonts w:cs="Arial"/>
              </w:rPr>
              <w:t>BWS</w:t>
            </w:r>
          </w:p>
        </w:tc>
        <w:tc>
          <w:tcPr>
            <w:tcW w:w="746" w:type="pct"/>
          </w:tcPr>
          <w:p w14:paraId="34C7B228" w14:textId="77777777" w:rsidR="0099022E" w:rsidRPr="00224799" w:rsidRDefault="0099022E" w:rsidP="001B5414">
            <w:pPr>
              <w:rPr>
                <w:rFonts w:cs="Arial"/>
              </w:rPr>
            </w:pPr>
            <w:r w:rsidRPr="00224799">
              <w:rPr>
                <w:rFonts w:cs="Arial"/>
              </w:rPr>
              <w:t>Black-winged Stilt</w:t>
            </w:r>
          </w:p>
        </w:tc>
        <w:tc>
          <w:tcPr>
            <w:tcW w:w="1102" w:type="pct"/>
          </w:tcPr>
          <w:p w14:paraId="6C0A7089" w14:textId="77777777" w:rsidR="0099022E" w:rsidRPr="00224799" w:rsidRDefault="0099022E" w:rsidP="001B5414">
            <w:pPr>
              <w:rPr>
                <w:rFonts w:cs="Arial"/>
                <w:i/>
                <w:iCs/>
              </w:rPr>
            </w:pPr>
            <w:r w:rsidRPr="00224799">
              <w:rPr>
                <w:rFonts w:cs="Arial"/>
                <w:i/>
                <w:iCs/>
              </w:rPr>
              <w:t>Himantopus himantopus</w:t>
            </w:r>
          </w:p>
        </w:tc>
        <w:tc>
          <w:tcPr>
            <w:tcW w:w="274" w:type="pct"/>
          </w:tcPr>
          <w:p w14:paraId="678C26F6" w14:textId="77777777" w:rsidR="0099022E" w:rsidRPr="00224799" w:rsidRDefault="0099022E" w:rsidP="001B5414">
            <w:pPr>
              <w:rPr>
                <w:rFonts w:cs="Arial"/>
              </w:rPr>
            </w:pPr>
            <w:r w:rsidRPr="00224799">
              <w:rPr>
                <w:rFonts w:cs="Arial"/>
              </w:rPr>
              <w:t>1</w:t>
            </w:r>
          </w:p>
        </w:tc>
        <w:tc>
          <w:tcPr>
            <w:tcW w:w="1225" w:type="pct"/>
          </w:tcPr>
          <w:p w14:paraId="06BF9A7D" w14:textId="77777777" w:rsidR="0099022E" w:rsidRPr="00224799" w:rsidRDefault="0099022E" w:rsidP="001B5414">
            <w:pPr>
              <w:rPr>
                <w:rFonts w:cs="Arial"/>
              </w:rPr>
            </w:pPr>
            <w:r w:rsidRPr="00224799">
              <w:rPr>
                <w:rFonts w:cs="Arial"/>
              </w:rPr>
              <w:t>Wading invertebrate feeder</w:t>
            </w:r>
          </w:p>
        </w:tc>
        <w:tc>
          <w:tcPr>
            <w:tcW w:w="674" w:type="pct"/>
          </w:tcPr>
          <w:p w14:paraId="7F966F32" w14:textId="77777777" w:rsidR="0099022E" w:rsidRPr="00224799" w:rsidRDefault="0099022E" w:rsidP="001B5414">
            <w:pPr>
              <w:rPr>
                <w:rFonts w:cs="Arial"/>
              </w:rPr>
            </w:pPr>
            <w:r w:rsidRPr="00224799">
              <w:rPr>
                <w:rFonts w:cs="Arial"/>
              </w:rPr>
              <w:t>Wetlands</w:t>
            </w:r>
          </w:p>
        </w:tc>
        <w:tc>
          <w:tcPr>
            <w:tcW w:w="472" w:type="pct"/>
          </w:tcPr>
          <w:p w14:paraId="4934BD6F" w14:textId="77777777" w:rsidR="0099022E" w:rsidRPr="00224799" w:rsidRDefault="0099022E" w:rsidP="001B5414">
            <w:pPr>
              <w:rPr>
                <w:rFonts w:cs="Arial"/>
              </w:rPr>
            </w:pPr>
            <w:r w:rsidRPr="00224799">
              <w:rPr>
                <w:rFonts w:cs="Arial"/>
              </w:rPr>
              <w:t>Residential</w:t>
            </w:r>
          </w:p>
        </w:tc>
      </w:tr>
      <w:tr w:rsidR="0099022E" w:rsidRPr="00224799" w14:paraId="11F15E58" w14:textId="77777777" w:rsidTr="0099022E">
        <w:tc>
          <w:tcPr>
            <w:tcW w:w="507" w:type="pct"/>
          </w:tcPr>
          <w:p w14:paraId="44DA2EA2" w14:textId="77777777" w:rsidR="0099022E" w:rsidRPr="00224799" w:rsidRDefault="0099022E" w:rsidP="001B5414">
            <w:pPr>
              <w:rPr>
                <w:rFonts w:cs="Arial"/>
              </w:rPr>
            </w:pPr>
            <w:r w:rsidRPr="00224799">
              <w:rPr>
                <w:rFonts w:cs="Arial"/>
              </w:rPr>
              <w:t>GRPL</w:t>
            </w:r>
          </w:p>
        </w:tc>
        <w:tc>
          <w:tcPr>
            <w:tcW w:w="746" w:type="pct"/>
          </w:tcPr>
          <w:p w14:paraId="013BD665" w14:textId="77777777" w:rsidR="0099022E" w:rsidRPr="00224799" w:rsidRDefault="0099022E" w:rsidP="001B5414">
            <w:pPr>
              <w:rPr>
                <w:rFonts w:cs="Arial"/>
              </w:rPr>
            </w:pPr>
            <w:r w:rsidRPr="00224799">
              <w:rPr>
                <w:rFonts w:cs="Arial"/>
              </w:rPr>
              <w:t>Grey Plover</w:t>
            </w:r>
          </w:p>
        </w:tc>
        <w:tc>
          <w:tcPr>
            <w:tcW w:w="1102" w:type="pct"/>
          </w:tcPr>
          <w:p w14:paraId="6F9C967D" w14:textId="77777777" w:rsidR="0099022E" w:rsidRPr="00224799" w:rsidRDefault="0099022E" w:rsidP="001B5414">
            <w:pPr>
              <w:rPr>
                <w:rFonts w:cs="Arial"/>
                <w:i/>
                <w:iCs/>
              </w:rPr>
            </w:pPr>
            <w:r w:rsidRPr="00224799">
              <w:rPr>
                <w:rFonts w:cs="Arial"/>
                <w:i/>
                <w:iCs/>
              </w:rPr>
              <w:t>Pluvialis squatarola</w:t>
            </w:r>
          </w:p>
        </w:tc>
        <w:tc>
          <w:tcPr>
            <w:tcW w:w="274" w:type="pct"/>
          </w:tcPr>
          <w:p w14:paraId="65462348" w14:textId="77777777" w:rsidR="0099022E" w:rsidRPr="00224799" w:rsidRDefault="0099022E" w:rsidP="001B5414">
            <w:pPr>
              <w:rPr>
                <w:rFonts w:cs="Arial"/>
              </w:rPr>
            </w:pPr>
            <w:r w:rsidRPr="00224799">
              <w:rPr>
                <w:rFonts w:cs="Arial"/>
              </w:rPr>
              <w:t>1</w:t>
            </w:r>
          </w:p>
        </w:tc>
        <w:tc>
          <w:tcPr>
            <w:tcW w:w="1225" w:type="pct"/>
          </w:tcPr>
          <w:p w14:paraId="4EC47FDC" w14:textId="77777777" w:rsidR="0099022E" w:rsidRPr="00224799" w:rsidRDefault="0099022E" w:rsidP="001B5414">
            <w:pPr>
              <w:rPr>
                <w:rFonts w:cs="Arial"/>
              </w:rPr>
            </w:pPr>
            <w:r w:rsidRPr="00224799">
              <w:rPr>
                <w:rFonts w:cs="Arial"/>
              </w:rPr>
              <w:t>Shorebird invertebrate feeder</w:t>
            </w:r>
          </w:p>
        </w:tc>
        <w:tc>
          <w:tcPr>
            <w:tcW w:w="674" w:type="pct"/>
          </w:tcPr>
          <w:p w14:paraId="6369FAAE" w14:textId="77777777" w:rsidR="0099022E" w:rsidRPr="00224799" w:rsidRDefault="0099022E" w:rsidP="001B5414">
            <w:pPr>
              <w:rPr>
                <w:rFonts w:cs="Arial"/>
              </w:rPr>
            </w:pPr>
            <w:r w:rsidRPr="00224799">
              <w:rPr>
                <w:rFonts w:cs="Arial"/>
              </w:rPr>
              <w:t>Mudflats</w:t>
            </w:r>
          </w:p>
        </w:tc>
        <w:tc>
          <w:tcPr>
            <w:tcW w:w="472" w:type="pct"/>
          </w:tcPr>
          <w:p w14:paraId="73C2C44B" w14:textId="77777777" w:rsidR="0099022E" w:rsidRPr="00224799" w:rsidRDefault="0099022E" w:rsidP="001B5414">
            <w:pPr>
              <w:rPr>
                <w:rFonts w:cs="Arial"/>
              </w:rPr>
            </w:pPr>
            <w:r w:rsidRPr="00224799">
              <w:rPr>
                <w:rFonts w:cs="Arial"/>
              </w:rPr>
              <w:t>Migrant</w:t>
            </w:r>
          </w:p>
        </w:tc>
      </w:tr>
      <w:tr w:rsidR="0099022E" w:rsidRPr="00224799" w14:paraId="38D20D0C" w14:textId="77777777" w:rsidTr="0099022E">
        <w:tc>
          <w:tcPr>
            <w:tcW w:w="5000" w:type="pct"/>
            <w:gridSpan w:val="7"/>
          </w:tcPr>
          <w:p w14:paraId="73BD1B6D" w14:textId="77777777" w:rsidR="0099022E" w:rsidRPr="00224799" w:rsidRDefault="0099022E" w:rsidP="0099022E">
            <w:pPr>
              <w:rPr>
                <w:rFonts w:cs="Arial"/>
                <w:i/>
                <w:sz w:val="18"/>
                <w:szCs w:val="18"/>
              </w:rPr>
            </w:pPr>
            <w:r w:rsidRPr="00224799">
              <w:rPr>
                <w:rFonts w:cs="Arial"/>
                <w:i/>
                <w:sz w:val="18"/>
                <w:szCs w:val="18"/>
              </w:rPr>
              <w:t xml:space="preserve">Note: Ecological characteristics and sample distribution of bird species included in the study along the </w:t>
            </w:r>
            <w:proofErr w:type="gramStart"/>
            <w:r w:rsidRPr="00224799">
              <w:rPr>
                <w:rFonts w:cs="Arial"/>
                <w:i/>
                <w:sz w:val="18"/>
                <w:szCs w:val="18"/>
              </w:rPr>
              <w:t>bavagar,Gujarat</w:t>
            </w:r>
            <w:proofErr w:type="gramEnd"/>
            <w:r w:rsidRPr="00224799">
              <w:rPr>
                <w:rFonts w:cs="Arial"/>
                <w:i/>
                <w:sz w:val="18"/>
                <w:szCs w:val="18"/>
              </w:rPr>
              <w:t xml:space="preserve"> coast, India.N represents the number of culturable bacterial isolates recovered from each host species (total isolates = 57). Feeding guild classifications reflect dominant foraging strategies observed during field sampling and supported by published ecological literature. Primary habitat categories indicate the predominant foraging or nesting environments associated with each species within the study region.Species abbreviations: INCO = Phalacrocorax fuscicollis (Indian Cormorant); WRE = Egretta gularis (Western Reef Egret); BHI = Threskiornis melanocephalus (Black-Headed Ibis); PSTO = Mycteria leucocephala (Painted Stork); CRPL = Dromas ardeola (Crab Plover); POHE = Ardeola grayii (</w:t>
            </w:r>
            <w:r w:rsidRPr="00224799">
              <w:rPr>
                <w:rFonts w:cs="Arial"/>
                <w:sz w:val="18"/>
                <w:szCs w:val="18"/>
              </w:rPr>
              <w:t xml:space="preserve">Indian </w:t>
            </w:r>
            <w:r w:rsidRPr="00224799">
              <w:rPr>
                <w:rFonts w:cs="Arial"/>
                <w:i/>
                <w:sz w:val="18"/>
                <w:szCs w:val="18"/>
              </w:rPr>
              <w:t>Pond Heron); BHG = Chroicocephalus brunnicephalus (Brown-headed Gull); GSP = Charadrius leschenaultii (Greater Sand Plover); EUCU = Numenius arquata (Eurasian Curlew); BHGU = Chroicocephalus ridibundus (Black-headed Gull); BWS = Himantopus himantopus (Black-winged Stilt); GRPL = Pluvialis squatarola (Grey Plover).</w:t>
            </w:r>
          </w:p>
        </w:tc>
      </w:tr>
    </w:tbl>
    <w:p w14:paraId="6D4B674A" w14:textId="77777777" w:rsidR="00007DC4" w:rsidRPr="00224799" w:rsidRDefault="00007DC4">
      <w:pPr>
        <w:pStyle w:val="Reference"/>
        <w:rPr>
          <w:rFonts w:cs="Arial"/>
        </w:rPr>
      </w:pPr>
    </w:p>
    <w:p w14:paraId="00C66B3C" w14:textId="77777777" w:rsidR="00007DC4" w:rsidRPr="00224799" w:rsidRDefault="00007DC4" w:rsidP="00007DC4">
      <w:pPr>
        <w:pStyle w:val="Reference"/>
        <w:numPr>
          <w:ilvl w:val="0"/>
          <w:numId w:val="0"/>
        </w:numPr>
        <w:rPr>
          <w:rFonts w:cs="Arial"/>
        </w:rPr>
      </w:pPr>
    </w:p>
    <w:p w14:paraId="570C9F42" w14:textId="77777777" w:rsidR="00007DC4" w:rsidRPr="00224799" w:rsidRDefault="00007DC4" w:rsidP="00007DC4">
      <w:pPr>
        <w:pStyle w:val="Reference"/>
        <w:numPr>
          <w:ilvl w:val="0"/>
          <w:numId w:val="0"/>
        </w:numPr>
        <w:rPr>
          <w:rFonts w:cs="Arial"/>
        </w:rPr>
      </w:pPr>
    </w:p>
    <w:p w14:paraId="1A46853D" w14:textId="77777777" w:rsidR="00007DC4" w:rsidRPr="00224799" w:rsidRDefault="00007DC4" w:rsidP="00007DC4">
      <w:pPr>
        <w:pStyle w:val="Reference"/>
        <w:numPr>
          <w:ilvl w:val="0"/>
          <w:numId w:val="0"/>
        </w:numPr>
        <w:rPr>
          <w:rFonts w:cs="Arial"/>
        </w:rPr>
      </w:pPr>
    </w:p>
    <w:p w14:paraId="1E72476F" w14:textId="77777777" w:rsidR="00007DC4" w:rsidRPr="00224799" w:rsidRDefault="00007DC4" w:rsidP="00007DC4">
      <w:pPr>
        <w:pStyle w:val="Reference"/>
        <w:numPr>
          <w:ilvl w:val="0"/>
          <w:numId w:val="0"/>
        </w:numPr>
        <w:rPr>
          <w:rFonts w:cs="Arial"/>
        </w:rPr>
      </w:pPr>
    </w:p>
    <w:p w14:paraId="212B31BC" w14:textId="77777777" w:rsidR="00007DC4" w:rsidRPr="00224799" w:rsidRDefault="00007DC4" w:rsidP="00007DC4">
      <w:pPr>
        <w:pStyle w:val="Reference"/>
        <w:numPr>
          <w:ilvl w:val="0"/>
          <w:numId w:val="0"/>
        </w:numPr>
        <w:rPr>
          <w:rFonts w:cs="Arial"/>
        </w:rPr>
      </w:pPr>
    </w:p>
    <w:p w14:paraId="111FCCEC" w14:textId="77777777" w:rsidR="001D61F4" w:rsidRPr="00224799" w:rsidRDefault="00726E2E" w:rsidP="00007DC4">
      <w:pPr>
        <w:pStyle w:val="Reference"/>
        <w:numPr>
          <w:ilvl w:val="0"/>
          <w:numId w:val="0"/>
        </w:numPr>
        <w:rPr>
          <w:rFonts w:cs="Arial"/>
        </w:rPr>
      </w:pPr>
      <w:r w:rsidRPr="00224799">
        <w:rPr>
          <w:rFonts w:cs="Arial"/>
        </w:rPr>
        <w:lastRenderedPageBreak/>
        <w:t>Table S2. Physico-chemical parameters of the four sampling sites along the Gujarat coast.</w:t>
      </w:r>
    </w:p>
    <w:p w14:paraId="0C052220" w14:textId="77777777" w:rsidR="00007DC4" w:rsidRPr="00224799" w:rsidRDefault="00007DC4" w:rsidP="00007DC4">
      <w:pPr>
        <w:pStyle w:val="Reference"/>
        <w:numPr>
          <w:ilvl w:val="0"/>
          <w:numId w:val="0"/>
        </w:numPr>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42"/>
        <w:gridCol w:w="1334"/>
        <w:gridCol w:w="1378"/>
        <w:gridCol w:w="893"/>
        <w:gridCol w:w="474"/>
        <w:gridCol w:w="796"/>
        <w:gridCol w:w="925"/>
        <w:gridCol w:w="1270"/>
      </w:tblGrid>
      <w:tr w:rsidR="00007DC4" w:rsidRPr="00224799" w14:paraId="77319151" w14:textId="77777777" w:rsidTr="001B5414">
        <w:trPr>
          <w:tblHeader/>
          <w:jc w:val="center"/>
        </w:trPr>
        <w:tc>
          <w:tcPr>
            <w:tcW w:w="0" w:type="auto"/>
            <w:shd w:val="clear" w:color="auto" w:fill="FFFFFF"/>
            <w:tcMar>
              <w:top w:w="0" w:type="dxa"/>
              <w:left w:w="0" w:type="dxa"/>
              <w:bottom w:w="0" w:type="dxa"/>
              <w:right w:w="0" w:type="dxa"/>
            </w:tcMar>
            <w:vAlign w:val="center"/>
          </w:tcPr>
          <w:p w14:paraId="3BFAD56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Site</w:t>
            </w:r>
          </w:p>
        </w:tc>
        <w:tc>
          <w:tcPr>
            <w:tcW w:w="0" w:type="auto"/>
            <w:shd w:val="clear" w:color="auto" w:fill="FFFFFF"/>
            <w:tcMar>
              <w:top w:w="0" w:type="dxa"/>
              <w:left w:w="0" w:type="dxa"/>
              <w:bottom w:w="0" w:type="dxa"/>
              <w:right w:w="0" w:type="dxa"/>
            </w:tcMar>
            <w:vAlign w:val="center"/>
          </w:tcPr>
          <w:p w14:paraId="20DAB27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Coordinates</w:t>
            </w:r>
          </w:p>
        </w:tc>
        <w:tc>
          <w:tcPr>
            <w:tcW w:w="0" w:type="auto"/>
            <w:shd w:val="clear" w:color="auto" w:fill="FFFFFF"/>
            <w:tcMar>
              <w:top w:w="0" w:type="dxa"/>
              <w:left w:w="0" w:type="dxa"/>
              <w:bottom w:w="0" w:type="dxa"/>
              <w:right w:w="0" w:type="dxa"/>
            </w:tcMar>
            <w:vAlign w:val="center"/>
          </w:tcPr>
          <w:p w14:paraId="00FCEFA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Temperature (°C)</w:t>
            </w:r>
          </w:p>
        </w:tc>
        <w:tc>
          <w:tcPr>
            <w:tcW w:w="0" w:type="auto"/>
            <w:shd w:val="clear" w:color="auto" w:fill="FFFFFF"/>
            <w:tcMar>
              <w:top w:w="0" w:type="dxa"/>
              <w:left w:w="0" w:type="dxa"/>
              <w:bottom w:w="0" w:type="dxa"/>
              <w:right w:w="0" w:type="dxa"/>
            </w:tcMar>
            <w:vAlign w:val="center"/>
          </w:tcPr>
          <w:p w14:paraId="02826F2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Salinity (ppt)</w:t>
            </w:r>
          </w:p>
        </w:tc>
        <w:tc>
          <w:tcPr>
            <w:tcW w:w="0" w:type="auto"/>
            <w:shd w:val="clear" w:color="auto" w:fill="FFFFFF"/>
            <w:tcMar>
              <w:top w:w="0" w:type="dxa"/>
              <w:left w:w="0" w:type="dxa"/>
              <w:bottom w:w="0" w:type="dxa"/>
              <w:right w:w="0" w:type="dxa"/>
            </w:tcMar>
            <w:vAlign w:val="center"/>
          </w:tcPr>
          <w:p w14:paraId="60EFC9D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pH</w:t>
            </w:r>
          </w:p>
        </w:tc>
        <w:tc>
          <w:tcPr>
            <w:tcW w:w="0" w:type="auto"/>
            <w:shd w:val="clear" w:color="auto" w:fill="FFFFFF"/>
            <w:tcMar>
              <w:top w:w="0" w:type="dxa"/>
              <w:left w:w="0" w:type="dxa"/>
              <w:bottom w:w="0" w:type="dxa"/>
              <w:right w:w="0" w:type="dxa"/>
            </w:tcMar>
            <w:vAlign w:val="center"/>
          </w:tcPr>
          <w:p w14:paraId="6A1F472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DO (mg/L)</w:t>
            </w:r>
          </w:p>
        </w:tc>
        <w:tc>
          <w:tcPr>
            <w:tcW w:w="0" w:type="auto"/>
            <w:shd w:val="clear" w:color="auto" w:fill="FFFFFF"/>
            <w:tcMar>
              <w:top w:w="0" w:type="dxa"/>
              <w:left w:w="0" w:type="dxa"/>
              <w:bottom w:w="0" w:type="dxa"/>
              <w:right w:w="0" w:type="dxa"/>
            </w:tcMar>
            <w:vAlign w:val="center"/>
          </w:tcPr>
          <w:p w14:paraId="4CF9B96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rPr>
            </w:pPr>
            <w:r w:rsidRPr="00224799">
              <w:rPr>
                <w:rFonts w:cs="Arial"/>
                <w:b/>
                <w:color w:val="000000"/>
              </w:rPr>
              <w:t>N Isolates</w:t>
            </w:r>
          </w:p>
        </w:tc>
        <w:tc>
          <w:tcPr>
            <w:tcW w:w="0" w:type="auto"/>
            <w:shd w:val="clear" w:color="auto" w:fill="FFFFFF"/>
            <w:tcMar>
              <w:top w:w="0" w:type="dxa"/>
              <w:left w:w="0" w:type="dxa"/>
              <w:bottom w:w="0" w:type="dxa"/>
              <w:right w:w="0" w:type="dxa"/>
            </w:tcMar>
            <w:vAlign w:val="center"/>
          </w:tcPr>
          <w:p w14:paraId="234A5F2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224799">
              <w:rPr>
                <w:rFonts w:cs="Arial"/>
                <w:b/>
                <w:color w:val="000000"/>
              </w:rPr>
              <w:t>Habitat Description</w:t>
            </w:r>
          </w:p>
        </w:tc>
      </w:tr>
      <w:tr w:rsidR="00007DC4" w:rsidRPr="00224799" w14:paraId="3B1BCA48" w14:textId="77777777" w:rsidTr="001B5414">
        <w:trPr>
          <w:jc w:val="center"/>
        </w:trPr>
        <w:tc>
          <w:tcPr>
            <w:tcW w:w="0" w:type="auto"/>
            <w:shd w:val="clear" w:color="auto" w:fill="FFFFFF"/>
            <w:tcMar>
              <w:top w:w="0" w:type="dxa"/>
              <w:left w:w="0" w:type="dxa"/>
              <w:bottom w:w="0" w:type="dxa"/>
              <w:right w:w="0" w:type="dxa"/>
            </w:tcMar>
            <w:vAlign w:val="center"/>
          </w:tcPr>
          <w:p w14:paraId="43A0C01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Bhavnagar</w:t>
            </w:r>
          </w:p>
        </w:tc>
        <w:tc>
          <w:tcPr>
            <w:tcW w:w="0" w:type="auto"/>
            <w:shd w:val="clear" w:color="auto" w:fill="FFFFFF"/>
            <w:tcMar>
              <w:top w:w="0" w:type="dxa"/>
              <w:left w:w="0" w:type="dxa"/>
              <w:bottom w:w="0" w:type="dxa"/>
              <w:right w:w="0" w:type="dxa"/>
            </w:tcMar>
            <w:vAlign w:val="center"/>
          </w:tcPr>
          <w:p w14:paraId="08F53EE5" w14:textId="77777777" w:rsidR="00007DC4" w:rsidRPr="00224799" w:rsidRDefault="00B051D8"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D919C8">
              <w:rPr>
                <w:lang w:val="en-IN"/>
              </w:rPr>
              <w:t>21⁰12’34.30” N</w:t>
            </w:r>
            <w:r w:rsidRPr="00B051D8">
              <w:rPr>
                <w:rFonts w:cs="Arial"/>
              </w:rPr>
              <w:t>,</w:t>
            </w:r>
            <w:r w:rsidR="00007DC4" w:rsidRPr="00224799">
              <w:rPr>
                <w:rFonts w:cs="Arial"/>
                <w:color w:val="FF0000"/>
              </w:rPr>
              <w:t xml:space="preserve"> </w:t>
            </w:r>
            <w:r w:rsidRPr="00D919C8">
              <w:rPr>
                <w:lang w:val="en-IN"/>
              </w:rPr>
              <w:t>72⁰6’29.10” E</w:t>
            </w:r>
          </w:p>
        </w:tc>
        <w:tc>
          <w:tcPr>
            <w:tcW w:w="0" w:type="auto"/>
            <w:shd w:val="clear" w:color="auto" w:fill="FFFFFF"/>
            <w:tcMar>
              <w:top w:w="0" w:type="dxa"/>
              <w:left w:w="0" w:type="dxa"/>
              <w:bottom w:w="0" w:type="dxa"/>
              <w:right w:w="0" w:type="dxa"/>
            </w:tcMar>
            <w:vAlign w:val="center"/>
          </w:tcPr>
          <w:p w14:paraId="437A8E3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26.5</w:t>
            </w:r>
          </w:p>
        </w:tc>
        <w:tc>
          <w:tcPr>
            <w:tcW w:w="0" w:type="auto"/>
            <w:shd w:val="clear" w:color="auto" w:fill="FFFFFF"/>
            <w:tcMar>
              <w:top w:w="0" w:type="dxa"/>
              <w:left w:w="0" w:type="dxa"/>
              <w:bottom w:w="0" w:type="dxa"/>
              <w:right w:w="0" w:type="dxa"/>
            </w:tcMar>
            <w:vAlign w:val="center"/>
          </w:tcPr>
          <w:p w14:paraId="4FADADB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35</w:t>
            </w:r>
          </w:p>
        </w:tc>
        <w:tc>
          <w:tcPr>
            <w:tcW w:w="0" w:type="auto"/>
            <w:shd w:val="clear" w:color="auto" w:fill="FFFFFF"/>
            <w:tcMar>
              <w:top w:w="0" w:type="dxa"/>
              <w:left w:w="0" w:type="dxa"/>
              <w:bottom w:w="0" w:type="dxa"/>
              <w:right w:w="0" w:type="dxa"/>
            </w:tcMar>
            <w:vAlign w:val="center"/>
          </w:tcPr>
          <w:p w14:paraId="54EE1CF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7.0</w:t>
            </w:r>
          </w:p>
        </w:tc>
        <w:tc>
          <w:tcPr>
            <w:tcW w:w="0" w:type="auto"/>
            <w:shd w:val="clear" w:color="auto" w:fill="FFFFFF"/>
            <w:tcMar>
              <w:top w:w="0" w:type="dxa"/>
              <w:left w:w="0" w:type="dxa"/>
              <w:bottom w:w="0" w:type="dxa"/>
              <w:right w:w="0" w:type="dxa"/>
            </w:tcMar>
            <w:vAlign w:val="center"/>
          </w:tcPr>
          <w:p w14:paraId="4DDB427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4.30</w:t>
            </w:r>
          </w:p>
        </w:tc>
        <w:tc>
          <w:tcPr>
            <w:tcW w:w="0" w:type="auto"/>
            <w:shd w:val="clear" w:color="auto" w:fill="FFFFFF"/>
            <w:tcMar>
              <w:top w:w="0" w:type="dxa"/>
              <w:left w:w="0" w:type="dxa"/>
              <w:bottom w:w="0" w:type="dxa"/>
              <w:right w:w="0" w:type="dxa"/>
            </w:tcMar>
            <w:vAlign w:val="center"/>
          </w:tcPr>
          <w:p w14:paraId="6F91DBA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28</w:t>
            </w:r>
          </w:p>
        </w:tc>
        <w:tc>
          <w:tcPr>
            <w:tcW w:w="0" w:type="auto"/>
            <w:shd w:val="clear" w:color="auto" w:fill="FFFFFF"/>
            <w:tcMar>
              <w:top w:w="0" w:type="dxa"/>
              <w:left w:w="0" w:type="dxa"/>
              <w:bottom w:w="0" w:type="dxa"/>
              <w:right w:w="0" w:type="dxa"/>
            </w:tcMar>
            <w:vAlign w:val="center"/>
          </w:tcPr>
          <w:p w14:paraId="49A431E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Industrial port with mudflats</w:t>
            </w:r>
          </w:p>
        </w:tc>
      </w:tr>
      <w:tr w:rsidR="00007DC4" w:rsidRPr="00224799" w14:paraId="0F196E96" w14:textId="77777777" w:rsidTr="001B5414">
        <w:trPr>
          <w:jc w:val="center"/>
        </w:trPr>
        <w:tc>
          <w:tcPr>
            <w:tcW w:w="0" w:type="auto"/>
            <w:shd w:val="clear" w:color="auto" w:fill="FFFFFF"/>
            <w:tcMar>
              <w:top w:w="0" w:type="dxa"/>
              <w:left w:w="0" w:type="dxa"/>
              <w:bottom w:w="0" w:type="dxa"/>
              <w:right w:w="0" w:type="dxa"/>
            </w:tcMar>
            <w:vAlign w:val="center"/>
          </w:tcPr>
          <w:p w14:paraId="342BF1B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Hathab</w:t>
            </w:r>
          </w:p>
        </w:tc>
        <w:tc>
          <w:tcPr>
            <w:tcW w:w="0" w:type="auto"/>
            <w:shd w:val="clear" w:color="auto" w:fill="FFFFFF"/>
            <w:tcMar>
              <w:top w:w="0" w:type="dxa"/>
              <w:left w:w="0" w:type="dxa"/>
              <w:bottom w:w="0" w:type="dxa"/>
              <w:right w:w="0" w:type="dxa"/>
            </w:tcMar>
            <w:vAlign w:val="center"/>
          </w:tcPr>
          <w:p w14:paraId="14E3DC5C" w14:textId="77777777" w:rsidR="00007DC4" w:rsidRPr="00224799" w:rsidRDefault="002317D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rPr>
              <w:t>21⁰33’42” N, 72⁰15’58” E</w:t>
            </w:r>
          </w:p>
        </w:tc>
        <w:tc>
          <w:tcPr>
            <w:tcW w:w="0" w:type="auto"/>
            <w:shd w:val="clear" w:color="auto" w:fill="FFFFFF"/>
            <w:tcMar>
              <w:top w:w="0" w:type="dxa"/>
              <w:left w:w="0" w:type="dxa"/>
              <w:bottom w:w="0" w:type="dxa"/>
              <w:right w:w="0" w:type="dxa"/>
            </w:tcMar>
            <w:vAlign w:val="center"/>
          </w:tcPr>
          <w:p w14:paraId="04896CB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27.0</w:t>
            </w:r>
          </w:p>
        </w:tc>
        <w:tc>
          <w:tcPr>
            <w:tcW w:w="0" w:type="auto"/>
            <w:shd w:val="clear" w:color="auto" w:fill="FFFFFF"/>
            <w:tcMar>
              <w:top w:w="0" w:type="dxa"/>
              <w:left w:w="0" w:type="dxa"/>
              <w:bottom w:w="0" w:type="dxa"/>
              <w:right w:w="0" w:type="dxa"/>
            </w:tcMar>
            <w:vAlign w:val="center"/>
          </w:tcPr>
          <w:p w14:paraId="271CAAA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36</w:t>
            </w:r>
          </w:p>
        </w:tc>
        <w:tc>
          <w:tcPr>
            <w:tcW w:w="0" w:type="auto"/>
            <w:shd w:val="clear" w:color="auto" w:fill="FFFFFF"/>
            <w:tcMar>
              <w:top w:w="0" w:type="dxa"/>
              <w:left w:w="0" w:type="dxa"/>
              <w:bottom w:w="0" w:type="dxa"/>
              <w:right w:w="0" w:type="dxa"/>
            </w:tcMar>
            <w:vAlign w:val="center"/>
          </w:tcPr>
          <w:p w14:paraId="11CACFE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6.8</w:t>
            </w:r>
          </w:p>
        </w:tc>
        <w:tc>
          <w:tcPr>
            <w:tcW w:w="0" w:type="auto"/>
            <w:shd w:val="clear" w:color="auto" w:fill="FFFFFF"/>
            <w:tcMar>
              <w:top w:w="0" w:type="dxa"/>
              <w:left w:w="0" w:type="dxa"/>
              <w:bottom w:w="0" w:type="dxa"/>
              <w:right w:w="0" w:type="dxa"/>
            </w:tcMar>
            <w:vAlign w:val="center"/>
          </w:tcPr>
          <w:p w14:paraId="2C95F26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4.30</w:t>
            </w:r>
          </w:p>
        </w:tc>
        <w:tc>
          <w:tcPr>
            <w:tcW w:w="0" w:type="auto"/>
            <w:shd w:val="clear" w:color="auto" w:fill="FFFFFF"/>
            <w:tcMar>
              <w:top w:w="0" w:type="dxa"/>
              <w:left w:w="0" w:type="dxa"/>
              <w:bottom w:w="0" w:type="dxa"/>
              <w:right w:w="0" w:type="dxa"/>
            </w:tcMar>
            <w:vAlign w:val="center"/>
          </w:tcPr>
          <w:p w14:paraId="0F82644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18</w:t>
            </w:r>
          </w:p>
        </w:tc>
        <w:tc>
          <w:tcPr>
            <w:tcW w:w="0" w:type="auto"/>
            <w:shd w:val="clear" w:color="auto" w:fill="FFFFFF"/>
            <w:tcMar>
              <w:top w:w="0" w:type="dxa"/>
              <w:left w:w="0" w:type="dxa"/>
              <w:bottom w:w="0" w:type="dxa"/>
              <w:right w:w="0" w:type="dxa"/>
            </w:tcMar>
            <w:vAlign w:val="center"/>
          </w:tcPr>
          <w:p w14:paraId="184E4E2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Estuarine with mangrove fringe</w:t>
            </w:r>
          </w:p>
        </w:tc>
      </w:tr>
      <w:tr w:rsidR="00007DC4" w:rsidRPr="00224799" w14:paraId="7819C45B" w14:textId="77777777" w:rsidTr="001B5414">
        <w:trPr>
          <w:jc w:val="center"/>
        </w:trPr>
        <w:tc>
          <w:tcPr>
            <w:tcW w:w="0" w:type="auto"/>
            <w:shd w:val="clear" w:color="auto" w:fill="FFFFFF"/>
            <w:tcMar>
              <w:top w:w="0" w:type="dxa"/>
              <w:left w:w="0" w:type="dxa"/>
              <w:bottom w:w="0" w:type="dxa"/>
              <w:right w:w="0" w:type="dxa"/>
            </w:tcMar>
            <w:vAlign w:val="center"/>
          </w:tcPr>
          <w:p w14:paraId="5DB4355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Mithi Virdi</w:t>
            </w:r>
          </w:p>
        </w:tc>
        <w:tc>
          <w:tcPr>
            <w:tcW w:w="0" w:type="auto"/>
            <w:shd w:val="clear" w:color="auto" w:fill="FFFFFF"/>
            <w:tcMar>
              <w:top w:w="0" w:type="dxa"/>
              <w:left w:w="0" w:type="dxa"/>
              <w:bottom w:w="0" w:type="dxa"/>
              <w:right w:w="0" w:type="dxa"/>
            </w:tcMar>
            <w:vAlign w:val="center"/>
          </w:tcPr>
          <w:p w14:paraId="656F94C3" w14:textId="77777777" w:rsidR="00007DC4" w:rsidRPr="00224799" w:rsidRDefault="002317D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rPr>
              <w:t>21⁰29’10” N, 72⁰14’49” E</w:t>
            </w:r>
          </w:p>
        </w:tc>
        <w:tc>
          <w:tcPr>
            <w:tcW w:w="0" w:type="auto"/>
            <w:shd w:val="clear" w:color="auto" w:fill="FFFFFF"/>
            <w:tcMar>
              <w:top w:w="0" w:type="dxa"/>
              <w:left w:w="0" w:type="dxa"/>
              <w:bottom w:w="0" w:type="dxa"/>
              <w:right w:w="0" w:type="dxa"/>
            </w:tcMar>
            <w:vAlign w:val="center"/>
          </w:tcPr>
          <w:p w14:paraId="04AAD93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26.0</w:t>
            </w:r>
          </w:p>
        </w:tc>
        <w:tc>
          <w:tcPr>
            <w:tcW w:w="0" w:type="auto"/>
            <w:shd w:val="clear" w:color="auto" w:fill="FFFFFF"/>
            <w:tcMar>
              <w:top w:w="0" w:type="dxa"/>
              <w:left w:w="0" w:type="dxa"/>
              <w:bottom w:w="0" w:type="dxa"/>
              <w:right w:w="0" w:type="dxa"/>
            </w:tcMar>
            <w:vAlign w:val="center"/>
          </w:tcPr>
          <w:p w14:paraId="295C5E7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34</w:t>
            </w:r>
          </w:p>
        </w:tc>
        <w:tc>
          <w:tcPr>
            <w:tcW w:w="0" w:type="auto"/>
            <w:shd w:val="clear" w:color="auto" w:fill="FFFFFF"/>
            <w:tcMar>
              <w:top w:w="0" w:type="dxa"/>
              <w:left w:w="0" w:type="dxa"/>
              <w:bottom w:w="0" w:type="dxa"/>
              <w:right w:w="0" w:type="dxa"/>
            </w:tcMar>
            <w:vAlign w:val="center"/>
          </w:tcPr>
          <w:p w14:paraId="57A1A1C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7.2</w:t>
            </w:r>
          </w:p>
        </w:tc>
        <w:tc>
          <w:tcPr>
            <w:tcW w:w="0" w:type="auto"/>
            <w:shd w:val="clear" w:color="auto" w:fill="FFFFFF"/>
            <w:tcMar>
              <w:top w:w="0" w:type="dxa"/>
              <w:left w:w="0" w:type="dxa"/>
              <w:bottom w:w="0" w:type="dxa"/>
              <w:right w:w="0" w:type="dxa"/>
            </w:tcMar>
            <w:vAlign w:val="center"/>
          </w:tcPr>
          <w:p w14:paraId="6EC803E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4.24</w:t>
            </w:r>
          </w:p>
        </w:tc>
        <w:tc>
          <w:tcPr>
            <w:tcW w:w="0" w:type="auto"/>
            <w:shd w:val="clear" w:color="auto" w:fill="FFFFFF"/>
            <w:tcMar>
              <w:top w:w="0" w:type="dxa"/>
              <w:left w:w="0" w:type="dxa"/>
              <w:bottom w:w="0" w:type="dxa"/>
              <w:right w:w="0" w:type="dxa"/>
            </w:tcMar>
            <w:vAlign w:val="center"/>
          </w:tcPr>
          <w:p w14:paraId="0A4A2F4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9</w:t>
            </w:r>
          </w:p>
        </w:tc>
        <w:tc>
          <w:tcPr>
            <w:tcW w:w="0" w:type="auto"/>
            <w:shd w:val="clear" w:color="auto" w:fill="FFFFFF"/>
            <w:tcMar>
              <w:top w:w="0" w:type="dxa"/>
              <w:left w:w="0" w:type="dxa"/>
              <w:bottom w:w="0" w:type="dxa"/>
              <w:right w:w="0" w:type="dxa"/>
            </w:tcMar>
            <w:vAlign w:val="center"/>
          </w:tcPr>
          <w:p w14:paraId="5B055EF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Sandy beach near fishing village</w:t>
            </w:r>
          </w:p>
        </w:tc>
      </w:tr>
      <w:tr w:rsidR="00007DC4" w:rsidRPr="00224799" w14:paraId="473C18EF" w14:textId="77777777" w:rsidTr="001B5414">
        <w:trPr>
          <w:jc w:val="center"/>
        </w:trPr>
        <w:tc>
          <w:tcPr>
            <w:tcW w:w="0" w:type="auto"/>
            <w:shd w:val="clear" w:color="auto" w:fill="FFFFFF"/>
            <w:tcMar>
              <w:top w:w="0" w:type="dxa"/>
              <w:left w:w="0" w:type="dxa"/>
              <w:bottom w:w="0" w:type="dxa"/>
              <w:right w:w="0" w:type="dxa"/>
            </w:tcMar>
            <w:vAlign w:val="center"/>
          </w:tcPr>
          <w:p w14:paraId="0F8EDCF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Cabel Bridge</w:t>
            </w:r>
          </w:p>
        </w:tc>
        <w:tc>
          <w:tcPr>
            <w:tcW w:w="0" w:type="auto"/>
            <w:shd w:val="clear" w:color="auto" w:fill="FFFFFF"/>
            <w:tcMar>
              <w:top w:w="0" w:type="dxa"/>
              <w:left w:w="0" w:type="dxa"/>
              <w:bottom w:w="0" w:type="dxa"/>
              <w:right w:w="0" w:type="dxa"/>
            </w:tcMar>
            <w:vAlign w:val="center"/>
          </w:tcPr>
          <w:p w14:paraId="76BF6D41" w14:textId="77777777" w:rsidR="00007DC4" w:rsidRPr="00224799" w:rsidRDefault="00703F6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rPr>
              <w:t>21° 48' 24.4794" N, 72° 9' 2.199" E</w:t>
            </w:r>
          </w:p>
        </w:tc>
        <w:tc>
          <w:tcPr>
            <w:tcW w:w="0" w:type="auto"/>
            <w:shd w:val="clear" w:color="auto" w:fill="FFFFFF"/>
            <w:tcMar>
              <w:top w:w="0" w:type="dxa"/>
              <w:left w:w="0" w:type="dxa"/>
              <w:bottom w:w="0" w:type="dxa"/>
              <w:right w:w="0" w:type="dxa"/>
            </w:tcMar>
            <w:vAlign w:val="center"/>
          </w:tcPr>
          <w:p w14:paraId="28CF570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22.0</w:t>
            </w:r>
          </w:p>
        </w:tc>
        <w:tc>
          <w:tcPr>
            <w:tcW w:w="0" w:type="auto"/>
            <w:shd w:val="clear" w:color="auto" w:fill="FFFFFF"/>
            <w:tcMar>
              <w:top w:w="0" w:type="dxa"/>
              <w:left w:w="0" w:type="dxa"/>
              <w:bottom w:w="0" w:type="dxa"/>
              <w:right w:w="0" w:type="dxa"/>
            </w:tcMar>
            <w:vAlign w:val="center"/>
          </w:tcPr>
          <w:p w14:paraId="354B015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37</w:t>
            </w:r>
          </w:p>
        </w:tc>
        <w:tc>
          <w:tcPr>
            <w:tcW w:w="0" w:type="auto"/>
            <w:shd w:val="clear" w:color="auto" w:fill="FFFFFF"/>
            <w:tcMar>
              <w:top w:w="0" w:type="dxa"/>
              <w:left w:w="0" w:type="dxa"/>
              <w:bottom w:w="0" w:type="dxa"/>
              <w:right w:w="0" w:type="dxa"/>
            </w:tcMar>
            <w:vAlign w:val="center"/>
          </w:tcPr>
          <w:p w14:paraId="1980016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8.0</w:t>
            </w:r>
          </w:p>
        </w:tc>
        <w:tc>
          <w:tcPr>
            <w:tcW w:w="0" w:type="auto"/>
            <w:shd w:val="clear" w:color="auto" w:fill="FFFFFF"/>
            <w:tcMar>
              <w:top w:w="0" w:type="dxa"/>
              <w:left w:w="0" w:type="dxa"/>
              <w:bottom w:w="0" w:type="dxa"/>
              <w:right w:w="0" w:type="dxa"/>
            </w:tcMar>
            <w:vAlign w:val="center"/>
          </w:tcPr>
          <w:p w14:paraId="5EC1FA1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6.59</w:t>
            </w:r>
          </w:p>
        </w:tc>
        <w:tc>
          <w:tcPr>
            <w:tcW w:w="0" w:type="auto"/>
            <w:shd w:val="clear" w:color="auto" w:fill="FFFFFF"/>
            <w:tcMar>
              <w:top w:w="0" w:type="dxa"/>
              <w:left w:w="0" w:type="dxa"/>
              <w:bottom w:w="0" w:type="dxa"/>
              <w:right w:w="0" w:type="dxa"/>
            </w:tcMar>
            <w:vAlign w:val="center"/>
          </w:tcPr>
          <w:p w14:paraId="52A36CD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0" w:type="auto"/>
            <w:shd w:val="clear" w:color="auto" w:fill="FFFFFF"/>
            <w:tcMar>
              <w:top w:w="0" w:type="dxa"/>
              <w:left w:w="0" w:type="dxa"/>
              <w:bottom w:w="0" w:type="dxa"/>
              <w:right w:w="0" w:type="dxa"/>
            </w:tcMar>
            <w:vAlign w:val="center"/>
          </w:tcPr>
          <w:p w14:paraId="629347F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color w:val="000000"/>
              </w:rPr>
              <w:t>Tidal creek with salt marsh</w:t>
            </w:r>
          </w:p>
        </w:tc>
      </w:tr>
      <w:tr w:rsidR="00007DC4" w:rsidRPr="00224799" w14:paraId="668FC11A" w14:textId="77777777" w:rsidTr="001B5414">
        <w:trPr>
          <w:jc w:val="center"/>
        </w:trPr>
        <w:tc>
          <w:tcPr>
            <w:tcW w:w="0" w:type="auto"/>
            <w:gridSpan w:val="8"/>
            <w:shd w:val="clear" w:color="auto" w:fill="FFFFFF"/>
            <w:tcMar>
              <w:top w:w="0" w:type="dxa"/>
              <w:left w:w="0" w:type="dxa"/>
              <w:bottom w:w="0" w:type="dxa"/>
              <w:right w:w="0" w:type="dxa"/>
            </w:tcMar>
            <w:vAlign w:val="center"/>
          </w:tcPr>
          <w:p w14:paraId="679552A0" w14:textId="77777777" w:rsidR="00007DC4" w:rsidRPr="00224799" w:rsidRDefault="00007DC4" w:rsidP="001B5414">
            <w:pPr>
              <w:rPr>
                <w:rFonts w:cs="Arial"/>
                <w:sz w:val="18"/>
                <w:szCs w:val="18"/>
              </w:rPr>
            </w:pPr>
            <w:r w:rsidRPr="00224799">
              <w:rPr>
                <w:rFonts w:cs="Arial"/>
                <w:sz w:val="18"/>
                <w:szCs w:val="18"/>
              </w:rPr>
              <w:t>Note: DO = Dissolved Oxygen. Measurements were taken at the time of bird sampling from water bodies where birds were observed foraging. Temperature and pH showed strong collinearity (Pearson's r = -0.96).</w:t>
            </w:r>
          </w:p>
        </w:tc>
      </w:tr>
    </w:tbl>
    <w:p w14:paraId="33F001C0" w14:textId="77777777" w:rsidR="00007DC4" w:rsidRPr="00224799" w:rsidRDefault="00007DC4" w:rsidP="00007DC4">
      <w:pPr>
        <w:pStyle w:val="Reference"/>
        <w:rPr>
          <w:rFonts w:cs="Arial"/>
        </w:rPr>
      </w:pPr>
    </w:p>
    <w:p w14:paraId="197FED88" w14:textId="77777777" w:rsidR="001D61F4" w:rsidRPr="00224799" w:rsidRDefault="00726E2E" w:rsidP="00007DC4">
      <w:pPr>
        <w:pStyle w:val="Reference"/>
        <w:rPr>
          <w:rFonts w:cs="Arial"/>
        </w:rPr>
      </w:pPr>
      <w:r w:rsidRPr="00224799">
        <w:rPr>
          <w:rFonts w:cs="Arial"/>
        </w:rPr>
        <w:t>Table S3. Complete isolate information with BLAST scores and GenBank accession numbers for all 57 bacterial isolates.</w:t>
      </w:r>
    </w:p>
    <w:tbl>
      <w:tblPr>
        <w:tblpPr w:leftFromText="180" w:rightFromText="180" w:vertAnchor="text" w:horzAnchor="margin" w:tblpY="278"/>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84"/>
        <w:gridCol w:w="673"/>
        <w:gridCol w:w="1157"/>
        <w:gridCol w:w="2613"/>
        <w:gridCol w:w="572"/>
        <w:gridCol w:w="572"/>
        <w:gridCol w:w="586"/>
        <w:gridCol w:w="557"/>
        <w:gridCol w:w="687"/>
        <w:gridCol w:w="861"/>
      </w:tblGrid>
      <w:tr w:rsidR="00007DC4" w:rsidRPr="00224799" w14:paraId="435B67FB" w14:textId="77777777" w:rsidTr="001B5414">
        <w:trPr>
          <w:trHeight w:val="147"/>
          <w:tblHeader/>
        </w:trPr>
        <w:tc>
          <w:tcPr>
            <w:tcW w:w="231" w:type="pct"/>
            <w:shd w:val="clear" w:color="auto" w:fill="FFFFFF"/>
            <w:tcMar>
              <w:top w:w="0" w:type="dxa"/>
              <w:left w:w="0" w:type="dxa"/>
              <w:bottom w:w="0" w:type="dxa"/>
              <w:right w:w="0" w:type="dxa"/>
            </w:tcMar>
            <w:vAlign w:val="center"/>
          </w:tcPr>
          <w:p w14:paraId="5BC8388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3"/>
                <w:szCs w:val="13"/>
              </w:rPr>
            </w:pPr>
            <w:r w:rsidRPr="00224799">
              <w:rPr>
                <w:rFonts w:cs="Arial"/>
                <w:b/>
                <w:color w:val="000000"/>
                <w:sz w:val="13"/>
                <w:szCs w:val="13"/>
              </w:rPr>
              <w:t>Sr No</w:t>
            </w:r>
          </w:p>
        </w:tc>
        <w:tc>
          <w:tcPr>
            <w:tcW w:w="0" w:type="auto"/>
            <w:shd w:val="clear" w:color="auto" w:fill="FFFFFF"/>
            <w:tcMar>
              <w:top w:w="0" w:type="dxa"/>
              <w:left w:w="0" w:type="dxa"/>
              <w:bottom w:w="0" w:type="dxa"/>
              <w:right w:w="0" w:type="dxa"/>
            </w:tcMar>
            <w:vAlign w:val="center"/>
          </w:tcPr>
          <w:p w14:paraId="2B2D366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3"/>
                <w:szCs w:val="13"/>
              </w:rPr>
            </w:pPr>
            <w:r w:rsidRPr="00224799">
              <w:rPr>
                <w:rFonts w:cs="Arial"/>
                <w:b/>
                <w:color w:val="000000"/>
                <w:sz w:val="13"/>
                <w:szCs w:val="13"/>
              </w:rPr>
              <w:t>Sample ID</w:t>
            </w:r>
          </w:p>
        </w:tc>
        <w:tc>
          <w:tcPr>
            <w:tcW w:w="0" w:type="auto"/>
            <w:shd w:val="clear" w:color="auto" w:fill="FFFFFF"/>
            <w:tcMar>
              <w:top w:w="0" w:type="dxa"/>
              <w:left w:w="0" w:type="dxa"/>
              <w:bottom w:w="0" w:type="dxa"/>
              <w:right w:w="0" w:type="dxa"/>
            </w:tcMar>
            <w:vAlign w:val="center"/>
          </w:tcPr>
          <w:p w14:paraId="008D29C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3"/>
                <w:szCs w:val="13"/>
              </w:rPr>
            </w:pPr>
            <w:r w:rsidRPr="00224799">
              <w:rPr>
                <w:rFonts w:cs="Arial"/>
                <w:b/>
                <w:color w:val="000000"/>
                <w:sz w:val="13"/>
                <w:szCs w:val="13"/>
              </w:rPr>
              <w:t>Bird Species</w:t>
            </w:r>
          </w:p>
        </w:tc>
        <w:tc>
          <w:tcPr>
            <w:tcW w:w="0" w:type="auto"/>
            <w:shd w:val="clear" w:color="auto" w:fill="FFFFFF"/>
            <w:tcMar>
              <w:top w:w="0" w:type="dxa"/>
              <w:left w:w="0" w:type="dxa"/>
              <w:bottom w:w="0" w:type="dxa"/>
              <w:right w:w="0" w:type="dxa"/>
            </w:tcMar>
            <w:vAlign w:val="center"/>
          </w:tcPr>
          <w:p w14:paraId="42892DC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3"/>
                <w:szCs w:val="13"/>
              </w:rPr>
            </w:pPr>
            <w:r w:rsidRPr="00224799">
              <w:rPr>
                <w:rFonts w:cs="Arial"/>
                <w:b/>
                <w:color w:val="000000"/>
                <w:sz w:val="13"/>
                <w:szCs w:val="13"/>
              </w:rPr>
              <w:t>Blast Result</w:t>
            </w:r>
          </w:p>
        </w:tc>
        <w:tc>
          <w:tcPr>
            <w:tcW w:w="0" w:type="auto"/>
            <w:shd w:val="clear" w:color="auto" w:fill="FFFFFF"/>
            <w:tcMar>
              <w:top w:w="0" w:type="dxa"/>
              <w:left w:w="0" w:type="dxa"/>
              <w:bottom w:w="0" w:type="dxa"/>
              <w:right w:w="0" w:type="dxa"/>
            </w:tcMar>
            <w:vAlign w:val="center"/>
          </w:tcPr>
          <w:p w14:paraId="23AF289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3"/>
                <w:szCs w:val="13"/>
              </w:rPr>
            </w:pPr>
            <w:r w:rsidRPr="00224799">
              <w:rPr>
                <w:rFonts w:cs="Arial"/>
                <w:b/>
                <w:color w:val="000000"/>
                <w:sz w:val="13"/>
                <w:szCs w:val="13"/>
              </w:rPr>
              <w:t>Max Score</w:t>
            </w:r>
          </w:p>
        </w:tc>
        <w:tc>
          <w:tcPr>
            <w:tcW w:w="0" w:type="auto"/>
            <w:shd w:val="clear" w:color="auto" w:fill="FFFFFF"/>
            <w:tcMar>
              <w:top w:w="0" w:type="dxa"/>
              <w:left w:w="0" w:type="dxa"/>
              <w:bottom w:w="0" w:type="dxa"/>
              <w:right w:w="0" w:type="dxa"/>
            </w:tcMar>
            <w:vAlign w:val="center"/>
          </w:tcPr>
          <w:p w14:paraId="11B58F6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3"/>
                <w:szCs w:val="13"/>
              </w:rPr>
            </w:pPr>
            <w:r w:rsidRPr="00224799">
              <w:rPr>
                <w:rFonts w:cs="Arial"/>
                <w:b/>
                <w:color w:val="000000"/>
                <w:sz w:val="13"/>
                <w:szCs w:val="13"/>
              </w:rPr>
              <w:t>Total Score</w:t>
            </w:r>
          </w:p>
        </w:tc>
        <w:tc>
          <w:tcPr>
            <w:tcW w:w="0" w:type="auto"/>
            <w:shd w:val="clear" w:color="auto" w:fill="FFFFFF"/>
            <w:tcMar>
              <w:top w:w="0" w:type="dxa"/>
              <w:left w:w="0" w:type="dxa"/>
              <w:bottom w:w="0" w:type="dxa"/>
              <w:right w:w="0" w:type="dxa"/>
            </w:tcMar>
            <w:vAlign w:val="center"/>
          </w:tcPr>
          <w:p w14:paraId="7D4B857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3"/>
                <w:szCs w:val="13"/>
              </w:rPr>
            </w:pPr>
            <w:r w:rsidRPr="00224799">
              <w:rPr>
                <w:rFonts w:cs="Arial"/>
                <w:b/>
                <w:color w:val="000000"/>
                <w:sz w:val="13"/>
                <w:szCs w:val="13"/>
              </w:rPr>
              <w:t>Query Cover</w:t>
            </w:r>
          </w:p>
        </w:tc>
        <w:tc>
          <w:tcPr>
            <w:tcW w:w="0" w:type="auto"/>
            <w:shd w:val="clear" w:color="auto" w:fill="FFFFFF"/>
            <w:tcMar>
              <w:top w:w="0" w:type="dxa"/>
              <w:left w:w="0" w:type="dxa"/>
              <w:bottom w:w="0" w:type="dxa"/>
              <w:right w:w="0" w:type="dxa"/>
            </w:tcMar>
            <w:vAlign w:val="center"/>
          </w:tcPr>
          <w:p w14:paraId="554BE34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3"/>
                <w:szCs w:val="13"/>
              </w:rPr>
            </w:pPr>
            <w:r w:rsidRPr="00224799">
              <w:rPr>
                <w:rFonts w:cs="Arial"/>
                <w:b/>
                <w:color w:val="000000"/>
                <w:sz w:val="13"/>
                <w:szCs w:val="13"/>
              </w:rPr>
              <w:t>E-Value</w:t>
            </w:r>
          </w:p>
        </w:tc>
        <w:tc>
          <w:tcPr>
            <w:tcW w:w="0" w:type="auto"/>
            <w:shd w:val="clear" w:color="auto" w:fill="FFFFFF"/>
            <w:tcMar>
              <w:top w:w="0" w:type="dxa"/>
              <w:left w:w="0" w:type="dxa"/>
              <w:bottom w:w="0" w:type="dxa"/>
              <w:right w:w="0" w:type="dxa"/>
            </w:tcMar>
            <w:vAlign w:val="center"/>
          </w:tcPr>
          <w:p w14:paraId="5B5BB5F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3"/>
                <w:szCs w:val="13"/>
              </w:rPr>
            </w:pPr>
            <w:r w:rsidRPr="00224799">
              <w:rPr>
                <w:rFonts w:cs="Arial"/>
                <w:b/>
                <w:color w:val="000000"/>
                <w:sz w:val="13"/>
                <w:szCs w:val="13"/>
              </w:rPr>
              <w:t>Percent Identity</w:t>
            </w:r>
          </w:p>
        </w:tc>
        <w:tc>
          <w:tcPr>
            <w:tcW w:w="0" w:type="auto"/>
            <w:shd w:val="clear" w:color="auto" w:fill="FFFFFF"/>
            <w:tcMar>
              <w:top w:w="0" w:type="dxa"/>
              <w:left w:w="0" w:type="dxa"/>
              <w:bottom w:w="0" w:type="dxa"/>
              <w:right w:w="0" w:type="dxa"/>
            </w:tcMar>
            <w:vAlign w:val="center"/>
          </w:tcPr>
          <w:p w14:paraId="685FEED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3"/>
                <w:szCs w:val="13"/>
              </w:rPr>
            </w:pPr>
            <w:r w:rsidRPr="00224799">
              <w:rPr>
                <w:rFonts w:cs="Arial"/>
                <w:b/>
                <w:color w:val="000000"/>
                <w:sz w:val="13"/>
                <w:szCs w:val="13"/>
              </w:rPr>
              <w:t>GenBank Accession</w:t>
            </w:r>
          </w:p>
        </w:tc>
      </w:tr>
      <w:tr w:rsidR="00007DC4" w:rsidRPr="00224799" w14:paraId="614391F5" w14:textId="77777777" w:rsidTr="001B5414">
        <w:trPr>
          <w:trHeight w:val="147"/>
        </w:trPr>
        <w:tc>
          <w:tcPr>
            <w:tcW w:w="231" w:type="pct"/>
            <w:shd w:val="clear" w:color="auto" w:fill="FFFFFF"/>
            <w:tcMar>
              <w:top w:w="0" w:type="dxa"/>
              <w:left w:w="0" w:type="dxa"/>
              <w:bottom w:w="0" w:type="dxa"/>
              <w:right w:w="0" w:type="dxa"/>
            </w:tcMar>
            <w:vAlign w:val="center"/>
          </w:tcPr>
          <w:p w14:paraId="24B0DDE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w:t>
            </w:r>
          </w:p>
        </w:tc>
        <w:tc>
          <w:tcPr>
            <w:tcW w:w="0" w:type="auto"/>
            <w:shd w:val="clear" w:color="auto" w:fill="FFFFFF"/>
            <w:tcMar>
              <w:top w:w="0" w:type="dxa"/>
              <w:left w:w="0" w:type="dxa"/>
              <w:bottom w:w="0" w:type="dxa"/>
              <w:right w:w="0" w:type="dxa"/>
            </w:tcMar>
            <w:vAlign w:val="center"/>
          </w:tcPr>
          <w:p w14:paraId="303DB8F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P125</w:t>
            </w:r>
          </w:p>
        </w:tc>
        <w:tc>
          <w:tcPr>
            <w:tcW w:w="0" w:type="auto"/>
            <w:shd w:val="clear" w:color="auto" w:fill="FFFFFF"/>
            <w:tcMar>
              <w:top w:w="0" w:type="dxa"/>
              <w:left w:w="0" w:type="dxa"/>
              <w:bottom w:w="0" w:type="dxa"/>
              <w:right w:w="0" w:type="dxa"/>
            </w:tcMar>
            <w:vAlign w:val="center"/>
          </w:tcPr>
          <w:p w14:paraId="4AEDB19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1BC31A9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Micrococcus cohnii strain WS461 16S ribosomal RNA, partial sequence</w:t>
            </w:r>
          </w:p>
        </w:tc>
        <w:tc>
          <w:tcPr>
            <w:tcW w:w="0" w:type="auto"/>
            <w:shd w:val="clear" w:color="auto" w:fill="FFFFFF"/>
            <w:tcMar>
              <w:top w:w="0" w:type="dxa"/>
              <w:left w:w="0" w:type="dxa"/>
              <w:bottom w:w="0" w:type="dxa"/>
              <w:right w:w="0" w:type="dxa"/>
            </w:tcMar>
            <w:vAlign w:val="center"/>
          </w:tcPr>
          <w:p w14:paraId="26DEFA4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686</w:t>
            </w:r>
          </w:p>
        </w:tc>
        <w:tc>
          <w:tcPr>
            <w:tcW w:w="0" w:type="auto"/>
            <w:shd w:val="clear" w:color="auto" w:fill="FFFFFF"/>
            <w:tcMar>
              <w:top w:w="0" w:type="dxa"/>
              <w:left w:w="0" w:type="dxa"/>
              <w:bottom w:w="0" w:type="dxa"/>
              <w:right w:w="0" w:type="dxa"/>
            </w:tcMar>
            <w:vAlign w:val="center"/>
          </w:tcPr>
          <w:p w14:paraId="53353CB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686</w:t>
            </w:r>
          </w:p>
        </w:tc>
        <w:tc>
          <w:tcPr>
            <w:tcW w:w="0" w:type="auto"/>
            <w:shd w:val="clear" w:color="auto" w:fill="FFFFFF"/>
            <w:tcMar>
              <w:top w:w="0" w:type="dxa"/>
              <w:left w:w="0" w:type="dxa"/>
              <w:bottom w:w="0" w:type="dxa"/>
              <w:right w:w="0" w:type="dxa"/>
            </w:tcMar>
            <w:vAlign w:val="center"/>
          </w:tcPr>
          <w:p w14:paraId="3C66B25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4AD46B2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521E9B5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92.11</w:t>
            </w:r>
          </w:p>
        </w:tc>
        <w:tc>
          <w:tcPr>
            <w:tcW w:w="0" w:type="auto"/>
            <w:shd w:val="clear" w:color="auto" w:fill="FFFFFF"/>
            <w:tcMar>
              <w:top w:w="0" w:type="dxa"/>
              <w:left w:w="0" w:type="dxa"/>
              <w:bottom w:w="0" w:type="dxa"/>
              <w:right w:w="0" w:type="dxa"/>
            </w:tcMar>
            <w:vAlign w:val="center"/>
          </w:tcPr>
          <w:p w14:paraId="7B39537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PV613244</w:t>
            </w:r>
          </w:p>
        </w:tc>
      </w:tr>
      <w:tr w:rsidR="00007DC4" w:rsidRPr="00224799" w14:paraId="1EB27A2A" w14:textId="77777777" w:rsidTr="001B5414">
        <w:trPr>
          <w:trHeight w:val="147"/>
        </w:trPr>
        <w:tc>
          <w:tcPr>
            <w:tcW w:w="231" w:type="pct"/>
            <w:shd w:val="clear" w:color="auto" w:fill="FFFFFF"/>
            <w:tcMar>
              <w:top w:w="0" w:type="dxa"/>
              <w:left w:w="0" w:type="dxa"/>
              <w:bottom w:w="0" w:type="dxa"/>
              <w:right w:w="0" w:type="dxa"/>
            </w:tcMar>
            <w:vAlign w:val="center"/>
          </w:tcPr>
          <w:p w14:paraId="784357E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w:t>
            </w:r>
          </w:p>
        </w:tc>
        <w:tc>
          <w:tcPr>
            <w:tcW w:w="0" w:type="auto"/>
            <w:shd w:val="clear" w:color="auto" w:fill="FFFFFF"/>
            <w:tcMar>
              <w:top w:w="0" w:type="dxa"/>
              <w:left w:w="0" w:type="dxa"/>
              <w:bottom w:w="0" w:type="dxa"/>
              <w:right w:w="0" w:type="dxa"/>
            </w:tcMar>
            <w:vAlign w:val="center"/>
          </w:tcPr>
          <w:p w14:paraId="4A90AC2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P51</w:t>
            </w:r>
          </w:p>
        </w:tc>
        <w:tc>
          <w:tcPr>
            <w:tcW w:w="0" w:type="auto"/>
            <w:shd w:val="clear" w:color="auto" w:fill="FFFFFF"/>
            <w:tcMar>
              <w:top w:w="0" w:type="dxa"/>
              <w:left w:w="0" w:type="dxa"/>
              <w:bottom w:w="0" w:type="dxa"/>
              <w:right w:w="0" w:type="dxa"/>
            </w:tcMar>
            <w:vAlign w:val="center"/>
          </w:tcPr>
          <w:p w14:paraId="2B28859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4C98F71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234D4C3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677269D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2B5276D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15A57F2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090CCB3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93.24</w:t>
            </w:r>
          </w:p>
        </w:tc>
        <w:tc>
          <w:tcPr>
            <w:tcW w:w="0" w:type="auto"/>
            <w:shd w:val="clear" w:color="auto" w:fill="FFFFFF"/>
            <w:tcMar>
              <w:top w:w="0" w:type="dxa"/>
              <w:left w:w="0" w:type="dxa"/>
              <w:bottom w:w="0" w:type="dxa"/>
              <w:right w:w="0" w:type="dxa"/>
            </w:tcMar>
            <w:vAlign w:val="center"/>
          </w:tcPr>
          <w:p w14:paraId="4ADD166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PV613245</w:t>
            </w:r>
          </w:p>
        </w:tc>
      </w:tr>
      <w:tr w:rsidR="00007DC4" w:rsidRPr="00224799" w14:paraId="33E8F96C" w14:textId="77777777" w:rsidTr="001B5414">
        <w:trPr>
          <w:trHeight w:val="147"/>
        </w:trPr>
        <w:tc>
          <w:tcPr>
            <w:tcW w:w="231" w:type="pct"/>
            <w:shd w:val="clear" w:color="auto" w:fill="FFFFFF"/>
            <w:tcMar>
              <w:top w:w="0" w:type="dxa"/>
              <w:left w:w="0" w:type="dxa"/>
              <w:bottom w:w="0" w:type="dxa"/>
              <w:right w:w="0" w:type="dxa"/>
            </w:tcMar>
            <w:vAlign w:val="center"/>
          </w:tcPr>
          <w:p w14:paraId="40056EE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w:t>
            </w:r>
          </w:p>
        </w:tc>
        <w:tc>
          <w:tcPr>
            <w:tcW w:w="0" w:type="auto"/>
            <w:shd w:val="clear" w:color="auto" w:fill="FFFFFF"/>
            <w:tcMar>
              <w:top w:w="0" w:type="dxa"/>
              <w:left w:w="0" w:type="dxa"/>
              <w:bottom w:w="0" w:type="dxa"/>
              <w:right w:w="0" w:type="dxa"/>
            </w:tcMar>
            <w:vAlign w:val="center"/>
          </w:tcPr>
          <w:p w14:paraId="2B7D79D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P70</w:t>
            </w:r>
          </w:p>
        </w:tc>
        <w:tc>
          <w:tcPr>
            <w:tcW w:w="0" w:type="auto"/>
            <w:shd w:val="clear" w:color="auto" w:fill="FFFFFF"/>
            <w:tcMar>
              <w:top w:w="0" w:type="dxa"/>
              <w:left w:w="0" w:type="dxa"/>
              <w:bottom w:w="0" w:type="dxa"/>
              <w:right w:w="0" w:type="dxa"/>
            </w:tcMar>
            <w:vAlign w:val="center"/>
          </w:tcPr>
          <w:p w14:paraId="07B86E6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T. melanocephalus</w:t>
            </w:r>
          </w:p>
        </w:tc>
        <w:tc>
          <w:tcPr>
            <w:tcW w:w="0" w:type="auto"/>
            <w:shd w:val="clear" w:color="auto" w:fill="FFFFFF"/>
            <w:tcMar>
              <w:top w:w="0" w:type="dxa"/>
              <w:left w:w="0" w:type="dxa"/>
              <w:bottom w:w="0" w:type="dxa"/>
              <w:right w:w="0" w:type="dxa"/>
            </w:tcMar>
            <w:vAlign w:val="center"/>
          </w:tcPr>
          <w:p w14:paraId="4970F0F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Leucobacter alluvii strain JCM 16052 16S ribosomal RNA, partial sequence</w:t>
            </w:r>
          </w:p>
        </w:tc>
        <w:tc>
          <w:tcPr>
            <w:tcW w:w="0" w:type="auto"/>
            <w:shd w:val="clear" w:color="auto" w:fill="FFFFFF"/>
            <w:tcMar>
              <w:top w:w="0" w:type="dxa"/>
              <w:left w:w="0" w:type="dxa"/>
              <w:bottom w:w="0" w:type="dxa"/>
              <w:right w:w="0" w:type="dxa"/>
            </w:tcMar>
            <w:vAlign w:val="center"/>
          </w:tcPr>
          <w:p w14:paraId="0CD9E5E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678</w:t>
            </w:r>
          </w:p>
        </w:tc>
        <w:tc>
          <w:tcPr>
            <w:tcW w:w="0" w:type="auto"/>
            <w:shd w:val="clear" w:color="auto" w:fill="FFFFFF"/>
            <w:tcMar>
              <w:top w:w="0" w:type="dxa"/>
              <w:left w:w="0" w:type="dxa"/>
              <w:bottom w:w="0" w:type="dxa"/>
              <w:right w:w="0" w:type="dxa"/>
            </w:tcMar>
            <w:vAlign w:val="center"/>
          </w:tcPr>
          <w:p w14:paraId="1E55165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678</w:t>
            </w:r>
          </w:p>
        </w:tc>
        <w:tc>
          <w:tcPr>
            <w:tcW w:w="0" w:type="auto"/>
            <w:shd w:val="clear" w:color="auto" w:fill="FFFFFF"/>
            <w:tcMar>
              <w:top w:w="0" w:type="dxa"/>
              <w:left w:w="0" w:type="dxa"/>
              <w:bottom w:w="0" w:type="dxa"/>
              <w:right w:w="0" w:type="dxa"/>
            </w:tcMar>
            <w:vAlign w:val="center"/>
          </w:tcPr>
          <w:p w14:paraId="414728D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61F708D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5D1AEB2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91.87</w:t>
            </w:r>
          </w:p>
        </w:tc>
        <w:tc>
          <w:tcPr>
            <w:tcW w:w="0" w:type="auto"/>
            <w:shd w:val="clear" w:color="auto" w:fill="FFFFFF"/>
            <w:tcMar>
              <w:top w:w="0" w:type="dxa"/>
              <w:left w:w="0" w:type="dxa"/>
              <w:bottom w:w="0" w:type="dxa"/>
              <w:right w:w="0" w:type="dxa"/>
            </w:tcMar>
            <w:vAlign w:val="center"/>
          </w:tcPr>
          <w:p w14:paraId="6CBD441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PV613246</w:t>
            </w:r>
          </w:p>
        </w:tc>
      </w:tr>
      <w:tr w:rsidR="00007DC4" w:rsidRPr="00224799" w14:paraId="1DC3B4EB" w14:textId="77777777" w:rsidTr="001B5414">
        <w:trPr>
          <w:trHeight w:val="147"/>
        </w:trPr>
        <w:tc>
          <w:tcPr>
            <w:tcW w:w="231" w:type="pct"/>
            <w:shd w:val="clear" w:color="auto" w:fill="FFFFFF"/>
            <w:tcMar>
              <w:top w:w="0" w:type="dxa"/>
              <w:left w:w="0" w:type="dxa"/>
              <w:bottom w:w="0" w:type="dxa"/>
              <w:right w:w="0" w:type="dxa"/>
            </w:tcMar>
            <w:vAlign w:val="center"/>
          </w:tcPr>
          <w:p w14:paraId="0BB5756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w:t>
            </w:r>
          </w:p>
        </w:tc>
        <w:tc>
          <w:tcPr>
            <w:tcW w:w="0" w:type="auto"/>
            <w:shd w:val="clear" w:color="auto" w:fill="FFFFFF"/>
            <w:tcMar>
              <w:top w:w="0" w:type="dxa"/>
              <w:left w:w="0" w:type="dxa"/>
              <w:bottom w:w="0" w:type="dxa"/>
              <w:right w:w="0" w:type="dxa"/>
            </w:tcMar>
            <w:vAlign w:val="center"/>
          </w:tcPr>
          <w:p w14:paraId="4B64FF9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P82</w:t>
            </w:r>
          </w:p>
        </w:tc>
        <w:tc>
          <w:tcPr>
            <w:tcW w:w="0" w:type="auto"/>
            <w:shd w:val="clear" w:color="auto" w:fill="FFFFFF"/>
            <w:tcMar>
              <w:top w:w="0" w:type="dxa"/>
              <w:left w:w="0" w:type="dxa"/>
              <w:bottom w:w="0" w:type="dxa"/>
              <w:right w:w="0" w:type="dxa"/>
            </w:tcMar>
            <w:vAlign w:val="center"/>
          </w:tcPr>
          <w:p w14:paraId="7CAD957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 leucocephala</w:t>
            </w:r>
          </w:p>
        </w:tc>
        <w:tc>
          <w:tcPr>
            <w:tcW w:w="0" w:type="auto"/>
            <w:shd w:val="clear" w:color="auto" w:fill="FFFFFF"/>
            <w:tcMar>
              <w:top w:w="0" w:type="dxa"/>
              <w:left w:w="0" w:type="dxa"/>
              <w:bottom w:w="0" w:type="dxa"/>
              <w:right w:w="0" w:type="dxa"/>
            </w:tcMar>
            <w:vAlign w:val="center"/>
          </w:tcPr>
          <w:p w14:paraId="2A4C327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Exiguobacterium sibiricum strain JCM 13490 16S ribosomal RNA, partial sequence</w:t>
            </w:r>
          </w:p>
        </w:tc>
        <w:tc>
          <w:tcPr>
            <w:tcW w:w="0" w:type="auto"/>
            <w:shd w:val="clear" w:color="auto" w:fill="FFFFFF"/>
            <w:tcMar>
              <w:top w:w="0" w:type="dxa"/>
              <w:left w:w="0" w:type="dxa"/>
              <w:bottom w:w="0" w:type="dxa"/>
              <w:right w:w="0" w:type="dxa"/>
            </w:tcMar>
            <w:vAlign w:val="center"/>
          </w:tcPr>
          <w:p w14:paraId="48384A6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702</w:t>
            </w:r>
          </w:p>
        </w:tc>
        <w:tc>
          <w:tcPr>
            <w:tcW w:w="0" w:type="auto"/>
            <w:shd w:val="clear" w:color="auto" w:fill="FFFFFF"/>
            <w:tcMar>
              <w:top w:w="0" w:type="dxa"/>
              <w:left w:w="0" w:type="dxa"/>
              <w:bottom w:w="0" w:type="dxa"/>
              <w:right w:w="0" w:type="dxa"/>
            </w:tcMar>
            <w:vAlign w:val="center"/>
          </w:tcPr>
          <w:p w14:paraId="328B4F7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702</w:t>
            </w:r>
          </w:p>
        </w:tc>
        <w:tc>
          <w:tcPr>
            <w:tcW w:w="0" w:type="auto"/>
            <w:shd w:val="clear" w:color="auto" w:fill="FFFFFF"/>
            <w:tcMar>
              <w:top w:w="0" w:type="dxa"/>
              <w:left w:w="0" w:type="dxa"/>
              <w:bottom w:w="0" w:type="dxa"/>
              <w:right w:w="0" w:type="dxa"/>
            </w:tcMar>
            <w:vAlign w:val="center"/>
          </w:tcPr>
          <w:p w14:paraId="2573B63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632106E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0511F5D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94.56</w:t>
            </w:r>
          </w:p>
        </w:tc>
        <w:tc>
          <w:tcPr>
            <w:tcW w:w="0" w:type="auto"/>
            <w:shd w:val="clear" w:color="auto" w:fill="FFFFFF"/>
            <w:tcMar>
              <w:top w:w="0" w:type="dxa"/>
              <w:left w:w="0" w:type="dxa"/>
              <w:bottom w:w="0" w:type="dxa"/>
              <w:right w:w="0" w:type="dxa"/>
            </w:tcMar>
            <w:vAlign w:val="center"/>
          </w:tcPr>
          <w:p w14:paraId="1D1084C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PV613247</w:t>
            </w:r>
          </w:p>
        </w:tc>
      </w:tr>
      <w:tr w:rsidR="00007DC4" w:rsidRPr="00224799" w14:paraId="17CEED18" w14:textId="77777777" w:rsidTr="001B5414">
        <w:trPr>
          <w:trHeight w:val="147"/>
        </w:trPr>
        <w:tc>
          <w:tcPr>
            <w:tcW w:w="231" w:type="pct"/>
            <w:shd w:val="clear" w:color="auto" w:fill="FFFFFF"/>
            <w:tcMar>
              <w:top w:w="0" w:type="dxa"/>
              <w:left w:w="0" w:type="dxa"/>
              <w:bottom w:w="0" w:type="dxa"/>
              <w:right w:w="0" w:type="dxa"/>
            </w:tcMar>
            <w:vAlign w:val="center"/>
          </w:tcPr>
          <w:p w14:paraId="78006C4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w:t>
            </w:r>
          </w:p>
        </w:tc>
        <w:tc>
          <w:tcPr>
            <w:tcW w:w="0" w:type="auto"/>
            <w:shd w:val="clear" w:color="auto" w:fill="FFFFFF"/>
            <w:tcMar>
              <w:top w:w="0" w:type="dxa"/>
              <w:left w:w="0" w:type="dxa"/>
              <w:bottom w:w="0" w:type="dxa"/>
              <w:right w:w="0" w:type="dxa"/>
            </w:tcMar>
            <w:vAlign w:val="center"/>
          </w:tcPr>
          <w:p w14:paraId="434759A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P62</w:t>
            </w:r>
          </w:p>
        </w:tc>
        <w:tc>
          <w:tcPr>
            <w:tcW w:w="0" w:type="auto"/>
            <w:shd w:val="clear" w:color="auto" w:fill="FFFFFF"/>
            <w:tcMar>
              <w:top w:w="0" w:type="dxa"/>
              <w:left w:w="0" w:type="dxa"/>
              <w:bottom w:w="0" w:type="dxa"/>
              <w:right w:w="0" w:type="dxa"/>
            </w:tcMar>
            <w:vAlign w:val="center"/>
          </w:tcPr>
          <w:p w14:paraId="2348395C" w14:textId="77777777" w:rsidR="00007DC4" w:rsidRPr="00224799" w:rsidRDefault="001733C3"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Pr>
                <w:rFonts w:cs="Arial"/>
                <w:i/>
                <w:color w:val="000000"/>
                <w:sz w:val="13"/>
                <w:szCs w:val="13"/>
              </w:rPr>
              <w:t>C</w:t>
            </w:r>
            <w:r w:rsidR="00007DC4" w:rsidRPr="00224799">
              <w:rPr>
                <w:rFonts w:cs="Arial"/>
                <w:i/>
                <w:color w:val="000000"/>
                <w:sz w:val="13"/>
                <w:szCs w:val="13"/>
              </w:rPr>
              <w:t>. leschenaultii</w:t>
            </w:r>
          </w:p>
        </w:tc>
        <w:tc>
          <w:tcPr>
            <w:tcW w:w="0" w:type="auto"/>
            <w:shd w:val="clear" w:color="auto" w:fill="FFFFFF"/>
            <w:tcMar>
              <w:top w:w="0" w:type="dxa"/>
              <w:left w:w="0" w:type="dxa"/>
              <w:bottom w:w="0" w:type="dxa"/>
              <w:right w:w="0" w:type="dxa"/>
            </w:tcMar>
            <w:vAlign w:val="center"/>
          </w:tcPr>
          <w:p w14:paraId="24CD4D6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Oceanobacillus oncorhynchi strain JCM 12653 16S ribosomal RNA, partial sequence</w:t>
            </w:r>
          </w:p>
        </w:tc>
        <w:tc>
          <w:tcPr>
            <w:tcW w:w="0" w:type="auto"/>
            <w:shd w:val="clear" w:color="auto" w:fill="FFFFFF"/>
            <w:tcMar>
              <w:top w:w="0" w:type="dxa"/>
              <w:left w:w="0" w:type="dxa"/>
              <w:bottom w:w="0" w:type="dxa"/>
              <w:right w:w="0" w:type="dxa"/>
            </w:tcMar>
            <w:vAlign w:val="center"/>
          </w:tcPr>
          <w:p w14:paraId="731F06C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665</w:t>
            </w:r>
          </w:p>
        </w:tc>
        <w:tc>
          <w:tcPr>
            <w:tcW w:w="0" w:type="auto"/>
            <w:shd w:val="clear" w:color="auto" w:fill="FFFFFF"/>
            <w:tcMar>
              <w:top w:w="0" w:type="dxa"/>
              <w:left w:w="0" w:type="dxa"/>
              <w:bottom w:w="0" w:type="dxa"/>
              <w:right w:w="0" w:type="dxa"/>
            </w:tcMar>
            <w:vAlign w:val="center"/>
          </w:tcPr>
          <w:p w14:paraId="0853565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665</w:t>
            </w:r>
          </w:p>
        </w:tc>
        <w:tc>
          <w:tcPr>
            <w:tcW w:w="0" w:type="auto"/>
            <w:shd w:val="clear" w:color="auto" w:fill="FFFFFF"/>
            <w:tcMar>
              <w:top w:w="0" w:type="dxa"/>
              <w:left w:w="0" w:type="dxa"/>
              <w:bottom w:w="0" w:type="dxa"/>
              <w:right w:w="0" w:type="dxa"/>
            </w:tcMar>
            <w:vAlign w:val="center"/>
          </w:tcPr>
          <w:p w14:paraId="0023DF8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98</w:t>
            </w:r>
          </w:p>
        </w:tc>
        <w:tc>
          <w:tcPr>
            <w:tcW w:w="0" w:type="auto"/>
            <w:shd w:val="clear" w:color="auto" w:fill="FFFFFF"/>
            <w:tcMar>
              <w:top w:w="0" w:type="dxa"/>
              <w:left w:w="0" w:type="dxa"/>
              <w:bottom w:w="0" w:type="dxa"/>
              <w:right w:w="0" w:type="dxa"/>
            </w:tcMar>
            <w:vAlign w:val="center"/>
          </w:tcPr>
          <w:p w14:paraId="7B4255E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AE5F99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90.78</w:t>
            </w:r>
          </w:p>
        </w:tc>
        <w:tc>
          <w:tcPr>
            <w:tcW w:w="0" w:type="auto"/>
            <w:shd w:val="clear" w:color="auto" w:fill="FFFFFF"/>
            <w:tcMar>
              <w:top w:w="0" w:type="dxa"/>
              <w:left w:w="0" w:type="dxa"/>
              <w:bottom w:w="0" w:type="dxa"/>
              <w:right w:w="0" w:type="dxa"/>
            </w:tcMar>
            <w:vAlign w:val="center"/>
          </w:tcPr>
          <w:p w14:paraId="23A54ED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PV613248</w:t>
            </w:r>
          </w:p>
        </w:tc>
      </w:tr>
      <w:tr w:rsidR="00007DC4" w:rsidRPr="00224799" w14:paraId="633AAF08" w14:textId="77777777" w:rsidTr="001B5414">
        <w:trPr>
          <w:trHeight w:val="147"/>
        </w:trPr>
        <w:tc>
          <w:tcPr>
            <w:tcW w:w="231" w:type="pct"/>
            <w:shd w:val="clear" w:color="auto" w:fill="FFFFFF"/>
            <w:tcMar>
              <w:top w:w="0" w:type="dxa"/>
              <w:left w:w="0" w:type="dxa"/>
              <w:bottom w:w="0" w:type="dxa"/>
              <w:right w:w="0" w:type="dxa"/>
            </w:tcMar>
            <w:vAlign w:val="center"/>
          </w:tcPr>
          <w:p w14:paraId="786A7AC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w:t>
            </w:r>
          </w:p>
        </w:tc>
        <w:tc>
          <w:tcPr>
            <w:tcW w:w="0" w:type="auto"/>
            <w:shd w:val="clear" w:color="auto" w:fill="FFFFFF"/>
            <w:tcMar>
              <w:top w:w="0" w:type="dxa"/>
              <w:left w:w="0" w:type="dxa"/>
              <w:bottom w:w="0" w:type="dxa"/>
              <w:right w:w="0" w:type="dxa"/>
            </w:tcMar>
            <w:vAlign w:val="center"/>
          </w:tcPr>
          <w:p w14:paraId="27F4DB9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P42</w:t>
            </w:r>
          </w:p>
        </w:tc>
        <w:tc>
          <w:tcPr>
            <w:tcW w:w="0" w:type="auto"/>
            <w:shd w:val="clear" w:color="auto" w:fill="FFFFFF"/>
            <w:tcMar>
              <w:top w:w="0" w:type="dxa"/>
              <w:left w:w="0" w:type="dxa"/>
              <w:bottom w:w="0" w:type="dxa"/>
              <w:right w:w="0" w:type="dxa"/>
            </w:tcMar>
            <w:vAlign w:val="center"/>
          </w:tcPr>
          <w:p w14:paraId="77990BC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45663FB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Exiguobacterium undae strain JCM 13491 16S ribosomal RNA, partial sequence</w:t>
            </w:r>
          </w:p>
        </w:tc>
        <w:tc>
          <w:tcPr>
            <w:tcW w:w="0" w:type="auto"/>
            <w:shd w:val="clear" w:color="auto" w:fill="FFFFFF"/>
            <w:tcMar>
              <w:top w:w="0" w:type="dxa"/>
              <w:left w:w="0" w:type="dxa"/>
              <w:bottom w:w="0" w:type="dxa"/>
              <w:right w:w="0" w:type="dxa"/>
            </w:tcMar>
            <w:vAlign w:val="center"/>
          </w:tcPr>
          <w:p w14:paraId="7EA728B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689</w:t>
            </w:r>
          </w:p>
        </w:tc>
        <w:tc>
          <w:tcPr>
            <w:tcW w:w="0" w:type="auto"/>
            <w:shd w:val="clear" w:color="auto" w:fill="FFFFFF"/>
            <w:tcMar>
              <w:top w:w="0" w:type="dxa"/>
              <w:left w:w="0" w:type="dxa"/>
              <w:bottom w:w="0" w:type="dxa"/>
              <w:right w:w="0" w:type="dxa"/>
            </w:tcMar>
            <w:vAlign w:val="center"/>
          </w:tcPr>
          <w:p w14:paraId="6DD2017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689</w:t>
            </w:r>
          </w:p>
        </w:tc>
        <w:tc>
          <w:tcPr>
            <w:tcW w:w="0" w:type="auto"/>
            <w:shd w:val="clear" w:color="auto" w:fill="FFFFFF"/>
            <w:tcMar>
              <w:top w:w="0" w:type="dxa"/>
              <w:left w:w="0" w:type="dxa"/>
              <w:bottom w:w="0" w:type="dxa"/>
              <w:right w:w="0" w:type="dxa"/>
            </w:tcMar>
            <w:vAlign w:val="center"/>
          </w:tcPr>
          <w:p w14:paraId="2C90394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3F2586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7336015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92.45</w:t>
            </w:r>
          </w:p>
        </w:tc>
        <w:tc>
          <w:tcPr>
            <w:tcW w:w="0" w:type="auto"/>
            <w:shd w:val="clear" w:color="auto" w:fill="FFFFFF"/>
            <w:tcMar>
              <w:top w:w="0" w:type="dxa"/>
              <w:left w:w="0" w:type="dxa"/>
              <w:bottom w:w="0" w:type="dxa"/>
              <w:right w:w="0" w:type="dxa"/>
            </w:tcMar>
            <w:vAlign w:val="center"/>
          </w:tcPr>
          <w:p w14:paraId="79DE60F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PV613249</w:t>
            </w:r>
          </w:p>
        </w:tc>
      </w:tr>
      <w:tr w:rsidR="00007DC4" w:rsidRPr="00224799" w14:paraId="1C539364" w14:textId="77777777" w:rsidTr="001B5414">
        <w:trPr>
          <w:trHeight w:val="147"/>
        </w:trPr>
        <w:tc>
          <w:tcPr>
            <w:tcW w:w="231" w:type="pct"/>
            <w:shd w:val="clear" w:color="auto" w:fill="FFFFFF"/>
            <w:tcMar>
              <w:top w:w="0" w:type="dxa"/>
              <w:left w:w="0" w:type="dxa"/>
              <w:bottom w:w="0" w:type="dxa"/>
              <w:right w:w="0" w:type="dxa"/>
            </w:tcMar>
            <w:vAlign w:val="center"/>
          </w:tcPr>
          <w:p w14:paraId="5D59B4E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w:t>
            </w:r>
          </w:p>
        </w:tc>
        <w:tc>
          <w:tcPr>
            <w:tcW w:w="0" w:type="auto"/>
            <w:shd w:val="clear" w:color="auto" w:fill="FFFFFF"/>
            <w:tcMar>
              <w:top w:w="0" w:type="dxa"/>
              <w:left w:w="0" w:type="dxa"/>
              <w:bottom w:w="0" w:type="dxa"/>
              <w:right w:w="0" w:type="dxa"/>
            </w:tcMar>
            <w:vAlign w:val="center"/>
          </w:tcPr>
          <w:p w14:paraId="557CCF9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A48</w:t>
            </w:r>
          </w:p>
        </w:tc>
        <w:tc>
          <w:tcPr>
            <w:tcW w:w="0" w:type="auto"/>
            <w:shd w:val="clear" w:color="auto" w:fill="FFFFFF"/>
            <w:tcMar>
              <w:top w:w="0" w:type="dxa"/>
              <w:left w:w="0" w:type="dxa"/>
              <w:bottom w:w="0" w:type="dxa"/>
              <w:right w:w="0" w:type="dxa"/>
            </w:tcMar>
            <w:vAlign w:val="center"/>
          </w:tcPr>
          <w:p w14:paraId="3034A20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A. grayii</w:t>
            </w:r>
          </w:p>
        </w:tc>
        <w:tc>
          <w:tcPr>
            <w:tcW w:w="0" w:type="auto"/>
            <w:shd w:val="clear" w:color="auto" w:fill="FFFFFF"/>
            <w:tcMar>
              <w:top w:w="0" w:type="dxa"/>
              <w:left w:w="0" w:type="dxa"/>
              <w:bottom w:w="0" w:type="dxa"/>
              <w:right w:w="0" w:type="dxa"/>
            </w:tcMar>
            <w:vAlign w:val="center"/>
          </w:tcPr>
          <w:p w14:paraId="6E37EB8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Bhargavaea beijingensis strain JCM 14389 16S ribosomal RNA, partial sequence</w:t>
            </w:r>
          </w:p>
        </w:tc>
        <w:tc>
          <w:tcPr>
            <w:tcW w:w="0" w:type="auto"/>
            <w:shd w:val="clear" w:color="auto" w:fill="FFFFFF"/>
            <w:tcMar>
              <w:top w:w="0" w:type="dxa"/>
              <w:left w:w="0" w:type="dxa"/>
              <w:bottom w:w="0" w:type="dxa"/>
              <w:right w:w="0" w:type="dxa"/>
            </w:tcMar>
            <w:vAlign w:val="center"/>
          </w:tcPr>
          <w:p w14:paraId="7252D0A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698</w:t>
            </w:r>
          </w:p>
        </w:tc>
        <w:tc>
          <w:tcPr>
            <w:tcW w:w="0" w:type="auto"/>
            <w:shd w:val="clear" w:color="auto" w:fill="FFFFFF"/>
            <w:tcMar>
              <w:top w:w="0" w:type="dxa"/>
              <w:left w:w="0" w:type="dxa"/>
              <w:bottom w:w="0" w:type="dxa"/>
              <w:right w:w="0" w:type="dxa"/>
            </w:tcMar>
            <w:vAlign w:val="center"/>
          </w:tcPr>
          <w:p w14:paraId="6E1CD08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698</w:t>
            </w:r>
          </w:p>
        </w:tc>
        <w:tc>
          <w:tcPr>
            <w:tcW w:w="0" w:type="auto"/>
            <w:shd w:val="clear" w:color="auto" w:fill="FFFFFF"/>
            <w:tcMar>
              <w:top w:w="0" w:type="dxa"/>
              <w:left w:w="0" w:type="dxa"/>
              <w:bottom w:w="0" w:type="dxa"/>
              <w:right w:w="0" w:type="dxa"/>
            </w:tcMar>
            <w:vAlign w:val="center"/>
          </w:tcPr>
          <w:p w14:paraId="62785D6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EA3FF3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483208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93.67</w:t>
            </w:r>
          </w:p>
        </w:tc>
        <w:tc>
          <w:tcPr>
            <w:tcW w:w="0" w:type="auto"/>
            <w:shd w:val="clear" w:color="auto" w:fill="FFFFFF"/>
            <w:tcMar>
              <w:top w:w="0" w:type="dxa"/>
              <w:left w:w="0" w:type="dxa"/>
              <w:bottom w:w="0" w:type="dxa"/>
              <w:right w:w="0" w:type="dxa"/>
            </w:tcMar>
            <w:vAlign w:val="center"/>
          </w:tcPr>
          <w:p w14:paraId="25828C7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PV613250</w:t>
            </w:r>
          </w:p>
        </w:tc>
      </w:tr>
      <w:tr w:rsidR="00007DC4" w:rsidRPr="00224799" w14:paraId="1151F91A" w14:textId="77777777" w:rsidTr="001B5414">
        <w:trPr>
          <w:trHeight w:val="147"/>
        </w:trPr>
        <w:tc>
          <w:tcPr>
            <w:tcW w:w="231" w:type="pct"/>
            <w:shd w:val="clear" w:color="auto" w:fill="FFFFFF"/>
            <w:tcMar>
              <w:top w:w="0" w:type="dxa"/>
              <w:left w:w="0" w:type="dxa"/>
              <w:bottom w:w="0" w:type="dxa"/>
              <w:right w:w="0" w:type="dxa"/>
            </w:tcMar>
            <w:vAlign w:val="center"/>
          </w:tcPr>
          <w:p w14:paraId="4D4A14D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lastRenderedPageBreak/>
              <w:t>8</w:t>
            </w:r>
          </w:p>
        </w:tc>
        <w:tc>
          <w:tcPr>
            <w:tcW w:w="0" w:type="auto"/>
            <w:shd w:val="clear" w:color="auto" w:fill="FFFFFF"/>
            <w:tcMar>
              <w:top w:w="0" w:type="dxa"/>
              <w:left w:w="0" w:type="dxa"/>
              <w:bottom w:w="0" w:type="dxa"/>
              <w:right w:w="0" w:type="dxa"/>
            </w:tcMar>
            <w:vAlign w:val="center"/>
          </w:tcPr>
          <w:p w14:paraId="2E0EF1D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P101</w:t>
            </w:r>
          </w:p>
        </w:tc>
        <w:tc>
          <w:tcPr>
            <w:tcW w:w="0" w:type="auto"/>
            <w:shd w:val="clear" w:color="auto" w:fill="FFFFFF"/>
            <w:tcMar>
              <w:top w:w="0" w:type="dxa"/>
              <w:left w:w="0" w:type="dxa"/>
              <w:bottom w:w="0" w:type="dxa"/>
              <w:right w:w="0" w:type="dxa"/>
            </w:tcMar>
            <w:vAlign w:val="center"/>
          </w:tcPr>
          <w:p w14:paraId="0E61C97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587A785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Exiguobacterium sibiricum strain JCM 13490 16S ribosomal RNA, partial sequence</w:t>
            </w:r>
          </w:p>
        </w:tc>
        <w:tc>
          <w:tcPr>
            <w:tcW w:w="0" w:type="auto"/>
            <w:shd w:val="clear" w:color="auto" w:fill="FFFFFF"/>
            <w:tcMar>
              <w:top w:w="0" w:type="dxa"/>
              <w:left w:w="0" w:type="dxa"/>
              <w:bottom w:w="0" w:type="dxa"/>
              <w:right w:w="0" w:type="dxa"/>
            </w:tcMar>
            <w:vAlign w:val="center"/>
          </w:tcPr>
          <w:p w14:paraId="6D67EF4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702</w:t>
            </w:r>
          </w:p>
        </w:tc>
        <w:tc>
          <w:tcPr>
            <w:tcW w:w="0" w:type="auto"/>
            <w:shd w:val="clear" w:color="auto" w:fill="FFFFFF"/>
            <w:tcMar>
              <w:top w:w="0" w:type="dxa"/>
              <w:left w:w="0" w:type="dxa"/>
              <w:bottom w:w="0" w:type="dxa"/>
              <w:right w:w="0" w:type="dxa"/>
            </w:tcMar>
            <w:vAlign w:val="center"/>
          </w:tcPr>
          <w:p w14:paraId="47538E2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702</w:t>
            </w:r>
          </w:p>
        </w:tc>
        <w:tc>
          <w:tcPr>
            <w:tcW w:w="0" w:type="auto"/>
            <w:shd w:val="clear" w:color="auto" w:fill="FFFFFF"/>
            <w:tcMar>
              <w:top w:w="0" w:type="dxa"/>
              <w:left w:w="0" w:type="dxa"/>
              <w:bottom w:w="0" w:type="dxa"/>
              <w:right w:w="0" w:type="dxa"/>
            </w:tcMar>
            <w:vAlign w:val="center"/>
          </w:tcPr>
          <w:p w14:paraId="6B811E5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53760E4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730F956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94.56</w:t>
            </w:r>
          </w:p>
        </w:tc>
        <w:tc>
          <w:tcPr>
            <w:tcW w:w="0" w:type="auto"/>
            <w:shd w:val="clear" w:color="auto" w:fill="FFFFFF"/>
            <w:tcMar>
              <w:top w:w="0" w:type="dxa"/>
              <w:left w:w="0" w:type="dxa"/>
              <w:bottom w:w="0" w:type="dxa"/>
              <w:right w:w="0" w:type="dxa"/>
            </w:tcMar>
            <w:vAlign w:val="center"/>
          </w:tcPr>
          <w:p w14:paraId="37E2C2A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PV613251</w:t>
            </w:r>
          </w:p>
        </w:tc>
      </w:tr>
      <w:tr w:rsidR="00007DC4" w:rsidRPr="00224799" w14:paraId="602A80C0" w14:textId="77777777" w:rsidTr="001B5414">
        <w:trPr>
          <w:trHeight w:val="147"/>
        </w:trPr>
        <w:tc>
          <w:tcPr>
            <w:tcW w:w="231" w:type="pct"/>
            <w:shd w:val="clear" w:color="auto" w:fill="FFFFFF"/>
            <w:tcMar>
              <w:top w:w="0" w:type="dxa"/>
              <w:left w:w="0" w:type="dxa"/>
              <w:bottom w:w="0" w:type="dxa"/>
              <w:right w:w="0" w:type="dxa"/>
            </w:tcMar>
            <w:vAlign w:val="center"/>
          </w:tcPr>
          <w:p w14:paraId="10CE270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w:t>
            </w:r>
          </w:p>
        </w:tc>
        <w:tc>
          <w:tcPr>
            <w:tcW w:w="0" w:type="auto"/>
            <w:shd w:val="clear" w:color="auto" w:fill="FFFFFF"/>
            <w:tcMar>
              <w:top w:w="0" w:type="dxa"/>
              <w:left w:w="0" w:type="dxa"/>
              <w:bottom w:w="0" w:type="dxa"/>
              <w:right w:w="0" w:type="dxa"/>
            </w:tcMar>
            <w:vAlign w:val="center"/>
          </w:tcPr>
          <w:p w14:paraId="4FBBDD1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90</w:t>
            </w:r>
          </w:p>
        </w:tc>
        <w:tc>
          <w:tcPr>
            <w:tcW w:w="0" w:type="auto"/>
            <w:shd w:val="clear" w:color="auto" w:fill="FFFFFF"/>
            <w:tcMar>
              <w:top w:w="0" w:type="dxa"/>
              <w:left w:w="0" w:type="dxa"/>
              <w:bottom w:w="0" w:type="dxa"/>
              <w:right w:w="0" w:type="dxa"/>
            </w:tcMar>
            <w:vAlign w:val="center"/>
          </w:tcPr>
          <w:p w14:paraId="751D488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A. grayii</w:t>
            </w:r>
          </w:p>
        </w:tc>
        <w:tc>
          <w:tcPr>
            <w:tcW w:w="0" w:type="auto"/>
            <w:shd w:val="clear" w:color="auto" w:fill="FFFFFF"/>
            <w:tcMar>
              <w:top w:w="0" w:type="dxa"/>
              <w:left w:w="0" w:type="dxa"/>
              <w:bottom w:w="0" w:type="dxa"/>
              <w:right w:w="0" w:type="dxa"/>
            </w:tcMar>
            <w:vAlign w:val="center"/>
          </w:tcPr>
          <w:p w14:paraId="7F74D52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4021750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5E94961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054EE1C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E39291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1EA83B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93.24</w:t>
            </w:r>
          </w:p>
        </w:tc>
        <w:tc>
          <w:tcPr>
            <w:tcW w:w="0" w:type="auto"/>
            <w:shd w:val="clear" w:color="auto" w:fill="FFFFFF"/>
            <w:tcMar>
              <w:top w:w="0" w:type="dxa"/>
              <w:left w:w="0" w:type="dxa"/>
              <w:bottom w:w="0" w:type="dxa"/>
              <w:right w:w="0" w:type="dxa"/>
            </w:tcMar>
            <w:vAlign w:val="center"/>
          </w:tcPr>
          <w:p w14:paraId="0CCAEE7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PV613252</w:t>
            </w:r>
          </w:p>
        </w:tc>
      </w:tr>
      <w:tr w:rsidR="00007DC4" w:rsidRPr="00224799" w14:paraId="302D601D" w14:textId="77777777" w:rsidTr="001B5414">
        <w:trPr>
          <w:trHeight w:val="147"/>
        </w:trPr>
        <w:tc>
          <w:tcPr>
            <w:tcW w:w="231" w:type="pct"/>
            <w:shd w:val="clear" w:color="auto" w:fill="FFFFFF"/>
            <w:tcMar>
              <w:top w:w="0" w:type="dxa"/>
              <w:left w:w="0" w:type="dxa"/>
              <w:bottom w:w="0" w:type="dxa"/>
              <w:right w:w="0" w:type="dxa"/>
            </w:tcMar>
            <w:vAlign w:val="center"/>
          </w:tcPr>
          <w:p w14:paraId="599A30D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w:t>
            </w:r>
          </w:p>
        </w:tc>
        <w:tc>
          <w:tcPr>
            <w:tcW w:w="0" w:type="auto"/>
            <w:shd w:val="clear" w:color="auto" w:fill="FFFFFF"/>
            <w:tcMar>
              <w:top w:w="0" w:type="dxa"/>
              <w:left w:w="0" w:type="dxa"/>
              <w:bottom w:w="0" w:type="dxa"/>
              <w:right w:w="0" w:type="dxa"/>
            </w:tcMar>
            <w:vAlign w:val="center"/>
          </w:tcPr>
          <w:p w14:paraId="0B4FD7C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A68</w:t>
            </w:r>
          </w:p>
        </w:tc>
        <w:tc>
          <w:tcPr>
            <w:tcW w:w="0" w:type="auto"/>
            <w:shd w:val="clear" w:color="auto" w:fill="FFFFFF"/>
            <w:tcMar>
              <w:top w:w="0" w:type="dxa"/>
              <w:left w:w="0" w:type="dxa"/>
              <w:bottom w:w="0" w:type="dxa"/>
              <w:right w:w="0" w:type="dxa"/>
            </w:tcMar>
            <w:vAlign w:val="center"/>
          </w:tcPr>
          <w:p w14:paraId="1115F84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T. melanocephalus</w:t>
            </w:r>
          </w:p>
        </w:tc>
        <w:tc>
          <w:tcPr>
            <w:tcW w:w="0" w:type="auto"/>
            <w:shd w:val="clear" w:color="auto" w:fill="FFFFFF"/>
            <w:tcMar>
              <w:top w:w="0" w:type="dxa"/>
              <w:left w:w="0" w:type="dxa"/>
              <w:bottom w:w="0" w:type="dxa"/>
              <w:right w:w="0" w:type="dxa"/>
            </w:tcMar>
            <w:vAlign w:val="center"/>
          </w:tcPr>
          <w:p w14:paraId="12E2E03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Stutzerimonas sp. strain JCM 12345 16S ribosomal RNA, partial sequence</w:t>
            </w:r>
          </w:p>
        </w:tc>
        <w:tc>
          <w:tcPr>
            <w:tcW w:w="0" w:type="auto"/>
            <w:shd w:val="clear" w:color="auto" w:fill="FFFFFF"/>
            <w:tcMar>
              <w:top w:w="0" w:type="dxa"/>
              <w:left w:w="0" w:type="dxa"/>
              <w:bottom w:w="0" w:type="dxa"/>
              <w:right w:w="0" w:type="dxa"/>
            </w:tcMar>
            <w:vAlign w:val="center"/>
          </w:tcPr>
          <w:p w14:paraId="24BF58D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654</w:t>
            </w:r>
          </w:p>
        </w:tc>
        <w:tc>
          <w:tcPr>
            <w:tcW w:w="0" w:type="auto"/>
            <w:shd w:val="clear" w:color="auto" w:fill="FFFFFF"/>
            <w:tcMar>
              <w:top w:w="0" w:type="dxa"/>
              <w:left w:w="0" w:type="dxa"/>
              <w:bottom w:w="0" w:type="dxa"/>
              <w:right w:w="0" w:type="dxa"/>
            </w:tcMar>
            <w:vAlign w:val="center"/>
          </w:tcPr>
          <w:p w14:paraId="5BC0344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654</w:t>
            </w:r>
          </w:p>
        </w:tc>
        <w:tc>
          <w:tcPr>
            <w:tcW w:w="0" w:type="auto"/>
            <w:shd w:val="clear" w:color="auto" w:fill="FFFFFF"/>
            <w:tcMar>
              <w:top w:w="0" w:type="dxa"/>
              <w:left w:w="0" w:type="dxa"/>
              <w:bottom w:w="0" w:type="dxa"/>
              <w:right w:w="0" w:type="dxa"/>
            </w:tcMar>
            <w:vAlign w:val="center"/>
          </w:tcPr>
          <w:p w14:paraId="77A2718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97</w:t>
            </w:r>
          </w:p>
        </w:tc>
        <w:tc>
          <w:tcPr>
            <w:tcW w:w="0" w:type="auto"/>
            <w:shd w:val="clear" w:color="auto" w:fill="FFFFFF"/>
            <w:tcMar>
              <w:top w:w="0" w:type="dxa"/>
              <w:left w:w="0" w:type="dxa"/>
              <w:bottom w:w="0" w:type="dxa"/>
              <w:right w:w="0" w:type="dxa"/>
            </w:tcMar>
            <w:vAlign w:val="center"/>
          </w:tcPr>
          <w:p w14:paraId="2DE9BA1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7A95800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89.43</w:t>
            </w:r>
          </w:p>
        </w:tc>
        <w:tc>
          <w:tcPr>
            <w:tcW w:w="0" w:type="auto"/>
            <w:shd w:val="clear" w:color="auto" w:fill="FFFFFF"/>
            <w:tcMar>
              <w:top w:w="0" w:type="dxa"/>
              <w:left w:w="0" w:type="dxa"/>
              <w:bottom w:w="0" w:type="dxa"/>
              <w:right w:w="0" w:type="dxa"/>
            </w:tcMar>
            <w:vAlign w:val="center"/>
          </w:tcPr>
          <w:p w14:paraId="545DDE7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PV613253</w:t>
            </w:r>
          </w:p>
        </w:tc>
      </w:tr>
      <w:tr w:rsidR="00007DC4" w:rsidRPr="00224799" w14:paraId="417451A8" w14:textId="77777777" w:rsidTr="001B5414">
        <w:trPr>
          <w:trHeight w:val="147"/>
        </w:trPr>
        <w:tc>
          <w:tcPr>
            <w:tcW w:w="231" w:type="pct"/>
            <w:shd w:val="clear" w:color="auto" w:fill="FFFFFF"/>
            <w:tcMar>
              <w:top w:w="0" w:type="dxa"/>
              <w:left w:w="0" w:type="dxa"/>
              <w:bottom w:w="0" w:type="dxa"/>
              <w:right w:w="0" w:type="dxa"/>
            </w:tcMar>
            <w:vAlign w:val="center"/>
          </w:tcPr>
          <w:p w14:paraId="57CD184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11</w:t>
            </w:r>
          </w:p>
        </w:tc>
        <w:tc>
          <w:tcPr>
            <w:tcW w:w="0" w:type="auto"/>
            <w:shd w:val="clear" w:color="auto" w:fill="FFFFFF"/>
            <w:tcMar>
              <w:top w:w="0" w:type="dxa"/>
              <w:left w:w="0" w:type="dxa"/>
              <w:bottom w:w="0" w:type="dxa"/>
              <w:right w:w="0" w:type="dxa"/>
            </w:tcMar>
            <w:vAlign w:val="center"/>
          </w:tcPr>
          <w:p w14:paraId="7229D45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P44</w:t>
            </w:r>
          </w:p>
        </w:tc>
        <w:tc>
          <w:tcPr>
            <w:tcW w:w="0" w:type="auto"/>
            <w:shd w:val="clear" w:color="auto" w:fill="FFFFFF"/>
            <w:tcMar>
              <w:top w:w="0" w:type="dxa"/>
              <w:left w:w="0" w:type="dxa"/>
              <w:bottom w:w="0" w:type="dxa"/>
              <w:right w:w="0" w:type="dxa"/>
            </w:tcMar>
            <w:vAlign w:val="center"/>
          </w:tcPr>
          <w:p w14:paraId="49C3879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N. arquata</w:t>
            </w:r>
          </w:p>
        </w:tc>
        <w:tc>
          <w:tcPr>
            <w:tcW w:w="0" w:type="auto"/>
            <w:shd w:val="clear" w:color="auto" w:fill="FFFFFF"/>
            <w:tcMar>
              <w:top w:w="0" w:type="dxa"/>
              <w:left w:w="0" w:type="dxa"/>
              <w:bottom w:w="0" w:type="dxa"/>
              <w:right w:w="0" w:type="dxa"/>
            </w:tcMar>
            <w:vAlign w:val="center"/>
          </w:tcPr>
          <w:p w14:paraId="6D36577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58C7653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74831DA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6514DF9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6CD1802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C2D9CF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95.12</w:t>
            </w:r>
          </w:p>
        </w:tc>
        <w:tc>
          <w:tcPr>
            <w:tcW w:w="0" w:type="auto"/>
            <w:shd w:val="clear" w:color="auto" w:fill="FFFFFF"/>
            <w:tcMar>
              <w:top w:w="0" w:type="dxa"/>
              <w:left w:w="0" w:type="dxa"/>
              <w:bottom w:w="0" w:type="dxa"/>
              <w:right w:w="0" w:type="dxa"/>
            </w:tcMar>
            <w:vAlign w:val="center"/>
          </w:tcPr>
          <w:p w14:paraId="3CEBE9C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PV613254</w:t>
            </w:r>
          </w:p>
        </w:tc>
      </w:tr>
      <w:tr w:rsidR="00007DC4" w:rsidRPr="00224799" w14:paraId="1A572F65" w14:textId="77777777" w:rsidTr="001B5414">
        <w:trPr>
          <w:trHeight w:val="147"/>
        </w:trPr>
        <w:tc>
          <w:tcPr>
            <w:tcW w:w="231" w:type="pct"/>
            <w:shd w:val="clear" w:color="auto" w:fill="FFFFFF"/>
            <w:tcMar>
              <w:top w:w="0" w:type="dxa"/>
              <w:left w:w="0" w:type="dxa"/>
              <w:bottom w:w="0" w:type="dxa"/>
              <w:right w:w="0" w:type="dxa"/>
            </w:tcMar>
            <w:vAlign w:val="center"/>
          </w:tcPr>
          <w:p w14:paraId="266D761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12</w:t>
            </w:r>
          </w:p>
        </w:tc>
        <w:tc>
          <w:tcPr>
            <w:tcW w:w="0" w:type="auto"/>
            <w:shd w:val="clear" w:color="auto" w:fill="FFFFFF"/>
            <w:tcMar>
              <w:top w:w="0" w:type="dxa"/>
              <w:left w:w="0" w:type="dxa"/>
              <w:bottom w:w="0" w:type="dxa"/>
              <w:right w:w="0" w:type="dxa"/>
            </w:tcMar>
            <w:vAlign w:val="center"/>
          </w:tcPr>
          <w:p w14:paraId="50593FC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5</w:t>
            </w:r>
          </w:p>
        </w:tc>
        <w:tc>
          <w:tcPr>
            <w:tcW w:w="0" w:type="auto"/>
            <w:shd w:val="clear" w:color="auto" w:fill="FFFFFF"/>
            <w:tcMar>
              <w:top w:w="0" w:type="dxa"/>
              <w:left w:w="0" w:type="dxa"/>
              <w:bottom w:w="0" w:type="dxa"/>
              <w:right w:w="0" w:type="dxa"/>
            </w:tcMar>
            <w:vAlign w:val="center"/>
          </w:tcPr>
          <w:p w14:paraId="0AF192B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 leucocephala</w:t>
            </w:r>
          </w:p>
        </w:tc>
        <w:tc>
          <w:tcPr>
            <w:tcW w:w="0" w:type="auto"/>
            <w:shd w:val="clear" w:color="auto" w:fill="FFFFFF"/>
            <w:tcMar>
              <w:top w:w="0" w:type="dxa"/>
              <w:left w:w="0" w:type="dxa"/>
              <w:bottom w:w="0" w:type="dxa"/>
              <w:right w:w="0" w:type="dxa"/>
            </w:tcMar>
            <w:vAlign w:val="center"/>
          </w:tcPr>
          <w:p w14:paraId="70951D0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Planococcus citreus strain JCM 2532 16S ribosomal RNA, partial sequence</w:t>
            </w:r>
          </w:p>
        </w:tc>
        <w:tc>
          <w:tcPr>
            <w:tcW w:w="0" w:type="auto"/>
            <w:shd w:val="clear" w:color="auto" w:fill="FFFFFF"/>
            <w:tcMar>
              <w:top w:w="0" w:type="dxa"/>
              <w:left w:w="0" w:type="dxa"/>
              <w:bottom w:w="0" w:type="dxa"/>
              <w:right w:w="0" w:type="dxa"/>
            </w:tcMar>
            <w:vAlign w:val="center"/>
          </w:tcPr>
          <w:p w14:paraId="2387DDD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672</w:t>
            </w:r>
          </w:p>
        </w:tc>
        <w:tc>
          <w:tcPr>
            <w:tcW w:w="0" w:type="auto"/>
            <w:shd w:val="clear" w:color="auto" w:fill="FFFFFF"/>
            <w:tcMar>
              <w:top w:w="0" w:type="dxa"/>
              <w:left w:w="0" w:type="dxa"/>
              <w:bottom w:w="0" w:type="dxa"/>
              <w:right w:w="0" w:type="dxa"/>
            </w:tcMar>
            <w:vAlign w:val="center"/>
          </w:tcPr>
          <w:p w14:paraId="2E55D5B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672</w:t>
            </w:r>
          </w:p>
        </w:tc>
        <w:tc>
          <w:tcPr>
            <w:tcW w:w="0" w:type="auto"/>
            <w:shd w:val="clear" w:color="auto" w:fill="FFFFFF"/>
            <w:tcMar>
              <w:top w:w="0" w:type="dxa"/>
              <w:left w:w="0" w:type="dxa"/>
              <w:bottom w:w="0" w:type="dxa"/>
              <w:right w:w="0" w:type="dxa"/>
            </w:tcMar>
            <w:vAlign w:val="center"/>
          </w:tcPr>
          <w:p w14:paraId="2DF4ED8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28492D4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1A5B09D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91.23</w:t>
            </w:r>
          </w:p>
        </w:tc>
        <w:tc>
          <w:tcPr>
            <w:tcW w:w="0" w:type="auto"/>
            <w:shd w:val="clear" w:color="auto" w:fill="FFFFFF"/>
            <w:tcMar>
              <w:top w:w="0" w:type="dxa"/>
              <w:left w:w="0" w:type="dxa"/>
              <w:bottom w:w="0" w:type="dxa"/>
              <w:right w:w="0" w:type="dxa"/>
            </w:tcMar>
            <w:vAlign w:val="center"/>
          </w:tcPr>
          <w:p w14:paraId="31941E3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PV613255</w:t>
            </w:r>
          </w:p>
        </w:tc>
      </w:tr>
      <w:tr w:rsidR="00007DC4" w:rsidRPr="00224799" w14:paraId="19BD1BC8" w14:textId="77777777" w:rsidTr="001B5414">
        <w:trPr>
          <w:trHeight w:val="147"/>
        </w:trPr>
        <w:tc>
          <w:tcPr>
            <w:tcW w:w="231" w:type="pct"/>
            <w:shd w:val="clear" w:color="auto" w:fill="FFFFFF"/>
            <w:tcMar>
              <w:top w:w="0" w:type="dxa"/>
              <w:left w:w="0" w:type="dxa"/>
              <w:bottom w:w="0" w:type="dxa"/>
              <w:right w:w="0" w:type="dxa"/>
            </w:tcMar>
            <w:vAlign w:val="center"/>
          </w:tcPr>
          <w:p w14:paraId="1DC1F74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13</w:t>
            </w:r>
          </w:p>
        </w:tc>
        <w:tc>
          <w:tcPr>
            <w:tcW w:w="0" w:type="auto"/>
            <w:shd w:val="clear" w:color="auto" w:fill="FFFFFF"/>
            <w:tcMar>
              <w:top w:w="0" w:type="dxa"/>
              <w:left w:w="0" w:type="dxa"/>
              <w:bottom w:w="0" w:type="dxa"/>
              <w:right w:w="0" w:type="dxa"/>
            </w:tcMar>
            <w:vAlign w:val="center"/>
          </w:tcPr>
          <w:p w14:paraId="35374FF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7</w:t>
            </w:r>
          </w:p>
        </w:tc>
        <w:tc>
          <w:tcPr>
            <w:tcW w:w="0" w:type="auto"/>
            <w:shd w:val="clear" w:color="auto" w:fill="FFFFFF"/>
            <w:tcMar>
              <w:top w:w="0" w:type="dxa"/>
              <w:left w:w="0" w:type="dxa"/>
              <w:bottom w:w="0" w:type="dxa"/>
              <w:right w:w="0" w:type="dxa"/>
            </w:tcMar>
            <w:vAlign w:val="center"/>
          </w:tcPr>
          <w:p w14:paraId="2604221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079C479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Planococcus citreus strain JCM 2532 16S ribosomal RNA, partial sequence</w:t>
            </w:r>
          </w:p>
        </w:tc>
        <w:tc>
          <w:tcPr>
            <w:tcW w:w="0" w:type="auto"/>
            <w:shd w:val="clear" w:color="auto" w:fill="FFFFFF"/>
            <w:tcMar>
              <w:top w:w="0" w:type="dxa"/>
              <w:left w:w="0" w:type="dxa"/>
              <w:bottom w:w="0" w:type="dxa"/>
              <w:right w:w="0" w:type="dxa"/>
            </w:tcMar>
            <w:vAlign w:val="center"/>
          </w:tcPr>
          <w:p w14:paraId="1172212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672</w:t>
            </w:r>
          </w:p>
        </w:tc>
        <w:tc>
          <w:tcPr>
            <w:tcW w:w="0" w:type="auto"/>
            <w:shd w:val="clear" w:color="auto" w:fill="FFFFFF"/>
            <w:tcMar>
              <w:top w:w="0" w:type="dxa"/>
              <w:left w:w="0" w:type="dxa"/>
              <w:bottom w:w="0" w:type="dxa"/>
              <w:right w:w="0" w:type="dxa"/>
            </w:tcMar>
            <w:vAlign w:val="center"/>
          </w:tcPr>
          <w:p w14:paraId="626F883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672</w:t>
            </w:r>
          </w:p>
        </w:tc>
        <w:tc>
          <w:tcPr>
            <w:tcW w:w="0" w:type="auto"/>
            <w:shd w:val="clear" w:color="auto" w:fill="FFFFFF"/>
            <w:tcMar>
              <w:top w:w="0" w:type="dxa"/>
              <w:left w:w="0" w:type="dxa"/>
              <w:bottom w:w="0" w:type="dxa"/>
              <w:right w:w="0" w:type="dxa"/>
            </w:tcMar>
            <w:vAlign w:val="center"/>
          </w:tcPr>
          <w:p w14:paraId="6BC9DA7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39CF907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6AE6727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91.23</w:t>
            </w:r>
          </w:p>
        </w:tc>
        <w:tc>
          <w:tcPr>
            <w:tcW w:w="0" w:type="auto"/>
            <w:shd w:val="clear" w:color="auto" w:fill="FFFFFF"/>
            <w:tcMar>
              <w:top w:w="0" w:type="dxa"/>
              <w:left w:w="0" w:type="dxa"/>
              <w:bottom w:w="0" w:type="dxa"/>
              <w:right w:w="0" w:type="dxa"/>
            </w:tcMar>
            <w:vAlign w:val="center"/>
          </w:tcPr>
          <w:p w14:paraId="25C1E00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PV613256</w:t>
            </w:r>
          </w:p>
        </w:tc>
      </w:tr>
      <w:tr w:rsidR="00007DC4" w:rsidRPr="00224799" w14:paraId="0B509950" w14:textId="77777777" w:rsidTr="001B5414">
        <w:trPr>
          <w:trHeight w:val="147"/>
        </w:trPr>
        <w:tc>
          <w:tcPr>
            <w:tcW w:w="231" w:type="pct"/>
            <w:shd w:val="clear" w:color="auto" w:fill="FFFFFF"/>
            <w:tcMar>
              <w:top w:w="0" w:type="dxa"/>
              <w:left w:w="0" w:type="dxa"/>
              <w:bottom w:w="0" w:type="dxa"/>
              <w:right w:w="0" w:type="dxa"/>
            </w:tcMar>
            <w:vAlign w:val="center"/>
          </w:tcPr>
          <w:p w14:paraId="06DF7EF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14</w:t>
            </w:r>
          </w:p>
        </w:tc>
        <w:tc>
          <w:tcPr>
            <w:tcW w:w="0" w:type="auto"/>
            <w:shd w:val="clear" w:color="auto" w:fill="FFFFFF"/>
            <w:tcMar>
              <w:top w:w="0" w:type="dxa"/>
              <w:left w:w="0" w:type="dxa"/>
              <w:bottom w:w="0" w:type="dxa"/>
              <w:right w:w="0" w:type="dxa"/>
            </w:tcMar>
            <w:vAlign w:val="center"/>
          </w:tcPr>
          <w:p w14:paraId="4716326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8</w:t>
            </w:r>
          </w:p>
        </w:tc>
        <w:tc>
          <w:tcPr>
            <w:tcW w:w="0" w:type="auto"/>
            <w:shd w:val="clear" w:color="auto" w:fill="FFFFFF"/>
            <w:tcMar>
              <w:top w:w="0" w:type="dxa"/>
              <w:left w:w="0" w:type="dxa"/>
              <w:bottom w:w="0" w:type="dxa"/>
              <w:right w:w="0" w:type="dxa"/>
            </w:tcMar>
            <w:vAlign w:val="center"/>
          </w:tcPr>
          <w:p w14:paraId="39996CF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4DF72D9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Planococcus citreus strain JCM 2532 16S ribosomal RNA, partial sequence</w:t>
            </w:r>
          </w:p>
        </w:tc>
        <w:tc>
          <w:tcPr>
            <w:tcW w:w="0" w:type="auto"/>
            <w:shd w:val="clear" w:color="auto" w:fill="FFFFFF"/>
            <w:tcMar>
              <w:top w:w="0" w:type="dxa"/>
              <w:left w:w="0" w:type="dxa"/>
              <w:bottom w:w="0" w:type="dxa"/>
              <w:right w:w="0" w:type="dxa"/>
            </w:tcMar>
            <w:vAlign w:val="center"/>
          </w:tcPr>
          <w:p w14:paraId="1E9D6B4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672</w:t>
            </w:r>
          </w:p>
        </w:tc>
        <w:tc>
          <w:tcPr>
            <w:tcW w:w="0" w:type="auto"/>
            <w:shd w:val="clear" w:color="auto" w:fill="FFFFFF"/>
            <w:tcMar>
              <w:top w:w="0" w:type="dxa"/>
              <w:left w:w="0" w:type="dxa"/>
              <w:bottom w:w="0" w:type="dxa"/>
              <w:right w:w="0" w:type="dxa"/>
            </w:tcMar>
            <w:vAlign w:val="center"/>
          </w:tcPr>
          <w:p w14:paraId="18293FB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672</w:t>
            </w:r>
          </w:p>
        </w:tc>
        <w:tc>
          <w:tcPr>
            <w:tcW w:w="0" w:type="auto"/>
            <w:shd w:val="clear" w:color="auto" w:fill="FFFFFF"/>
            <w:tcMar>
              <w:top w:w="0" w:type="dxa"/>
              <w:left w:w="0" w:type="dxa"/>
              <w:bottom w:w="0" w:type="dxa"/>
              <w:right w:w="0" w:type="dxa"/>
            </w:tcMar>
            <w:vAlign w:val="center"/>
          </w:tcPr>
          <w:p w14:paraId="017DF67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5864384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17CFAC8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91.23</w:t>
            </w:r>
          </w:p>
        </w:tc>
        <w:tc>
          <w:tcPr>
            <w:tcW w:w="0" w:type="auto"/>
            <w:shd w:val="clear" w:color="auto" w:fill="FFFFFF"/>
            <w:tcMar>
              <w:top w:w="0" w:type="dxa"/>
              <w:left w:w="0" w:type="dxa"/>
              <w:bottom w:w="0" w:type="dxa"/>
              <w:right w:w="0" w:type="dxa"/>
            </w:tcMar>
            <w:vAlign w:val="center"/>
          </w:tcPr>
          <w:p w14:paraId="15196BF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PV613257</w:t>
            </w:r>
          </w:p>
        </w:tc>
      </w:tr>
      <w:tr w:rsidR="00007DC4" w:rsidRPr="00224799" w14:paraId="087D1321" w14:textId="77777777" w:rsidTr="001B5414">
        <w:trPr>
          <w:trHeight w:val="147"/>
        </w:trPr>
        <w:tc>
          <w:tcPr>
            <w:tcW w:w="231" w:type="pct"/>
            <w:shd w:val="clear" w:color="auto" w:fill="FFFFFF"/>
            <w:tcMar>
              <w:top w:w="0" w:type="dxa"/>
              <w:left w:w="0" w:type="dxa"/>
              <w:bottom w:w="0" w:type="dxa"/>
              <w:right w:w="0" w:type="dxa"/>
            </w:tcMar>
            <w:vAlign w:val="center"/>
          </w:tcPr>
          <w:p w14:paraId="2E1641B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15</w:t>
            </w:r>
          </w:p>
        </w:tc>
        <w:tc>
          <w:tcPr>
            <w:tcW w:w="0" w:type="auto"/>
            <w:shd w:val="clear" w:color="auto" w:fill="FFFFFF"/>
            <w:tcMar>
              <w:top w:w="0" w:type="dxa"/>
              <w:left w:w="0" w:type="dxa"/>
              <w:bottom w:w="0" w:type="dxa"/>
              <w:right w:w="0" w:type="dxa"/>
            </w:tcMar>
            <w:vAlign w:val="center"/>
          </w:tcPr>
          <w:p w14:paraId="26E3F76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A31</w:t>
            </w:r>
          </w:p>
        </w:tc>
        <w:tc>
          <w:tcPr>
            <w:tcW w:w="0" w:type="auto"/>
            <w:shd w:val="clear" w:color="auto" w:fill="FFFFFF"/>
            <w:tcMar>
              <w:top w:w="0" w:type="dxa"/>
              <w:left w:w="0" w:type="dxa"/>
              <w:bottom w:w="0" w:type="dxa"/>
              <w:right w:w="0" w:type="dxa"/>
            </w:tcMar>
            <w:vAlign w:val="center"/>
          </w:tcPr>
          <w:p w14:paraId="1296EFC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T. melanocephalus</w:t>
            </w:r>
          </w:p>
        </w:tc>
        <w:tc>
          <w:tcPr>
            <w:tcW w:w="0" w:type="auto"/>
            <w:shd w:val="clear" w:color="auto" w:fill="FFFFFF"/>
            <w:tcMar>
              <w:top w:w="0" w:type="dxa"/>
              <w:left w:w="0" w:type="dxa"/>
              <w:bottom w:w="0" w:type="dxa"/>
              <w:right w:w="0" w:type="dxa"/>
            </w:tcMar>
            <w:vAlign w:val="center"/>
          </w:tcPr>
          <w:p w14:paraId="437A6CF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Pseudomonas phenolytica strain JCM 12346 16S ribosomal RNA, partial sequence</w:t>
            </w:r>
          </w:p>
        </w:tc>
        <w:tc>
          <w:tcPr>
            <w:tcW w:w="0" w:type="auto"/>
            <w:shd w:val="clear" w:color="auto" w:fill="FFFFFF"/>
            <w:tcMar>
              <w:top w:w="0" w:type="dxa"/>
              <w:left w:w="0" w:type="dxa"/>
              <w:bottom w:w="0" w:type="dxa"/>
              <w:right w:w="0" w:type="dxa"/>
            </w:tcMar>
            <w:vAlign w:val="center"/>
          </w:tcPr>
          <w:p w14:paraId="4AB2B28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685</w:t>
            </w:r>
          </w:p>
        </w:tc>
        <w:tc>
          <w:tcPr>
            <w:tcW w:w="0" w:type="auto"/>
            <w:shd w:val="clear" w:color="auto" w:fill="FFFFFF"/>
            <w:tcMar>
              <w:top w:w="0" w:type="dxa"/>
              <w:left w:w="0" w:type="dxa"/>
              <w:bottom w:w="0" w:type="dxa"/>
              <w:right w:w="0" w:type="dxa"/>
            </w:tcMar>
            <w:vAlign w:val="center"/>
          </w:tcPr>
          <w:p w14:paraId="4478598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685</w:t>
            </w:r>
          </w:p>
        </w:tc>
        <w:tc>
          <w:tcPr>
            <w:tcW w:w="0" w:type="auto"/>
            <w:shd w:val="clear" w:color="auto" w:fill="FFFFFF"/>
            <w:tcMar>
              <w:top w:w="0" w:type="dxa"/>
              <w:left w:w="0" w:type="dxa"/>
              <w:bottom w:w="0" w:type="dxa"/>
              <w:right w:w="0" w:type="dxa"/>
            </w:tcMar>
            <w:vAlign w:val="center"/>
          </w:tcPr>
          <w:p w14:paraId="580FAAD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6C1A04A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D31288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92.34</w:t>
            </w:r>
          </w:p>
        </w:tc>
        <w:tc>
          <w:tcPr>
            <w:tcW w:w="0" w:type="auto"/>
            <w:shd w:val="clear" w:color="auto" w:fill="FFFFFF"/>
            <w:tcMar>
              <w:top w:w="0" w:type="dxa"/>
              <w:left w:w="0" w:type="dxa"/>
              <w:bottom w:w="0" w:type="dxa"/>
              <w:right w:w="0" w:type="dxa"/>
            </w:tcMar>
            <w:vAlign w:val="center"/>
          </w:tcPr>
          <w:p w14:paraId="21EC7CD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PV613258</w:t>
            </w:r>
          </w:p>
        </w:tc>
      </w:tr>
      <w:tr w:rsidR="00007DC4" w:rsidRPr="00224799" w14:paraId="675FFCC7" w14:textId="77777777" w:rsidTr="001B5414">
        <w:trPr>
          <w:trHeight w:val="147"/>
        </w:trPr>
        <w:tc>
          <w:tcPr>
            <w:tcW w:w="231" w:type="pct"/>
            <w:shd w:val="clear" w:color="auto" w:fill="FFFFFF"/>
            <w:tcMar>
              <w:top w:w="0" w:type="dxa"/>
              <w:left w:w="0" w:type="dxa"/>
              <w:bottom w:w="0" w:type="dxa"/>
              <w:right w:w="0" w:type="dxa"/>
            </w:tcMar>
            <w:vAlign w:val="center"/>
          </w:tcPr>
          <w:p w14:paraId="41538B1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16</w:t>
            </w:r>
          </w:p>
        </w:tc>
        <w:tc>
          <w:tcPr>
            <w:tcW w:w="0" w:type="auto"/>
            <w:shd w:val="clear" w:color="auto" w:fill="FFFFFF"/>
            <w:tcMar>
              <w:top w:w="0" w:type="dxa"/>
              <w:left w:w="0" w:type="dxa"/>
              <w:bottom w:w="0" w:type="dxa"/>
              <w:right w:w="0" w:type="dxa"/>
            </w:tcMar>
            <w:vAlign w:val="center"/>
          </w:tcPr>
          <w:p w14:paraId="3D0CC53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P143</w:t>
            </w:r>
          </w:p>
        </w:tc>
        <w:tc>
          <w:tcPr>
            <w:tcW w:w="0" w:type="auto"/>
            <w:shd w:val="clear" w:color="auto" w:fill="FFFFFF"/>
            <w:tcMar>
              <w:top w:w="0" w:type="dxa"/>
              <w:left w:w="0" w:type="dxa"/>
              <w:bottom w:w="0" w:type="dxa"/>
              <w:right w:w="0" w:type="dxa"/>
            </w:tcMar>
            <w:vAlign w:val="center"/>
          </w:tcPr>
          <w:p w14:paraId="2DF73F4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01434E4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0E1EB83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4B8DAED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1579F89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03427FB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292B490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95.12</w:t>
            </w:r>
          </w:p>
        </w:tc>
        <w:tc>
          <w:tcPr>
            <w:tcW w:w="0" w:type="auto"/>
            <w:shd w:val="clear" w:color="auto" w:fill="FFFFFF"/>
            <w:tcMar>
              <w:top w:w="0" w:type="dxa"/>
              <w:left w:w="0" w:type="dxa"/>
              <w:bottom w:w="0" w:type="dxa"/>
              <w:right w:w="0" w:type="dxa"/>
            </w:tcMar>
            <w:vAlign w:val="center"/>
          </w:tcPr>
          <w:p w14:paraId="7C9E7E4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PV613259</w:t>
            </w:r>
          </w:p>
        </w:tc>
      </w:tr>
      <w:tr w:rsidR="00007DC4" w:rsidRPr="00224799" w14:paraId="3B35D211" w14:textId="77777777" w:rsidTr="001B5414">
        <w:trPr>
          <w:trHeight w:val="147"/>
        </w:trPr>
        <w:tc>
          <w:tcPr>
            <w:tcW w:w="231" w:type="pct"/>
            <w:shd w:val="clear" w:color="auto" w:fill="FFFFFF"/>
            <w:tcMar>
              <w:top w:w="0" w:type="dxa"/>
              <w:left w:w="0" w:type="dxa"/>
              <w:bottom w:w="0" w:type="dxa"/>
              <w:right w:w="0" w:type="dxa"/>
            </w:tcMar>
            <w:vAlign w:val="center"/>
          </w:tcPr>
          <w:p w14:paraId="6871501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17</w:t>
            </w:r>
          </w:p>
        </w:tc>
        <w:tc>
          <w:tcPr>
            <w:tcW w:w="0" w:type="auto"/>
            <w:shd w:val="clear" w:color="auto" w:fill="FFFFFF"/>
            <w:tcMar>
              <w:top w:w="0" w:type="dxa"/>
              <w:left w:w="0" w:type="dxa"/>
              <w:bottom w:w="0" w:type="dxa"/>
              <w:right w:w="0" w:type="dxa"/>
            </w:tcMar>
            <w:vAlign w:val="center"/>
          </w:tcPr>
          <w:p w14:paraId="5E1B18A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P59</w:t>
            </w:r>
          </w:p>
        </w:tc>
        <w:tc>
          <w:tcPr>
            <w:tcW w:w="0" w:type="auto"/>
            <w:shd w:val="clear" w:color="auto" w:fill="FFFFFF"/>
            <w:tcMar>
              <w:top w:w="0" w:type="dxa"/>
              <w:left w:w="0" w:type="dxa"/>
              <w:bottom w:w="0" w:type="dxa"/>
              <w:right w:w="0" w:type="dxa"/>
            </w:tcMar>
            <w:vAlign w:val="center"/>
          </w:tcPr>
          <w:p w14:paraId="508D1695" w14:textId="77777777" w:rsidR="00007DC4" w:rsidRPr="00224799" w:rsidRDefault="009D138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w:t>
            </w:r>
            <w:r w:rsidR="00007DC4" w:rsidRPr="00224799">
              <w:rPr>
                <w:rFonts w:cs="Arial"/>
                <w:i/>
                <w:color w:val="000000"/>
                <w:sz w:val="13"/>
                <w:szCs w:val="13"/>
              </w:rPr>
              <w:t>. leschenaultii</w:t>
            </w:r>
          </w:p>
        </w:tc>
        <w:tc>
          <w:tcPr>
            <w:tcW w:w="0" w:type="auto"/>
            <w:shd w:val="clear" w:color="auto" w:fill="FFFFFF"/>
            <w:tcMar>
              <w:top w:w="0" w:type="dxa"/>
              <w:left w:w="0" w:type="dxa"/>
              <w:bottom w:w="0" w:type="dxa"/>
              <w:right w:w="0" w:type="dxa"/>
            </w:tcMar>
            <w:vAlign w:val="center"/>
          </w:tcPr>
          <w:p w14:paraId="4FA8252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Micrococcus cohnii strain WS461 16S ribosomal RNA, partial sequence</w:t>
            </w:r>
          </w:p>
        </w:tc>
        <w:tc>
          <w:tcPr>
            <w:tcW w:w="0" w:type="auto"/>
            <w:shd w:val="clear" w:color="auto" w:fill="FFFFFF"/>
            <w:tcMar>
              <w:top w:w="0" w:type="dxa"/>
              <w:left w:w="0" w:type="dxa"/>
              <w:bottom w:w="0" w:type="dxa"/>
              <w:right w:w="0" w:type="dxa"/>
            </w:tcMar>
            <w:vAlign w:val="center"/>
          </w:tcPr>
          <w:p w14:paraId="00A6068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686</w:t>
            </w:r>
          </w:p>
        </w:tc>
        <w:tc>
          <w:tcPr>
            <w:tcW w:w="0" w:type="auto"/>
            <w:shd w:val="clear" w:color="auto" w:fill="FFFFFF"/>
            <w:tcMar>
              <w:top w:w="0" w:type="dxa"/>
              <w:left w:w="0" w:type="dxa"/>
              <w:bottom w:w="0" w:type="dxa"/>
              <w:right w:w="0" w:type="dxa"/>
            </w:tcMar>
            <w:vAlign w:val="center"/>
          </w:tcPr>
          <w:p w14:paraId="7C55868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686</w:t>
            </w:r>
          </w:p>
        </w:tc>
        <w:tc>
          <w:tcPr>
            <w:tcW w:w="0" w:type="auto"/>
            <w:shd w:val="clear" w:color="auto" w:fill="FFFFFF"/>
            <w:tcMar>
              <w:top w:w="0" w:type="dxa"/>
              <w:left w:w="0" w:type="dxa"/>
              <w:bottom w:w="0" w:type="dxa"/>
              <w:right w:w="0" w:type="dxa"/>
            </w:tcMar>
            <w:vAlign w:val="center"/>
          </w:tcPr>
          <w:p w14:paraId="781754F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3224793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C4A8D2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92.11</w:t>
            </w:r>
          </w:p>
        </w:tc>
        <w:tc>
          <w:tcPr>
            <w:tcW w:w="0" w:type="auto"/>
            <w:shd w:val="clear" w:color="auto" w:fill="FFFFFF"/>
            <w:tcMar>
              <w:top w:w="0" w:type="dxa"/>
              <w:left w:w="0" w:type="dxa"/>
              <w:bottom w:w="0" w:type="dxa"/>
              <w:right w:w="0" w:type="dxa"/>
            </w:tcMar>
            <w:vAlign w:val="center"/>
          </w:tcPr>
          <w:p w14:paraId="1315825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PV613260</w:t>
            </w:r>
          </w:p>
        </w:tc>
      </w:tr>
      <w:tr w:rsidR="00007DC4" w:rsidRPr="00224799" w14:paraId="224D1DD0" w14:textId="77777777" w:rsidTr="001B5414">
        <w:trPr>
          <w:trHeight w:val="147"/>
        </w:trPr>
        <w:tc>
          <w:tcPr>
            <w:tcW w:w="231" w:type="pct"/>
            <w:shd w:val="clear" w:color="auto" w:fill="FFFFFF"/>
            <w:tcMar>
              <w:top w:w="0" w:type="dxa"/>
              <w:left w:w="0" w:type="dxa"/>
              <w:bottom w:w="0" w:type="dxa"/>
              <w:right w:w="0" w:type="dxa"/>
            </w:tcMar>
            <w:vAlign w:val="center"/>
          </w:tcPr>
          <w:p w14:paraId="1AC8B23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18</w:t>
            </w:r>
          </w:p>
        </w:tc>
        <w:tc>
          <w:tcPr>
            <w:tcW w:w="0" w:type="auto"/>
            <w:shd w:val="clear" w:color="auto" w:fill="FFFFFF"/>
            <w:tcMar>
              <w:top w:w="0" w:type="dxa"/>
              <w:left w:w="0" w:type="dxa"/>
              <w:bottom w:w="0" w:type="dxa"/>
              <w:right w:w="0" w:type="dxa"/>
            </w:tcMar>
            <w:vAlign w:val="center"/>
          </w:tcPr>
          <w:p w14:paraId="2068B76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P78</w:t>
            </w:r>
          </w:p>
        </w:tc>
        <w:tc>
          <w:tcPr>
            <w:tcW w:w="0" w:type="auto"/>
            <w:shd w:val="clear" w:color="auto" w:fill="FFFFFF"/>
            <w:tcMar>
              <w:top w:w="0" w:type="dxa"/>
              <w:left w:w="0" w:type="dxa"/>
              <w:bottom w:w="0" w:type="dxa"/>
              <w:right w:w="0" w:type="dxa"/>
            </w:tcMar>
            <w:vAlign w:val="center"/>
          </w:tcPr>
          <w:p w14:paraId="6C4FB2D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488CE18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Enterococcus faecalis strain JCM 5803 16S ribosomal RNA, partial sequence</w:t>
            </w:r>
          </w:p>
        </w:tc>
        <w:tc>
          <w:tcPr>
            <w:tcW w:w="0" w:type="auto"/>
            <w:shd w:val="clear" w:color="auto" w:fill="FFFFFF"/>
            <w:tcMar>
              <w:top w:w="0" w:type="dxa"/>
              <w:left w:w="0" w:type="dxa"/>
              <w:bottom w:w="0" w:type="dxa"/>
              <w:right w:w="0" w:type="dxa"/>
            </w:tcMar>
            <w:vAlign w:val="center"/>
          </w:tcPr>
          <w:p w14:paraId="5FB603B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691</w:t>
            </w:r>
          </w:p>
        </w:tc>
        <w:tc>
          <w:tcPr>
            <w:tcW w:w="0" w:type="auto"/>
            <w:shd w:val="clear" w:color="auto" w:fill="FFFFFF"/>
            <w:tcMar>
              <w:top w:w="0" w:type="dxa"/>
              <w:left w:w="0" w:type="dxa"/>
              <w:bottom w:w="0" w:type="dxa"/>
              <w:right w:w="0" w:type="dxa"/>
            </w:tcMar>
            <w:vAlign w:val="center"/>
          </w:tcPr>
          <w:p w14:paraId="64BA4CD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691</w:t>
            </w:r>
          </w:p>
        </w:tc>
        <w:tc>
          <w:tcPr>
            <w:tcW w:w="0" w:type="auto"/>
            <w:shd w:val="clear" w:color="auto" w:fill="FFFFFF"/>
            <w:tcMar>
              <w:top w:w="0" w:type="dxa"/>
              <w:left w:w="0" w:type="dxa"/>
              <w:bottom w:w="0" w:type="dxa"/>
              <w:right w:w="0" w:type="dxa"/>
            </w:tcMar>
            <w:vAlign w:val="center"/>
          </w:tcPr>
          <w:p w14:paraId="5A23A70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24CAC0B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114FB67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92.89</w:t>
            </w:r>
          </w:p>
        </w:tc>
        <w:tc>
          <w:tcPr>
            <w:tcW w:w="0" w:type="auto"/>
            <w:shd w:val="clear" w:color="auto" w:fill="FFFFFF"/>
            <w:tcMar>
              <w:top w:w="0" w:type="dxa"/>
              <w:left w:w="0" w:type="dxa"/>
              <w:bottom w:w="0" w:type="dxa"/>
              <w:right w:w="0" w:type="dxa"/>
            </w:tcMar>
            <w:vAlign w:val="center"/>
          </w:tcPr>
          <w:p w14:paraId="3A17135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PV613261</w:t>
            </w:r>
          </w:p>
        </w:tc>
      </w:tr>
      <w:tr w:rsidR="00007DC4" w:rsidRPr="00224799" w14:paraId="540D16A7" w14:textId="77777777" w:rsidTr="001B5414">
        <w:trPr>
          <w:trHeight w:val="147"/>
        </w:trPr>
        <w:tc>
          <w:tcPr>
            <w:tcW w:w="231" w:type="pct"/>
            <w:shd w:val="clear" w:color="auto" w:fill="FFFFFF"/>
            <w:tcMar>
              <w:top w:w="0" w:type="dxa"/>
              <w:left w:w="0" w:type="dxa"/>
              <w:bottom w:w="0" w:type="dxa"/>
              <w:right w:w="0" w:type="dxa"/>
            </w:tcMar>
            <w:vAlign w:val="center"/>
          </w:tcPr>
          <w:p w14:paraId="037D730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19</w:t>
            </w:r>
          </w:p>
        </w:tc>
        <w:tc>
          <w:tcPr>
            <w:tcW w:w="0" w:type="auto"/>
            <w:shd w:val="clear" w:color="auto" w:fill="FFFFFF"/>
            <w:tcMar>
              <w:top w:w="0" w:type="dxa"/>
              <w:left w:w="0" w:type="dxa"/>
              <w:bottom w:w="0" w:type="dxa"/>
              <w:right w:w="0" w:type="dxa"/>
            </w:tcMar>
            <w:vAlign w:val="center"/>
          </w:tcPr>
          <w:p w14:paraId="7EB3A64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52</w:t>
            </w:r>
          </w:p>
        </w:tc>
        <w:tc>
          <w:tcPr>
            <w:tcW w:w="0" w:type="auto"/>
            <w:shd w:val="clear" w:color="auto" w:fill="FFFFFF"/>
            <w:tcMar>
              <w:top w:w="0" w:type="dxa"/>
              <w:left w:w="0" w:type="dxa"/>
              <w:bottom w:w="0" w:type="dxa"/>
              <w:right w:w="0" w:type="dxa"/>
            </w:tcMar>
            <w:vAlign w:val="center"/>
          </w:tcPr>
          <w:p w14:paraId="4CFF6CA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A. grayii</w:t>
            </w:r>
          </w:p>
        </w:tc>
        <w:tc>
          <w:tcPr>
            <w:tcW w:w="0" w:type="auto"/>
            <w:shd w:val="clear" w:color="auto" w:fill="FFFFFF"/>
            <w:tcMar>
              <w:top w:w="0" w:type="dxa"/>
              <w:left w:w="0" w:type="dxa"/>
              <w:bottom w:w="0" w:type="dxa"/>
              <w:right w:w="0" w:type="dxa"/>
            </w:tcMar>
            <w:vAlign w:val="center"/>
          </w:tcPr>
          <w:p w14:paraId="7DF8219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332DF01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046109A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19BC67A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6BE1EBB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551C376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93.24</w:t>
            </w:r>
          </w:p>
        </w:tc>
        <w:tc>
          <w:tcPr>
            <w:tcW w:w="0" w:type="auto"/>
            <w:shd w:val="clear" w:color="auto" w:fill="FFFFFF"/>
            <w:tcMar>
              <w:top w:w="0" w:type="dxa"/>
              <w:left w:w="0" w:type="dxa"/>
              <w:bottom w:w="0" w:type="dxa"/>
              <w:right w:w="0" w:type="dxa"/>
            </w:tcMar>
            <w:vAlign w:val="center"/>
          </w:tcPr>
          <w:p w14:paraId="36862A2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PV613262</w:t>
            </w:r>
          </w:p>
        </w:tc>
      </w:tr>
      <w:tr w:rsidR="00007DC4" w:rsidRPr="00224799" w14:paraId="175647BB" w14:textId="77777777" w:rsidTr="001B5414">
        <w:trPr>
          <w:trHeight w:val="147"/>
        </w:trPr>
        <w:tc>
          <w:tcPr>
            <w:tcW w:w="231" w:type="pct"/>
            <w:shd w:val="clear" w:color="auto" w:fill="FFFFFF"/>
            <w:tcMar>
              <w:top w:w="0" w:type="dxa"/>
              <w:left w:w="0" w:type="dxa"/>
              <w:bottom w:w="0" w:type="dxa"/>
              <w:right w:w="0" w:type="dxa"/>
            </w:tcMar>
            <w:vAlign w:val="center"/>
          </w:tcPr>
          <w:p w14:paraId="152AECB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20</w:t>
            </w:r>
          </w:p>
        </w:tc>
        <w:tc>
          <w:tcPr>
            <w:tcW w:w="0" w:type="auto"/>
            <w:shd w:val="clear" w:color="auto" w:fill="FFFFFF"/>
            <w:tcMar>
              <w:top w:w="0" w:type="dxa"/>
              <w:left w:w="0" w:type="dxa"/>
              <w:bottom w:w="0" w:type="dxa"/>
              <w:right w:w="0" w:type="dxa"/>
            </w:tcMar>
            <w:vAlign w:val="center"/>
          </w:tcPr>
          <w:p w14:paraId="2AC91A5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37</w:t>
            </w:r>
          </w:p>
        </w:tc>
        <w:tc>
          <w:tcPr>
            <w:tcW w:w="0" w:type="auto"/>
            <w:shd w:val="clear" w:color="auto" w:fill="FFFFFF"/>
            <w:tcMar>
              <w:top w:w="0" w:type="dxa"/>
              <w:left w:w="0" w:type="dxa"/>
              <w:bottom w:w="0" w:type="dxa"/>
              <w:right w:w="0" w:type="dxa"/>
            </w:tcMar>
            <w:vAlign w:val="center"/>
          </w:tcPr>
          <w:p w14:paraId="0003D22D" w14:textId="77777777" w:rsidR="00007DC4" w:rsidRPr="00224799" w:rsidRDefault="00E43054" w:rsidP="00E43054">
            <w:pPr>
              <w:pBdr>
                <w:top w:val="none" w:sz="0" w:space="0" w:color="000000"/>
                <w:left w:val="none" w:sz="0" w:space="0" w:color="000000"/>
                <w:bottom w:val="none" w:sz="0" w:space="0" w:color="000000"/>
                <w:right w:val="none" w:sz="0" w:space="0" w:color="000000"/>
              </w:pBdr>
              <w:spacing w:before="100" w:after="100"/>
              <w:ind w:right="100"/>
              <w:rPr>
                <w:rFonts w:cs="Arial"/>
                <w:i/>
                <w:color w:val="000000"/>
                <w:sz w:val="13"/>
                <w:szCs w:val="13"/>
              </w:rPr>
            </w:pPr>
            <w:r w:rsidRPr="00224799">
              <w:rPr>
                <w:rFonts w:cs="Arial"/>
                <w:i/>
                <w:color w:val="000000"/>
                <w:sz w:val="13"/>
                <w:szCs w:val="13"/>
              </w:rPr>
              <w:t>C.  ridibundus</w:t>
            </w:r>
          </w:p>
        </w:tc>
        <w:tc>
          <w:tcPr>
            <w:tcW w:w="0" w:type="auto"/>
            <w:shd w:val="clear" w:color="auto" w:fill="FFFFFF"/>
            <w:tcMar>
              <w:top w:w="0" w:type="dxa"/>
              <w:left w:w="0" w:type="dxa"/>
              <w:bottom w:w="0" w:type="dxa"/>
              <w:right w:w="0" w:type="dxa"/>
            </w:tcMar>
            <w:vAlign w:val="center"/>
          </w:tcPr>
          <w:p w14:paraId="2DA2AAA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Salinicoccus roseusstrain JCM 14633 16S ribosomal RNA, partial sequence</w:t>
            </w:r>
          </w:p>
        </w:tc>
        <w:tc>
          <w:tcPr>
            <w:tcW w:w="0" w:type="auto"/>
            <w:shd w:val="clear" w:color="auto" w:fill="FFFFFF"/>
            <w:tcMar>
              <w:top w:w="0" w:type="dxa"/>
              <w:left w:w="0" w:type="dxa"/>
              <w:bottom w:w="0" w:type="dxa"/>
              <w:right w:w="0" w:type="dxa"/>
            </w:tcMar>
            <w:vAlign w:val="center"/>
          </w:tcPr>
          <w:p w14:paraId="547A1CF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678</w:t>
            </w:r>
          </w:p>
        </w:tc>
        <w:tc>
          <w:tcPr>
            <w:tcW w:w="0" w:type="auto"/>
            <w:shd w:val="clear" w:color="auto" w:fill="FFFFFF"/>
            <w:tcMar>
              <w:top w:w="0" w:type="dxa"/>
              <w:left w:w="0" w:type="dxa"/>
              <w:bottom w:w="0" w:type="dxa"/>
              <w:right w:w="0" w:type="dxa"/>
            </w:tcMar>
            <w:vAlign w:val="center"/>
          </w:tcPr>
          <w:p w14:paraId="6BB5216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678</w:t>
            </w:r>
          </w:p>
        </w:tc>
        <w:tc>
          <w:tcPr>
            <w:tcW w:w="0" w:type="auto"/>
            <w:shd w:val="clear" w:color="auto" w:fill="FFFFFF"/>
            <w:tcMar>
              <w:top w:w="0" w:type="dxa"/>
              <w:left w:w="0" w:type="dxa"/>
              <w:bottom w:w="0" w:type="dxa"/>
              <w:right w:w="0" w:type="dxa"/>
            </w:tcMar>
            <w:vAlign w:val="center"/>
          </w:tcPr>
          <w:p w14:paraId="1ECF587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1381A46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6F8BB3D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91.45</w:t>
            </w:r>
          </w:p>
        </w:tc>
        <w:tc>
          <w:tcPr>
            <w:tcW w:w="0" w:type="auto"/>
            <w:shd w:val="clear" w:color="auto" w:fill="FFFFFF"/>
            <w:tcMar>
              <w:top w:w="0" w:type="dxa"/>
              <w:left w:w="0" w:type="dxa"/>
              <w:bottom w:w="0" w:type="dxa"/>
              <w:right w:w="0" w:type="dxa"/>
            </w:tcMar>
            <w:vAlign w:val="center"/>
          </w:tcPr>
          <w:p w14:paraId="5D801FF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PV613263</w:t>
            </w:r>
          </w:p>
        </w:tc>
      </w:tr>
      <w:tr w:rsidR="00007DC4" w:rsidRPr="00224799" w14:paraId="7F19E9B1" w14:textId="77777777" w:rsidTr="001B5414">
        <w:trPr>
          <w:trHeight w:val="147"/>
        </w:trPr>
        <w:tc>
          <w:tcPr>
            <w:tcW w:w="231" w:type="pct"/>
            <w:shd w:val="clear" w:color="auto" w:fill="FFFFFF"/>
            <w:tcMar>
              <w:top w:w="0" w:type="dxa"/>
              <w:left w:w="0" w:type="dxa"/>
              <w:bottom w:w="0" w:type="dxa"/>
              <w:right w:w="0" w:type="dxa"/>
            </w:tcMar>
            <w:vAlign w:val="center"/>
          </w:tcPr>
          <w:p w14:paraId="640A88F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21</w:t>
            </w:r>
          </w:p>
        </w:tc>
        <w:tc>
          <w:tcPr>
            <w:tcW w:w="0" w:type="auto"/>
            <w:shd w:val="clear" w:color="auto" w:fill="FFFFFF"/>
            <w:tcMar>
              <w:top w:w="0" w:type="dxa"/>
              <w:left w:w="0" w:type="dxa"/>
              <w:bottom w:w="0" w:type="dxa"/>
              <w:right w:w="0" w:type="dxa"/>
            </w:tcMar>
            <w:vAlign w:val="center"/>
          </w:tcPr>
          <w:p w14:paraId="0335D9E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24</w:t>
            </w:r>
          </w:p>
        </w:tc>
        <w:tc>
          <w:tcPr>
            <w:tcW w:w="0" w:type="auto"/>
            <w:shd w:val="clear" w:color="auto" w:fill="FFFFFF"/>
            <w:tcMar>
              <w:top w:w="0" w:type="dxa"/>
              <w:left w:w="0" w:type="dxa"/>
              <w:bottom w:w="0" w:type="dxa"/>
              <w:right w:w="0" w:type="dxa"/>
            </w:tcMar>
            <w:vAlign w:val="center"/>
          </w:tcPr>
          <w:p w14:paraId="43F643A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D. ardeola</w:t>
            </w:r>
          </w:p>
        </w:tc>
        <w:tc>
          <w:tcPr>
            <w:tcW w:w="0" w:type="auto"/>
            <w:shd w:val="clear" w:color="auto" w:fill="FFFFFF"/>
            <w:tcMar>
              <w:top w:w="0" w:type="dxa"/>
              <w:left w:w="0" w:type="dxa"/>
              <w:bottom w:w="0" w:type="dxa"/>
              <w:right w:w="0" w:type="dxa"/>
            </w:tcMar>
            <w:vAlign w:val="center"/>
          </w:tcPr>
          <w:p w14:paraId="598DF60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Bhargavaea beijingensis strain JCM 14389 16S ribosomal RNA, partial sequence</w:t>
            </w:r>
          </w:p>
        </w:tc>
        <w:tc>
          <w:tcPr>
            <w:tcW w:w="0" w:type="auto"/>
            <w:shd w:val="clear" w:color="auto" w:fill="FFFFFF"/>
            <w:tcMar>
              <w:top w:w="0" w:type="dxa"/>
              <w:left w:w="0" w:type="dxa"/>
              <w:bottom w:w="0" w:type="dxa"/>
              <w:right w:w="0" w:type="dxa"/>
            </w:tcMar>
            <w:vAlign w:val="center"/>
          </w:tcPr>
          <w:p w14:paraId="36240FE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698</w:t>
            </w:r>
          </w:p>
        </w:tc>
        <w:tc>
          <w:tcPr>
            <w:tcW w:w="0" w:type="auto"/>
            <w:shd w:val="clear" w:color="auto" w:fill="FFFFFF"/>
            <w:tcMar>
              <w:top w:w="0" w:type="dxa"/>
              <w:left w:w="0" w:type="dxa"/>
              <w:bottom w:w="0" w:type="dxa"/>
              <w:right w:w="0" w:type="dxa"/>
            </w:tcMar>
            <w:vAlign w:val="center"/>
          </w:tcPr>
          <w:p w14:paraId="20840FC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698</w:t>
            </w:r>
          </w:p>
        </w:tc>
        <w:tc>
          <w:tcPr>
            <w:tcW w:w="0" w:type="auto"/>
            <w:shd w:val="clear" w:color="auto" w:fill="FFFFFF"/>
            <w:tcMar>
              <w:top w:w="0" w:type="dxa"/>
              <w:left w:w="0" w:type="dxa"/>
              <w:bottom w:w="0" w:type="dxa"/>
              <w:right w:w="0" w:type="dxa"/>
            </w:tcMar>
            <w:vAlign w:val="center"/>
          </w:tcPr>
          <w:p w14:paraId="055F0C5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2A69D39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8E6AA6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93.67</w:t>
            </w:r>
          </w:p>
        </w:tc>
        <w:tc>
          <w:tcPr>
            <w:tcW w:w="0" w:type="auto"/>
            <w:shd w:val="clear" w:color="auto" w:fill="FFFFFF"/>
            <w:tcMar>
              <w:top w:w="0" w:type="dxa"/>
              <w:left w:w="0" w:type="dxa"/>
              <w:bottom w:w="0" w:type="dxa"/>
              <w:right w:w="0" w:type="dxa"/>
            </w:tcMar>
            <w:vAlign w:val="center"/>
          </w:tcPr>
          <w:p w14:paraId="0424493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PV613264</w:t>
            </w:r>
          </w:p>
        </w:tc>
      </w:tr>
      <w:tr w:rsidR="00007DC4" w:rsidRPr="00224799" w14:paraId="17A1FBA1" w14:textId="77777777" w:rsidTr="001B5414">
        <w:trPr>
          <w:trHeight w:val="147"/>
        </w:trPr>
        <w:tc>
          <w:tcPr>
            <w:tcW w:w="231" w:type="pct"/>
            <w:shd w:val="clear" w:color="auto" w:fill="FFFFFF"/>
            <w:tcMar>
              <w:top w:w="0" w:type="dxa"/>
              <w:left w:w="0" w:type="dxa"/>
              <w:bottom w:w="0" w:type="dxa"/>
              <w:right w:w="0" w:type="dxa"/>
            </w:tcMar>
            <w:vAlign w:val="center"/>
          </w:tcPr>
          <w:p w14:paraId="2027314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22</w:t>
            </w:r>
          </w:p>
        </w:tc>
        <w:tc>
          <w:tcPr>
            <w:tcW w:w="0" w:type="auto"/>
            <w:shd w:val="clear" w:color="auto" w:fill="FFFFFF"/>
            <w:tcMar>
              <w:top w:w="0" w:type="dxa"/>
              <w:left w:w="0" w:type="dxa"/>
              <w:bottom w:w="0" w:type="dxa"/>
              <w:right w:w="0" w:type="dxa"/>
            </w:tcMar>
            <w:vAlign w:val="center"/>
          </w:tcPr>
          <w:p w14:paraId="1A9A1B9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13</w:t>
            </w:r>
          </w:p>
        </w:tc>
        <w:tc>
          <w:tcPr>
            <w:tcW w:w="0" w:type="auto"/>
            <w:shd w:val="clear" w:color="auto" w:fill="FFFFFF"/>
            <w:tcMar>
              <w:top w:w="0" w:type="dxa"/>
              <w:left w:w="0" w:type="dxa"/>
              <w:bottom w:w="0" w:type="dxa"/>
              <w:right w:w="0" w:type="dxa"/>
            </w:tcMar>
            <w:vAlign w:val="center"/>
          </w:tcPr>
          <w:p w14:paraId="2520CBB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7634FCB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Bhargavaea changchunensis strain JCM 14390 16S ribosomal RNA, partial sequence</w:t>
            </w:r>
          </w:p>
        </w:tc>
        <w:tc>
          <w:tcPr>
            <w:tcW w:w="0" w:type="auto"/>
            <w:shd w:val="clear" w:color="auto" w:fill="FFFFFF"/>
            <w:tcMar>
              <w:top w:w="0" w:type="dxa"/>
              <w:left w:w="0" w:type="dxa"/>
              <w:bottom w:w="0" w:type="dxa"/>
              <w:right w:w="0" w:type="dxa"/>
            </w:tcMar>
            <w:vAlign w:val="center"/>
          </w:tcPr>
          <w:p w14:paraId="69D0816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695</w:t>
            </w:r>
          </w:p>
        </w:tc>
        <w:tc>
          <w:tcPr>
            <w:tcW w:w="0" w:type="auto"/>
            <w:shd w:val="clear" w:color="auto" w:fill="FFFFFF"/>
            <w:tcMar>
              <w:top w:w="0" w:type="dxa"/>
              <w:left w:w="0" w:type="dxa"/>
              <w:bottom w:w="0" w:type="dxa"/>
              <w:right w:w="0" w:type="dxa"/>
            </w:tcMar>
            <w:vAlign w:val="center"/>
          </w:tcPr>
          <w:p w14:paraId="7F02173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695</w:t>
            </w:r>
          </w:p>
        </w:tc>
        <w:tc>
          <w:tcPr>
            <w:tcW w:w="0" w:type="auto"/>
            <w:shd w:val="clear" w:color="auto" w:fill="FFFFFF"/>
            <w:tcMar>
              <w:top w:w="0" w:type="dxa"/>
              <w:left w:w="0" w:type="dxa"/>
              <w:bottom w:w="0" w:type="dxa"/>
              <w:right w:w="0" w:type="dxa"/>
            </w:tcMar>
            <w:vAlign w:val="center"/>
          </w:tcPr>
          <w:p w14:paraId="0E41E3B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10CA913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4631D6B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93.12</w:t>
            </w:r>
          </w:p>
        </w:tc>
        <w:tc>
          <w:tcPr>
            <w:tcW w:w="0" w:type="auto"/>
            <w:shd w:val="clear" w:color="auto" w:fill="FFFFFF"/>
            <w:tcMar>
              <w:top w:w="0" w:type="dxa"/>
              <w:left w:w="0" w:type="dxa"/>
              <w:bottom w:w="0" w:type="dxa"/>
              <w:right w:w="0" w:type="dxa"/>
            </w:tcMar>
            <w:vAlign w:val="center"/>
          </w:tcPr>
          <w:p w14:paraId="01077F0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PV613265</w:t>
            </w:r>
          </w:p>
        </w:tc>
      </w:tr>
      <w:tr w:rsidR="00007DC4" w:rsidRPr="00224799" w14:paraId="5D462F65" w14:textId="77777777" w:rsidTr="001B5414">
        <w:trPr>
          <w:trHeight w:val="147"/>
        </w:trPr>
        <w:tc>
          <w:tcPr>
            <w:tcW w:w="231" w:type="pct"/>
            <w:shd w:val="clear" w:color="auto" w:fill="FFFFFF"/>
            <w:tcMar>
              <w:top w:w="0" w:type="dxa"/>
              <w:left w:w="0" w:type="dxa"/>
              <w:bottom w:w="0" w:type="dxa"/>
              <w:right w:w="0" w:type="dxa"/>
            </w:tcMar>
            <w:vAlign w:val="center"/>
          </w:tcPr>
          <w:p w14:paraId="3C3F042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23</w:t>
            </w:r>
          </w:p>
        </w:tc>
        <w:tc>
          <w:tcPr>
            <w:tcW w:w="0" w:type="auto"/>
            <w:shd w:val="clear" w:color="auto" w:fill="FFFFFF"/>
            <w:tcMar>
              <w:top w:w="0" w:type="dxa"/>
              <w:left w:w="0" w:type="dxa"/>
              <w:bottom w:w="0" w:type="dxa"/>
              <w:right w:w="0" w:type="dxa"/>
            </w:tcMar>
            <w:vAlign w:val="center"/>
          </w:tcPr>
          <w:p w14:paraId="588F98D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19</w:t>
            </w:r>
          </w:p>
        </w:tc>
        <w:tc>
          <w:tcPr>
            <w:tcW w:w="0" w:type="auto"/>
            <w:shd w:val="clear" w:color="auto" w:fill="FFFFFF"/>
            <w:tcMar>
              <w:top w:w="0" w:type="dxa"/>
              <w:left w:w="0" w:type="dxa"/>
              <w:bottom w:w="0" w:type="dxa"/>
              <w:right w:w="0" w:type="dxa"/>
            </w:tcMar>
            <w:vAlign w:val="center"/>
          </w:tcPr>
          <w:p w14:paraId="17E7162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 leucocephala</w:t>
            </w:r>
          </w:p>
        </w:tc>
        <w:tc>
          <w:tcPr>
            <w:tcW w:w="0" w:type="auto"/>
            <w:shd w:val="clear" w:color="auto" w:fill="FFFFFF"/>
            <w:tcMar>
              <w:top w:w="0" w:type="dxa"/>
              <w:left w:w="0" w:type="dxa"/>
              <w:bottom w:w="0" w:type="dxa"/>
              <w:right w:w="0" w:type="dxa"/>
            </w:tcMar>
            <w:vAlign w:val="center"/>
          </w:tcPr>
          <w:p w14:paraId="174A53F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Pseudomonas phenolytica strain JCM 12346 16S ribosomal RNA, partial sequence</w:t>
            </w:r>
          </w:p>
        </w:tc>
        <w:tc>
          <w:tcPr>
            <w:tcW w:w="0" w:type="auto"/>
            <w:shd w:val="clear" w:color="auto" w:fill="FFFFFF"/>
            <w:tcMar>
              <w:top w:w="0" w:type="dxa"/>
              <w:left w:w="0" w:type="dxa"/>
              <w:bottom w:w="0" w:type="dxa"/>
              <w:right w:w="0" w:type="dxa"/>
            </w:tcMar>
            <w:vAlign w:val="center"/>
          </w:tcPr>
          <w:p w14:paraId="1983737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685</w:t>
            </w:r>
          </w:p>
        </w:tc>
        <w:tc>
          <w:tcPr>
            <w:tcW w:w="0" w:type="auto"/>
            <w:shd w:val="clear" w:color="auto" w:fill="FFFFFF"/>
            <w:tcMar>
              <w:top w:w="0" w:type="dxa"/>
              <w:left w:w="0" w:type="dxa"/>
              <w:bottom w:w="0" w:type="dxa"/>
              <w:right w:w="0" w:type="dxa"/>
            </w:tcMar>
            <w:vAlign w:val="center"/>
          </w:tcPr>
          <w:p w14:paraId="62F0413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685</w:t>
            </w:r>
          </w:p>
        </w:tc>
        <w:tc>
          <w:tcPr>
            <w:tcW w:w="0" w:type="auto"/>
            <w:shd w:val="clear" w:color="auto" w:fill="FFFFFF"/>
            <w:tcMar>
              <w:top w:w="0" w:type="dxa"/>
              <w:left w:w="0" w:type="dxa"/>
              <w:bottom w:w="0" w:type="dxa"/>
              <w:right w:w="0" w:type="dxa"/>
            </w:tcMar>
            <w:vAlign w:val="center"/>
          </w:tcPr>
          <w:p w14:paraId="3602B74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213E89B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7735362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92.34</w:t>
            </w:r>
          </w:p>
        </w:tc>
        <w:tc>
          <w:tcPr>
            <w:tcW w:w="0" w:type="auto"/>
            <w:shd w:val="clear" w:color="auto" w:fill="FFFFFF"/>
            <w:tcMar>
              <w:top w:w="0" w:type="dxa"/>
              <w:left w:w="0" w:type="dxa"/>
              <w:bottom w:w="0" w:type="dxa"/>
              <w:right w:w="0" w:type="dxa"/>
            </w:tcMar>
            <w:vAlign w:val="center"/>
          </w:tcPr>
          <w:p w14:paraId="4F6B2A6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PV613266</w:t>
            </w:r>
          </w:p>
        </w:tc>
      </w:tr>
      <w:tr w:rsidR="00007DC4" w:rsidRPr="00224799" w14:paraId="1F5F34D0" w14:textId="77777777" w:rsidTr="001B5414">
        <w:trPr>
          <w:trHeight w:val="147"/>
        </w:trPr>
        <w:tc>
          <w:tcPr>
            <w:tcW w:w="231" w:type="pct"/>
            <w:shd w:val="clear" w:color="auto" w:fill="FFFFFF"/>
            <w:tcMar>
              <w:top w:w="0" w:type="dxa"/>
              <w:left w:w="0" w:type="dxa"/>
              <w:bottom w:w="0" w:type="dxa"/>
              <w:right w:w="0" w:type="dxa"/>
            </w:tcMar>
            <w:vAlign w:val="center"/>
          </w:tcPr>
          <w:p w14:paraId="6895133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24</w:t>
            </w:r>
          </w:p>
        </w:tc>
        <w:tc>
          <w:tcPr>
            <w:tcW w:w="0" w:type="auto"/>
            <w:shd w:val="clear" w:color="auto" w:fill="FFFFFF"/>
            <w:tcMar>
              <w:top w:w="0" w:type="dxa"/>
              <w:left w:w="0" w:type="dxa"/>
              <w:bottom w:w="0" w:type="dxa"/>
              <w:right w:w="0" w:type="dxa"/>
            </w:tcMar>
            <w:vAlign w:val="center"/>
          </w:tcPr>
          <w:p w14:paraId="3A0E7FB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P77</w:t>
            </w:r>
          </w:p>
        </w:tc>
        <w:tc>
          <w:tcPr>
            <w:tcW w:w="0" w:type="auto"/>
            <w:shd w:val="clear" w:color="auto" w:fill="FFFFFF"/>
            <w:tcMar>
              <w:top w:w="0" w:type="dxa"/>
              <w:left w:w="0" w:type="dxa"/>
              <w:bottom w:w="0" w:type="dxa"/>
              <w:right w:w="0" w:type="dxa"/>
            </w:tcMar>
            <w:vAlign w:val="center"/>
          </w:tcPr>
          <w:p w14:paraId="59476B4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 leucocephala</w:t>
            </w:r>
          </w:p>
        </w:tc>
        <w:tc>
          <w:tcPr>
            <w:tcW w:w="0" w:type="auto"/>
            <w:shd w:val="clear" w:color="auto" w:fill="FFFFFF"/>
            <w:tcMar>
              <w:top w:w="0" w:type="dxa"/>
              <w:left w:w="0" w:type="dxa"/>
              <w:bottom w:w="0" w:type="dxa"/>
              <w:right w:w="0" w:type="dxa"/>
            </w:tcMar>
            <w:vAlign w:val="center"/>
          </w:tcPr>
          <w:p w14:paraId="23EC233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Enterococcus faecalis strain JCM 5803 16S ribosomal RNA, partial sequence</w:t>
            </w:r>
          </w:p>
        </w:tc>
        <w:tc>
          <w:tcPr>
            <w:tcW w:w="0" w:type="auto"/>
            <w:shd w:val="clear" w:color="auto" w:fill="FFFFFF"/>
            <w:tcMar>
              <w:top w:w="0" w:type="dxa"/>
              <w:left w:w="0" w:type="dxa"/>
              <w:bottom w:w="0" w:type="dxa"/>
              <w:right w:w="0" w:type="dxa"/>
            </w:tcMar>
            <w:vAlign w:val="center"/>
          </w:tcPr>
          <w:p w14:paraId="350EEDD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691</w:t>
            </w:r>
          </w:p>
        </w:tc>
        <w:tc>
          <w:tcPr>
            <w:tcW w:w="0" w:type="auto"/>
            <w:shd w:val="clear" w:color="auto" w:fill="FFFFFF"/>
            <w:tcMar>
              <w:top w:w="0" w:type="dxa"/>
              <w:left w:w="0" w:type="dxa"/>
              <w:bottom w:w="0" w:type="dxa"/>
              <w:right w:w="0" w:type="dxa"/>
            </w:tcMar>
            <w:vAlign w:val="center"/>
          </w:tcPr>
          <w:p w14:paraId="18C6045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691</w:t>
            </w:r>
          </w:p>
        </w:tc>
        <w:tc>
          <w:tcPr>
            <w:tcW w:w="0" w:type="auto"/>
            <w:shd w:val="clear" w:color="auto" w:fill="FFFFFF"/>
            <w:tcMar>
              <w:top w:w="0" w:type="dxa"/>
              <w:left w:w="0" w:type="dxa"/>
              <w:bottom w:w="0" w:type="dxa"/>
              <w:right w:w="0" w:type="dxa"/>
            </w:tcMar>
            <w:vAlign w:val="center"/>
          </w:tcPr>
          <w:p w14:paraId="7FA0D41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57F584C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00F4452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92.89</w:t>
            </w:r>
          </w:p>
        </w:tc>
        <w:tc>
          <w:tcPr>
            <w:tcW w:w="0" w:type="auto"/>
            <w:shd w:val="clear" w:color="auto" w:fill="FFFFFF"/>
            <w:tcMar>
              <w:top w:w="0" w:type="dxa"/>
              <w:left w:w="0" w:type="dxa"/>
              <w:bottom w:w="0" w:type="dxa"/>
              <w:right w:w="0" w:type="dxa"/>
            </w:tcMar>
            <w:vAlign w:val="center"/>
          </w:tcPr>
          <w:p w14:paraId="360CAD4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PV613267</w:t>
            </w:r>
          </w:p>
        </w:tc>
      </w:tr>
      <w:tr w:rsidR="00007DC4" w:rsidRPr="00224799" w14:paraId="3C02A962" w14:textId="77777777" w:rsidTr="001B5414">
        <w:trPr>
          <w:trHeight w:val="147"/>
        </w:trPr>
        <w:tc>
          <w:tcPr>
            <w:tcW w:w="231" w:type="pct"/>
            <w:shd w:val="clear" w:color="auto" w:fill="FFFFFF"/>
            <w:tcMar>
              <w:top w:w="0" w:type="dxa"/>
              <w:left w:w="0" w:type="dxa"/>
              <w:bottom w:w="0" w:type="dxa"/>
              <w:right w:w="0" w:type="dxa"/>
            </w:tcMar>
            <w:vAlign w:val="center"/>
          </w:tcPr>
          <w:p w14:paraId="2279D63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25</w:t>
            </w:r>
          </w:p>
        </w:tc>
        <w:tc>
          <w:tcPr>
            <w:tcW w:w="0" w:type="auto"/>
            <w:shd w:val="clear" w:color="auto" w:fill="FFFFFF"/>
            <w:tcMar>
              <w:top w:w="0" w:type="dxa"/>
              <w:left w:w="0" w:type="dxa"/>
              <w:bottom w:w="0" w:type="dxa"/>
              <w:right w:w="0" w:type="dxa"/>
            </w:tcMar>
            <w:vAlign w:val="center"/>
          </w:tcPr>
          <w:p w14:paraId="371C073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12</w:t>
            </w:r>
          </w:p>
        </w:tc>
        <w:tc>
          <w:tcPr>
            <w:tcW w:w="0" w:type="auto"/>
            <w:shd w:val="clear" w:color="auto" w:fill="FFFFFF"/>
            <w:tcMar>
              <w:top w:w="0" w:type="dxa"/>
              <w:left w:w="0" w:type="dxa"/>
              <w:bottom w:w="0" w:type="dxa"/>
              <w:right w:w="0" w:type="dxa"/>
            </w:tcMar>
            <w:vAlign w:val="center"/>
          </w:tcPr>
          <w:p w14:paraId="494CF5B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287C0EB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Cellulosimicrobium cellulans strain JCM 9965 16S ribosomal RNA, partial sequence</w:t>
            </w:r>
          </w:p>
        </w:tc>
        <w:tc>
          <w:tcPr>
            <w:tcW w:w="0" w:type="auto"/>
            <w:shd w:val="clear" w:color="auto" w:fill="FFFFFF"/>
            <w:tcMar>
              <w:top w:w="0" w:type="dxa"/>
              <w:left w:w="0" w:type="dxa"/>
              <w:bottom w:w="0" w:type="dxa"/>
              <w:right w:w="0" w:type="dxa"/>
            </w:tcMar>
            <w:vAlign w:val="center"/>
          </w:tcPr>
          <w:p w14:paraId="3A4CEE5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682</w:t>
            </w:r>
          </w:p>
        </w:tc>
        <w:tc>
          <w:tcPr>
            <w:tcW w:w="0" w:type="auto"/>
            <w:shd w:val="clear" w:color="auto" w:fill="FFFFFF"/>
            <w:tcMar>
              <w:top w:w="0" w:type="dxa"/>
              <w:left w:w="0" w:type="dxa"/>
              <w:bottom w:w="0" w:type="dxa"/>
              <w:right w:w="0" w:type="dxa"/>
            </w:tcMar>
            <w:vAlign w:val="center"/>
          </w:tcPr>
          <w:p w14:paraId="345FC55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682</w:t>
            </w:r>
          </w:p>
        </w:tc>
        <w:tc>
          <w:tcPr>
            <w:tcW w:w="0" w:type="auto"/>
            <w:shd w:val="clear" w:color="auto" w:fill="FFFFFF"/>
            <w:tcMar>
              <w:top w:w="0" w:type="dxa"/>
              <w:left w:w="0" w:type="dxa"/>
              <w:bottom w:w="0" w:type="dxa"/>
              <w:right w:w="0" w:type="dxa"/>
            </w:tcMar>
            <w:vAlign w:val="center"/>
          </w:tcPr>
          <w:p w14:paraId="59215BC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6FCA2F8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A8EA9F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91.78</w:t>
            </w:r>
          </w:p>
        </w:tc>
        <w:tc>
          <w:tcPr>
            <w:tcW w:w="0" w:type="auto"/>
            <w:shd w:val="clear" w:color="auto" w:fill="FFFFFF"/>
            <w:tcMar>
              <w:top w:w="0" w:type="dxa"/>
              <w:left w:w="0" w:type="dxa"/>
              <w:bottom w:w="0" w:type="dxa"/>
              <w:right w:w="0" w:type="dxa"/>
            </w:tcMar>
            <w:vAlign w:val="center"/>
          </w:tcPr>
          <w:p w14:paraId="0E1AFA5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PV613268</w:t>
            </w:r>
          </w:p>
        </w:tc>
      </w:tr>
      <w:tr w:rsidR="00007DC4" w:rsidRPr="00224799" w14:paraId="5B60CF42" w14:textId="77777777" w:rsidTr="001B5414">
        <w:trPr>
          <w:trHeight w:val="147"/>
        </w:trPr>
        <w:tc>
          <w:tcPr>
            <w:tcW w:w="231" w:type="pct"/>
            <w:shd w:val="clear" w:color="auto" w:fill="FFFFFF"/>
            <w:tcMar>
              <w:top w:w="0" w:type="dxa"/>
              <w:left w:w="0" w:type="dxa"/>
              <w:bottom w:w="0" w:type="dxa"/>
              <w:right w:w="0" w:type="dxa"/>
            </w:tcMar>
            <w:vAlign w:val="center"/>
          </w:tcPr>
          <w:p w14:paraId="4D28DCE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26</w:t>
            </w:r>
          </w:p>
        </w:tc>
        <w:tc>
          <w:tcPr>
            <w:tcW w:w="0" w:type="auto"/>
            <w:shd w:val="clear" w:color="auto" w:fill="FFFFFF"/>
            <w:tcMar>
              <w:top w:w="0" w:type="dxa"/>
              <w:left w:w="0" w:type="dxa"/>
              <w:bottom w:w="0" w:type="dxa"/>
              <w:right w:w="0" w:type="dxa"/>
            </w:tcMar>
            <w:vAlign w:val="center"/>
          </w:tcPr>
          <w:p w14:paraId="33AF94F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29</w:t>
            </w:r>
          </w:p>
        </w:tc>
        <w:tc>
          <w:tcPr>
            <w:tcW w:w="0" w:type="auto"/>
            <w:shd w:val="clear" w:color="auto" w:fill="FFFFFF"/>
            <w:tcMar>
              <w:top w:w="0" w:type="dxa"/>
              <w:left w:w="0" w:type="dxa"/>
              <w:bottom w:w="0" w:type="dxa"/>
              <w:right w:w="0" w:type="dxa"/>
            </w:tcMar>
            <w:vAlign w:val="center"/>
          </w:tcPr>
          <w:p w14:paraId="71F3662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21A3DC5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Staphylococcus agnetis strain JCM 18331 16S ribosomal RNA, partial sequence</w:t>
            </w:r>
          </w:p>
        </w:tc>
        <w:tc>
          <w:tcPr>
            <w:tcW w:w="0" w:type="auto"/>
            <w:shd w:val="clear" w:color="auto" w:fill="FFFFFF"/>
            <w:tcMar>
              <w:top w:w="0" w:type="dxa"/>
              <w:left w:w="0" w:type="dxa"/>
              <w:bottom w:w="0" w:type="dxa"/>
              <w:right w:w="0" w:type="dxa"/>
            </w:tcMar>
            <w:vAlign w:val="center"/>
          </w:tcPr>
          <w:p w14:paraId="264993C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688</w:t>
            </w:r>
          </w:p>
        </w:tc>
        <w:tc>
          <w:tcPr>
            <w:tcW w:w="0" w:type="auto"/>
            <w:shd w:val="clear" w:color="auto" w:fill="FFFFFF"/>
            <w:tcMar>
              <w:top w:w="0" w:type="dxa"/>
              <w:left w:w="0" w:type="dxa"/>
              <w:bottom w:w="0" w:type="dxa"/>
              <w:right w:w="0" w:type="dxa"/>
            </w:tcMar>
            <w:vAlign w:val="center"/>
          </w:tcPr>
          <w:p w14:paraId="6FB6474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688</w:t>
            </w:r>
          </w:p>
        </w:tc>
        <w:tc>
          <w:tcPr>
            <w:tcW w:w="0" w:type="auto"/>
            <w:shd w:val="clear" w:color="auto" w:fill="FFFFFF"/>
            <w:tcMar>
              <w:top w:w="0" w:type="dxa"/>
              <w:left w:w="0" w:type="dxa"/>
              <w:bottom w:w="0" w:type="dxa"/>
              <w:right w:w="0" w:type="dxa"/>
            </w:tcMar>
            <w:vAlign w:val="center"/>
          </w:tcPr>
          <w:p w14:paraId="3ED850E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0BA52C2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5A9B936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92.56</w:t>
            </w:r>
          </w:p>
        </w:tc>
        <w:tc>
          <w:tcPr>
            <w:tcW w:w="0" w:type="auto"/>
            <w:shd w:val="clear" w:color="auto" w:fill="FFFFFF"/>
            <w:tcMar>
              <w:top w:w="0" w:type="dxa"/>
              <w:left w:w="0" w:type="dxa"/>
              <w:bottom w:w="0" w:type="dxa"/>
              <w:right w:w="0" w:type="dxa"/>
            </w:tcMar>
            <w:vAlign w:val="center"/>
          </w:tcPr>
          <w:p w14:paraId="1D72E25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PV613269</w:t>
            </w:r>
          </w:p>
        </w:tc>
      </w:tr>
      <w:tr w:rsidR="00007DC4" w:rsidRPr="00224799" w14:paraId="492EB393" w14:textId="77777777" w:rsidTr="001B5414">
        <w:trPr>
          <w:trHeight w:val="147"/>
        </w:trPr>
        <w:tc>
          <w:tcPr>
            <w:tcW w:w="231" w:type="pct"/>
            <w:shd w:val="clear" w:color="auto" w:fill="FFFFFF"/>
            <w:tcMar>
              <w:top w:w="0" w:type="dxa"/>
              <w:left w:w="0" w:type="dxa"/>
              <w:bottom w:w="0" w:type="dxa"/>
              <w:right w:w="0" w:type="dxa"/>
            </w:tcMar>
            <w:vAlign w:val="center"/>
          </w:tcPr>
          <w:p w14:paraId="2BFBF9A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27</w:t>
            </w:r>
          </w:p>
        </w:tc>
        <w:tc>
          <w:tcPr>
            <w:tcW w:w="0" w:type="auto"/>
            <w:shd w:val="clear" w:color="auto" w:fill="FFFFFF"/>
            <w:tcMar>
              <w:top w:w="0" w:type="dxa"/>
              <w:left w:w="0" w:type="dxa"/>
              <w:bottom w:w="0" w:type="dxa"/>
              <w:right w:w="0" w:type="dxa"/>
            </w:tcMar>
            <w:vAlign w:val="center"/>
          </w:tcPr>
          <w:p w14:paraId="7CA5845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33</w:t>
            </w:r>
          </w:p>
        </w:tc>
        <w:tc>
          <w:tcPr>
            <w:tcW w:w="0" w:type="auto"/>
            <w:shd w:val="clear" w:color="auto" w:fill="FFFFFF"/>
            <w:tcMar>
              <w:top w:w="0" w:type="dxa"/>
              <w:left w:w="0" w:type="dxa"/>
              <w:bottom w:w="0" w:type="dxa"/>
              <w:right w:w="0" w:type="dxa"/>
            </w:tcMar>
            <w:vAlign w:val="center"/>
          </w:tcPr>
          <w:p w14:paraId="74D2BD1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53AC2FA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0FAE25D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26ED833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00CFA8F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9924A0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C2F964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95.12</w:t>
            </w:r>
          </w:p>
        </w:tc>
        <w:tc>
          <w:tcPr>
            <w:tcW w:w="0" w:type="auto"/>
            <w:shd w:val="clear" w:color="auto" w:fill="FFFFFF"/>
            <w:tcMar>
              <w:top w:w="0" w:type="dxa"/>
              <w:left w:w="0" w:type="dxa"/>
              <w:bottom w:w="0" w:type="dxa"/>
              <w:right w:w="0" w:type="dxa"/>
            </w:tcMar>
            <w:vAlign w:val="center"/>
          </w:tcPr>
          <w:p w14:paraId="08A5515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PV613270</w:t>
            </w:r>
          </w:p>
        </w:tc>
      </w:tr>
      <w:tr w:rsidR="00007DC4" w:rsidRPr="00224799" w14:paraId="666FC892" w14:textId="77777777" w:rsidTr="001B5414">
        <w:trPr>
          <w:trHeight w:val="147"/>
        </w:trPr>
        <w:tc>
          <w:tcPr>
            <w:tcW w:w="231" w:type="pct"/>
            <w:shd w:val="clear" w:color="auto" w:fill="FFFFFF"/>
            <w:tcMar>
              <w:top w:w="0" w:type="dxa"/>
              <w:left w:w="0" w:type="dxa"/>
              <w:bottom w:w="0" w:type="dxa"/>
              <w:right w:w="0" w:type="dxa"/>
            </w:tcMar>
            <w:vAlign w:val="center"/>
          </w:tcPr>
          <w:p w14:paraId="1FABEBF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28</w:t>
            </w:r>
          </w:p>
        </w:tc>
        <w:tc>
          <w:tcPr>
            <w:tcW w:w="0" w:type="auto"/>
            <w:shd w:val="clear" w:color="auto" w:fill="FFFFFF"/>
            <w:tcMar>
              <w:top w:w="0" w:type="dxa"/>
              <w:left w:w="0" w:type="dxa"/>
              <w:bottom w:w="0" w:type="dxa"/>
              <w:right w:w="0" w:type="dxa"/>
            </w:tcMar>
            <w:vAlign w:val="center"/>
          </w:tcPr>
          <w:p w14:paraId="21891DB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36</w:t>
            </w:r>
          </w:p>
        </w:tc>
        <w:tc>
          <w:tcPr>
            <w:tcW w:w="0" w:type="auto"/>
            <w:shd w:val="clear" w:color="auto" w:fill="FFFFFF"/>
            <w:tcMar>
              <w:top w:w="0" w:type="dxa"/>
              <w:left w:w="0" w:type="dxa"/>
              <w:bottom w:w="0" w:type="dxa"/>
              <w:right w:w="0" w:type="dxa"/>
            </w:tcMar>
            <w:vAlign w:val="center"/>
          </w:tcPr>
          <w:p w14:paraId="24465A1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T. melanocephalus</w:t>
            </w:r>
          </w:p>
        </w:tc>
        <w:tc>
          <w:tcPr>
            <w:tcW w:w="0" w:type="auto"/>
            <w:shd w:val="clear" w:color="auto" w:fill="FFFFFF"/>
            <w:tcMar>
              <w:top w:w="0" w:type="dxa"/>
              <w:left w:w="0" w:type="dxa"/>
              <w:bottom w:w="0" w:type="dxa"/>
              <w:right w:w="0" w:type="dxa"/>
            </w:tcMar>
            <w:vAlign w:val="center"/>
          </w:tcPr>
          <w:p w14:paraId="39FADEF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Bacillus pacificus strain JCM 18332 16S ribosomal RNA, partial sequence</w:t>
            </w:r>
          </w:p>
        </w:tc>
        <w:tc>
          <w:tcPr>
            <w:tcW w:w="0" w:type="auto"/>
            <w:shd w:val="clear" w:color="auto" w:fill="FFFFFF"/>
            <w:tcMar>
              <w:top w:w="0" w:type="dxa"/>
              <w:left w:w="0" w:type="dxa"/>
              <w:bottom w:w="0" w:type="dxa"/>
              <w:right w:w="0" w:type="dxa"/>
            </w:tcMar>
            <w:vAlign w:val="center"/>
          </w:tcPr>
          <w:p w14:paraId="6847EBC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697</w:t>
            </w:r>
          </w:p>
        </w:tc>
        <w:tc>
          <w:tcPr>
            <w:tcW w:w="0" w:type="auto"/>
            <w:shd w:val="clear" w:color="auto" w:fill="FFFFFF"/>
            <w:tcMar>
              <w:top w:w="0" w:type="dxa"/>
              <w:left w:w="0" w:type="dxa"/>
              <w:bottom w:w="0" w:type="dxa"/>
              <w:right w:w="0" w:type="dxa"/>
            </w:tcMar>
            <w:vAlign w:val="center"/>
          </w:tcPr>
          <w:p w14:paraId="2A2C8FB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697</w:t>
            </w:r>
          </w:p>
        </w:tc>
        <w:tc>
          <w:tcPr>
            <w:tcW w:w="0" w:type="auto"/>
            <w:shd w:val="clear" w:color="auto" w:fill="FFFFFF"/>
            <w:tcMar>
              <w:top w:w="0" w:type="dxa"/>
              <w:left w:w="0" w:type="dxa"/>
              <w:bottom w:w="0" w:type="dxa"/>
              <w:right w:w="0" w:type="dxa"/>
            </w:tcMar>
            <w:vAlign w:val="center"/>
          </w:tcPr>
          <w:p w14:paraId="0A929E0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5C522A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66CF054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93.45</w:t>
            </w:r>
          </w:p>
        </w:tc>
        <w:tc>
          <w:tcPr>
            <w:tcW w:w="0" w:type="auto"/>
            <w:shd w:val="clear" w:color="auto" w:fill="FFFFFF"/>
            <w:tcMar>
              <w:top w:w="0" w:type="dxa"/>
              <w:left w:w="0" w:type="dxa"/>
              <w:bottom w:w="0" w:type="dxa"/>
              <w:right w:w="0" w:type="dxa"/>
            </w:tcMar>
            <w:vAlign w:val="center"/>
          </w:tcPr>
          <w:p w14:paraId="2F0B7AB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PV613271</w:t>
            </w:r>
          </w:p>
        </w:tc>
      </w:tr>
      <w:tr w:rsidR="00007DC4" w:rsidRPr="00224799" w14:paraId="4ECA5D86" w14:textId="77777777" w:rsidTr="001B5414">
        <w:trPr>
          <w:trHeight w:val="147"/>
        </w:trPr>
        <w:tc>
          <w:tcPr>
            <w:tcW w:w="231" w:type="pct"/>
            <w:shd w:val="clear" w:color="auto" w:fill="FFFFFF"/>
            <w:tcMar>
              <w:top w:w="0" w:type="dxa"/>
              <w:left w:w="0" w:type="dxa"/>
              <w:bottom w:w="0" w:type="dxa"/>
              <w:right w:w="0" w:type="dxa"/>
            </w:tcMar>
            <w:vAlign w:val="center"/>
          </w:tcPr>
          <w:p w14:paraId="696E802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29</w:t>
            </w:r>
          </w:p>
        </w:tc>
        <w:tc>
          <w:tcPr>
            <w:tcW w:w="0" w:type="auto"/>
            <w:shd w:val="clear" w:color="auto" w:fill="FFFFFF"/>
            <w:tcMar>
              <w:top w:w="0" w:type="dxa"/>
              <w:left w:w="0" w:type="dxa"/>
              <w:bottom w:w="0" w:type="dxa"/>
              <w:right w:w="0" w:type="dxa"/>
            </w:tcMar>
            <w:vAlign w:val="center"/>
          </w:tcPr>
          <w:p w14:paraId="4F3810D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39</w:t>
            </w:r>
          </w:p>
        </w:tc>
        <w:tc>
          <w:tcPr>
            <w:tcW w:w="0" w:type="auto"/>
            <w:shd w:val="clear" w:color="auto" w:fill="FFFFFF"/>
            <w:tcMar>
              <w:top w:w="0" w:type="dxa"/>
              <w:left w:w="0" w:type="dxa"/>
              <w:bottom w:w="0" w:type="dxa"/>
              <w:right w:w="0" w:type="dxa"/>
            </w:tcMar>
            <w:vAlign w:val="center"/>
          </w:tcPr>
          <w:p w14:paraId="34EB07C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T. melanocephalus</w:t>
            </w:r>
          </w:p>
        </w:tc>
        <w:tc>
          <w:tcPr>
            <w:tcW w:w="0" w:type="auto"/>
            <w:shd w:val="clear" w:color="auto" w:fill="FFFFFF"/>
            <w:tcMar>
              <w:top w:w="0" w:type="dxa"/>
              <w:left w:w="0" w:type="dxa"/>
              <w:bottom w:w="0" w:type="dxa"/>
              <w:right w:w="0" w:type="dxa"/>
            </w:tcMar>
            <w:vAlign w:val="center"/>
          </w:tcPr>
          <w:p w14:paraId="3796714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218480A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7348EBB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4F87FC9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2EF2D5C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500C6E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92.01</w:t>
            </w:r>
          </w:p>
        </w:tc>
        <w:tc>
          <w:tcPr>
            <w:tcW w:w="0" w:type="auto"/>
            <w:shd w:val="clear" w:color="auto" w:fill="FFFFFF"/>
            <w:tcMar>
              <w:top w:w="0" w:type="dxa"/>
              <w:left w:w="0" w:type="dxa"/>
              <w:bottom w:w="0" w:type="dxa"/>
              <w:right w:w="0" w:type="dxa"/>
            </w:tcMar>
            <w:vAlign w:val="center"/>
          </w:tcPr>
          <w:p w14:paraId="79DA826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PV613272</w:t>
            </w:r>
          </w:p>
        </w:tc>
      </w:tr>
      <w:tr w:rsidR="00007DC4" w:rsidRPr="00224799" w14:paraId="4F4ACC04" w14:textId="77777777" w:rsidTr="001B5414">
        <w:trPr>
          <w:trHeight w:val="147"/>
        </w:trPr>
        <w:tc>
          <w:tcPr>
            <w:tcW w:w="231" w:type="pct"/>
            <w:shd w:val="clear" w:color="auto" w:fill="FFFFFF"/>
            <w:tcMar>
              <w:top w:w="0" w:type="dxa"/>
              <w:left w:w="0" w:type="dxa"/>
              <w:bottom w:w="0" w:type="dxa"/>
              <w:right w:w="0" w:type="dxa"/>
            </w:tcMar>
            <w:vAlign w:val="center"/>
          </w:tcPr>
          <w:p w14:paraId="4472B3E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lastRenderedPageBreak/>
              <w:t>30</w:t>
            </w:r>
          </w:p>
        </w:tc>
        <w:tc>
          <w:tcPr>
            <w:tcW w:w="0" w:type="auto"/>
            <w:shd w:val="clear" w:color="auto" w:fill="FFFFFF"/>
            <w:tcMar>
              <w:top w:w="0" w:type="dxa"/>
              <w:left w:w="0" w:type="dxa"/>
              <w:bottom w:w="0" w:type="dxa"/>
              <w:right w:w="0" w:type="dxa"/>
            </w:tcMar>
            <w:vAlign w:val="center"/>
          </w:tcPr>
          <w:p w14:paraId="7F6D413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42</w:t>
            </w:r>
          </w:p>
        </w:tc>
        <w:tc>
          <w:tcPr>
            <w:tcW w:w="0" w:type="auto"/>
            <w:shd w:val="clear" w:color="auto" w:fill="FFFFFF"/>
            <w:tcMar>
              <w:top w:w="0" w:type="dxa"/>
              <w:left w:w="0" w:type="dxa"/>
              <w:bottom w:w="0" w:type="dxa"/>
              <w:right w:w="0" w:type="dxa"/>
            </w:tcMar>
            <w:vAlign w:val="center"/>
          </w:tcPr>
          <w:p w14:paraId="1D6AFA8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D. ardeola</w:t>
            </w:r>
          </w:p>
        </w:tc>
        <w:tc>
          <w:tcPr>
            <w:tcW w:w="0" w:type="auto"/>
            <w:shd w:val="clear" w:color="auto" w:fill="FFFFFF"/>
            <w:tcMar>
              <w:top w:w="0" w:type="dxa"/>
              <w:left w:w="0" w:type="dxa"/>
              <w:bottom w:w="0" w:type="dxa"/>
              <w:right w:w="0" w:type="dxa"/>
            </w:tcMar>
            <w:vAlign w:val="center"/>
          </w:tcPr>
          <w:p w14:paraId="2C1AAF8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16CD237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56D5658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53A44D0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612BB16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644093A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93.24</w:t>
            </w:r>
          </w:p>
        </w:tc>
        <w:tc>
          <w:tcPr>
            <w:tcW w:w="0" w:type="auto"/>
            <w:shd w:val="clear" w:color="auto" w:fill="FFFFFF"/>
            <w:tcMar>
              <w:top w:w="0" w:type="dxa"/>
              <w:left w:w="0" w:type="dxa"/>
              <w:bottom w:w="0" w:type="dxa"/>
              <w:right w:w="0" w:type="dxa"/>
            </w:tcMar>
            <w:vAlign w:val="center"/>
          </w:tcPr>
          <w:p w14:paraId="1C6E51F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PV613273</w:t>
            </w:r>
          </w:p>
        </w:tc>
      </w:tr>
      <w:tr w:rsidR="00007DC4" w:rsidRPr="00224799" w14:paraId="2AEC8F96" w14:textId="77777777" w:rsidTr="001B5414">
        <w:trPr>
          <w:trHeight w:val="147"/>
        </w:trPr>
        <w:tc>
          <w:tcPr>
            <w:tcW w:w="231" w:type="pct"/>
            <w:shd w:val="clear" w:color="auto" w:fill="FFFFFF"/>
            <w:tcMar>
              <w:top w:w="0" w:type="dxa"/>
              <w:left w:w="0" w:type="dxa"/>
              <w:bottom w:w="0" w:type="dxa"/>
              <w:right w:w="0" w:type="dxa"/>
            </w:tcMar>
            <w:vAlign w:val="center"/>
          </w:tcPr>
          <w:p w14:paraId="03818F2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31</w:t>
            </w:r>
          </w:p>
        </w:tc>
        <w:tc>
          <w:tcPr>
            <w:tcW w:w="0" w:type="auto"/>
            <w:shd w:val="clear" w:color="auto" w:fill="FFFFFF"/>
            <w:tcMar>
              <w:top w:w="0" w:type="dxa"/>
              <w:left w:w="0" w:type="dxa"/>
              <w:bottom w:w="0" w:type="dxa"/>
              <w:right w:w="0" w:type="dxa"/>
            </w:tcMar>
            <w:vAlign w:val="center"/>
          </w:tcPr>
          <w:p w14:paraId="1C5D422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51</w:t>
            </w:r>
          </w:p>
        </w:tc>
        <w:tc>
          <w:tcPr>
            <w:tcW w:w="0" w:type="auto"/>
            <w:shd w:val="clear" w:color="auto" w:fill="FFFFFF"/>
            <w:tcMar>
              <w:top w:w="0" w:type="dxa"/>
              <w:left w:w="0" w:type="dxa"/>
              <w:bottom w:w="0" w:type="dxa"/>
              <w:right w:w="0" w:type="dxa"/>
            </w:tcMar>
            <w:vAlign w:val="center"/>
          </w:tcPr>
          <w:p w14:paraId="40C099F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A. grayii</w:t>
            </w:r>
          </w:p>
        </w:tc>
        <w:tc>
          <w:tcPr>
            <w:tcW w:w="0" w:type="auto"/>
            <w:shd w:val="clear" w:color="auto" w:fill="FFFFFF"/>
            <w:tcMar>
              <w:top w:w="0" w:type="dxa"/>
              <w:left w:w="0" w:type="dxa"/>
              <w:bottom w:w="0" w:type="dxa"/>
              <w:right w:w="0" w:type="dxa"/>
            </w:tcMar>
            <w:vAlign w:val="center"/>
          </w:tcPr>
          <w:p w14:paraId="37DFFFA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Mammaliicoccus sciuri strain JCM 2425 16S ribosomal RNA, partial sequence</w:t>
            </w:r>
          </w:p>
        </w:tc>
        <w:tc>
          <w:tcPr>
            <w:tcW w:w="0" w:type="auto"/>
            <w:shd w:val="clear" w:color="auto" w:fill="FFFFFF"/>
            <w:tcMar>
              <w:top w:w="0" w:type="dxa"/>
              <w:left w:w="0" w:type="dxa"/>
              <w:bottom w:w="0" w:type="dxa"/>
              <w:right w:w="0" w:type="dxa"/>
            </w:tcMar>
            <w:vAlign w:val="center"/>
          </w:tcPr>
          <w:p w14:paraId="275FC93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20B62BA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694</w:t>
            </w:r>
          </w:p>
        </w:tc>
        <w:tc>
          <w:tcPr>
            <w:tcW w:w="0" w:type="auto"/>
            <w:shd w:val="clear" w:color="auto" w:fill="FFFFFF"/>
            <w:tcMar>
              <w:top w:w="0" w:type="dxa"/>
              <w:left w:w="0" w:type="dxa"/>
              <w:bottom w:w="0" w:type="dxa"/>
              <w:right w:w="0" w:type="dxa"/>
            </w:tcMar>
            <w:vAlign w:val="center"/>
          </w:tcPr>
          <w:p w14:paraId="07B4764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129B9B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28C65F0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93.24</w:t>
            </w:r>
          </w:p>
        </w:tc>
        <w:tc>
          <w:tcPr>
            <w:tcW w:w="0" w:type="auto"/>
            <w:shd w:val="clear" w:color="auto" w:fill="FFFFFF"/>
            <w:tcMar>
              <w:top w:w="0" w:type="dxa"/>
              <w:left w:w="0" w:type="dxa"/>
              <w:bottom w:w="0" w:type="dxa"/>
              <w:right w:w="0" w:type="dxa"/>
            </w:tcMar>
            <w:vAlign w:val="center"/>
          </w:tcPr>
          <w:p w14:paraId="5D373B5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PV613274</w:t>
            </w:r>
          </w:p>
        </w:tc>
      </w:tr>
      <w:tr w:rsidR="00007DC4" w:rsidRPr="00224799" w14:paraId="3A230676" w14:textId="77777777" w:rsidTr="001B5414">
        <w:trPr>
          <w:trHeight w:val="147"/>
        </w:trPr>
        <w:tc>
          <w:tcPr>
            <w:tcW w:w="231" w:type="pct"/>
            <w:shd w:val="clear" w:color="auto" w:fill="FFFFFF"/>
            <w:tcMar>
              <w:top w:w="0" w:type="dxa"/>
              <w:left w:w="0" w:type="dxa"/>
              <w:bottom w:w="0" w:type="dxa"/>
              <w:right w:w="0" w:type="dxa"/>
            </w:tcMar>
            <w:vAlign w:val="center"/>
          </w:tcPr>
          <w:p w14:paraId="504D478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32</w:t>
            </w:r>
          </w:p>
        </w:tc>
        <w:tc>
          <w:tcPr>
            <w:tcW w:w="0" w:type="auto"/>
            <w:shd w:val="clear" w:color="auto" w:fill="FFFFFF"/>
            <w:tcMar>
              <w:top w:w="0" w:type="dxa"/>
              <w:left w:w="0" w:type="dxa"/>
              <w:bottom w:w="0" w:type="dxa"/>
              <w:right w:w="0" w:type="dxa"/>
            </w:tcMar>
            <w:vAlign w:val="center"/>
          </w:tcPr>
          <w:p w14:paraId="3FBEF92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60</w:t>
            </w:r>
          </w:p>
        </w:tc>
        <w:tc>
          <w:tcPr>
            <w:tcW w:w="0" w:type="auto"/>
            <w:shd w:val="clear" w:color="auto" w:fill="FFFFFF"/>
            <w:tcMar>
              <w:top w:w="0" w:type="dxa"/>
              <w:left w:w="0" w:type="dxa"/>
              <w:bottom w:w="0" w:type="dxa"/>
              <w:right w:w="0" w:type="dxa"/>
            </w:tcMar>
            <w:vAlign w:val="center"/>
          </w:tcPr>
          <w:p w14:paraId="1C698D4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D. ardeola</w:t>
            </w:r>
          </w:p>
        </w:tc>
        <w:tc>
          <w:tcPr>
            <w:tcW w:w="0" w:type="auto"/>
            <w:shd w:val="clear" w:color="auto" w:fill="FFFFFF"/>
            <w:tcMar>
              <w:top w:w="0" w:type="dxa"/>
              <w:left w:w="0" w:type="dxa"/>
              <w:bottom w:w="0" w:type="dxa"/>
              <w:right w:w="0" w:type="dxa"/>
            </w:tcMar>
            <w:vAlign w:val="center"/>
          </w:tcPr>
          <w:p w14:paraId="185DF8D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Bhargavaea changchunensis strain JCM 14390 16S ribosomal RNA, partial sequence</w:t>
            </w:r>
          </w:p>
        </w:tc>
        <w:tc>
          <w:tcPr>
            <w:tcW w:w="0" w:type="auto"/>
            <w:shd w:val="clear" w:color="auto" w:fill="FFFFFF"/>
            <w:tcMar>
              <w:top w:w="0" w:type="dxa"/>
              <w:left w:w="0" w:type="dxa"/>
              <w:bottom w:w="0" w:type="dxa"/>
              <w:right w:w="0" w:type="dxa"/>
            </w:tcMar>
            <w:vAlign w:val="center"/>
          </w:tcPr>
          <w:p w14:paraId="6821443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695</w:t>
            </w:r>
          </w:p>
        </w:tc>
        <w:tc>
          <w:tcPr>
            <w:tcW w:w="0" w:type="auto"/>
            <w:shd w:val="clear" w:color="auto" w:fill="FFFFFF"/>
            <w:tcMar>
              <w:top w:w="0" w:type="dxa"/>
              <w:left w:w="0" w:type="dxa"/>
              <w:bottom w:w="0" w:type="dxa"/>
              <w:right w:w="0" w:type="dxa"/>
            </w:tcMar>
            <w:vAlign w:val="center"/>
          </w:tcPr>
          <w:p w14:paraId="5F42336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695</w:t>
            </w:r>
          </w:p>
        </w:tc>
        <w:tc>
          <w:tcPr>
            <w:tcW w:w="0" w:type="auto"/>
            <w:shd w:val="clear" w:color="auto" w:fill="FFFFFF"/>
            <w:tcMar>
              <w:top w:w="0" w:type="dxa"/>
              <w:left w:w="0" w:type="dxa"/>
              <w:bottom w:w="0" w:type="dxa"/>
              <w:right w:w="0" w:type="dxa"/>
            </w:tcMar>
            <w:vAlign w:val="center"/>
          </w:tcPr>
          <w:p w14:paraId="09BB500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71F9492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03780A4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93.12</w:t>
            </w:r>
          </w:p>
        </w:tc>
        <w:tc>
          <w:tcPr>
            <w:tcW w:w="0" w:type="auto"/>
            <w:shd w:val="clear" w:color="auto" w:fill="FFFFFF"/>
            <w:tcMar>
              <w:top w:w="0" w:type="dxa"/>
              <w:left w:w="0" w:type="dxa"/>
              <w:bottom w:w="0" w:type="dxa"/>
              <w:right w:w="0" w:type="dxa"/>
            </w:tcMar>
            <w:vAlign w:val="center"/>
          </w:tcPr>
          <w:p w14:paraId="2F2F06C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PV613275</w:t>
            </w:r>
          </w:p>
        </w:tc>
      </w:tr>
      <w:tr w:rsidR="00007DC4" w:rsidRPr="00224799" w14:paraId="143942CD" w14:textId="77777777" w:rsidTr="001B5414">
        <w:trPr>
          <w:trHeight w:val="147"/>
        </w:trPr>
        <w:tc>
          <w:tcPr>
            <w:tcW w:w="231" w:type="pct"/>
            <w:shd w:val="clear" w:color="auto" w:fill="FFFFFF"/>
            <w:tcMar>
              <w:top w:w="0" w:type="dxa"/>
              <w:left w:w="0" w:type="dxa"/>
              <w:bottom w:w="0" w:type="dxa"/>
              <w:right w:w="0" w:type="dxa"/>
            </w:tcMar>
            <w:vAlign w:val="center"/>
          </w:tcPr>
          <w:p w14:paraId="6CBBA95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33</w:t>
            </w:r>
          </w:p>
        </w:tc>
        <w:tc>
          <w:tcPr>
            <w:tcW w:w="0" w:type="auto"/>
            <w:shd w:val="clear" w:color="auto" w:fill="FFFFFF"/>
            <w:tcMar>
              <w:top w:w="0" w:type="dxa"/>
              <w:left w:w="0" w:type="dxa"/>
              <w:bottom w:w="0" w:type="dxa"/>
              <w:right w:w="0" w:type="dxa"/>
            </w:tcMar>
            <w:vAlign w:val="center"/>
          </w:tcPr>
          <w:p w14:paraId="765D667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71</w:t>
            </w:r>
          </w:p>
        </w:tc>
        <w:tc>
          <w:tcPr>
            <w:tcW w:w="0" w:type="auto"/>
            <w:shd w:val="clear" w:color="auto" w:fill="FFFFFF"/>
            <w:tcMar>
              <w:top w:w="0" w:type="dxa"/>
              <w:left w:w="0" w:type="dxa"/>
              <w:bottom w:w="0" w:type="dxa"/>
              <w:right w:w="0" w:type="dxa"/>
            </w:tcMar>
            <w:vAlign w:val="center"/>
          </w:tcPr>
          <w:p w14:paraId="7830017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D. ardeola</w:t>
            </w:r>
          </w:p>
        </w:tc>
        <w:tc>
          <w:tcPr>
            <w:tcW w:w="0" w:type="auto"/>
            <w:shd w:val="clear" w:color="auto" w:fill="FFFFFF"/>
            <w:tcMar>
              <w:top w:w="0" w:type="dxa"/>
              <w:left w:w="0" w:type="dxa"/>
              <w:bottom w:w="0" w:type="dxa"/>
              <w:right w:w="0" w:type="dxa"/>
            </w:tcMar>
            <w:vAlign w:val="center"/>
          </w:tcPr>
          <w:p w14:paraId="64B4711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Bhargavaea beijingensis strain JCM 14389 16S ribosomal RNA, partial sequence</w:t>
            </w:r>
          </w:p>
        </w:tc>
        <w:tc>
          <w:tcPr>
            <w:tcW w:w="0" w:type="auto"/>
            <w:shd w:val="clear" w:color="auto" w:fill="FFFFFF"/>
            <w:tcMar>
              <w:top w:w="0" w:type="dxa"/>
              <w:left w:w="0" w:type="dxa"/>
              <w:bottom w:w="0" w:type="dxa"/>
              <w:right w:w="0" w:type="dxa"/>
            </w:tcMar>
            <w:vAlign w:val="center"/>
          </w:tcPr>
          <w:p w14:paraId="79646BB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698</w:t>
            </w:r>
          </w:p>
        </w:tc>
        <w:tc>
          <w:tcPr>
            <w:tcW w:w="0" w:type="auto"/>
            <w:shd w:val="clear" w:color="auto" w:fill="FFFFFF"/>
            <w:tcMar>
              <w:top w:w="0" w:type="dxa"/>
              <w:left w:w="0" w:type="dxa"/>
              <w:bottom w:w="0" w:type="dxa"/>
              <w:right w:w="0" w:type="dxa"/>
            </w:tcMar>
            <w:vAlign w:val="center"/>
          </w:tcPr>
          <w:p w14:paraId="1C85CAF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698</w:t>
            </w:r>
          </w:p>
        </w:tc>
        <w:tc>
          <w:tcPr>
            <w:tcW w:w="0" w:type="auto"/>
            <w:shd w:val="clear" w:color="auto" w:fill="FFFFFF"/>
            <w:tcMar>
              <w:top w:w="0" w:type="dxa"/>
              <w:left w:w="0" w:type="dxa"/>
              <w:bottom w:w="0" w:type="dxa"/>
              <w:right w:w="0" w:type="dxa"/>
            </w:tcMar>
            <w:vAlign w:val="center"/>
          </w:tcPr>
          <w:p w14:paraId="53C90EA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6344B04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5D2A8A4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93.67</w:t>
            </w:r>
          </w:p>
        </w:tc>
        <w:tc>
          <w:tcPr>
            <w:tcW w:w="0" w:type="auto"/>
            <w:shd w:val="clear" w:color="auto" w:fill="FFFFFF"/>
            <w:tcMar>
              <w:top w:w="0" w:type="dxa"/>
              <w:left w:w="0" w:type="dxa"/>
              <w:bottom w:w="0" w:type="dxa"/>
              <w:right w:w="0" w:type="dxa"/>
            </w:tcMar>
            <w:vAlign w:val="center"/>
          </w:tcPr>
          <w:p w14:paraId="440879E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PV613276</w:t>
            </w:r>
          </w:p>
        </w:tc>
      </w:tr>
      <w:tr w:rsidR="00007DC4" w:rsidRPr="00224799" w14:paraId="0754FCA2" w14:textId="77777777" w:rsidTr="001B5414">
        <w:trPr>
          <w:trHeight w:val="147"/>
        </w:trPr>
        <w:tc>
          <w:tcPr>
            <w:tcW w:w="231" w:type="pct"/>
            <w:shd w:val="clear" w:color="auto" w:fill="FFFFFF"/>
            <w:tcMar>
              <w:top w:w="0" w:type="dxa"/>
              <w:left w:w="0" w:type="dxa"/>
              <w:bottom w:w="0" w:type="dxa"/>
              <w:right w:w="0" w:type="dxa"/>
            </w:tcMar>
            <w:vAlign w:val="center"/>
          </w:tcPr>
          <w:p w14:paraId="73C4689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34</w:t>
            </w:r>
          </w:p>
        </w:tc>
        <w:tc>
          <w:tcPr>
            <w:tcW w:w="0" w:type="auto"/>
            <w:shd w:val="clear" w:color="auto" w:fill="FFFFFF"/>
            <w:tcMar>
              <w:top w:w="0" w:type="dxa"/>
              <w:left w:w="0" w:type="dxa"/>
              <w:bottom w:w="0" w:type="dxa"/>
              <w:right w:w="0" w:type="dxa"/>
            </w:tcMar>
            <w:vAlign w:val="center"/>
          </w:tcPr>
          <w:p w14:paraId="50EC886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72</w:t>
            </w:r>
          </w:p>
        </w:tc>
        <w:tc>
          <w:tcPr>
            <w:tcW w:w="0" w:type="auto"/>
            <w:shd w:val="clear" w:color="auto" w:fill="FFFFFF"/>
            <w:tcMar>
              <w:top w:w="0" w:type="dxa"/>
              <w:left w:w="0" w:type="dxa"/>
              <w:bottom w:w="0" w:type="dxa"/>
              <w:right w:w="0" w:type="dxa"/>
            </w:tcMar>
            <w:vAlign w:val="center"/>
          </w:tcPr>
          <w:p w14:paraId="1D3A79E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6763E85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7ED42AE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2C7E40E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028C89E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64932E4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7D63E91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92.01</w:t>
            </w:r>
          </w:p>
        </w:tc>
        <w:tc>
          <w:tcPr>
            <w:tcW w:w="0" w:type="auto"/>
            <w:shd w:val="clear" w:color="auto" w:fill="FFFFFF"/>
            <w:tcMar>
              <w:top w:w="0" w:type="dxa"/>
              <w:left w:w="0" w:type="dxa"/>
              <w:bottom w:w="0" w:type="dxa"/>
              <w:right w:w="0" w:type="dxa"/>
            </w:tcMar>
            <w:vAlign w:val="center"/>
          </w:tcPr>
          <w:p w14:paraId="7CF2BD4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PV613277</w:t>
            </w:r>
          </w:p>
        </w:tc>
      </w:tr>
      <w:tr w:rsidR="00007DC4" w:rsidRPr="00224799" w14:paraId="6DDC86CF" w14:textId="77777777" w:rsidTr="001B5414">
        <w:trPr>
          <w:trHeight w:val="147"/>
        </w:trPr>
        <w:tc>
          <w:tcPr>
            <w:tcW w:w="231" w:type="pct"/>
            <w:shd w:val="clear" w:color="auto" w:fill="FFFFFF"/>
            <w:tcMar>
              <w:top w:w="0" w:type="dxa"/>
              <w:left w:w="0" w:type="dxa"/>
              <w:bottom w:w="0" w:type="dxa"/>
              <w:right w:w="0" w:type="dxa"/>
            </w:tcMar>
            <w:vAlign w:val="center"/>
          </w:tcPr>
          <w:p w14:paraId="626C753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35</w:t>
            </w:r>
          </w:p>
        </w:tc>
        <w:tc>
          <w:tcPr>
            <w:tcW w:w="0" w:type="auto"/>
            <w:shd w:val="clear" w:color="auto" w:fill="FFFFFF"/>
            <w:tcMar>
              <w:top w:w="0" w:type="dxa"/>
              <w:left w:w="0" w:type="dxa"/>
              <w:bottom w:w="0" w:type="dxa"/>
              <w:right w:w="0" w:type="dxa"/>
            </w:tcMar>
            <w:vAlign w:val="center"/>
          </w:tcPr>
          <w:p w14:paraId="75DAB3A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73</w:t>
            </w:r>
          </w:p>
        </w:tc>
        <w:tc>
          <w:tcPr>
            <w:tcW w:w="0" w:type="auto"/>
            <w:shd w:val="clear" w:color="auto" w:fill="FFFFFF"/>
            <w:tcMar>
              <w:top w:w="0" w:type="dxa"/>
              <w:left w:w="0" w:type="dxa"/>
              <w:bottom w:w="0" w:type="dxa"/>
              <w:right w:w="0" w:type="dxa"/>
            </w:tcMar>
            <w:vAlign w:val="center"/>
          </w:tcPr>
          <w:p w14:paraId="622BB9C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T. melanocephalus</w:t>
            </w:r>
          </w:p>
        </w:tc>
        <w:tc>
          <w:tcPr>
            <w:tcW w:w="0" w:type="auto"/>
            <w:shd w:val="clear" w:color="auto" w:fill="FFFFFF"/>
            <w:tcMar>
              <w:top w:w="0" w:type="dxa"/>
              <w:left w:w="0" w:type="dxa"/>
              <w:bottom w:w="0" w:type="dxa"/>
              <w:right w:w="0" w:type="dxa"/>
            </w:tcMar>
            <w:vAlign w:val="center"/>
          </w:tcPr>
          <w:p w14:paraId="42820D1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123CD50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42C4D3F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1405937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4F5F33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5A7FB84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95.12</w:t>
            </w:r>
          </w:p>
        </w:tc>
        <w:tc>
          <w:tcPr>
            <w:tcW w:w="0" w:type="auto"/>
            <w:shd w:val="clear" w:color="auto" w:fill="FFFFFF"/>
            <w:tcMar>
              <w:top w:w="0" w:type="dxa"/>
              <w:left w:w="0" w:type="dxa"/>
              <w:bottom w:w="0" w:type="dxa"/>
              <w:right w:w="0" w:type="dxa"/>
            </w:tcMar>
            <w:vAlign w:val="center"/>
          </w:tcPr>
          <w:p w14:paraId="70CC6F7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PV613278</w:t>
            </w:r>
          </w:p>
        </w:tc>
      </w:tr>
      <w:tr w:rsidR="00007DC4" w:rsidRPr="00224799" w14:paraId="4A7A0D88" w14:textId="77777777" w:rsidTr="001B5414">
        <w:trPr>
          <w:trHeight w:val="147"/>
        </w:trPr>
        <w:tc>
          <w:tcPr>
            <w:tcW w:w="231" w:type="pct"/>
            <w:shd w:val="clear" w:color="auto" w:fill="FFFFFF"/>
            <w:tcMar>
              <w:top w:w="0" w:type="dxa"/>
              <w:left w:w="0" w:type="dxa"/>
              <w:bottom w:w="0" w:type="dxa"/>
              <w:right w:w="0" w:type="dxa"/>
            </w:tcMar>
            <w:vAlign w:val="center"/>
          </w:tcPr>
          <w:p w14:paraId="402CB31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36</w:t>
            </w:r>
          </w:p>
        </w:tc>
        <w:tc>
          <w:tcPr>
            <w:tcW w:w="0" w:type="auto"/>
            <w:shd w:val="clear" w:color="auto" w:fill="FFFFFF"/>
            <w:tcMar>
              <w:top w:w="0" w:type="dxa"/>
              <w:left w:w="0" w:type="dxa"/>
              <w:bottom w:w="0" w:type="dxa"/>
              <w:right w:w="0" w:type="dxa"/>
            </w:tcMar>
            <w:vAlign w:val="center"/>
          </w:tcPr>
          <w:p w14:paraId="0DDFC8A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A36</w:t>
            </w:r>
          </w:p>
        </w:tc>
        <w:tc>
          <w:tcPr>
            <w:tcW w:w="0" w:type="auto"/>
            <w:shd w:val="clear" w:color="auto" w:fill="FFFFFF"/>
            <w:tcMar>
              <w:top w:w="0" w:type="dxa"/>
              <w:left w:w="0" w:type="dxa"/>
              <w:bottom w:w="0" w:type="dxa"/>
              <w:right w:w="0" w:type="dxa"/>
            </w:tcMar>
            <w:vAlign w:val="center"/>
          </w:tcPr>
          <w:p w14:paraId="5D22AC0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 leucocephala</w:t>
            </w:r>
          </w:p>
        </w:tc>
        <w:tc>
          <w:tcPr>
            <w:tcW w:w="0" w:type="auto"/>
            <w:shd w:val="clear" w:color="auto" w:fill="FFFFFF"/>
            <w:tcMar>
              <w:top w:w="0" w:type="dxa"/>
              <w:left w:w="0" w:type="dxa"/>
              <w:bottom w:w="0" w:type="dxa"/>
              <w:right w:w="0" w:type="dxa"/>
            </w:tcMar>
            <w:vAlign w:val="center"/>
          </w:tcPr>
          <w:p w14:paraId="162F5DB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Oceanobacillus profundus strain JCM 18333 16S ribosomal RNA, partial sequence</w:t>
            </w:r>
          </w:p>
        </w:tc>
        <w:tc>
          <w:tcPr>
            <w:tcW w:w="0" w:type="auto"/>
            <w:shd w:val="clear" w:color="auto" w:fill="FFFFFF"/>
            <w:tcMar>
              <w:top w:w="0" w:type="dxa"/>
              <w:left w:w="0" w:type="dxa"/>
              <w:bottom w:w="0" w:type="dxa"/>
              <w:right w:w="0" w:type="dxa"/>
            </w:tcMar>
            <w:vAlign w:val="center"/>
          </w:tcPr>
          <w:p w14:paraId="322A298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668</w:t>
            </w:r>
          </w:p>
        </w:tc>
        <w:tc>
          <w:tcPr>
            <w:tcW w:w="0" w:type="auto"/>
            <w:shd w:val="clear" w:color="auto" w:fill="FFFFFF"/>
            <w:tcMar>
              <w:top w:w="0" w:type="dxa"/>
              <w:left w:w="0" w:type="dxa"/>
              <w:bottom w:w="0" w:type="dxa"/>
              <w:right w:w="0" w:type="dxa"/>
            </w:tcMar>
            <w:vAlign w:val="center"/>
          </w:tcPr>
          <w:p w14:paraId="16877B1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668</w:t>
            </w:r>
          </w:p>
        </w:tc>
        <w:tc>
          <w:tcPr>
            <w:tcW w:w="0" w:type="auto"/>
            <w:shd w:val="clear" w:color="auto" w:fill="FFFFFF"/>
            <w:tcMar>
              <w:top w:w="0" w:type="dxa"/>
              <w:left w:w="0" w:type="dxa"/>
              <w:bottom w:w="0" w:type="dxa"/>
              <w:right w:w="0" w:type="dxa"/>
            </w:tcMar>
            <w:vAlign w:val="center"/>
          </w:tcPr>
          <w:p w14:paraId="668A7F9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98</w:t>
            </w:r>
          </w:p>
        </w:tc>
        <w:tc>
          <w:tcPr>
            <w:tcW w:w="0" w:type="auto"/>
            <w:shd w:val="clear" w:color="auto" w:fill="FFFFFF"/>
            <w:tcMar>
              <w:top w:w="0" w:type="dxa"/>
              <w:left w:w="0" w:type="dxa"/>
              <w:bottom w:w="0" w:type="dxa"/>
              <w:right w:w="0" w:type="dxa"/>
            </w:tcMar>
            <w:vAlign w:val="center"/>
          </w:tcPr>
          <w:p w14:paraId="6A4DBA5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42F195E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90.89</w:t>
            </w:r>
          </w:p>
        </w:tc>
        <w:tc>
          <w:tcPr>
            <w:tcW w:w="0" w:type="auto"/>
            <w:shd w:val="clear" w:color="auto" w:fill="FFFFFF"/>
            <w:tcMar>
              <w:top w:w="0" w:type="dxa"/>
              <w:left w:w="0" w:type="dxa"/>
              <w:bottom w:w="0" w:type="dxa"/>
              <w:right w:w="0" w:type="dxa"/>
            </w:tcMar>
            <w:vAlign w:val="center"/>
          </w:tcPr>
          <w:p w14:paraId="4911C9D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PV613279</w:t>
            </w:r>
          </w:p>
        </w:tc>
      </w:tr>
      <w:tr w:rsidR="00007DC4" w:rsidRPr="00224799" w14:paraId="5D32D4B2" w14:textId="77777777" w:rsidTr="001B5414">
        <w:trPr>
          <w:trHeight w:val="147"/>
        </w:trPr>
        <w:tc>
          <w:tcPr>
            <w:tcW w:w="231" w:type="pct"/>
            <w:shd w:val="clear" w:color="auto" w:fill="FFFFFF"/>
            <w:tcMar>
              <w:top w:w="0" w:type="dxa"/>
              <w:left w:w="0" w:type="dxa"/>
              <w:bottom w:w="0" w:type="dxa"/>
              <w:right w:w="0" w:type="dxa"/>
            </w:tcMar>
            <w:vAlign w:val="center"/>
          </w:tcPr>
          <w:p w14:paraId="476609F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37</w:t>
            </w:r>
          </w:p>
        </w:tc>
        <w:tc>
          <w:tcPr>
            <w:tcW w:w="0" w:type="auto"/>
            <w:shd w:val="clear" w:color="auto" w:fill="FFFFFF"/>
            <w:tcMar>
              <w:top w:w="0" w:type="dxa"/>
              <w:left w:w="0" w:type="dxa"/>
              <w:bottom w:w="0" w:type="dxa"/>
              <w:right w:w="0" w:type="dxa"/>
            </w:tcMar>
            <w:vAlign w:val="center"/>
          </w:tcPr>
          <w:p w14:paraId="3099810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A42</w:t>
            </w:r>
          </w:p>
        </w:tc>
        <w:tc>
          <w:tcPr>
            <w:tcW w:w="0" w:type="auto"/>
            <w:shd w:val="clear" w:color="auto" w:fill="FFFFFF"/>
            <w:tcMar>
              <w:top w:w="0" w:type="dxa"/>
              <w:left w:w="0" w:type="dxa"/>
              <w:bottom w:w="0" w:type="dxa"/>
              <w:right w:w="0" w:type="dxa"/>
            </w:tcMar>
            <w:vAlign w:val="center"/>
          </w:tcPr>
          <w:p w14:paraId="0BF8C9A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 leucocephala</w:t>
            </w:r>
          </w:p>
        </w:tc>
        <w:tc>
          <w:tcPr>
            <w:tcW w:w="0" w:type="auto"/>
            <w:shd w:val="clear" w:color="auto" w:fill="FFFFFF"/>
            <w:tcMar>
              <w:top w:w="0" w:type="dxa"/>
              <w:left w:w="0" w:type="dxa"/>
              <w:bottom w:w="0" w:type="dxa"/>
              <w:right w:w="0" w:type="dxa"/>
            </w:tcMar>
            <w:vAlign w:val="center"/>
          </w:tcPr>
          <w:p w14:paraId="625C13A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Cellulosimicrobium cellulans strain JCM 9965 16S ribosomal RNA, partial sequence</w:t>
            </w:r>
          </w:p>
        </w:tc>
        <w:tc>
          <w:tcPr>
            <w:tcW w:w="0" w:type="auto"/>
            <w:shd w:val="clear" w:color="auto" w:fill="FFFFFF"/>
            <w:tcMar>
              <w:top w:w="0" w:type="dxa"/>
              <w:left w:w="0" w:type="dxa"/>
              <w:bottom w:w="0" w:type="dxa"/>
              <w:right w:w="0" w:type="dxa"/>
            </w:tcMar>
            <w:vAlign w:val="center"/>
          </w:tcPr>
          <w:p w14:paraId="016A082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682</w:t>
            </w:r>
          </w:p>
        </w:tc>
        <w:tc>
          <w:tcPr>
            <w:tcW w:w="0" w:type="auto"/>
            <w:shd w:val="clear" w:color="auto" w:fill="FFFFFF"/>
            <w:tcMar>
              <w:top w:w="0" w:type="dxa"/>
              <w:left w:w="0" w:type="dxa"/>
              <w:bottom w:w="0" w:type="dxa"/>
              <w:right w:w="0" w:type="dxa"/>
            </w:tcMar>
            <w:vAlign w:val="center"/>
          </w:tcPr>
          <w:p w14:paraId="5BC7223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682</w:t>
            </w:r>
          </w:p>
        </w:tc>
        <w:tc>
          <w:tcPr>
            <w:tcW w:w="0" w:type="auto"/>
            <w:shd w:val="clear" w:color="auto" w:fill="FFFFFF"/>
            <w:tcMar>
              <w:top w:w="0" w:type="dxa"/>
              <w:left w:w="0" w:type="dxa"/>
              <w:bottom w:w="0" w:type="dxa"/>
              <w:right w:w="0" w:type="dxa"/>
            </w:tcMar>
            <w:vAlign w:val="center"/>
          </w:tcPr>
          <w:p w14:paraId="0177BF3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69EE96B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0119A5A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91.78</w:t>
            </w:r>
          </w:p>
        </w:tc>
        <w:tc>
          <w:tcPr>
            <w:tcW w:w="0" w:type="auto"/>
            <w:shd w:val="clear" w:color="auto" w:fill="FFFFFF"/>
            <w:tcMar>
              <w:top w:w="0" w:type="dxa"/>
              <w:left w:w="0" w:type="dxa"/>
              <w:bottom w:w="0" w:type="dxa"/>
              <w:right w:w="0" w:type="dxa"/>
            </w:tcMar>
            <w:vAlign w:val="center"/>
          </w:tcPr>
          <w:p w14:paraId="4FF3F60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PV613280</w:t>
            </w:r>
          </w:p>
        </w:tc>
      </w:tr>
      <w:tr w:rsidR="00007DC4" w:rsidRPr="00224799" w14:paraId="431FB5E8" w14:textId="77777777" w:rsidTr="001B5414">
        <w:trPr>
          <w:trHeight w:val="147"/>
        </w:trPr>
        <w:tc>
          <w:tcPr>
            <w:tcW w:w="231" w:type="pct"/>
            <w:shd w:val="clear" w:color="auto" w:fill="FFFFFF"/>
            <w:tcMar>
              <w:top w:w="0" w:type="dxa"/>
              <w:left w:w="0" w:type="dxa"/>
              <w:bottom w:w="0" w:type="dxa"/>
              <w:right w:w="0" w:type="dxa"/>
            </w:tcMar>
            <w:vAlign w:val="center"/>
          </w:tcPr>
          <w:p w14:paraId="021687A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38</w:t>
            </w:r>
          </w:p>
        </w:tc>
        <w:tc>
          <w:tcPr>
            <w:tcW w:w="0" w:type="auto"/>
            <w:shd w:val="clear" w:color="auto" w:fill="FFFFFF"/>
            <w:tcMar>
              <w:top w:w="0" w:type="dxa"/>
              <w:left w:w="0" w:type="dxa"/>
              <w:bottom w:w="0" w:type="dxa"/>
              <w:right w:w="0" w:type="dxa"/>
            </w:tcMar>
            <w:vAlign w:val="center"/>
          </w:tcPr>
          <w:p w14:paraId="355F0D7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A51</w:t>
            </w:r>
          </w:p>
        </w:tc>
        <w:tc>
          <w:tcPr>
            <w:tcW w:w="0" w:type="auto"/>
            <w:shd w:val="clear" w:color="auto" w:fill="FFFFFF"/>
            <w:tcMar>
              <w:top w:w="0" w:type="dxa"/>
              <w:left w:w="0" w:type="dxa"/>
              <w:bottom w:w="0" w:type="dxa"/>
              <w:right w:w="0" w:type="dxa"/>
            </w:tcMar>
            <w:vAlign w:val="center"/>
          </w:tcPr>
          <w:p w14:paraId="1A93D15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 leucocephala</w:t>
            </w:r>
          </w:p>
        </w:tc>
        <w:tc>
          <w:tcPr>
            <w:tcW w:w="0" w:type="auto"/>
            <w:shd w:val="clear" w:color="auto" w:fill="FFFFFF"/>
            <w:tcMar>
              <w:top w:w="0" w:type="dxa"/>
              <w:left w:w="0" w:type="dxa"/>
              <w:bottom w:w="0" w:type="dxa"/>
              <w:right w:w="0" w:type="dxa"/>
            </w:tcMar>
            <w:vAlign w:val="center"/>
          </w:tcPr>
          <w:p w14:paraId="33D1E76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Corynebacterium efficiens strain JCM 11189 16S ribosomal RNA, partial sequence</w:t>
            </w:r>
          </w:p>
        </w:tc>
        <w:tc>
          <w:tcPr>
            <w:tcW w:w="0" w:type="auto"/>
            <w:shd w:val="clear" w:color="auto" w:fill="FFFFFF"/>
            <w:tcMar>
              <w:top w:w="0" w:type="dxa"/>
              <w:left w:w="0" w:type="dxa"/>
              <w:bottom w:w="0" w:type="dxa"/>
              <w:right w:w="0" w:type="dxa"/>
            </w:tcMar>
            <w:vAlign w:val="center"/>
          </w:tcPr>
          <w:p w14:paraId="16A7C94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676</w:t>
            </w:r>
          </w:p>
        </w:tc>
        <w:tc>
          <w:tcPr>
            <w:tcW w:w="0" w:type="auto"/>
            <w:shd w:val="clear" w:color="auto" w:fill="FFFFFF"/>
            <w:tcMar>
              <w:top w:w="0" w:type="dxa"/>
              <w:left w:w="0" w:type="dxa"/>
              <w:bottom w:w="0" w:type="dxa"/>
              <w:right w:w="0" w:type="dxa"/>
            </w:tcMar>
            <w:vAlign w:val="center"/>
          </w:tcPr>
          <w:p w14:paraId="3DE1F86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676</w:t>
            </w:r>
          </w:p>
        </w:tc>
        <w:tc>
          <w:tcPr>
            <w:tcW w:w="0" w:type="auto"/>
            <w:shd w:val="clear" w:color="auto" w:fill="FFFFFF"/>
            <w:tcMar>
              <w:top w:w="0" w:type="dxa"/>
              <w:left w:w="0" w:type="dxa"/>
              <w:bottom w:w="0" w:type="dxa"/>
              <w:right w:w="0" w:type="dxa"/>
            </w:tcMar>
            <w:vAlign w:val="center"/>
          </w:tcPr>
          <w:p w14:paraId="2104073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3295F43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DC5D78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91.34</w:t>
            </w:r>
          </w:p>
        </w:tc>
        <w:tc>
          <w:tcPr>
            <w:tcW w:w="0" w:type="auto"/>
            <w:shd w:val="clear" w:color="auto" w:fill="FFFFFF"/>
            <w:tcMar>
              <w:top w:w="0" w:type="dxa"/>
              <w:left w:w="0" w:type="dxa"/>
              <w:bottom w:w="0" w:type="dxa"/>
              <w:right w:w="0" w:type="dxa"/>
            </w:tcMar>
            <w:vAlign w:val="center"/>
          </w:tcPr>
          <w:p w14:paraId="69E9A30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PV613281</w:t>
            </w:r>
          </w:p>
        </w:tc>
      </w:tr>
      <w:tr w:rsidR="00007DC4" w:rsidRPr="00224799" w14:paraId="165A4D5F" w14:textId="77777777" w:rsidTr="001B5414">
        <w:trPr>
          <w:trHeight w:val="147"/>
        </w:trPr>
        <w:tc>
          <w:tcPr>
            <w:tcW w:w="231" w:type="pct"/>
            <w:shd w:val="clear" w:color="auto" w:fill="FFFFFF"/>
            <w:tcMar>
              <w:top w:w="0" w:type="dxa"/>
              <w:left w:w="0" w:type="dxa"/>
              <w:bottom w:w="0" w:type="dxa"/>
              <w:right w:w="0" w:type="dxa"/>
            </w:tcMar>
            <w:vAlign w:val="center"/>
          </w:tcPr>
          <w:p w14:paraId="32925CE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39</w:t>
            </w:r>
          </w:p>
        </w:tc>
        <w:tc>
          <w:tcPr>
            <w:tcW w:w="0" w:type="auto"/>
            <w:shd w:val="clear" w:color="auto" w:fill="FFFFFF"/>
            <w:tcMar>
              <w:top w:w="0" w:type="dxa"/>
              <w:left w:w="0" w:type="dxa"/>
              <w:bottom w:w="0" w:type="dxa"/>
              <w:right w:w="0" w:type="dxa"/>
            </w:tcMar>
            <w:vAlign w:val="center"/>
          </w:tcPr>
          <w:p w14:paraId="3401BDD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A89</w:t>
            </w:r>
          </w:p>
        </w:tc>
        <w:tc>
          <w:tcPr>
            <w:tcW w:w="0" w:type="auto"/>
            <w:shd w:val="clear" w:color="auto" w:fill="FFFFFF"/>
            <w:tcMar>
              <w:top w:w="0" w:type="dxa"/>
              <w:left w:w="0" w:type="dxa"/>
              <w:bottom w:w="0" w:type="dxa"/>
              <w:right w:w="0" w:type="dxa"/>
            </w:tcMar>
            <w:vAlign w:val="center"/>
          </w:tcPr>
          <w:p w14:paraId="41DBB67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 leucocephala</w:t>
            </w:r>
          </w:p>
        </w:tc>
        <w:tc>
          <w:tcPr>
            <w:tcW w:w="0" w:type="auto"/>
            <w:shd w:val="clear" w:color="auto" w:fill="FFFFFF"/>
            <w:tcMar>
              <w:top w:w="0" w:type="dxa"/>
              <w:left w:w="0" w:type="dxa"/>
              <w:bottom w:w="0" w:type="dxa"/>
              <w:right w:w="0" w:type="dxa"/>
            </w:tcMar>
            <w:vAlign w:val="center"/>
          </w:tcPr>
          <w:p w14:paraId="24F4E92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Metabacillus endolithicus strain JCM 18334 16S ribosomal RNA, partial sequence</w:t>
            </w:r>
          </w:p>
        </w:tc>
        <w:tc>
          <w:tcPr>
            <w:tcW w:w="0" w:type="auto"/>
            <w:shd w:val="clear" w:color="auto" w:fill="FFFFFF"/>
            <w:tcMar>
              <w:top w:w="0" w:type="dxa"/>
              <w:left w:w="0" w:type="dxa"/>
              <w:bottom w:w="0" w:type="dxa"/>
              <w:right w:w="0" w:type="dxa"/>
            </w:tcMar>
            <w:vAlign w:val="center"/>
          </w:tcPr>
          <w:p w14:paraId="62A032E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671</w:t>
            </w:r>
          </w:p>
        </w:tc>
        <w:tc>
          <w:tcPr>
            <w:tcW w:w="0" w:type="auto"/>
            <w:shd w:val="clear" w:color="auto" w:fill="FFFFFF"/>
            <w:tcMar>
              <w:top w:w="0" w:type="dxa"/>
              <w:left w:w="0" w:type="dxa"/>
              <w:bottom w:w="0" w:type="dxa"/>
              <w:right w:w="0" w:type="dxa"/>
            </w:tcMar>
            <w:vAlign w:val="center"/>
          </w:tcPr>
          <w:p w14:paraId="36CEF18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671</w:t>
            </w:r>
          </w:p>
        </w:tc>
        <w:tc>
          <w:tcPr>
            <w:tcW w:w="0" w:type="auto"/>
            <w:shd w:val="clear" w:color="auto" w:fill="FFFFFF"/>
            <w:tcMar>
              <w:top w:w="0" w:type="dxa"/>
              <w:left w:w="0" w:type="dxa"/>
              <w:bottom w:w="0" w:type="dxa"/>
              <w:right w:w="0" w:type="dxa"/>
            </w:tcMar>
            <w:vAlign w:val="center"/>
          </w:tcPr>
          <w:p w14:paraId="3C13FDA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65F6484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43ED0F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91.12</w:t>
            </w:r>
          </w:p>
        </w:tc>
        <w:tc>
          <w:tcPr>
            <w:tcW w:w="0" w:type="auto"/>
            <w:shd w:val="clear" w:color="auto" w:fill="FFFFFF"/>
            <w:tcMar>
              <w:top w:w="0" w:type="dxa"/>
              <w:left w:w="0" w:type="dxa"/>
              <w:bottom w:w="0" w:type="dxa"/>
              <w:right w:w="0" w:type="dxa"/>
            </w:tcMar>
            <w:vAlign w:val="center"/>
          </w:tcPr>
          <w:p w14:paraId="68E4388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PV613282</w:t>
            </w:r>
          </w:p>
        </w:tc>
      </w:tr>
      <w:tr w:rsidR="00007DC4" w:rsidRPr="00224799" w14:paraId="58DAE08D" w14:textId="77777777" w:rsidTr="001B5414">
        <w:trPr>
          <w:trHeight w:val="147"/>
        </w:trPr>
        <w:tc>
          <w:tcPr>
            <w:tcW w:w="231" w:type="pct"/>
            <w:shd w:val="clear" w:color="auto" w:fill="FFFFFF"/>
            <w:tcMar>
              <w:top w:w="0" w:type="dxa"/>
              <w:left w:w="0" w:type="dxa"/>
              <w:bottom w:w="0" w:type="dxa"/>
              <w:right w:w="0" w:type="dxa"/>
            </w:tcMar>
            <w:vAlign w:val="center"/>
          </w:tcPr>
          <w:p w14:paraId="2156E85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40</w:t>
            </w:r>
          </w:p>
        </w:tc>
        <w:tc>
          <w:tcPr>
            <w:tcW w:w="0" w:type="auto"/>
            <w:shd w:val="clear" w:color="auto" w:fill="FFFFFF"/>
            <w:tcMar>
              <w:top w:w="0" w:type="dxa"/>
              <w:left w:w="0" w:type="dxa"/>
              <w:bottom w:w="0" w:type="dxa"/>
              <w:right w:w="0" w:type="dxa"/>
            </w:tcMar>
            <w:vAlign w:val="center"/>
          </w:tcPr>
          <w:p w14:paraId="1E1B24C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A107</w:t>
            </w:r>
          </w:p>
        </w:tc>
        <w:tc>
          <w:tcPr>
            <w:tcW w:w="0" w:type="auto"/>
            <w:shd w:val="clear" w:color="auto" w:fill="FFFFFF"/>
            <w:tcMar>
              <w:top w:w="0" w:type="dxa"/>
              <w:left w:w="0" w:type="dxa"/>
              <w:bottom w:w="0" w:type="dxa"/>
              <w:right w:w="0" w:type="dxa"/>
            </w:tcMar>
            <w:vAlign w:val="center"/>
          </w:tcPr>
          <w:p w14:paraId="125D8B81" w14:textId="77777777" w:rsidR="00007DC4" w:rsidRPr="00224799" w:rsidRDefault="00E4305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w:t>
            </w:r>
            <w:r w:rsidR="00007DC4" w:rsidRPr="00224799">
              <w:rPr>
                <w:rFonts w:cs="Arial"/>
                <w:i/>
                <w:color w:val="000000"/>
                <w:sz w:val="13"/>
                <w:szCs w:val="13"/>
              </w:rPr>
              <w:t xml:space="preserve">. </w:t>
            </w:r>
            <w:r w:rsidRPr="00224799">
              <w:rPr>
                <w:rFonts w:cs="Arial"/>
                <w:i/>
                <w:color w:val="000000"/>
                <w:sz w:val="13"/>
                <w:szCs w:val="13"/>
              </w:rPr>
              <w:t>ridibundus</w:t>
            </w:r>
          </w:p>
        </w:tc>
        <w:tc>
          <w:tcPr>
            <w:tcW w:w="0" w:type="auto"/>
            <w:shd w:val="clear" w:color="auto" w:fill="FFFFFF"/>
            <w:tcMar>
              <w:top w:w="0" w:type="dxa"/>
              <w:left w:w="0" w:type="dxa"/>
              <w:bottom w:w="0" w:type="dxa"/>
              <w:right w:w="0" w:type="dxa"/>
            </w:tcMar>
            <w:vAlign w:val="center"/>
          </w:tcPr>
          <w:p w14:paraId="29BD9EB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Salinicoccus roseusstrain JCM 14633 16S ribosomal RNA, partial sequence</w:t>
            </w:r>
          </w:p>
        </w:tc>
        <w:tc>
          <w:tcPr>
            <w:tcW w:w="0" w:type="auto"/>
            <w:shd w:val="clear" w:color="auto" w:fill="FFFFFF"/>
            <w:tcMar>
              <w:top w:w="0" w:type="dxa"/>
              <w:left w:w="0" w:type="dxa"/>
              <w:bottom w:w="0" w:type="dxa"/>
              <w:right w:w="0" w:type="dxa"/>
            </w:tcMar>
            <w:vAlign w:val="center"/>
          </w:tcPr>
          <w:p w14:paraId="6A7EBDE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678</w:t>
            </w:r>
          </w:p>
        </w:tc>
        <w:tc>
          <w:tcPr>
            <w:tcW w:w="0" w:type="auto"/>
            <w:shd w:val="clear" w:color="auto" w:fill="FFFFFF"/>
            <w:tcMar>
              <w:top w:w="0" w:type="dxa"/>
              <w:left w:w="0" w:type="dxa"/>
              <w:bottom w:w="0" w:type="dxa"/>
              <w:right w:w="0" w:type="dxa"/>
            </w:tcMar>
            <w:vAlign w:val="center"/>
          </w:tcPr>
          <w:p w14:paraId="1B49191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678</w:t>
            </w:r>
          </w:p>
        </w:tc>
        <w:tc>
          <w:tcPr>
            <w:tcW w:w="0" w:type="auto"/>
            <w:shd w:val="clear" w:color="auto" w:fill="FFFFFF"/>
            <w:tcMar>
              <w:top w:w="0" w:type="dxa"/>
              <w:left w:w="0" w:type="dxa"/>
              <w:bottom w:w="0" w:type="dxa"/>
              <w:right w:w="0" w:type="dxa"/>
            </w:tcMar>
            <w:vAlign w:val="center"/>
          </w:tcPr>
          <w:p w14:paraId="5E53979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47EA48D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01F9AF5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91.45</w:t>
            </w:r>
          </w:p>
        </w:tc>
        <w:tc>
          <w:tcPr>
            <w:tcW w:w="0" w:type="auto"/>
            <w:shd w:val="clear" w:color="auto" w:fill="FFFFFF"/>
            <w:tcMar>
              <w:top w:w="0" w:type="dxa"/>
              <w:left w:w="0" w:type="dxa"/>
              <w:bottom w:w="0" w:type="dxa"/>
              <w:right w:w="0" w:type="dxa"/>
            </w:tcMar>
            <w:vAlign w:val="center"/>
          </w:tcPr>
          <w:p w14:paraId="62C91FE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PV613283</w:t>
            </w:r>
          </w:p>
        </w:tc>
      </w:tr>
      <w:tr w:rsidR="00007DC4" w:rsidRPr="00224799" w14:paraId="35DE6F18" w14:textId="77777777" w:rsidTr="001B5414">
        <w:trPr>
          <w:trHeight w:val="147"/>
        </w:trPr>
        <w:tc>
          <w:tcPr>
            <w:tcW w:w="231" w:type="pct"/>
            <w:shd w:val="clear" w:color="auto" w:fill="FFFFFF"/>
            <w:tcMar>
              <w:top w:w="0" w:type="dxa"/>
              <w:left w:w="0" w:type="dxa"/>
              <w:bottom w:w="0" w:type="dxa"/>
              <w:right w:w="0" w:type="dxa"/>
            </w:tcMar>
            <w:vAlign w:val="center"/>
          </w:tcPr>
          <w:p w14:paraId="5FE5721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41</w:t>
            </w:r>
          </w:p>
        </w:tc>
        <w:tc>
          <w:tcPr>
            <w:tcW w:w="0" w:type="auto"/>
            <w:shd w:val="clear" w:color="auto" w:fill="FFFFFF"/>
            <w:tcMar>
              <w:top w:w="0" w:type="dxa"/>
              <w:left w:w="0" w:type="dxa"/>
              <w:bottom w:w="0" w:type="dxa"/>
              <w:right w:w="0" w:type="dxa"/>
            </w:tcMar>
            <w:vAlign w:val="center"/>
          </w:tcPr>
          <w:p w14:paraId="0055BEC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A112</w:t>
            </w:r>
          </w:p>
        </w:tc>
        <w:tc>
          <w:tcPr>
            <w:tcW w:w="0" w:type="auto"/>
            <w:shd w:val="clear" w:color="auto" w:fill="FFFFFF"/>
            <w:tcMar>
              <w:top w:w="0" w:type="dxa"/>
              <w:left w:w="0" w:type="dxa"/>
              <w:bottom w:w="0" w:type="dxa"/>
              <w:right w:w="0" w:type="dxa"/>
            </w:tcMar>
            <w:vAlign w:val="center"/>
          </w:tcPr>
          <w:p w14:paraId="7484D8D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H. himantopus</w:t>
            </w:r>
          </w:p>
        </w:tc>
        <w:tc>
          <w:tcPr>
            <w:tcW w:w="0" w:type="auto"/>
            <w:shd w:val="clear" w:color="auto" w:fill="FFFFFF"/>
            <w:tcMar>
              <w:top w:w="0" w:type="dxa"/>
              <w:left w:w="0" w:type="dxa"/>
              <w:bottom w:w="0" w:type="dxa"/>
              <w:right w:w="0" w:type="dxa"/>
            </w:tcMar>
            <w:vAlign w:val="center"/>
          </w:tcPr>
          <w:p w14:paraId="2780B12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Bacillus pacificus strain JCM 18332 16S ribosomal RNA, partial sequence</w:t>
            </w:r>
          </w:p>
        </w:tc>
        <w:tc>
          <w:tcPr>
            <w:tcW w:w="0" w:type="auto"/>
            <w:shd w:val="clear" w:color="auto" w:fill="FFFFFF"/>
            <w:tcMar>
              <w:top w:w="0" w:type="dxa"/>
              <w:left w:w="0" w:type="dxa"/>
              <w:bottom w:w="0" w:type="dxa"/>
              <w:right w:w="0" w:type="dxa"/>
            </w:tcMar>
            <w:vAlign w:val="center"/>
          </w:tcPr>
          <w:p w14:paraId="0F196B8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697</w:t>
            </w:r>
          </w:p>
        </w:tc>
        <w:tc>
          <w:tcPr>
            <w:tcW w:w="0" w:type="auto"/>
            <w:shd w:val="clear" w:color="auto" w:fill="FFFFFF"/>
            <w:tcMar>
              <w:top w:w="0" w:type="dxa"/>
              <w:left w:w="0" w:type="dxa"/>
              <w:bottom w:w="0" w:type="dxa"/>
              <w:right w:w="0" w:type="dxa"/>
            </w:tcMar>
            <w:vAlign w:val="center"/>
          </w:tcPr>
          <w:p w14:paraId="5D3E062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697</w:t>
            </w:r>
          </w:p>
        </w:tc>
        <w:tc>
          <w:tcPr>
            <w:tcW w:w="0" w:type="auto"/>
            <w:shd w:val="clear" w:color="auto" w:fill="FFFFFF"/>
            <w:tcMar>
              <w:top w:w="0" w:type="dxa"/>
              <w:left w:w="0" w:type="dxa"/>
              <w:bottom w:w="0" w:type="dxa"/>
              <w:right w:w="0" w:type="dxa"/>
            </w:tcMar>
            <w:vAlign w:val="center"/>
          </w:tcPr>
          <w:p w14:paraId="2F7E312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172F6C3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11587BA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93.45</w:t>
            </w:r>
          </w:p>
        </w:tc>
        <w:tc>
          <w:tcPr>
            <w:tcW w:w="0" w:type="auto"/>
            <w:shd w:val="clear" w:color="auto" w:fill="FFFFFF"/>
            <w:tcMar>
              <w:top w:w="0" w:type="dxa"/>
              <w:left w:w="0" w:type="dxa"/>
              <w:bottom w:w="0" w:type="dxa"/>
              <w:right w:w="0" w:type="dxa"/>
            </w:tcMar>
            <w:vAlign w:val="center"/>
          </w:tcPr>
          <w:p w14:paraId="0A8BF26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PV613284</w:t>
            </w:r>
          </w:p>
        </w:tc>
      </w:tr>
      <w:tr w:rsidR="00007DC4" w:rsidRPr="00224799" w14:paraId="245AE948" w14:textId="77777777" w:rsidTr="001B5414">
        <w:trPr>
          <w:trHeight w:val="147"/>
        </w:trPr>
        <w:tc>
          <w:tcPr>
            <w:tcW w:w="231" w:type="pct"/>
            <w:shd w:val="clear" w:color="auto" w:fill="FFFFFF"/>
            <w:tcMar>
              <w:top w:w="0" w:type="dxa"/>
              <w:left w:w="0" w:type="dxa"/>
              <w:bottom w:w="0" w:type="dxa"/>
              <w:right w:w="0" w:type="dxa"/>
            </w:tcMar>
            <w:vAlign w:val="center"/>
          </w:tcPr>
          <w:p w14:paraId="3158CF3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42</w:t>
            </w:r>
          </w:p>
        </w:tc>
        <w:tc>
          <w:tcPr>
            <w:tcW w:w="0" w:type="auto"/>
            <w:shd w:val="clear" w:color="auto" w:fill="FFFFFF"/>
            <w:tcMar>
              <w:top w:w="0" w:type="dxa"/>
              <w:left w:w="0" w:type="dxa"/>
              <w:bottom w:w="0" w:type="dxa"/>
              <w:right w:w="0" w:type="dxa"/>
            </w:tcMar>
            <w:vAlign w:val="center"/>
          </w:tcPr>
          <w:p w14:paraId="37129FF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P13</w:t>
            </w:r>
          </w:p>
        </w:tc>
        <w:tc>
          <w:tcPr>
            <w:tcW w:w="0" w:type="auto"/>
            <w:shd w:val="clear" w:color="auto" w:fill="FFFFFF"/>
            <w:tcMar>
              <w:top w:w="0" w:type="dxa"/>
              <w:left w:w="0" w:type="dxa"/>
              <w:bottom w:w="0" w:type="dxa"/>
              <w:right w:w="0" w:type="dxa"/>
            </w:tcMar>
            <w:vAlign w:val="center"/>
          </w:tcPr>
          <w:p w14:paraId="608E990C" w14:textId="77777777" w:rsidR="00007DC4" w:rsidRPr="00224799" w:rsidRDefault="00304330" w:rsidP="00304330">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 brunnicephalus</w:t>
            </w:r>
          </w:p>
        </w:tc>
        <w:tc>
          <w:tcPr>
            <w:tcW w:w="0" w:type="auto"/>
            <w:shd w:val="clear" w:color="auto" w:fill="FFFFFF"/>
            <w:tcMar>
              <w:top w:w="0" w:type="dxa"/>
              <w:left w:w="0" w:type="dxa"/>
              <w:bottom w:w="0" w:type="dxa"/>
              <w:right w:w="0" w:type="dxa"/>
            </w:tcMar>
            <w:vAlign w:val="center"/>
          </w:tcPr>
          <w:p w14:paraId="5992398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Bacillus infernus strain JCM 18335 16S ribosomal RNA, partial sequence</w:t>
            </w:r>
          </w:p>
        </w:tc>
        <w:tc>
          <w:tcPr>
            <w:tcW w:w="0" w:type="auto"/>
            <w:shd w:val="clear" w:color="auto" w:fill="FFFFFF"/>
            <w:tcMar>
              <w:top w:w="0" w:type="dxa"/>
              <w:left w:w="0" w:type="dxa"/>
              <w:bottom w:w="0" w:type="dxa"/>
              <w:right w:w="0" w:type="dxa"/>
            </w:tcMar>
            <w:vAlign w:val="center"/>
          </w:tcPr>
          <w:p w14:paraId="59B6A80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681</w:t>
            </w:r>
          </w:p>
        </w:tc>
        <w:tc>
          <w:tcPr>
            <w:tcW w:w="0" w:type="auto"/>
            <w:shd w:val="clear" w:color="auto" w:fill="FFFFFF"/>
            <w:tcMar>
              <w:top w:w="0" w:type="dxa"/>
              <w:left w:w="0" w:type="dxa"/>
              <w:bottom w:w="0" w:type="dxa"/>
              <w:right w:w="0" w:type="dxa"/>
            </w:tcMar>
            <w:vAlign w:val="center"/>
          </w:tcPr>
          <w:p w14:paraId="4F59955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681</w:t>
            </w:r>
          </w:p>
        </w:tc>
        <w:tc>
          <w:tcPr>
            <w:tcW w:w="0" w:type="auto"/>
            <w:shd w:val="clear" w:color="auto" w:fill="FFFFFF"/>
            <w:tcMar>
              <w:top w:w="0" w:type="dxa"/>
              <w:left w:w="0" w:type="dxa"/>
              <w:bottom w:w="0" w:type="dxa"/>
              <w:right w:w="0" w:type="dxa"/>
            </w:tcMar>
            <w:vAlign w:val="center"/>
          </w:tcPr>
          <w:p w14:paraId="3AC2572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4C95A63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2416774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91.67</w:t>
            </w:r>
          </w:p>
        </w:tc>
        <w:tc>
          <w:tcPr>
            <w:tcW w:w="0" w:type="auto"/>
            <w:shd w:val="clear" w:color="auto" w:fill="FFFFFF"/>
            <w:tcMar>
              <w:top w:w="0" w:type="dxa"/>
              <w:left w:w="0" w:type="dxa"/>
              <w:bottom w:w="0" w:type="dxa"/>
              <w:right w:w="0" w:type="dxa"/>
            </w:tcMar>
            <w:vAlign w:val="center"/>
          </w:tcPr>
          <w:p w14:paraId="0CEABCD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PV613285</w:t>
            </w:r>
          </w:p>
        </w:tc>
      </w:tr>
      <w:tr w:rsidR="00007DC4" w:rsidRPr="00224799" w14:paraId="0C881744" w14:textId="77777777" w:rsidTr="001B5414">
        <w:trPr>
          <w:trHeight w:val="147"/>
        </w:trPr>
        <w:tc>
          <w:tcPr>
            <w:tcW w:w="231" w:type="pct"/>
            <w:shd w:val="clear" w:color="auto" w:fill="FFFFFF"/>
            <w:tcMar>
              <w:top w:w="0" w:type="dxa"/>
              <w:left w:w="0" w:type="dxa"/>
              <w:bottom w:w="0" w:type="dxa"/>
              <w:right w:w="0" w:type="dxa"/>
            </w:tcMar>
            <w:vAlign w:val="center"/>
          </w:tcPr>
          <w:p w14:paraId="4EB447F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43</w:t>
            </w:r>
          </w:p>
        </w:tc>
        <w:tc>
          <w:tcPr>
            <w:tcW w:w="0" w:type="auto"/>
            <w:shd w:val="clear" w:color="auto" w:fill="FFFFFF"/>
            <w:tcMar>
              <w:top w:w="0" w:type="dxa"/>
              <w:left w:w="0" w:type="dxa"/>
              <w:bottom w:w="0" w:type="dxa"/>
              <w:right w:w="0" w:type="dxa"/>
            </w:tcMar>
            <w:vAlign w:val="center"/>
          </w:tcPr>
          <w:p w14:paraId="7538F21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P16</w:t>
            </w:r>
          </w:p>
        </w:tc>
        <w:tc>
          <w:tcPr>
            <w:tcW w:w="0" w:type="auto"/>
            <w:shd w:val="clear" w:color="auto" w:fill="FFFFFF"/>
            <w:tcMar>
              <w:top w:w="0" w:type="dxa"/>
              <w:left w:w="0" w:type="dxa"/>
              <w:bottom w:w="0" w:type="dxa"/>
              <w:right w:w="0" w:type="dxa"/>
            </w:tcMar>
            <w:vAlign w:val="center"/>
          </w:tcPr>
          <w:p w14:paraId="24AD559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squatarola</w:t>
            </w:r>
          </w:p>
        </w:tc>
        <w:tc>
          <w:tcPr>
            <w:tcW w:w="0" w:type="auto"/>
            <w:shd w:val="clear" w:color="auto" w:fill="FFFFFF"/>
            <w:tcMar>
              <w:top w:w="0" w:type="dxa"/>
              <w:left w:w="0" w:type="dxa"/>
              <w:bottom w:w="0" w:type="dxa"/>
              <w:right w:w="0" w:type="dxa"/>
            </w:tcMar>
            <w:vAlign w:val="center"/>
          </w:tcPr>
          <w:p w14:paraId="28BA7DD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1579989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74DF8E4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3F62273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3863DC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FFC868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95.12</w:t>
            </w:r>
          </w:p>
        </w:tc>
        <w:tc>
          <w:tcPr>
            <w:tcW w:w="0" w:type="auto"/>
            <w:shd w:val="clear" w:color="auto" w:fill="FFFFFF"/>
            <w:tcMar>
              <w:top w:w="0" w:type="dxa"/>
              <w:left w:w="0" w:type="dxa"/>
              <w:bottom w:w="0" w:type="dxa"/>
              <w:right w:w="0" w:type="dxa"/>
            </w:tcMar>
            <w:vAlign w:val="center"/>
          </w:tcPr>
          <w:p w14:paraId="55C1F2A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PV613286</w:t>
            </w:r>
          </w:p>
        </w:tc>
      </w:tr>
      <w:tr w:rsidR="00007DC4" w:rsidRPr="00224799" w14:paraId="7D678846" w14:textId="77777777" w:rsidTr="001B5414">
        <w:trPr>
          <w:trHeight w:val="147"/>
        </w:trPr>
        <w:tc>
          <w:tcPr>
            <w:tcW w:w="231" w:type="pct"/>
            <w:shd w:val="clear" w:color="auto" w:fill="FFFFFF"/>
            <w:tcMar>
              <w:top w:w="0" w:type="dxa"/>
              <w:left w:w="0" w:type="dxa"/>
              <w:bottom w:w="0" w:type="dxa"/>
              <w:right w:w="0" w:type="dxa"/>
            </w:tcMar>
            <w:vAlign w:val="center"/>
          </w:tcPr>
          <w:p w14:paraId="5BF1509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44</w:t>
            </w:r>
          </w:p>
        </w:tc>
        <w:tc>
          <w:tcPr>
            <w:tcW w:w="0" w:type="auto"/>
            <w:shd w:val="clear" w:color="auto" w:fill="FFFFFF"/>
            <w:tcMar>
              <w:top w:w="0" w:type="dxa"/>
              <w:left w:w="0" w:type="dxa"/>
              <w:bottom w:w="0" w:type="dxa"/>
              <w:right w:w="0" w:type="dxa"/>
            </w:tcMar>
            <w:vAlign w:val="center"/>
          </w:tcPr>
          <w:p w14:paraId="53AC7B6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P20</w:t>
            </w:r>
          </w:p>
        </w:tc>
        <w:tc>
          <w:tcPr>
            <w:tcW w:w="0" w:type="auto"/>
            <w:shd w:val="clear" w:color="auto" w:fill="FFFFFF"/>
            <w:tcMar>
              <w:top w:w="0" w:type="dxa"/>
              <w:left w:w="0" w:type="dxa"/>
              <w:bottom w:w="0" w:type="dxa"/>
              <w:right w:w="0" w:type="dxa"/>
            </w:tcMar>
            <w:vAlign w:val="center"/>
          </w:tcPr>
          <w:p w14:paraId="1B0614A1" w14:textId="77777777" w:rsidR="00007DC4" w:rsidRPr="00224799" w:rsidRDefault="0030433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w:t>
            </w:r>
            <w:r w:rsidR="00007DC4" w:rsidRPr="00224799">
              <w:rPr>
                <w:rFonts w:cs="Arial"/>
                <w:i/>
                <w:color w:val="000000"/>
                <w:sz w:val="13"/>
                <w:szCs w:val="13"/>
              </w:rPr>
              <w:t>. leschenaultii</w:t>
            </w:r>
          </w:p>
        </w:tc>
        <w:tc>
          <w:tcPr>
            <w:tcW w:w="0" w:type="auto"/>
            <w:shd w:val="clear" w:color="auto" w:fill="FFFFFF"/>
            <w:tcMar>
              <w:top w:w="0" w:type="dxa"/>
              <w:left w:w="0" w:type="dxa"/>
              <w:bottom w:w="0" w:type="dxa"/>
              <w:right w:w="0" w:type="dxa"/>
            </w:tcMar>
            <w:vAlign w:val="center"/>
          </w:tcPr>
          <w:p w14:paraId="5352168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0F3792D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6209DCE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2F6BB79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526E445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6B40917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92.01</w:t>
            </w:r>
          </w:p>
        </w:tc>
        <w:tc>
          <w:tcPr>
            <w:tcW w:w="0" w:type="auto"/>
            <w:shd w:val="clear" w:color="auto" w:fill="FFFFFF"/>
            <w:tcMar>
              <w:top w:w="0" w:type="dxa"/>
              <w:left w:w="0" w:type="dxa"/>
              <w:bottom w:w="0" w:type="dxa"/>
              <w:right w:w="0" w:type="dxa"/>
            </w:tcMar>
            <w:vAlign w:val="center"/>
          </w:tcPr>
          <w:p w14:paraId="2718CC6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PV613287</w:t>
            </w:r>
          </w:p>
        </w:tc>
      </w:tr>
      <w:tr w:rsidR="00007DC4" w:rsidRPr="00224799" w14:paraId="3FAB911C" w14:textId="77777777" w:rsidTr="001B5414">
        <w:trPr>
          <w:trHeight w:val="147"/>
        </w:trPr>
        <w:tc>
          <w:tcPr>
            <w:tcW w:w="231" w:type="pct"/>
            <w:shd w:val="clear" w:color="auto" w:fill="FFFFFF"/>
            <w:tcMar>
              <w:top w:w="0" w:type="dxa"/>
              <w:left w:w="0" w:type="dxa"/>
              <w:bottom w:w="0" w:type="dxa"/>
              <w:right w:w="0" w:type="dxa"/>
            </w:tcMar>
            <w:vAlign w:val="center"/>
          </w:tcPr>
          <w:p w14:paraId="07E3F05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45</w:t>
            </w:r>
          </w:p>
        </w:tc>
        <w:tc>
          <w:tcPr>
            <w:tcW w:w="0" w:type="auto"/>
            <w:shd w:val="clear" w:color="auto" w:fill="FFFFFF"/>
            <w:tcMar>
              <w:top w:w="0" w:type="dxa"/>
              <w:left w:w="0" w:type="dxa"/>
              <w:bottom w:w="0" w:type="dxa"/>
              <w:right w:w="0" w:type="dxa"/>
            </w:tcMar>
            <w:vAlign w:val="center"/>
          </w:tcPr>
          <w:p w14:paraId="4E88572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P41</w:t>
            </w:r>
          </w:p>
        </w:tc>
        <w:tc>
          <w:tcPr>
            <w:tcW w:w="0" w:type="auto"/>
            <w:shd w:val="clear" w:color="auto" w:fill="FFFFFF"/>
            <w:tcMar>
              <w:top w:w="0" w:type="dxa"/>
              <w:left w:w="0" w:type="dxa"/>
              <w:bottom w:w="0" w:type="dxa"/>
              <w:right w:w="0" w:type="dxa"/>
            </w:tcMar>
            <w:vAlign w:val="center"/>
          </w:tcPr>
          <w:p w14:paraId="5F85592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19BAE88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3277E42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3C77925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5235F0F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7A6A1A0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5374963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92.01</w:t>
            </w:r>
          </w:p>
        </w:tc>
        <w:tc>
          <w:tcPr>
            <w:tcW w:w="0" w:type="auto"/>
            <w:shd w:val="clear" w:color="auto" w:fill="FFFFFF"/>
            <w:tcMar>
              <w:top w:w="0" w:type="dxa"/>
              <w:left w:w="0" w:type="dxa"/>
              <w:bottom w:w="0" w:type="dxa"/>
              <w:right w:w="0" w:type="dxa"/>
            </w:tcMar>
            <w:vAlign w:val="center"/>
          </w:tcPr>
          <w:p w14:paraId="3AB4A85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PV613288</w:t>
            </w:r>
          </w:p>
        </w:tc>
      </w:tr>
      <w:tr w:rsidR="00007DC4" w:rsidRPr="00224799" w14:paraId="16420ED2" w14:textId="77777777" w:rsidTr="001B5414">
        <w:trPr>
          <w:trHeight w:val="147"/>
        </w:trPr>
        <w:tc>
          <w:tcPr>
            <w:tcW w:w="231" w:type="pct"/>
            <w:shd w:val="clear" w:color="auto" w:fill="FFFFFF"/>
            <w:tcMar>
              <w:top w:w="0" w:type="dxa"/>
              <w:left w:w="0" w:type="dxa"/>
              <w:bottom w:w="0" w:type="dxa"/>
              <w:right w:w="0" w:type="dxa"/>
            </w:tcMar>
            <w:vAlign w:val="center"/>
          </w:tcPr>
          <w:p w14:paraId="33EAC82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46</w:t>
            </w:r>
          </w:p>
        </w:tc>
        <w:tc>
          <w:tcPr>
            <w:tcW w:w="0" w:type="auto"/>
            <w:shd w:val="clear" w:color="auto" w:fill="FFFFFF"/>
            <w:tcMar>
              <w:top w:w="0" w:type="dxa"/>
              <w:left w:w="0" w:type="dxa"/>
              <w:bottom w:w="0" w:type="dxa"/>
              <w:right w:w="0" w:type="dxa"/>
            </w:tcMar>
            <w:vAlign w:val="center"/>
          </w:tcPr>
          <w:p w14:paraId="510D1FA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P63</w:t>
            </w:r>
          </w:p>
        </w:tc>
        <w:tc>
          <w:tcPr>
            <w:tcW w:w="0" w:type="auto"/>
            <w:shd w:val="clear" w:color="auto" w:fill="FFFFFF"/>
            <w:tcMar>
              <w:top w:w="0" w:type="dxa"/>
              <w:left w:w="0" w:type="dxa"/>
              <w:bottom w:w="0" w:type="dxa"/>
              <w:right w:w="0" w:type="dxa"/>
            </w:tcMar>
            <w:vAlign w:val="center"/>
          </w:tcPr>
          <w:p w14:paraId="7F83952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N. arquata</w:t>
            </w:r>
          </w:p>
        </w:tc>
        <w:tc>
          <w:tcPr>
            <w:tcW w:w="0" w:type="auto"/>
            <w:shd w:val="clear" w:color="auto" w:fill="FFFFFF"/>
            <w:tcMar>
              <w:top w:w="0" w:type="dxa"/>
              <w:left w:w="0" w:type="dxa"/>
              <w:bottom w:w="0" w:type="dxa"/>
              <w:right w:w="0" w:type="dxa"/>
            </w:tcMar>
            <w:vAlign w:val="center"/>
          </w:tcPr>
          <w:p w14:paraId="75FD799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Priestia megaterium strain JCM 2506 16S ribosomal RNA, partial sequence</w:t>
            </w:r>
          </w:p>
        </w:tc>
        <w:tc>
          <w:tcPr>
            <w:tcW w:w="0" w:type="auto"/>
            <w:shd w:val="clear" w:color="auto" w:fill="FFFFFF"/>
            <w:tcMar>
              <w:top w:w="0" w:type="dxa"/>
              <w:left w:w="0" w:type="dxa"/>
              <w:bottom w:w="0" w:type="dxa"/>
              <w:right w:w="0" w:type="dxa"/>
            </w:tcMar>
            <w:vAlign w:val="center"/>
          </w:tcPr>
          <w:p w14:paraId="182F7FD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7147FBB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710</w:t>
            </w:r>
          </w:p>
        </w:tc>
        <w:tc>
          <w:tcPr>
            <w:tcW w:w="0" w:type="auto"/>
            <w:shd w:val="clear" w:color="auto" w:fill="FFFFFF"/>
            <w:tcMar>
              <w:top w:w="0" w:type="dxa"/>
              <w:left w:w="0" w:type="dxa"/>
              <w:bottom w:w="0" w:type="dxa"/>
              <w:right w:w="0" w:type="dxa"/>
            </w:tcMar>
            <w:vAlign w:val="center"/>
          </w:tcPr>
          <w:p w14:paraId="718FDC6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706C49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19AFB93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95.12</w:t>
            </w:r>
          </w:p>
        </w:tc>
        <w:tc>
          <w:tcPr>
            <w:tcW w:w="0" w:type="auto"/>
            <w:shd w:val="clear" w:color="auto" w:fill="FFFFFF"/>
            <w:tcMar>
              <w:top w:w="0" w:type="dxa"/>
              <w:left w:w="0" w:type="dxa"/>
              <w:bottom w:w="0" w:type="dxa"/>
              <w:right w:w="0" w:type="dxa"/>
            </w:tcMar>
            <w:vAlign w:val="center"/>
          </w:tcPr>
          <w:p w14:paraId="0561DC0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PV613289</w:t>
            </w:r>
          </w:p>
        </w:tc>
      </w:tr>
      <w:tr w:rsidR="00007DC4" w:rsidRPr="00224799" w14:paraId="7DB48D05" w14:textId="77777777" w:rsidTr="001B5414">
        <w:trPr>
          <w:trHeight w:val="147"/>
        </w:trPr>
        <w:tc>
          <w:tcPr>
            <w:tcW w:w="231" w:type="pct"/>
            <w:shd w:val="clear" w:color="auto" w:fill="FFFFFF"/>
            <w:tcMar>
              <w:top w:w="0" w:type="dxa"/>
              <w:left w:w="0" w:type="dxa"/>
              <w:bottom w:w="0" w:type="dxa"/>
              <w:right w:w="0" w:type="dxa"/>
            </w:tcMar>
            <w:vAlign w:val="center"/>
          </w:tcPr>
          <w:p w14:paraId="7F3F5CC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47</w:t>
            </w:r>
          </w:p>
        </w:tc>
        <w:tc>
          <w:tcPr>
            <w:tcW w:w="0" w:type="auto"/>
            <w:shd w:val="clear" w:color="auto" w:fill="FFFFFF"/>
            <w:tcMar>
              <w:top w:w="0" w:type="dxa"/>
              <w:left w:w="0" w:type="dxa"/>
              <w:bottom w:w="0" w:type="dxa"/>
              <w:right w:w="0" w:type="dxa"/>
            </w:tcMar>
            <w:vAlign w:val="center"/>
          </w:tcPr>
          <w:p w14:paraId="3CD87F3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P69</w:t>
            </w:r>
          </w:p>
        </w:tc>
        <w:tc>
          <w:tcPr>
            <w:tcW w:w="0" w:type="auto"/>
            <w:shd w:val="clear" w:color="auto" w:fill="FFFFFF"/>
            <w:tcMar>
              <w:top w:w="0" w:type="dxa"/>
              <w:left w:w="0" w:type="dxa"/>
              <w:bottom w:w="0" w:type="dxa"/>
              <w:right w:w="0" w:type="dxa"/>
            </w:tcMar>
            <w:vAlign w:val="center"/>
          </w:tcPr>
          <w:p w14:paraId="5894365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T. melanocephalus</w:t>
            </w:r>
          </w:p>
        </w:tc>
        <w:tc>
          <w:tcPr>
            <w:tcW w:w="0" w:type="auto"/>
            <w:shd w:val="clear" w:color="auto" w:fill="FFFFFF"/>
            <w:tcMar>
              <w:top w:w="0" w:type="dxa"/>
              <w:left w:w="0" w:type="dxa"/>
              <w:bottom w:w="0" w:type="dxa"/>
              <w:right w:w="0" w:type="dxa"/>
            </w:tcMar>
            <w:vAlign w:val="center"/>
          </w:tcPr>
          <w:p w14:paraId="48F69D7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Shigella sonnei strain JCM 9075 16S ribosomal RNA, partial sequence</w:t>
            </w:r>
          </w:p>
        </w:tc>
        <w:tc>
          <w:tcPr>
            <w:tcW w:w="0" w:type="auto"/>
            <w:shd w:val="clear" w:color="auto" w:fill="FFFFFF"/>
            <w:tcMar>
              <w:top w:w="0" w:type="dxa"/>
              <w:left w:w="0" w:type="dxa"/>
              <w:bottom w:w="0" w:type="dxa"/>
              <w:right w:w="0" w:type="dxa"/>
            </w:tcMar>
            <w:vAlign w:val="center"/>
          </w:tcPr>
          <w:p w14:paraId="3804F9D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31F070E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684</w:t>
            </w:r>
          </w:p>
        </w:tc>
        <w:tc>
          <w:tcPr>
            <w:tcW w:w="0" w:type="auto"/>
            <w:shd w:val="clear" w:color="auto" w:fill="FFFFFF"/>
            <w:tcMar>
              <w:top w:w="0" w:type="dxa"/>
              <w:left w:w="0" w:type="dxa"/>
              <w:bottom w:w="0" w:type="dxa"/>
              <w:right w:w="0" w:type="dxa"/>
            </w:tcMar>
            <w:vAlign w:val="center"/>
          </w:tcPr>
          <w:p w14:paraId="7027838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36ED2AA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43894E0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92.01</w:t>
            </w:r>
          </w:p>
        </w:tc>
        <w:tc>
          <w:tcPr>
            <w:tcW w:w="0" w:type="auto"/>
            <w:shd w:val="clear" w:color="auto" w:fill="FFFFFF"/>
            <w:tcMar>
              <w:top w:w="0" w:type="dxa"/>
              <w:left w:w="0" w:type="dxa"/>
              <w:bottom w:w="0" w:type="dxa"/>
              <w:right w:w="0" w:type="dxa"/>
            </w:tcMar>
            <w:vAlign w:val="center"/>
          </w:tcPr>
          <w:p w14:paraId="058295A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PV613290</w:t>
            </w:r>
          </w:p>
        </w:tc>
      </w:tr>
      <w:tr w:rsidR="00007DC4" w:rsidRPr="00224799" w14:paraId="127685E6" w14:textId="77777777" w:rsidTr="001B5414">
        <w:trPr>
          <w:trHeight w:val="147"/>
        </w:trPr>
        <w:tc>
          <w:tcPr>
            <w:tcW w:w="231" w:type="pct"/>
            <w:shd w:val="clear" w:color="auto" w:fill="FFFFFF"/>
            <w:tcMar>
              <w:top w:w="0" w:type="dxa"/>
              <w:left w:w="0" w:type="dxa"/>
              <w:bottom w:w="0" w:type="dxa"/>
              <w:right w:w="0" w:type="dxa"/>
            </w:tcMar>
            <w:vAlign w:val="center"/>
          </w:tcPr>
          <w:p w14:paraId="1292F91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48</w:t>
            </w:r>
          </w:p>
        </w:tc>
        <w:tc>
          <w:tcPr>
            <w:tcW w:w="0" w:type="auto"/>
            <w:shd w:val="clear" w:color="auto" w:fill="FFFFFF"/>
            <w:tcMar>
              <w:top w:w="0" w:type="dxa"/>
              <w:left w:w="0" w:type="dxa"/>
              <w:bottom w:w="0" w:type="dxa"/>
              <w:right w:w="0" w:type="dxa"/>
            </w:tcMar>
            <w:vAlign w:val="center"/>
          </w:tcPr>
          <w:p w14:paraId="2B6AE65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P72</w:t>
            </w:r>
          </w:p>
        </w:tc>
        <w:tc>
          <w:tcPr>
            <w:tcW w:w="0" w:type="auto"/>
            <w:shd w:val="clear" w:color="auto" w:fill="FFFFFF"/>
            <w:tcMar>
              <w:top w:w="0" w:type="dxa"/>
              <w:left w:w="0" w:type="dxa"/>
              <w:bottom w:w="0" w:type="dxa"/>
              <w:right w:w="0" w:type="dxa"/>
            </w:tcMar>
            <w:vAlign w:val="center"/>
          </w:tcPr>
          <w:p w14:paraId="3F142CB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T. melanocephalus</w:t>
            </w:r>
          </w:p>
        </w:tc>
        <w:tc>
          <w:tcPr>
            <w:tcW w:w="0" w:type="auto"/>
            <w:shd w:val="clear" w:color="auto" w:fill="FFFFFF"/>
            <w:tcMar>
              <w:top w:w="0" w:type="dxa"/>
              <w:left w:w="0" w:type="dxa"/>
              <w:bottom w:w="0" w:type="dxa"/>
              <w:right w:w="0" w:type="dxa"/>
            </w:tcMar>
            <w:vAlign w:val="center"/>
          </w:tcPr>
          <w:p w14:paraId="040350E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Staphylococcus aureus strain JCM 2413 16S ribosomal RNA, partial sequence</w:t>
            </w:r>
          </w:p>
        </w:tc>
        <w:tc>
          <w:tcPr>
            <w:tcW w:w="0" w:type="auto"/>
            <w:shd w:val="clear" w:color="auto" w:fill="FFFFFF"/>
            <w:tcMar>
              <w:top w:w="0" w:type="dxa"/>
              <w:left w:w="0" w:type="dxa"/>
              <w:bottom w:w="0" w:type="dxa"/>
              <w:right w:w="0" w:type="dxa"/>
            </w:tcMar>
            <w:vAlign w:val="center"/>
          </w:tcPr>
          <w:p w14:paraId="0E43762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692</w:t>
            </w:r>
          </w:p>
        </w:tc>
        <w:tc>
          <w:tcPr>
            <w:tcW w:w="0" w:type="auto"/>
            <w:shd w:val="clear" w:color="auto" w:fill="FFFFFF"/>
            <w:tcMar>
              <w:top w:w="0" w:type="dxa"/>
              <w:left w:w="0" w:type="dxa"/>
              <w:bottom w:w="0" w:type="dxa"/>
              <w:right w:w="0" w:type="dxa"/>
            </w:tcMar>
            <w:vAlign w:val="center"/>
          </w:tcPr>
          <w:p w14:paraId="4D186D8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692</w:t>
            </w:r>
          </w:p>
        </w:tc>
        <w:tc>
          <w:tcPr>
            <w:tcW w:w="0" w:type="auto"/>
            <w:shd w:val="clear" w:color="auto" w:fill="FFFFFF"/>
            <w:tcMar>
              <w:top w:w="0" w:type="dxa"/>
              <w:left w:w="0" w:type="dxa"/>
              <w:bottom w:w="0" w:type="dxa"/>
              <w:right w:w="0" w:type="dxa"/>
            </w:tcMar>
            <w:vAlign w:val="center"/>
          </w:tcPr>
          <w:p w14:paraId="3D2F29E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5566D2B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64AF7E5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93.01</w:t>
            </w:r>
          </w:p>
        </w:tc>
        <w:tc>
          <w:tcPr>
            <w:tcW w:w="0" w:type="auto"/>
            <w:shd w:val="clear" w:color="auto" w:fill="FFFFFF"/>
            <w:tcMar>
              <w:top w:w="0" w:type="dxa"/>
              <w:left w:w="0" w:type="dxa"/>
              <w:bottom w:w="0" w:type="dxa"/>
              <w:right w:w="0" w:type="dxa"/>
            </w:tcMar>
            <w:vAlign w:val="center"/>
          </w:tcPr>
          <w:p w14:paraId="3B8FB09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PV613291</w:t>
            </w:r>
          </w:p>
        </w:tc>
      </w:tr>
      <w:tr w:rsidR="00007DC4" w:rsidRPr="00224799" w14:paraId="5B15B372" w14:textId="77777777" w:rsidTr="001B5414">
        <w:trPr>
          <w:trHeight w:val="147"/>
        </w:trPr>
        <w:tc>
          <w:tcPr>
            <w:tcW w:w="231" w:type="pct"/>
            <w:shd w:val="clear" w:color="auto" w:fill="FFFFFF"/>
            <w:tcMar>
              <w:top w:w="0" w:type="dxa"/>
              <w:left w:w="0" w:type="dxa"/>
              <w:bottom w:w="0" w:type="dxa"/>
              <w:right w:w="0" w:type="dxa"/>
            </w:tcMar>
            <w:vAlign w:val="center"/>
          </w:tcPr>
          <w:p w14:paraId="67FB716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49</w:t>
            </w:r>
          </w:p>
        </w:tc>
        <w:tc>
          <w:tcPr>
            <w:tcW w:w="0" w:type="auto"/>
            <w:shd w:val="clear" w:color="auto" w:fill="FFFFFF"/>
            <w:tcMar>
              <w:top w:w="0" w:type="dxa"/>
              <w:left w:w="0" w:type="dxa"/>
              <w:bottom w:w="0" w:type="dxa"/>
              <w:right w:w="0" w:type="dxa"/>
            </w:tcMar>
            <w:vAlign w:val="center"/>
          </w:tcPr>
          <w:p w14:paraId="3439E2F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P115</w:t>
            </w:r>
          </w:p>
        </w:tc>
        <w:tc>
          <w:tcPr>
            <w:tcW w:w="0" w:type="auto"/>
            <w:shd w:val="clear" w:color="auto" w:fill="FFFFFF"/>
            <w:tcMar>
              <w:top w:w="0" w:type="dxa"/>
              <w:left w:w="0" w:type="dxa"/>
              <w:bottom w:w="0" w:type="dxa"/>
              <w:right w:w="0" w:type="dxa"/>
            </w:tcMar>
            <w:vAlign w:val="center"/>
          </w:tcPr>
          <w:p w14:paraId="2BC41AA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1D406AF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Oceanobacillus profundus strain JCM 18333 16S ribosomal RNA, partial sequence</w:t>
            </w:r>
          </w:p>
        </w:tc>
        <w:tc>
          <w:tcPr>
            <w:tcW w:w="0" w:type="auto"/>
            <w:shd w:val="clear" w:color="auto" w:fill="FFFFFF"/>
            <w:tcMar>
              <w:top w:w="0" w:type="dxa"/>
              <w:left w:w="0" w:type="dxa"/>
              <w:bottom w:w="0" w:type="dxa"/>
              <w:right w:w="0" w:type="dxa"/>
            </w:tcMar>
            <w:vAlign w:val="center"/>
          </w:tcPr>
          <w:p w14:paraId="4B5452D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668</w:t>
            </w:r>
          </w:p>
        </w:tc>
        <w:tc>
          <w:tcPr>
            <w:tcW w:w="0" w:type="auto"/>
            <w:shd w:val="clear" w:color="auto" w:fill="FFFFFF"/>
            <w:tcMar>
              <w:top w:w="0" w:type="dxa"/>
              <w:left w:w="0" w:type="dxa"/>
              <w:bottom w:w="0" w:type="dxa"/>
              <w:right w:w="0" w:type="dxa"/>
            </w:tcMar>
            <w:vAlign w:val="center"/>
          </w:tcPr>
          <w:p w14:paraId="7CFA8BB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668</w:t>
            </w:r>
          </w:p>
        </w:tc>
        <w:tc>
          <w:tcPr>
            <w:tcW w:w="0" w:type="auto"/>
            <w:shd w:val="clear" w:color="auto" w:fill="FFFFFF"/>
            <w:tcMar>
              <w:top w:w="0" w:type="dxa"/>
              <w:left w:w="0" w:type="dxa"/>
              <w:bottom w:w="0" w:type="dxa"/>
              <w:right w:w="0" w:type="dxa"/>
            </w:tcMar>
            <w:vAlign w:val="center"/>
          </w:tcPr>
          <w:p w14:paraId="32CE0F1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98</w:t>
            </w:r>
          </w:p>
        </w:tc>
        <w:tc>
          <w:tcPr>
            <w:tcW w:w="0" w:type="auto"/>
            <w:shd w:val="clear" w:color="auto" w:fill="FFFFFF"/>
            <w:tcMar>
              <w:top w:w="0" w:type="dxa"/>
              <w:left w:w="0" w:type="dxa"/>
              <w:bottom w:w="0" w:type="dxa"/>
              <w:right w:w="0" w:type="dxa"/>
            </w:tcMar>
            <w:vAlign w:val="center"/>
          </w:tcPr>
          <w:p w14:paraId="2625E70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171DEE0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90.89</w:t>
            </w:r>
          </w:p>
        </w:tc>
        <w:tc>
          <w:tcPr>
            <w:tcW w:w="0" w:type="auto"/>
            <w:shd w:val="clear" w:color="auto" w:fill="FFFFFF"/>
            <w:tcMar>
              <w:top w:w="0" w:type="dxa"/>
              <w:left w:w="0" w:type="dxa"/>
              <w:bottom w:w="0" w:type="dxa"/>
              <w:right w:w="0" w:type="dxa"/>
            </w:tcMar>
            <w:vAlign w:val="center"/>
          </w:tcPr>
          <w:p w14:paraId="7241A2F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PV613292</w:t>
            </w:r>
          </w:p>
        </w:tc>
      </w:tr>
      <w:tr w:rsidR="00007DC4" w:rsidRPr="00224799" w14:paraId="15DB09D1" w14:textId="77777777" w:rsidTr="001B5414">
        <w:trPr>
          <w:trHeight w:val="147"/>
        </w:trPr>
        <w:tc>
          <w:tcPr>
            <w:tcW w:w="231" w:type="pct"/>
            <w:shd w:val="clear" w:color="auto" w:fill="FFFFFF"/>
            <w:tcMar>
              <w:top w:w="0" w:type="dxa"/>
              <w:left w:w="0" w:type="dxa"/>
              <w:bottom w:w="0" w:type="dxa"/>
              <w:right w:w="0" w:type="dxa"/>
            </w:tcMar>
            <w:vAlign w:val="center"/>
          </w:tcPr>
          <w:p w14:paraId="6A9214D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50</w:t>
            </w:r>
          </w:p>
        </w:tc>
        <w:tc>
          <w:tcPr>
            <w:tcW w:w="0" w:type="auto"/>
            <w:shd w:val="clear" w:color="auto" w:fill="FFFFFF"/>
            <w:tcMar>
              <w:top w:w="0" w:type="dxa"/>
              <w:left w:w="0" w:type="dxa"/>
              <w:bottom w:w="0" w:type="dxa"/>
              <w:right w:w="0" w:type="dxa"/>
            </w:tcMar>
            <w:vAlign w:val="center"/>
          </w:tcPr>
          <w:p w14:paraId="0135B88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P118</w:t>
            </w:r>
          </w:p>
        </w:tc>
        <w:tc>
          <w:tcPr>
            <w:tcW w:w="0" w:type="auto"/>
            <w:shd w:val="clear" w:color="auto" w:fill="FFFFFF"/>
            <w:tcMar>
              <w:top w:w="0" w:type="dxa"/>
              <w:left w:w="0" w:type="dxa"/>
              <w:bottom w:w="0" w:type="dxa"/>
              <w:right w:w="0" w:type="dxa"/>
            </w:tcMar>
            <w:vAlign w:val="center"/>
          </w:tcPr>
          <w:p w14:paraId="04F4A64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389CA59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Staphylococcus agnetis strain JCM 18331 16S ribosomal RNA, partial sequence</w:t>
            </w:r>
          </w:p>
        </w:tc>
        <w:tc>
          <w:tcPr>
            <w:tcW w:w="0" w:type="auto"/>
            <w:shd w:val="clear" w:color="auto" w:fill="FFFFFF"/>
            <w:tcMar>
              <w:top w:w="0" w:type="dxa"/>
              <w:left w:w="0" w:type="dxa"/>
              <w:bottom w:w="0" w:type="dxa"/>
              <w:right w:w="0" w:type="dxa"/>
            </w:tcMar>
            <w:vAlign w:val="center"/>
          </w:tcPr>
          <w:p w14:paraId="6C89CAC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688</w:t>
            </w:r>
          </w:p>
        </w:tc>
        <w:tc>
          <w:tcPr>
            <w:tcW w:w="0" w:type="auto"/>
            <w:shd w:val="clear" w:color="auto" w:fill="FFFFFF"/>
            <w:tcMar>
              <w:top w:w="0" w:type="dxa"/>
              <w:left w:w="0" w:type="dxa"/>
              <w:bottom w:w="0" w:type="dxa"/>
              <w:right w:w="0" w:type="dxa"/>
            </w:tcMar>
            <w:vAlign w:val="center"/>
          </w:tcPr>
          <w:p w14:paraId="7D365B2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688</w:t>
            </w:r>
          </w:p>
        </w:tc>
        <w:tc>
          <w:tcPr>
            <w:tcW w:w="0" w:type="auto"/>
            <w:shd w:val="clear" w:color="auto" w:fill="FFFFFF"/>
            <w:tcMar>
              <w:top w:w="0" w:type="dxa"/>
              <w:left w:w="0" w:type="dxa"/>
              <w:bottom w:w="0" w:type="dxa"/>
              <w:right w:w="0" w:type="dxa"/>
            </w:tcMar>
            <w:vAlign w:val="center"/>
          </w:tcPr>
          <w:p w14:paraId="2955212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41E65BA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D56876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92.56</w:t>
            </w:r>
          </w:p>
        </w:tc>
        <w:tc>
          <w:tcPr>
            <w:tcW w:w="0" w:type="auto"/>
            <w:shd w:val="clear" w:color="auto" w:fill="FFFFFF"/>
            <w:tcMar>
              <w:top w:w="0" w:type="dxa"/>
              <w:left w:w="0" w:type="dxa"/>
              <w:bottom w:w="0" w:type="dxa"/>
              <w:right w:w="0" w:type="dxa"/>
            </w:tcMar>
            <w:vAlign w:val="center"/>
          </w:tcPr>
          <w:p w14:paraId="3B96738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PV613293</w:t>
            </w:r>
          </w:p>
        </w:tc>
      </w:tr>
      <w:tr w:rsidR="00007DC4" w:rsidRPr="00224799" w14:paraId="68DD3DB1" w14:textId="77777777" w:rsidTr="001B5414">
        <w:trPr>
          <w:trHeight w:val="147"/>
        </w:trPr>
        <w:tc>
          <w:tcPr>
            <w:tcW w:w="231" w:type="pct"/>
            <w:shd w:val="clear" w:color="auto" w:fill="FFFFFF"/>
            <w:tcMar>
              <w:top w:w="0" w:type="dxa"/>
              <w:left w:w="0" w:type="dxa"/>
              <w:bottom w:w="0" w:type="dxa"/>
              <w:right w:w="0" w:type="dxa"/>
            </w:tcMar>
            <w:vAlign w:val="center"/>
          </w:tcPr>
          <w:p w14:paraId="0F144F8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51</w:t>
            </w:r>
          </w:p>
        </w:tc>
        <w:tc>
          <w:tcPr>
            <w:tcW w:w="0" w:type="auto"/>
            <w:shd w:val="clear" w:color="auto" w:fill="FFFFFF"/>
            <w:tcMar>
              <w:top w:w="0" w:type="dxa"/>
              <w:left w:w="0" w:type="dxa"/>
              <w:bottom w:w="0" w:type="dxa"/>
              <w:right w:w="0" w:type="dxa"/>
            </w:tcMar>
            <w:vAlign w:val="center"/>
          </w:tcPr>
          <w:p w14:paraId="193A9A4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 xml:space="preserve">MKBU </w:t>
            </w:r>
            <w:r w:rsidRPr="00224799">
              <w:rPr>
                <w:rFonts w:cs="Arial"/>
                <w:color w:val="000000"/>
                <w:sz w:val="13"/>
                <w:szCs w:val="13"/>
              </w:rPr>
              <w:lastRenderedPageBreak/>
              <w:t>P120</w:t>
            </w:r>
          </w:p>
        </w:tc>
        <w:tc>
          <w:tcPr>
            <w:tcW w:w="0" w:type="auto"/>
            <w:shd w:val="clear" w:color="auto" w:fill="FFFFFF"/>
            <w:tcMar>
              <w:top w:w="0" w:type="dxa"/>
              <w:left w:w="0" w:type="dxa"/>
              <w:bottom w:w="0" w:type="dxa"/>
              <w:right w:w="0" w:type="dxa"/>
            </w:tcMar>
            <w:vAlign w:val="center"/>
          </w:tcPr>
          <w:p w14:paraId="783E234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lastRenderedPageBreak/>
              <w:t>P. fuscicollis</w:t>
            </w:r>
          </w:p>
        </w:tc>
        <w:tc>
          <w:tcPr>
            <w:tcW w:w="0" w:type="auto"/>
            <w:shd w:val="clear" w:color="auto" w:fill="FFFFFF"/>
            <w:tcMar>
              <w:top w:w="0" w:type="dxa"/>
              <w:left w:w="0" w:type="dxa"/>
              <w:bottom w:w="0" w:type="dxa"/>
              <w:right w:w="0" w:type="dxa"/>
            </w:tcMar>
            <w:vAlign w:val="center"/>
          </w:tcPr>
          <w:p w14:paraId="02DD756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 xml:space="preserve">Staphylococcus gallinarum strain JCM 18336 16S ribosomal RNA, partial </w:t>
            </w:r>
            <w:r w:rsidRPr="00224799">
              <w:rPr>
                <w:rFonts w:cs="Arial"/>
                <w:i/>
                <w:color w:val="000000"/>
                <w:sz w:val="13"/>
                <w:szCs w:val="13"/>
              </w:rPr>
              <w:lastRenderedPageBreak/>
              <w:t>sequence</w:t>
            </w:r>
          </w:p>
        </w:tc>
        <w:tc>
          <w:tcPr>
            <w:tcW w:w="0" w:type="auto"/>
            <w:shd w:val="clear" w:color="auto" w:fill="FFFFFF"/>
            <w:tcMar>
              <w:top w:w="0" w:type="dxa"/>
              <w:left w:w="0" w:type="dxa"/>
              <w:bottom w:w="0" w:type="dxa"/>
              <w:right w:w="0" w:type="dxa"/>
            </w:tcMar>
            <w:vAlign w:val="center"/>
          </w:tcPr>
          <w:p w14:paraId="04EDB2E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lastRenderedPageBreak/>
              <w:t>687</w:t>
            </w:r>
          </w:p>
        </w:tc>
        <w:tc>
          <w:tcPr>
            <w:tcW w:w="0" w:type="auto"/>
            <w:shd w:val="clear" w:color="auto" w:fill="FFFFFF"/>
            <w:tcMar>
              <w:top w:w="0" w:type="dxa"/>
              <w:left w:w="0" w:type="dxa"/>
              <w:bottom w:w="0" w:type="dxa"/>
              <w:right w:w="0" w:type="dxa"/>
            </w:tcMar>
            <w:vAlign w:val="center"/>
          </w:tcPr>
          <w:p w14:paraId="2DF4400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687</w:t>
            </w:r>
          </w:p>
        </w:tc>
        <w:tc>
          <w:tcPr>
            <w:tcW w:w="0" w:type="auto"/>
            <w:shd w:val="clear" w:color="auto" w:fill="FFFFFF"/>
            <w:tcMar>
              <w:top w:w="0" w:type="dxa"/>
              <w:left w:w="0" w:type="dxa"/>
              <w:bottom w:w="0" w:type="dxa"/>
              <w:right w:w="0" w:type="dxa"/>
            </w:tcMar>
            <w:vAlign w:val="center"/>
          </w:tcPr>
          <w:p w14:paraId="0E481DC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7FAC1BF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08B90CA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92.34</w:t>
            </w:r>
          </w:p>
        </w:tc>
        <w:tc>
          <w:tcPr>
            <w:tcW w:w="0" w:type="auto"/>
            <w:shd w:val="clear" w:color="auto" w:fill="FFFFFF"/>
            <w:tcMar>
              <w:top w:w="0" w:type="dxa"/>
              <w:left w:w="0" w:type="dxa"/>
              <w:bottom w:w="0" w:type="dxa"/>
              <w:right w:w="0" w:type="dxa"/>
            </w:tcMar>
            <w:vAlign w:val="center"/>
          </w:tcPr>
          <w:p w14:paraId="3E2692D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PV613294</w:t>
            </w:r>
          </w:p>
        </w:tc>
      </w:tr>
      <w:tr w:rsidR="00007DC4" w:rsidRPr="00224799" w14:paraId="6B5C2903" w14:textId="77777777" w:rsidTr="001B5414">
        <w:trPr>
          <w:trHeight w:val="147"/>
        </w:trPr>
        <w:tc>
          <w:tcPr>
            <w:tcW w:w="231" w:type="pct"/>
            <w:shd w:val="clear" w:color="auto" w:fill="FFFFFF"/>
            <w:tcMar>
              <w:top w:w="0" w:type="dxa"/>
              <w:left w:w="0" w:type="dxa"/>
              <w:bottom w:w="0" w:type="dxa"/>
              <w:right w:w="0" w:type="dxa"/>
            </w:tcMar>
            <w:vAlign w:val="center"/>
          </w:tcPr>
          <w:p w14:paraId="0A94907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52</w:t>
            </w:r>
          </w:p>
        </w:tc>
        <w:tc>
          <w:tcPr>
            <w:tcW w:w="0" w:type="auto"/>
            <w:shd w:val="clear" w:color="auto" w:fill="FFFFFF"/>
            <w:tcMar>
              <w:top w:w="0" w:type="dxa"/>
              <w:left w:w="0" w:type="dxa"/>
              <w:bottom w:w="0" w:type="dxa"/>
              <w:right w:w="0" w:type="dxa"/>
            </w:tcMar>
            <w:vAlign w:val="center"/>
          </w:tcPr>
          <w:p w14:paraId="0077AF1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P124</w:t>
            </w:r>
          </w:p>
        </w:tc>
        <w:tc>
          <w:tcPr>
            <w:tcW w:w="0" w:type="auto"/>
            <w:shd w:val="clear" w:color="auto" w:fill="FFFFFF"/>
            <w:tcMar>
              <w:top w:w="0" w:type="dxa"/>
              <w:left w:w="0" w:type="dxa"/>
              <w:bottom w:w="0" w:type="dxa"/>
              <w:right w:w="0" w:type="dxa"/>
            </w:tcMar>
            <w:vAlign w:val="center"/>
          </w:tcPr>
          <w:p w14:paraId="0A84576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121ABD2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Staphylococcus agnetis strain JCM 18331 16S ribosomal RNA, partial sequence</w:t>
            </w:r>
          </w:p>
        </w:tc>
        <w:tc>
          <w:tcPr>
            <w:tcW w:w="0" w:type="auto"/>
            <w:shd w:val="clear" w:color="auto" w:fill="FFFFFF"/>
            <w:tcMar>
              <w:top w:w="0" w:type="dxa"/>
              <w:left w:w="0" w:type="dxa"/>
              <w:bottom w:w="0" w:type="dxa"/>
              <w:right w:w="0" w:type="dxa"/>
            </w:tcMar>
            <w:vAlign w:val="center"/>
          </w:tcPr>
          <w:p w14:paraId="26D83EC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688</w:t>
            </w:r>
          </w:p>
        </w:tc>
        <w:tc>
          <w:tcPr>
            <w:tcW w:w="0" w:type="auto"/>
            <w:shd w:val="clear" w:color="auto" w:fill="FFFFFF"/>
            <w:tcMar>
              <w:top w:w="0" w:type="dxa"/>
              <w:left w:w="0" w:type="dxa"/>
              <w:bottom w:w="0" w:type="dxa"/>
              <w:right w:w="0" w:type="dxa"/>
            </w:tcMar>
            <w:vAlign w:val="center"/>
          </w:tcPr>
          <w:p w14:paraId="50EC345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688</w:t>
            </w:r>
          </w:p>
        </w:tc>
        <w:tc>
          <w:tcPr>
            <w:tcW w:w="0" w:type="auto"/>
            <w:shd w:val="clear" w:color="auto" w:fill="FFFFFF"/>
            <w:tcMar>
              <w:top w:w="0" w:type="dxa"/>
              <w:left w:w="0" w:type="dxa"/>
              <w:bottom w:w="0" w:type="dxa"/>
              <w:right w:w="0" w:type="dxa"/>
            </w:tcMar>
            <w:vAlign w:val="center"/>
          </w:tcPr>
          <w:p w14:paraId="109FBA1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5AB3D2F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FB1EF5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92.56</w:t>
            </w:r>
          </w:p>
        </w:tc>
        <w:tc>
          <w:tcPr>
            <w:tcW w:w="0" w:type="auto"/>
            <w:shd w:val="clear" w:color="auto" w:fill="FFFFFF"/>
            <w:tcMar>
              <w:top w:w="0" w:type="dxa"/>
              <w:left w:w="0" w:type="dxa"/>
              <w:bottom w:w="0" w:type="dxa"/>
              <w:right w:w="0" w:type="dxa"/>
            </w:tcMar>
            <w:vAlign w:val="center"/>
          </w:tcPr>
          <w:p w14:paraId="283744EE"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PV613295</w:t>
            </w:r>
          </w:p>
        </w:tc>
      </w:tr>
      <w:tr w:rsidR="00007DC4" w:rsidRPr="00224799" w14:paraId="3329A9B5" w14:textId="77777777" w:rsidTr="001B5414">
        <w:trPr>
          <w:trHeight w:val="147"/>
        </w:trPr>
        <w:tc>
          <w:tcPr>
            <w:tcW w:w="231" w:type="pct"/>
            <w:shd w:val="clear" w:color="auto" w:fill="FFFFFF"/>
            <w:tcMar>
              <w:top w:w="0" w:type="dxa"/>
              <w:left w:w="0" w:type="dxa"/>
              <w:bottom w:w="0" w:type="dxa"/>
              <w:right w:w="0" w:type="dxa"/>
            </w:tcMar>
            <w:vAlign w:val="center"/>
          </w:tcPr>
          <w:p w14:paraId="499E4E0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53</w:t>
            </w:r>
          </w:p>
        </w:tc>
        <w:tc>
          <w:tcPr>
            <w:tcW w:w="0" w:type="auto"/>
            <w:shd w:val="clear" w:color="auto" w:fill="FFFFFF"/>
            <w:tcMar>
              <w:top w:w="0" w:type="dxa"/>
              <w:left w:w="0" w:type="dxa"/>
              <w:bottom w:w="0" w:type="dxa"/>
              <w:right w:w="0" w:type="dxa"/>
            </w:tcMar>
            <w:vAlign w:val="center"/>
          </w:tcPr>
          <w:p w14:paraId="592438C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P136</w:t>
            </w:r>
          </w:p>
        </w:tc>
        <w:tc>
          <w:tcPr>
            <w:tcW w:w="0" w:type="auto"/>
            <w:shd w:val="clear" w:color="auto" w:fill="FFFFFF"/>
            <w:tcMar>
              <w:top w:w="0" w:type="dxa"/>
              <w:left w:w="0" w:type="dxa"/>
              <w:bottom w:w="0" w:type="dxa"/>
              <w:right w:w="0" w:type="dxa"/>
            </w:tcMar>
            <w:vAlign w:val="center"/>
          </w:tcPr>
          <w:p w14:paraId="5DA3537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5DC6751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Staphylococcus agnetis strain JCM 18331 16S ribosomal RNA, partial sequence</w:t>
            </w:r>
          </w:p>
        </w:tc>
        <w:tc>
          <w:tcPr>
            <w:tcW w:w="0" w:type="auto"/>
            <w:shd w:val="clear" w:color="auto" w:fill="FFFFFF"/>
            <w:tcMar>
              <w:top w:w="0" w:type="dxa"/>
              <w:left w:w="0" w:type="dxa"/>
              <w:bottom w:w="0" w:type="dxa"/>
              <w:right w:w="0" w:type="dxa"/>
            </w:tcMar>
            <w:vAlign w:val="center"/>
          </w:tcPr>
          <w:p w14:paraId="2185EFC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688</w:t>
            </w:r>
          </w:p>
        </w:tc>
        <w:tc>
          <w:tcPr>
            <w:tcW w:w="0" w:type="auto"/>
            <w:shd w:val="clear" w:color="auto" w:fill="FFFFFF"/>
            <w:tcMar>
              <w:top w:w="0" w:type="dxa"/>
              <w:left w:w="0" w:type="dxa"/>
              <w:bottom w:w="0" w:type="dxa"/>
              <w:right w:w="0" w:type="dxa"/>
            </w:tcMar>
            <w:vAlign w:val="center"/>
          </w:tcPr>
          <w:p w14:paraId="2A4CA6F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688</w:t>
            </w:r>
          </w:p>
        </w:tc>
        <w:tc>
          <w:tcPr>
            <w:tcW w:w="0" w:type="auto"/>
            <w:shd w:val="clear" w:color="auto" w:fill="FFFFFF"/>
            <w:tcMar>
              <w:top w:w="0" w:type="dxa"/>
              <w:left w:w="0" w:type="dxa"/>
              <w:bottom w:w="0" w:type="dxa"/>
              <w:right w:w="0" w:type="dxa"/>
            </w:tcMar>
            <w:vAlign w:val="center"/>
          </w:tcPr>
          <w:p w14:paraId="59AF483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3472866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289AF32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92.56</w:t>
            </w:r>
          </w:p>
        </w:tc>
        <w:tc>
          <w:tcPr>
            <w:tcW w:w="0" w:type="auto"/>
            <w:shd w:val="clear" w:color="auto" w:fill="FFFFFF"/>
            <w:tcMar>
              <w:top w:w="0" w:type="dxa"/>
              <w:left w:w="0" w:type="dxa"/>
              <w:bottom w:w="0" w:type="dxa"/>
              <w:right w:w="0" w:type="dxa"/>
            </w:tcMar>
            <w:vAlign w:val="center"/>
          </w:tcPr>
          <w:p w14:paraId="5B6E57C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PV613296</w:t>
            </w:r>
          </w:p>
        </w:tc>
      </w:tr>
      <w:tr w:rsidR="00007DC4" w:rsidRPr="00224799" w14:paraId="09B68E9C" w14:textId="77777777" w:rsidTr="001B5414">
        <w:trPr>
          <w:trHeight w:val="147"/>
        </w:trPr>
        <w:tc>
          <w:tcPr>
            <w:tcW w:w="231" w:type="pct"/>
            <w:shd w:val="clear" w:color="auto" w:fill="FFFFFF"/>
            <w:tcMar>
              <w:top w:w="0" w:type="dxa"/>
              <w:left w:w="0" w:type="dxa"/>
              <w:bottom w:w="0" w:type="dxa"/>
              <w:right w:w="0" w:type="dxa"/>
            </w:tcMar>
            <w:vAlign w:val="center"/>
          </w:tcPr>
          <w:p w14:paraId="606064B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54</w:t>
            </w:r>
          </w:p>
        </w:tc>
        <w:tc>
          <w:tcPr>
            <w:tcW w:w="0" w:type="auto"/>
            <w:shd w:val="clear" w:color="auto" w:fill="FFFFFF"/>
            <w:tcMar>
              <w:top w:w="0" w:type="dxa"/>
              <w:left w:w="0" w:type="dxa"/>
              <w:bottom w:w="0" w:type="dxa"/>
              <w:right w:w="0" w:type="dxa"/>
            </w:tcMar>
            <w:vAlign w:val="center"/>
          </w:tcPr>
          <w:p w14:paraId="6D05744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26</w:t>
            </w:r>
          </w:p>
        </w:tc>
        <w:tc>
          <w:tcPr>
            <w:tcW w:w="0" w:type="auto"/>
            <w:shd w:val="clear" w:color="auto" w:fill="FFFFFF"/>
            <w:tcMar>
              <w:top w:w="0" w:type="dxa"/>
              <w:left w:w="0" w:type="dxa"/>
              <w:bottom w:w="0" w:type="dxa"/>
              <w:right w:w="0" w:type="dxa"/>
            </w:tcMar>
            <w:vAlign w:val="center"/>
          </w:tcPr>
          <w:p w14:paraId="054AF54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D. ardeola</w:t>
            </w:r>
          </w:p>
        </w:tc>
        <w:tc>
          <w:tcPr>
            <w:tcW w:w="0" w:type="auto"/>
            <w:shd w:val="clear" w:color="auto" w:fill="FFFFFF"/>
            <w:tcMar>
              <w:top w:w="0" w:type="dxa"/>
              <w:left w:w="0" w:type="dxa"/>
              <w:bottom w:w="0" w:type="dxa"/>
              <w:right w:w="0" w:type="dxa"/>
            </w:tcMar>
            <w:vAlign w:val="center"/>
          </w:tcPr>
          <w:p w14:paraId="27AF854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Cytobacillus firmus strain JCM 18337 16S ribosomal RNA, partial sequence</w:t>
            </w:r>
          </w:p>
        </w:tc>
        <w:tc>
          <w:tcPr>
            <w:tcW w:w="0" w:type="auto"/>
            <w:shd w:val="clear" w:color="auto" w:fill="FFFFFF"/>
            <w:tcMar>
              <w:top w:w="0" w:type="dxa"/>
              <w:left w:w="0" w:type="dxa"/>
              <w:bottom w:w="0" w:type="dxa"/>
              <w:right w:w="0" w:type="dxa"/>
            </w:tcMar>
            <w:vAlign w:val="center"/>
          </w:tcPr>
          <w:p w14:paraId="13988CEC"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675</w:t>
            </w:r>
          </w:p>
        </w:tc>
        <w:tc>
          <w:tcPr>
            <w:tcW w:w="0" w:type="auto"/>
            <w:shd w:val="clear" w:color="auto" w:fill="FFFFFF"/>
            <w:tcMar>
              <w:top w:w="0" w:type="dxa"/>
              <w:left w:w="0" w:type="dxa"/>
              <w:bottom w:w="0" w:type="dxa"/>
              <w:right w:w="0" w:type="dxa"/>
            </w:tcMar>
            <w:vAlign w:val="center"/>
          </w:tcPr>
          <w:p w14:paraId="5E62FFF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675</w:t>
            </w:r>
          </w:p>
        </w:tc>
        <w:tc>
          <w:tcPr>
            <w:tcW w:w="0" w:type="auto"/>
            <w:shd w:val="clear" w:color="auto" w:fill="FFFFFF"/>
            <w:tcMar>
              <w:top w:w="0" w:type="dxa"/>
              <w:left w:w="0" w:type="dxa"/>
              <w:bottom w:w="0" w:type="dxa"/>
              <w:right w:w="0" w:type="dxa"/>
            </w:tcMar>
            <w:vAlign w:val="center"/>
          </w:tcPr>
          <w:p w14:paraId="1701A1F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34AF12F0"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3B76605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91.23</w:t>
            </w:r>
          </w:p>
        </w:tc>
        <w:tc>
          <w:tcPr>
            <w:tcW w:w="0" w:type="auto"/>
            <w:shd w:val="clear" w:color="auto" w:fill="FFFFFF"/>
            <w:tcMar>
              <w:top w:w="0" w:type="dxa"/>
              <w:left w:w="0" w:type="dxa"/>
              <w:bottom w:w="0" w:type="dxa"/>
              <w:right w:w="0" w:type="dxa"/>
            </w:tcMar>
            <w:vAlign w:val="center"/>
          </w:tcPr>
          <w:p w14:paraId="475B040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PV613297</w:t>
            </w:r>
          </w:p>
        </w:tc>
      </w:tr>
      <w:tr w:rsidR="00007DC4" w:rsidRPr="00224799" w14:paraId="4895FFDA" w14:textId="77777777" w:rsidTr="001B5414">
        <w:trPr>
          <w:trHeight w:val="147"/>
        </w:trPr>
        <w:tc>
          <w:tcPr>
            <w:tcW w:w="231" w:type="pct"/>
            <w:shd w:val="clear" w:color="auto" w:fill="FFFFFF"/>
            <w:tcMar>
              <w:top w:w="0" w:type="dxa"/>
              <w:left w:w="0" w:type="dxa"/>
              <w:bottom w:w="0" w:type="dxa"/>
              <w:right w:w="0" w:type="dxa"/>
            </w:tcMar>
            <w:vAlign w:val="center"/>
          </w:tcPr>
          <w:p w14:paraId="3B89B92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55</w:t>
            </w:r>
          </w:p>
        </w:tc>
        <w:tc>
          <w:tcPr>
            <w:tcW w:w="0" w:type="auto"/>
            <w:shd w:val="clear" w:color="auto" w:fill="FFFFFF"/>
            <w:tcMar>
              <w:top w:w="0" w:type="dxa"/>
              <w:left w:w="0" w:type="dxa"/>
              <w:bottom w:w="0" w:type="dxa"/>
              <w:right w:w="0" w:type="dxa"/>
            </w:tcMar>
            <w:vAlign w:val="center"/>
          </w:tcPr>
          <w:p w14:paraId="2D902B9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27</w:t>
            </w:r>
          </w:p>
        </w:tc>
        <w:tc>
          <w:tcPr>
            <w:tcW w:w="0" w:type="auto"/>
            <w:shd w:val="clear" w:color="auto" w:fill="FFFFFF"/>
            <w:tcMar>
              <w:top w:w="0" w:type="dxa"/>
              <w:left w:w="0" w:type="dxa"/>
              <w:bottom w:w="0" w:type="dxa"/>
              <w:right w:w="0" w:type="dxa"/>
            </w:tcMar>
            <w:vAlign w:val="center"/>
          </w:tcPr>
          <w:p w14:paraId="0EE5ECD9" w14:textId="77777777" w:rsidR="00007DC4" w:rsidRPr="00224799" w:rsidRDefault="0030433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 ridibundus</w:t>
            </w:r>
          </w:p>
        </w:tc>
        <w:tc>
          <w:tcPr>
            <w:tcW w:w="0" w:type="auto"/>
            <w:shd w:val="clear" w:color="auto" w:fill="FFFFFF"/>
            <w:tcMar>
              <w:top w:w="0" w:type="dxa"/>
              <w:left w:w="0" w:type="dxa"/>
              <w:bottom w:w="0" w:type="dxa"/>
              <w:right w:w="0" w:type="dxa"/>
            </w:tcMar>
            <w:vAlign w:val="center"/>
          </w:tcPr>
          <w:p w14:paraId="25BBE6E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Citricoccus massiliensis strain JCM 18338 16S ribosomal RNA, partial sequence</w:t>
            </w:r>
          </w:p>
        </w:tc>
        <w:tc>
          <w:tcPr>
            <w:tcW w:w="0" w:type="auto"/>
            <w:shd w:val="clear" w:color="auto" w:fill="FFFFFF"/>
            <w:tcMar>
              <w:top w:w="0" w:type="dxa"/>
              <w:left w:w="0" w:type="dxa"/>
              <w:bottom w:w="0" w:type="dxa"/>
              <w:right w:w="0" w:type="dxa"/>
            </w:tcMar>
            <w:vAlign w:val="center"/>
          </w:tcPr>
          <w:p w14:paraId="3495C385"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673</w:t>
            </w:r>
          </w:p>
        </w:tc>
        <w:tc>
          <w:tcPr>
            <w:tcW w:w="0" w:type="auto"/>
            <w:shd w:val="clear" w:color="auto" w:fill="FFFFFF"/>
            <w:tcMar>
              <w:top w:w="0" w:type="dxa"/>
              <w:left w:w="0" w:type="dxa"/>
              <w:bottom w:w="0" w:type="dxa"/>
              <w:right w:w="0" w:type="dxa"/>
            </w:tcMar>
            <w:vAlign w:val="center"/>
          </w:tcPr>
          <w:p w14:paraId="707AA778"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673</w:t>
            </w:r>
          </w:p>
        </w:tc>
        <w:tc>
          <w:tcPr>
            <w:tcW w:w="0" w:type="auto"/>
            <w:shd w:val="clear" w:color="auto" w:fill="FFFFFF"/>
            <w:tcMar>
              <w:top w:w="0" w:type="dxa"/>
              <w:left w:w="0" w:type="dxa"/>
              <w:bottom w:w="0" w:type="dxa"/>
              <w:right w:w="0" w:type="dxa"/>
            </w:tcMar>
            <w:vAlign w:val="center"/>
          </w:tcPr>
          <w:p w14:paraId="2C77A4D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04FBF53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50FB3DC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91.01</w:t>
            </w:r>
          </w:p>
        </w:tc>
        <w:tc>
          <w:tcPr>
            <w:tcW w:w="0" w:type="auto"/>
            <w:shd w:val="clear" w:color="auto" w:fill="FFFFFF"/>
            <w:tcMar>
              <w:top w:w="0" w:type="dxa"/>
              <w:left w:w="0" w:type="dxa"/>
              <w:bottom w:w="0" w:type="dxa"/>
              <w:right w:w="0" w:type="dxa"/>
            </w:tcMar>
            <w:vAlign w:val="center"/>
          </w:tcPr>
          <w:p w14:paraId="517D2234"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PV613298</w:t>
            </w:r>
          </w:p>
        </w:tc>
      </w:tr>
      <w:tr w:rsidR="00007DC4" w:rsidRPr="00224799" w14:paraId="50265923" w14:textId="77777777" w:rsidTr="001B5414">
        <w:trPr>
          <w:trHeight w:val="147"/>
        </w:trPr>
        <w:tc>
          <w:tcPr>
            <w:tcW w:w="231" w:type="pct"/>
            <w:shd w:val="clear" w:color="auto" w:fill="FFFFFF"/>
            <w:tcMar>
              <w:top w:w="0" w:type="dxa"/>
              <w:left w:w="0" w:type="dxa"/>
              <w:bottom w:w="0" w:type="dxa"/>
              <w:right w:w="0" w:type="dxa"/>
            </w:tcMar>
            <w:vAlign w:val="center"/>
          </w:tcPr>
          <w:p w14:paraId="3D853BA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56</w:t>
            </w:r>
          </w:p>
        </w:tc>
        <w:tc>
          <w:tcPr>
            <w:tcW w:w="0" w:type="auto"/>
            <w:shd w:val="clear" w:color="auto" w:fill="FFFFFF"/>
            <w:tcMar>
              <w:top w:w="0" w:type="dxa"/>
              <w:left w:w="0" w:type="dxa"/>
              <w:bottom w:w="0" w:type="dxa"/>
              <w:right w:w="0" w:type="dxa"/>
            </w:tcMar>
            <w:vAlign w:val="center"/>
          </w:tcPr>
          <w:p w14:paraId="3B4ED10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28</w:t>
            </w:r>
          </w:p>
        </w:tc>
        <w:tc>
          <w:tcPr>
            <w:tcW w:w="0" w:type="auto"/>
            <w:shd w:val="clear" w:color="auto" w:fill="FFFFFF"/>
            <w:tcMar>
              <w:top w:w="0" w:type="dxa"/>
              <w:left w:w="0" w:type="dxa"/>
              <w:bottom w:w="0" w:type="dxa"/>
              <w:right w:w="0" w:type="dxa"/>
            </w:tcMar>
            <w:vAlign w:val="center"/>
          </w:tcPr>
          <w:p w14:paraId="59B7004B"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E. gularis</w:t>
            </w:r>
          </w:p>
        </w:tc>
        <w:tc>
          <w:tcPr>
            <w:tcW w:w="0" w:type="auto"/>
            <w:shd w:val="clear" w:color="auto" w:fill="FFFFFF"/>
            <w:tcMar>
              <w:top w:w="0" w:type="dxa"/>
              <w:left w:w="0" w:type="dxa"/>
              <w:bottom w:w="0" w:type="dxa"/>
              <w:right w:w="0" w:type="dxa"/>
            </w:tcMar>
            <w:vAlign w:val="center"/>
          </w:tcPr>
          <w:p w14:paraId="5C9320E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Bhargavaea indica strain JCM 18339 16S ribosomal RNA, partial sequence</w:t>
            </w:r>
          </w:p>
        </w:tc>
        <w:tc>
          <w:tcPr>
            <w:tcW w:w="0" w:type="auto"/>
            <w:shd w:val="clear" w:color="auto" w:fill="FFFFFF"/>
            <w:tcMar>
              <w:top w:w="0" w:type="dxa"/>
              <w:left w:w="0" w:type="dxa"/>
              <w:bottom w:w="0" w:type="dxa"/>
              <w:right w:w="0" w:type="dxa"/>
            </w:tcMar>
            <w:vAlign w:val="center"/>
          </w:tcPr>
          <w:p w14:paraId="136207BA"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696</w:t>
            </w:r>
          </w:p>
        </w:tc>
        <w:tc>
          <w:tcPr>
            <w:tcW w:w="0" w:type="auto"/>
            <w:shd w:val="clear" w:color="auto" w:fill="FFFFFF"/>
            <w:tcMar>
              <w:top w:w="0" w:type="dxa"/>
              <w:left w:w="0" w:type="dxa"/>
              <w:bottom w:w="0" w:type="dxa"/>
              <w:right w:w="0" w:type="dxa"/>
            </w:tcMar>
            <w:vAlign w:val="center"/>
          </w:tcPr>
          <w:p w14:paraId="32CF1AD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696</w:t>
            </w:r>
          </w:p>
        </w:tc>
        <w:tc>
          <w:tcPr>
            <w:tcW w:w="0" w:type="auto"/>
            <w:shd w:val="clear" w:color="auto" w:fill="FFFFFF"/>
            <w:tcMar>
              <w:top w:w="0" w:type="dxa"/>
              <w:left w:w="0" w:type="dxa"/>
              <w:bottom w:w="0" w:type="dxa"/>
              <w:right w:w="0" w:type="dxa"/>
            </w:tcMar>
            <w:vAlign w:val="center"/>
          </w:tcPr>
          <w:p w14:paraId="4E44E99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100</w:t>
            </w:r>
          </w:p>
        </w:tc>
        <w:tc>
          <w:tcPr>
            <w:tcW w:w="0" w:type="auto"/>
            <w:shd w:val="clear" w:color="auto" w:fill="FFFFFF"/>
            <w:tcMar>
              <w:top w:w="0" w:type="dxa"/>
              <w:left w:w="0" w:type="dxa"/>
              <w:bottom w:w="0" w:type="dxa"/>
              <w:right w:w="0" w:type="dxa"/>
            </w:tcMar>
            <w:vAlign w:val="center"/>
          </w:tcPr>
          <w:p w14:paraId="44C236F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69C4B91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93.34</w:t>
            </w:r>
          </w:p>
        </w:tc>
        <w:tc>
          <w:tcPr>
            <w:tcW w:w="0" w:type="auto"/>
            <w:shd w:val="clear" w:color="auto" w:fill="FFFFFF"/>
            <w:tcMar>
              <w:top w:w="0" w:type="dxa"/>
              <w:left w:w="0" w:type="dxa"/>
              <w:bottom w:w="0" w:type="dxa"/>
              <w:right w:w="0" w:type="dxa"/>
            </w:tcMar>
            <w:vAlign w:val="center"/>
          </w:tcPr>
          <w:p w14:paraId="3AFE7DA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PV613299</w:t>
            </w:r>
          </w:p>
        </w:tc>
      </w:tr>
      <w:tr w:rsidR="00007DC4" w:rsidRPr="00224799" w14:paraId="6CA8442A" w14:textId="77777777" w:rsidTr="001B5414">
        <w:trPr>
          <w:trHeight w:val="147"/>
        </w:trPr>
        <w:tc>
          <w:tcPr>
            <w:tcW w:w="231" w:type="pct"/>
            <w:shd w:val="clear" w:color="auto" w:fill="FFFFFF"/>
            <w:tcMar>
              <w:top w:w="0" w:type="dxa"/>
              <w:left w:w="0" w:type="dxa"/>
              <w:bottom w:w="0" w:type="dxa"/>
              <w:right w:w="0" w:type="dxa"/>
            </w:tcMar>
            <w:vAlign w:val="center"/>
          </w:tcPr>
          <w:p w14:paraId="6A3670C6"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57</w:t>
            </w:r>
          </w:p>
        </w:tc>
        <w:tc>
          <w:tcPr>
            <w:tcW w:w="0" w:type="auto"/>
            <w:shd w:val="clear" w:color="auto" w:fill="FFFFFF"/>
            <w:tcMar>
              <w:top w:w="0" w:type="dxa"/>
              <w:left w:w="0" w:type="dxa"/>
              <w:bottom w:w="0" w:type="dxa"/>
              <w:right w:w="0" w:type="dxa"/>
            </w:tcMar>
            <w:vAlign w:val="center"/>
          </w:tcPr>
          <w:p w14:paraId="45914CB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MKBU 23</w:t>
            </w:r>
          </w:p>
        </w:tc>
        <w:tc>
          <w:tcPr>
            <w:tcW w:w="0" w:type="auto"/>
            <w:shd w:val="clear" w:color="auto" w:fill="FFFFFF"/>
            <w:tcMar>
              <w:top w:w="0" w:type="dxa"/>
              <w:left w:w="0" w:type="dxa"/>
              <w:bottom w:w="0" w:type="dxa"/>
              <w:right w:w="0" w:type="dxa"/>
            </w:tcMar>
            <w:vAlign w:val="center"/>
          </w:tcPr>
          <w:p w14:paraId="723830A9"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P. fuscicollis</w:t>
            </w:r>
          </w:p>
        </w:tc>
        <w:tc>
          <w:tcPr>
            <w:tcW w:w="0" w:type="auto"/>
            <w:shd w:val="clear" w:color="auto" w:fill="FFFFFF"/>
            <w:tcMar>
              <w:top w:w="0" w:type="dxa"/>
              <w:left w:w="0" w:type="dxa"/>
              <w:bottom w:w="0" w:type="dxa"/>
              <w:right w:w="0" w:type="dxa"/>
            </w:tcMar>
            <w:vAlign w:val="center"/>
          </w:tcPr>
          <w:p w14:paraId="70AFC81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3"/>
                <w:szCs w:val="13"/>
              </w:rPr>
            </w:pPr>
            <w:r w:rsidRPr="00224799">
              <w:rPr>
                <w:rFonts w:cs="Arial"/>
                <w:i/>
                <w:color w:val="000000"/>
                <w:sz w:val="13"/>
                <w:szCs w:val="13"/>
              </w:rPr>
              <w:t>Corynebacterium falseni strain JCM 18340 16S ribosomal RNA, partial sequence</w:t>
            </w:r>
          </w:p>
        </w:tc>
        <w:tc>
          <w:tcPr>
            <w:tcW w:w="0" w:type="auto"/>
            <w:shd w:val="clear" w:color="auto" w:fill="FFFFFF"/>
            <w:tcMar>
              <w:top w:w="0" w:type="dxa"/>
              <w:left w:w="0" w:type="dxa"/>
              <w:bottom w:w="0" w:type="dxa"/>
              <w:right w:w="0" w:type="dxa"/>
            </w:tcMar>
            <w:vAlign w:val="center"/>
          </w:tcPr>
          <w:p w14:paraId="229C0E92"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677</w:t>
            </w:r>
          </w:p>
        </w:tc>
        <w:tc>
          <w:tcPr>
            <w:tcW w:w="0" w:type="auto"/>
            <w:shd w:val="clear" w:color="auto" w:fill="FFFFFF"/>
            <w:tcMar>
              <w:top w:w="0" w:type="dxa"/>
              <w:left w:w="0" w:type="dxa"/>
              <w:bottom w:w="0" w:type="dxa"/>
              <w:right w:w="0" w:type="dxa"/>
            </w:tcMar>
            <w:vAlign w:val="center"/>
          </w:tcPr>
          <w:p w14:paraId="57E7C66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677</w:t>
            </w:r>
          </w:p>
        </w:tc>
        <w:tc>
          <w:tcPr>
            <w:tcW w:w="0" w:type="auto"/>
            <w:shd w:val="clear" w:color="auto" w:fill="FFFFFF"/>
            <w:tcMar>
              <w:top w:w="0" w:type="dxa"/>
              <w:left w:w="0" w:type="dxa"/>
              <w:bottom w:w="0" w:type="dxa"/>
              <w:right w:w="0" w:type="dxa"/>
            </w:tcMar>
            <w:vAlign w:val="center"/>
          </w:tcPr>
          <w:p w14:paraId="71B2AB83"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99</w:t>
            </w:r>
          </w:p>
        </w:tc>
        <w:tc>
          <w:tcPr>
            <w:tcW w:w="0" w:type="auto"/>
            <w:shd w:val="clear" w:color="auto" w:fill="FFFFFF"/>
            <w:tcMar>
              <w:top w:w="0" w:type="dxa"/>
              <w:left w:w="0" w:type="dxa"/>
              <w:bottom w:w="0" w:type="dxa"/>
              <w:right w:w="0" w:type="dxa"/>
            </w:tcMar>
            <w:vAlign w:val="center"/>
          </w:tcPr>
          <w:p w14:paraId="6E6AC1D7"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0</w:t>
            </w:r>
          </w:p>
        </w:tc>
        <w:tc>
          <w:tcPr>
            <w:tcW w:w="0" w:type="auto"/>
            <w:shd w:val="clear" w:color="auto" w:fill="FFFFFF"/>
            <w:tcMar>
              <w:top w:w="0" w:type="dxa"/>
              <w:left w:w="0" w:type="dxa"/>
              <w:bottom w:w="0" w:type="dxa"/>
              <w:right w:w="0" w:type="dxa"/>
            </w:tcMar>
            <w:vAlign w:val="center"/>
          </w:tcPr>
          <w:p w14:paraId="109B3BAF"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3"/>
                <w:szCs w:val="13"/>
              </w:rPr>
            </w:pPr>
            <w:r w:rsidRPr="00224799">
              <w:rPr>
                <w:rFonts w:cs="Arial"/>
                <w:color w:val="000000"/>
                <w:sz w:val="13"/>
                <w:szCs w:val="13"/>
              </w:rPr>
              <w:t>91.45</w:t>
            </w:r>
          </w:p>
        </w:tc>
        <w:tc>
          <w:tcPr>
            <w:tcW w:w="0" w:type="auto"/>
            <w:shd w:val="clear" w:color="auto" w:fill="FFFFFF"/>
            <w:tcMar>
              <w:top w:w="0" w:type="dxa"/>
              <w:left w:w="0" w:type="dxa"/>
              <w:bottom w:w="0" w:type="dxa"/>
              <w:right w:w="0" w:type="dxa"/>
            </w:tcMar>
            <w:vAlign w:val="center"/>
          </w:tcPr>
          <w:p w14:paraId="2E4D75AD"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r w:rsidRPr="00224799">
              <w:rPr>
                <w:rFonts w:cs="Arial"/>
                <w:color w:val="000000"/>
                <w:sz w:val="13"/>
                <w:szCs w:val="13"/>
              </w:rPr>
              <w:t>PV613300</w:t>
            </w:r>
          </w:p>
        </w:tc>
      </w:tr>
      <w:tr w:rsidR="00007DC4" w:rsidRPr="00224799" w14:paraId="0F4D84F0" w14:textId="77777777" w:rsidTr="001B5414">
        <w:trPr>
          <w:trHeight w:val="967"/>
        </w:trPr>
        <w:tc>
          <w:tcPr>
            <w:tcW w:w="5000" w:type="pct"/>
            <w:gridSpan w:val="10"/>
            <w:shd w:val="clear" w:color="auto" w:fill="FFFFFF"/>
            <w:tcMar>
              <w:top w:w="0" w:type="dxa"/>
              <w:left w:w="0" w:type="dxa"/>
              <w:bottom w:w="0" w:type="dxa"/>
              <w:right w:w="0" w:type="dxa"/>
            </w:tcMar>
            <w:vAlign w:val="center"/>
          </w:tcPr>
          <w:p w14:paraId="0E4BE2B1" w14:textId="77777777" w:rsidR="00007DC4" w:rsidRPr="0022704E" w:rsidRDefault="00007DC4" w:rsidP="001B5414">
            <w:pPr>
              <w:rPr>
                <w:rFonts w:cs="Arial"/>
                <w:sz w:val="18"/>
                <w:szCs w:val="18"/>
              </w:rPr>
            </w:pPr>
            <w:r w:rsidRPr="00224799">
              <w:rPr>
                <w:rFonts w:cs="Arial"/>
                <w:sz w:val="16"/>
                <w:szCs w:val="16"/>
              </w:rPr>
              <w:t>Note: Complete list of all 57 bacterial isolates with their MKBU strain IDs, bird species, NCBI BLAST results, BLAST scores, query cover, E-values, percent identity, and GenBank accession numbers. All sequences showed significant similarity (E-value = 0) with percent identity ranging from 89.43% to 95.12%. Species codes: P. = Phalacrocorax</w:t>
            </w:r>
            <w:r w:rsidR="004D418A">
              <w:rPr>
                <w:rFonts w:cs="Arial"/>
                <w:sz w:val="16"/>
                <w:szCs w:val="16"/>
              </w:rPr>
              <w:t>/</w:t>
            </w:r>
            <w:r w:rsidR="004D418A" w:rsidRPr="00113941">
              <w:rPr>
                <w:rFonts w:ascii="Times New Roman" w:hAnsi="Times New Roman"/>
                <w:i/>
                <w:iCs/>
                <w:color w:val="000000"/>
                <w:shd w:val="clear" w:color="auto" w:fill="F8F9FA"/>
              </w:rPr>
              <w:t xml:space="preserve"> </w:t>
            </w:r>
            <w:r w:rsidR="004D418A" w:rsidRPr="004D418A">
              <w:rPr>
                <w:rStyle w:val="binomial"/>
                <w:rFonts w:cs="Arial"/>
                <w:i/>
                <w:iCs/>
                <w:color w:val="000000"/>
                <w:sz w:val="16"/>
                <w:szCs w:val="16"/>
                <w:shd w:val="clear" w:color="auto" w:fill="F8F9FA"/>
              </w:rPr>
              <w:t>Pluvialis</w:t>
            </w:r>
            <w:r w:rsidRPr="00224799">
              <w:rPr>
                <w:rFonts w:cs="Arial"/>
                <w:sz w:val="16"/>
                <w:szCs w:val="16"/>
              </w:rPr>
              <w:t xml:space="preserve">, T. = Threskiornis, </w:t>
            </w:r>
            <w:r w:rsidR="0022704E">
              <w:rPr>
                <w:rFonts w:cs="Arial"/>
                <w:sz w:val="16"/>
                <w:szCs w:val="16"/>
              </w:rPr>
              <w:t xml:space="preserve">M. = Mycteria, A. = </w:t>
            </w:r>
            <w:r w:rsidRPr="00224799">
              <w:rPr>
                <w:rFonts w:cs="Arial"/>
                <w:sz w:val="16"/>
                <w:szCs w:val="16"/>
              </w:rPr>
              <w:t>Ardeola, E. = Egretta, N. = Numeniu</w:t>
            </w:r>
            <w:r w:rsidR="001733C3">
              <w:rPr>
                <w:rFonts w:cs="Arial"/>
                <w:sz w:val="16"/>
                <w:szCs w:val="16"/>
              </w:rPr>
              <w:t xml:space="preserve">s, </w:t>
            </w:r>
            <w:r w:rsidRPr="00224799">
              <w:rPr>
                <w:rFonts w:cs="Arial"/>
                <w:sz w:val="16"/>
                <w:szCs w:val="16"/>
              </w:rPr>
              <w:t>H. = Himantopus, D. = Dromas</w:t>
            </w:r>
            <w:r w:rsidR="0022704E">
              <w:rPr>
                <w:rFonts w:cs="Arial"/>
                <w:sz w:val="16"/>
                <w:szCs w:val="16"/>
              </w:rPr>
              <w:t xml:space="preserve">, </w:t>
            </w:r>
            <w:r w:rsidR="0022704E" w:rsidRPr="0022704E">
              <w:rPr>
                <w:rFonts w:cs="Arial"/>
                <w:sz w:val="16"/>
                <w:szCs w:val="16"/>
              </w:rPr>
              <w:t>C=</w:t>
            </w:r>
            <w:r w:rsidR="0022704E" w:rsidRPr="0022704E">
              <w:rPr>
                <w:rFonts w:ascii="Times New Roman" w:hAnsi="Times New Roman"/>
                <w:i/>
                <w:iCs/>
                <w:color w:val="474747"/>
                <w:sz w:val="16"/>
                <w:szCs w:val="16"/>
                <w:shd w:val="clear" w:color="auto" w:fill="FFFFFF"/>
              </w:rPr>
              <w:t xml:space="preserve"> </w:t>
            </w:r>
            <w:r w:rsidR="0022704E" w:rsidRPr="0022704E">
              <w:rPr>
                <w:rFonts w:cs="Arial"/>
                <w:i/>
                <w:iCs/>
                <w:color w:val="474747"/>
                <w:sz w:val="16"/>
                <w:szCs w:val="16"/>
                <w:shd w:val="clear" w:color="auto" w:fill="FFFFFF"/>
              </w:rPr>
              <w:t>Charadrius/</w:t>
            </w:r>
            <w:r w:rsidR="0022704E" w:rsidRPr="00113941">
              <w:rPr>
                <w:rFonts w:ascii="Times New Roman" w:hAnsi="Times New Roman"/>
                <w:i/>
                <w:iCs/>
                <w:color w:val="000000"/>
                <w:shd w:val="clear" w:color="auto" w:fill="F8F9FA"/>
              </w:rPr>
              <w:t xml:space="preserve"> </w:t>
            </w:r>
            <w:r w:rsidR="0022704E" w:rsidRPr="0022704E">
              <w:rPr>
                <w:rStyle w:val="binomial"/>
                <w:rFonts w:cs="Arial"/>
                <w:i/>
                <w:iCs/>
                <w:color w:val="000000"/>
                <w:sz w:val="16"/>
                <w:szCs w:val="16"/>
                <w:shd w:val="clear" w:color="auto" w:fill="F8F9FA"/>
              </w:rPr>
              <w:t>Chroicocephalus</w:t>
            </w:r>
            <w:r w:rsidRPr="0022704E">
              <w:rPr>
                <w:rFonts w:cs="Arial"/>
                <w:sz w:val="18"/>
                <w:szCs w:val="18"/>
              </w:rPr>
              <w:t>.</w:t>
            </w:r>
          </w:p>
          <w:p w14:paraId="10445547" w14:textId="77777777" w:rsidR="00007DC4" w:rsidRPr="0022704E" w:rsidRDefault="00007DC4" w:rsidP="001B5414">
            <w:pPr>
              <w:rPr>
                <w:rFonts w:cs="Arial"/>
                <w:sz w:val="18"/>
                <w:szCs w:val="18"/>
              </w:rPr>
            </w:pPr>
          </w:p>
          <w:p w14:paraId="28884861" w14:textId="77777777" w:rsidR="00007DC4" w:rsidRPr="00224799" w:rsidRDefault="00007DC4"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3"/>
                <w:szCs w:val="13"/>
              </w:rPr>
            </w:pPr>
          </w:p>
        </w:tc>
      </w:tr>
    </w:tbl>
    <w:p w14:paraId="2BF19A8B" w14:textId="77777777" w:rsidR="00007DC4" w:rsidRPr="00224799" w:rsidRDefault="00007DC4" w:rsidP="00007DC4">
      <w:pPr>
        <w:pStyle w:val="Reference"/>
        <w:rPr>
          <w:rFonts w:cs="Arial"/>
        </w:rPr>
      </w:pPr>
    </w:p>
    <w:p w14:paraId="6EC2988A" w14:textId="77777777" w:rsidR="001D61F4" w:rsidRPr="00224799" w:rsidRDefault="001D61F4">
      <w:pPr>
        <w:pStyle w:val="Body"/>
        <w:rPr>
          <w:rFonts w:cs="Arial"/>
        </w:rPr>
      </w:pPr>
    </w:p>
    <w:p w14:paraId="3A62E25D" w14:textId="77777777" w:rsidR="001D61F4" w:rsidRPr="00224799" w:rsidRDefault="00726E2E">
      <w:pPr>
        <w:pStyle w:val="Reference"/>
        <w:rPr>
          <w:rFonts w:cs="Arial"/>
        </w:rPr>
      </w:pPr>
      <w:r w:rsidRPr="00224799">
        <w:rPr>
          <w:rFonts w:cs="Arial"/>
        </w:rPr>
        <w:t>Table S4. Binary genus-level presence–absence matrix of culturable bacterial isolates across bird species</w:t>
      </w:r>
    </w:p>
    <w:tbl>
      <w:tblPr>
        <w:tblStyle w:val="TableGrid"/>
        <w:tblW w:w="0" w:type="auto"/>
        <w:tblLook w:val="04A0" w:firstRow="1" w:lastRow="0" w:firstColumn="1" w:lastColumn="0" w:noHBand="0" w:noVBand="1"/>
      </w:tblPr>
      <w:tblGrid>
        <w:gridCol w:w="2063"/>
        <w:gridCol w:w="490"/>
        <w:gridCol w:w="575"/>
        <w:gridCol w:w="515"/>
        <w:gridCol w:w="488"/>
        <w:gridCol w:w="534"/>
        <w:gridCol w:w="537"/>
        <w:gridCol w:w="547"/>
        <w:gridCol w:w="544"/>
        <w:gridCol w:w="508"/>
        <w:gridCol w:w="546"/>
        <w:gridCol w:w="524"/>
        <w:gridCol w:w="547"/>
      </w:tblGrid>
      <w:tr w:rsidR="00007DC4" w:rsidRPr="00224799" w14:paraId="46E12DD8" w14:textId="77777777" w:rsidTr="001B5414">
        <w:tc>
          <w:tcPr>
            <w:tcW w:w="1933" w:type="dxa"/>
          </w:tcPr>
          <w:p w14:paraId="7E92E9EA" w14:textId="77777777" w:rsidR="00007DC4" w:rsidRPr="00224799" w:rsidRDefault="00007DC4" w:rsidP="001B5414">
            <w:pPr>
              <w:rPr>
                <w:rFonts w:cs="Arial"/>
              </w:rPr>
            </w:pPr>
            <w:r w:rsidRPr="00224799">
              <w:rPr>
                <w:rFonts w:cs="Arial"/>
              </w:rPr>
              <w:t>Genus</w:t>
            </w:r>
          </w:p>
        </w:tc>
        <w:tc>
          <w:tcPr>
            <w:tcW w:w="596" w:type="dxa"/>
          </w:tcPr>
          <w:p w14:paraId="6524B7EE" w14:textId="77777777" w:rsidR="00007DC4" w:rsidRPr="00224799" w:rsidRDefault="00007DC4" w:rsidP="001B5414">
            <w:pPr>
              <w:rPr>
                <w:rFonts w:cs="Arial"/>
              </w:rPr>
            </w:pPr>
            <w:r w:rsidRPr="00224799">
              <w:rPr>
                <w:rFonts w:cs="Arial"/>
              </w:rPr>
              <w:t>Pf</w:t>
            </w:r>
          </w:p>
        </w:tc>
        <w:tc>
          <w:tcPr>
            <w:tcW w:w="638" w:type="dxa"/>
          </w:tcPr>
          <w:p w14:paraId="4CB12477" w14:textId="77777777" w:rsidR="00007DC4" w:rsidRPr="00224799" w:rsidRDefault="00007DC4" w:rsidP="001B5414">
            <w:pPr>
              <w:rPr>
                <w:rFonts w:cs="Arial"/>
              </w:rPr>
            </w:pPr>
            <w:r w:rsidRPr="00224799">
              <w:rPr>
                <w:rFonts w:cs="Arial"/>
              </w:rPr>
              <w:t>Tm</w:t>
            </w:r>
          </w:p>
        </w:tc>
        <w:tc>
          <w:tcPr>
            <w:tcW w:w="619" w:type="dxa"/>
          </w:tcPr>
          <w:p w14:paraId="42D0BE80" w14:textId="77777777" w:rsidR="00007DC4" w:rsidRPr="00224799" w:rsidRDefault="00007DC4" w:rsidP="001B5414">
            <w:pPr>
              <w:rPr>
                <w:rFonts w:cs="Arial"/>
              </w:rPr>
            </w:pPr>
            <w:r w:rsidRPr="00224799">
              <w:rPr>
                <w:rFonts w:cs="Arial"/>
              </w:rPr>
              <w:t>Ml</w:t>
            </w:r>
          </w:p>
        </w:tc>
        <w:tc>
          <w:tcPr>
            <w:tcW w:w="589" w:type="dxa"/>
          </w:tcPr>
          <w:p w14:paraId="5D290319" w14:textId="77777777" w:rsidR="00007DC4" w:rsidRPr="00224799" w:rsidRDefault="00007DC4" w:rsidP="001B5414">
            <w:pPr>
              <w:rPr>
                <w:rFonts w:cs="Arial"/>
              </w:rPr>
            </w:pPr>
            <w:r w:rsidRPr="00224799">
              <w:rPr>
                <w:rFonts w:cs="Arial"/>
              </w:rPr>
              <w:t>Cl</w:t>
            </w:r>
          </w:p>
        </w:tc>
        <w:tc>
          <w:tcPr>
            <w:tcW w:w="608" w:type="dxa"/>
          </w:tcPr>
          <w:p w14:paraId="0968C4AE" w14:textId="77777777" w:rsidR="00007DC4" w:rsidRPr="00224799" w:rsidRDefault="00007DC4" w:rsidP="001B5414">
            <w:pPr>
              <w:rPr>
                <w:rFonts w:cs="Arial"/>
              </w:rPr>
            </w:pPr>
            <w:r w:rsidRPr="00224799">
              <w:rPr>
                <w:rFonts w:cs="Arial"/>
              </w:rPr>
              <w:t>Eg</w:t>
            </w:r>
          </w:p>
        </w:tc>
        <w:tc>
          <w:tcPr>
            <w:tcW w:w="616" w:type="dxa"/>
          </w:tcPr>
          <w:p w14:paraId="134DFE96" w14:textId="77777777" w:rsidR="00007DC4" w:rsidRPr="00224799" w:rsidRDefault="00007DC4" w:rsidP="001B5414">
            <w:pPr>
              <w:rPr>
                <w:rFonts w:cs="Arial"/>
              </w:rPr>
            </w:pPr>
            <w:r w:rsidRPr="00224799">
              <w:rPr>
                <w:rFonts w:cs="Arial"/>
              </w:rPr>
              <w:t>Ag</w:t>
            </w:r>
          </w:p>
        </w:tc>
        <w:tc>
          <w:tcPr>
            <w:tcW w:w="623" w:type="dxa"/>
          </w:tcPr>
          <w:p w14:paraId="322C7CE3" w14:textId="77777777" w:rsidR="00007DC4" w:rsidRPr="00224799" w:rsidRDefault="00007DC4" w:rsidP="001B5414">
            <w:pPr>
              <w:rPr>
                <w:rFonts w:cs="Arial"/>
              </w:rPr>
            </w:pPr>
            <w:r w:rsidRPr="00224799">
              <w:rPr>
                <w:rFonts w:cs="Arial"/>
              </w:rPr>
              <w:t>Na</w:t>
            </w:r>
          </w:p>
        </w:tc>
        <w:tc>
          <w:tcPr>
            <w:tcW w:w="617" w:type="dxa"/>
          </w:tcPr>
          <w:p w14:paraId="6FBFD360" w14:textId="77777777" w:rsidR="00007DC4" w:rsidRPr="00224799" w:rsidRDefault="00007DC4" w:rsidP="001B5414">
            <w:pPr>
              <w:rPr>
                <w:rFonts w:cs="Arial"/>
              </w:rPr>
            </w:pPr>
            <w:r w:rsidRPr="00224799">
              <w:rPr>
                <w:rFonts w:cs="Arial"/>
              </w:rPr>
              <w:t>Cb</w:t>
            </w:r>
          </w:p>
        </w:tc>
        <w:tc>
          <w:tcPr>
            <w:tcW w:w="601" w:type="dxa"/>
          </w:tcPr>
          <w:p w14:paraId="2D1CEB95" w14:textId="77777777" w:rsidR="00007DC4" w:rsidRPr="00224799" w:rsidRDefault="00007DC4" w:rsidP="001B5414">
            <w:pPr>
              <w:rPr>
                <w:rFonts w:cs="Arial"/>
              </w:rPr>
            </w:pPr>
            <w:r w:rsidRPr="00224799">
              <w:rPr>
                <w:rFonts w:cs="Arial"/>
              </w:rPr>
              <w:t>Cr</w:t>
            </w:r>
          </w:p>
        </w:tc>
        <w:tc>
          <w:tcPr>
            <w:tcW w:w="620" w:type="dxa"/>
          </w:tcPr>
          <w:p w14:paraId="49868793" w14:textId="77777777" w:rsidR="00007DC4" w:rsidRPr="00224799" w:rsidRDefault="00007DC4" w:rsidP="001B5414">
            <w:pPr>
              <w:rPr>
                <w:rFonts w:cs="Arial"/>
              </w:rPr>
            </w:pPr>
            <w:r w:rsidRPr="00224799">
              <w:rPr>
                <w:rFonts w:cs="Arial"/>
              </w:rPr>
              <w:t>Da</w:t>
            </w:r>
          </w:p>
        </w:tc>
        <w:tc>
          <w:tcPr>
            <w:tcW w:w="603" w:type="dxa"/>
          </w:tcPr>
          <w:p w14:paraId="490BE114" w14:textId="77777777" w:rsidR="00007DC4" w:rsidRPr="00224799" w:rsidRDefault="00007DC4" w:rsidP="001B5414">
            <w:pPr>
              <w:rPr>
                <w:rFonts w:cs="Arial"/>
              </w:rPr>
            </w:pPr>
            <w:r w:rsidRPr="00224799">
              <w:rPr>
                <w:rFonts w:cs="Arial"/>
              </w:rPr>
              <w:t>Ps</w:t>
            </w:r>
          </w:p>
        </w:tc>
        <w:tc>
          <w:tcPr>
            <w:tcW w:w="625" w:type="dxa"/>
          </w:tcPr>
          <w:p w14:paraId="67C68B76" w14:textId="77777777" w:rsidR="00007DC4" w:rsidRPr="00224799" w:rsidRDefault="00007DC4" w:rsidP="001B5414">
            <w:pPr>
              <w:rPr>
                <w:rFonts w:cs="Arial"/>
              </w:rPr>
            </w:pPr>
            <w:r w:rsidRPr="00224799">
              <w:rPr>
                <w:rFonts w:cs="Arial"/>
              </w:rPr>
              <w:t>Hh</w:t>
            </w:r>
          </w:p>
        </w:tc>
      </w:tr>
      <w:tr w:rsidR="00007DC4" w:rsidRPr="00224799" w14:paraId="029B9509" w14:textId="77777777" w:rsidTr="001B5414">
        <w:tc>
          <w:tcPr>
            <w:tcW w:w="1933" w:type="dxa"/>
          </w:tcPr>
          <w:p w14:paraId="47A89A99" w14:textId="77777777" w:rsidR="00007DC4" w:rsidRPr="00224799" w:rsidRDefault="00007DC4" w:rsidP="001B5414">
            <w:pPr>
              <w:rPr>
                <w:rFonts w:cs="Arial"/>
                <w:i/>
              </w:rPr>
            </w:pPr>
            <w:r w:rsidRPr="00224799">
              <w:rPr>
                <w:rFonts w:cs="Arial"/>
                <w:i/>
              </w:rPr>
              <w:t>Bacillus</w:t>
            </w:r>
          </w:p>
        </w:tc>
        <w:tc>
          <w:tcPr>
            <w:tcW w:w="596" w:type="dxa"/>
          </w:tcPr>
          <w:p w14:paraId="2A3FC556" w14:textId="77777777" w:rsidR="00007DC4" w:rsidRPr="00224799" w:rsidRDefault="00007DC4" w:rsidP="001B5414">
            <w:pPr>
              <w:rPr>
                <w:rFonts w:cs="Arial"/>
              </w:rPr>
            </w:pPr>
            <w:r w:rsidRPr="00224799">
              <w:rPr>
                <w:rFonts w:cs="Arial"/>
              </w:rPr>
              <w:t>0</w:t>
            </w:r>
          </w:p>
        </w:tc>
        <w:tc>
          <w:tcPr>
            <w:tcW w:w="638" w:type="dxa"/>
          </w:tcPr>
          <w:p w14:paraId="6B824157" w14:textId="77777777" w:rsidR="00007DC4" w:rsidRPr="00224799" w:rsidRDefault="00007DC4" w:rsidP="001B5414">
            <w:pPr>
              <w:rPr>
                <w:rFonts w:cs="Arial"/>
              </w:rPr>
            </w:pPr>
            <w:r w:rsidRPr="00224799">
              <w:rPr>
                <w:rFonts w:cs="Arial"/>
              </w:rPr>
              <w:t>1</w:t>
            </w:r>
          </w:p>
        </w:tc>
        <w:tc>
          <w:tcPr>
            <w:tcW w:w="619" w:type="dxa"/>
          </w:tcPr>
          <w:p w14:paraId="7F11A348" w14:textId="77777777" w:rsidR="00007DC4" w:rsidRPr="00224799" w:rsidRDefault="00007DC4" w:rsidP="001B5414">
            <w:pPr>
              <w:rPr>
                <w:rFonts w:cs="Arial"/>
              </w:rPr>
            </w:pPr>
            <w:r w:rsidRPr="00224799">
              <w:rPr>
                <w:rFonts w:cs="Arial"/>
              </w:rPr>
              <w:t>0</w:t>
            </w:r>
          </w:p>
        </w:tc>
        <w:tc>
          <w:tcPr>
            <w:tcW w:w="589" w:type="dxa"/>
          </w:tcPr>
          <w:p w14:paraId="62B20AF3" w14:textId="77777777" w:rsidR="00007DC4" w:rsidRPr="00224799" w:rsidRDefault="00007DC4" w:rsidP="001B5414">
            <w:pPr>
              <w:rPr>
                <w:rFonts w:cs="Arial"/>
              </w:rPr>
            </w:pPr>
            <w:r w:rsidRPr="00224799">
              <w:rPr>
                <w:rFonts w:cs="Arial"/>
              </w:rPr>
              <w:t>0</w:t>
            </w:r>
          </w:p>
        </w:tc>
        <w:tc>
          <w:tcPr>
            <w:tcW w:w="608" w:type="dxa"/>
          </w:tcPr>
          <w:p w14:paraId="635AE79D" w14:textId="77777777" w:rsidR="00007DC4" w:rsidRPr="00224799" w:rsidRDefault="00007DC4" w:rsidP="001B5414">
            <w:pPr>
              <w:rPr>
                <w:rFonts w:cs="Arial"/>
              </w:rPr>
            </w:pPr>
            <w:r w:rsidRPr="00224799">
              <w:rPr>
                <w:rFonts w:cs="Arial"/>
              </w:rPr>
              <w:t>0</w:t>
            </w:r>
          </w:p>
        </w:tc>
        <w:tc>
          <w:tcPr>
            <w:tcW w:w="616" w:type="dxa"/>
          </w:tcPr>
          <w:p w14:paraId="31745BFC" w14:textId="77777777" w:rsidR="00007DC4" w:rsidRPr="00224799" w:rsidRDefault="00007DC4" w:rsidP="001B5414">
            <w:pPr>
              <w:rPr>
                <w:rFonts w:cs="Arial"/>
              </w:rPr>
            </w:pPr>
            <w:r w:rsidRPr="00224799">
              <w:rPr>
                <w:rFonts w:cs="Arial"/>
              </w:rPr>
              <w:t>0</w:t>
            </w:r>
          </w:p>
        </w:tc>
        <w:tc>
          <w:tcPr>
            <w:tcW w:w="623" w:type="dxa"/>
          </w:tcPr>
          <w:p w14:paraId="57F9A63E" w14:textId="77777777" w:rsidR="00007DC4" w:rsidRPr="00224799" w:rsidRDefault="00007DC4" w:rsidP="001B5414">
            <w:pPr>
              <w:rPr>
                <w:rFonts w:cs="Arial"/>
              </w:rPr>
            </w:pPr>
            <w:r w:rsidRPr="00224799">
              <w:rPr>
                <w:rFonts w:cs="Arial"/>
              </w:rPr>
              <w:t>0</w:t>
            </w:r>
          </w:p>
        </w:tc>
        <w:tc>
          <w:tcPr>
            <w:tcW w:w="617" w:type="dxa"/>
          </w:tcPr>
          <w:p w14:paraId="1F6B6E3E" w14:textId="77777777" w:rsidR="00007DC4" w:rsidRPr="00224799" w:rsidRDefault="00007DC4" w:rsidP="001B5414">
            <w:pPr>
              <w:rPr>
                <w:rFonts w:cs="Arial"/>
              </w:rPr>
            </w:pPr>
            <w:r w:rsidRPr="00224799">
              <w:rPr>
                <w:rFonts w:cs="Arial"/>
              </w:rPr>
              <w:t>1</w:t>
            </w:r>
          </w:p>
        </w:tc>
        <w:tc>
          <w:tcPr>
            <w:tcW w:w="601" w:type="dxa"/>
          </w:tcPr>
          <w:p w14:paraId="77711291" w14:textId="77777777" w:rsidR="00007DC4" w:rsidRPr="00224799" w:rsidRDefault="00007DC4" w:rsidP="001B5414">
            <w:pPr>
              <w:rPr>
                <w:rFonts w:cs="Arial"/>
              </w:rPr>
            </w:pPr>
            <w:r w:rsidRPr="00224799">
              <w:rPr>
                <w:rFonts w:cs="Arial"/>
              </w:rPr>
              <w:t>0</w:t>
            </w:r>
          </w:p>
        </w:tc>
        <w:tc>
          <w:tcPr>
            <w:tcW w:w="620" w:type="dxa"/>
          </w:tcPr>
          <w:p w14:paraId="47E240E8" w14:textId="77777777" w:rsidR="00007DC4" w:rsidRPr="00224799" w:rsidRDefault="00007DC4" w:rsidP="001B5414">
            <w:pPr>
              <w:rPr>
                <w:rFonts w:cs="Arial"/>
              </w:rPr>
            </w:pPr>
            <w:r w:rsidRPr="00224799">
              <w:rPr>
                <w:rFonts w:cs="Arial"/>
              </w:rPr>
              <w:t>0</w:t>
            </w:r>
          </w:p>
        </w:tc>
        <w:tc>
          <w:tcPr>
            <w:tcW w:w="603" w:type="dxa"/>
          </w:tcPr>
          <w:p w14:paraId="4DE0E46A" w14:textId="77777777" w:rsidR="00007DC4" w:rsidRPr="00224799" w:rsidRDefault="00007DC4" w:rsidP="001B5414">
            <w:pPr>
              <w:rPr>
                <w:rFonts w:cs="Arial"/>
              </w:rPr>
            </w:pPr>
            <w:r w:rsidRPr="00224799">
              <w:rPr>
                <w:rFonts w:cs="Arial"/>
              </w:rPr>
              <w:t>0</w:t>
            </w:r>
          </w:p>
        </w:tc>
        <w:tc>
          <w:tcPr>
            <w:tcW w:w="625" w:type="dxa"/>
          </w:tcPr>
          <w:p w14:paraId="47A79212" w14:textId="77777777" w:rsidR="00007DC4" w:rsidRPr="00224799" w:rsidRDefault="00007DC4" w:rsidP="001B5414">
            <w:pPr>
              <w:rPr>
                <w:rFonts w:cs="Arial"/>
              </w:rPr>
            </w:pPr>
            <w:r w:rsidRPr="00224799">
              <w:rPr>
                <w:rFonts w:cs="Arial"/>
              </w:rPr>
              <w:t>1</w:t>
            </w:r>
          </w:p>
        </w:tc>
      </w:tr>
      <w:tr w:rsidR="00007DC4" w:rsidRPr="00224799" w14:paraId="20ABFB3E" w14:textId="77777777" w:rsidTr="001B5414">
        <w:tc>
          <w:tcPr>
            <w:tcW w:w="1933" w:type="dxa"/>
          </w:tcPr>
          <w:p w14:paraId="25B11B3D" w14:textId="77777777" w:rsidR="00007DC4" w:rsidRPr="00224799" w:rsidRDefault="00007DC4" w:rsidP="001B5414">
            <w:pPr>
              <w:rPr>
                <w:rFonts w:cs="Arial"/>
                <w:i/>
              </w:rPr>
            </w:pPr>
            <w:r w:rsidRPr="00224799">
              <w:rPr>
                <w:rFonts w:cs="Arial"/>
                <w:i/>
              </w:rPr>
              <w:t>Bhargavaea</w:t>
            </w:r>
          </w:p>
        </w:tc>
        <w:tc>
          <w:tcPr>
            <w:tcW w:w="596" w:type="dxa"/>
          </w:tcPr>
          <w:p w14:paraId="166ECA02" w14:textId="77777777" w:rsidR="00007DC4" w:rsidRPr="00224799" w:rsidRDefault="00007DC4" w:rsidP="001B5414">
            <w:pPr>
              <w:rPr>
                <w:rFonts w:cs="Arial"/>
              </w:rPr>
            </w:pPr>
            <w:r w:rsidRPr="00224799">
              <w:rPr>
                <w:rFonts w:cs="Arial"/>
              </w:rPr>
              <w:t>0</w:t>
            </w:r>
          </w:p>
        </w:tc>
        <w:tc>
          <w:tcPr>
            <w:tcW w:w="638" w:type="dxa"/>
          </w:tcPr>
          <w:p w14:paraId="334866D9" w14:textId="77777777" w:rsidR="00007DC4" w:rsidRPr="00224799" w:rsidRDefault="00007DC4" w:rsidP="001B5414">
            <w:pPr>
              <w:rPr>
                <w:rFonts w:cs="Arial"/>
              </w:rPr>
            </w:pPr>
            <w:r w:rsidRPr="00224799">
              <w:rPr>
                <w:rFonts w:cs="Arial"/>
              </w:rPr>
              <w:t>0</w:t>
            </w:r>
          </w:p>
        </w:tc>
        <w:tc>
          <w:tcPr>
            <w:tcW w:w="619" w:type="dxa"/>
          </w:tcPr>
          <w:p w14:paraId="7B9E6E8A" w14:textId="77777777" w:rsidR="00007DC4" w:rsidRPr="00224799" w:rsidRDefault="00007DC4" w:rsidP="001B5414">
            <w:pPr>
              <w:rPr>
                <w:rFonts w:cs="Arial"/>
              </w:rPr>
            </w:pPr>
            <w:r w:rsidRPr="00224799">
              <w:rPr>
                <w:rFonts w:cs="Arial"/>
              </w:rPr>
              <w:t>0</w:t>
            </w:r>
          </w:p>
        </w:tc>
        <w:tc>
          <w:tcPr>
            <w:tcW w:w="589" w:type="dxa"/>
          </w:tcPr>
          <w:p w14:paraId="0803B0ED" w14:textId="77777777" w:rsidR="00007DC4" w:rsidRPr="00224799" w:rsidRDefault="00007DC4" w:rsidP="001B5414">
            <w:pPr>
              <w:rPr>
                <w:rFonts w:cs="Arial"/>
              </w:rPr>
            </w:pPr>
            <w:r w:rsidRPr="00224799">
              <w:rPr>
                <w:rFonts w:cs="Arial"/>
              </w:rPr>
              <w:t>0</w:t>
            </w:r>
          </w:p>
        </w:tc>
        <w:tc>
          <w:tcPr>
            <w:tcW w:w="608" w:type="dxa"/>
          </w:tcPr>
          <w:p w14:paraId="10A73344" w14:textId="77777777" w:rsidR="00007DC4" w:rsidRPr="00224799" w:rsidRDefault="00007DC4" w:rsidP="001B5414">
            <w:pPr>
              <w:rPr>
                <w:rFonts w:cs="Arial"/>
              </w:rPr>
            </w:pPr>
            <w:r w:rsidRPr="00224799">
              <w:rPr>
                <w:rFonts w:cs="Arial"/>
              </w:rPr>
              <w:t>1</w:t>
            </w:r>
          </w:p>
        </w:tc>
        <w:tc>
          <w:tcPr>
            <w:tcW w:w="616" w:type="dxa"/>
          </w:tcPr>
          <w:p w14:paraId="79666FE5" w14:textId="77777777" w:rsidR="00007DC4" w:rsidRPr="00224799" w:rsidRDefault="00007DC4" w:rsidP="001B5414">
            <w:pPr>
              <w:rPr>
                <w:rFonts w:cs="Arial"/>
              </w:rPr>
            </w:pPr>
            <w:r w:rsidRPr="00224799">
              <w:rPr>
                <w:rFonts w:cs="Arial"/>
              </w:rPr>
              <w:t>1</w:t>
            </w:r>
          </w:p>
        </w:tc>
        <w:tc>
          <w:tcPr>
            <w:tcW w:w="623" w:type="dxa"/>
          </w:tcPr>
          <w:p w14:paraId="69DFAD3C" w14:textId="77777777" w:rsidR="00007DC4" w:rsidRPr="00224799" w:rsidRDefault="00007DC4" w:rsidP="001B5414">
            <w:pPr>
              <w:rPr>
                <w:rFonts w:cs="Arial"/>
              </w:rPr>
            </w:pPr>
            <w:r w:rsidRPr="00224799">
              <w:rPr>
                <w:rFonts w:cs="Arial"/>
              </w:rPr>
              <w:t>0</w:t>
            </w:r>
          </w:p>
        </w:tc>
        <w:tc>
          <w:tcPr>
            <w:tcW w:w="617" w:type="dxa"/>
          </w:tcPr>
          <w:p w14:paraId="4505B92E" w14:textId="77777777" w:rsidR="00007DC4" w:rsidRPr="00224799" w:rsidRDefault="00007DC4" w:rsidP="001B5414">
            <w:pPr>
              <w:rPr>
                <w:rFonts w:cs="Arial"/>
              </w:rPr>
            </w:pPr>
            <w:r w:rsidRPr="00224799">
              <w:rPr>
                <w:rFonts w:cs="Arial"/>
              </w:rPr>
              <w:t>0</w:t>
            </w:r>
          </w:p>
        </w:tc>
        <w:tc>
          <w:tcPr>
            <w:tcW w:w="601" w:type="dxa"/>
          </w:tcPr>
          <w:p w14:paraId="079DE026" w14:textId="77777777" w:rsidR="00007DC4" w:rsidRPr="00224799" w:rsidRDefault="00007DC4" w:rsidP="001B5414">
            <w:pPr>
              <w:rPr>
                <w:rFonts w:cs="Arial"/>
              </w:rPr>
            </w:pPr>
            <w:r w:rsidRPr="00224799">
              <w:rPr>
                <w:rFonts w:cs="Arial"/>
              </w:rPr>
              <w:t>0</w:t>
            </w:r>
          </w:p>
        </w:tc>
        <w:tc>
          <w:tcPr>
            <w:tcW w:w="620" w:type="dxa"/>
          </w:tcPr>
          <w:p w14:paraId="4EACBB64" w14:textId="77777777" w:rsidR="00007DC4" w:rsidRPr="00224799" w:rsidRDefault="00007DC4" w:rsidP="001B5414">
            <w:pPr>
              <w:rPr>
                <w:rFonts w:cs="Arial"/>
              </w:rPr>
            </w:pPr>
            <w:r w:rsidRPr="00224799">
              <w:rPr>
                <w:rFonts w:cs="Arial"/>
              </w:rPr>
              <w:t>1</w:t>
            </w:r>
          </w:p>
        </w:tc>
        <w:tc>
          <w:tcPr>
            <w:tcW w:w="603" w:type="dxa"/>
          </w:tcPr>
          <w:p w14:paraId="539DBDE6" w14:textId="77777777" w:rsidR="00007DC4" w:rsidRPr="00224799" w:rsidRDefault="00007DC4" w:rsidP="001B5414">
            <w:pPr>
              <w:rPr>
                <w:rFonts w:cs="Arial"/>
              </w:rPr>
            </w:pPr>
            <w:r w:rsidRPr="00224799">
              <w:rPr>
                <w:rFonts w:cs="Arial"/>
              </w:rPr>
              <w:t>0</w:t>
            </w:r>
          </w:p>
        </w:tc>
        <w:tc>
          <w:tcPr>
            <w:tcW w:w="625" w:type="dxa"/>
          </w:tcPr>
          <w:p w14:paraId="658B00D6" w14:textId="77777777" w:rsidR="00007DC4" w:rsidRPr="00224799" w:rsidRDefault="00007DC4" w:rsidP="001B5414">
            <w:pPr>
              <w:rPr>
                <w:rFonts w:cs="Arial"/>
              </w:rPr>
            </w:pPr>
            <w:r w:rsidRPr="00224799">
              <w:rPr>
                <w:rFonts w:cs="Arial"/>
              </w:rPr>
              <w:t>0</w:t>
            </w:r>
          </w:p>
        </w:tc>
      </w:tr>
      <w:tr w:rsidR="00007DC4" w:rsidRPr="00224799" w14:paraId="0EC54925" w14:textId="77777777" w:rsidTr="001B5414">
        <w:tc>
          <w:tcPr>
            <w:tcW w:w="1933" w:type="dxa"/>
          </w:tcPr>
          <w:p w14:paraId="00D249C7" w14:textId="77777777" w:rsidR="00007DC4" w:rsidRPr="00224799" w:rsidRDefault="00007DC4" w:rsidP="001B5414">
            <w:pPr>
              <w:rPr>
                <w:rFonts w:cs="Arial"/>
                <w:i/>
              </w:rPr>
            </w:pPr>
            <w:r w:rsidRPr="00224799">
              <w:rPr>
                <w:rFonts w:cs="Arial"/>
                <w:i/>
              </w:rPr>
              <w:t>Cellulosimicrobium</w:t>
            </w:r>
          </w:p>
        </w:tc>
        <w:tc>
          <w:tcPr>
            <w:tcW w:w="596" w:type="dxa"/>
          </w:tcPr>
          <w:p w14:paraId="1E64F903" w14:textId="77777777" w:rsidR="00007DC4" w:rsidRPr="00224799" w:rsidRDefault="00007DC4" w:rsidP="001B5414">
            <w:pPr>
              <w:rPr>
                <w:rFonts w:cs="Arial"/>
              </w:rPr>
            </w:pPr>
            <w:r w:rsidRPr="00224799">
              <w:rPr>
                <w:rFonts w:cs="Arial"/>
              </w:rPr>
              <w:t>0</w:t>
            </w:r>
          </w:p>
        </w:tc>
        <w:tc>
          <w:tcPr>
            <w:tcW w:w="638" w:type="dxa"/>
          </w:tcPr>
          <w:p w14:paraId="22B1B7E4" w14:textId="77777777" w:rsidR="00007DC4" w:rsidRPr="00224799" w:rsidRDefault="00007DC4" w:rsidP="001B5414">
            <w:pPr>
              <w:rPr>
                <w:rFonts w:cs="Arial"/>
              </w:rPr>
            </w:pPr>
            <w:r w:rsidRPr="00224799">
              <w:rPr>
                <w:rFonts w:cs="Arial"/>
              </w:rPr>
              <w:t>0</w:t>
            </w:r>
          </w:p>
        </w:tc>
        <w:tc>
          <w:tcPr>
            <w:tcW w:w="619" w:type="dxa"/>
          </w:tcPr>
          <w:p w14:paraId="16E875F7" w14:textId="77777777" w:rsidR="00007DC4" w:rsidRPr="00224799" w:rsidRDefault="00007DC4" w:rsidP="001B5414">
            <w:pPr>
              <w:rPr>
                <w:rFonts w:cs="Arial"/>
              </w:rPr>
            </w:pPr>
            <w:r w:rsidRPr="00224799">
              <w:rPr>
                <w:rFonts w:cs="Arial"/>
              </w:rPr>
              <w:t>1</w:t>
            </w:r>
          </w:p>
        </w:tc>
        <w:tc>
          <w:tcPr>
            <w:tcW w:w="589" w:type="dxa"/>
          </w:tcPr>
          <w:p w14:paraId="6F02558A" w14:textId="77777777" w:rsidR="00007DC4" w:rsidRPr="00224799" w:rsidRDefault="00007DC4" w:rsidP="001B5414">
            <w:pPr>
              <w:rPr>
                <w:rFonts w:cs="Arial"/>
              </w:rPr>
            </w:pPr>
            <w:r w:rsidRPr="00224799">
              <w:rPr>
                <w:rFonts w:cs="Arial"/>
              </w:rPr>
              <w:t>0</w:t>
            </w:r>
          </w:p>
        </w:tc>
        <w:tc>
          <w:tcPr>
            <w:tcW w:w="608" w:type="dxa"/>
          </w:tcPr>
          <w:p w14:paraId="4798784B" w14:textId="77777777" w:rsidR="00007DC4" w:rsidRPr="00224799" w:rsidRDefault="00007DC4" w:rsidP="001B5414">
            <w:pPr>
              <w:rPr>
                <w:rFonts w:cs="Arial"/>
              </w:rPr>
            </w:pPr>
            <w:r w:rsidRPr="00224799">
              <w:rPr>
                <w:rFonts w:cs="Arial"/>
              </w:rPr>
              <w:t>1</w:t>
            </w:r>
          </w:p>
        </w:tc>
        <w:tc>
          <w:tcPr>
            <w:tcW w:w="616" w:type="dxa"/>
          </w:tcPr>
          <w:p w14:paraId="3F4BBFB8" w14:textId="77777777" w:rsidR="00007DC4" w:rsidRPr="00224799" w:rsidRDefault="00007DC4" w:rsidP="001B5414">
            <w:pPr>
              <w:rPr>
                <w:rFonts w:cs="Arial"/>
              </w:rPr>
            </w:pPr>
            <w:r w:rsidRPr="00224799">
              <w:rPr>
                <w:rFonts w:cs="Arial"/>
              </w:rPr>
              <w:t>0</w:t>
            </w:r>
          </w:p>
        </w:tc>
        <w:tc>
          <w:tcPr>
            <w:tcW w:w="623" w:type="dxa"/>
          </w:tcPr>
          <w:p w14:paraId="5806D3F4" w14:textId="77777777" w:rsidR="00007DC4" w:rsidRPr="00224799" w:rsidRDefault="00007DC4" w:rsidP="001B5414">
            <w:pPr>
              <w:rPr>
                <w:rFonts w:cs="Arial"/>
              </w:rPr>
            </w:pPr>
            <w:r w:rsidRPr="00224799">
              <w:rPr>
                <w:rFonts w:cs="Arial"/>
              </w:rPr>
              <w:t>0</w:t>
            </w:r>
          </w:p>
        </w:tc>
        <w:tc>
          <w:tcPr>
            <w:tcW w:w="617" w:type="dxa"/>
          </w:tcPr>
          <w:p w14:paraId="18FE16E1" w14:textId="77777777" w:rsidR="00007DC4" w:rsidRPr="00224799" w:rsidRDefault="00007DC4" w:rsidP="001B5414">
            <w:pPr>
              <w:rPr>
                <w:rFonts w:cs="Arial"/>
              </w:rPr>
            </w:pPr>
            <w:r w:rsidRPr="00224799">
              <w:rPr>
                <w:rFonts w:cs="Arial"/>
              </w:rPr>
              <w:t>0</w:t>
            </w:r>
          </w:p>
        </w:tc>
        <w:tc>
          <w:tcPr>
            <w:tcW w:w="601" w:type="dxa"/>
          </w:tcPr>
          <w:p w14:paraId="66C0640B" w14:textId="77777777" w:rsidR="00007DC4" w:rsidRPr="00224799" w:rsidRDefault="00007DC4" w:rsidP="001B5414">
            <w:pPr>
              <w:rPr>
                <w:rFonts w:cs="Arial"/>
              </w:rPr>
            </w:pPr>
            <w:r w:rsidRPr="00224799">
              <w:rPr>
                <w:rFonts w:cs="Arial"/>
              </w:rPr>
              <w:t>0</w:t>
            </w:r>
          </w:p>
        </w:tc>
        <w:tc>
          <w:tcPr>
            <w:tcW w:w="620" w:type="dxa"/>
          </w:tcPr>
          <w:p w14:paraId="7DCADD93" w14:textId="77777777" w:rsidR="00007DC4" w:rsidRPr="00224799" w:rsidRDefault="00007DC4" w:rsidP="001B5414">
            <w:pPr>
              <w:rPr>
                <w:rFonts w:cs="Arial"/>
              </w:rPr>
            </w:pPr>
            <w:r w:rsidRPr="00224799">
              <w:rPr>
                <w:rFonts w:cs="Arial"/>
              </w:rPr>
              <w:t>0</w:t>
            </w:r>
          </w:p>
        </w:tc>
        <w:tc>
          <w:tcPr>
            <w:tcW w:w="603" w:type="dxa"/>
          </w:tcPr>
          <w:p w14:paraId="6AA33999" w14:textId="77777777" w:rsidR="00007DC4" w:rsidRPr="00224799" w:rsidRDefault="00007DC4" w:rsidP="001B5414">
            <w:pPr>
              <w:rPr>
                <w:rFonts w:cs="Arial"/>
              </w:rPr>
            </w:pPr>
            <w:r w:rsidRPr="00224799">
              <w:rPr>
                <w:rFonts w:cs="Arial"/>
              </w:rPr>
              <w:t>0</w:t>
            </w:r>
          </w:p>
        </w:tc>
        <w:tc>
          <w:tcPr>
            <w:tcW w:w="625" w:type="dxa"/>
          </w:tcPr>
          <w:p w14:paraId="12E5A3B0" w14:textId="77777777" w:rsidR="00007DC4" w:rsidRPr="00224799" w:rsidRDefault="00007DC4" w:rsidP="001B5414">
            <w:pPr>
              <w:rPr>
                <w:rFonts w:cs="Arial"/>
              </w:rPr>
            </w:pPr>
            <w:r w:rsidRPr="00224799">
              <w:rPr>
                <w:rFonts w:cs="Arial"/>
              </w:rPr>
              <w:t>0</w:t>
            </w:r>
          </w:p>
        </w:tc>
      </w:tr>
      <w:tr w:rsidR="00007DC4" w:rsidRPr="00224799" w14:paraId="589333DE" w14:textId="77777777" w:rsidTr="001B5414">
        <w:tc>
          <w:tcPr>
            <w:tcW w:w="1933" w:type="dxa"/>
          </w:tcPr>
          <w:p w14:paraId="4193B861" w14:textId="77777777" w:rsidR="00007DC4" w:rsidRPr="00224799" w:rsidRDefault="00007DC4" w:rsidP="001B5414">
            <w:pPr>
              <w:rPr>
                <w:rFonts w:cs="Arial"/>
                <w:i/>
              </w:rPr>
            </w:pPr>
            <w:r w:rsidRPr="00224799">
              <w:rPr>
                <w:rFonts w:cs="Arial"/>
                <w:i/>
              </w:rPr>
              <w:t>Citricoccus</w:t>
            </w:r>
          </w:p>
        </w:tc>
        <w:tc>
          <w:tcPr>
            <w:tcW w:w="596" w:type="dxa"/>
          </w:tcPr>
          <w:p w14:paraId="5B1533F5" w14:textId="77777777" w:rsidR="00007DC4" w:rsidRPr="00224799" w:rsidRDefault="00007DC4" w:rsidP="001B5414">
            <w:pPr>
              <w:rPr>
                <w:rFonts w:cs="Arial"/>
              </w:rPr>
            </w:pPr>
            <w:r w:rsidRPr="00224799">
              <w:rPr>
                <w:rFonts w:cs="Arial"/>
              </w:rPr>
              <w:t>0</w:t>
            </w:r>
          </w:p>
        </w:tc>
        <w:tc>
          <w:tcPr>
            <w:tcW w:w="638" w:type="dxa"/>
          </w:tcPr>
          <w:p w14:paraId="57772C39" w14:textId="77777777" w:rsidR="00007DC4" w:rsidRPr="00224799" w:rsidRDefault="00007DC4" w:rsidP="001B5414">
            <w:pPr>
              <w:rPr>
                <w:rFonts w:cs="Arial"/>
              </w:rPr>
            </w:pPr>
            <w:r w:rsidRPr="00224799">
              <w:rPr>
                <w:rFonts w:cs="Arial"/>
              </w:rPr>
              <w:t>0</w:t>
            </w:r>
          </w:p>
        </w:tc>
        <w:tc>
          <w:tcPr>
            <w:tcW w:w="619" w:type="dxa"/>
          </w:tcPr>
          <w:p w14:paraId="11E867F8" w14:textId="77777777" w:rsidR="00007DC4" w:rsidRPr="00224799" w:rsidRDefault="00007DC4" w:rsidP="001B5414">
            <w:pPr>
              <w:rPr>
                <w:rFonts w:cs="Arial"/>
              </w:rPr>
            </w:pPr>
            <w:r w:rsidRPr="00224799">
              <w:rPr>
                <w:rFonts w:cs="Arial"/>
              </w:rPr>
              <w:t>0</w:t>
            </w:r>
          </w:p>
        </w:tc>
        <w:tc>
          <w:tcPr>
            <w:tcW w:w="589" w:type="dxa"/>
          </w:tcPr>
          <w:p w14:paraId="1BE93FBB" w14:textId="77777777" w:rsidR="00007DC4" w:rsidRPr="00224799" w:rsidRDefault="00007DC4" w:rsidP="001B5414">
            <w:pPr>
              <w:rPr>
                <w:rFonts w:cs="Arial"/>
              </w:rPr>
            </w:pPr>
            <w:r w:rsidRPr="00224799">
              <w:rPr>
                <w:rFonts w:cs="Arial"/>
              </w:rPr>
              <w:t>0</w:t>
            </w:r>
          </w:p>
        </w:tc>
        <w:tc>
          <w:tcPr>
            <w:tcW w:w="608" w:type="dxa"/>
          </w:tcPr>
          <w:p w14:paraId="5E3EA9F8" w14:textId="77777777" w:rsidR="00007DC4" w:rsidRPr="00224799" w:rsidRDefault="00007DC4" w:rsidP="001B5414">
            <w:pPr>
              <w:rPr>
                <w:rFonts w:cs="Arial"/>
              </w:rPr>
            </w:pPr>
            <w:r w:rsidRPr="00224799">
              <w:rPr>
                <w:rFonts w:cs="Arial"/>
              </w:rPr>
              <w:t>0</w:t>
            </w:r>
          </w:p>
        </w:tc>
        <w:tc>
          <w:tcPr>
            <w:tcW w:w="616" w:type="dxa"/>
          </w:tcPr>
          <w:p w14:paraId="250B8269" w14:textId="77777777" w:rsidR="00007DC4" w:rsidRPr="00224799" w:rsidRDefault="00007DC4" w:rsidP="001B5414">
            <w:pPr>
              <w:rPr>
                <w:rFonts w:cs="Arial"/>
              </w:rPr>
            </w:pPr>
            <w:r w:rsidRPr="00224799">
              <w:rPr>
                <w:rFonts w:cs="Arial"/>
              </w:rPr>
              <w:t>0</w:t>
            </w:r>
          </w:p>
        </w:tc>
        <w:tc>
          <w:tcPr>
            <w:tcW w:w="623" w:type="dxa"/>
          </w:tcPr>
          <w:p w14:paraId="4596BE86" w14:textId="77777777" w:rsidR="00007DC4" w:rsidRPr="00224799" w:rsidRDefault="00007DC4" w:rsidP="001B5414">
            <w:pPr>
              <w:rPr>
                <w:rFonts w:cs="Arial"/>
              </w:rPr>
            </w:pPr>
            <w:r w:rsidRPr="00224799">
              <w:rPr>
                <w:rFonts w:cs="Arial"/>
              </w:rPr>
              <w:t>0</w:t>
            </w:r>
          </w:p>
        </w:tc>
        <w:tc>
          <w:tcPr>
            <w:tcW w:w="617" w:type="dxa"/>
          </w:tcPr>
          <w:p w14:paraId="4318065A" w14:textId="77777777" w:rsidR="00007DC4" w:rsidRPr="00224799" w:rsidRDefault="00007DC4" w:rsidP="001B5414">
            <w:pPr>
              <w:rPr>
                <w:rFonts w:cs="Arial"/>
              </w:rPr>
            </w:pPr>
            <w:r w:rsidRPr="00224799">
              <w:rPr>
                <w:rFonts w:cs="Arial"/>
              </w:rPr>
              <w:t>0</w:t>
            </w:r>
          </w:p>
        </w:tc>
        <w:tc>
          <w:tcPr>
            <w:tcW w:w="601" w:type="dxa"/>
          </w:tcPr>
          <w:p w14:paraId="0BB88536" w14:textId="77777777" w:rsidR="00007DC4" w:rsidRPr="00224799" w:rsidRDefault="00007DC4" w:rsidP="001B5414">
            <w:pPr>
              <w:rPr>
                <w:rFonts w:cs="Arial"/>
              </w:rPr>
            </w:pPr>
            <w:r w:rsidRPr="00224799">
              <w:rPr>
                <w:rFonts w:cs="Arial"/>
              </w:rPr>
              <w:t>1</w:t>
            </w:r>
          </w:p>
        </w:tc>
        <w:tc>
          <w:tcPr>
            <w:tcW w:w="620" w:type="dxa"/>
          </w:tcPr>
          <w:p w14:paraId="40DB2C47" w14:textId="77777777" w:rsidR="00007DC4" w:rsidRPr="00224799" w:rsidRDefault="00007DC4" w:rsidP="001B5414">
            <w:pPr>
              <w:rPr>
                <w:rFonts w:cs="Arial"/>
              </w:rPr>
            </w:pPr>
            <w:r w:rsidRPr="00224799">
              <w:rPr>
                <w:rFonts w:cs="Arial"/>
              </w:rPr>
              <w:t>0</w:t>
            </w:r>
          </w:p>
        </w:tc>
        <w:tc>
          <w:tcPr>
            <w:tcW w:w="603" w:type="dxa"/>
          </w:tcPr>
          <w:p w14:paraId="333E7A75" w14:textId="77777777" w:rsidR="00007DC4" w:rsidRPr="00224799" w:rsidRDefault="00007DC4" w:rsidP="001B5414">
            <w:pPr>
              <w:rPr>
                <w:rFonts w:cs="Arial"/>
              </w:rPr>
            </w:pPr>
            <w:r w:rsidRPr="00224799">
              <w:rPr>
                <w:rFonts w:cs="Arial"/>
              </w:rPr>
              <w:t>0</w:t>
            </w:r>
          </w:p>
        </w:tc>
        <w:tc>
          <w:tcPr>
            <w:tcW w:w="625" w:type="dxa"/>
          </w:tcPr>
          <w:p w14:paraId="7EECAC19" w14:textId="77777777" w:rsidR="00007DC4" w:rsidRPr="00224799" w:rsidRDefault="00007DC4" w:rsidP="001B5414">
            <w:pPr>
              <w:rPr>
                <w:rFonts w:cs="Arial"/>
              </w:rPr>
            </w:pPr>
            <w:r w:rsidRPr="00224799">
              <w:rPr>
                <w:rFonts w:cs="Arial"/>
              </w:rPr>
              <w:t>0</w:t>
            </w:r>
          </w:p>
        </w:tc>
      </w:tr>
      <w:tr w:rsidR="00007DC4" w:rsidRPr="00224799" w14:paraId="278E9301" w14:textId="77777777" w:rsidTr="001B5414">
        <w:tc>
          <w:tcPr>
            <w:tcW w:w="1933" w:type="dxa"/>
          </w:tcPr>
          <w:p w14:paraId="22399DFF" w14:textId="77777777" w:rsidR="00007DC4" w:rsidRPr="00224799" w:rsidRDefault="00007DC4" w:rsidP="001B5414">
            <w:pPr>
              <w:rPr>
                <w:rFonts w:cs="Arial"/>
                <w:i/>
              </w:rPr>
            </w:pPr>
            <w:r w:rsidRPr="00224799">
              <w:rPr>
                <w:rFonts w:cs="Arial"/>
                <w:i/>
              </w:rPr>
              <w:t>Corynebacterium</w:t>
            </w:r>
          </w:p>
        </w:tc>
        <w:tc>
          <w:tcPr>
            <w:tcW w:w="596" w:type="dxa"/>
          </w:tcPr>
          <w:p w14:paraId="176F0B04" w14:textId="77777777" w:rsidR="00007DC4" w:rsidRPr="00224799" w:rsidRDefault="00007DC4" w:rsidP="001B5414">
            <w:pPr>
              <w:rPr>
                <w:rFonts w:cs="Arial"/>
              </w:rPr>
            </w:pPr>
            <w:r w:rsidRPr="00224799">
              <w:rPr>
                <w:rFonts w:cs="Arial"/>
              </w:rPr>
              <w:t>1</w:t>
            </w:r>
          </w:p>
        </w:tc>
        <w:tc>
          <w:tcPr>
            <w:tcW w:w="638" w:type="dxa"/>
          </w:tcPr>
          <w:p w14:paraId="1A0667F4" w14:textId="77777777" w:rsidR="00007DC4" w:rsidRPr="00224799" w:rsidRDefault="00007DC4" w:rsidP="001B5414">
            <w:pPr>
              <w:rPr>
                <w:rFonts w:cs="Arial"/>
              </w:rPr>
            </w:pPr>
            <w:r w:rsidRPr="00224799">
              <w:rPr>
                <w:rFonts w:cs="Arial"/>
              </w:rPr>
              <w:t>0</w:t>
            </w:r>
          </w:p>
        </w:tc>
        <w:tc>
          <w:tcPr>
            <w:tcW w:w="619" w:type="dxa"/>
          </w:tcPr>
          <w:p w14:paraId="02CECAC5" w14:textId="77777777" w:rsidR="00007DC4" w:rsidRPr="00224799" w:rsidRDefault="00007DC4" w:rsidP="001B5414">
            <w:pPr>
              <w:rPr>
                <w:rFonts w:cs="Arial"/>
              </w:rPr>
            </w:pPr>
            <w:r w:rsidRPr="00224799">
              <w:rPr>
                <w:rFonts w:cs="Arial"/>
              </w:rPr>
              <w:t>1</w:t>
            </w:r>
          </w:p>
        </w:tc>
        <w:tc>
          <w:tcPr>
            <w:tcW w:w="589" w:type="dxa"/>
          </w:tcPr>
          <w:p w14:paraId="524593D9" w14:textId="77777777" w:rsidR="00007DC4" w:rsidRPr="00224799" w:rsidRDefault="00007DC4" w:rsidP="001B5414">
            <w:pPr>
              <w:rPr>
                <w:rFonts w:cs="Arial"/>
              </w:rPr>
            </w:pPr>
            <w:r w:rsidRPr="00224799">
              <w:rPr>
                <w:rFonts w:cs="Arial"/>
              </w:rPr>
              <w:t>0</w:t>
            </w:r>
          </w:p>
        </w:tc>
        <w:tc>
          <w:tcPr>
            <w:tcW w:w="608" w:type="dxa"/>
          </w:tcPr>
          <w:p w14:paraId="5245D316" w14:textId="77777777" w:rsidR="00007DC4" w:rsidRPr="00224799" w:rsidRDefault="00007DC4" w:rsidP="001B5414">
            <w:pPr>
              <w:rPr>
                <w:rFonts w:cs="Arial"/>
              </w:rPr>
            </w:pPr>
            <w:r w:rsidRPr="00224799">
              <w:rPr>
                <w:rFonts w:cs="Arial"/>
              </w:rPr>
              <w:t>0</w:t>
            </w:r>
          </w:p>
        </w:tc>
        <w:tc>
          <w:tcPr>
            <w:tcW w:w="616" w:type="dxa"/>
          </w:tcPr>
          <w:p w14:paraId="5BBFC902" w14:textId="77777777" w:rsidR="00007DC4" w:rsidRPr="00224799" w:rsidRDefault="00007DC4" w:rsidP="001B5414">
            <w:pPr>
              <w:rPr>
                <w:rFonts w:cs="Arial"/>
              </w:rPr>
            </w:pPr>
            <w:r w:rsidRPr="00224799">
              <w:rPr>
                <w:rFonts w:cs="Arial"/>
              </w:rPr>
              <w:t>0</w:t>
            </w:r>
          </w:p>
        </w:tc>
        <w:tc>
          <w:tcPr>
            <w:tcW w:w="623" w:type="dxa"/>
          </w:tcPr>
          <w:p w14:paraId="678F3FA5" w14:textId="77777777" w:rsidR="00007DC4" w:rsidRPr="00224799" w:rsidRDefault="00007DC4" w:rsidP="001B5414">
            <w:pPr>
              <w:rPr>
                <w:rFonts w:cs="Arial"/>
              </w:rPr>
            </w:pPr>
            <w:r w:rsidRPr="00224799">
              <w:rPr>
                <w:rFonts w:cs="Arial"/>
              </w:rPr>
              <w:t>0</w:t>
            </w:r>
          </w:p>
        </w:tc>
        <w:tc>
          <w:tcPr>
            <w:tcW w:w="617" w:type="dxa"/>
          </w:tcPr>
          <w:p w14:paraId="7D8988AF" w14:textId="77777777" w:rsidR="00007DC4" w:rsidRPr="00224799" w:rsidRDefault="00007DC4" w:rsidP="001B5414">
            <w:pPr>
              <w:rPr>
                <w:rFonts w:cs="Arial"/>
              </w:rPr>
            </w:pPr>
            <w:r w:rsidRPr="00224799">
              <w:rPr>
                <w:rFonts w:cs="Arial"/>
              </w:rPr>
              <w:t>0</w:t>
            </w:r>
          </w:p>
        </w:tc>
        <w:tc>
          <w:tcPr>
            <w:tcW w:w="601" w:type="dxa"/>
          </w:tcPr>
          <w:p w14:paraId="204DA96C" w14:textId="77777777" w:rsidR="00007DC4" w:rsidRPr="00224799" w:rsidRDefault="00007DC4" w:rsidP="001B5414">
            <w:pPr>
              <w:rPr>
                <w:rFonts w:cs="Arial"/>
              </w:rPr>
            </w:pPr>
            <w:r w:rsidRPr="00224799">
              <w:rPr>
                <w:rFonts w:cs="Arial"/>
              </w:rPr>
              <w:t>0</w:t>
            </w:r>
          </w:p>
        </w:tc>
        <w:tc>
          <w:tcPr>
            <w:tcW w:w="620" w:type="dxa"/>
          </w:tcPr>
          <w:p w14:paraId="5E6953D9" w14:textId="77777777" w:rsidR="00007DC4" w:rsidRPr="00224799" w:rsidRDefault="00007DC4" w:rsidP="001B5414">
            <w:pPr>
              <w:rPr>
                <w:rFonts w:cs="Arial"/>
              </w:rPr>
            </w:pPr>
            <w:r w:rsidRPr="00224799">
              <w:rPr>
                <w:rFonts w:cs="Arial"/>
              </w:rPr>
              <w:t>0</w:t>
            </w:r>
          </w:p>
        </w:tc>
        <w:tc>
          <w:tcPr>
            <w:tcW w:w="603" w:type="dxa"/>
          </w:tcPr>
          <w:p w14:paraId="09C28DD8" w14:textId="77777777" w:rsidR="00007DC4" w:rsidRPr="00224799" w:rsidRDefault="00007DC4" w:rsidP="001B5414">
            <w:pPr>
              <w:rPr>
                <w:rFonts w:cs="Arial"/>
              </w:rPr>
            </w:pPr>
            <w:r w:rsidRPr="00224799">
              <w:rPr>
                <w:rFonts w:cs="Arial"/>
              </w:rPr>
              <w:t>0</w:t>
            </w:r>
          </w:p>
        </w:tc>
        <w:tc>
          <w:tcPr>
            <w:tcW w:w="625" w:type="dxa"/>
          </w:tcPr>
          <w:p w14:paraId="07C83B10" w14:textId="77777777" w:rsidR="00007DC4" w:rsidRPr="00224799" w:rsidRDefault="00007DC4" w:rsidP="001B5414">
            <w:pPr>
              <w:rPr>
                <w:rFonts w:cs="Arial"/>
              </w:rPr>
            </w:pPr>
            <w:r w:rsidRPr="00224799">
              <w:rPr>
                <w:rFonts w:cs="Arial"/>
              </w:rPr>
              <w:t>0</w:t>
            </w:r>
          </w:p>
        </w:tc>
      </w:tr>
      <w:tr w:rsidR="00007DC4" w:rsidRPr="00224799" w14:paraId="654675CF" w14:textId="77777777" w:rsidTr="001B5414">
        <w:tc>
          <w:tcPr>
            <w:tcW w:w="1933" w:type="dxa"/>
          </w:tcPr>
          <w:p w14:paraId="23AA5E10" w14:textId="77777777" w:rsidR="00007DC4" w:rsidRPr="00224799" w:rsidRDefault="00007DC4" w:rsidP="001B5414">
            <w:pPr>
              <w:rPr>
                <w:rFonts w:cs="Arial"/>
                <w:i/>
              </w:rPr>
            </w:pPr>
            <w:r w:rsidRPr="00224799">
              <w:rPr>
                <w:rFonts w:cs="Arial"/>
                <w:i/>
              </w:rPr>
              <w:t>Cytobacillus</w:t>
            </w:r>
          </w:p>
        </w:tc>
        <w:tc>
          <w:tcPr>
            <w:tcW w:w="596" w:type="dxa"/>
          </w:tcPr>
          <w:p w14:paraId="59E75757" w14:textId="77777777" w:rsidR="00007DC4" w:rsidRPr="00224799" w:rsidRDefault="00007DC4" w:rsidP="001B5414">
            <w:pPr>
              <w:rPr>
                <w:rFonts w:cs="Arial"/>
              </w:rPr>
            </w:pPr>
            <w:r w:rsidRPr="00224799">
              <w:rPr>
                <w:rFonts w:cs="Arial"/>
              </w:rPr>
              <w:t>0</w:t>
            </w:r>
          </w:p>
        </w:tc>
        <w:tc>
          <w:tcPr>
            <w:tcW w:w="638" w:type="dxa"/>
          </w:tcPr>
          <w:p w14:paraId="1B0E820B" w14:textId="77777777" w:rsidR="00007DC4" w:rsidRPr="00224799" w:rsidRDefault="00007DC4" w:rsidP="001B5414">
            <w:pPr>
              <w:rPr>
                <w:rFonts w:cs="Arial"/>
              </w:rPr>
            </w:pPr>
            <w:r w:rsidRPr="00224799">
              <w:rPr>
                <w:rFonts w:cs="Arial"/>
              </w:rPr>
              <w:t>0</w:t>
            </w:r>
          </w:p>
        </w:tc>
        <w:tc>
          <w:tcPr>
            <w:tcW w:w="619" w:type="dxa"/>
          </w:tcPr>
          <w:p w14:paraId="169FA6E2" w14:textId="77777777" w:rsidR="00007DC4" w:rsidRPr="00224799" w:rsidRDefault="00007DC4" w:rsidP="001B5414">
            <w:pPr>
              <w:rPr>
                <w:rFonts w:cs="Arial"/>
              </w:rPr>
            </w:pPr>
            <w:r w:rsidRPr="00224799">
              <w:rPr>
                <w:rFonts w:cs="Arial"/>
              </w:rPr>
              <w:t>0</w:t>
            </w:r>
          </w:p>
        </w:tc>
        <w:tc>
          <w:tcPr>
            <w:tcW w:w="589" w:type="dxa"/>
          </w:tcPr>
          <w:p w14:paraId="05D1D923" w14:textId="77777777" w:rsidR="00007DC4" w:rsidRPr="00224799" w:rsidRDefault="00007DC4" w:rsidP="001B5414">
            <w:pPr>
              <w:rPr>
                <w:rFonts w:cs="Arial"/>
              </w:rPr>
            </w:pPr>
            <w:r w:rsidRPr="00224799">
              <w:rPr>
                <w:rFonts w:cs="Arial"/>
              </w:rPr>
              <w:t>0</w:t>
            </w:r>
          </w:p>
        </w:tc>
        <w:tc>
          <w:tcPr>
            <w:tcW w:w="608" w:type="dxa"/>
          </w:tcPr>
          <w:p w14:paraId="5E83CD8F" w14:textId="77777777" w:rsidR="00007DC4" w:rsidRPr="00224799" w:rsidRDefault="00007DC4" w:rsidP="001B5414">
            <w:pPr>
              <w:rPr>
                <w:rFonts w:cs="Arial"/>
              </w:rPr>
            </w:pPr>
            <w:r w:rsidRPr="00224799">
              <w:rPr>
                <w:rFonts w:cs="Arial"/>
              </w:rPr>
              <w:t>0</w:t>
            </w:r>
          </w:p>
        </w:tc>
        <w:tc>
          <w:tcPr>
            <w:tcW w:w="616" w:type="dxa"/>
          </w:tcPr>
          <w:p w14:paraId="0171C97C" w14:textId="77777777" w:rsidR="00007DC4" w:rsidRPr="00224799" w:rsidRDefault="00007DC4" w:rsidP="001B5414">
            <w:pPr>
              <w:rPr>
                <w:rFonts w:cs="Arial"/>
              </w:rPr>
            </w:pPr>
            <w:r w:rsidRPr="00224799">
              <w:rPr>
                <w:rFonts w:cs="Arial"/>
              </w:rPr>
              <w:t>0</w:t>
            </w:r>
          </w:p>
        </w:tc>
        <w:tc>
          <w:tcPr>
            <w:tcW w:w="623" w:type="dxa"/>
          </w:tcPr>
          <w:p w14:paraId="054B480F" w14:textId="77777777" w:rsidR="00007DC4" w:rsidRPr="00224799" w:rsidRDefault="00007DC4" w:rsidP="001B5414">
            <w:pPr>
              <w:rPr>
                <w:rFonts w:cs="Arial"/>
              </w:rPr>
            </w:pPr>
            <w:r w:rsidRPr="00224799">
              <w:rPr>
                <w:rFonts w:cs="Arial"/>
              </w:rPr>
              <w:t>0</w:t>
            </w:r>
          </w:p>
        </w:tc>
        <w:tc>
          <w:tcPr>
            <w:tcW w:w="617" w:type="dxa"/>
          </w:tcPr>
          <w:p w14:paraId="341808CB" w14:textId="77777777" w:rsidR="00007DC4" w:rsidRPr="00224799" w:rsidRDefault="00007DC4" w:rsidP="001B5414">
            <w:pPr>
              <w:rPr>
                <w:rFonts w:cs="Arial"/>
              </w:rPr>
            </w:pPr>
            <w:r w:rsidRPr="00224799">
              <w:rPr>
                <w:rFonts w:cs="Arial"/>
              </w:rPr>
              <w:t>0</w:t>
            </w:r>
          </w:p>
        </w:tc>
        <w:tc>
          <w:tcPr>
            <w:tcW w:w="601" w:type="dxa"/>
          </w:tcPr>
          <w:p w14:paraId="19163291" w14:textId="77777777" w:rsidR="00007DC4" w:rsidRPr="00224799" w:rsidRDefault="00007DC4" w:rsidP="001B5414">
            <w:pPr>
              <w:rPr>
                <w:rFonts w:cs="Arial"/>
              </w:rPr>
            </w:pPr>
            <w:r w:rsidRPr="00224799">
              <w:rPr>
                <w:rFonts w:cs="Arial"/>
              </w:rPr>
              <w:t>0</w:t>
            </w:r>
          </w:p>
        </w:tc>
        <w:tc>
          <w:tcPr>
            <w:tcW w:w="620" w:type="dxa"/>
          </w:tcPr>
          <w:p w14:paraId="039E9E90" w14:textId="77777777" w:rsidR="00007DC4" w:rsidRPr="00224799" w:rsidRDefault="00007DC4" w:rsidP="001B5414">
            <w:pPr>
              <w:rPr>
                <w:rFonts w:cs="Arial"/>
              </w:rPr>
            </w:pPr>
            <w:r w:rsidRPr="00224799">
              <w:rPr>
                <w:rFonts w:cs="Arial"/>
              </w:rPr>
              <w:t>1</w:t>
            </w:r>
          </w:p>
        </w:tc>
        <w:tc>
          <w:tcPr>
            <w:tcW w:w="603" w:type="dxa"/>
          </w:tcPr>
          <w:p w14:paraId="7735A6C8" w14:textId="77777777" w:rsidR="00007DC4" w:rsidRPr="00224799" w:rsidRDefault="00007DC4" w:rsidP="001B5414">
            <w:pPr>
              <w:rPr>
                <w:rFonts w:cs="Arial"/>
              </w:rPr>
            </w:pPr>
            <w:r w:rsidRPr="00224799">
              <w:rPr>
                <w:rFonts w:cs="Arial"/>
              </w:rPr>
              <w:t>0</w:t>
            </w:r>
          </w:p>
        </w:tc>
        <w:tc>
          <w:tcPr>
            <w:tcW w:w="625" w:type="dxa"/>
          </w:tcPr>
          <w:p w14:paraId="604C2C25" w14:textId="77777777" w:rsidR="00007DC4" w:rsidRPr="00224799" w:rsidRDefault="00007DC4" w:rsidP="001B5414">
            <w:pPr>
              <w:rPr>
                <w:rFonts w:cs="Arial"/>
              </w:rPr>
            </w:pPr>
            <w:r w:rsidRPr="00224799">
              <w:rPr>
                <w:rFonts w:cs="Arial"/>
              </w:rPr>
              <w:t>0</w:t>
            </w:r>
          </w:p>
        </w:tc>
      </w:tr>
      <w:tr w:rsidR="00007DC4" w:rsidRPr="00224799" w14:paraId="3E0F928C" w14:textId="77777777" w:rsidTr="001B5414">
        <w:tc>
          <w:tcPr>
            <w:tcW w:w="1933" w:type="dxa"/>
          </w:tcPr>
          <w:p w14:paraId="5B227564" w14:textId="77777777" w:rsidR="00007DC4" w:rsidRPr="00224799" w:rsidRDefault="00007DC4" w:rsidP="001B5414">
            <w:pPr>
              <w:rPr>
                <w:rFonts w:cs="Arial"/>
                <w:i/>
              </w:rPr>
            </w:pPr>
            <w:r w:rsidRPr="00224799">
              <w:rPr>
                <w:rFonts w:cs="Arial"/>
                <w:i/>
              </w:rPr>
              <w:t>Enterococcus</w:t>
            </w:r>
          </w:p>
        </w:tc>
        <w:tc>
          <w:tcPr>
            <w:tcW w:w="596" w:type="dxa"/>
          </w:tcPr>
          <w:p w14:paraId="53FE6C72" w14:textId="77777777" w:rsidR="00007DC4" w:rsidRPr="00224799" w:rsidRDefault="00007DC4" w:rsidP="001B5414">
            <w:pPr>
              <w:rPr>
                <w:rFonts w:cs="Arial"/>
              </w:rPr>
            </w:pPr>
            <w:r w:rsidRPr="00224799">
              <w:rPr>
                <w:rFonts w:cs="Arial"/>
              </w:rPr>
              <w:t>1</w:t>
            </w:r>
          </w:p>
        </w:tc>
        <w:tc>
          <w:tcPr>
            <w:tcW w:w="638" w:type="dxa"/>
          </w:tcPr>
          <w:p w14:paraId="62933990" w14:textId="77777777" w:rsidR="00007DC4" w:rsidRPr="00224799" w:rsidRDefault="00007DC4" w:rsidP="001B5414">
            <w:pPr>
              <w:rPr>
                <w:rFonts w:cs="Arial"/>
              </w:rPr>
            </w:pPr>
            <w:r w:rsidRPr="00224799">
              <w:rPr>
                <w:rFonts w:cs="Arial"/>
              </w:rPr>
              <w:t>0</w:t>
            </w:r>
          </w:p>
        </w:tc>
        <w:tc>
          <w:tcPr>
            <w:tcW w:w="619" w:type="dxa"/>
          </w:tcPr>
          <w:p w14:paraId="45143595" w14:textId="77777777" w:rsidR="00007DC4" w:rsidRPr="00224799" w:rsidRDefault="00007DC4" w:rsidP="001B5414">
            <w:pPr>
              <w:rPr>
                <w:rFonts w:cs="Arial"/>
              </w:rPr>
            </w:pPr>
            <w:r w:rsidRPr="00224799">
              <w:rPr>
                <w:rFonts w:cs="Arial"/>
              </w:rPr>
              <w:t>1</w:t>
            </w:r>
          </w:p>
        </w:tc>
        <w:tc>
          <w:tcPr>
            <w:tcW w:w="589" w:type="dxa"/>
          </w:tcPr>
          <w:p w14:paraId="33588107" w14:textId="77777777" w:rsidR="00007DC4" w:rsidRPr="00224799" w:rsidRDefault="00007DC4" w:rsidP="001B5414">
            <w:pPr>
              <w:rPr>
                <w:rFonts w:cs="Arial"/>
              </w:rPr>
            </w:pPr>
            <w:r w:rsidRPr="00224799">
              <w:rPr>
                <w:rFonts w:cs="Arial"/>
              </w:rPr>
              <w:t>0</w:t>
            </w:r>
          </w:p>
        </w:tc>
        <w:tc>
          <w:tcPr>
            <w:tcW w:w="608" w:type="dxa"/>
          </w:tcPr>
          <w:p w14:paraId="655AB299" w14:textId="77777777" w:rsidR="00007DC4" w:rsidRPr="00224799" w:rsidRDefault="00007DC4" w:rsidP="001B5414">
            <w:pPr>
              <w:rPr>
                <w:rFonts w:cs="Arial"/>
              </w:rPr>
            </w:pPr>
            <w:r w:rsidRPr="00224799">
              <w:rPr>
                <w:rFonts w:cs="Arial"/>
              </w:rPr>
              <w:t>0</w:t>
            </w:r>
          </w:p>
        </w:tc>
        <w:tc>
          <w:tcPr>
            <w:tcW w:w="616" w:type="dxa"/>
          </w:tcPr>
          <w:p w14:paraId="6382753E" w14:textId="77777777" w:rsidR="00007DC4" w:rsidRPr="00224799" w:rsidRDefault="00007DC4" w:rsidP="001B5414">
            <w:pPr>
              <w:rPr>
                <w:rFonts w:cs="Arial"/>
              </w:rPr>
            </w:pPr>
            <w:r w:rsidRPr="00224799">
              <w:rPr>
                <w:rFonts w:cs="Arial"/>
              </w:rPr>
              <w:t>0</w:t>
            </w:r>
          </w:p>
        </w:tc>
        <w:tc>
          <w:tcPr>
            <w:tcW w:w="623" w:type="dxa"/>
          </w:tcPr>
          <w:p w14:paraId="1ED8A750" w14:textId="77777777" w:rsidR="00007DC4" w:rsidRPr="00224799" w:rsidRDefault="00007DC4" w:rsidP="001B5414">
            <w:pPr>
              <w:rPr>
                <w:rFonts w:cs="Arial"/>
              </w:rPr>
            </w:pPr>
            <w:r w:rsidRPr="00224799">
              <w:rPr>
                <w:rFonts w:cs="Arial"/>
              </w:rPr>
              <w:t>0</w:t>
            </w:r>
          </w:p>
        </w:tc>
        <w:tc>
          <w:tcPr>
            <w:tcW w:w="617" w:type="dxa"/>
          </w:tcPr>
          <w:p w14:paraId="78976F17" w14:textId="77777777" w:rsidR="00007DC4" w:rsidRPr="00224799" w:rsidRDefault="00007DC4" w:rsidP="001B5414">
            <w:pPr>
              <w:rPr>
                <w:rFonts w:cs="Arial"/>
              </w:rPr>
            </w:pPr>
            <w:r w:rsidRPr="00224799">
              <w:rPr>
                <w:rFonts w:cs="Arial"/>
              </w:rPr>
              <w:t>0</w:t>
            </w:r>
          </w:p>
        </w:tc>
        <w:tc>
          <w:tcPr>
            <w:tcW w:w="601" w:type="dxa"/>
          </w:tcPr>
          <w:p w14:paraId="648DCD0C" w14:textId="77777777" w:rsidR="00007DC4" w:rsidRPr="00224799" w:rsidRDefault="00007DC4" w:rsidP="001B5414">
            <w:pPr>
              <w:rPr>
                <w:rFonts w:cs="Arial"/>
              </w:rPr>
            </w:pPr>
            <w:r w:rsidRPr="00224799">
              <w:rPr>
                <w:rFonts w:cs="Arial"/>
              </w:rPr>
              <w:t>0</w:t>
            </w:r>
          </w:p>
        </w:tc>
        <w:tc>
          <w:tcPr>
            <w:tcW w:w="620" w:type="dxa"/>
          </w:tcPr>
          <w:p w14:paraId="2F0043C4" w14:textId="77777777" w:rsidR="00007DC4" w:rsidRPr="00224799" w:rsidRDefault="00007DC4" w:rsidP="001B5414">
            <w:pPr>
              <w:rPr>
                <w:rFonts w:cs="Arial"/>
              </w:rPr>
            </w:pPr>
            <w:r w:rsidRPr="00224799">
              <w:rPr>
                <w:rFonts w:cs="Arial"/>
              </w:rPr>
              <w:t>0</w:t>
            </w:r>
          </w:p>
        </w:tc>
        <w:tc>
          <w:tcPr>
            <w:tcW w:w="603" w:type="dxa"/>
          </w:tcPr>
          <w:p w14:paraId="38347A17" w14:textId="77777777" w:rsidR="00007DC4" w:rsidRPr="00224799" w:rsidRDefault="00007DC4" w:rsidP="001B5414">
            <w:pPr>
              <w:rPr>
                <w:rFonts w:cs="Arial"/>
              </w:rPr>
            </w:pPr>
            <w:r w:rsidRPr="00224799">
              <w:rPr>
                <w:rFonts w:cs="Arial"/>
              </w:rPr>
              <w:t>0</w:t>
            </w:r>
          </w:p>
        </w:tc>
        <w:tc>
          <w:tcPr>
            <w:tcW w:w="625" w:type="dxa"/>
          </w:tcPr>
          <w:p w14:paraId="503C8D8F" w14:textId="77777777" w:rsidR="00007DC4" w:rsidRPr="00224799" w:rsidRDefault="00007DC4" w:rsidP="001B5414">
            <w:pPr>
              <w:rPr>
                <w:rFonts w:cs="Arial"/>
              </w:rPr>
            </w:pPr>
            <w:r w:rsidRPr="00224799">
              <w:rPr>
                <w:rFonts w:cs="Arial"/>
              </w:rPr>
              <w:t>0</w:t>
            </w:r>
          </w:p>
        </w:tc>
      </w:tr>
      <w:tr w:rsidR="00007DC4" w:rsidRPr="00224799" w14:paraId="01BCC39B" w14:textId="77777777" w:rsidTr="001B5414">
        <w:tc>
          <w:tcPr>
            <w:tcW w:w="1933" w:type="dxa"/>
          </w:tcPr>
          <w:p w14:paraId="7675D867" w14:textId="77777777" w:rsidR="00007DC4" w:rsidRPr="00224799" w:rsidRDefault="00007DC4" w:rsidP="001B5414">
            <w:pPr>
              <w:rPr>
                <w:rFonts w:cs="Arial"/>
                <w:i/>
              </w:rPr>
            </w:pPr>
            <w:r w:rsidRPr="00224799">
              <w:rPr>
                <w:rFonts w:cs="Arial"/>
                <w:i/>
              </w:rPr>
              <w:t>Exiguobacterium</w:t>
            </w:r>
          </w:p>
        </w:tc>
        <w:tc>
          <w:tcPr>
            <w:tcW w:w="596" w:type="dxa"/>
          </w:tcPr>
          <w:p w14:paraId="21FBD591" w14:textId="77777777" w:rsidR="00007DC4" w:rsidRPr="00224799" w:rsidRDefault="00007DC4" w:rsidP="001B5414">
            <w:pPr>
              <w:rPr>
                <w:rFonts w:cs="Arial"/>
              </w:rPr>
            </w:pPr>
            <w:r w:rsidRPr="00224799">
              <w:rPr>
                <w:rFonts w:cs="Arial"/>
              </w:rPr>
              <w:t>0</w:t>
            </w:r>
          </w:p>
        </w:tc>
        <w:tc>
          <w:tcPr>
            <w:tcW w:w="638" w:type="dxa"/>
          </w:tcPr>
          <w:p w14:paraId="553CCFC0" w14:textId="77777777" w:rsidR="00007DC4" w:rsidRPr="00224799" w:rsidRDefault="00007DC4" w:rsidP="001B5414">
            <w:pPr>
              <w:rPr>
                <w:rFonts w:cs="Arial"/>
              </w:rPr>
            </w:pPr>
            <w:r w:rsidRPr="00224799">
              <w:rPr>
                <w:rFonts w:cs="Arial"/>
              </w:rPr>
              <w:t>0</w:t>
            </w:r>
          </w:p>
        </w:tc>
        <w:tc>
          <w:tcPr>
            <w:tcW w:w="619" w:type="dxa"/>
          </w:tcPr>
          <w:p w14:paraId="18FADBCF" w14:textId="77777777" w:rsidR="00007DC4" w:rsidRPr="00224799" w:rsidRDefault="00007DC4" w:rsidP="001B5414">
            <w:pPr>
              <w:rPr>
                <w:rFonts w:cs="Arial"/>
              </w:rPr>
            </w:pPr>
            <w:r w:rsidRPr="00224799">
              <w:rPr>
                <w:rFonts w:cs="Arial"/>
              </w:rPr>
              <w:t>1</w:t>
            </w:r>
          </w:p>
        </w:tc>
        <w:tc>
          <w:tcPr>
            <w:tcW w:w="589" w:type="dxa"/>
          </w:tcPr>
          <w:p w14:paraId="6ACF4C9E" w14:textId="77777777" w:rsidR="00007DC4" w:rsidRPr="00224799" w:rsidRDefault="00007DC4" w:rsidP="001B5414">
            <w:pPr>
              <w:rPr>
                <w:rFonts w:cs="Arial"/>
              </w:rPr>
            </w:pPr>
            <w:r w:rsidRPr="00224799">
              <w:rPr>
                <w:rFonts w:cs="Arial"/>
              </w:rPr>
              <w:t>0</w:t>
            </w:r>
          </w:p>
        </w:tc>
        <w:tc>
          <w:tcPr>
            <w:tcW w:w="608" w:type="dxa"/>
          </w:tcPr>
          <w:p w14:paraId="2DBB40FC" w14:textId="77777777" w:rsidR="00007DC4" w:rsidRPr="00224799" w:rsidRDefault="00007DC4" w:rsidP="001B5414">
            <w:pPr>
              <w:rPr>
                <w:rFonts w:cs="Arial"/>
              </w:rPr>
            </w:pPr>
            <w:r w:rsidRPr="00224799">
              <w:rPr>
                <w:rFonts w:cs="Arial"/>
              </w:rPr>
              <w:t>1</w:t>
            </w:r>
          </w:p>
        </w:tc>
        <w:tc>
          <w:tcPr>
            <w:tcW w:w="616" w:type="dxa"/>
          </w:tcPr>
          <w:p w14:paraId="03B8D97E" w14:textId="77777777" w:rsidR="00007DC4" w:rsidRPr="00224799" w:rsidRDefault="00007DC4" w:rsidP="001B5414">
            <w:pPr>
              <w:rPr>
                <w:rFonts w:cs="Arial"/>
              </w:rPr>
            </w:pPr>
            <w:r w:rsidRPr="00224799">
              <w:rPr>
                <w:rFonts w:cs="Arial"/>
              </w:rPr>
              <w:t>0</w:t>
            </w:r>
          </w:p>
        </w:tc>
        <w:tc>
          <w:tcPr>
            <w:tcW w:w="623" w:type="dxa"/>
          </w:tcPr>
          <w:p w14:paraId="657C775C" w14:textId="77777777" w:rsidR="00007DC4" w:rsidRPr="00224799" w:rsidRDefault="00007DC4" w:rsidP="001B5414">
            <w:pPr>
              <w:rPr>
                <w:rFonts w:cs="Arial"/>
              </w:rPr>
            </w:pPr>
            <w:r w:rsidRPr="00224799">
              <w:rPr>
                <w:rFonts w:cs="Arial"/>
              </w:rPr>
              <w:t>0</w:t>
            </w:r>
          </w:p>
        </w:tc>
        <w:tc>
          <w:tcPr>
            <w:tcW w:w="617" w:type="dxa"/>
          </w:tcPr>
          <w:p w14:paraId="72FBF449" w14:textId="77777777" w:rsidR="00007DC4" w:rsidRPr="00224799" w:rsidRDefault="00007DC4" w:rsidP="001B5414">
            <w:pPr>
              <w:rPr>
                <w:rFonts w:cs="Arial"/>
              </w:rPr>
            </w:pPr>
            <w:r w:rsidRPr="00224799">
              <w:rPr>
                <w:rFonts w:cs="Arial"/>
              </w:rPr>
              <w:t>0</w:t>
            </w:r>
          </w:p>
        </w:tc>
        <w:tc>
          <w:tcPr>
            <w:tcW w:w="601" w:type="dxa"/>
          </w:tcPr>
          <w:p w14:paraId="46D79BFD" w14:textId="77777777" w:rsidR="00007DC4" w:rsidRPr="00224799" w:rsidRDefault="00007DC4" w:rsidP="001B5414">
            <w:pPr>
              <w:rPr>
                <w:rFonts w:cs="Arial"/>
              </w:rPr>
            </w:pPr>
            <w:r w:rsidRPr="00224799">
              <w:rPr>
                <w:rFonts w:cs="Arial"/>
              </w:rPr>
              <w:t>0</w:t>
            </w:r>
          </w:p>
        </w:tc>
        <w:tc>
          <w:tcPr>
            <w:tcW w:w="620" w:type="dxa"/>
          </w:tcPr>
          <w:p w14:paraId="58882255" w14:textId="77777777" w:rsidR="00007DC4" w:rsidRPr="00224799" w:rsidRDefault="00007DC4" w:rsidP="001B5414">
            <w:pPr>
              <w:rPr>
                <w:rFonts w:cs="Arial"/>
              </w:rPr>
            </w:pPr>
            <w:r w:rsidRPr="00224799">
              <w:rPr>
                <w:rFonts w:cs="Arial"/>
              </w:rPr>
              <w:t>0</w:t>
            </w:r>
          </w:p>
        </w:tc>
        <w:tc>
          <w:tcPr>
            <w:tcW w:w="603" w:type="dxa"/>
          </w:tcPr>
          <w:p w14:paraId="799A0685" w14:textId="77777777" w:rsidR="00007DC4" w:rsidRPr="00224799" w:rsidRDefault="00007DC4" w:rsidP="001B5414">
            <w:pPr>
              <w:rPr>
                <w:rFonts w:cs="Arial"/>
              </w:rPr>
            </w:pPr>
            <w:r w:rsidRPr="00224799">
              <w:rPr>
                <w:rFonts w:cs="Arial"/>
              </w:rPr>
              <w:t>0</w:t>
            </w:r>
          </w:p>
        </w:tc>
        <w:tc>
          <w:tcPr>
            <w:tcW w:w="625" w:type="dxa"/>
          </w:tcPr>
          <w:p w14:paraId="24F90EE2" w14:textId="77777777" w:rsidR="00007DC4" w:rsidRPr="00224799" w:rsidRDefault="00007DC4" w:rsidP="001B5414">
            <w:pPr>
              <w:rPr>
                <w:rFonts w:cs="Arial"/>
              </w:rPr>
            </w:pPr>
            <w:r w:rsidRPr="00224799">
              <w:rPr>
                <w:rFonts w:cs="Arial"/>
              </w:rPr>
              <w:t>0</w:t>
            </w:r>
          </w:p>
        </w:tc>
      </w:tr>
      <w:tr w:rsidR="00007DC4" w:rsidRPr="00224799" w14:paraId="5EC0EEA3" w14:textId="77777777" w:rsidTr="001B5414">
        <w:tc>
          <w:tcPr>
            <w:tcW w:w="1933" w:type="dxa"/>
          </w:tcPr>
          <w:p w14:paraId="41A8BA12" w14:textId="77777777" w:rsidR="00007DC4" w:rsidRPr="00224799" w:rsidRDefault="00007DC4" w:rsidP="001B5414">
            <w:pPr>
              <w:rPr>
                <w:rFonts w:cs="Arial"/>
                <w:i/>
              </w:rPr>
            </w:pPr>
            <w:r w:rsidRPr="00224799">
              <w:rPr>
                <w:rFonts w:cs="Arial"/>
                <w:i/>
              </w:rPr>
              <w:t>Leucobacter</w:t>
            </w:r>
          </w:p>
        </w:tc>
        <w:tc>
          <w:tcPr>
            <w:tcW w:w="596" w:type="dxa"/>
          </w:tcPr>
          <w:p w14:paraId="00F71731" w14:textId="77777777" w:rsidR="00007DC4" w:rsidRPr="00224799" w:rsidRDefault="00007DC4" w:rsidP="001B5414">
            <w:pPr>
              <w:rPr>
                <w:rFonts w:cs="Arial"/>
              </w:rPr>
            </w:pPr>
            <w:r w:rsidRPr="00224799">
              <w:rPr>
                <w:rFonts w:cs="Arial"/>
              </w:rPr>
              <w:t>0</w:t>
            </w:r>
          </w:p>
        </w:tc>
        <w:tc>
          <w:tcPr>
            <w:tcW w:w="638" w:type="dxa"/>
          </w:tcPr>
          <w:p w14:paraId="22416455" w14:textId="77777777" w:rsidR="00007DC4" w:rsidRPr="00224799" w:rsidRDefault="00007DC4" w:rsidP="001B5414">
            <w:pPr>
              <w:rPr>
                <w:rFonts w:cs="Arial"/>
              </w:rPr>
            </w:pPr>
            <w:r w:rsidRPr="00224799">
              <w:rPr>
                <w:rFonts w:cs="Arial"/>
              </w:rPr>
              <w:t>1</w:t>
            </w:r>
          </w:p>
        </w:tc>
        <w:tc>
          <w:tcPr>
            <w:tcW w:w="619" w:type="dxa"/>
          </w:tcPr>
          <w:p w14:paraId="41B2C6D4" w14:textId="77777777" w:rsidR="00007DC4" w:rsidRPr="00224799" w:rsidRDefault="00007DC4" w:rsidP="001B5414">
            <w:pPr>
              <w:rPr>
                <w:rFonts w:cs="Arial"/>
              </w:rPr>
            </w:pPr>
            <w:r w:rsidRPr="00224799">
              <w:rPr>
                <w:rFonts w:cs="Arial"/>
              </w:rPr>
              <w:t>0</w:t>
            </w:r>
          </w:p>
        </w:tc>
        <w:tc>
          <w:tcPr>
            <w:tcW w:w="589" w:type="dxa"/>
          </w:tcPr>
          <w:p w14:paraId="02828FF8" w14:textId="77777777" w:rsidR="00007DC4" w:rsidRPr="00224799" w:rsidRDefault="00007DC4" w:rsidP="001B5414">
            <w:pPr>
              <w:rPr>
                <w:rFonts w:cs="Arial"/>
              </w:rPr>
            </w:pPr>
            <w:r w:rsidRPr="00224799">
              <w:rPr>
                <w:rFonts w:cs="Arial"/>
              </w:rPr>
              <w:t>0</w:t>
            </w:r>
          </w:p>
        </w:tc>
        <w:tc>
          <w:tcPr>
            <w:tcW w:w="608" w:type="dxa"/>
          </w:tcPr>
          <w:p w14:paraId="65D9C9E6" w14:textId="77777777" w:rsidR="00007DC4" w:rsidRPr="00224799" w:rsidRDefault="00007DC4" w:rsidP="001B5414">
            <w:pPr>
              <w:rPr>
                <w:rFonts w:cs="Arial"/>
              </w:rPr>
            </w:pPr>
            <w:r w:rsidRPr="00224799">
              <w:rPr>
                <w:rFonts w:cs="Arial"/>
              </w:rPr>
              <w:t>0</w:t>
            </w:r>
          </w:p>
        </w:tc>
        <w:tc>
          <w:tcPr>
            <w:tcW w:w="616" w:type="dxa"/>
          </w:tcPr>
          <w:p w14:paraId="6F236E38" w14:textId="77777777" w:rsidR="00007DC4" w:rsidRPr="00224799" w:rsidRDefault="00007DC4" w:rsidP="001B5414">
            <w:pPr>
              <w:rPr>
                <w:rFonts w:cs="Arial"/>
              </w:rPr>
            </w:pPr>
            <w:r w:rsidRPr="00224799">
              <w:rPr>
                <w:rFonts w:cs="Arial"/>
              </w:rPr>
              <w:t>0</w:t>
            </w:r>
          </w:p>
        </w:tc>
        <w:tc>
          <w:tcPr>
            <w:tcW w:w="623" w:type="dxa"/>
          </w:tcPr>
          <w:p w14:paraId="3D48603E" w14:textId="77777777" w:rsidR="00007DC4" w:rsidRPr="00224799" w:rsidRDefault="00007DC4" w:rsidP="001B5414">
            <w:pPr>
              <w:rPr>
                <w:rFonts w:cs="Arial"/>
              </w:rPr>
            </w:pPr>
            <w:r w:rsidRPr="00224799">
              <w:rPr>
                <w:rFonts w:cs="Arial"/>
              </w:rPr>
              <w:t>0</w:t>
            </w:r>
          </w:p>
        </w:tc>
        <w:tc>
          <w:tcPr>
            <w:tcW w:w="617" w:type="dxa"/>
          </w:tcPr>
          <w:p w14:paraId="1CA0F4C8" w14:textId="77777777" w:rsidR="00007DC4" w:rsidRPr="00224799" w:rsidRDefault="00007DC4" w:rsidP="001B5414">
            <w:pPr>
              <w:rPr>
                <w:rFonts w:cs="Arial"/>
              </w:rPr>
            </w:pPr>
            <w:r w:rsidRPr="00224799">
              <w:rPr>
                <w:rFonts w:cs="Arial"/>
              </w:rPr>
              <w:t>0</w:t>
            </w:r>
          </w:p>
        </w:tc>
        <w:tc>
          <w:tcPr>
            <w:tcW w:w="601" w:type="dxa"/>
          </w:tcPr>
          <w:p w14:paraId="65DB505B" w14:textId="77777777" w:rsidR="00007DC4" w:rsidRPr="00224799" w:rsidRDefault="00007DC4" w:rsidP="001B5414">
            <w:pPr>
              <w:rPr>
                <w:rFonts w:cs="Arial"/>
              </w:rPr>
            </w:pPr>
            <w:r w:rsidRPr="00224799">
              <w:rPr>
                <w:rFonts w:cs="Arial"/>
              </w:rPr>
              <w:t>0</w:t>
            </w:r>
          </w:p>
        </w:tc>
        <w:tc>
          <w:tcPr>
            <w:tcW w:w="620" w:type="dxa"/>
          </w:tcPr>
          <w:p w14:paraId="29A699A3" w14:textId="77777777" w:rsidR="00007DC4" w:rsidRPr="00224799" w:rsidRDefault="00007DC4" w:rsidP="001B5414">
            <w:pPr>
              <w:rPr>
                <w:rFonts w:cs="Arial"/>
              </w:rPr>
            </w:pPr>
            <w:r w:rsidRPr="00224799">
              <w:rPr>
                <w:rFonts w:cs="Arial"/>
              </w:rPr>
              <w:t>0</w:t>
            </w:r>
          </w:p>
        </w:tc>
        <w:tc>
          <w:tcPr>
            <w:tcW w:w="603" w:type="dxa"/>
          </w:tcPr>
          <w:p w14:paraId="7760CF3D" w14:textId="77777777" w:rsidR="00007DC4" w:rsidRPr="00224799" w:rsidRDefault="00007DC4" w:rsidP="001B5414">
            <w:pPr>
              <w:rPr>
                <w:rFonts w:cs="Arial"/>
              </w:rPr>
            </w:pPr>
            <w:r w:rsidRPr="00224799">
              <w:rPr>
                <w:rFonts w:cs="Arial"/>
              </w:rPr>
              <w:t>0</w:t>
            </w:r>
          </w:p>
        </w:tc>
        <w:tc>
          <w:tcPr>
            <w:tcW w:w="625" w:type="dxa"/>
          </w:tcPr>
          <w:p w14:paraId="57FB4CDF" w14:textId="77777777" w:rsidR="00007DC4" w:rsidRPr="00224799" w:rsidRDefault="00007DC4" w:rsidP="001B5414">
            <w:pPr>
              <w:rPr>
                <w:rFonts w:cs="Arial"/>
              </w:rPr>
            </w:pPr>
            <w:r w:rsidRPr="00224799">
              <w:rPr>
                <w:rFonts w:cs="Arial"/>
              </w:rPr>
              <w:t>0</w:t>
            </w:r>
          </w:p>
        </w:tc>
      </w:tr>
      <w:tr w:rsidR="00007DC4" w:rsidRPr="00224799" w14:paraId="7F2B6DB9" w14:textId="77777777" w:rsidTr="001B5414">
        <w:tc>
          <w:tcPr>
            <w:tcW w:w="1933" w:type="dxa"/>
          </w:tcPr>
          <w:p w14:paraId="2A8FC513" w14:textId="77777777" w:rsidR="00007DC4" w:rsidRPr="00224799" w:rsidRDefault="00007DC4" w:rsidP="001B5414">
            <w:pPr>
              <w:rPr>
                <w:rFonts w:cs="Arial"/>
                <w:i/>
              </w:rPr>
            </w:pPr>
            <w:r w:rsidRPr="00224799">
              <w:rPr>
                <w:rFonts w:cs="Arial"/>
                <w:i/>
              </w:rPr>
              <w:t>Mammaliicoccus</w:t>
            </w:r>
          </w:p>
        </w:tc>
        <w:tc>
          <w:tcPr>
            <w:tcW w:w="596" w:type="dxa"/>
          </w:tcPr>
          <w:p w14:paraId="688825EB" w14:textId="77777777" w:rsidR="00007DC4" w:rsidRPr="00224799" w:rsidRDefault="00007DC4" w:rsidP="001B5414">
            <w:pPr>
              <w:rPr>
                <w:rFonts w:cs="Arial"/>
              </w:rPr>
            </w:pPr>
            <w:r w:rsidRPr="00224799">
              <w:rPr>
                <w:rFonts w:cs="Arial"/>
              </w:rPr>
              <w:t>1</w:t>
            </w:r>
          </w:p>
        </w:tc>
        <w:tc>
          <w:tcPr>
            <w:tcW w:w="638" w:type="dxa"/>
          </w:tcPr>
          <w:p w14:paraId="4A23952B" w14:textId="77777777" w:rsidR="00007DC4" w:rsidRPr="00224799" w:rsidRDefault="00007DC4" w:rsidP="001B5414">
            <w:pPr>
              <w:rPr>
                <w:rFonts w:cs="Arial"/>
              </w:rPr>
            </w:pPr>
            <w:r w:rsidRPr="00224799">
              <w:rPr>
                <w:rFonts w:cs="Arial"/>
              </w:rPr>
              <w:t>0</w:t>
            </w:r>
          </w:p>
        </w:tc>
        <w:tc>
          <w:tcPr>
            <w:tcW w:w="619" w:type="dxa"/>
          </w:tcPr>
          <w:p w14:paraId="521E6292" w14:textId="77777777" w:rsidR="00007DC4" w:rsidRPr="00224799" w:rsidRDefault="00007DC4" w:rsidP="001B5414">
            <w:pPr>
              <w:rPr>
                <w:rFonts w:cs="Arial"/>
              </w:rPr>
            </w:pPr>
            <w:r w:rsidRPr="00224799">
              <w:rPr>
                <w:rFonts w:cs="Arial"/>
              </w:rPr>
              <w:t>0</w:t>
            </w:r>
          </w:p>
        </w:tc>
        <w:tc>
          <w:tcPr>
            <w:tcW w:w="589" w:type="dxa"/>
          </w:tcPr>
          <w:p w14:paraId="72B84D9B" w14:textId="77777777" w:rsidR="00007DC4" w:rsidRPr="00224799" w:rsidRDefault="00007DC4" w:rsidP="001B5414">
            <w:pPr>
              <w:rPr>
                <w:rFonts w:cs="Arial"/>
              </w:rPr>
            </w:pPr>
            <w:r w:rsidRPr="00224799">
              <w:rPr>
                <w:rFonts w:cs="Arial"/>
              </w:rPr>
              <w:t>0</w:t>
            </w:r>
          </w:p>
        </w:tc>
        <w:tc>
          <w:tcPr>
            <w:tcW w:w="608" w:type="dxa"/>
          </w:tcPr>
          <w:p w14:paraId="238639F5" w14:textId="77777777" w:rsidR="00007DC4" w:rsidRPr="00224799" w:rsidRDefault="00007DC4" w:rsidP="001B5414">
            <w:pPr>
              <w:rPr>
                <w:rFonts w:cs="Arial"/>
              </w:rPr>
            </w:pPr>
            <w:r w:rsidRPr="00224799">
              <w:rPr>
                <w:rFonts w:cs="Arial"/>
              </w:rPr>
              <w:t>0</w:t>
            </w:r>
          </w:p>
        </w:tc>
        <w:tc>
          <w:tcPr>
            <w:tcW w:w="616" w:type="dxa"/>
          </w:tcPr>
          <w:p w14:paraId="6F6A2F36" w14:textId="77777777" w:rsidR="00007DC4" w:rsidRPr="00224799" w:rsidRDefault="00007DC4" w:rsidP="001B5414">
            <w:pPr>
              <w:rPr>
                <w:rFonts w:cs="Arial"/>
              </w:rPr>
            </w:pPr>
            <w:r w:rsidRPr="00224799">
              <w:rPr>
                <w:rFonts w:cs="Arial"/>
              </w:rPr>
              <w:t>1</w:t>
            </w:r>
          </w:p>
        </w:tc>
        <w:tc>
          <w:tcPr>
            <w:tcW w:w="623" w:type="dxa"/>
          </w:tcPr>
          <w:p w14:paraId="57A22832" w14:textId="77777777" w:rsidR="00007DC4" w:rsidRPr="00224799" w:rsidRDefault="00007DC4" w:rsidP="001B5414">
            <w:pPr>
              <w:rPr>
                <w:rFonts w:cs="Arial"/>
              </w:rPr>
            </w:pPr>
            <w:r w:rsidRPr="00224799">
              <w:rPr>
                <w:rFonts w:cs="Arial"/>
              </w:rPr>
              <w:t>0</w:t>
            </w:r>
          </w:p>
        </w:tc>
        <w:tc>
          <w:tcPr>
            <w:tcW w:w="617" w:type="dxa"/>
          </w:tcPr>
          <w:p w14:paraId="02ECF07E" w14:textId="77777777" w:rsidR="00007DC4" w:rsidRPr="00224799" w:rsidRDefault="00007DC4" w:rsidP="001B5414">
            <w:pPr>
              <w:rPr>
                <w:rFonts w:cs="Arial"/>
              </w:rPr>
            </w:pPr>
            <w:r w:rsidRPr="00224799">
              <w:rPr>
                <w:rFonts w:cs="Arial"/>
              </w:rPr>
              <w:t>0</w:t>
            </w:r>
          </w:p>
        </w:tc>
        <w:tc>
          <w:tcPr>
            <w:tcW w:w="601" w:type="dxa"/>
          </w:tcPr>
          <w:p w14:paraId="56D2BB95" w14:textId="77777777" w:rsidR="00007DC4" w:rsidRPr="00224799" w:rsidRDefault="00007DC4" w:rsidP="001B5414">
            <w:pPr>
              <w:rPr>
                <w:rFonts w:cs="Arial"/>
              </w:rPr>
            </w:pPr>
            <w:r w:rsidRPr="00224799">
              <w:rPr>
                <w:rFonts w:cs="Arial"/>
              </w:rPr>
              <w:t>0</w:t>
            </w:r>
          </w:p>
        </w:tc>
        <w:tc>
          <w:tcPr>
            <w:tcW w:w="620" w:type="dxa"/>
          </w:tcPr>
          <w:p w14:paraId="6D732A9B" w14:textId="77777777" w:rsidR="00007DC4" w:rsidRPr="00224799" w:rsidRDefault="00007DC4" w:rsidP="001B5414">
            <w:pPr>
              <w:rPr>
                <w:rFonts w:cs="Arial"/>
              </w:rPr>
            </w:pPr>
            <w:r w:rsidRPr="00224799">
              <w:rPr>
                <w:rFonts w:cs="Arial"/>
              </w:rPr>
              <w:t>1</w:t>
            </w:r>
          </w:p>
        </w:tc>
        <w:tc>
          <w:tcPr>
            <w:tcW w:w="603" w:type="dxa"/>
          </w:tcPr>
          <w:p w14:paraId="7636673A" w14:textId="77777777" w:rsidR="00007DC4" w:rsidRPr="00224799" w:rsidRDefault="00007DC4" w:rsidP="001B5414">
            <w:pPr>
              <w:rPr>
                <w:rFonts w:cs="Arial"/>
              </w:rPr>
            </w:pPr>
            <w:r w:rsidRPr="00224799">
              <w:rPr>
                <w:rFonts w:cs="Arial"/>
              </w:rPr>
              <w:t>0</w:t>
            </w:r>
          </w:p>
        </w:tc>
        <w:tc>
          <w:tcPr>
            <w:tcW w:w="625" w:type="dxa"/>
          </w:tcPr>
          <w:p w14:paraId="20232411" w14:textId="77777777" w:rsidR="00007DC4" w:rsidRPr="00224799" w:rsidRDefault="00007DC4" w:rsidP="001B5414">
            <w:pPr>
              <w:rPr>
                <w:rFonts w:cs="Arial"/>
              </w:rPr>
            </w:pPr>
            <w:r w:rsidRPr="00224799">
              <w:rPr>
                <w:rFonts w:cs="Arial"/>
              </w:rPr>
              <w:t>0</w:t>
            </w:r>
          </w:p>
        </w:tc>
      </w:tr>
      <w:tr w:rsidR="00007DC4" w:rsidRPr="00224799" w14:paraId="5878A317" w14:textId="77777777" w:rsidTr="001B5414">
        <w:tc>
          <w:tcPr>
            <w:tcW w:w="1933" w:type="dxa"/>
          </w:tcPr>
          <w:p w14:paraId="401D5256" w14:textId="77777777" w:rsidR="00007DC4" w:rsidRPr="00224799" w:rsidRDefault="00007DC4" w:rsidP="001B5414">
            <w:pPr>
              <w:rPr>
                <w:rFonts w:cs="Arial"/>
                <w:i/>
              </w:rPr>
            </w:pPr>
            <w:r w:rsidRPr="00224799">
              <w:rPr>
                <w:rFonts w:cs="Arial"/>
                <w:i/>
              </w:rPr>
              <w:t>Metabacillus</w:t>
            </w:r>
          </w:p>
        </w:tc>
        <w:tc>
          <w:tcPr>
            <w:tcW w:w="596" w:type="dxa"/>
          </w:tcPr>
          <w:p w14:paraId="3FEC7819" w14:textId="77777777" w:rsidR="00007DC4" w:rsidRPr="00224799" w:rsidRDefault="00007DC4" w:rsidP="001B5414">
            <w:pPr>
              <w:rPr>
                <w:rFonts w:cs="Arial"/>
              </w:rPr>
            </w:pPr>
            <w:r w:rsidRPr="00224799">
              <w:rPr>
                <w:rFonts w:cs="Arial"/>
              </w:rPr>
              <w:t>0</w:t>
            </w:r>
          </w:p>
        </w:tc>
        <w:tc>
          <w:tcPr>
            <w:tcW w:w="638" w:type="dxa"/>
          </w:tcPr>
          <w:p w14:paraId="6DC81C2A" w14:textId="77777777" w:rsidR="00007DC4" w:rsidRPr="00224799" w:rsidRDefault="00007DC4" w:rsidP="001B5414">
            <w:pPr>
              <w:rPr>
                <w:rFonts w:cs="Arial"/>
              </w:rPr>
            </w:pPr>
            <w:r w:rsidRPr="00224799">
              <w:rPr>
                <w:rFonts w:cs="Arial"/>
              </w:rPr>
              <w:t>0</w:t>
            </w:r>
          </w:p>
        </w:tc>
        <w:tc>
          <w:tcPr>
            <w:tcW w:w="619" w:type="dxa"/>
          </w:tcPr>
          <w:p w14:paraId="30ED633B" w14:textId="77777777" w:rsidR="00007DC4" w:rsidRPr="00224799" w:rsidRDefault="00007DC4" w:rsidP="001B5414">
            <w:pPr>
              <w:rPr>
                <w:rFonts w:cs="Arial"/>
              </w:rPr>
            </w:pPr>
            <w:r w:rsidRPr="00224799">
              <w:rPr>
                <w:rFonts w:cs="Arial"/>
              </w:rPr>
              <w:t>1</w:t>
            </w:r>
          </w:p>
        </w:tc>
        <w:tc>
          <w:tcPr>
            <w:tcW w:w="589" w:type="dxa"/>
          </w:tcPr>
          <w:p w14:paraId="1E049E89" w14:textId="77777777" w:rsidR="00007DC4" w:rsidRPr="00224799" w:rsidRDefault="00007DC4" w:rsidP="001B5414">
            <w:pPr>
              <w:rPr>
                <w:rFonts w:cs="Arial"/>
              </w:rPr>
            </w:pPr>
            <w:r w:rsidRPr="00224799">
              <w:rPr>
                <w:rFonts w:cs="Arial"/>
              </w:rPr>
              <w:t>0</w:t>
            </w:r>
          </w:p>
        </w:tc>
        <w:tc>
          <w:tcPr>
            <w:tcW w:w="608" w:type="dxa"/>
          </w:tcPr>
          <w:p w14:paraId="3242A7EA" w14:textId="77777777" w:rsidR="00007DC4" w:rsidRPr="00224799" w:rsidRDefault="00007DC4" w:rsidP="001B5414">
            <w:pPr>
              <w:rPr>
                <w:rFonts w:cs="Arial"/>
              </w:rPr>
            </w:pPr>
            <w:r w:rsidRPr="00224799">
              <w:rPr>
                <w:rFonts w:cs="Arial"/>
              </w:rPr>
              <w:t>0</w:t>
            </w:r>
          </w:p>
        </w:tc>
        <w:tc>
          <w:tcPr>
            <w:tcW w:w="616" w:type="dxa"/>
          </w:tcPr>
          <w:p w14:paraId="4230940C" w14:textId="77777777" w:rsidR="00007DC4" w:rsidRPr="00224799" w:rsidRDefault="00007DC4" w:rsidP="001B5414">
            <w:pPr>
              <w:rPr>
                <w:rFonts w:cs="Arial"/>
              </w:rPr>
            </w:pPr>
            <w:r w:rsidRPr="00224799">
              <w:rPr>
                <w:rFonts w:cs="Arial"/>
              </w:rPr>
              <w:t>0</w:t>
            </w:r>
          </w:p>
        </w:tc>
        <w:tc>
          <w:tcPr>
            <w:tcW w:w="623" w:type="dxa"/>
          </w:tcPr>
          <w:p w14:paraId="5CAC7A9B" w14:textId="77777777" w:rsidR="00007DC4" w:rsidRPr="00224799" w:rsidRDefault="00007DC4" w:rsidP="001B5414">
            <w:pPr>
              <w:rPr>
                <w:rFonts w:cs="Arial"/>
              </w:rPr>
            </w:pPr>
            <w:r w:rsidRPr="00224799">
              <w:rPr>
                <w:rFonts w:cs="Arial"/>
              </w:rPr>
              <w:t>0</w:t>
            </w:r>
          </w:p>
        </w:tc>
        <w:tc>
          <w:tcPr>
            <w:tcW w:w="617" w:type="dxa"/>
          </w:tcPr>
          <w:p w14:paraId="5FE87BE0" w14:textId="77777777" w:rsidR="00007DC4" w:rsidRPr="00224799" w:rsidRDefault="00007DC4" w:rsidP="001B5414">
            <w:pPr>
              <w:rPr>
                <w:rFonts w:cs="Arial"/>
              </w:rPr>
            </w:pPr>
            <w:r w:rsidRPr="00224799">
              <w:rPr>
                <w:rFonts w:cs="Arial"/>
              </w:rPr>
              <w:t>0</w:t>
            </w:r>
          </w:p>
        </w:tc>
        <w:tc>
          <w:tcPr>
            <w:tcW w:w="601" w:type="dxa"/>
          </w:tcPr>
          <w:p w14:paraId="74E52BF8" w14:textId="77777777" w:rsidR="00007DC4" w:rsidRPr="00224799" w:rsidRDefault="00007DC4" w:rsidP="001B5414">
            <w:pPr>
              <w:rPr>
                <w:rFonts w:cs="Arial"/>
              </w:rPr>
            </w:pPr>
            <w:r w:rsidRPr="00224799">
              <w:rPr>
                <w:rFonts w:cs="Arial"/>
              </w:rPr>
              <w:t>0</w:t>
            </w:r>
          </w:p>
        </w:tc>
        <w:tc>
          <w:tcPr>
            <w:tcW w:w="620" w:type="dxa"/>
          </w:tcPr>
          <w:p w14:paraId="16D4C301" w14:textId="77777777" w:rsidR="00007DC4" w:rsidRPr="00224799" w:rsidRDefault="00007DC4" w:rsidP="001B5414">
            <w:pPr>
              <w:rPr>
                <w:rFonts w:cs="Arial"/>
              </w:rPr>
            </w:pPr>
            <w:r w:rsidRPr="00224799">
              <w:rPr>
                <w:rFonts w:cs="Arial"/>
              </w:rPr>
              <w:t>0</w:t>
            </w:r>
          </w:p>
        </w:tc>
        <w:tc>
          <w:tcPr>
            <w:tcW w:w="603" w:type="dxa"/>
          </w:tcPr>
          <w:p w14:paraId="7B49C537" w14:textId="77777777" w:rsidR="00007DC4" w:rsidRPr="00224799" w:rsidRDefault="00007DC4" w:rsidP="001B5414">
            <w:pPr>
              <w:rPr>
                <w:rFonts w:cs="Arial"/>
              </w:rPr>
            </w:pPr>
            <w:r w:rsidRPr="00224799">
              <w:rPr>
                <w:rFonts w:cs="Arial"/>
              </w:rPr>
              <w:t>0</w:t>
            </w:r>
          </w:p>
        </w:tc>
        <w:tc>
          <w:tcPr>
            <w:tcW w:w="625" w:type="dxa"/>
          </w:tcPr>
          <w:p w14:paraId="581FD699" w14:textId="77777777" w:rsidR="00007DC4" w:rsidRPr="00224799" w:rsidRDefault="00007DC4" w:rsidP="001B5414">
            <w:pPr>
              <w:rPr>
                <w:rFonts w:cs="Arial"/>
              </w:rPr>
            </w:pPr>
            <w:r w:rsidRPr="00224799">
              <w:rPr>
                <w:rFonts w:cs="Arial"/>
              </w:rPr>
              <w:t>0</w:t>
            </w:r>
          </w:p>
        </w:tc>
      </w:tr>
      <w:tr w:rsidR="00007DC4" w:rsidRPr="00224799" w14:paraId="755F5249" w14:textId="77777777" w:rsidTr="001B5414">
        <w:tc>
          <w:tcPr>
            <w:tcW w:w="1933" w:type="dxa"/>
          </w:tcPr>
          <w:p w14:paraId="27159EB2" w14:textId="77777777" w:rsidR="00007DC4" w:rsidRPr="00224799" w:rsidRDefault="00007DC4" w:rsidP="001B5414">
            <w:pPr>
              <w:rPr>
                <w:rFonts w:cs="Arial"/>
                <w:i/>
              </w:rPr>
            </w:pPr>
            <w:r w:rsidRPr="00224799">
              <w:rPr>
                <w:rFonts w:cs="Arial"/>
                <w:i/>
              </w:rPr>
              <w:t>Micrococcus</w:t>
            </w:r>
          </w:p>
        </w:tc>
        <w:tc>
          <w:tcPr>
            <w:tcW w:w="596" w:type="dxa"/>
          </w:tcPr>
          <w:p w14:paraId="0375D761" w14:textId="77777777" w:rsidR="00007DC4" w:rsidRPr="00224799" w:rsidRDefault="00007DC4" w:rsidP="001B5414">
            <w:pPr>
              <w:rPr>
                <w:rFonts w:cs="Arial"/>
              </w:rPr>
            </w:pPr>
            <w:r w:rsidRPr="00224799">
              <w:rPr>
                <w:rFonts w:cs="Arial"/>
              </w:rPr>
              <w:t>1</w:t>
            </w:r>
          </w:p>
        </w:tc>
        <w:tc>
          <w:tcPr>
            <w:tcW w:w="638" w:type="dxa"/>
          </w:tcPr>
          <w:p w14:paraId="5AD44701" w14:textId="77777777" w:rsidR="00007DC4" w:rsidRPr="00224799" w:rsidRDefault="00007DC4" w:rsidP="001B5414">
            <w:pPr>
              <w:rPr>
                <w:rFonts w:cs="Arial"/>
              </w:rPr>
            </w:pPr>
            <w:r w:rsidRPr="00224799">
              <w:rPr>
                <w:rFonts w:cs="Arial"/>
              </w:rPr>
              <w:t>0</w:t>
            </w:r>
          </w:p>
        </w:tc>
        <w:tc>
          <w:tcPr>
            <w:tcW w:w="619" w:type="dxa"/>
          </w:tcPr>
          <w:p w14:paraId="1CB4D5FF" w14:textId="77777777" w:rsidR="00007DC4" w:rsidRPr="00224799" w:rsidRDefault="00007DC4" w:rsidP="001B5414">
            <w:pPr>
              <w:rPr>
                <w:rFonts w:cs="Arial"/>
              </w:rPr>
            </w:pPr>
            <w:r w:rsidRPr="00224799">
              <w:rPr>
                <w:rFonts w:cs="Arial"/>
              </w:rPr>
              <w:t>0</w:t>
            </w:r>
          </w:p>
        </w:tc>
        <w:tc>
          <w:tcPr>
            <w:tcW w:w="589" w:type="dxa"/>
          </w:tcPr>
          <w:p w14:paraId="608248F0" w14:textId="77777777" w:rsidR="00007DC4" w:rsidRPr="00224799" w:rsidRDefault="00007DC4" w:rsidP="001B5414">
            <w:pPr>
              <w:rPr>
                <w:rFonts w:cs="Arial"/>
              </w:rPr>
            </w:pPr>
            <w:r w:rsidRPr="00224799">
              <w:rPr>
                <w:rFonts w:cs="Arial"/>
              </w:rPr>
              <w:t>0</w:t>
            </w:r>
          </w:p>
        </w:tc>
        <w:tc>
          <w:tcPr>
            <w:tcW w:w="608" w:type="dxa"/>
          </w:tcPr>
          <w:p w14:paraId="01350CF6" w14:textId="77777777" w:rsidR="00007DC4" w:rsidRPr="00224799" w:rsidRDefault="00007DC4" w:rsidP="001B5414">
            <w:pPr>
              <w:rPr>
                <w:rFonts w:cs="Arial"/>
              </w:rPr>
            </w:pPr>
            <w:r w:rsidRPr="00224799">
              <w:rPr>
                <w:rFonts w:cs="Arial"/>
              </w:rPr>
              <w:t>1</w:t>
            </w:r>
          </w:p>
        </w:tc>
        <w:tc>
          <w:tcPr>
            <w:tcW w:w="616" w:type="dxa"/>
          </w:tcPr>
          <w:p w14:paraId="6B3EF0D0" w14:textId="77777777" w:rsidR="00007DC4" w:rsidRPr="00224799" w:rsidRDefault="00007DC4" w:rsidP="001B5414">
            <w:pPr>
              <w:rPr>
                <w:rFonts w:cs="Arial"/>
              </w:rPr>
            </w:pPr>
            <w:r w:rsidRPr="00224799">
              <w:rPr>
                <w:rFonts w:cs="Arial"/>
              </w:rPr>
              <w:t>0</w:t>
            </w:r>
          </w:p>
        </w:tc>
        <w:tc>
          <w:tcPr>
            <w:tcW w:w="623" w:type="dxa"/>
          </w:tcPr>
          <w:p w14:paraId="68A94549" w14:textId="77777777" w:rsidR="00007DC4" w:rsidRPr="00224799" w:rsidRDefault="00007DC4" w:rsidP="001B5414">
            <w:pPr>
              <w:rPr>
                <w:rFonts w:cs="Arial"/>
              </w:rPr>
            </w:pPr>
            <w:r w:rsidRPr="00224799">
              <w:rPr>
                <w:rFonts w:cs="Arial"/>
              </w:rPr>
              <w:t>0</w:t>
            </w:r>
          </w:p>
        </w:tc>
        <w:tc>
          <w:tcPr>
            <w:tcW w:w="617" w:type="dxa"/>
          </w:tcPr>
          <w:p w14:paraId="40D3F249" w14:textId="77777777" w:rsidR="00007DC4" w:rsidRPr="00224799" w:rsidRDefault="00007DC4" w:rsidP="001B5414">
            <w:pPr>
              <w:rPr>
                <w:rFonts w:cs="Arial"/>
              </w:rPr>
            </w:pPr>
            <w:r w:rsidRPr="00224799">
              <w:rPr>
                <w:rFonts w:cs="Arial"/>
              </w:rPr>
              <w:t>0</w:t>
            </w:r>
          </w:p>
        </w:tc>
        <w:tc>
          <w:tcPr>
            <w:tcW w:w="601" w:type="dxa"/>
          </w:tcPr>
          <w:p w14:paraId="1E02C286" w14:textId="77777777" w:rsidR="00007DC4" w:rsidRPr="00224799" w:rsidRDefault="00007DC4" w:rsidP="001B5414">
            <w:pPr>
              <w:rPr>
                <w:rFonts w:cs="Arial"/>
              </w:rPr>
            </w:pPr>
            <w:r w:rsidRPr="00224799">
              <w:rPr>
                <w:rFonts w:cs="Arial"/>
              </w:rPr>
              <w:t>0</w:t>
            </w:r>
          </w:p>
        </w:tc>
        <w:tc>
          <w:tcPr>
            <w:tcW w:w="620" w:type="dxa"/>
          </w:tcPr>
          <w:p w14:paraId="6AED46A6" w14:textId="77777777" w:rsidR="00007DC4" w:rsidRPr="00224799" w:rsidRDefault="00007DC4" w:rsidP="001B5414">
            <w:pPr>
              <w:rPr>
                <w:rFonts w:cs="Arial"/>
              </w:rPr>
            </w:pPr>
            <w:r w:rsidRPr="00224799">
              <w:rPr>
                <w:rFonts w:cs="Arial"/>
              </w:rPr>
              <w:t>0</w:t>
            </w:r>
          </w:p>
        </w:tc>
        <w:tc>
          <w:tcPr>
            <w:tcW w:w="603" w:type="dxa"/>
          </w:tcPr>
          <w:p w14:paraId="2BBC4272" w14:textId="77777777" w:rsidR="00007DC4" w:rsidRPr="00224799" w:rsidRDefault="00007DC4" w:rsidP="001B5414">
            <w:pPr>
              <w:rPr>
                <w:rFonts w:cs="Arial"/>
              </w:rPr>
            </w:pPr>
            <w:r w:rsidRPr="00224799">
              <w:rPr>
                <w:rFonts w:cs="Arial"/>
              </w:rPr>
              <w:t>0</w:t>
            </w:r>
          </w:p>
        </w:tc>
        <w:tc>
          <w:tcPr>
            <w:tcW w:w="625" w:type="dxa"/>
          </w:tcPr>
          <w:p w14:paraId="704DD7DE" w14:textId="77777777" w:rsidR="00007DC4" w:rsidRPr="00224799" w:rsidRDefault="00007DC4" w:rsidP="001B5414">
            <w:pPr>
              <w:rPr>
                <w:rFonts w:cs="Arial"/>
              </w:rPr>
            </w:pPr>
            <w:r w:rsidRPr="00224799">
              <w:rPr>
                <w:rFonts w:cs="Arial"/>
              </w:rPr>
              <w:t>0</w:t>
            </w:r>
          </w:p>
        </w:tc>
      </w:tr>
      <w:tr w:rsidR="00007DC4" w:rsidRPr="00224799" w14:paraId="30D09012" w14:textId="77777777" w:rsidTr="001B5414">
        <w:tc>
          <w:tcPr>
            <w:tcW w:w="1933" w:type="dxa"/>
          </w:tcPr>
          <w:p w14:paraId="64E4B76C" w14:textId="77777777" w:rsidR="00007DC4" w:rsidRPr="00224799" w:rsidRDefault="00007DC4" w:rsidP="001B5414">
            <w:pPr>
              <w:rPr>
                <w:rFonts w:cs="Arial"/>
                <w:i/>
              </w:rPr>
            </w:pPr>
            <w:r w:rsidRPr="00224799">
              <w:rPr>
                <w:rFonts w:cs="Arial"/>
                <w:i/>
              </w:rPr>
              <w:t>Oceanobacillus</w:t>
            </w:r>
          </w:p>
        </w:tc>
        <w:tc>
          <w:tcPr>
            <w:tcW w:w="596" w:type="dxa"/>
          </w:tcPr>
          <w:p w14:paraId="355DA2A5" w14:textId="77777777" w:rsidR="00007DC4" w:rsidRPr="00224799" w:rsidRDefault="00007DC4" w:rsidP="001B5414">
            <w:pPr>
              <w:rPr>
                <w:rFonts w:cs="Arial"/>
              </w:rPr>
            </w:pPr>
            <w:r w:rsidRPr="00224799">
              <w:rPr>
                <w:rFonts w:cs="Arial"/>
              </w:rPr>
              <w:t>0</w:t>
            </w:r>
          </w:p>
        </w:tc>
        <w:tc>
          <w:tcPr>
            <w:tcW w:w="638" w:type="dxa"/>
          </w:tcPr>
          <w:p w14:paraId="643569CF" w14:textId="77777777" w:rsidR="00007DC4" w:rsidRPr="00224799" w:rsidRDefault="00007DC4" w:rsidP="001B5414">
            <w:pPr>
              <w:rPr>
                <w:rFonts w:cs="Arial"/>
              </w:rPr>
            </w:pPr>
            <w:r w:rsidRPr="00224799">
              <w:rPr>
                <w:rFonts w:cs="Arial"/>
              </w:rPr>
              <w:t>0</w:t>
            </w:r>
          </w:p>
        </w:tc>
        <w:tc>
          <w:tcPr>
            <w:tcW w:w="619" w:type="dxa"/>
          </w:tcPr>
          <w:p w14:paraId="70290A2E" w14:textId="77777777" w:rsidR="00007DC4" w:rsidRPr="00224799" w:rsidRDefault="00007DC4" w:rsidP="001B5414">
            <w:pPr>
              <w:rPr>
                <w:rFonts w:cs="Arial"/>
              </w:rPr>
            </w:pPr>
            <w:r w:rsidRPr="00224799">
              <w:rPr>
                <w:rFonts w:cs="Arial"/>
              </w:rPr>
              <w:t>1</w:t>
            </w:r>
          </w:p>
        </w:tc>
        <w:tc>
          <w:tcPr>
            <w:tcW w:w="589" w:type="dxa"/>
          </w:tcPr>
          <w:p w14:paraId="71787AB2" w14:textId="77777777" w:rsidR="00007DC4" w:rsidRPr="00224799" w:rsidRDefault="00007DC4" w:rsidP="001B5414">
            <w:pPr>
              <w:rPr>
                <w:rFonts w:cs="Arial"/>
              </w:rPr>
            </w:pPr>
            <w:r w:rsidRPr="00224799">
              <w:rPr>
                <w:rFonts w:cs="Arial"/>
              </w:rPr>
              <w:t>1</w:t>
            </w:r>
          </w:p>
        </w:tc>
        <w:tc>
          <w:tcPr>
            <w:tcW w:w="608" w:type="dxa"/>
          </w:tcPr>
          <w:p w14:paraId="360805C3" w14:textId="77777777" w:rsidR="00007DC4" w:rsidRPr="00224799" w:rsidRDefault="00007DC4" w:rsidP="001B5414">
            <w:pPr>
              <w:rPr>
                <w:rFonts w:cs="Arial"/>
              </w:rPr>
            </w:pPr>
            <w:r w:rsidRPr="00224799">
              <w:rPr>
                <w:rFonts w:cs="Arial"/>
              </w:rPr>
              <w:t>1</w:t>
            </w:r>
          </w:p>
        </w:tc>
        <w:tc>
          <w:tcPr>
            <w:tcW w:w="616" w:type="dxa"/>
          </w:tcPr>
          <w:p w14:paraId="6CD1D07F" w14:textId="77777777" w:rsidR="00007DC4" w:rsidRPr="00224799" w:rsidRDefault="00007DC4" w:rsidP="001B5414">
            <w:pPr>
              <w:rPr>
                <w:rFonts w:cs="Arial"/>
              </w:rPr>
            </w:pPr>
            <w:r w:rsidRPr="00224799">
              <w:rPr>
                <w:rFonts w:cs="Arial"/>
              </w:rPr>
              <w:t>0</w:t>
            </w:r>
          </w:p>
        </w:tc>
        <w:tc>
          <w:tcPr>
            <w:tcW w:w="623" w:type="dxa"/>
          </w:tcPr>
          <w:p w14:paraId="48387CFD" w14:textId="77777777" w:rsidR="00007DC4" w:rsidRPr="00224799" w:rsidRDefault="00007DC4" w:rsidP="001B5414">
            <w:pPr>
              <w:rPr>
                <w:rFonts w:cs="Arial"/>
              </w:rPr>
            </w:pPr>
            <w:r w:rsidRPr="00224799">
              <w:rPr>
                <w:rFonts w:cs="Arial"/>
              </w:rPr>
              <w:t>0</w:t>
            </w:r>
          </w:p>
        </w:tc>
        <w:tc>
          <w:tcPr>
            <w:tcW w:w="617" w:type="dxa"/>
          </w:tcPr>
          <w:p w14:paraId="3A1FE2A2" w14:textId="77777777" w:rsidR="00007DC4" w:rsidRPr="00224799" w:rsidRDefault="00007DC4" w:rsidP="001B5414">
            <w:pPr>
              <w:rPr>
                <w:rFonts w:cs="Arial"/>
              </w:rPr>
            </w:pPr>
            <w:r w:rsidRPr="00224799">
              <w:rPr>
                <w:rFonts w:cs="Arial"/>
              </w:rPr>
              <w:t>0</w:t>
            </w:r>
          </w:p>
        </w:tc>
        <w:tc>
          <w:tcPr>
            <w:tcW w:w="601" w:type="dxa"/>
          </w:tcPr>
          <w:p w14:paraId="744629D4" w14:textId="77777777" w:rsidR="00007DC4" w:rsidRPr="00224799" w:rsidRDefault="00007DC4" w:rsidP="001B5414">
            <w:pPr>
              <w:rPr>
                <w:rFonts w:cs="Arial"/>
              </w:rPr>
            </w:pPr>
            <w:r w:rsidRPr="00224799">
              <w:rPr>
                <w:rFonts w:cs="Arial"/>
              </w:rPr>
              <w:t>0</w:t>
            </w:r>
          </w:p>
        </w:tc>
        <w:tc>
          <w:tcPr>
            <w:tcW w:w="620" w:type="dxa"/>
          </w:tcPr>
          <w:p w14:paraId="42BFA712" w14:textId="77777777" w:rsidR="00007DC4" w:rsidRPr="00224799" w:rsidRDefault="00007DC4" w:rsidP="001B5414">
            <w:pPr>
              <w:rPr>
                <w:rFonts w:cs="Arial"/>
              </w:rPr>
            </w:pPr>
            <w:r w:rsidRPr="00224799">
              <w:rPr>
                <w:rFonts w:cs="Arial"/>
              </w:rPr>
              <w:t>0</w:t>
            </w:r>
          </w:p>
        </w:tc>
        <w:tc>
          <w:tcPr>
            <w:tcW w:w="603" w:type="dxa"/>
          </w:tcPr>
          <w:p w14:paraId="4D793D86" w14:textId="77777777" w:rsidR="00007DC4" w:rsidRPr="00224799" w:rsidRDefault="00007DC4" w:rsidP="001B5414">
            <w:pPr>
              <w:rPr>
                <w:rFonts w:cs="Arial"/>
              </w:rPr>
            </w:pPr>
            <w:r w:rsidRPr="00224799">
              <w:rPr>
                <w:rFonts w:cs="Arial"/>
              </w:rPr>
              <w:t>0</w:t>
            </w:r>
          </w:p>
        </w:tc>
        <w:tc>
          <w:tcPr>
            <w:tcW w:w="625" w:type="dxa"/>
          </w:tcPr>
          <w:p w14:paraId="3F3A0B4E" w14:textId="77777777" w:rsidR="00007DC4" w:rsidRPr="00224799" w:rsidRDefault="00007DC4" w:rsidP="001B5414">
            <w:pPr>
              <w:rPr>
                <w:rFonts w:cs="Arial"/>
              </w:rPr>
            </w:pPr>
            <w:r w:rsidRPr="00224799">
              <w:rPr>
                <w:rFonts w:cs="Arial"/>
              </w:rPr>
              <w:t>0</w:t>
            </w:r>
          </w:p>
        </w:tc>
      </w:tr>
      <w:tr w:rsidR="00007DC4" w:rsidRPr="00224799" w14:paraId="1D7792CD" w14:textId="77777777" w:rsidTr="001B5414">
        <w:tc>
          <w:tcPr>
            <w:tcW w:w="1933" w:type="dxa"/>
          </w:tcPr>
          <w:p w14:paraId="4C33C91F" w14:textId="77777777" w:rsidR="00007DC4" w:rsidRPr="00224799" w:rsidRDefault="00007DC4" w:rsidP="001B5414">
            <w:pPr>
              <w:rPr>
                <w:rFonts w:cs="Arial"/>
                <w:i/>
              </w:rPr>
            </w:pPr>
            <w:r w:rsidRPr="00224799">
              <w:rPr>
                <w:rFonts w:cs="Arial"/>
                <w:i/>
              </w:rPr>
              <w:t>Planococcus</w:t>
            </w:r>
          </w:p>
        </w:tc>
        <w:tc>
          <w:tcPr>
            <w:tcW w:w="596" w:type="dxa"/>
          </w:tcPr>
          <w:p w14:paraId="79B78825" w14:textId="77777777" w:rsidR="00007DC4" w:rsidRPr="00224799" w:rsidRDefault="00007DC4" w:rsidP="001B5414">
            <w:pPr>
              <w:rPr>
                <w:rFonts w:cs="Arial"/>
              </w:rPr>
            </w:pPr>
            <w:r w:rsidRPr="00224799">
              <w:rPr>
                <w:rFonts w:cs="Arial"/>
              </w:rPr>
              <w:t>1</w:t>
            </w:r>
          </w:p>
        </w:tc>
        <w:tc>
          <w:tcPr>
            <w:tcW w:w="638" w:type="dxa"/>
          </w:tcPr>
          <w:p w14:paraId="10EEE423" w14:textId="77777777" w:rsidR="00007DC4" w:rsidRPr="00224799" w:rsidRDefault="00007DC4" w:rsidP="001B5414">
            <w:pPr>
              <w:rPr>
                <w:rFonts w:cs="Arial"/>
              </w:rPr>
            </w:pPr>
            <w:r w:rsidRPr="00224799">
              <w:rPr>
                <w:rFonts w:cs="Arial"/>
              </w:rPr>
              <w:t>0</w:t>
            </w:r>
          </w:p>
        </w:tc>
        <w:tc>
          <w:tcPr>
            <w:tcW w:w="619" w:type="dxa"/>
          </w:tcPr>
          <w:p w14:paraId="37B2CD62" w14:textId="77777777" w:rsidR="00007DC4" w:rsidRPr="00224799" w:rsidRDefault="00007DC4" w:rsidP="001B5414">
            <w:pPr>
              <w:rPr>
                <w:rFonts w:cs="Arial"/>
              </w:rPr>
            </w:pPr>
            <w:r w:rsidRPr="00224799">
              <w:rPr>
                <w:rFonts w:cs="Arial"/>
              </w:rPr>
              <w:t>1</w:t>
            </w:r>
          </w:p>
        </w:tc>
        <w:tc>
          <w:tcPr>
            <w:tcW w:w="589" w:type="dxa"/>
          </w:tcPr>
          <w:p w14:paraId="617E0B0E" w14:textId="77777777" w:rsidR="00007DC4" w:rsidRPr="00224799" w:rsidRDefault="00007DC4" w:rsidP="001B5414">
            <w:pPr>
              <w:rPr>
                <w:rFonts w:cs="Arial"/>
              </w:rPr>
            </w:pPr>
            <w:r w:rsidRPr="00224799">
              <w:rPr>
                <w:rFonts w:cs="Arial"/>
              </w:rPr>
              <w:t>0</w:t>
            </w:r>
          </w:p>
        </w:tc>
        <w:tc>
          <w:tcPr>
            <w:tcW w:w="608" w:type="dxa"/>
          </w:tcPr>
          <w:p w14:paraId="3B7B0BDA" w14:textId="77777777" w:rsidR="00007DC4" w:rsidRPr="00224799" w:rsidRDefault="00007DC4" w:rsidP="001B5414">
            <w:pPr>
              <w:rPr>
                <w:rFonts w:cs="Arial"/>
              </w:rPr>
            </w:pPr>
            <w:r w:rsidRPr="00224799">
              <w:rPr>
                <w:rFonts w:cs="Arial"/>
              </w:rPr>
              <w:t>1</w:t>
            </w:r>
          </w:p>
        </w:tc>
        <w:tc>
          <w:tcPr>
            <w:tcW w:w="616" w:type="dxa"/>
          </w:tcPr>
          <w:p w14:paraId="7A827605" w14:textId="77777777" w:rsidR="00007DC4" w:rsidRPr="00224799" w:rsidRDefault="00007DC4" w:rsidP="001B5414">
            <w:pPr>
              <w:rPr>
                <w:rFonts w:cs="Arial"/>
              </w:rPr>
            </w:pPr>
            <w:r w:rsidRPr="00224799">
              <w:rPr>
                <w:rFonts w:cs="Arial"/>
              </w:rPr>
              <w:t>0</w:t>
            </w:r>
          </w:p>
        </w:tc>
        <w:tc>
          <w:tcPr>
            <w:tcW w:w="623" w:type="dxa"/>
          </w:tcPr>
          <w:p w14:paraId="79F6971F" w14:textId="77777777" w:rsidR="00007DC4" w:rsidRPr="00224799" w:rsidRDefault="00007DC4" w:rsidP="001B5414">
            <w:pPr>
              <w:rPr>
                <w:rFonts w:cs="Arial"/>
              </w:rPr>
            </w:pPr>
            <w:r w:rsidRPr="00224799">
              <w:rPr>
                <w:rFonts w:cs="Arial"/>
              </w:rPr>
              <w:t>0</w:t>
            </w:r>
          </w:p>
        </w:tc>
        <w:tc>
          <w:tcPr>
            <w:tcW w:w="617" w:type="dxa"/>
          </w:tcPr>
          <w:p w14:paraId="04108377" w14:textId="77777777" w:rsidR="00007DC4" w:rsidRPr="00224799" w:rsidRDefault="00007DC4" w:rsidP="001B5414">
            <w:pPr>
              <w:rPr>
                <w:rFonts w:cs="Arial"/>
              </w:rPr>
            </w:pPr>
            <w:r w:rsidRPr="00224799">
              <w:rPr>
                <w:rFonts w:cs="Arial"/>
              </w:rPr>
              <w:t>0</w:t>
            </w:r>
          </w:p>
        </w:tc>
        <w:tc>
          <w:tcPr>
            <w:tcW w:w="601" w:type="dxa"/>
          </w:tcPr>
          <w:p w14:paraId="089021CF" w14:textId="77777777" w:rsidR="00007DC4" w:rsidRPr="00224799" w:rsidRDefault="00007DC4" w:rsidP="001B5414">
            <w:pPr>
              <w:rPr>
                <w:rFonts w:cs="Arial"/>
              </w:rPr>
            </w:pPr>
            <w:r w:rsidRPr="00224799">
              <w:rPr>
                <w:rFonts w:cs="Arial"/>
              </w:rPr>
              <w:t>0</w:t>
            </w:r>
          </w:p>
        </w:tc>
        <w:tc>
          <w:tcPr>
            <w:tcW w:w="620" w:type="dxa"/>
          </w:tcPr>
          <w:p w14:paraId="1C6DB0CF" w14:textId="77777777" w:rsidR="00007DC4" w:rsidRPr="00224799" w:rsidRDefault="00007DC4" w:rsidP="001B5414">
            <w:pPr>
              <w:rPr>
                <w:rFonts w:cs="Arial"/>
              </w:rPr>
            </w:pPr>
            <w:r w:rsidRPr="00224799">
              <w:rPr>
                <w:rFonts w:cs="Arial"/>
              </w:rPr>
              <w:t>0</w:t>
            </w:r>
          </w:p>
        </w:tc>
        <w:tc>
          <w:tcPr>
            <w:tcW w:w="603" w:type="dxa"/>
          </w:tcPr>
          <w:p w14:paraId="3724A7ED" w14:textId="77777777" w:rsidR="00007DC4" w:rsidRPr="00224799" w:rsidRDefault="00007DC4" w:rsidP="001B5414">
            <w:pPr>
              <w:rPr>
                <w:rFonts w:cs="Arial"/>
              </w:rPr>
            </w:pPr>
            <w:r w:rsidRPr="00224799">
              <w:rPr>
                <w:rFonts w:cs="Arial"/>
              </w:rPr>
              <w:t>0</w:t>
            </w:r>
          </w:p>
        </w:tc>
        <w:tc>
          <w:tcPr>
            <w:tcW w:w="625" w:type="dxa"/>
          </w:tcPr>
          <w:p w14:paraId="144B07D1" w14:textId="77777777" w:rsidR="00007DC4" w:rsidRPr="00224799" w:rsidRDefault="00007DC4" w:rsidP="001B5414">
            <w:pPr>
              <w:rPr>
                <w:rFonts w:cs="Arial"/>
              </w:rPr>
            </w:pPr>
            <w:r w:rsidRPr="00224799">
              <w:rPr>
                <w:rFonts w:cs="Arial"/>
              </w:rPr>
              <w:t>0</w:t>
            </w:r>
          </w:p>
        </w:tc>
      </w:tr>
      <w:tr w:rsidR="00007DC4" w:rsidRPr="00224799" w14:paraId="5E305A05" w14:textId="77777777" w:rsidTr="001B5414">
        <w:tc>
          <w:tcPr>
            <w:tcW w:w="1933" w:type="dxa"/>
          </w:tcPr>
          <w:p w14:paraId="0F478CF4" w14:textId="77777777" w:rsidR="00007DC4" w:rsidRPr="00224799" w:rsidRDefault="00007DC4" w:rsidP="001B5414">
            <w:pPr>
              <w:rPr>
                <w:rFonts w:cs="Arial"/>
                <w:i/>
              </w:rPr>
            </w:pPr>
            <w:r w:rsidRPr="00224799">
              <w:rPr>
                <w:rFonts w:cs="Arial"/>
                <w:i/>
              </w:rPr>
              <w:t>Priestia</w:t>
            </w:r>
          </w:p>
        </w:tc>
        <w:tc>
          <w:tcPr>
            <w:tcW w:w="596" w:type="dxa"/>
          </w:tcPr>
          <w:p w14:paraId="46F7353F" w14:textId="77777777" w:rsidR="00007DC4" w:rsidRPr="00224799" w:rsidRDefault="00007DC4" w:rsidP="001B5414">
            <w:pPr>
              <w:rPr>
                <w:rFonts w:cs="Arial"/>
              </w:rPr>
            </w:pPr>
            <w:r w:rsidRPr="00224799">
              <w:rPr>
                <w:rFonts w:cs="Arial"/>
              </w:rPr>
              <w:t>1</w:t>
            </w:r>
          </w:p>
        </w:tc>
        <w:tc>
          <w:tcPr>
            <w:tcW w:w="638" w:type="dxa"/>
          </w:tcPr>
          <w:p w14:paraId="14C28C1A" w14:textId="77777777" w:rsidR="00007DC4" w:rsidRPr="00224799" w:rsidRDefault="00007DC4" w:rsidP="001B5414">
            <w:pPr>
              <w:rPr>
                <w:rFonts w:cs="Arial"/>
              </w:rPr>
            </w:pPr>
            <w:r w:rsidRPr="00224799">
              <w:rPr>
                <w:rFonts w:cs="Arial"/>
              </w:rPr>
              <w:t>1</w:t>
            </w:r>
          </w:p>
        </w:tc>
        <w:tc>
          <w:tcPr>
            <w:tcW w:w="619" w:type="dxa"/>
          </w:tcPr>
          <w:p w14:paraId="06858F99" w14:textId="77777777" w:rsidR="00007DC4" w:rsidRPr="00224799" w:rsidRDefault="00007DC4" w:rsidP="001B5414">
            <w:pPr>
              <w:rPr>
                <w:rFonts w:cs="Arial"/>
              </w:rPr>
            </w:pPr>
            <w:r w:rsidRPr="00224799">
              <w:rPr>
                <w:rFonts w:cs="Arial"/>
              </w:rPr>
              <w:t>0</w:t>
            </w:r>
          </w:p>
        </w:tc>
        <w:tc>
          <w:tcPr>
            <w:tcW w:w="589" w:type="dxa"/>
          </w:tcPr>
          <w:p w14:paraId="4CE2A55E" w14:textId="77777777" w:rsidR="00007DC4" w:rsidRPr="00224799" w:rsidRDefault="00007DC4" w:rsidP="001B5414">
            <w:pPr>
              <w:rPr>
                <w:rFonts w:cs="Arial"/>
              </w:rPr>
            </w:pPr>
            <w:r w:rsidRPr="00224799">
              <w:rPr>
                <w:rFonts w:cs="Arial"/>
              </w:rPr>
              <w:t>0</w:t>
            </w:r>
          </w:p>
        </w:tc>
        <w:tc>
          <w:tcPr>
            <w:tcW w:w="608" w:type="dxa"/>
          </w:tcPr>
          <w:p w14:paraId="2DEED740" w14:textId="77777777" w:rsidR="00007DC4" w:rsidRPr="00224799" w:rsidRDefault="00007DC4" w:rsidP="001B5414">
            <w:pPr>
              <w:rPr>
                <w:rFonts w:cs="Arial"/>
              </w:rPr>
            </w:pPr>
            <w:r w:rsidRPr="00224799">
              <w:rPr>
                <w:rFonts w:cs="Arial"/>
              </w:rPr>
              <w:t>1</w:t>
            </w:r>
          </w:p>
        </w:tc>
        <w:tc>
          <w:tcPr>
            <w:tcW w:w="616" w:type="dxa"/>
          </w:tcPr>
          <w:p w14:paraId="3EC46C65" w14:textId="77777777" w:rsidR="00007DC4" w:rsidRPr="00224799" w:rsidRDefault="00007DC4" w:rsidP="001B5414">
            <w:pPr>
              <w:rPr>
                <w:rFonts w:cs="Arial"/>
              </w:rPr>
            </w:pPr>
            <w:r w:rsidRPr="00224799">
              <w:rPr>
                <w:rFonts w:cs="Arial"/>
              </w:rPr>
              <w:t>0</w:t>
            </w:r>
          </w:p>
        </w:tc>
        <w:tc>
          <w:tcPr>
            <w:tcW w:w="623" w:type="dxa"/>
          </w:tcPr>
          <w:p w14:paraId="107F36BC" w14:textId="77777777" w:rsidR="00007DC4" w:rsidRPr="00224799" w:rsidRDefault="00007DC4" w:rsidP="001B5414">
            <w:pPr>
              <w:rPr>
                <w:rFonts w:cs="Arial"/>
              </w:rPr>
            </w:pPr>
            <w:r w:rsidRPr="00224799">
              <w:rPr>
                <w:rFonts w:cs="Arial"/>
              </w:rPr>
              <w:t>1</w:t>
            </w:r>
          </w:p>
        </w:tc>
        <w:tc>
          <w:tcPr>
            <w:tcW w:w="617" w:type="dxa"/>
          </w:tcPr>
          <w:p w14:paraId="7B638E2E" w14:textId="77777777" w:rsidR="00007DC4" w:rsidRPr="00224799" w:rsidRDefault="00007DC4" w:rsidP="001B5414">
            <w:pPr>
              <w:rPr>
                <w:rFonts w:cs="Arial"/>
              </w:rPr>
            </w:pPr>
            <w:r w:rsidRPr="00224799">
              <w:rPr>
                <w:rFonts w:cs="Arial"/>
              </w:rPr>
              <w:t>0</w:t>
            </w:r>
          </w:p>
        </w:tc>
        <w:tc>
          <w:tcPr>
            <w:tcW w:w="601" w:type="dxa"/>
          </w:tcPr>
          <w:p w14:paraId="35526A48" w14:textId="77777777" w:rsidR="00007DC4" w:rsidRPr="00224799" w:rsidRDefault="00007DC4" w:rsidP="001B5414">
            <w:pPr>
              <w:rPr>
                <w:rFonts w:cs="Arial"/>
              </w:rPr>
            </w:pPr>
            <w:r w:rsidRPr="00224799">
              <w:rPr>
                <w:rFonts w:cs="Arial"/>
              </w:rPr>
              <w:t>0</w:t>
            </w:r>
          </w:p>
        </w:tc>
        <w:tc>
          <w:tcPr>
            <w:tcW w:w="620" w:type="dxa"/>
          </w:tcPr>
          <w:p w14:paraId="35C41177" w14:textId="77777777" w:rsidR="00007DC4" w:rsidRPr="00224799" w:rsidRDefault="00007DC4" w:rsidP="001B5414">
            <w:pPr>
              <w:rPr>
                <w:rFonts w:cs="Arial"/>
              </w:rPr>
            </w:pPr>
            <w:r w:rsidRPr="00224799">
              <w:rPr>
                <w:rFonts w:cs="Arial"/>
              </w:rPr>
              <w:t>0</w:t>
            </w:r>
          </w:p>
        </w:tc>
        <w:tc>
          <w:tcPr>
            <w:tcW w:w="603" w:type="dxa"/>
          </w:tcPr>
          <w:p w14:paraId="3DDEDCBF" w14:textId="77777777" w:rsidR="00007DC4" w:rsidRPr="00224799" w:rsidRDefault="00007DC4" w:rsidP="001B5414">
            <w:pPr>
              <w:rPr>
                <w:rFonts w:cs="Arial"/>
              </w:rPr>
            </w:pPr>
            <w:r w:rsidRPr="00224799">
              <w:rPr>
                <w:rFonts w:cs="Arial"/>
              </w:rPr>
              <w:t>1</w:t>
            </w:r>
          </w:p>
        </w:tc>
        <w:tc>
          <w:tcPr>
            <w:tcW w:w="625" w:type="dxa"/>
          </w:tcPr>
          <w:p w14:paraId="29C74F0C" w14:textId="77777777" w:rsidR="00007DC4" w:rsidRPr="00224799" w:rsidRDefault="00007DC4" w:rsidP="001B5414">
            <w:pPr>
              <w:rPr>
                <w:rFonts w:cs="Arial"/>
              </w:rPr>
            </w:pPr>
            <w:r w:rsidRPr="00224799">
              <w:rPr>
                <w:rFonts w:cs="Arial"/>
              </w:rPr>
              <w:t>0</w:t>
            </w:r>
          </w:p>
        </w:tc>
      </w:tr>
      <w:tr w:rsidR="00007DC4" w:rsidRPr="00224799" w14:paraId="3619E520" w14:textId="77777777" w:rsidTr="001B5414">
        <w:tc>
          <w:tcPr>
            <w:tcW w:w="1933" w:type="dxa"/>
          </w:tcPr>
          <w:p w14:paraId="7FFA69C6" w14:textId="77777777" w:rsidR="00007DC4" w:rsidRPr="00224799" w:rsidRDefault="00007DC4" w:rsidP="001B5414">
            <w:pPr>
              <w:rPr>
                <w:rFonts w:cs="Arial"/>
                <w:i/>
              </w:rPr>
            </w:pPr>
            <w:r w:rsidRPr="00224799">
              <w:rPr>
                <w:rFonts w:cs="Arial"/>
                <w:i/>
              </w:rPr>
              <w:t>Pseudomonas</w:t>
            </w:r>
          </w:p>
        </w:tc>
        <w:tc>
          <w:tcPr>
            <w:tcW w:w="596" w:type="dxa"/>
          </w:tcPr>
          <w:p w14:paraId="44B8C9B7" w14:textId="77777777" w:rsidR="00007DC4" w:rsidRPr="00224799" w:rsidRDefault="00007DC4" w:rsidP="001B5414">
            <w:pPr>
              <w:rPr>
                <w:rFonts w:cs="Arial"/>
              </w:rPr>
            </w:pPr>
            <w:r w:rsidRPr="00224799">
              <w:rPr>
                <w:rFonts w:cs="Arial"/>
              </w:rPr>
              <w:t>0</w:t>
            </w:r>
          </w:p>
        </w:tc>
        <w:tc>
          <w:tcPr>
            <w:tcW w:w="638" w:type="dxa"/>
          </w:tcPr>
          <w:p w14:paraId="001F43D5" w14:textId="77777777" w:rsidR="00007DC4" w:rsidRPr="00224799" w:rsidRDefault="00007DC4" w:rsidP="001B5414">
            <w:pPr>
              <w:rPr>
                <w:rFonts w:cs="Arial"/>
              </w:rPr>
            </w:pPr>
            <w:r w:rsidRPr="00224799">
              <w:rPr>
                <w:rFonts w:cs="Arial"/>
              </w:rPr>
              <w:t>1</w:t>
            </w:r>
          </w:p>
        </w:tc>
        <w:tc>
          <w:tcPr>
            <w:tcW w:w="619" w:type="dxa"/>
          </w:tcPr>
          <w:p w14:paraId="4A79E765" w14:textId="77777777" w:rsidR="00007DC4" w:rsidRPr="00224799" w:rsidRDefault="00007DC4" w:rsidP="001B5414">
            <w:pPr>
              <w:rPr>
                <w:rFonts w:cs="Arial"/>
              </w:rPr>
            </w:pPr>
            <w:r w:rsidRPr="00224799">
              <w:rPr>
                <w:rFonts w:cs="Arial"/>
              </w:rPr>
              <w:t>1</w:t>
            </w:r>
          </w:p>
        </w:tc>
        <w:tc>
          <w:tcPr>
            <w:tcW w:w="589" w:type="dxa"/>
          </w:tcPr>
          <w:p w14:paraId="41AEDD31" w14:textId="77777777" w:rsidR="00007DC4" w:rsidRPr="00224799" w:rsidRDefault="00007DC4" w:rsidP="001B5414">
            <w:pPr>
              <w:rPr>
                <w:rFonts w:cs="Arial"/>
              </w:rPr>
            </w:pPr>
            <w:r w:rsidRPr="00224799">
              <w:rPr>
                <w:rFonts w:cs="Arial"/>
              </w:rPr>
              <w:t>0</w:t>
            </w:r>
          </w:p>
        </w:tc>
        <w:tc>
          <w:tcPr>
            <w:tcW w:w="608" w:type="dxa"/>
          </w:tcPr>
          <w:p w14:paraId="6C687E4F" w14:textId="77777777" w:rsidR="00007DC4" w:rsidRPr="00224799" w:rsidRDefault="00007DC4" w:rsidP="001B5414">
            <w:pPr>
              <w:rPr>
                <w:rFonts w:cs="Arial"/>
              </w:rPr>
            </w:pPr>
            <w:r w:rsidRPr="00224799">
              <w:rPr>
                <w:rFonts w:cs="Arial"/>
              </w:rPr>
              <w:t>0</w:t>
            </w:r>
          </w:p>
        </w:tc>
        <w:tc>
          <w:tcPr>
            <w:tcW w:w="616" w:type="dxa"/>
          </w:tcPr>
          <w:p w14:paraId="7FC290E9" w14:textId="77777777" w:rsidR="00007DC4" w:rsidRPr="00224799" w:rsidRDefault="00007DC4" w:rsidP="001B5414">
            <w:pPr>
              <w:rPr>
                <w:rFonts w:cs="Arial"/>
              </w:rPr>
            </w:pPr>
            <w:r w:rsidRPr="00224799">
              <w:rPr>
                <w:rFonts w:cs="Arial"/>
              </w:rPr>
              <w:t>0</w:t>
            </w:r>
          </w:p>
        </w:tc>
        <w:tc>
          <w:tcPr>
            <w:tcW w:w="623" w:type="dxa"/>
          </w:tcPr>
          <w:p w14:paraId="663E305B" w14:textId="77777777" w:rsidR="00007DC4" w:rsidRPr="00224799" w:rsidRDefault="00007DC4" w:rsidP="001B5414">
            <w:pPr>
              <w:rPr>
                <w:rFonts w:cs="Arial"/>
              </w:rPr>
            </w:pPr>
            <w:r w:rsidRPr="00224799">
              <w:rPr>
                <w:rFonts w:cs="Arial"/>
              </w:rPr>
              <w:t>0</w:t>
            </w:r>
          </w:p>
        </w:tc>
        <w:tc>
          <w:tcPr>
            <w:tcW w:w="617" w:type="dxa"/>
          </w:tcPr>
          <w:p w14:paraId="7AD1FAAE" w14:textId="77777777" w:rsidR="00007DC4" w:rsidRPr="00224799" w:rsidRDefault="00007DC4" w:rsidP="001B5414">
            <w:pPr>
              <w:rPr>
                <w:rFonts w:cs="Arial"/>
              </w:rPr>
            </w:pPr>
            <w:r w:rsidRPr="00224799">
              <w:rPr>
                <w:rFonts w:cs="Arial"/>
              </w:rPr>
              <w:t>0</w:t>
            </w:r>
          </w:p>
        </w:tc>
        <w:tc>
          <w:tcPr>
            <w:tcW w:w="601" w:type="dxa"/>
          </w:tcPr>
          <w:p w14:paraId="648AED6E" w14:textId="77777777" w:rsidR="00007DC4" w:rsidRPr="00224799" w:rsidRDefault="00007DC4" w:rsidP="001B5414">
            <w:pPr>
              <w:rPr>
                <w:rFonts w:cs="Arial"/>
              </w:rPr>
            </w:pPr>
            <w:r w:rsidRPr="00224799">
              <w:rPr>
                <w:rFonts w:cs="Arial"/>
              </w:rPr>
              <w:t>0</w:t>
            </w:r>
          </w:p>
        </w:tc>
        <w:tc>
          <w:tcPr>
            <w:tcW w:w="620" w:type="dxa"/>
          </w:tcPr>
          <w:p w14:paraId="40C3777E" w14:textId="77777777" w:rsidR="00007DC4" w:rsidRPr="00224799" w:rsidRDefault="00007DC4" w:rsidP="001B5414">
            <w:pPr>
              <w:rPr>
                <w:rFonts w:cs="Arial"/>
              </w:rPr>
            </w:pPr>
            <w:r w:rsidRPr="00224799">
              <w:rPr>
                <w:rFonts w:cs="Arial"/>
              </w:rPr>
              <w:t>0</w:t>
            </w:r>
          </w:p>
        </w:tc>
        <w:tc>
          <w:tcPr>
            <w:tcW w:w="603" w:type="dxa"/>
          </w:tcPr>
          <w:p w14:paraId="25CBF125" w14:textId="77777777" w:rsidR="00007DC4" w:rsidRPr="00224799" w:rsidRDefault="00007DC4" w:rsidP="001B5414">
            <w:pPr>
              <w:rPr>
                <w:rFonts w:cs="Arial"/>
              </w:rPr>
            </w:pPr>
            <w:r w:rsidRPr="00224799">
              <w:rPr>
                <w:rFonts w:cs="Arial"/>
              </w:rPr>
              <w:t>0</w:t>
            </w:r>
          </w:p>
        </w:tc>
        <w:tc>
          <w:tcPr>
            <w:tcW w:w="625" w:type="dxa"/>
          </w:tcPr>
          <w:p w14:paraId="1BEEE026" w14:textId="77777777" w:rsidR="00007DC4" w:rsidRPr="00224799" w:rsidRDefault="00007DC4" w:rsidP="001B5414">
            <w:pPr>
              <w:rPr>
                <w:rFonts w:cs="Arial"/>
              </w:rPr>
            </w:pPr>
            <w:r w:rsidRPr="00224799">
              <w:rPr>
                <w:rFonts w:cs="Arial"/>
              </w:rPr>
              <w:t>0</w:t>
            </w:r>
          </w:p>
        </w:tc>
      </w:tr>
      <w:tr w:rsidR="00007DC4" w:rsidRPr="00224799" w14:paraId="6FB4A041" w14:textId="77777777" w:rsidTr="001B5414">
        <w:tc>
          <w:tcPr>
            <w:tcW w:w="1933" w:type="dxa"/>
          </w:tcPr>
          <w:p w14:paraId="1A77D5DE" w14:textId="77777777" w:rsidR="00007DC4" w:rsidRPr="00224799" w:rsidRDefault="00007DC4" w:rsidP="001B5414">
            <w:pPr>
              <w:rPr>
                <w:rFonts w:cs="Arial"/>
                <w:i/>
              </w:rPr>
            </w:pPr>
            <w:r w:rsidRPr="00224799">
              <w:rPr>
                <w:rFonts w:cs="Arial"/>
                <w:i/>
              </w:rPr>
              <w:t>Salinicoccus</w:t>
            </w:r>
          </w:p>
        </w:tc>
        <w:tc>
          <w:tcPr>
            <w:tcW w:w="596" w:type="dxa"/>
          </w:tcPr>
          <w:p w14:paraId="025465F1" w14:textId="77777777" w:rsidR="00007DC4" w:rsidRPr="00224799" w:rsidRDefault="00007DC4" w:rsidP="001B5414">
            <w:pPr>
              <w:rPr>
                <w:rFonts w:cs="Arial"/>
              </w:rPr>
            </w:pPr>
            <w:r w:rsidRPr="00224799">
              <w:rPr>
                <w:rFonts w:cs="Arial"/>
              </w:rPr>
              <w:t>0</w:t>
            </w:r>
          </w:p>
        </w:tc>
        <w:tc>
          <w:tcPr>
            <w:tcW w:w="638" w:type="dxa"/>
          </w:tcPr>
          <w:p w14:paraId="7AD77C2E" w14:textId="77777777" w:rsidR="00007DC4" w:rsidRPr="00224799" w:rsidRDefault="00007DC4" w:rsidP="001B5414">
            <w:pPr>
              <w:rPr>
                <w:rFonts w:cs="Arial"/>
              </w:rPr>
            </w:pPr>
            <w:r w:rsidRPr="00224799">
              <w:rPr>
                <w:rFonts w:cs="Arial"/>
              </w:rPr>
              <w:t>0</w:t>
            </w:r>
          </w:p>
        </w:tc>
        <w:tc>
          <w:tcPr>
            <w:tcW w:w="619" w:type="dxa"/>
          </w:tcPr>
          <w:p w14:paraId="37C3E24E" w14:textId="77777777" w:rsidR="00007DC4" w:rsidRPr="00224799" w:rsidRDefault="00007DC4" w:rsidP="001B5414">
            <w:pPr>
              <w:rPr>
                <w:rFonts w:cs="Arial"/>
              </w:rPr>
            </w:pPr>
            <w:r w:rsidRPr="00224799">
              <w:rPr>
                <w:rFonts w:cs="Arial"/>
              </w:rPr>
              <w:t>0</w:t>
            </w:r>
          </w:p>
        </w:tc>
        <w:tc>
          <w:tcPr>
            <w:tcW w:w="589" w:type="dxa"/>
          </w:tcPr>
          <w:p w14:paraId="70CDA2F9" w14:textId="77777777" w:rsidR="00007DC4" w:rsidRPr="00224799" w:rsidRDefault="00007DC4" w:rsidP="001B5414">
            <w:pPr>
              <w:rPr>
                <w:rFonts w:cs="Arial"/>
              </w:rPr>
            </w:pPr>
            <w:r w:rsidRPr="00224799">
              <w:rPr>
                <w:rFonts w:cs="Arial"/>
              </w:rPr>
              <w:t>0</w:t>
            </w:r>
          </w:p>
        </w:tc>
        <w:tc>
          <w:tcPr>
            <w:tcW w:w="608" w:type="dxa"/>
          </w:tcPr>
          <w:p w14:paraId="1BF22617" w14:textId="77777777" w:rsidR="00007DC4" w:rsidRPr="00224799" w:rsidRDefault="00007DC4" w:rsidP="001B5414">
            <w:pPr>
              <w:rPr>
                <w:rFonts w:cs="Arial"/>
              </w:rPr>
            </w:pPr>
            <w:r w:rsidRPr="00224799">
              <w:rPr>
                <w:rFonts w:cs="Arial"/>
              </w:rPr>
              <w:t>0</w:t>
            </w:r>
          </w:p>
        </w:tc>
        <w:tc>
          <w:tcPr>
            <w:tcW w:w="616" w:type="dxa"/>
          </w:tcPr>
          <w:p w14:paraId="33AC0F1B" w14:textId="77777777" w:rsidR="00007DC4" w:rsidRPr="00224799" w:rsidRDefault="00007DC4" w:rsidP="001B5414">
            <w:pPr>
              <w:rPr>
                <w:rFonts w:cs="Arial"/>
              </w:rPr>
            </w:pPr>
            <w:r w:rsidRPr="00224799">
              <w:rPr>
                <w:rFonts w:cs="Arial"/>
              </w:rPr>
              <w:t>0</w:t>
            </w:r>
          </w:p>
        </w:tc>
        <w:tc>
          <w:tcPr>
            <w:tcW w:w="623" w:type="dxa"/>
          </w:tcPr>
          <w:p w14:paraId="6ACC54F9" w14:textId="77777777" w:rsidR="00007DC4" w:rsidRPr="00224799" w:rsidRDefault="00007DC4" w:rsidP="001B5414">
            <w:pPr>
              <w:rPr>
                <w:rFonts w:cs="Arial"/>
              </w:rPr>
            </w:pPr>
            <w:r w:rsidRPr="00224799">
              <w:rPr>
                <w:rFonts w:cs="Arial"/>
              </w:rPr>
              <w:t>0</w:t>
            </w:r>
          </w:p>
        </w:tc>
        <w:tc>
          <w:tcPr>
            <w:tcW w:w="617" w:type="dxa"/>
          </w:tcPr>
          <w:p w14:paraId="3BE4D050" w14:textId="77777777" w:rsidR="00007DC4" w:rsidRPr="00224799" w:rsidRDefault="00007DC4" w:rsidP="001B5414">
            <w:pPr>
              <w:rPr>
                <w:rFonts w:cs="Arial"/>
              </w:rPr>
            </w:pPr>
            <w:r w:rsidRPr="00224799">
              <w:rPr>
                <w:rFonts w:cs="Arial"/>
              </w:rPr>
              <w:t>1</w:t>
            </w:r>
          </w:p>
        </w:tc>
        <w:tc>
          <w:tcPr>
            <w:tcW w:w="601" w:type="dxa"/>
          </w:tcPr>
          <w:p w14:paraId="541870A4" w14:textId="77777777" w:rsidR="00007DC4" w:rsidRPr="00224799" w:rsidRDefault="00007DC4" w:rsidP="001B5414">
            <w:pPr>
              <w:rPr>
                <w:rFonts w:cs="Arial"/>
              </w:rPr>
            </w:pPr>
            <w:r w:rsidRPr="00224799">
              <w:rPr>
                <w:rFonts w:cs="Arial"/>
              </w:rPr>
              <w:t>1</w:t>
            </w:r>
          </w:p>
        </w:tc>
        <w:tc>
          <w:tcPr>
            <w:tcW w:w="620" w:type="dxa"/>
          </w:tcPr>
          <w:p w14:paraId="48A62CC7" w14:textId="77777777" w:rsidR="00007DC4" w:rsidRPr="00224799" w:rsidRDefault="00007DC4" w:rsidP="001B5414">
            <w:pPr>
              <w:rPr>
                <w:rFonts w:cs="Arial"/>
              </w:rPr>
            </w:pPr>
            <w:r w:rsidRPr="00224799">
              <w:rPr>
                <w:rFonts w:cs="Arial"/>
              </w:rPr>
              <w:t>0</w:t>
            </w:r>
          </w:p>
        </w:tc>
        <w:tc>
          <w:tcPr>
            <w:tcW w:w="603" w:type="dxa"/>
          </w:tcPr>
          <w:p w14:paraId="2A10A908" w14:textId="77777777" w:rsidR="00007DC4" w:rsidRPr="00224799" w:rsidRDefault="00007DC4" w:rsidP="001B5414">
            <w:pPr>
              <w:rPr>
                <w:rFonts w:cs="Arial"/>
              </w:rPr>
            </w:pPr>
            <w:r w:rsidRPr="00224799">
              <w:rPr>
                <w:rFonts w:cs="Arial"/>
              </w:rPr>
              <w:t>0</w:t>
            </w:r>
          </w:p>
        </w:tc>
        <w:tc>
          <w:tcPr>
            <w:tcW w:w="625" w:type="dxa"/>
          </w:tcPr>
          <w:p w14:paraId="5C317078" w14:textId="77777777" w:rsidR="00007DC4" w:rsidRPr="00224799" w:rsidRDefault="00007DC4" w:rsidP="001B5414">
            <w:pPr>
              <w:rPr>
                <w:rFonts w:cs="Arial"/>
              </w:rPr>
            </w:pPr>
            <w:r w:rsidRPr="00224799">
              <w:rPr>
                <w:rFonts w:cs="Arial"/>
              </w:rPr>
              <w:t>0</w:t>
            </w:r>
          </w:p>
        </w:tc>
      </w:tr>
      <w:tr w:rsidR="00007DC4" w:rsidRPr="00224799" w14:paraId="5665D7FC" w14:textId="77777777" w:rsidTr="001B5414">
        <w:tc>
          <w:tcPr>
            <w:tcW w:w="1933" w:type="dxa"/>
          </w:tcPr>
          <w:p w14:paraId="7F74D6B2" w14:textId="77777777" w:rsidR="00007DC4" w:rsidRPr="00224799" w:rsidRDefault="00007DC4" w:rsidP="001B5414">
            <w:pPr>
              <w:rPr>
                <w:rFonts w:cs="Arial"/>
                <w:i/>
              </w:rPr>
            </w:pPr>
            <w:r w:rsidRPr="00224799">
              <w:rPr>
                <w:rFonts w:cs="Arial"/>
                <w:i/>
              </w:rPr>
              <w:t>Shigella</w:t>
            </w:r>
          </w:p>
        </w:tc>
        <w:tc>
          <w:tcPr>
            <w:tcW w:w="596" w:type="dxa"/>
          </w:tcPr>
          <w:p w14:paraId="405D58E2" w14:textId="77777777" w:rsidR="00007DC4" w:rsidRPr="00224799" w:rsidRDefault="00007DC4" w:rsidP="001B5414">
            <w:pPr>
              <w:rPr>
                <w:rFonts w:cs="Arial"/>
              </w:rPr>
            </w:pPr>
            <w:r w:rsidRPr="00224799">
              <w:rPr>
                <w:rFonts w:cs="Arial"/>
              </w:rPr>
              <w:t>0</w:t>
            </w:r>
          </w:p>
        </w:tc>
        <w:tc>
          <w:tcPr>
            <w:tcW w:w="638" w:type="dxa"/>
          </w:tcPr>
          <w:p w14:paraId="5827B76F" w14:textId="77777777" w:rsidR="00007DC4" w:rsidRPr="00224799" w:rsidRDefault="00007DC4" w:rsidP="001B5414">
            <w:pPr>
              <w:rPr>
                <w:rFonts w:cs="Arial"/>
              </w:rPr>
            </w:pPr>
            <w:r w:rsidRPr="00224799">
              <w:rPr>
                <w:rFonts w:cs="Arial"/>
              </w:rPr>
              <w:t>1</w:t>
            </w:r>
          </w:p>
        </w:tc>
        <w:tc>
          <w:tcPr>
            <w:tcW w:w="619" w:type="dxa"/>
          </w:tcPr>
          <w:p w14:paraId="06B4F54B" w14:textId="77777777" w:rsidR="00007DC4" w:rsidRPr="00224799" w:rsidRDefault="00007DC4" w:rsidP="001B5414">
            <w:pPr>
              <w:rPr>
                <w:rFonts w:cs="Arial"/>
              </w:rPr>
            </w:pPr>
            <w:r w:rsidRPr="00224799">
              <w:rPr>
                <w:rFonts w:cs="Arial"/>
              </w:rPr>
              <w:t>0</w:t>
            </w:r>
          </w:p>
        </w:tc>
        <w:tc>
          <w:tcPr>
            <w:tcW w:w="589" w:type="dxa"/>
          </w:tcPr>
          <w:p w14:paraId="6732FB29" w14:textId="77777777" w:rsidR="00007DC4" w:rsidRPr="00224799" w:rsidRDefault="00007DC4" w:rsidP="001B5414">
            <w:pPr>
              <w:rPr>
                <w:rFonts w:cs="Arial"/>
              </w:rPr>
            </w:pPr>
            <w:r w:rsidRPr="00224799">
              <w:rPr>
                <w:rFonts w:cs="Arial"/>
              </w:rPr>
              <w:t>1</w:t>
            </w:r>
          </w:p>
        </w:tc>
        <w:tc>
          <w:tcPr>
            <w:tcW w:w="608" w:type="dxa"/>
          </w:tcPr>
          <w:p w14:paraId="29DA4796" w14:textId="77777777" w:rsidR="00007DC4" w:rsidRPr="00224799" w:rsidRDefault="00007DC4" w:rsidP="001B5414">
            <w:pPr>
              <w:rPr>
                <w:rFonts w:cs="Arial"/>
              </w:rPr>
            </w:pPr>
            <w:r w:rsidRPr="00224799">
              <w:rPr>
                <w:rFonts w:cs="Arial"/>
              </w:rPr>
              <w:t>1</w:t>
            </w:r>
          </w:p>
        </w:tc>
        <w:tc>
          <w:tcPr>
            <w:tcW w:w="616" w:type="dxa"/>
          </w:tcPr>
          <w:p w14:paraId="35F90A5A" w14:textId="77777777" w:rsidR="00007DC4" w:rsidRPr="00224799" w:rsidRDefault="00007DC4" w:rsidP="001B5414">
            <w:pPr>
              <w:rPr>
                <w:rFonts w:cs="Arial"/>
              </w:rPr>
            </w:pPr>
            <w:r w:rsidRPr="00224799">
              <w:rPr>
                <w:rFonts w:cs="Arial"/>
              </w:rPr>
              <w:t>0</w:t>
            </w:r>
          </w:p>
        </w:tc>
        <w:tc>
          <w:tcPr>
            <w:tcW w:w="623" w:type="dxa"/>
          </w:tcPr>
          <w:p w14:paraId="2E0EF5C3" w14:textId="77777777" w:rsidR="00007DC4" w:rsidRPr="00224799" w:rsidRDefault="00007DC4" w:rsidP="001B5414">
            <w:pPr>
              <w:rPr>
                <w:rFonts w:cs="Arial"/>
              </w:rPr>
            </w:pPr>
            <w:r w:rsidRPr="00224799">
              <w:rPr>
                <w:rFonts w:cs="Arial"/>
              </w:rPr>
              <w:t>0</w:t>
            </w:r>
          </w:p>
        </w:tc>
        <w:tc>
          <w:tcPr>
            <w:tcW w:w="617" w:type="dxa"/>
          </w:tcPr>
          <w:p w14:paraId="0EF7163B" w14:textId="77777777" w:rsidR="00007DC4" w:rsidRPr="00224799" w:rsidRDefault="00007DC4" w:rsidP="001B5414">
            <w:pPr>
              <w:rPr>
                <w:rFonts w:cs="Arial"/>
              </w:rPr>
            </w:pPr>
            <w:r w:rsidRPr="00224799">
              <w:rPr>
                <w:rFonts w:cs="Arial"/>
              </w:rPr>
              <w:t>0</w:t>
            </w:r>
          </w:p>
        </w:tc>
        <w:tc>
          <w:tcPr>
            <w:tcW w:w="601" w:type="dxa"/>
          </w:tcPr>
          <w:p w14:paraId="381C877D" w14:textId="77777777" w:rsidR="00007DC4" w:rsidRPr="00224799" w:rsidRDefault="00007DC4" w:rsidP="001B5414">
            <w:pPr>
              <w:rPr>
                <w:rFonts w:cs="Arial"/>
              </w:rPr>
            </w:pPr>
            <w:r w:rsidRPr="00224799">
              <w:rPr>
                <w:rFonts w:cs="Arial"/>
              </w:rPr>
              <w:t>0</w:t>
            </w:r>
          </w:p>
        </w:tc>
        <w:tc>
          <w:tcPr>
            <w:tcW w:w="620" w:type="dxa"/>
          </w:tcPr>
          <w:p w14:paraId="398686C6" w14:textId="77777777" w:rsidR="00007DC4" w:rsidRPr="00224799" w:rsidRDefault="00007DC4" w:rsidP="001B5414">
            <w:pPr>
              <w:rPr>
                <w:rFonts w:cs="Arial"/>
              </w:rPr>
            </w:pPr>
            <w:r w:rsidRPr="00224799">
              <w:rPr>
                <w:rFonts w:cs="Arial"/>
              </w:rPr>
              <w:t>0</w:t>
            </w:r>
          </w:p>
        </w:tc>
        <w:tc>
          <w:tcPr>
            <w:tcW w:w="603" w:type="dxa"/>
          </w:tcPr>
          <w:p w14:paraId="78ED34E4" w14:textId="77777777" w:rsidR="00007DC4" w:rsidRPr="00224799" w:rsidRDefault="00007DC4" w:rsidP="001B5414">
            <w:pPr>
              <w:rPr>
                <w:rFonts w:cs="Arial"/>
              </w:rPr>
            </w:pPr>
            <w:r w:rsidRPr="00224799">
              <w:rPr>
                <w:rFonts w:cs="Arial"/>
              </w:rPr>
              <w:t>0</w:t>
            </w:r>
          </w:p>
        </w:tc>
        <w:tc>
          <w:tcPr>
            <w:tcW w:w="625" w:type="dxa"/>
          </w:tcPr>
          <w:p w14:paraId="3F12FC4C" w14:textId="77777777" w:rsidR="00007DC4" w:rsidRPr="00224799" w:rsidRDefault="00007DC4" w:rsidP="001B5414">
            <w:pPr>
              <w:rPr>
                <w:rFonts w:cs="Arial"/>
              </w:rPr>
            </w:pPr>
            <w:r w:rsidRPr="00224799">
              <w:rPr>
                <w:rFonts w:cs="Arial"/>
              </w:rPr>
              <w:t>0</w:t>
            </w:r>
          </w:p>
        </w:tc>
      </w:tr>
      <w:tr w:rsidR="00007DC4" w:rsidRPr="00224799" w14:paraId="29A3C9C1" w14:textId="77777777" w:rsidTr="001B5414">
        <w:tc>
          <w:tcPr>
            <w:tcW w:w="1933" w:type="dxa"/>
          </w:tcPr>
          <w:p w14:paraId="1C1BB95D" w14:textId="77777777" w:rsidR="00007DC4" w:rsidRPr="00224799" w:rsidRDefault="00007DC4" w:rsidP="001B5414">
            <w:pPr>
              <w:rPr>
                <w:rFonts w:cs="Arial"/>
                <w:i/>
              </w:rPr>
            </w:pPr>
            <w:r w:rsidRPr="00224799">
              <w:rPr>
                <w:rFonts w:cs="Arial"/>
                <w:i/>
              </w:rPr>
              <w:t>Staphylococcus</w:t>
            </w:r>
          </w:p>
        </w:tc>
        <w:tc>
          <w:tcPr>
            <w:tcW w:w="596" w:type="dxa"/>
          </w:tcPr>
          <w:p w14:paraId="6EA2DDF4" w14:textId="77777777" w:rsidR="00007DC4" w:rsidRPr="00224799" w:rsidRDefault="00007DC4" w:rsidP="001B5414">
            <w:pPr>
              <w:rPr>
                <w:rFonts w:cs="Arial"/>
              </w:rPr>
            </w:pPr>
            <w:r w:rsidRPr="00224799">
              <w:rPr>
                <w:rFonts w:cs="Arial"/>
              </w:rPr>
              <w:t>1</w:t>
            </w:r>
          </w:p>
        </w:tc>
        <w:tc>
          <w:tcPr>
            <w:tcW w:w="638" w:type="dxa"/>
          </w:tcPr>
          <w:p w14:paraId="7929CA2E" w14:textId="77777777" w:rsidR="00007DC4" w:rsidRPr="00224799" w:rsidRDefault="00007DC4" w:rsidP="001B5414">
            <w:pPr>
              <w:rPr>
                <w:rFonts w:cs="Arial"/>
              </w:rPr>
            </w:pPr>
            <w:r w:rsidRPr="00224799">
              <w:rPr>
                <w:rFonts w:cs="Arial"/>
              </w:rPr>
              <w:t>1</w:t>
            </w:r>
          </w:p>
        </w:tc>
        <w:tc>
          <w:tcPr>
            <w:tcW w:w="619" w:type="dxa"/>
          </w:tcPr>
          <w:p w14:paraId="533E4052" w14:textId="77777777" w:rsidR="00007DC4" w:rsidRPr="00224799" w:rsidRDefault="00007DC4" w:rsidP="001B5414">
            <w:pPr>
              <w:rPr>
                <w:rFonts w:cs="Arial"/>
              </w:rPr>
            </w:pPr>
            <w:r w:rsidRPr="00224799">
              <w:rPr>
                <w:rFonts w:cs="Arial"/>
              </w:rPr>
              <w:t>0</w:t>
            </w:r>
          </w:p>
        </w:tc>
        <w:tc>
          <w:tcPr>
            <w:tcW w:w="589" w:type="dxa"/>
          </w:tcPr>
          <w:p w14:paraId="16365C23" w14:textId="77777777" w:rsidR="00007DC4" w:rsidRPr="00224799" w:rsidRDefault="00007DC4" w:rsidP="001B5414">
            <w:pPr>
              <w:rPr>
                <w:rFonts w:cs="Arial"/>
              </w:rPr>
            </w:pPr>
            <w:r w:rsidRPr="00224799">
              <w:rPr>
                <w:rFonts w:cs="Arial"/>
              </w:rPr>
              <w:t>0</w:t>
            </w:r>
          </w:p>
        </w:tc>
        <w:tc>
          <w:tcPr>
            <w:tcW w:w="608" w:type="dxa"/>
          </w:tcPr>
          <w:p w14:paraId="3E797618" w14:textId="77777777" w:rsidR="00007DC4" w:rsidRPr="00224799" w:rsidRDefault="00007DC4" w:rsidP="001B5414">
            <w:pPr>
              <w:rPr>
                <w:rFonts w:cs="Arial"/>
              </w:rPr>
            </w:pPr>
            <w:r w:rsidRPr="00224799">
              <w:rPr>
                <w:rFonts w:cs="Arial"/>
              </w:rPr>
              <w:t>0</w:t>
            </w:r>
          </w:p>
        </w:tc>
        <w:tc>
          <w:tcPr>
            <w:tcW w:w="616" w:type="dxa"/>
          </w:tcPr>
          <w:p w14:paraId="54B44637" w14:textId="77777777" w:rsidR="00007DC4" w:rsidRPr="00224799" w:rsidRDefault="00007DC4" w:rsidP="001B5414">
            <w:pPr>
              <w:rPr>
                <w:rFonts w:cs="Arial"/>
              </w:rPr>
            </w:pPr>
            <w:r w:rsidRPr="00224799">
              <w:rPr>
                <w:rFonts w:cs="Arial"/>
              </w:rPr>
              <w:t>0</w:t>
            </w:r>
          </w:p>
        </w:tc>
        <w:tc>
          <w:tcPr>
            <w:tcW w:w="623" w:type="dxa"/>
          </w:tcPr>
          <w:p w14:paraId="22F6A178" w14:textId="77777777" w:rsidR="00007DC4" w:rsidRPr="00224799" w:rsidRDefault="00007DC4" w:rsidP="001B5414">
            <w:pPr>
              <w:rPr>
                <w:rFonts w:cs="Arial"/>
              </w:rPr>
            </w:pPr>
            <w:r w:rsidRPr="00224799">
              <w:rPr>
                <w:rFonts w:cs="Arial"/>
              </w:rPr>
              <w:t>0</w:t>
            </w:r>
          </w:p>
        </w:tc>
        <w:tc>
          <w:tcPr>
            <w:tcW w:w="617" w:type="dxa"/>
          </w:tcPr>
          <w:p w14:paraId="6A9D4B3D" w14:textId="77777777" w:rsidR="00007DC4" w:rsidRPr="00224799" w:rsidRDefault="00007DC4" w:rsidP="001B5414">
            <w:pPr>
              <w:rPr>
                <w:rFonts w:cs="Arial"/>
              </w:rPr>
            </w:pPr>
            <w:r w:rsidRPr="00224799">
              <w:rPr>
                <w:rFonts w:cs="Arial"/>
              </w:rPr>
              <w:t>0</w:t>
            </w:r>
          </w:p>
        </w:tc>
        <w:tc>
          <w:tcPr>
            <w:tcW w:w="601" w:type="dxa"/>
          </w:tcPr>
          <w:p w14:paraId="2F5C4A6A" w14:textId="77777777" w:rsidR="00007DC4" w:rsidRPr="00224799" w:rsidRDefault="00007DC4" w:rsidP="001B5414">
            <w:pPr>
              <w:rPr>
                <w:rFonts w:cs="Arial"/>
              </w:rPr>
            </w:pPr>
            <w:r w:rsidRPr="00224799">
              <w:rPr>
                <w:rFonts w:cs="Arial"/>
              </w:rPr>
              <w:t>0</w:t>
            </w:r>
          </w:p>
        </w:tc>
        <w:tc>
          <w:tcPr>
            <w:tcW w:w="620" w:type="dxa"/>
          </w:tcPr>
          <w:p w14:paraId="029F8387" w14:textId="77777777" w:rsidR="00007DC4" w:rsidRPr="00224799" w:rsidRDefault="00007DC4" w:rsidP="001B5414">
            <w:pPr>
              <w:rPr>
                <w:rFonts w:cs="Arial"/>
              </w:rPr>
            </w:pPr>
            <w:r w:rsidRPr="00224799">
              <w:rPr>
                <w:rFonts w:cs="Arial"/>
              </w:rPr>
              <w:t>0</w:t>
            </w:r>
          </w:p>
        </w:tc>
        <w:tc>
          <w:tcPr>
            <w:tcW w:w="603" w:type="dxa"/>
          </w:tcPr>
          <w:p w14:paraId="3C857C4E" w14:textId="77777777" w:rsidR="00007DC4" w:rsidRPr="00224799" w:rsidRDefault="00007DC4" w:rsidP="001B5414">
            <w:pPr>
              <w:rPr>
                <w:rFonts w:cs="Arial"/>
              </w:rPr>
            </w:pPr>
            <w:r w:rsidRPr="00224799">
              <w:rPr>
                <w:rFonts w:cs="Arial"/>
              </w:rPr>
              <w:t>0</w:t>
            </w:r>
          </w:p>
        </w:tc>
        <w:tc>
          <w:tcPr>
            <w:tcW w:w="625" w:type="dxa"/>
          </w:tcPr>
          <w:p w14:paraId="67FE80E5" w14:textId="77777777" w:rsidR="00007DC4" w:rsidRPr="00224799" w:rsidRDefault="00007DC4" w:rsidP="001B5414">
            <w:pPr>
              <w:rPr>
                <w:rFonts w:cs="Arial"/>
              </w:rPr>
            </w:pPr>
            <w:r w:rsidRPr="00224799">
              <w:rPr>
                <w:rFonts w:cs="Arial"/>
              </w:rPr>
              <w:t>0</w:t>
            </w:r>
          </w:p>
        </w:tc>
      </w:tr>
      <w:tr w:rsidR="00007DC4" w:rsidRPr="00224799" w14:paraId="6A1ACCF6" w14:textId="77777777" w:rsidTr="001B5414">
        <w:tc>
          <w:tcPr>
            <w:tcW w:w="1933" w:type="dxa"/>
          </w:tcPr>
          <w:p w14:paraId="0B7FAE8F" w14:textId="77777777" w:rsidR="00007DC4" w:rsidRPr="00224799" w:rsidRDefault="00007DC4" w:rsidP="001B5414">
            <w:pPr>
              <w:rPr>
                <w:rFonts w:cs="Arial"/>
                <w:i/>
              </w:rPr>
            </w:pPr>
            <w:r w:rsidRPr="00224799">
              <w:rPr>
                <w:rFonts w:cs="Arial"/>
                <w:i/>
              </w:rPr>
              <w:t>Stutzerimonas</w:t>
            </w:r>
          </w:p>
        </w:tc>
        <w:tc>
          <w:tcPr>
            <w:tcW w:w="596" w:type="dxa"/>
          </w:tcPr>
          <w:p w14:paraId="3C585554" w14:textId="77777777" w:rsidR="00007DC4" w:rsidRPr="00224799" w:rsidRDefault="00007DC4" w:rsidP="001B5414">
            <w:pPr>
              <w:rPr>
                <w:rFonts w:cs="Arial"/>
              </w:rPr>
            </w:pPr>
            <w:r w:rsidRPr="00224799">
              <w:rPr>
                <w:rFonts w:cs="Arial"/>
              </w:rPr>
              <w:t>0</w:t>
            </w:r>
          </w:p>
        </w:tc>
        <w:tc>
          <w:tcPr>
            <w:tcW w:w="638" w:type="dxa"/>
          </w:tcPr>
          <w:p w14:paraId="23CE45E5" w14:textId="77777777" w:rsidR="00007DC4" w:rsidRPr="00224799" w:rsidRDefault="00007DC4" w:rsidP="001B5414">
            <w:pPr>
              <w:rPr>
                <w:rFonts w:cs="Arial"/>
              </w:rPr>
            </w:pPr>
            <w:r w:rsidRPr="00224799">
              <w:rPr>
                <w:rFonts w:cs="Arial"/>
              </w:rPr>
              <w:t>1</w:t>
            </w:r>
          </w:p>
        </w:tc>
        <w:tc>
          <w:tcPr>
            <w:tcW w:w="619" w:type="dxa"/>
          </w:tcPr>
          <w:p w14:paraId="3B5C1585" w14:textId="77777777" w:rsidR="00007DC4" w:rsidRPr="00224799" w:rsidRDefault="00007DC4" w:rsidP="001B5414">
            <w:pPr>
              <w:rPr>
                <w:rFonts w:cs="Arial"/>
              </w:rPr>
            </w:pPr>
            <w:r w:rsidRPr="00224799">
              <w:rPr>
                <w:rFonts w:cs="Arial"/>
              </w:rPr>
              <w:t>0</w:t>
            </w:r>
          </w:p>
        </w:tc>
        <w:tc>
          <w:tcPr>
            <w:tcW w:w="589" w:type="dxa"/>
          </w:tcPr>
          <w:p w14:paraId="56B2530D" w14:textId="77777777" w:rsidR="00007DC4" w:rsidRPr="00224799" w:rsidRDefault="00007DC4" w:rsidP="001B5414">
            <w:pPr>
              <w:rPr>
                <w:rFonts w:cs="Arial"/>
              </w:rPr>
            </w:pPr>
            <w:r w:rsidRPr="00224799">
              <w:rPr>
                <w:rFonts w:cs="Arial"/>
              </w:rPr>
              <w:t>0</w:t>
            </w:r>
          </w:p>
        </w:tc>
        <w:tc>
          <w:tcPr>
            <w:tcW w:w="608" w:type="dxa"/>
          </w:tcPr>
          <w:p w14:paraId="1228FB5B" w14:textId="77777777" w:rsidR="00007DC4" w:rsidRPr="00224799" w:rsidRDefault="00007DC4" w:rsidP="001B5414">
            <w:pPr>
              <w:rPr>
                <w:rFonts w:cs="Arial"/>
              </w:rPr>
            </w:pPr>
            <w:r w:rsidRPr="00224799">
              <w:rPr>
                <w:rFonts w:cs="Arial"/>
              </w:rPr>
              <w:t>0</w:t>
            </w:r>
          </w:p>
        </w:tc>
        <w:tc>
          <w:tcPr>
            <w:tcW w:w="616" w:type="dxa"/>
          </w:tcPr>
          <w:p w14:paraId="493F9F89" w14:textId="77777777" w:rsidR="00007DC4" w:rsidRPr="00224799" w:rsidRDefault="00007DC4" w:rsidP="001B5414">
            <w:pPr>
              <w:rPr>
                <w:rFonts w:cs="Arial"/>
              </w:rPr>
            </w:pPr>
            <w:r w:rsidRPr="00224799">
              <w:rPr>
                <w:rFonts w:cs="Arial"/>
              </w:rPr>
              <w:t>0</w:t>
            </w:r>
          </w:p>
        </w:tc>
        <w:tc>
          <w:tcPr>
            <w:tcW w:w="623" w:type="dxa"/>
          </w:tcPr>
          <w:p w14:paraId="28D81D91" w14:textId="77777777" w:rsidR="00007DC4" w:rsidRPr="00224799" w:rsidRDefault="00007DC4" w:rsidP="001B5414">
            <w:pPr>
              <w:rPr>
                <w:rFonts w:cs="Arial"/>
              </w:rPr>
            </w:pPr>
            <w:r w:rsidRPr="00224799">
              <w:rPr>
                <w:rFonts w:cs="Arial"/>
              </w:rPr>
              <w:t>0</w:t>
            </w:r>
          </w:p>
        </w:tc>
        <w:tc>
          <w:tcPr>
            <w:tcW w:w="617" w:type="dxa"/>
          </w:tcPr>
          <w:p w14:paraId="05F31281" w14:textId="77777777" w:rsidR="00007DC4" w:rsidRPr="00224799" w:rsidRDefault="00007DC4" w:rsidP="001B5414">
            <w:pPr>
              <w:rPr>
                <w:rFonts w:cs="Arial"/>
              </w:rPr>
            </w:pPr>
            <w:r w:rsidRPr="00224799">
              <w:rPr>
                <w:rFonts w:cs="Arial"/>
              </w:rPr>
              <w:t>0</w:t>
            </w:r>
          </w:p>
        </w:tc>
        <w:tc>
          <w:tcPr>
            <w:tcW w:w="601" w:type="dxa"/>
          </w:tcPr>
          <w:p w14:paraId="591995A2" w14:textId="77777777" w:rsidR="00007DC4" w:rsidRPr="00224799" w:rsidRDefault="00007DC4" w:rsidP="001B5414">
            <w:pPr>
              <w:rPr>
                <w:rFonts w:cs="Arial"/>
              </w:rPr>
            </w:pPr>
            <w:r w:rsidRPr="00224799">
              <w:rPr>
                <w:rFonts w:cs="Arial"/>
              </w:rPr>
              <w:t>0</w:t>
            </w:r>
          </w:p>
        </w:tc>
        <w:tc>
          <w:tcPr>
            <w:tcW w:w="620" w:type="dxa"/>
          </w:tcPr>
          <w:p w14:paraId="458E5F96" w14:textId="77777777" w:rsidR="00007DC4" w:rsidRPr="00224799" w:rsidRDefault="00007DC4" w:rsidP="001B5414">
            <w:pPr>
              <w:rPr>
                <w:rFonts w:cs="Arial"/>
              </w:rPr>
            </w:pPr>
            <w:r w:rsidRPr="00224799">
              <w:rPr>
                <w:rFonts w:cs="Arial"/>
              </w:rPr>
              <w:t>0</w:t>
            </w:r>
          </w:p>
        </w:tc>
        <w:tc>
          <w:tcPr>
            <w:tcW w:w="603" w:type="dxa"/>
          </w:tcPr>
          <w:p w14:paraId="01F5E160" w14:textId="77777777" w:rsidR="00007DC4" w:rsidRPr="00224799" w:rsidRDefault="00007DC4" w:rsidP="001B5414">
            <w:pPr>
              <w:rPr>
                <w:rFonts w:cs="Arial"/>
              </w:rPr>
            </w:pPr>
            <w:r w:rsidRPr="00224799">
              <w:rPr>
                <w:rFonts w:cs="Arial"/>
              </w:rPr>
              <w:t>0</w:t>
            </w:r>
          </w:p>
        </w:tc>
        <w:tc>
          <w:tcPr>
            <w:tcW w:w="625" w:type="dxa"/>
          </w:tcPr>
          <w:p w14:paraId="50D3D838" w14:textId="77777777" w:rsidR="00007DC4" w:rsidRPr="00224799" w:rsidRDefault="00007DC4" w:rsidP="001B5414">
            <w:pPr>
              <w:rPr>
                <w:rFonts w:cs="Arial"/>
              </w:rPr>
            </w:pPr>
            <w:r w:rsidRPr="00224799">
              <w:rPr>
                <w:rFonts w:cs="Arial"/>
              </w:rPr>
              <w:t>0</w:t>
            </w:r>
          </w:p>
        </w:tc>
      </w:tr>
      <w:tr w:rsidR="00007DC4" w:rsidRPr="00224799" w14:paraId="2C6F81D6" w14:textId="77777777" w:rsidTr="001B5414">
        <w:tc>
          <w:tcPr>
            <w:tcW w:w="9288" w:type="dxa"/>
            <w:gridSpan w:val="13"/>
          </w:tcPr>
          <w:p w14:paraId="2135EA70" w14:textId="77777777" w:rsidR="00007DC4" w:rsidRPr="00224799" w:rsidRDefault="00007DC4" w:rsidP="001B5414">
            <w:pPr>
              <w:rPr>
                <w:rFonts w:cs="Arial"/>
                <w:i/>
              </w:rPr>
            </w:pPr>
            <w:r w:rsidRPr="00224799">
              <w:rPr>
                <w:rFonts w:cs="Arial"/>
                <w:i/>
                <w:sz w:val="20"/>
                <w:szCs w:val="20"/>
              </w:rPr>
              <w:lastRenderedPageBreak/>
              <w:t>Note: Binary genus-level presence–absence matrix of culturable bacterial isolates across bird species, where values indicate presence (1) or absence (0) of each bacterial genus within each bird species (n = 57 isolates). Abbreviations: Pf = Phalacrocorax fuscicollis; Tm = Threskiornis melanocephalus; Ml = Mycteria leucocephala; Cl = Charadrius leschenaultii; Eg = Egretta gularis; Ag = Ardeola grayii; Na = Numenius arquata; Cb = Chroicocephalus brunnicephalus; Cr = Chroicocephalus ridibundus; Da = Dromas ardeola; Ps = Pluvialis squatarola; Hh = Himantopus himantopus</w:t>
            </w:r>
            <w:r w:rsidRPr="00224799">
              <w:rPr>
                <w:rFonts w:cs="Arial"/>
                <w:i/>
              </w:rPr>
              <w:t>.</w:t>
            </w:r>
          </w:p>
        </w:tc>
      </w:tr>
    </w:tbl>
    <w:p w14:paraId="4CD4BC98" w14:textId="77777777" w:rsidR="00007DC4" w:rsidRPr="00224799" w:rsidRDefault="00007DC4">
      <w:pPr>
        <w:pStyle w:val="Reference"/>
        <w:rPr>
          <w:rFonts w:cs="Arial"/>
        </w:rPr>
      </w:pPr>
    </w:p>
    <w:p w14:paraId="1853E27F" w14:textId="77777777" w:rsidR="001D61F4" w:rsidRPr="00224799" w:rsidRDefault="001D61F4">
      <w:pPr>
        <w:pStyle w:val="Body"/>
        <w:rPr>
          <w:rFonts w:cs="Arial"/>
        </w:rPr>
      </w:pPr>
    </w:p>
    <w:p w14:paraId="6524DC5B" w14:textId="77777777" w:rsidR="001D61F4" w:rsidRPr="00224799" w:rsidRDefault="00726E2E">
      <w:pPr>
        <w:pStyle w:val="Reference"/>
        <w:rPr>
          <w:rFonts w:cs="Arial"/>
        </w:rPr>
      </w:pPr>
      <w:r w:rsidRPr="00224799">
        <w:rPr>
          <w:rFonts w:cs="Arial"/>
        </w:rPr>
        <w:t>Table S5. Fisher's exact test results for associations between bacterial genera and bird species</w:t>
      </w:r>
    </w:p>
    <w:tbl>
      <w:tblPr>
        <w:tblpPr w:leftFromText="180" w:rightFromText="180" w:vertAnchor="text" w:horzAnchor="margin" w:tblpY="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00"/>
        <w:gridCol w:w="854"/>
        <w:gridCol w:w="1030"/>
        <w:gridCol w:w="787"/>
        <w:gridCol w:w="903"/>
        <w:gridCol w:w="1033"/>
        <w:gridCol w:w="731"/>
        <w:gridCol w:w="946"/>
        <w:gridCol w:w="728"/>
      </w:tblGrid>
      <w:tr w:rsidR="00ED30A7" w:rsidRPr="00224799" w14:paraId="27C839C9" w14:textId="77777777" w:rsidTr="001B5414">
        <w:trPr>
          <w:tblHeader/>
        </w:trPr>
        <w:tc>
          <w:tcPr>
            <w:tcW w:w="731" w:type="pct"/>
            <w:shd w:val="clear" w:color="auto" w:fill="FFFFFF"/>
            <w:tcMar>
              <w:top w:w="0" w:type="dxa"/>
              <w:left w:w="0" w:type="dxa"/>
              <w:bottom w:w="0" w:type="dxa"/>
              <w:right w:w="0" w:type="dxa"/>
            </w:tcMar>
            <w:vAlign w:val="center"/>
          </w:tcPr>
          <w:p w14:paraId="52266E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6"/>
                <w:szCs w:val="16"/>
              </w:rPr>
            </w:pPr>
            <w:r w:rsidRPr="00224799">
              <w:rPr>
                <w:rFonts w:cs="Arial"/>
                <w:b/>
                <w:color w:val="000000"/>
                <w:sz w:val="16"/>
                <w:szCs w:val="16"/>
              </w:rPr>
              <w:t>Genus</w:t>
            </w:r>
          </w:p>
        </w:tc>
        <w:tc>
          <w:tcPr>
            <w:tcW w:w="520" w:type="pct"/>
            <w:shd w:val="clear" w:color="auto" w:fill="FFFFFF"/>
            <w:tcMar>
              <w:top w:w="0" w:type="dxa"/>
              <w:left w:w="0" w:type="dxa"/>
              <w:bottom w:w="0" w:type="dxa"/>
              <w:right w:w="0" w:type="dxa"/>
            </w:tcMar>
            <w:vAlign w:val="center"/>
          </w:tcPr>
          <w:p w14:paraId="275968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6"/>
                <w:szCs w:val="16"/>
              </w:rPr>
            </w:pPr>
            <w:r w:rsidRPr="00224799">
              <w:rPr>
                <w:rFonts w:cs="Arial"/>
                <w:b/>
                <w:color w:val="000000"/>
                <w:sz w:val="16"/>
                <w:szCs w:val="16"/>
              </w:rPr>
              <w:t>Bird Species</w:t>
            </w:r>
          </w:p>
        </w:tc>
        <w:tc>
          <w:tcPr>
            <w:tcW w:w="627" w:type="pct"/>
            <w:shd w:val="clear" w:color="auto" w:fill="FFFFFF"/>
            <w:tcMar>
              <w:top w:w="0" w:type="dxa"/>
              <w:left w:w="0" w:type="dxa"/>
              <w:bottom w:w="0" w:type="dxa"/>
              <w:right w:w="0" w:type="dxa"/>
            </w:tcMar>
            <w:vAlign w:val="center"/>
          </w:tcPr>
          <w:p w14:paraId="2C0341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6"/>
                <w:szCs w:val="16"/>
              </w:rPr>
            </w:pPr>
            <w:r w:rsidRPr="00224799">
              <w:rPr>
                <w:rFonts w:cs="Arial"/>
                <w:b/>
                <w:color w:val="000000"/>
                <w:sz w:val="16"/>
                <w:szCs w:val="16"/>
              </w:rPr>
              <w:t>Present in Species</w:t>
            </w:r>
          </w:p>
        </w:tc>
        <w:tc>
          <w:tcPr>
            <w:tcW w:w="479" w:type="pct"/>
            <w:shd w:val="clear" w:color="auto" w:fill="FFFFFF"/>
            <w:tcMar>
              <w:top w:w="0" w:type="dxa"/>
              <w:left w:w="0" w:type="dxa"/>
              <w:bottom w:w="0" w:type="dxa"/>
              <w:right w:w="0" w:type="dxa"/>
            </w:tcMar>
            <w:vAlign w:val="center"/>
          </w:tcPr>
          <w:p w14:paraId="1404961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6"/>
                <w:szCs w:val="16"/>
              </w:rPr>
            </w:pPr>
            <w:r w:rsidRPr="00224799">
              <w:rPr>
                <w:rFonts w:cs="Arial"/>
                <w:b/>
                <w:color w:val="000000"/>
                <w:sz w:val="16"/>
                <w:szCs w:val="16"/>
              </w:rPr>
              <w:t>Total Species Samples</w:t>
            </w:r>
          </w:p>
        </w:tc>
        <w:tc>
          <w:tcPr>
            <w:tcW w:w="550" w:type="pct"/>
            <w:shd w:val="clear" w:color="auto" w:fill="FFFFFF"/>
            <w:tcMar>
              <w:top w:w="0" w:type="dxa"/>
              <w:left w:w="0" w:type="dxa"/>
              <w:bottom w:w="0" w:type="dxa"/>
              <w:right w:w="0" w:type="dxa"/>
            </w:tcMar>
            <w:vAlign w:val="center"/>
          </w:tcPr>
          <w:p w14:paraId="0EFE88E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6"/>
                <w:szCs w:val="16"/>
              </w:rPr>
            </w:pPr>
            <w:r w:rsidRPr="00224799">
              <w:rPr>
                <w:rFonts w:cs="Arial"/>
                <w:b/>
                <w:color w:val="000000"/>
                <w:sz w:val="16"/>
                <w:szCs w:val="16"/>
              </w:rPr>
              <w:t>Present in Others</w:t>
            </w:r>
          </w:p>
        </w:tc>
        <w:tc>
          <w:tcPr>
            <w:tcW w:w="629" w:type="pct"/>
            <w:shd w:val="clear" w:color="auto" w:fill="FFFFFF"/>
            <w:tcMar>
              <w:top w:w="0" w:type="dxa"/>
              <w:left w:w="0" w:type="dxa"/>
              <w:bottom w:w="0" w:type="dxa"/>
              <w:right w:w="0" w:type="dxa"/>
            </w:tcMar>
            <w:vAlign w:val="center"/>
          </w:tcPr>
          <w:p w14:paraId="55D802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6"/>
                <w:szCs w:val="16"/>
              </w:rPr>
            </w:pPr>
            <w:r w:rsidRPr="00224799">
              <w:rPr>
                <w:rFonts w:cs="Arial"/>
                <w:b/>
                <w:color w:val="000000"/>
                <w:sz w:val="16"/>
                <w:szCs w:val="16"/>
              </w:rPr>
              <w:t>Total Other Samples</w:t>
            </w:r>
          </w:p>
        </w:tc>
        <w:tc>
          <w:tcPr>
            <w:tcW w:w="445" w:type="pct"/>
            <w:shd w:val="clear" w:color="auto" w:fill="FFFFFF"/>
            <w:tcMar>
              <w:top w:w="0" w:type="dxa"/>
              <w:left w:w="0" w:type="dxa"/>
              <w:bottom w:w="0" w:type="dxa"/>
              <w:right w:w="0" w:type="dxa"/>
            </w:tcMar>
            <w:vAlign w:val="center"/>
          </w:tcPr>
          <w:p w14:paraId="5AE3F1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6"/>
                <w:szCs w:val="16"/>
              </w:rPr>
            </w:pPr>
            <w:r w:rsidRPr="00224799">
              <w:rPr>
                <w:rFonts w:cs="Arial"/>
                <w:b/>
                <w:color w:val="000000"/>
                <w:sz w:val="16"/>
                <w:szCs w:val="16"/>
              </w:rPr>
              <w:t>Odds Ratio</w:t>
            </w:r>
          </w:p>
        </w:tc>
        <w:tc>
          <w:tcPr>
            <w:tcW w:w="576" w:type="pct"/>
            <w:shd w:val="clear" w:color="auto" w:fill="FFFFFF"/>
            <w:tcMar>
              <w:top w:w="0" w:type="dxa"/>
              <w:left w:w="0" w:type="dxa"/>
              <w:bottom w:w="0" w:type="dxa"/>
              <w:right w:w="0" w:type="dxa"/>
            </w:tcMar>
            <w:vAlign w:val="center"/>
          </w:tcPr>
          <w:p w14:paraId="75AF5DF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i/>
                <w:color w:val="000000"/>
                <w:sz w:val="16"/>
                <w:szCs w:val="16"/>
              </w:rPr>
            </w:pPr>
            <w:r w:rsidRPr="00224799">
              <w:rPr>
                <w:rFonts w:cs="Arial"/>
                <w:b/>
                <w:i/>
                <w:color w:val="000000"/>
                <w:sz w:val="16"/>
                <w:szCs w:val="16"/>
              </w:rPr>
              <w:t>P raw</w:t>
            </w:r>
          </w:p>
        </w:tc>
        <w:tc>
          <w:tcPr>
            <w:tcW w:w="443" w:type="pct"/>
            <w:shd w:val="clear" w:color="auto" w:fill="FFFFFF"/>
            <w:tcMar>
              <w:top w:w="0" w:type="dxa"/>
              <w:left w:w="0" w:type="dxa"/>
              <w:bottom w:w="0" w:type="dxa"/>
              <w:right w:w="0" w:type="dxa"/>
            </w:tcMar>
            <w:vAlign w:val="center"/>
          </w:tcPr>
          <w:p w14:paraId="63B4BD1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6"/>
                <w:szCs w:val="16"/>
              </w:rPr>
            </w:pPr>
            <w:r w:rsidRPr="00224799">
              <w:rPr>
                <w:rFonts w:cs="Arial"/>
                <w:b/>
                <w:i/>
                <w:color w:val="000000"/>
                <w:sz w:val="16"/>
                <w:szCs w:val="16"/>
              </w:rPr>
              <w:t xml:space="preserve">P </w:t>
            </w:r>
            <w:r w:rsidRPr="00224799">
              <w:rPr>
                <w:rFonts w:cs="Arial"/>
                <w:b/>
                <w:color w:val="000000"/>
                <w:sz w:val="16"/>
                <w:szCs w:val="16"/>
              </w:rPr>
              <w:t>adjusted</w:t>
            </w:r>
          </w:p>
        </w:tc>
      </w:tr>
      <w:tr w:rsidR="00ED30A7" w:rsidRPr="00224799" w14:paraId="349278F3" w14:textId="77777777" w:rsidTr="001B5414">
        <w:tc>
          <w:tcPr>
            <w:tcW w:w="731" w:type="pct"/>
            <w:shd w:val="clear" w:color="auto" w:fill="FFFFFF"/>
            <w:tcMar>
              <w:top w:w="0" w:type="dxa"/>
              <w:left w:w="0" w:type="dxa"/>
              <w:bottom w:w="0" w:type="dxa"/>
              <w:right w:w="0" w:type="dxa"/>
            </w:tcMar>
            <w:vAlign w:val="center"/>
          </w:tcPr>
          <w:p w14:paraId="475DA0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6DE6D9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4C3243F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479" w:type="pct"/>
            <w:shd w:val="clear" w:color="auto" w:fill="FFFFFF"/>
            <w:tcMar>
              <w:top w:w="0" w:type="dxa"/>
              <w:left w:w="0" w:type="dxa"/>
              <w:bottom w:w="0" w:type="dxa"/>
              <w:right w:w="0" w:type="dxa"/>
            </w:tcMar>
            <w:vAlign w:val="center"/>
          </w:tcPr>
          <w:p w14:paraId="3F660D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490DDA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397373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4B2EE7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37.500000</w:t>
            </w:r>
          </w:p>
        </w:tc>
        <w:tc>
          <w:tcPr>
            <w:tcW w:w="576" w:type="pct"/>
            <w:shd w:val="clear" w:color="auto" w:fill="FFFFFF"/>
            <w:tcMar>
              <w:top w:w="0" w:type="dxa"/>
              <w:left w:w="0" w:type="dxa"/>
              <w:bottom w:w="0" w:type="dxa"/>
              <w:right w:w="0" w:type="dxa"/>
            </w:tcMar>
            <w:vAlign w:val="center"/>
          </w:tcPr>
          <w:p w14:paraId="616FC5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0.0005983755</w:t>
            </w:r>
          </w:p>
        </w:tc>
        <w:tc>
          <w:tcPr>
            <w:tcW w:w="443" w:type="pct"/>
            <w:shd w:val="clear" w:color="auto" w:fill="FFFFFF"/>
            <w:tcMar>
              <w:top w:w="0" w:type="dxa"/>
              <w:left w:w="0" w:type="dxa"/>
              <w:bottom w:w="0" w:type="dxa"/>
              <w:right w:w="0" w:type="dxa"/>
            </w:tcMar>
            <w:vAlign w:val="center"/>
          </w:tcPr>
          <w:p w14:paraId="17E7D9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0.1436101</w:t>
            </w:r>
          </w:p>
        </w:tc>
      </w:tr>
      <w:tr w:rsidR="00ED30A7" w:rsidRPr="00224799" w14:paraId="3F9A2A2A" w14:textId="77777777" w:rsidTr="001B5414">
        <w:tc>
          <w:tcPr>
            <w:tcW w:w="731" w:type="pct"/>
            <w:shd w:val="clear" w:color="auto" w:fill="FFFFFF"/>
            <w:tcMar>
              <w:top w:w="0" w:type="dxa"/>
              <w:left w:w="0" w:type="dxa"/>
              <w:bottom w:w="0" w:type="dxa"/>
              <w:right w:w="0" w:type="dxa"/>
            </w:tcMar>
            <w:vAlign w:val="center"/>
          </w:tcPr>
          <w:p w14:paraId="7236E3F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3ED50E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0EACF5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479" w:type="pct"/>
            <w:shd w:val="clear" w:color="auto" w:fill="FFFFFF"/>
            <w:tcMar>
              <w:top w:w="0" w:type="dxa"/>
              <w:left w:w="0" w:type="dxa"/>
              <w:bottom w:w="0" w:type="dxa"/>
              <w:right w:w="0" w:type="dxa"/>
            </w:tcMar>
            <w:vAlign w:val="center"/>
          </w:tcPr>
          <w:p w14:paraId="1C40BD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7AACD4D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536D862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2BC08E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76.500000</w:t>
            </w:r>
          </w:p>
        </w:tc>
        <w:tc>
          <w:tcPr>
            <w:tcW w:w="576" w:type="pct"/>
            <w:shd w:val="clear" w:color="auto" w:fill="FFFFFF"/>
            <w:tcMar>
              <w:top w:w="0" w:type="dxa"/>
              <w:left w:w="0" w:type="dxa"/>
              <w:bottom w:w="0" w:type="dxa"/>
              <w:right w:w="0" w:type="dxa"/>
            </w:tcMar>
            <w:vAlign w:val="center"/>
          </w:tcPr>
          <w:p w14:paraId="1531AD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0.0013290803</w:t>
            </w:r>
          </w:p>
        </w:tc>
        <w:tc>
          <w:tcPr>
            <w:tcW w:w="443" w:type="pct"/>
            <w:shd w:val="clear" w:color="auto" w:fill="FFFFFF"/>
            <w:tcMar>
              <w:top w:w="0" w:type="dxa"/>
              <w:left w:w="0" w:type="dxa"/>
              <w:bottom w:w="0" w:type="dxa"/>
              <w:right w:w="0" w:type="dxa"/>
            </w:tcMar>
            <w:vAlign w:val="center"/>
          </w:tcPr>
          <w:p w14:paraId="2DE1843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0.1594896</w:t>
            </w:r>
          </w:p>
        </w:tc>
      </w:tr>
      <w:tr w:rsidR="00ED30A7" w:rsidRPr="00224799" w14:paraId="52F64988" w14:textId="77777777" w:rsidTr="001B5414">
        <w:tc>
          <w:tcPr>
            <w:tcW w:w="731" w:type="pct"/>
            <w:shd w:val="clear" w:color="auto" w:fill="FFFFFF"/>
            <w:tcMar>
              <w:top w:w="0" w:type="dxa"/>
              <w:left w:w="0" w:type="dxa"/>
              <w:bottom w:w="0" w:type="dxa"/>
              <w:right w:w="0" w:type="dxa"/>
            </w:tcMar>
            <w:vAlign w:val="center"/>
          </w:tcPr>
          <w:p w14:paraId="1850749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619564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3B3C68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479" w:type="pct"/>
            <w:shd w:val="clear" w:color="auto" w:fill="FFFFFF"/>
            <w:tcMar>
              <w:top w:w="0" w:type="dxa"/>
              <w:left w:w="0" w:type="dxa"/>
              <w:bottom w:w="0" w:type="dxa"/>
              <w:right w:w="0" w:type="dxa"/>
            </w:tcMar>
            <w:vAlign w:val="center"/>
          </w:tcPr>
          <w:p w14:paraId="178E2B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442AF78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3F66CE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6605857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24.500000</w:t>
            </w:r>
          </w:p>
        </w:tc>
        <w:tc>
          <w:tcPr>
            <w:tcW w:w="576" w:type="pct"/>
            <w:shd w:val="clear" w:color="auto" w:fill="FFFFFF"/>
            <w:tcMar>
              <w:top w:w="0" w:type="dxa"/>
              <w:left w:w="0" w:type="dxa"/>
              <w:bottom w:w="0" w:type="dxa"/>
              <w:right w:w="0" w:type="dxa"/>
            </w:tcMar>
            <w:vAlign w:val="center"/>
          </w:tcPr>
          <w:p w14:paraId="7CDEEF9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0.0062742620</w:t>
            </w:r>
          </w:p>
        </w:tc>
        <w:tc>
          <w:tcPr>
            <w:tcW w:w="443" w:type="pct"/>
            <w:shd w:val="clear" w:color="auto" w:fill="FFFFFF"/>
            <w:tcMar>
              <w:top w:w="0" w:type="dxa"/>
              <w:left w:w="0" w:type="dxa"/>
              <w:bottom w:w="0" w:type="dxa"/>
              <w:right w:w="0" w:type="dxa"/>
            </w:tcMar>
            <w:vAlign w:val="center"/>
          </w:tcPr>
          <w:p w14:paraId="0F9B46C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0.5019410</w:t>
            </w:r>
          </w:p>
        </w:tc>
      </w:tr>
      <w:tr w:rsidR="00ED30A7" w:rsidRPr="00224799" w14:paraId="759357AE" w14:textId="77777777" w:rsidTr="001B5414">
        <w:tc>
          <w:tcPr>
            <w:tcW w:w="731" w:type="pct"/>
            <w:shd w:val="clear" w:color="auto" w:fill="FFFFFF"/>
            <w:tcMar>
              <w:top w:w="0" w:type="dxa"/>
              <w:left w:w="0" w:type="dxa"/>
              <w:bottom w:w="0" w:type="dxa"/>
              <w:right w:w="0" w:type="dxa"/>
            </w:tcMar>
            <w:vAlign w:val="center"/>
          </w:tcPr>
          <w:p w14:paraId="4D6FC4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53C19BF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458919C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479" w:type="pct"/>
            <w:shd w:val="clear" w:color="auto" w:fill="FFFFFF"/>
            <w:tcMar>
              <w:top w:w="0" w:type="dxa"/>
              <w:left w:w="0" w:type="dxa"/>
              <w:bottom w:w="0" w:type="dxa"/>
              <w:right w:w="0" w:type="dxa"/>
            </w:tcMar>
            <w:vAlign w:val="center"/>
          </w:tcPr>
          <w:p w14:paraId="37AE2F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305482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629" w:type="pct"/>
            <w:shd w:val="clear" w:color="auto" w:fill="FFFFFF"/>
            <w:tcMar>
              <w:top w:w="0" w:type="dxa"/>
              <w:left w:w="0" w:type="dxa"/>
              <w:bottom w:w="0" w:type="dxa"/>
              <w:right w:w="0" w:type="dxa"/>
            </w:tcMar>
            <w:vAlign w:val="center"/>
          </w:tcPr>
          <w:p w14:paraId="353087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1CD464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p>
        </w:tc>
        <w:tc>
          <w:tcPr>
            <w:tcW w:w="576" w:type="pct"/>
            <w:shd w:val="clear" w:color="auto" w:fill="FFFFFF"/>
            <w:tcMar>
              <w:top w:w="0" w:type="dxa"/>
              <w:left w:w="0" w:type="dxa"/>
              <w:bottom w:w="0" w:type="dxa"/>
              <w:right w:w="0" w:type="dxa"/>
            </w:tcMar>
            <w:vAlign w:val="center"/>
          </w:tcPr>
          <w:p w14:paraId="5B0DD6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0.0093984962</w:t>
            </w:r>
          </w:p>
        </w:tc>
        <w:tc>
          <w:tcPr>
            <w:tcW w:w="443" w:type="pct"/>
            <w:shd w:val="clear" w:color="auto" w:fill="FFFFFF"/>
            <w:tcMar>
              <w:top w:w="0" w:type="dxa"/>
              <w:left w:w="0" w:type="dxa"/>
              <w:bottom w:w="0" w:type="dxa"/>
              <w:right w:w="0" w:type="dxa"/>
            </w:tcMar>
            <w:vAlign w:val="center"/>
          </w:tcPr>
          <w:p w14:paraId="3CF09BB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0.5639098</w:t>
            </w:r>
          </w:p>
        </w:tc>
      </w:tr>
      <w:tr w:rsidR="00ED30A7" w:rsidRPr="00224799" w14:paraId="7EE1844E" w14:textId="77777777" w:rsidTr="001B5414">
        <w:tc>
          <w:tcPr>
            <w:tcW w:w="731" w:type="pct"/>
            <w:shd w:val="clear" w:color="auto" w:fill="FFFFFF"/>
            <w:tcMar>
              <w:top w:w="0" w:type="dxa"/>
              <w:left w:w="0" w:type="dxa"/>
              <w:bottom w:w="0" w:type="dxa"/>
              <w:right w:w="0" w:type="dxa"/>
            </w:tcMar>
            <w:vAlign w:val="center"/>
          </w:tcPr>
          <w:p w14:paraId="3097AC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45D44CA3" w14:textId="77777777" w:rsidR="00ED30A7" w:rsidRPr="00224799" w:rsidRDefault="001A02FA"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7C8CE4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441A7F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7A65D4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629" w:type="pct"/>
            <w:shd w:val="clear" w:color="auto" w:fill="FFFFFF"/>
            <w:tcMar>
              <w:top w:w="0" w:type="dxa"/>
              <w:left w:w="0" w:type="dxa"/>
              <w:bottom w:w="0" w:type="dxa"/>
              <w:right w:w="0" w:type="dxa"/>
            </w:tcMar>
            <w:vAlign w:val="center"/>
          </w:tcPr>
          <w:p w14:paraId="54562DC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92757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p>
        </w:tc>
        <w:tc>
          <w:tcPr>
            <w:tcW w:w="576" w:type="pct"/>
            <w:shd w:val="clear" w:color="auto" w:fill="FFFFFF"/>
            <w:tcMar>
              <w:top w:w="0" w:type="dxa"/>
              <w:left w:w="0" w:type="dxa"/>
              <w:bottom w:w="0" w:type="dxa"/>
              <w:right w:w="0" w:type="dxa"/>
            </w:tcMar>
            <w:vAlign w:val="center"/>
          </w:tcPr>
          <w:p w14:paraId="4556AC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0.0350877193</w:t>
            </w:r>
          </w:p>
        </w:tc>
        <w:tc>
          <w:tcPr>
            <w:tcW w:w="443" w:type="pct"/>
            <w:shd w:val="clear" w:color="auto" w:fill="FFFFFF"/>
            <w:tcMar>
              <w:top w:w="0" w:type="dxa"/>
              <w:left w:w="0" w:type="dxa"/>
              <w:bottom w:w="0" w:type="dxa"/>
              <w:right w:w="0" w:type="dxa"/>
            </w:tcMar>
            <w:vAlign w:val="center"/>
          </w:tcPr>
          <w:p w14:paraId="292EAE4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577EE2F" w14:textId="77777777" w:rsidTr="001B5414">
        <w:tc>
          <w:tcPr>
            <w:tcW w:w="731" w:type="pct"/>
            <w:shd w:val="clear" w:color="auto" w:fill="FFFFFF"/>
            <w:tcMar>
              <w:top w:w="0" w:type="dxa"/>
              <w:left w:w="0" w:type="dxa"/>
              <w:bottom w:w="0" w:type="dxa"/>
              <w:right w:w="0" w:type="dxa"/>
            </w:tcMar>
            <w:vAlign w:val="center"/>
          </w:tcPr>
          <w:p w14:paraId="2C9D97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34C42AA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64A4B2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1D5A88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353368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04178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3ABC617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p>
        </w:tc>
        <w:tc>
          <w:tcPr>
            <w:tcW w:w="576" w:type="pct"/>
            <w:shd w:val="clear" w:color="auto" w:fill="FFFFFF"/>
            <w:tcMar>
              <w:top w:w="0" w:type="dxa"/>
              <w:left w:w="0" w:type="dxa"/>
              <w:bottom w:w="0" w:type="dxa"/>
              <w:right w:w="0" w:type="dxa"/>
            </w:tcMar>
            <w:vAlign w:val="center"/>
          </w:tcPr>
          <w:p w14:paraId="67F320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0.0526315789</w:t>
            </w:r>
          </w:p>
        </w:tc>
        <w:tc>
          <w:tcPr>
            <w:tcW w:w="443" w:type="pct"/>
            <w:shd w:val="clear" w:color="auto" w:fill="FFFFFF"/>
            <w:tcMar>
              <w:top w:w="0" w:type="dxa"/>
              <w:left w:w="0" w:type="dxa"/>
              <w:bottom w:w="0" w:type="dxa"/>
              <w:right w:w="0" w:type="dxa"/>
            </w:tcMar>
            <w:vAlign w:val="center"/>
          </w:tcPr>
          <w:p w14:paraId="752F5F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E0F957B" w14:textId="77777777" w:rsidTr="001B5414">
        <w:tc>
          <w:tcPr>
            <w:tcW w:w="731" w:type="pct"/>
            <w:shd w:val="clear" w:color="auto" w:fill="FFFFFF"/>
            <w:tcMar>
              <w:top w:w="0" w:type="dxa"/>
              <w:left w:w="0" w:type="dxa"/>
              <w:bottom w:w="0" w:type="dxa"/>
              <w:right w:w="0" w:type="dxa"/>
            </w:tcMar>
            <w:vAlign w:val="center"/>
          </w:tcPr>
          <w:p w14:paraId="54F960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7E078A55" w14:textId="77777777" w:rsidR="00ED30A7" w:rsidRPr="00224799" w:rsidRDefault="001A02FA"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w:t>
            </w:r>
            <w:r w:rsidRPr="00224799">
              <w:rPr>
                <w:rFonts w:cs="Arial"/>
                <w:i/>
                <w:color w:val="000000"/>
              </w:rPr>
              <w:lastRenderedPageBreak/>
              <w:t>us</w:t>
            </w:r>
          </w:p>
        </w:tc>
        <w:tc>
          <w:tcPr>
            <w:tcW w:w="627" w:type="pct"/>
            <w:shd w:val="clear" w:color="auto" w:fill="FFFFFF"/>
            <w:tcMar>
              <w:top w:w="0" w:type="dxa"/>
              <w:left w:w="0" w:type="dxa"/>
              <w:bottom w:w="0" w:type="dxa"/>
              <w:right w:w="0" w:type="dxa"/>
            </w:tcMar>
            <w:vAlign w:val="center"/>
          </w:tcPr>
          <w:p w14:paraId="0252C7D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w:t>
            </w:r>
          </w:p>
        </w:tc>
        <w:tc>
          <w:tcPr>
            <w:tcW w:w="479" w:type="pct"/>
            <w:shd w:val="clear" w:color="auto" w:fill="FFFFFF"/>
            <w:tcMar>
              <w:top w:w="0" w:type="dxa"/>
              <w:left w:w="0" w:type="dxa"/>
              <w:bottom w:w="0" w:type="dxa"/>
              <w:right w:w="0" w:type="dxa"/>
            </w:tcMar>
            <w:vAlign w:val="center"/>
          </w:tcPr>
          <w:p w14:paraId="3CC9E2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801DB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A4061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2D7DD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54.000000</w:t>
            </w:r>
          </w:p>
        </w:tc>
        <w:tc>
          <w:tcPr>
            <w:tcW w:w="576" w:type="pct"/>
            <w:shd w:val="clear" w:color="auto" w:fill="FFFFFF"/>
            <w:tcMar>
              <w:top w:w="0" w:type="dxa"/>
              <w:left w:w="0" w:type="dxa"/>
              <w:bottom w:w="0" w:type="dxa"/>
              <w:right w:w="0" w:type="dxa"/>
            </w:tcMar>
            <w:vAlign w:val="center"/>
          </w:tcPr>
          <w:p w14:paraId="6E6AB6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0.0695488722</w:t>
            </w:r>
          </w:p>
        </w:tc>
        <w:tc>
          <w:tcPr>
            <w:tcW w:w="443" w:type="pct"/>
            <w:shd w:val="clear" w:color="auto" w:fill="FFFFFF"/>
            <w:tcMar>
              <w:top w:w="0" w:type="dxa"/>
              <w:left w:w="0" w:type="dxa"/>
              <w:bottom w:w="0" w:type="dxa"/>
              <w:right w:w="0" w:type="dxa"/>
            </w:tcMar>
            <w:vAlign w:val="center"/>
          </w:tcPr>
          <w:p w14:paraId="0EDEA29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18BB62B" w14:textId="77777777" w:rsidTr="001B5414">
        <w:tc>
          <w:tcPr>
            <w:tcW w:w="731" w:type="pct"/>
            <w:shd w:val="clear" w:color="auto" w:fill="FFFFFF"/>
            <w:tcMar>
              <w:top w:w="0" w:type="dxa"/>
              <w:left w:w="0" w:type="dxa"/>
              <w:bottom w:w="0" w:type="dxa"/>
              <w:right w:w="0" w:type="dxa"/>
            </w:tcMar>
            <w:vAlign w:val="center"/>
          </w:tcPr>
          <w:p w14:paraId="06E64C6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4C0CDDA9" w14:textId="77777777" w:rsidR="00ED30A7" w:rsidRPr="00224799" w:rsidRDefault="001A02FA"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24A06D9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399A1C5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83E1C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1DA637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2263A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54.000000</w:t>
            </w:r>
          </w:p>
        </w:tc>
        <w:tc>
          <w:tcPr>
            <w:tcW w:w="576" w:type="pct"/>
            <w:shd w:val="clear" w:color="auto" w:fill="FFFFFF"/>
            <w:tcMar>
              <w:top w:w="0" w:type="dxa"/>
              <w:left w:w="0" w:type="dxa"/>
              <w:bottom w:w="0" w:type="dxa"/>
              <w:right w:w="0" w:type="dxa"/>
            </w:tcMar>
            <w:vAlign w:val="center"/>
          </w:tcPr>
          <w:p w14:paraId="2F956C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0.0695488722</w:t>
            </w:r>
          </w:p>
        </w:tc>
        <w:tc>
          <w:tcPr>
            <w:tcW w:w="443" w:type="pct"/>
            <w:shd w:val="clear" w:color="auto" w:fill="FFFFFF"/>
            <w:tcMar>
              <w:top w:w="0" w:type="dxa"/>
              <w:left w:w="0" w:type="dxa"/>
              <w:bottom w:w="0" w:type="dxa"/>
              <w:right w:w="0" w:type="dxa"/>
            </w:tcMar>
            <w:vAlign w:val="center"/>
          </w:tcPr>
          <w:p w14:paraId="1269025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8CD8AB7" w14:textId="77777777" w:rsidTr="001B5414">
        <w:tc>
          <w:tcPr>
            <w:tcW w:w="731" w:type="pct"/>
            <w:shd w:val="clear" w:color="auto" w:fill="FFFFFF"/>
            <w:tcMar>
              <w:top w:w="0" w:type="dxa"/>
              <w:left w:w="0" w:type="dxa"/>
              <w:bottom w:w="0" w:type="dxa"/>
              <w:right w:w="0" w:type="dxa"/>
            </w:tcMar>
            <w:vAlign w:val="center"/>
          </w:tcPr>
          <w:p w14:paraId="47D885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5882D54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2E3DC1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123E56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7C8AAEA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629" w:type="pct"/>
            <w:shd w:val="clear" w:color="auto" w:fill="FFFFFF"/>
            <w:tcMar>
              <w:top w:w="0" w:type="dxa"/>
              <w:left w:w="0" w:type="dxa"/>
              <w:bottom w:w="0" w:type="dxa"/>
              <w:right w:w="0" w:type="dxa"/>
            </w:tcMar>
            <w:vAlign w:val="center"/>
          </w:tcPr>
          <w:p w14:paraId="6F5BBB5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2D2F2E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p>
        </w:tc>
        <w:tc>
          <w:tcPr>
            <w:tcW w:w="576" w:type="pct"/>
            <w:shd w:val="clear" w:color="auto" w:fill="FFFFFF"/>
            <w:tcMar>
              <w:top w:w="0" w:type="dxa"/>
              <w:left w:w="0" w:type="dxa"/>
              <w:bottom w:w="0" w:type="dxa"/>
              <w:right w:w="0" w:type="dxa"/>
            </w:tcMar>
            <w:vAlign w:val="center"/>
          </w:tcPr>
          <w:p w14:paraId="061612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0.0877192982</w:t>
            </w:r>
          </w:p>
        </w:tc>
        <w:tc>
          <w:tcPr>
            <w:tcW w:w="443" w:type="pct"/>
            <w:shd w:val="clear" w:color="auto" w:fill="FFFFFF"/>
            <w:tcMar>
              <w:top w:w="0" w:type="dxa"/>
              <w:left w:w="0" w:type="dxa"/>
              <w:bottom w:w="0" w:type="dxa"/>
              <w:right w:w="0" w:type="dxa"/>
            </w:tcMar>
            <w:vAlign w:val="center"/>
          </w:tcPr>
          <w:p w14:paraId="17CAC3F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855DF42" w14:textId="77777777" w:rsidTr="001B5414">
        <w:tc>
          <w:tcPr>
            <w:tcW w:w="731" w:type="pct"/>
            <w:shd w:val="clear" w:color="auto" w:fill="FFFFFF"/>
            <w:tcMar>
              <w:top w:w="0" w:type="dxa"/>
              <w:left w:w="0" w:type="dxa"/>
              <w:bottom w:w="0" w:type="dxa"/>
              <w:right w:w="0" w:type="dxa"/>
            </w:tcMar>
            <w:vAlign w:val="center"/>
          </w:tcPr>
          <w:p w14:paraId="604F651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60E6490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7D8C35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479" w:type="pct"/>
            <w:shd w:val="clear" w:color="auto" w:fill="FFFFFF"/>
            <w:tcMar>
              <w:top w:w="0" w:type="dxa"/>
              <w:left w:w="0" w:type="dxa"/>
              <w:bottom w:w="0" w:type="dxa"/>
              <w:right w:w="0" w:type="dxa"/>
            </w:tcMar>
            <w:vAlign w:val="center"/>
          </w:tcPr>
          <w:p w14:paraId="06FEDC7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7A5D4A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80D63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4BAFB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c>
          <w:tcPr>
            <w:tcW w:w="576" w:type="pct"/>
            <w:shd w:val="clear" w:color="auto" w:fill="FFFFFF"/>
            <w:tcMar>
              <w:top w:w="0" w:type="dxa"/>
              <w:left w:w="0" w:type="dxa"/>
              <w:bottom w:w="0" w:type="dxa"/>
              <w:right w:w="0" w:type="dxa"/>
            </w:tcMar>
            <w:vAlign w:val="center"/>
          </w:tcPr>
          <w:p w14:paraId="744F4EA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0.0921052632</w:t>
            </w:r>
          </w:p>
        </w:tc>
        <w:tc>
          <w:tcPr>
            <w:tcW w:w="443" w:type="pct"/>
            <w:shd w:val="clear" w:color="auto" w:fill="FFFFFF"/>
            <w:tcMar>
              <w:top w:w="0" w:type="dxa"/>
              <w:left w:w="0" w:type="dxa"/>
              <w:bottom w:w="0" w:type="dxa"/>
              <w:right w:w="0" w:type="dxa"/>
            </w:tcMar>
            <w:vAlign w:val="center"/>
          </w:tcPr>
          <w:p w14:paraId="2188CE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F0946E0" w14:textId="77777777" w:rsidTr="001B5414">
        <w:tc>
          <w:tcPr>
            <w:tcW w:w="731" w:type="pct"/>
            <w:shd w:val="clear" w:color="auto" w:fill="FFFFFF"/>
            <w:tcMar>
              <w:top w:w="0" w:type="dxa"/>
              <w:left w:w="0" w:type="dxa"/>
              <w:bottom w:w="0" w:type="dxa"/>
              <w:right w:w="0" w:type="dxa"/>
            </w:tcMar>
            <w:vAlign w:val="center"/>
          </w:tcPr>
          <w:p w14:paraId="316297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2E508B60" w14:textId="77777777" w:rsidR="00ED30A7" w:rsidRPr="00224799" w:rsidRDefault="001A02FA"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62FFAC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058F672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974E68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4BCE5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DBA16E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26.500000</w:t>
            </w:r>
          </w:p>
        </w:tc>
        <w:tc>
          <w:tcPr>
            <w:tcW w:w="576" w:type="pct"/>
            <w:shd w:val="clear" w:color="auto" w:fill="FFFFFF"/>
            <w:tcMar>
              <w:top w:w="0" w:type="dxa"/>
              <w:left w:w="0" w:type="dxa"/>
              <w:bottom w:w="0" w:type="dxa"/>
              <w:right w:w="0" w:type="dxa"/>
            </w:tcMar>
            <w:vAlign w:val="center"/>
          </w:tcPr>
          <w:p w14:paraId="070E99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0.1033834586</w:t>
            </w:r>
          </w:p>
        </w:tc>
        <w:tc>
          <w:tcPr>
            <w:tcW w:w="443" w:type="pct"/>
            <w:shd w:val="clear" w:color="auto" w:fill="FFFFFF"/>
            <w:tcMar>
              <w:top w:w="0" w:type="dxa"/>
              <w:left w:w="0" w:type="dxa"/>
              <w:bottom w:w="0" w:type="dxa"/>
              <w:right w:w="0" w:type="dxa"/>
            </w:tcMar>
            <w:vAlign w:val="center"/>
          </w:tcPr>
          <w:p w14:paraId="56192E1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21273FD" w14:textId="77777777" w:rsidTr="001B5414">
        <w:tc>
          <w:tcPr>
            <w:tcW w:w="731" w:type="pct"/>
            <w:shd w:val="clear" w:color="auto" w:fill="FFFFFF"/>
            <w:tcMar>
              <w:top w:w="0" w:type="dxa"/>
              <w:left w:w="0" w:type="dxa"/>
              <w:bottom w:w="0" w:type="dxa"/>
              <w:right w:w="0" w:type="dxa"/>
            </w:tcMar>
            <w:vAlign w:val="center"/>
          </w:tcPr>
          <w:p w14:paraId="41F0CD2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4DFB1979"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350D1B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52EB01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C93533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5AEB5CF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25B15C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26.500000</w:t>
            </w:r>
          </w:p>
        </w:tc>
        <w:tc>
          <w:tcPr>
            <w:tcW w:w="576" w:type="pct"/>
            <w:shd w:val="clear" w:color="auto" w:fill="FFFFFF"/>
            <w:tcMar>
              <w:top w:w="0" w:type="dxa"/>
              <w:left w:w="0" w:type="dxa"/>
              <w:bottom w:w="0" w:type="dxa"/>
              <w:right w:w="0" w:type="dxa"/>
            </w:tcMar>
            <w:vAlign w:val="center"/>
          </w:tcPr>
          <w:p w14:paraId="4B5E374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0.1033834586</w:t>
            </w:r>
          </w:p>
        </w:tc>
        <w:tc>
          <w:tcPr>
            <w:tcW w:w="443" w:type="pct"/>
            <w:shd w:val="clear" w:color="auto" w:fill="FFFFFF"/>
            <w:tcMar>
              <w:top w:w="0" w:type="dxa"/>
              <w:left w:w="0" w:type="dxa"/>
              <w:bottom w:w="0" w:type="dxa"/>
              <w:right w:w="0" w:type="dxa"/>
            </w:tcMar>
            <w:vAlign w:val="center"/>
          </w:tcPr>
          <w:p w14:paraId="787C42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D8E4918" w14:textId="77777777" w:rsidTr="001B5414">
        <w:tc>
          <w:tcPr>
            <w:tcW w:w="731" w:type="pct"/>
            <w:shd w:val="clear" w:color="auto" w:fill="FFFFFF"/>
            <w:tcMar>
              <w:top w:w="0" w:type="dxa"/>
              <w:left w:w="0" w:type="dxa"/>
              <w:bottom w:w="0" w:type="dxa"/>
              <w:right w:w="0" w:type="dxa"/>
            </w:tcMar>
            <w:vAlign w:val="center"/>
          </w:tcPr>
          <w:p w14:paraId="28F89D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64BE5917" w14:textId="77777777" w:rsidR="00ED30A7" w:rsidRPr="00224799" w:rsidRDefault="001A02FA"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756CA64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643444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442327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13BC7F1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41650F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p>
        </w:tc>
        <w:tc>
          <w:tcPr>
            <w:tcW w:w="576" w:type="pct"/>
            <w:shd w:val="clear" w:color="auto" w:fill="FFFFFF"/>
            <w:tcMar>
              <w:top w:w="0" w:type="dxa"/>
              <w:left w:w="0" w:type="dxa"/>
              <w:bottom w:w="0" w:type="dxa"/>
              <w:right w:w="0" w:type="dxa"/>
            </w:tcMar>
            <w:vAlign w:val="center"/>
          </w:tcPr>
          <w:p w14:paraId="5D0C4E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0.1052631579</w:t>
            </w:r>
          </w:p>
        </w:tc>
        <w:tc>
          <w:tcPr>
            <w:tcW w:w="443" w:type="pct"/>
            <w:shd w:val="clear" w:color="auto" w:fill="FFFFFF"/>
            <w:tcMar>
              <w:top w:w="0" w:type="dxa"/>
              <w:left w:w="0" w:type="dxa"/>
              <w:bottom w:w="0" w:type="dxa"/>
              <w:right w:w="0" w:type="dxa"/>
            </w:tcMar>
            <w:vAlign w:val="center"/>
          </w:tcPr>
          <w:p w14:paraId="3C261F5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3BFEC7E" w14:textId="77777777" w:rsidTr="001B5414">
        <w:tc>
          <w:tcPr>
            <w:tcW w:w="731" w:type="pct"/>
            <w:shd w:val="clear" w:color="auto" w:fill="FFFFFF"/>
            <w:tcMar>
              <w:top w:w="0" w:type="dxa"/>
              <w:left w:w="0" w:type="dxa"/>
              <w:bottom w:w="0" w:type="dxa"/>
              <w:right w:w="0" w:type="dxa"/>
            </w:tcMar>
            <w:vAlign w:val="center"/>
          </w:tcPr>
          <w:p w14:paraId="7696DF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150664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31414E5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479" w:type="pct"/>
            <w:shd w:val="clear" w:color="auto" w:fill="FFFFFF"/>
            <w:tcMar>
              <w:top w:w="0" w:type="dxa"/>
              <w:left w:w="0" w:type="dxa"/>
              <w:bottom w:w="0" w:type="dxa"/>
              <w:right w:w="0" w:type="dxa"/>
            </w:tcMar>
            <w:vAlign w:val="center"/>
          </w:tcPr>
          <w:p w14:paraId="3167E81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7A400EA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067E00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2AE6B3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5.111111</w:t>
            </w:r>
          </w:p>
        </w:tc>
        <w:tc>
          <w:tcPr>
            <w:tcW w:w="576" w:type="pct"/>
            <w:shd w:val="clear" w:color="auto" w:fill="FFFFFF"/>
            <w:tcMar>
              <w:top w:w="0" w:type="dxa"/>
              <w:left w:w="0" w:type="dxa"/>
              <w:bottom w:w="0" w:type="dxa"/>
              <w:right w:w="0" w:type="dxa"/>
            </w:tcMar>
            <w:vAlign w:val="center"/>
          </w:tcPr>
          <w:p w14:paraId="6F801BE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0.1397657475</w:t>
            </w:r>
          </w:p>
        </w:tc>
        <w:tc>
          <w:tcPr>
            <w:tcW w:w="443" w:type="pct"/>
            <w:shd w:val="clear" w:color="auto" w:fill="FFFFFF"/>
            <w:tcMar>
              <w:top w:w="0" w:type="dxa"/>
              <w:left w:w="0" w:type="dxa"/>
              <w:bottom w:w="0" w:type="dxa"/>
              <w:right w:w="0" w:type="dxa"/>
            </w:tcMar>
            <w:vAlign w:val="center"/>
          </w:tcPr>
          <w:p w14:paraId="20BB127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E5C54E3" w14:textId="77777777" w:rsidTr="001B5414">
        <w:tc>
          <w:tcPr>
            <w:tcW w:w="731" w:type="pct"/>
            <w:shd w:val="clear" w:color="auto" w:fill="FFFFFF"/>
            <w:tcMar>
              <w:top w:w="0" w:type="dxa"/>
              <w:left w:w="0" w:type="dxa"/>
              <w:bottom w:w="0" w:type="dxa"/>
              <w:right w:w="0" w:type="dxa"/>
            </w:tcMar>
            <w:vAlign w:val="center"/>
          </w:tcPr>
          <w:p w14:paraId="34E07D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2336E9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0CB239B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2C5D594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1436E8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629" w:type="pct"/>
            <w:shd w:val="clear" w:color="auto" w:fill="FFFFFF"/>
            <w:tcMar>
              <w:top w:w="0" w:type="dxa"/>
              <w:left w:w="0" w:type="dxa"/>
              <w:bottom w:w="0" w:type="dxa"/>
              <w:right w:w="0" w:type="dxa"/>
            </w:tcMar>
            <w:vAlign w:val="center"/>
          </w:tcPr>
          <w:p w14:paraId="197A1D2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7CBD12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p>
        </w:tc>
        <w:tc>
          <w:tcPr>
            <w:tcW w:w="576" w:type="pct"/>
            <w:shd w:val="clear" w:color="auto" w:fill="FFFFFF"/>
            <w:tcMar>
              <w:top w:w="0" w:type="dxa"/>
              <w:left w:w="0" w:type="dxa"/>
              <w:bottom w:w="0" w:type="dxa"/>
              <w:right w:w="0" w:type="dxa"/>
            </w:tcMar>
            <w:vAlign w:val="center"/>
          </w:tcPr>
          <w:p w14:paraId="7C7A735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0.1403508772</w:t>
            </w:r>
          </w:p>
        </w:tc>
        <w:tc>
          <w:tcPr>
            <w:tcW w:w="443" w:type="pct"/>
            <w:shd w:val="clear" w:color="auto" w:fill="FFFFFF"/>
            <w:tcMar>
              <w:top w:w="0" w:type="dxa"/>
              <w:left w:w="0" w:type="dxa"/>
              <w:bottom w:w="0" w:type="dxa"/>
              <w:right w:w="0" w:type="dxa"/>
            </w:tcMar>
            <w:vAlign w:val="center"/>
          </w:tcPr>
          <w:p w14:paraId="00A894A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E44B16D" w14:textId="77777777" w:rsidTr="001B5414">
        <w:tc>
          <w:tcPr>
            <w:tcW w:w="731" w:type="pct"/>
            <w:shd w:val="clear" w:color="auto" w:fill="FFFFFF"/>
            <w:tcMar>
              <w:top w:w="0" w:type="dxa"/>
              <w:left w:w="0" w:type="dxa"/>
              <w:bottom w:w="0" w:type="dxa"/>
              <w:right w:w="0" w:type="dxa"/>
            </w:tcMar>
            <w:vAlign w:val="center"/>
          </w:tcPr>
          <w:p w14:paraId="173170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5EB46F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4B144BA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64A796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0C4DE2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629" w:type="pct"/>
            <w:shd w:val="clear" w:color="auto" w:fill="FFFFFF"/>
            <w:tcMar>
              <w:top w:w="0" w:type="dxa"/>
              <w:left w:w="0" w:type="dxa"/>
              <w:bottom w:w="0" w:type="dxa"/>
              <w:right w:w="0" w:type="dxa"/>
            </w:tcMar>
            <w:vAlign w:val="center"/>
          </w:tcPr>
          <w:p w14:paraId="22E95B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6D7ADB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p>
        </w:tc>
        <w:tc>
          <w:tcPr>
            <w:tcW w:w="576" w:type="pct"/>
            <w:shd w:val="clear" w:color="auto" w:fill="FFFFFF"/>
            <w:tcMar>
              <w:top w:w="0" w:type="dxa"/>
              <w:left w:w="0" w:type="dxa"/>
              <w:bottom w:w="0" w:type="dxa"/>
              <w:right w:w="0" w:type="dxa"/>
            </w:tcMar>
            <w:vAlign w:val="center"/>
          </w:tcPr>
          <w:p w14:paraId="1D4CD1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0.1403508772</w:t>
            </w:r>
          </w:p>
        </w:tc>
        <w:tc>
          <w:tcPr>
            <w:tcW w:w="443" w:type="pct"/>
            <w:shd w:val="clear" w:color="auto" w:fill="FFFFFF"/>
            <w:tcMar>
              <w:top w:w="0" w:type="dxa"/>
              <w:left w:w="0" w:type="dxa"/>
              <w:bottom w:w="0" w:type="dxa"/>
              <w:right w:w="0" w:type="dxa"/>
            </w:tcMar>
            <w:vAlign w:val="center"/>
          </w:tcPr>
          <w:p w14:paraId="271D68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6CE2DE3" w14:textId="77777777" w:rsidTr="001B5414">
        <w:tc>
          <w:tcPr>
            <w:tcW w:w="731" w:type="pct"/>
            <w:shd w:val="clear" w:color="auto" w:fill="FFFFFF"/>
            <w:tcMar>
              <w:top w:w="0" w:type="dxa"/>
              <w:left w:w="0" w:type="dxa"/>
              <w:bottom w:w="0" w:type="dxa"/>
              <w:right w:w="0" w:type="dxa"/>
            </w:tcMar>
            <w:vAlign w:val="center"/>
          </w:tcPr>
          <w:p w14:paraId="1C5765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5FDE0D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 xml:space="preserve">Mycteria </w:t>
            </w:r>
            <w:r w:rsidRPr="00224799">
              <w:rPr>
                <w:rFonts w:cs="Arial"/>
                <w:i/>
                <w:color w:val="000000"/>
              </w:rPr>
              <w:lastRenderedPageBreak/>
              <w:t>leucocephala</w:t>
            </w:r>
          </w:p>
        </w:tc>
        <w:tc>
          <w:tcPr>
            <w:tcW w:w="627" w:type="pct"/>
            <w:shd w:val="clear" w:color="auto" w:fill="FFFFFF"/>
            <w:tcMar>
              <w:top w:w="0" w:type="dxa"/>
              <w:left w:w="0" w:type="dxa"/>
              <w:bottom w:w="0" w:type="dxa"/>
              <w:right w:w="0" w:type="dxa"/>
            </w:tcMar>
            <w:vAlign w:val="center"/>
          </w:tcPr>
          <w:p w14:paraId="64C95E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w:t>
            </w:r>
          </w:p>
        </w:tc>
        <w:tc>
          <w:tcPr>
            <w:tcW w:w="479" w:type="pct"/>
            <w:shd w:val="clear" w:color="auto" w:fill="FFFFFF"/>
            <w:tcMar>
              <w:top w:w="0" w:type="dxa"/>
              <w:left w:w="0" w:type="dxa"/>
              <w:bottom w:w="0" w:type="dxa"/>
              <w:right w:w="0" w:type="dxa"/>
            </w:tcMar>
            <w:vAlign w:val="center"/>
          </w:tcPr>
          <w:p w14:paraId="1C324B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509087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629" w:type="pct"/>
            <w:shd w:val="clear" w:color="auto" w:fill="FFFFFF"/>
            <w:tcMar>
              <w:top w:w="0" w:type="dxa"/>
              <w:left w:w="0" w:type="dxa"/>
              <w:bottom w:w="0" w:type="dxa"/>
              <w:right w:w="0" w:type="dxa"/>
            </w:tcMar>
            <w:vAlign w:val="center"/>
          </w:tcPr>
          <w:p w14:paraId="53A06F5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4CDB7F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p>
        </w:tc>
        <w:tc>
          <w:tcPr>
            <w:tcW w:w="576" w:type="pct"/>
            <w:shd w:val="clear" w:color="auto" w:fill="FFFFFF"/>
            <w:tcMar>
              <w:top w:w="0" w:type="dxa"/>
              <w:left w:w="0" w:type="dxa"/>
              <w:bottom w:w="0" w:type="dxa"/>
              <w:right w:w="0" w:type="dxa"/>
            </w:tcMar>
            <w:vAlign w:val="center"/>
          </w:tcPr>
          <w:p w14:paraId="1BC7402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0.1403508772</w:t>
            </w:r>
          </w:p>
        </w:tc>
        <w:tc>
          <w:tcPr>
            <w:tcW w:w="443" w:type="pct"/>
            <w:shd w:val="clear" w:color="auto" w:fill="FFFFFF"/>
            <w:tcMar>
              <w:top w:w="0" w:type="dxa"/>
              <w:left w:w="0" w:type="dxa"/>
              <w:bottom w:w="0" w:type="dxa"/>
              <w:right w:w="0" w:type="dxa"/>
            </w:tcMar>
            <w:vAlign w:val="center"/>
          </w:tcPr>
          <w:p w14:paraId="45F3D8B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99F8305" w14:textId="77777777" w:rsidTr="001B5414">
        <w:tc>
          <w:tcPr>
            <w:tcW w:w="731" w:type="pct"/>
            <w:shd w:val="clear" w:color="auto" w:fill="FFFFFF"/>
            <w:tcMar>
              <w:top w:w="0" w:type="dxa"/>
              <w:left w:w="0" w:type="dxa"/>
              <w:bottom w:w="0" w:type="dxa"/>
              <w:right w:w="0" w:type="dxa"/>
            </w:tcMar>
            <w:vAlign w:val="center"/>
          </w:tcPr>
          <w:p w14:paraId="1EC340E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439D6C74" w14:textId="77777777" w:rsidR="00ED30A7" w:rsidRPr="00224799" w:rsidRDefault="005946C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0956812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56A45A1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A20869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629" w:type="pct"/>
            <w:shd w:val="clear" w:color="auto" w:fill="FFFFFF"/>
            <w:tcMar>
              <w:top w:w="0" w:type="dxa"/>
              <w:left w:w="0" w:type="dxa"/>
              <w:bottom w:w="0" w:type="dxa"/>
              <w:right w:w="0" w:type="dxa"/>
            </w:tcMar>
            <w:vAlign w:val="center"/>
          </w:tcPr>
          <w:p w14:paraId="4CD8E43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7B8E2C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12.750000</w:t>
            </w:r>
          </w:p>
        </w:tc>
        <w:tc>
          <w:tcPr>
            <w:tcW w:w="576" w:type="pct"/>
            <w:shd w:val="clear" w:color="auto" w:fill="FFFFFF"/>
            <w:tcMar>
              <w:top w:w="0" w:type="dxa"/>
              <w:left w:w="0" w:type="dxa"/>
              <w:bottom w:w="0" w:type="dxa"/>
              <w:right w:w="0" w:type="dxa"/>
            </w:tcMar>
            <w:vAlign w:val="center"/>
          </w:tcPr>
          <w:p w14:paraId="4AE0FE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0.1691729323</w:t>
            </w:r>
          </w:p>
        </w:tc>
        <w:tc>
          <w:tcPr>
            <w:tcW w:w="443" w:type="pct"/>
            <w:shd w:val="clear" w:color="auto" w:fill="FFFFFF"/>
            <w:tcMar>
              <w:top w:w="0" w:type="dxa"/>
              <w:left w:w="0" w:type="dxa"/>
              <w:bottom w:w="0" w:type="dxa"/>
              <w:right w:w="0" w:type="dxa"/>
            </w:tcMar>
            <w:vAlign w:val="center"/>
          </w:tcPr>
          <w:p w14:paraId="349816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5E497E6" w14:textId="77777777" w:rsidTr="001B5414">
        <w:tc>
          <w:tcPr>
            <w:tcW w:w="731" w:type="pct"/>
            <w:shd w:val="clear" w:color="auto" w:fill="FFFFFF"/>
            <w:tcMar>
              <w:top w:w="0" w:type="dxa"/>
              <w:left w:w="0" w:type="dxa"/>
              <w:bottom w:w="0" w:type="dxa"/>
              <w:right w:w="0" w:type="dxa"/>
            </w:tcMar>
            <w:vAlign w:val="center"/>
          </w:tcPr>
          <w:p w14:paraId="0772335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4328EA0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13A7AC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479" w:type="pct"/>
            <w:shd w:val="clear" w:color="auto" w:fill="FFFFFF"/>
            <w:tcMar>
              <w:top w:w="0" w:type="dxa"/>
              <w:left w:w="0" w:type="dxa"/>
              <w:bottom w:w="0" w:type="dxa"/>
              <w:right w:w="0" w:type="dxa"/>
            </w:tcMar>
            <w:vAlign w:val="center"/>
          </w:tcPr>
          <w:p w14:paraId="229EB6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3DBFE9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065FC9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23B54E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3.185185</w:t>
            </w:r>
          </w:p>
        </w:tc>
        <w:tc>
          <w:tcPr>
            <w:tcW w:w="576" w:type="pct"/>
            <w:shd w:val="clear" w:color="auto" w:fill="FFFFFF"/>
            <w:tcMar>
              <w:top w:w="0" w:type="dxa"/>
              <w:left w:w="0" w:type="dxa"/>
              <w:bottom w:w="0" w:type="dxa"/>
              <w:right w:w="0" w:type="dxa"/>
            </w:tcMar>
            <w:vAlign w:val="center"/>
          </w:tcPr>
          <w:p w14:paraId="7D8654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0.2439195473</w:t>
            </w:r>
          </w:p>
        </w:tc>
        <w:tc>
          <w:tcPr>
            <w:tcW w:w="443" w:type="pct"/>
            <w:shd w:val="clear" w:color="auto" w:fill="FFFFFF"/>
            <w:tcMar>
              <w:top w:w="0" w:type="dxa"/>
              <w:left w:w="0" w:type="dxa"/>
              <w:bottom w:w="0" w:type="dxa"/>
              <w:right w:w="0" w:type="dxa"/>
            </w:tcMar>
            <w:vAlign w:val="center"/>
          </w:tcPr>
          <w:p w14:paraId="25616EC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DFE54DF" w14:textId="77777777" w:rsidTr="001B5414">
        <w:tc>
          <w:tcPr>
            <w:tcW w:w="731" w:type="pct"/>
            <w:shd w:val="clear" w:color="auto" w:fill="FFFFFF"/>
            <w:tcMar>
              <w:top w:w="0" w:type="dxa"/>
              <w:left w:w="0" w:type="dxa"/>
              <w:bottom w:w="0" w:type="dxa"/>
              <w:right w:w="0" w:type="dxa"/>
            </w:tcMar>
            <w:vAlign w:val="center"/>
          </w:tcPr>
          <w:p w14:paraId="4DA41B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2BCCAC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66138F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176EC4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0F7F439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05178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707C8B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6.857143</w:t>
            </w:r>
          </w:p>
        </w:tc>
        <w:tc>
          <w:tcPr>
            <w:tcW w:w="576" w:type="pct"/>
            <w:shd w:val="clear" w:color="auto" w:fill="FFFFFF"/>
            <w:tcMar>
              <w:top w:w="0" w:type="dxa"/>
              <w:left w:w="0" w:type="dxa"/>
              <w:bottom w:w="0" w:type="dxa"/>
              <w:right w:w="0" w:type="dxa"/>
            </w:tcMar>
            <w:vAlign w:val="center"/>
          </w:tcPr>
          <w:p w14:paraId="7512B4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0.2631578947</w:t>
            </w:r>
          </w:p>
        </w:tc>
        <w:tc>
          <w:tcPr>
            <w:tcW w:w="443" w:type="pct"/>
            <w:shd w:val="clear" w:color="auto" w:fill="FFFFFF"/>
            <w:tcMar>
              <w:top w:w="0" w:type="dxa"/>
              <w:left w:w="0" w:type="dxa"/>
              <w:bottom w:w="0" w:type="dxa"/>
              <w:right w:w="0" w:type="dxa"/>
            </w:tcMar>
            <w:vAlign w:val="center"/>
          </w:tcPr>
          <w:p w14:paraId="69AA86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FFB798D" w14:textId="77777777" w:rsidTr="001B5414">
        <w:tc>
          <w:tcPr>
            <w:tcW w:w="731" w:type="pct"/>
            <w:shd w:val="clear" w:color="auto" w:fill="FFFFFF"/>
            <w:tcMar>
              <w:top w:w="0" w:type="dxa"/>
              <w:left w:w="0" w:type="dxa"/>
              <w:bottom w:w="0" w:type="dxa"/>
              <w:right w:w="0" w:type="dxa"/>
            </w:tcMar>
            <w:vAlign w:val="center"/>
          </w:tcPr>
          <w:p w14:paraId="310AD2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0740B3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584361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2C0882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5D8034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1A583B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45F219C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6.857143</w:t>
            </w:r>
          </w:p>
        </w:tc>
        <w:tc>
          <w:tcPr>
            <w:tcW w:w="576" w:type="pct"/>
            <w:shd w:val="clear" w:color="auto" w:fill="FFFFFF"/>
            <w:tcMar>
              <w:top w:w="0" w:type="dxa"/>
              <w:left w:w="0" w:type="dxa"/>
              <w:bottom w:w="0" w:type="dxa"/>
              <w:right w:w="0" w:type="dxa"/>
            </w:tcMar>
            <w:vAlign w:val="center"/>
          </w:tcPr>
          <w:p w14:paraId="73D36A3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0.2631578947</w:t>
            </w:r>
          </w:p>
        </w:tc>
        <w:tc>
          <w:tcPr>
            <w:tcW w:w="443" w:type="pct"/>
            <w:shd w:val="clear" w:color="auto" w:fill="FFFFFF"/>
            <w:tcMar>
              <w:top w:w="0" w:type="dxa"/>
              <w:left w:w="0" w:type="dxa"/>
              <w:bottom w:w="0" w:type="dxa"/>
              <w:right w:w="0" w:type="dxa"/>
            </w:tcMar>
            <w:vAlign w:val="center"/>
          </w:tcPr>
          <w:p w14:paraId="109E9D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23CE257" w14:textId="77777777" w:rsidTr="001B5414">
        <w:tc>
          <w:tcPr>
            <w:tcW w:w="731" w:type="pct"/>
            <w:shd w:val="clear" w:color="auto" w:fill="FFFFFF"/>
            <w:tcMar>
              <w:top w:w="0" w:type="dxa"/>
              <w:left w:w="0" w:type="dxa"/>
              <w:bottom w:w="0" w:type="dxa"/>
              <w:right w:w="0" w:type="dxa"/>
            </w:tcMar>
            <w:vAlign w:val="center"/>
          </w:tcPr>
          <w:p w14:paraId="5D72E5C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1BE6993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78902E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4E5180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27AD7A4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4539058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37950E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6.857143</w:t>
            </w:r>
          </w:p>
        </w:tc>
        <w:tc>
          <w:tcPr>
            <w:tcW w:w="576" w:type="pct"/>
            <w:shd w:val="clear" w:color="auto" w:fill="FFFFFF"/>
            <w:tcMar>
              <w:top w:w="0" w:type="dxa"/>
              <w:left w:w="0" w:type="dxa"/>
              <w:bottom w:w="0" w:type="dxa"/>
              <w:right w:w="0" w:type="dxa"/>
            </w:tcMar>
            <w:vAlign w:val="center"/>
          </w:tcPr>
          <w:p w14:paraId="6C5B947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0.2631578947</w:t>
            </w:r>
          </w:p>
        </w:tc>
        <w:tc>
          <w:tcPr>
            <w:tcW w:w="443" w:type="pct"/>
            <w:shd w:val="clear" w:color="auto" w:fill="FFFFFF"/>
            <w:tcMar>
              <w:top w:w="0" w:type="dxa"/>
              <w:left w:w="0" w:type="dxa"/>
              <w:bottom w:w="0" w:type="dxa"/>
              <w:right w:w="0" w:type="dxa"/>
            </w:tcMar>
            <w:vAlign w:val="center"/>
          </w:tcPr>
          <w:p w14:paraId="105B1B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5285198" w14:textId="77777777" w:rsidTr="001B5414">
        <w:tc>
          <w:tcPr>
            <w:tcW w:w="731" w:type="pct"/>
            <w:shd w:val="clear" w:color="auto" w:fill="FFFFFF"/>
            <w:tcMar>
              <w:top w:w="0" w:type="dxa"/>
              <w:left w:w="0" w:type="dxa"/>
              <w:bottom w:w="0" w:type="dxa"/>
              <w:right w:w="0" w:type="dxa"/>
            </w:tcMar>
            <w:vAlign w:val="center"/>
          </w:tcPr>
          <w:p w14:paraId="44C3EF9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2BCB08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26FF2F9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26D2495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6C5373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5882F5D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331E8B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6.857143</w:t>
            </w:r>
          </w:p>
        </w:tc>
        <w:tc>
          <w:tcPr>
            <w:tcW w:w="576" w:type="pct"/>
            <w:shd w:val="clear" w:color="auto" w:fill="FFFFFF"/>
            <w:tcMar>
              <w:top w:w="0" w:type="dxa"/>
              <w:left w:w="0" w:type="dxa"/>
              <w:bottom w:w="0" w:type="dxa"/>
              <w:right w:w="0" w:type="dxa"/>
            </w:tcMar>
            <w:vAlign w:val="center"/>
          </w:tcPr>
          <w:p w14:paraId="35E90E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0.2631578947</w:t>
            </w:r>
          </w:p>
        </w:tc>
        <w:tc>
          <w:tcPr>
            <w:tcW w:w="443" w:type="pct"/>
            <w:shd w:val="clear" w:color="auto" w:fill="FFFFFF"/>
            <w:tcMar>
              <w:top w:w="0" w:type="dxa"/>
              <w:left w:w="0" w:type="dxa"/>
              <w:bottom w:w="0" w:type="dxa"/>
              <w:right w:w="0" w:type="dxa"/>
            </w:tcMar>
            <w:vAlign w:val="center"/>
          </w:tcPr>
          <w:p w14:paraId="48EBB2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AEADB88" w14:textId="77777777" w:rsidTr="001B5414">
        <w:tc>
          <w:tcPr>
            <w:tcW w:w="731" w:type="pct"/>
            <w:shd w:val="clear" w:color="auto" w:fill="FFFFFF"/>
            <w:tcMar>
              <w:top w:w="0" w:type="dxa"/>
              <w:left w:w="0" w:type="dxa"/>
              <w:bottom w:w="0" w:type="dxa"/>
              <w:right w:w="0" w:type="dxa"/>
            </w:tcMar>
            <w:vAlign w:val="center"/>
          </w:tcPr>
          <w:p w14:paraId="46CEF9D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0D530A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45B4FB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4B14A3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71C3AC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7AB66C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435FEE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6.857143</w:t>
            </w:r>
          </w:p>
        </w:tc>
        <w:tc>
          <w:tcPr>
            <w:tcW w:w="576" w:type="pct"/>
            <w:shd w:val="clear" w:color="auto" w:fill="FFFFFF"/>
            <w:tcMar>
              <w:top w:w="0" w:type="dxa"/>
              <w:left w:w="0" w:type="dxa"/>
              <w:bottom w:w="0" w:type="dxa"/>
              <w:right w:w="0" w:type="dxa"/>
            </w:tcMar>
            <w:vAlign w:val="center"/>
          </w:tcPr>
          <w:p w14:paraId="523A94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0.2631578947</w:t>
            </w:r>
          </w:p>
        </w:tc>
        <w:tc>
          <w:tcPr>
            <w:tcW w:w="443" w:type="pct"/>
            <w:shd w:val="clear" w:color="auto" w:fill="FFFFFF"/>
            <w:tcMar>
              <w:top w:w="0" w:type="dxa"/>
              <w:left w:w="0" w:type="dxa"/>
              <w:bottom w:w="0" w:type="dxa"/>
              <w:right w:w="0" w:type="dxa"/>
            </w:tcMar>
            <w:vAlign w:val="center"/>
          </w:tcPr>
          <w:p w14:paraId="2C5EC65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EBCB29E" w14:textId="77777777" w:rsidTr="001B5414">
        <w:tc>
          <w:tcPr>
            <w:tcW w:w="731" w:type="pct"/>
            <w:shd w:val="clear" w:color="auto" w:fill="FFFFFF"/>
            <w:tcMar>
              <w:top w:w="0" w:type="dxa"/>
              <w:left w:w="0" w:type="dxa"/>
              <w:bottom w:w="0" w:type="dxa"/>
              <w:right w:w="0" w:type="dxa"/>
            </w:tcMar>
            <w:vAlign w:val="center"/>
          </w:tcPr>
          <w:p w14:paraId="2EF4BC8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7DF19C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3903295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479" w:type="pct"/>
            <w:shd w:val="clear" w:color="auto" w:fill="FFFFFF"/>
            <w:tcMar>
              <w:top w:w="0" w:type="dxa"/>
              <w:left w:w="0" w:type="dxa"/>
              <w:bottom w:w="0" w:type="dxa"/>
              <w:right w:w="0" w:type="dxa"/>
            </w:tcMar>
            <w:vAlign w:val="center"/>
          </w:tcPr>
          <w:p w14:paraId="495611E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05F890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629" w:type="pct"/>
            <w:shd w:val="clear" w:color="auto" w:fill="FFFFFF"/>
            <w:tcMar>
              <w:top w:w="0" w:type="dxa"/>
              <w:left w:w="0" w:type="dxa"/>
              <w:bottom w:w="0" w:type="dxa"/>
              <w:right w:w="0" w:type="dxa"/>
            </w:tcMar>
            <w:vAlign w:val="center"/>
          </w:tcPr>
          <w:p w14:paraId="2BC6753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78C3C8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2.333333</w:t>
            </w:r>
          </w:p>
        </w:tc>
        <w:tc>
          <w:tcPr>
            <w:tcW w:w="576" w:type="pct"/>
            <w:shd w:val="clear" w:color="auto" w:fill="FFFFFF"/>
            <w:tcMar>
              <w:top w:w="0" w:type="dxa"/>
              <w:left w:w="0" w:type="dxa"/>
              <w:bottom w:w="0" w:type="dxa"/>
              <w:right w:w="0" w:type="dxa"/>
            </w:tcMar>
            <w:vAlign w:val="center"/>
          </w:tcPr>
          <w:p w14:paraId="59FB47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0.3263628956</w:t>
            </w:r>
          </w:p>
        </w:tc>
        <w:tc>
          <w:tcPr>
            <w:tcW w:w="443" w:type="pct"/>
            <w:shd w:val="clear" w:color="auto" w:fill="FFFFFF"/>
            <w:tcMar>
              <w:top w:w="0" w:type="dxa"/>
              <w:left w:w="0" w:type="dxa"/>
              <w:bottom w:w="0" w:type="dxa"/>
              <w:right w:w="0" w:type="dxa"/>
            </w:tcMar>
            <w:vAlign w:val="center"/>
          </w:tcPr>
          <w:p w14:paraId="17EE5EE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5AD92D7" w14:textId="77777777" w:rsidTr="001B5414">
        <w:tc>
          <w:tcPr>
            <w:tcW w:w="731" w:type="pct"/>
            <w:shd w:val="clear" w:color="auto" w:fill="FFFFFF"/>
            <w:tcMar>
              <w:top w:w="0" w:type="dxa"/>
              <w:left w:w="0" w:type="dxa"/>
              <w:bottom w:w="0" w:type="dxa"/>
              <w:right w:w="0" w:type="dxa"/>
            </w:tcMar>
            <w:vAlign w:val="center"/>
          </w:tcPr>
          <w:p w14:paraId="181D2F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32AC063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0C767D9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38BDB4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60C32C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A9E8A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F43E3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4.500000</w:t>
            </w:r>
          </w:p>
        </w:tc>
        <w:tc>
          <w:tcPr>
            <w:tcW w:w="576" w:type="pct"/>
            <w:shd w:val="clear" w:color="auto" w:fill="FFFFFF"/>
            <w:tcMar>
              <w:top w:w="0" w:type="dxa"/>
              <w:left w:w="0" w:type="dxa"/>
              <w:bottom w:w="0" w:type="dxa"/>
              <w:right w:w="0" w:type="dxa"/>
            </w:tcMar>
            <w:vAlign w:val="center"/>
          </w:tcPr>
          <w:p w14:paraId="1A6F7A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0.3515037594</w:t>
            </w:r>
          </w:p>
        </w:tc>
        <w:tc>
          <w:tcPr>
            <w:tcW w:w="443" w:type="pct"/>
            <w:shd w:val="clear" w:color="auto" w:fill="FFFFFF"/>
            <w:tcMar>
              <w:top w:w="0" w:type="dxa"/>
              <w:left w:w="0" w:type="dxa"/>
              <w:bottom w:w="0" w:type="dxa"/>
              <w:right w:w="0" w:type="dxa"/>
            </w:tcMar>
            <w:vAlign w:val="center"/>
          </w:tcPr>
          <w:p w14:paraId="41B7DD3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A72513E" w14:textId="77777777" w:rsidTr="001B5414">
        <w:tc>
          <w:tcPr>
            <w:tcW w:w="731" w:type="pct"/>
            <w:shd w:val="clear" w:color="auto" w:fill="FFFFFF"/>
            <w:tcMar>
              <w:top w:w="0" w:type="dxa"/>
              <w:left w:w="0" w:type="dxa"/>
              <w:bottom w:w="0" w:type="dxa"/>
              <w:right w:w="0" w:type="dxa"/>
            </w:tcMar>
            <w:vAlign w:val="center"/>
          </w:tcPr>
          <w:p w14:paraId="2EE72D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75C8865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28D5F24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32BD26D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1D8839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0E121E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81757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4.500000</w:t>
            </w:r>
          </w:p>
        </w:tc>
        <w:tc>
          <w:tcPr>
            <w:tcW w:w="576" w:type="pct"/>
            <w:shd w:val="clear" w:color="auto" w:fill="FFFFFF"/>
            <w:tcMar>
              <w:top w:w="0" w:type="dxa"/>
              <w:left w:w="0" w:type="dxa"/>
              <w:bottom w:w="0" w:type="dxa"/>
              <w:right w:w="0" w:type="dxa"/>
            </w:tcMar>
            <w:vAlign w:val="center"/>
          </w:tcPr>
          <w:p w14:paraId="627A0D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0.3515037594</w:t>
            </w:r>
          </w:p>
        </w:tc>
        <w:tc>
          <w:tcPr>
            <w:tcW w:w="443" w:type="pct"/>
            <w:shd w:val="clear" w:color="auto" w:fill="FFFFFF"/>
            <w:tcMar>
              <w:top w:w="0" w:type="dxa"/>
              <w:left w:w="0" w:type="dxa"/>
              <w:bottom w:w="0" w:type="dxa"/>
              <w:right w:w="0" w:type="dxa"/>
            </w:tcMar>
            <w:vAlign w:val="center"/>
          </w:tcPr>
          <w:p w14:paraId="7F69D7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D17943B" w14:textId="77777777" w:rsidTr="001B5414">
        <w:tc>
          <w:tcPr>
            <w:tcW w:w="731" w:type="pct"/>
            <w:shd w:val="clear" w:color="auto" w:fill="FFFFFF"/>
            <w:tcMar>
              <w:top w:w="0" w:type="dxa"/>
              <w:left w:w="0" w:type="dxa"/>
              <w:bottom w:w="0" w:type="dxa"/>
              <w:right w:w="0" w:type="dxa"/>
            </w:tcMar>
            <w:vAlign w:val="center"/>
          </w:tcPr>
          <w:p w14:paraId="2EA37F8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51604D3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w:t>
            </w:r>
            <w:r w:rsidRPr="00224799">
              <w:rPr>
                <w:rFonts w:cs="Arial"/>
                <w:i/>
                <w:color w:val="000000"/>
              </w:rPr>
              <w:lastRenderedPageBreak/>
              <w:t>x fuscicollis</w:t>
            </w:r>
          </w:p>
        </w:tc>
        <w:tc>
          <w:tcPr>
            <w:tcW w:w="627" w:type="pct"/>
            <w:shd w:val="clear" w:color="auto" w:fill="FFFFFF"/>
            <w:tcMar>
              <w:top w:w="0" w:type="dxa"/>
              <w:left w:w="0" w:type="dxa"/>
              <w:bottom w:w="0" w:type="dxa"/>
              <w:right w:w="0" w:type="dxa"/>
            </w:tcMar>
            <w:vAlign w:val="center"/>
          </w:tcPr>
          <w:p w14:paraId="767FE5E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w:t>
            </w:r>
          </w:p>
        </w:tc>
        <w:tc>
          <w:tcPr>
            <w:tcW w:w="479" w:type="pct"/>
            <w:shd w:val="clear" w:color="auto" w:fill="FFFFFF"/>
            <w:tcMar>
              <w:top w:w="0" w:type="dxa"/>
              <w:left w:w="0" w:type="dxa"/>
              <w:bottom w:w="0" w:type="dxa"/>
              <w:right w:w="0" w:type="dxa"/>
            </w:tcMar>
            <w:vAlign w:val="center"/>
          </w:tcPr>
          <w:p w14:paraId="23A42A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6BF22CF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44B3601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307AF9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4.500000</w:t>
            </w:r>
          </w:p>
        </w:tc>
        <w:tc>
          <w:tcPr>
            <w:tcW w:w="576" w:type="pct"/>
            <w:shd w:val="clear" w:color="auto" w:fill="FFFFFF"/>
            <w:tcMar>
              <w:top w:w="0" w:type="dxa"/>
              <w:left w:w="0" w:type="dxa"/>
              <w:bottom w:w="0" w:type="dxa"/>
              <w:right w:w="0" w:type="dxa"/>
            </w:tcMar>
            <w:vAlign w:val="center"/>
          </w:tcPr>
          <w:p w14:paraId="78C269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0.3515037594</w:t>
            </w:r>
          </w:p>
        </w:tc>
        <w:tc>
          <w:tcPr>
            <w:tcW w:w="443" w:type="pct"/>
            <w:shd w:val="clear" w:color="auto" w:fill="FFFFFF"/>
            <w:tcMar>
              <w:top w:w="0" w:type="dxa"/>
              <w:left w:w="0" w:type="dxa"/>
              <w:bottom w:w="0" w:type="dxa"/>
              <w:right w:w="0" w:type="dxa"/>
            </w:tcMar>
            <w:vAlign w:val="center"/>
          </w:tcPr>
          <w:p w14:paraId="5555868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3DB7AE5" w14:textId="77777777" w:rsidTr="001B5414">
        <w:tc>
          <w:tcPr>
            <w:tcW w:w="731" w:type="pct"/>
            <w:shd w:val="clear" w:color="auto" w:fill="FFFFFF"/>
            <w:tcMar>
              <w:top w:w="0" w:type="dxa"/>
              <w:left w:w="0" w:type="dxa"/>
              <w:bottom w:w="0" w:type="dxa"/>
              <w:right w:w="0" w:type="dxa"/>
            </w:tcMar>
            <w:vAlign w:val="center"/>
          </w:tcPr>
          <w:p w14:paraId="1C9E80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07B21C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5708F08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0D00E4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763E90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5946DF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0F0733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4.500000</w:t>
            </w:r>
          </w:p>
        </w:tc>
        <w:tc>
          <w:tcPr>
            <w:tcW w:w="576" w:type="pct"/>
            <w:shd w:val="clear" w:color="auto" w:fill="FFFFFF"/>
            <w:tcMar>
              <w:top w:w="0" w:type="dxa"/>
              <w:left w:w="0" w:type="dxa"/>
              <w:bottom w:w="0" w:type="dxa"/>
              <w:right w:w="0" w:type="dxa"/>
            </w:tcMar>
            <w:vAlign w:val="center"/>
          </w:tcPr>
          <w:p w14:paraId="2242EB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0.3515037594</w:t>
            </w:r>
          </w:p>
        </w:tc>
        <w:tc>
          <w:tcPr>
            <w:tcW w:w="443" w:type="pct"/>
            <w:shd w:val="clear" w:color="auto" w:fill="FFFFFF"/>
            <w:tcMar>
              <w:top w:w="0" w:type="dxa"/>
              <w:left w:w="0" w:type="dxa"/>
              <w:bottom w:w="0" w:type="dxa"/>
              <w:right w:w="0" w:type="dxa"/>
            </w:tcMar>
            <w:vAlign w:val="center"/>
          </w:tcPr>
          <w:p w14:paraId="7C53BF3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9215A0D" w14:textId="77777777" w:rsidTr="001B5414">
        <w:tc>
          <w:tcPr>
            <w:tcW w:w="731" w:type="pct"/>
            <w:shd w:val="clear" w:color="auto" w:fill="FFFFFF"/>
            <w:tcMar>
              <w:top w:w="0" w:type="dxa"/>
              <w:left w:w="0" w:type="dxa"/>
              <w:bottom w:w="0" w:type="dxa"/>
              <w:right w:w="0" w:type="dxa"/>
            </w:tcMar>
            <w:vAlign w:val="center"/>
          </w:tcPr>
          <w:p w14:paraId="06067B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41C96F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67CD01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3ECEE9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22E1245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23B66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2BE7BB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4.500000</w:t>
            </w:r>
          </w:p>
        </w:tc>
        <w:tc>
          <w:tcPr>
            <w:tcW w:w="576" w:type="pct"/>
            <w:shd w:val="clear" w:color="auto" w:fill="FFFFFF"/>
            <w:tcMar>
              <w:top w:w="0" w:type="dxa"/>
              <w:left w:w="0" w:type="dxa"/>
              <w:bottom w:w="0" w:type="dxa"/>
              <w:right w:w="0" w:type="dxa"/>
            </w:tcMar>
            <w:vAlign w:val="center"/>
          </w:tcPr>
          <w:p w14:paraId="741318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0.3515037594</w:t>
            </w:r>
          </w:p>
        </w:tc>
        <w:tc>
          <w:tcPr>
            <w:tcW w:w="443" w:type="pct"/>
            <w:shd w:val="clear" w:color="auto" w:fill="FFFFFF"/>
            <w:tcMar>
              <w:top w:w="0" w:type="dxa"/>
              <w:left w:w="0" w:type="dxa"/>
              <w:bottom w:w="0" w:type="dxa"/>
              <w:right w:w="0" w:type="dxa"/>
            </w:tcMar>
            <w:vAlign w:val="center"/>
          </w:tcPr>
          <w:p w14:paraId="1B97C9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FB58AC3" w14:textId="77777777" w:rsidTr="001B5414">
        <w:tc>
          <w:tcPr>
            <w:tcW w:w="731" w:type="pct"/>
            <w:shd w:val="clear" w:color="auto" w:fill="FFFFFF"/>
            <w:tcMar>
              <w:top w:w="0" w:type="dxa"/>
              <w:left w:w="0" w:type="dxa"/>
              <w:bottom w:w="0" w:type="dxa"/>
              <w:right w:w="0" w:type="dxa"/>
            </w:tcMar>
            <w:vAlign w:val="center"/>
          </w:tcPr>
          <w:p w14:paraId="7F887AE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31DF52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5F65F7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65CFBA5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6D2CC3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694462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7F7474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3.200000</w:t>
            </w:r>
          </w:p>
        </w:tc>
        <w:tc>
          <w:tcPr>
            <w:tcW w:w="576" w:type="pct"/>
            <w:shd w:val="clear" w:color="auto" w:fill="FFFFFF"/>
            <w:tcMar>
              <w:top w:w="0" w:type="dxa"/>
              <w:left w:w="0" w:type="dxa"/>
              <w:bottom w:w="0" w:type="dxa"/>
              <w:right w:w="0" w:type="dxa"/>
            </w:tcMar>
            <w:vAlign w:val="center"/>
          </w:tcPr>
          <w:p w14:paraId="319CE8A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0.3673577884</w:t>
            </w:r>
          </w:p>
        </w:tc>
        <w:tc>
          <w:tcPr>
            <w:tcW w:w="443" w:type="pct"/>
            <w:shd w:val="clear" w:color="auto" w:fill="FFFFFF"/>
            <w:tcMar>
              <w:top w:w="0" w:type="dxa"/>
              <w:left w:w="0" w:type="dxa"/>
              <w:bottom w:w="0" w:type="dxa"/>
              <w:right w:w="0" w:type="dxa"/>
            </w:tcMar>
            <w:vAlign w:val="center"/>
          </w:tcPr>
          <w:p w14:paraId="6B9574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307B8EA" w14:textId="77777777" w:rsidTr="001B5414">
        <w:tc>
          <w:tcPr>
            <w:tcW w:w="731" w:type="pct"/>
            <w:shd w:val="clear" w:color="auto" w:fill="FFFFFF"/>
            <w:tcMar>
              <w:top w:w="0" w:type="dxa"/>
              <w:left w:w="0" w:type="dxa"/>
              <w:bottom w:w="0" w:type="dxa"/>
              <w:right w:w="0" w:type="dxa"/>
            </w:tcMar>
            <w:vAlign w:val="center"/>
          </w:tcPr>
          <w:p w14:paraId="529943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5CAEB00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34A4CA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30F959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68FBD9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0D7B0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0D8CAAE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3.357143</w:t>
            </w:r>
          </w:p>
        </w:tc>
        <w:tc>
          <w:tcPr>
            <w:tcW w:w="576" w:type="pct"/>
            <w:shd w:val="clear" w:color="auto" w:fill="FFFFFF"/>
            <w:tcMar>
              <w:top w:w="0" w:type="dxa"/>
              <w:left w:w="0" w:type="dxa"/>
              <w:bottom w:w="0" w:type="dxa"/>
              <w:right w:w="0" w:type="dxa"/>
            </w:tcMar>
            <w:vAlign w:val="center"/>
          </w:tcPr>
          <w:p w14:paraId="6884E2E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0.3703349282</w:t>
            </w:r>
          </w:p>
        </w:tc>
        <w:tc>
          <w:tcPr>
            <w:tcW w:w="443" w:type="pct"/>
            <w:shd w:val="clear" w:color="auto" w:fill="FFFFFF"/>
            <w:tcMar>
              <w:top w:w="0" w:type="dxa"/>
              <w:left w:w="0" w:type="dxa"/>
              <w:bottom w:w="0" w:type="dxa"/>
              <w:right w:w="0" w:type="dxa"/>
            </w:tcMar>
            <w:vAlign w:val="center"/>
          </w:tcPr>
          <w:p w14:paraId="4D020F0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80EFC1A" w14:textId="77777777" w:rsidTr="001B5414">
        <w:tc>
          <w:tcPr>
            <w:tcW w:w="731" w:type="pct"/>
            <w:shd w:val="clear" w:color="auto" w:fill="FFFFFF"/>
            <w:tcMar>
              <w:top w:w="0" w:type="dxa"/>
              <w:left w:w="0" w:type="dxa"/>
              <w:bottom w:w="0" w:type="dxa"/>
              <w:right w:w="0" w:type="dxa"/>
            </w:tcMar>
            <w:vAlign w:val="center"/>
          </w:tcPr>
          <w:p w14:paraId="3A4DD1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566677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33FFFD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7E9B59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28B8E67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586D67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7834DD4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3.357143</w:t>
            </w:r>
          </w:p>
        </w:tc>
        <w:tc>
          <w:tcPr>
            <w:tcW w:w="576" w:type="pct"/>
            <w:shd w:val="clear" w:color="auto" w:fill="FFFFFF"/>
            <w:tcMar>
              <w:top w:w="0" w:type="dxa"/>
              <w:left w:w="0" w:type="dxa"/>
              <w:bottom w:w="0" w:type="dxa"/>
              <w:right w:w="0" w:type="dxa"/>
            </w:tcMar>
            <w:vAlign w:val="center"/>
          </w:tcPr>
          <w:p w14:paraId="1F1995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0.3703349282</w:t>
            </w:r>
          </w:p>
        </w:tc>
        <w:tc>
          <w:tcPr>
            <w:tcW w:w="443" w:type="pct"/>
            <w:shd w:val="clear" w:color="auto" w:fill="FFFFFF"/>
            <w:tcMar>
              <w:top w:w="0" w:type="dxa"/>
              <w:left w:w="0" w:type="dxa"/>
              <w:bottom w:w="0" w:type="dxa"/>
              <w:right w:w="0" w:type="dxa"/>
            </w:tcMar>
            <w:vAlign w:val="center"/>
          </w:tcPr>
          <w:p w14:paraId="337CDB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BA48A81" w14:textId="77777777" w:rsidTr="001B5414">
        <w:tc>
          <w:tcPr>
            <w:tcW w:w="731" w:type="pct"/>
            <w:shd w:val="clear" w:color="auto" w:fill="FFFFFF"/>
            <w:tcMar>
              <w:top w:w="0" w:type="dxa"/>
              <w:left w:w="0" w:type="dxa"/>
              <w:bottom w:w="0" w:type="dxa"/>
              <w:right w:w="0" w:type="dxa"/>
            </w:tcMar>
            <w:vAlign w:val="center"/>
          </w:tcPr>
          <w:p w14:paraId="51EA50D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252BB7A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19302A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67CBEB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1504659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64BA9A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65CC3D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3.357143</w:t>
            </w:r>
          </w:p>
        </w:tc>
        <w:tc>
          <w:tcPr>
            <w:tcW w:w="576" w:type="pct"/>
            <w:shd w:val="clear" w:color="auto" w:fill="FFFFFF"/>
            <w:tcMar>
              <w:top w:w="0" w:type="dxa"/>
              <w:left w:w="0" w:type="dxa"/>
              <w:bottom w:w="0" w:type="dxa"/>
              <w:right w:w="0" w:type="dxa"/>
            </w:tcMar>
            <w:vAlign w:val="center"/>
          </w:tcPr>
          <w:p w14:paraId="676BDD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0.3703349282</w:t>
            </w:r>
          </w:p>
        </w:tc>
        <w:tc>
          <w:tcPr>
            <w:tcW w:w="443" w:type="pct"/>
            <w:shd w:val="clear" w:color="auto" w:fill="FFFFFF"/>
            <w:tcMar>
              <w:top w:w="0" w:type="dxa"/>
              <w:left w:w="0" w:type="dxa"/>
              <w:bottom w:w="0" w:type="dxa"/>
              <w:right w:w="0" w:type="dxa"/>
            </w:tcMar>
            <w:vAlign w:val="center"/>
          </w:tcPr>
          <w:p w14:paraId="302522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62B24E5" w14:textId="77777777" w:rsidTr="001B5414">
        <w:tc>
          <w:tcPr>
            <w:tcW w:w="731" w:type="pct"/>
            <w:shd w:val="clear" w:color="auto" w:fill="FFFFFF"/>
            <w:tcMar>
              <w:top w:w="0" w:type="dxa"/>
              <w:left w:w="0" w:type="dxa"/>
              <w:bottom w:w="0" w:type="dxa"/>
              <w:right w:w="0" w:type="dxa"/>
            </w:tcMar>
            <w:vAlign w:val="center"/>
          </w:tcPr>
          <w:p w14:paraId="1262313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5C07916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2961142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0C4DD9F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21AF46A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5C3716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4877E8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3.357143</w:t>
            </w:r>
          </w:p>
        </w:tc>
        <w:tc>
          <w:tcPr>
            <w:tcW w:w="576" w:type="pct"/>
            <w:shd w:val="clear" w:color="auto" w:fill="FFFFFF"/>
            <w:tcMar>
              <w:top w:w="0" w:type="dxa"/>
              <w:left w:w="0" w:type="dxa"/>
              <w:bottom w:w="0" w:type="dxa"/>
              <w:right w:w="0" w:type="dxa"/>
            </w:tcMar>
            <w:vAlign w:val="center"/>
          </w:tcPr>
          <w:p w14:paraId="3B30A4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0.3703349282</w:t>
            </w:r>
          </w:p>
        </w:tc>
        <w:tc>
          <w:tcPr>
            <w:tcW w:w="443" w:type="pct"/>
            <w:shd w:val="clear" w:color="auto" w:fill="FFFFFF"/>
            <w:tcMar>
              <w:top w:w="0" w:type="dxa"/>
              <w:left w:w="0" w:type="dxa"/>
              <w:bottom w:w="0" w:type="dxa"/>
              <w:right w:w="0" w:type="dxa"/>
            </w:tcMar>
            <w:vAlign w:val="center"/>
          </w:tcPr>
          <w:p w14:paraId="542262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CE41DD" w14:textId="77777777" w:rsidTr="001B5414">
        <w:tc>
          <w:tcPr>
            <w:tcW w:w="731" w:type="pct"/>
            <w:shd w:val="clear" w:color="auto" w:fill="FFFFFF"/>
            <w:tcMar>
              <w:top w:w="0" w:type="dxa"/>
              <w:left w:w="0" w:type="dxa"/>
              <w:bottom w:w="0" w:type="dxa"/>
              <w:right w:w="0" w:type="dxa"/>
            </w:tcMar>
            <w:vAlign w:val="center"/>
          </w:tcPr>
          <w:p w14:paraId="00333A1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484830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146AA5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5A5717C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5A375D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629" w:type="pct"/>
            <w:shd w:val="clear" w:color="auto" w:fill="FFFFFF"/>
            <w:tcMar>
              <w:top w:w="0" w:type="dxa"/>
              <w:left w:w="0" w:type="dxa"/>
              <w:bottom w:w="0" w:type="dxa"/>
              <w:right w:w="0" w:type="dxa"/>
            </w:tcMar>
            <w:vAlign w:val="center"/>
          </w:tcPr>
          <w:p w14:paraId="18F95A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31154C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3.000000</w:t>
            </w:r>
          </w:p>
        </w:tc>
        <w:tc>
          <w:tcPr>
            <w:tcW w:w="576" w:type="pct"/>
            <w:shd w:val="clear" w:color="auto" w:fill="FFFFFF"/>
            <w:tcMar>
              <w:top w:w="0" w:type="dxa"/>
              <w:left w:w="0" w:type="dxa"/>
              <w:bottom w:w="0" w:type="dxa"/>
              <w:right w:w="0" w:type="dxa"/>
            </w:tcMar>
            <w:vAlign w:val="center"/>
          </w:tcPr>
          <w:p w14:paraId="192EC2F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0.3792944339</w:t>
            </w:r>
          </w:p>
        </w:tc>
        <w:tc>
          <w:tcPr>
            <w:tcW w:w="443" w:type="pct"/>
            <w:shd w:val="clear" w:color="auto" w:fill="FFFFFF"/>
            <w:tcMar>
              <w:top w:w="0" w:type="dxa"/>
              <w:left w:w="0" w:type="dxa"/>
              <w:bottom w:w="0" w:type="dxa"/>
              <w:right w:w="0" w:type="dxa"/>
            </w:tcMar>
            <w:vAlign w:val="center"/>
          </w:tcPr>
          <w:p w14:paraId="31FB17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02EE5AA" w14:textId="77777777" w:rsidTr="001B5414">
        <w:tc>
          <w:tcPr>
            <w:tcW w:w="731" w:type="pct"/>
            <w:shd w:val="clear" w:color="auto" w:fill="FFFFFF"/>
            <w:tcMar>
              <w:top w:w="0" w:type="dxa"/>
              <w:left w:w="0" w:type="dxa"/>
              <w:bottom w:w="0" w:type="dxa"/>
              <w:right w:w="0" w:type="dxa"/>
            </w:tcMar>
            <w:vAlign w:val="center"/>
          </w:tcPr>
          <w:p w14:paraId="6BC17B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78BCE9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026047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42B2A0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59D3F5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37DD4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D48DB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2.200000</w:t>
            </w:r>
          </w:p>
        </w:tc>
        <w:tc>
          <w:tcPr>
            <w:tcW w:w="576" w:type="pct"/>
            <w:shd w:val="clear" w:color="auto" w:fill="FFFFFF"/>
            <w:tcMar>
              <w:top w:w="0" w:type="dxa"/>
              <w:left w:w="0" w:type="dxa"/>
              <w:bottom w:w="0" w:type="dxa"/>
              <w:right w:w="0" w:type="dxa"/>
            </w:tcMar>
            <w:vAlign w:val="center"/>
          </w:tcPr>
          <w:p w14:paraId="6F21AC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0.4812030075</w:t>
            </w:r>
          </w:p>
        </w:tc>
        <w:tc>
          <w:tcPr>
            <w:tcW w:w="443" w:type="pct"/>
            <w:shd w:val="clear" w:color="auto" w:fill="FFFFFF"/>
            <w:tcMar>
              <w:top w:w="0" w:type="dxa"/>
              <w:left w:w="0" w:type="dxa"/>
              <w:bottom w:w="0" w:type="dxa"/>
              <w:right w:w="0" w:type="dxa"/>
            </w:tcMar>
            <w:vAlign w:val="center"/>
          </w:tcPr>
          <w:p w14:paraId="79E2E31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F4F4F62" w14:textId="77777777" w:rsidTr="001B5414">
        <w:tc>
          <w:tcPr>
            <w:tcW w:w="731" w:type="pct"/>
            <w:shd w:val="clear" w:color="auto" w:fill="FFFFFF"/>
            <w:tcMar>
              <w:top w:w="0" w:type="dxa"/>
              <w:left w:w="0" w:type="dxa"/>
              <w:bottom w:w="0" w:type="dxa"/>
              <w:right w:w="0" w:type="dxa"/>
            </w:tcMar>
            <w:vAlign w:val="center"/>
          </w:tcPr>
          <w:p w14:paraId="722D6B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537EDE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4532A2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429FD63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08E946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783EE27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1F83C60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2.200000</w:t>
            </w:r>
          </w:p>
        </w:tc>
        <w:tc>
          <w:tcPr>
            <w:tcW w:w="576" w:type="pct"/>
            <w:shd w:val="clear" w:color="auto" w:fill="FFFFFF"/>
            <w:tcMar>
              <w:top w:w="0" w:type="dxa"/>
              <w:left w:w="0" w:type="dxa"/>
              <w:bottom w:w="0" w:type="dxa"/>
              <w:right w:w="0" w:type="dxa"/>
            </w:tcMar>
            <w:vAlign w:val="center"/>
          </w:tcPr>
          <w:p w14:paraId="1D50D4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0.4812030075</w:t>
            </w:r>
          </w:p>
        </w:tc>
        <w:tc>
          <w:tcPr>
            <w:tcW w:w="443" w:type="pct"/>
            <w:shd w:val="clear" w:color="auto" w:fill="FFFFFF"/>
            <w:tcMar>
              <w:top w:w="0" w:type="dxa"/>
              <w:left w:w="0" w:type="dxa"/>
              <w:bottom w:w="0" w:type="dxa"/>
              <w:right w:w="0" w:type="dxa"/>
            </w:tcMar>
            <w:vAlign w:val="center"/>
          </w:tcPr>
          <w:p w14:paraId="40FC04C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621BAD" w14:textId="77777777" w:rsidTr="001B5414">
        <w:tc>
          <w:tcPr>
            <w:tcW w:w="731" w:type="pct"/>
            <w:shd w:val="clear" w:color="auto" w:fill="FFFFFF"/>
            <w:tcMar>
              <w:top w:w="0" w:type="dxa"/>
              <w:left w:w="0" w:type="dxa"/>
              <w:bottom w:w="0" w:type="dxa"/>
              <w:right w:w="0" w:type="dxa"/>
            </w:tcMar>
            <w:vAlign w:val="center"/>
          </w:tcPr>
          <w:p w14:paraId="40A532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Oceanobacillus</w:t>
            </w:r>
          </w:p>
        </w:tc>
        <w:tc>
          <w:tcPr>
            <w:tcW w:w="520" w:type="pct"/>
            <w:shd w:val="clear" w:color="auto" w:fill="FFFFFF"/>
            <w:tcMar>
              <w:top w:w="0" w:type="dxa"/>
              <w:left w:w="0" w:type="dxa"/>
              <w:bottom w:w="0" w:type="dxa"/>
              <w:right w:w="0" w:type="dxa"/>
            </w:tcMar>
            <w:vAlign w:val="center"/>
          </w:tcPr>
          <w:p w14:paraId="1C887E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3B5D975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108466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425A8B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6989D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47D56A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2.200000</w:t>
            </w:r>
          </w:p>
        </w:tc>
        <w:tc>
          <w:tcPr>
            <w:tcW w:w="576" w:type="pct"/>
            <w:shd w:val="clear" w:color="auto" w:fill="FFFFFF"/>
            <w:tcMar>
              <w:top w:w="0" w:type="dxa"/>
              <w:left w:w="0" w:type="dxa"/>
              <w:bottom w:w="0" w:type="dxa"/>
              <w:right w:w="0" w:type="dxa"/>
            </w:tcMar>
            <w:vAlign w:val="center"/>
          </w:tcPr>
          <w:p w14:paraId="6160D1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0.4812030075</w:t>
            </w:r>
          </w:p>
        </w:tc>
        <w:tc>
          <w:tcPr>
            <w:tcW w:w="443" w:type="pct"/>
            <w:shd w:val="clear" w:color="auto" w:fill="FFFFFF"/>
            <w:tcMar>
              <w:top w:w="0" w:type="dxa"/>
              <w:left w:w="0" w:type="dxa"/>
              <w:bottom w:w="0" w:type="dxa"/>
              <w:right w:w="0" w:type="dxa"/>
            </w:tcMar>
            <w:vAlign w:val="center"/>
          </w:tcPr>
          <w:p w14:paraId="5A40F0C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D01AFFE" w14:textId="77777777" w:rsidTr="001B5414">
        <w:tc>
          <w:tcPr>
            <w:tcW w:w="731" w:type="pct"/>
            <w:shd w:val="clear" w:color="auto" w:fill="FFFFFF"/>
            <w:tcMar>
              <w:top w:w="0" w:type="dxa"/>
              <w:left w:w="0" w:type="dxa"/>
              <w:bottom w:w="0" w:type="dxa"/>
              <w:right w:w="0" w:type="dxa"/>
            </w:tcMar>
            <w:vAlign w:val="center"/>
          </w:tcPr>
          <w:p w14:paraId="36CC685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5ACC40D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68E0C43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1D41D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117759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2AA3AA8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3D288F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EDE1A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0.5712945887</w:t>
            </w:r>
          </w:p>
        </w:tc>
        <w:tc>
          <w:tcPr>
            <w:tcW w:w="443" w:type="pct"/>
            <w:shd w:val="clear" w:color="auto" w:fill="FFFFFF"/>
            <w:tcMar>
              <w:top w:w="0" w:type="dxa"/>
              <w:left w:w="0" w:type="dxa"/>
              <w:bottom w:w="0" w:type="dxa"/>
              <w:right w:w="0" w:type="dxa"/>
            </w:tcMar>
            <w:vAlign w:val="center"/>
          </w:tcPr>
          <w:p w14:paraId="49A6546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7557866" w14:textId="77777777" w:rsidTr="001B5414">
        <w:tc>
          <w:tcPr>
            <w:tcW w:w="731" w:type="pct"/>
            <w:shd w:val="clear" w:color="auto" w:fill="FFFFFF"/>
            <w:tcMar>
              <w:top w:w="0" w:type="dxa"/>
              <w:left w:w="0" w:type="dxa"/>
              <w:bottom w:w="0" w:type="dxa"/>
              <w:right w:w="0" w:type="dxa"/>
            </w:tcMar>
            <w:vAlign w:val="center"/>
          </w:tcPr>
          <w:p w14:paraId="14C967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0D8D18D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78FED3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3032A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0B754E1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2E40E6F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0AE8CD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00E23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0.5712945887</w:t>
            </w:r>
          </w:p>
        </w:tc>
        <w:tc>
          <w:tcPr>
            <w:tcW w:w="443" w:type="pct"/>
            <w:shd w:val="clear" w:color="auto" w:fill="FFFFFF"/>
            <w:tcMar>
              <w:top w:w="0" w:type="dxa"/>
              <w:left w:w="0" w:type="dxa"/>
              <w:bottom w:w="0" w:type="dxa"/>
              <w:right w:w="0" w:type="dxa"/>
            </w:tcMar>
            <w:vAlign w:val="center"/>
          </w:tcPr>
          <w:p w14:paraId="596F8BD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AC61078" w14:textId="77777777" w:rsidTr="001B5414">
        <w:tc>
          <w:tcPr>
            <w:tcW w:w="731" w:type="pct"/>
            <w:shd w:val="clear" w:color="auto" w:fill="FFFFFF"/>
            <w:tcMar>
              <w:top w:w="0" w:type="dxa"/>
              <w:left w:w="0" w:type="dxa"/>
              <w:bottom w:w="0" w:type="dxa"/>
              <w:right w:w="0" w:type="dxa"/>
            </w:tcMar>
            <w:vAlign w:val="center"/>
          </w:tcPr>
          <w:p w14:paraId="14F8B6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246EBD2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475AE2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4B6BD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71812F0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03F66D0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1FC04EE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F9EB1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0.5796140305</w:t>
            </w:r>
          </w:p>
        </w:tc>
        <w:tc>
          <w:tcPr>
            <w:tcW w:w="443" w:type="pct"/>
            <w:shd w:val="clear" w:color="auto" w:fill="FFFFFF"/>
            <w:tcMar>
              <w:top w:w="0" w:type="dxa"/>
              <w:left w:w="0" w:type="dxa"/>
              <w:bottom w:w="0" w:type="dxa"/>
              <w:right w:w="0" w:type="dxa"/>
            </w:tcMar>
            <w:vAlign w:val="center"/>
          </w:tcPr>
          <w:p w14:paraId="7619E7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CC28190" w14:textId="77777777" w:rsidTr="001B5414">
        <w:tc>
          <w:tcPr>
            <w:tcW w:w="731" w:type="pct"/>
            <w:shd w:val="clear" w:color="auto" w:fill="FFFFFF"/>
            <w:tcMar>
              <w:top w:w="0" w:type="dxa"/>
              <w:left w:w="0" w:type="dxa"/>
              <w:bottom w:w="0" w:type="dxa"/>
              <w:right w:w="0" w:type="dxa"/>
            </w:tcMar>
            <w:vAlign w:val="center"/>
          </w:tcPr>
          <w:p w14:paraId="7B72C01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7C40B6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59B7A5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54B76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6B183A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1B82B5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008955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FAE89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0.5796140305</w:t>
            </w:r>
          </w:p>
        </w:tc>
        <w:tc>
          <w:tcPr>
            <w:tcW w:w="443" w:type="pct"/>
            <w:shd w:val="clear" w:color="auto" w:fill="FFFFFF"/>
            <w:tcMar>
              <w:top w:w="0" w:type="dxa"/>
              <w:left w:w="0" w:type="dxa"/>
              <w:bottom w:w="0" w:type="dxa"/>
              <w:right w:w="0" w:type="dxa"/>
            </w:tcMar>
            <w:vAlign w:val="center"/>
          </w:tcPr>
          <w:p w14:paraId="55EFD4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690CBBF" w14:textId="77777777" w:rsidTr="001B5414">
        <w:tc>
          <w:tcPr>
            <w:tcW w:w="731" w:type="pct"/>
            <w:shd w:val="clear" w:color="auto" w:fill="FFFFFF"/>
            <w:tcMar>
              <w:top w:w="0" w:type="dxa"/>
              <w:left w:w="0" w:type="dxa"/>
              <w:bottom w:w="0" w:type="dxa"/>
              <w:right w:w="0" w:type="dxa"/>
            </w:tcMar>
            <w:vAlign w:val="center"/>
          </w:tcPr>
          <w:p w14:paraId="7CF15A5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52246EB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5AB911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8D2782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0D592C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311639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3C97CB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66A433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0.5796140305</w:t>
            </w:r>
          </w:p>
        </w:tc>
        <w:tc>
          <w:tcPr>
            <w:tcW w:w="443" w:type="pct"/>
            <w:shd w:val="clear" w:color="auto" w:fill="FFFFFF"/>
            <w:tcMar>
              <w:top w:w="0" w:type="dxa"/>
              <w:left w:w="0" w:type="dxa"/>
              <w:bottom w:w="0" w:type="dxa"/>
              <w:right w:w="0" w:type="dxa"/>
            </w:tcMar>
            <w:vAlign w:val="center"/>
          </w:tcPr>
          <w:p w14:paraId="55A142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AF1A9C8" w14:textId="77777777" w:rsidTr="001B5414">
        <w:tc>
          <w:tcPr>
            <w:tcW w:w="731" w:type="pct"/>
            <w:shd w:val="clear" w:color="auto" w:fill="FFFFFF"/>
            <w:tcMar>
              <w:top w:w="0" w:type="dxa"/>
              <w:left w:w="0" w:type="dxa"/>
              <w:bottom w:w="0" w:type="dxa"/>
              <w:right w:w="0" w:type="dxa"/>
            </w:tcMar>
            <w:vAlign w:val="center"/>
          </w:tcPr>
          <w:p w14:paraId="1BE535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434EDE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43C947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BD89E3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603BA03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6A7F3D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2E6EA0F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52212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0.5796140305</w:t>
            </w:r>
          </w:p>
        </w:tc>
        <w:tc>
          <w:tcPr>
            <w:tcW w:w="443" w:type="pct"/>
            <w:shd w:val="clear" w:color="auto" w:fill="FFFFFF"/>
            <w:tcMar>
              <w:top w:w="0" w:type="dxa"/>
              <w:left w:w="0" w:type="dxa"/>
              <w:bottom w:w="0" w:type="dxa"/>
              <w:right w:w="0" w:type="dxa"/>
            </w:tcMar>
            <w:vAlign w:val="center"/>
          </w:tcPr>
          <w:p w14:paraId="673157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9AB1ECC" w14:textId="77777777" w:rsidTr="001B5414">
        <w:tc>
          <w:tcPr>
            <w:tcW w:w="731" w:type="pct"/>
            <w:shd w:val="clear" w:color="auto" w:fill="FFFFFF"/>
            <w:tcMar>
              <w:top w:w="0" w:type="dxa"/>
              <w:left w:w="0" w:type="dxa"/>
              <w:bottom w:w="0" w:type="dxa"/>
              <w:right w:w="0" w:type="dxa"/>
            </w:tcMar>
            <w:vAlign w:val="center"/>
          </w:tcPr>
          <w:p w14:paraId="540B48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4FE677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57893D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712C0C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357B27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50B981C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7B589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A6754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0.5844855244</w:t>
            </w:r>
          </w:p>
        </w:tc>
        <w:tc>
          <w:tcPr>
            <w:tcW w:w="443" w:type="pct"/>
            <w:shd w:val="clear" w:color="auto" w:fill="FFFFFF"/>
            <w:tcMar>
              <w:top w:w="0" w:type="dxa"/>
              <w:left w:w="0" w:type="dxa"/>
              <w:bottom w:w="0" w:type="dxa"/>
              <w:right w:w="0" w:type="dxa"/>
            </w:tcMar>
            <w:vAlign w:val="center"/>
          </w:tcPr>
          <w:p w14:paraId="39255E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700F00" w14:textId="77777777" w:rsidTr="001B5414">
        <w:tc>
          <w:tcPr>
            <w:tcW w:w="731" w:type="pct"/>
            <w:shd w:val="clear" w:color="auto" w:fill="FFFFFF"/>
            <w:tcMar>
              <w:top w:w="0" w:type="dxa"/>
              <w:left w:w="0" w:type="dxa"/>
              <w:bottom w:w="0" w:type="dxa"/>
              <w:right w:w="0" w:type="dxa"/>
            </w:tcMar>
            <w:vAlign w:val="center"/>
          </w:tcPr>
          <w:p w14:paraId="64C964A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1D2848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2D76B4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DF100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619B4D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1DF29D9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F941F9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08CC2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0.5844855244</w:t>
            </w:r>
          </w:p>
        </w:tc>
        <w:tc>
          <w:tcPr>
            <w:tcW w:w="443" w:type="pct"/>
            <w:shd w:val="clear" w:color="auto" w:fill="FFFFFF"/>
            <w:tcMar>
              <w:top w:w="0" w:type="dxa"/>
              <w:left w:w="0" w:type="dxa"/>
              <w:bottom w:w="0" w:type="dxa"/>
              <w:right w:w="0" w:type="dxa"/>
            </w:tcMar>
            <w:vAlign w:val="center"/>
          </w:tcPr>
          <w:p w14:paraId="62FFBF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06ED82F" w14:textId="77777777" w:rsidTr="001B5414">
        <w:tc>
          <w:tcPr>
            <w:tcW w:w="731" w:type="pct"/>
            <w:shd w:val="clear" w:color="auto" w:fill="FFFFFF"/>
            <w:tcMar>
              <w:top w:w="0" w:type="dxa"/>
              <w:left w:w="0" w:type="dxa"/>
              <w:bottom w:w="0" w:type="dxa"/>
              <w:right w:w="0" w:type="dxa"/>
            </w:tcMar>
            <w:vAlign w:val="center"/>
          </w:tcPr>
          <w:p w14:paraId="4DFC2F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5EBE7815"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4C11B5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E61D4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6A3248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261B517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01103D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70710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52250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B758349" w14:textId="77777777" w:rsidTr="001B5414">
        <w:tc>
          <w:tcPr>
            <w:tcW w:w="731" w:type="pct"/>
            <w:shd w:val="clear" w:color="auto" w:fill="FFFFFF"/>
            <w:tcMar>
              <w:top w:w="0" w:type="dxa"/>
              <w:left w:w="0" w:type="dxa"/>
              <w:bottom w:w="0" w:type="dxa"/>
              <w:right w:w="0" w:type="dxa"/>
            </w:tcMar>
            <w:vAlign w:val="center"/>
          </w:tcPr>
          <w:p w14:paraId="176870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1CBDEC4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w:t>
            </w:r>
            <w:r w:rsidRPr="00224799">
              <w:rPr>
                <w:rFonts w:cs="Arial"/>
                <w:i/>
                <w:color w:val="000000"/>
              </w:rPr>
              <w:lastRenderedPageBreak/>
              <w:t>opus</w:t>
            </w:r>
          </w:p>
        </w:tc>
        <w:tc>
          <w:tcPr>
            <w:tcW w:w="627" w:type="pct"/>
            <w:shd w:val="clear" w:color="auto" w:fill="FFFFFF"/>
            <w:tcMar>
              <w:top w:w="0" w:type="dxa"/>
              <w:left w:w="0" w:type="dxa"/>
              <w:bottom w:w="0" w:type="dxa"/>
              <w:right w:w="0" w:type="dxa"/>
            </w:tcMar>
            <w:vAlign w:val="center"/>
          </w:tcPr>
          <w:p w14:paraId="3D1E49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4DF7321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1F4A17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788356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61A3E42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775B03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8F649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C14E0E4" w14:textId="77777777" w:rsidTr="001B5414">
        <w:tc>
          <w:tcPr>
            <w:tcW w:w="731" w:type="pct"/>
            <w:shd w:val="clear" w:color="auto" w:fill="FFFFFF"/>
            <w:tcMar>
              <w:top w:w="0" w:type="dxa"/>
              <w:left w:w="0" w:type="dxa"/>
              <w:bottom w:w="0" w:type="dxa"/>
              <w:right w:w="0" w:type="dxa"/>
            </w:tcMar>
            <w:vAlign w:val="center"/>
          </w:tcPr>
          <w:p w14:paraId="363A50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7634D4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63D9AC7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0BB25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1693F3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44E832D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1AF2883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55F9A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FC3F8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C896CB9" w14:textId="77777777" w:rsidTr="001B5414">
        <w:tc>
          <w:tcPr>
            <w:tcW w:w="731" w:type="pct"/>
            <w:shd w:val="clear" w:color="auto" w:fill="FFFFFF"/>
            <w:tcMar>
              <w:top w:w="0" w:type="dxa"/>
              <w:left w:w="0" w:type="dxa"/>
              <w:bottom w:w="0" w:type="dxa"/>
              <w:right w:w="0" w:type="dxa"/>
            </w:tcMar>
            <w:vAlign w:val="center"/>
          </w:tcPr>
          <w:p w14:paraId="08045F0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2ABF2F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038DD0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27E4BB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722C32A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49F21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07CE81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8486B1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D4073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AC661BC" w14:textId="77777777" w:rsidTr="001B5414">
        <w:tc>
          <w:tcPr>
            <w:tcW w:w="731" w:type="pct"/>
            <w:shd w:val="clear" w:color="auto" w:fill="FFFFFF"/>
            <w:tcMar>
              <w:top w:w="0" w:type="dxa"/>
              <w:left w:w="0" w:type="dxa"/>
              <w:bottom w:w="0" w:type="dxa"/>
              <w:right w:w="0" w:type="dxa"/>
            </w:tcMar>
            <w:vAlign w:val="center"/>
          </w:tcPr>
          <w:p w14:paraId="5F1CA9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69AE112D"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55D5CF8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68742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0E05E4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131AD18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06E4B3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ED2D38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909DF3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5A0D50D" w14:textId="77777777" w:rsidTr="001B5414">
        <w:tc>
          <w:tcPr>
            <w:tcW w:w="731" w:type="pct"/>
            <w:shd w:val="clear" w:color="auto" w:fill="FFFFFF"/>
            <w:tcMar>
              <w:top w:w="0" w:type="dxa"/>
              <w:left w:w="0" w:type="dxa"/>
              <w:bottom w:w="0" w:type="dxa"/>
              <w:right w:w="0" w:type="dxa"/>
            </w:tcMar>
            <w:vAlign w:val="center"/>
          </w:tcPr>
          <w:p w14:paraId="47A027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662056B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01ABB6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380391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591A4A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609E3F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31FCC6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9553E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65929A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2FB6028" w14:textId="77777777" w:rsidTr="001B5414">
        <w:tc>
          <w:tcPr>
            <w:tcW w:w="731" w:type="pct"/>
            <w:shd w:val="clear" w:color="auto" w:fill="FFFFFF"/>
            <w:tcMar>
              <w:top w:w="0" w:type="dxa"/>
              <w:left w:w="0" w:type="dxa"/>
              <w:bottom w:w="0" w:type="dxa"/>
              <w:right w:w="0" w:type="dxa"/>
            </w:tcMar>
            <w:vAlign w:val="center"/>
          </w:tcPr>
          <w:p w14:paraId="061A093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2FE09D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570F05F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664AD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0F506B4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1B3121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46EC30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DFF92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09C30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FA82C1C" w14:textId="77777777" w:rsidTr="001B5414">
        <w:tc>
          <w:tcPr>
            <w:tcW w:w="731" w:type="pct"/>
            <w:shd w:val="clear" w:color="auto" w:fill="FFFFFF"/>
            <w:tcMar>
              <w:top w:w="0" w:type="dxa"/>
              <w:left w:w="0" w:type="dxa"/>
              <w:bottom w:w="0" w:type="dxa"/>
              <w:right w:w="0" w:type="dxa"/>
            </w:tcMar>
            <w:vAlign w:val="center"/>
          </w:tcPr>
          <w:p w14:paraId="00A490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4451561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7F60C77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ED0A8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65E1C2C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0FA8FD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476DA18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3DB3B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C7E985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F4BFB01" w14:textId="77777777" w:rsidTr="001B5414">
        <w:tc>
          <w:tcPr>
            <w:tcW w:w="731" w:type="pct"/>
            <w:shd w:val="clear" w:color="auto" w:fill="FFFFFF"/>
            <w:tcMar>
              <w:top w:w="0" w:type="dxa"/>
              <w:left w:w="0" w:type="dxa"/>
              <w:bottom w:w="0" w:type="dxa"/>
              <w:right w:w="0" w:type="dxa"/>
            </w:tcMar>
            <w:vAlign w:val="center"/>
          </w:tcPr>
          <w:p w14:paraId="31B0FF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6E457B8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7A9FE6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362049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425806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5EC123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0C8369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860E8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8D71BA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8FFEDB7" w14:textId="77777777" w:rsidTr="001B5414">
        <w:tc>
          <w:tcPr>
            <w:tcW w:w="731" w:type="pct"/>
            <w:shd w:val="clear" w:color="auto" w:fill="FFFFFF"/>
            <w:tcMar>
              <w:top w:w="0" w:type="dxa"/>
              <w:left w:w="0" w:type="dxa"/>
              <w:bottom w:w="0" w:type="dxa"/>
              <w:right w:w="0" w:type="dxa"/>
            </w:tcMar>
            <w:vAlign w:val="center"/>
          </w:tcPr>
          <w:p w14:paraId="00E937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0E00E1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52D180A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A4249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6C078A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7866A6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150057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92C413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1CE0E1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2C168C8" w14:textId="77777777" w:rsidTr="001B5414">
        <w:tc>
          <w:tcPr>
            <w:tcW w:w="731" w:type="pct"/>
            <w:shd w:val="clear" w:color="auto" w:fill="FFFFFF"/>
            <w:tcMar>
              <w:top w:w="0" w:type="dxa"/>
              <w:left w:w="0" w:type="dxa"/>
              <w:bottom w:w="0" w:type="dxa"/>
              <w:right w:w="0" w:type="dxa"/>
            </w:tcMar>
            <w:vAlign w:val="center"/>
          </w:tcPr>
          <w:p w14:paraId="2D4F390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534BC08C"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1C2690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E7410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5AD391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173DEB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53468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69321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57634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13B6CD6" w14:textId="77777777" w:rsidTr="001B5414">
        <w:tc>
          <w:tcPr>
            <w:tcW w:w="731" w:type="pct"/>
            <w:shd w:val="clear" w:color="auto" w:fill="FFFFFF"/>
            <w:tcMar>
              <w:top w:w="0" w:type="dxa"/>
              <w:left w:w="0" w:type="dxa"/>
              <w:bottom w:w="0" w:type="dxa"/>
              <w:right w:w="0" w:type="dxa"/>
            </w:tcMar>
            <w:vAlign w:val="center"/>
          </w:tcPr>
          <w:p w14:paraId="40DD8F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0ED07F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6FA7FB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A76C9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5A2B2F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5C92F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522BE18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877B5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37A2DC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D29299D" w14:textId="77777777" w:rsidTr="001B5414">
        <w:tc>
          <w:tcPr>
            <w:tcW w:w="731" w:type="pct"/>
            <w:shd w:val="clear" w:color="auto" w:fill="FFFFFF"/>
            <w:tcMar>
              <w:top w:w="0" w:type="dxa"/>
              <w:left w:w="0" w:type="dxa"/>
              <w:bottom w:w="0" w:type="dxa"/>
              <w:right w:w="0" w:type="dxa"/>
            </w:tcMar>
            <w:vAlign w:val="center"/>
          </w:tcPr>
          <w:p w14:paraId="7FCB080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2B002740"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 xml:space="preserve">Numenius </w:t>
            </w:r>
            <w:r w:rsidRPr="00224799">
              <w:rPr>
                <w:rFonts w:cs="Arial"/>
                <w:i/>
                <w:color w:val="000000"/>
              </w:rPr>
              <w:lastRenderedPageBreak/>
              <w:t>arquata</w:t>
            </w:r>
          </w:p>
        </w:tc>
        <w:tc>
          <w:tcPr>
            <w:tcW w:w="627" w:type="pct"/>
            <w:shd w:val="clear" w:color="auto" w:fill="FFFFFF"/>
            <w:tcMar>
              <w:top w:w="0" w:type="dxa"/>
              <w:left w:w="0" w:type="dxa"/>
              <w:bottom w:w="0" w:type="dxa"/>
              <w:right w:w="0" w:type="dxa"/>
            </w:tcMar>
            <w:vAlign w:val="center"/>
          </w:tcPr>
          <w:p w14:paraId="3FEE7DF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3B63640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F00CDE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0CE74E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0BCCC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5F609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ADD0C2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35CBF46" w14:textId="77777777" w:rsidTr="001B5414">
        <w:tc>
          <w:tcPr>
            <w:tcW w:w="731" w:type="pct"/>
            <w:shd w:val="clear" w:color="auto" w:fill="FFFFFF"/>
            <w:tcMar>
              <w:top w:w="0" w:type="dxa"/>
              <w:left w:w="0" w:type="dxa"/>
              <w:bottom w:w="0" w:type="dxa"/>
              <w:right w:w="0" w:type="dxa"/>
            </w:tcMar>
            <w:vAlign w:val="center"/>
          </w:tcPr>
          <w:p w14:paraId="4F2E2AE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3930A29B"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19DAE1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CFACF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3D099DB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4F50F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85283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087465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0A2DF4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FB192B9" w14:textId="77777777" w:rsidTr="001B5414">
        <w:tc>
          <w:tcPr>
            <w:tcW w:w="731" w:type="pct"/>
            <w:shd w:val="clear" w:color="auto" w:fill="FFFFFF"/>
            <w:tcMar>
              <w:top w:w="0" w:type="dxa"/>
              <w:left w:w="0" w:type="dxa"/>
              <w:bottom w:w="0" w:type="dxa"/>
              <w:right w:w="0" w:type="dxa"/>
            </w:tcMar>
            <w:vAlign w:val="center"/>
          </w:tcPr>
          <w:p w14:paraId="0822AC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353FD289"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6C7CA22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46621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D2558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7CB2FC1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797E2C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880764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346D6F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DB1AB79" w14:textId="77777777" w:rsidTr="001B5414">
        <w:tc>
          <w:tcPr>
            <w:tcW w:w="731" w:type="pct"/>
            <w:shd w:val="clear" w:color="auto" w:fill="FFFFFF"/>
            <w:tcMar>
              <w:top w:w="0" w:type="dxa"/>
              <w:left w:w="0" w:type="dxa"/>
              <w:bottom w:w="0" w:type="dxa"/>
              <w:right w:w="0" w:type="dxa"/>
            </w:tcMar>
            <w:vAlign w:val="center"/>
          </w:tcPr>
          <w:p w14:paraId="5A56D10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4F9E8D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10A1A7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49B837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7D0E83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0E261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77C54C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7182C0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55EB7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7F2EB32" w14:textId="77777777" w:rsidTr="001B5414">
        <w:tc>
          <w:tcPr>
            <w:tcW w:w="731" w:type="pct"/>
            <w:shd w:val="clear" w:color="auto" w:fill="FFFFFF"/>
            <w:tcMar>
              <w:top w:w="0" w:type="dxa"/>
              <w:left w:w="0" w:type="dxa"/>
              <w:bottom w:w="0" w:type="dxa"/>
              <w:right w:w="0" w:type="dxa"/>
            </w:tcMar>
            <w:vAlign w:val="center"/>
          </w:tcPr>
          <w:p w14:paraId="640C06D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3C70382F"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38282C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831CB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295E7B1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8A50ED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5F369CF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D3010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7F548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EA876C8" w14:textId="77777777" w:rsidTr="001B5414">
        <w:tc>
          <w:tcPr>
            <w:tcW w:w="731" w:type="pct"/>
            <w:shd w:val="clear" w:color="auto" w:fill="FFFFFF"/>
            <w:tcMar>
              <w:top w:w="0" w:type="dxa"/>
              <w:left w:w="0" w:type="dxa"/>
              <w:bottom w:w="0" w:type="dxa"/>
              <w:right w:w="0" w:type="dxa"/>
            </w:tcMar>
            <w:vAlign w:val="center"/>
          </w:tcPr>
          <w:p w14:paraId="2D35B3C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Micrococcus</w:t>
            </w:r>
          </w:p>
        </w:tc>
        <w:tc>
          <w:tcPr>
            <w:tcW w:w="520" w:type="pct"/>
            <w:shd w:val="clear" w:color="auto" w:fill="FFFFFF"/>
            <w:tcMar>
              <w:top w:w="0" w:type="dxa"/>
              <w:left w:w="0" w:type="dxa"/>
              <w:bottom w:w="0" w:type="dxa"/>
              <w:right w:w="0" w:type="dxa"/>
            </w:tcMar>
            <w:vAlign w:val="center"/>
          </w:tcPr>
          <w:p w14:paraId="003ED8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060830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3341D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016BFF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7233D2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0DEDBE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4BF8A8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3318AD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109B0DB" w14:textId="77777777" w:rsidTr="001B5414">
        <w:tc>
          <w:tcPr>
            <w:tcW w:w="731" w:type="pct"/>
            <w:shd w:val="clear" w:color="auto" w:fill="FFFFFF"/>
            <w:tcMar>
              <w:top w:w="0" w:type="dxa"/>
              <w:left w:w="0" w:type="dxa"/>
              <w:bottom w:w="0" w:type="dxa"/>
              <w:right w:w="0" w:type="dxa"/>
            </w:tcMar>
            <w:vAlign w:val="center"/>
          </w:tcPr>
          <w:p w14:paraId="2FE1A9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7F28D63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5CAF2E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4787D2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40AA9BD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629" w:type="pct"/>
            <w:shd w:val="clear" w:color="auto" w:fill="FFFFFF"/>
            <w:tcMar>
              <w:top w:w="0" w:type="dxa"/>
              <w:left w:w="0" w:type="dxa"/>
              <w:bottom w:w="0" w:type="dxa"/>
              <w:right w:w="0" w:type="dxa"/>
            </w:tcMar>
            <w:vAlign w:val="center"/>
          </w:tcPr>
          <w:p w14:paraId="6C28F1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9C3B60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1.050000</w:t>
            </w:r>
          </w:p>
        </w:tc>
        <w:tc>
          <w:tcPr>
            <w:tcW w:w="576" w:type="pct"/>
            <w:shd w:val="clear" w:color="auto" w:fill="FFFFFF"/>
            <w:tcMar>
              <w:top w:w="0" w:type="dxa"/>
              <w:left w:w="0" w:type="dxa"/>
              <w:bottom w:w="0" w:type="dxa"/>
              <w:right w:w="0" w:type="dxa"/>
            </w:tcMar>
            <w:vAlign w:val="center"/>
          </w:tcPr>
          <w:p w14:paraId="642AD7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AA2C26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09B03D5" w14:textId="77777777" w:rsidTr="001B5414">
        <w:tc>
          <w:tcPr>
            <w:tcW w:w="731" w:type="pct"/>
            <w:shd w:val="clear" w:color="auto" w:fill="FFFFFF"/>
            <w:tcMar>
              <w:top w:w="0" w:type="dxa"/>
              <w:left w:w="0" w:type="dxa"/>
              <w:bottom w:w="0" w:type="dxa"/>
              <w:right w:w="0" w:type="dxa"/>
            </w:tcMar>
            <w:vAlign w:val="center"/>
          </w:tcPr>
          <w:p w14:paraId="5BD292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384D38F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05900E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296FC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7567F16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2FA5E3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0A149A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3670A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2F809C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0CF4321" w14:textId="77777777" w:rsidTr="001B5414">
        <w:tc>
          <w:tcPr>
            <w:tcW w:w="731" w:type="pct"/>
            <w:shd w:val="clear" w:color="auto" w:fill="FFFFFF"/>
            <w:tcMar>
              <w:top w:w="0" w:type="dxa"/>
              <w:left w:w="0" w:type="dxa"/>
              <w:bottom w:w="0" w:type="dxa"/>
              <w:right w:w="0" w:type="dxa"/>
            </w:tcMar>
            <w:vAlign w:val="center"/>
          </w:tcPr>
          <w:p w14:paraId="05EEF0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3A90FEE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67902E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166E9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0421C4F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1E8EE2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6A9E76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C3A013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84E59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6004E51" w14:textId="77777777" w:rsidTr="001B5414">
        <w:tc>
          <w:tcPr>
            <w:tcW w:w="731" w:type="pct"/>
            <w:shd w:val="clear" w:color="auto" w:fill="FFFFFF"/>
            <w:tcMar>
              <w:top w:w="0" w:type="dxa"/>
              <w:left w:w="0" w:type="dxa"/>
              <w:bottom w:w="0" w:type="dxa"/>
              <w:right w:w="0" w:type="dxa"/>
            </w:tcMar>
            <w:vAlign w:val="center"/>
          </w:tcPr>
          <w:p w14:paraId="1A4F23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69230EBF"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00F99D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3233CC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9DFA8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1448DA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9EE16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DE00C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74C525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C8CDCEF" w14:textId="77777777" w:rsidTr="001B5414">
        <w:tc>
          <w:tcPr>
            <w:tcW w:w="731" w:type="pct"/>
            <w:shd w:val="clear" w:color="auto" w:fill="FFFFFF"/>
            <w:tcMar>
              <w:top w:w="0" w:type="dxa"/>
              <w:left w:w="0" w:type="dxa"/>
              <w:bottom w:w="0" w:type="dxa"/>
              <w:right w:w="0" w:type="dxa"/>
            </w:tcMar>
            <w:vAlign w:val="center"/>
          </w:tcPr>
          <w:p w14:paraId="44C94A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w:t>
            </w:r>
            <w:r w:rsidRPr="00224799">
              <w:rPr>
                <w:rFonts w:cs="Arial"/>
                <w:i/>
                <w:color w:val="000000"/>
              </w:rPr>
              <w:lastRenderedPageBreak/>
              <w:t>occus</w:t>
            </w:r>
          </w:p>
        </w:tc>
        <w:tc>
          <w:tcPr>
            <w:tcW w:w="520" w:type="pct"/>
            <w:shd w:val="clear" w:color="auto" w:fill="FFFFFF"/>
            <w:tcMar>
              <w:top w:w="0" w:type="dxa"/>
              <w:left w:w="0" w:type="dxa"/>
              <w:bottom w:w="0" w:type="dxa"/>
              <w:right w:w="0" w:type="dxa"/>
            </w:tcMar>
            <w:vAlign w:val="center"/>
          </w:tcPr>
          <w:p w14:paraId="7938F8A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Nume</w:t>
            </w:r>
            <w:r w:rsidRPr="00224799">
              <w:rPr>
                <w:rFonts w:cs="Arial"/>
                <w:i/>
                <w:color w:val="000000"/>
              </w:rPr>
              <w:lastRenderedPageBreak/>
              <w:t>nius arquata</w:t>
            </w:r>
          </w:p>
        </w:tc>
        <w:tc>
          <w:tcPr>
            <w:tcW w:w="627" w:type="pct"/>
            <w:shd w:val="clear" w:color="auto" w:fill="FFFFFF"/>
            <w:tcMar>
              <w:top w:w="0" w:type="dxa"/>
              <w:left w:w="0" w:type="dxa"/>
              <w:bottom w:w="0" w:type="dxa"/>
              <w:right w:w="0" w:type="dxa"/>
            </w:tcMar>
            <w:vAlign w:val="center"/>
          </w:tcPr>
          <w:p w14:paraId="19A7522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4308041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5913F8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503F8DE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13327D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w:t>
            </w:r>
            <w:r w:rsidRPr="00224799">
              <w:rPr>
                <w:rFonts w:cs="Arial"/>
                <w:color w:val="000000"/>
              </w:rPr>
              <w:lastRenderedPageBreak/>
              <w:t>000</w:t>
            </w:r>
          </w:p>
        </w:tc>
        <w:tc>
          <w:tcPr>
            <w:tcW w:w="576" w:type="pct"/>
            <w:shd w:val="clear" w:color="auto" w:fill="FFFFFF"/>
            <w:tcMar>
              <w:top w:w="0" w:type="dxa"/>
              <w:left w:w="0" w:type="dxa"/>
              <w:bottom w:w="0" w:type="dxa"/>
              <w:right w:w="0" w:type="dxa"/>
            </w:tcMar>
            <w:vAlign w:val="center"/>
          </w:tcPr>
          <w:p w14:paraId="128D20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1.00000</w:t>
            </w:r>
            <w:r w:rsidRPr="00224799">
              <w:rPr>
                <w:rFonts w:cs="Arial"/>
                <w:color w:val="000000"/>
              </w:rPr>
              <w:lastRenderedPageBreak/>
              <w:t>00000</w:t>
            </w:r>
          </w:p>
        </w:tc>
        <w:tc>
          <w:tcPr>
            <w:tcW w:w="443" w:type="pct"/>
            <w:shd w:val="clear" w:color="auto" w:fill="FFFFFF"/>
            <w:tcMar>
              <w:top w:w="0" w:type="dxa"/>
              <w:left w:w="0" w:type="dxa"/>
              <w:bottom w:w="0" w:type="dxa"/>
              <w:right w:w="0" w:type="dxa"/>
            </w:tcMar>
            <w:vAlign w:val="center"/>
          </w:tcPr>
          <w:p w14:paraId="4B21D8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w:t>
            </w:r>
            <w:r w:rsidRPr="00224799">
              <w:rPr>
                <w:rFonts w:cs="Arial"/>
                <w:color w:val="000000"/>
              </w:rPr>
              <w:lastRenderedPageBreak/>
              <w:t>0000</w:t>
            </w:r>
          </w:p>
        </w:tc>
      </w:tr>
      <w:tr w:rsidR="00ED30A7" w:rsidRPr="00224799" w14:paraId="34BE4500" w14:textId="77777777" w:rsidTr="001B5414">
        <w:tc>
          <w:tcPr>
            <w:tcW w:w="731" w:type="pct"/>
            <w:shd w:val="clear" w:color="auto" w:fill="FFFFFF"/>
            <w:tcMar>
              <w:top w:w="0" w:type="dxa"/>
              <w:left w:w="0" w:type="dxa"/>
              <w:bottom w:w="0" w:type="dxa"/>
              <w:right w:w="0" w:type="dxa"/>
            </w:tcMar>
            <w:vAlign w:val="center"/>
          </w:tcPr>
          <w:p w14:paraId="7304A3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Mammaliicoccus</w:t>
            </w:r>
          </w:p>
        </w:tc>
        <w:tc>
          <w:tcPr>
            <w:tcW w:w="520" w:type="pct"/>
            <w:shd w:val="clear" w:color="auto" w:fill="FFFFFF"/>
            <w:tcMar>
              <w:top w:w="0" w:type="dxa"/>
              <w:left w:w="0" w:type="dxa"/>
              <w:bottom w:w="0" w:type="dxa"/>
              <w:right w:w="0" w:type="dxa"/>
            </w:tcMar>
            <w:vAlign w:val="center"/>
          </w:tcPr>
          <w:p w14:paraId="1411928B"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012F911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8DD50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D6D07B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5ACCE68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1B4CD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045BF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EDBE3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4B48FF9" w14:textId="77777777" w:rsidTr="001B5414">
        <w:tc>
          <w:tcPr>
            <w:tcW w:w="731" w:type="pct"/>
            <w:shd w:val="clear" w:color="auto" w:fill="FFFFFF"/>
            <w:tcMar>
              <w:top w:w="0" w:type="dxa"/>
              <w:left w:w="0" w:type="dxa"/>
              <w:bottom w:w="0" w:type="dxa"/>
              <w:right w:w="0" w:type="dxa"/>
            </w:tcMar>
            <w:vAlign w:val="center"/>
          </w:tcPr>
          <w:p w14:paraId="0269E6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Mammaliicoccus</w:t>
            </w:r>
          </w:p>
        </w:tc>
        <w:tc>
          <w:tcPr>
            <w:tcW w:w="520" w:type="pct"/>
            <w:shd w:val="clear" w:color="auto" w:fill="FFFFFF"/>
            <w:tcMar>
              <w:top w:w="0" w:type="dxa"/>
              <w:left w:w="0" w:type="dxa"/>
              <w:bottom w:w="0" w:type="dxa"/>
              <w:right w:w="0" w:type="dxa"/>
            </w:tcMar>
            <w:vAlign w:val="center"/>
          </w:tcPr>
          <w:p w14:paraId="33BF3326"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491A16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8EE05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E4C0D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36AE58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59920CB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2FD8F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47EEF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8D59560" w14:textId="77777777" w:rsidTr="001B5414">
        <w:tc>
          <w:tcPr>
            <w:tcW w:w="731" w:type="pct"/>
            <w:shd w:val="clear" w:color="auto" w:fill="FFFFFF"/>
            <w:tcMar>
              <w:top w:w="0" w:type="dxa"/>
              <w:left w:w="0" w:type="dxa"/>
              <w:bottom w:w="0" w:type="dxa"/>
              <w:right w:w="0" w:type="dxa"/>
            </w:tcMar>
            <w:vAlign w:val="center"/>
          </w:tcPr>
          <w:p w14:paraId="4E0440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141A82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580776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160F6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6FCC79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125100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48862F5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ED214F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C7BEA3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3A6C119" w14:textId="77777777" w:rsidTr="001B5414">
        <w:tc>
          <w:tcPr>
            <w:tcW w:w="731" w:type="pct"/>
            <w:shd w:val="clear" w:color="auto" w:fill="FFFFFF"/>
            <w:tcMar>
              <w:top w:w="0" w:type="dxa"/>
              <w:left w:w="0" w:type="dxa"/>
              <w:bottom w:w="0" w:type="dxa"/>
              <w:right w:w="0" w:type="dxa"/>
            </w:tcMar>
            <w:vAlign w:val="center"/>
          </w:tcPr>
          <w:p w14:paraId="34D069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3A73F289"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0D2C4A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743928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6585D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3701C3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59C23A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B570A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52CD2F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23DB27" w14:textId="77777777" w:rsidTr="001B5414">
        <w:tc>
          <w:tcPr>
            <w:tcW w:w="731" w:type="pct"/>
            <w:shd w:val="clear" w:color="auto" w:fill="FFFFFF"/>
            <w:tcMar>
              <w:top w:w="0" w:type="dxa"/>
              <w:left w:w="0" w:type="dxa"/>
              <w:bottom w:w="0" w:type="dxa"/>
              <w:right w:w="0" w:type="dxa"/>
            </w:tcMar>
            <w:vAlign w:val="center"/>
          </w:tcPr>
          <w:p w14:paraId="6F4AB4B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2003F2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527A011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D87E5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5184263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55BC22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2D8038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B06A4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8ED71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B23D4F8" w14:textId="77777777" w:rsidTr="001B5414">
        <w:tc>
          <w:tcPr>
            <w:tcW w:w="731" w:type="pct"/>
            <w:shd w:val="clear" w:color="auto" w:fill="FFFFFF"/>
            <w:tcMar>
              <w:top w:w="0" w:type="dxa"/>
              <w:left w:w="0" w:type="dxa"/>
              <w:bottom w:w="0" w:type="dxa"/>
              <w:right w:w="0" w:type="dxa"/>
            </w:tcMar>
            <w:vAlign w:val="center"/>
          </w:tcPr>
          <w:p w14:paraId="629B28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755F66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67E5BD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3AD0D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0E7C0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5D840C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43B1E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B08B5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82694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E7139D3" w14:textId="77777777" w:rsidTr="001B5414">
        <w:tc>
          <w:tcPr>
            <w:tcW w:w="731" w:type="pct"/>
            <w:shd w:val="clear" w:color="auto" w:fill="FFFFFF"/>
            <w:tcMar>
              <w:top w:w="0" w:type="dxa"/>
              <w:left w:w="0" w:type="dxa"/>
              <w:bottom w:w="0" w:type="dxa"/>
              <w:right w:w="0" w:type="dxa"/>
            </w:tcMar>
            <w:vAlign w:val="center"/>
          </w:tcPr>
          <w:p w14:paraId="28AE199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3A198F0D"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0191B8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E6375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88CCD1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2CA5620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5FAE322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8C708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695DDF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1B7C39C" w14:textId="77777777" w:rsidTr="001B5414">
        <w:tc>
          <w:tcPr>
            <w:tcW w:w="731" w:type="pct"/>
            <w:shd w:val="clear" w:color="auto" w:fill="FFFFFF"/>
            <w:tcMar>
              <w:top w:w="0" w:type="dxa"/>
              <w:left w:w="0" w:type="dxa"/>
              <w:bottom w:w="0" w:type="dxa"/>
              <w:right w:w="0" w:type="dxa"/>
            </w:tcMar>
            <w:vAlign w:val="center"/>
          </w:tcPr>
          <w:p w14:paraId="58C43F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7BC3ED7B"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267A706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23829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FA71D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4912FF5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78DAE20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01D37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BD5BCC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87F35E2" w14:textId="77777777" w:rsidTr="001B5414">
        <w:tc>
          <w:tcPr>
            <w:tcW w:w="731" w:type="pct"/>
            <w:shd w:val="clear" w:color="auto" w:fill="FFFFFF"/>
            <w:tcMar>
              <w:top w:w="0" w:type="dxa"/>
              <w:left w:w="0" w:type="dxa"/>
              <w:bottom w:w="0" w:type="dxa"/>
              <w:right w:w="0" w:type="dxa"/>
            </w:tcMar>
            <w:vAlign w:val="center"/>
          </w:tcPr>
          <w:p w14:paraId="11D80B1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282D6B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717D71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469F9B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209DF6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6F5A52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78CD546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82BFD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A981C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D97C6D4" w14:textId="77777777" w:rsidTr="001B5414">
        <w:tc>
          <w:tcPr>
            <w:tcW w:w="731" w:type="pct"/>
            <w:shd w:val="clear" w:color="auto" w:fill="FFFFFF"/>
            <w:tcMar>
              <w:top w:w="0" w:type="dxa"/>
              <w:left w:w="0" w:type="dxa"/>
              <w:bottom w:w="0" w:type="dxa"/>
              <w:right w:w="0" w:type="dxa"/>
            </w:tcMar>
            <w:vAlign w:val="center"/>
          </w:tcPr>
          <w:p w14:paraId="5342F90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Planococcus</w:t>
            </w:r>
          </w:p>
        </w:tc>
        <w:tc>
          <w:tcPr>
            <w:tcW w:w="520" w:type="pct"/>
            <w:shd w:val="clear" w:color="auto" w:fill="FFFFFF"/>
            <w:tcMar>
              <w:top w:w="0" w:type="dxa"/>
              <w:left w:w="0" w:type="dxa"/>
              <w:bottom w:w="0" w:type="dxa"/>
              <w:right w:w="0" w:type="dxa"/>
            </w:tcMar>
            <w:vAlign w:val="center"/>
          </w:tcPr>
          <w:p w14:paraId="4B57E718"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064958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6E7B0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416B59D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4E61AB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13EAE7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5D0A51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05A91C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24FD0F3" w14:textId="77777777" w:rsidTr="001B5414">
        <w:tc>
          <w:tcPr>
            <w:tcW w:w="731" w:type="pct"/>
            <w:shd w:val="clear" w:color="auto" w:fill="FFFFFF"/>
            <w:tcMar>
              <w:top w:w="0" w:type="dxa"/>
              <w:left w:w="0" w:type="dxa"/>
              <w:bottom w:w="0" w:type="dxa"/>
              <w:right w:w="0" w:type="dxa"/>
            </w:tcMar>
            <w:vAlign w:val="center"/>
          </w:tcPr>
          <w:p w14:paraId="52B381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Planococcus</w:t>
            </w:r>
          </w:p>
        </w:tc>
        <w:tc>
          <w:tcPr>
            <w:tcW w:w="520" w:type="pct"/>
            <w:shd w:val="clear" w:color="auto" w:fill="FFFFFF"/>
            <w:tcMar>
              <w:top w:w="0" w:type="dxa"/>
              <w:left w:w="0" w:type="dxa"/>
              <w:bottom w:w="0" w:type="dxa"/>
              <w:right w:w="0" w:type="dxa"/>
            </w:tcMar>
            <w:vAlign w:val="center"/>
          </w:tcPr>
          <w:p w14:paraId="4B8332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033532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AD065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17D910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7D5B55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33F35A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9F3A7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367706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DA7366A" w14:textId="77777777" w:rsidTr="001B5414">
        <w:tc>
          <w:tcPr>
            <w:tcW w:w="731" w:type="pct"/>
            <w:shd w:val="clear" w:color="auto" w:fill="FFFFFF"/>
            <w:tcMar>
              <w:top w:w="0" w:type="dxa"/>
              <w:left w:w="0" w:type="dxa"/>
              <w:bottom w:w="0" w:type="dxa"/>
              <w:right w:w="0" w:type="dxa"/>
            </w:tcMar>
            <w:vAlign w:val="center"/>
          </w:tcPr>
          <w:p w14:paraId="6B0FB0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53E872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177E1C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5C269E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50ABFD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71227CC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531A6C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0.820000</w:t>
            </w:r>
          </w:p>
        </w:tc>
        <w:tc>
          <w:tcPr>
            <w:tcW w:w="576" w:type="pct"/>
            <w:shd w:val="clear" w:color="auto" w:fill="FFFFFF"/>
            <w:tcMar>
              <w:top w:w="0" w:type="dxa"/>
              <w:left w:w="0" w:type="dxa"/>
              <w:bottom w:w="0" w:type="dxa"/>
              <w:right w:w="0" w:type="dxa"/>
            </w:tcMar>
            <w:vAlign w:val="center"/>
          </w:tcPr>
          <w:p w14:paraId="37C38A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3AC222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9D7D3A5" w14:textId="77777777" w:rsidTr="001B5414">
        <w:tc>
          <w:tcPr>
            <w:tcW w:w="731" w:type="pct"/>
            <w:shd w:val="clear" w:color="auto" w:fill="FFFFFF"/>
            <w:tcMar>
              <w:top w:w="0" w:type="dxa"/>
              <w:left w:w="0" w:type="dxa"/>
              <w:bottom w:w="0" w:type="dxa"/>
              <w:right w:w="0" w:type="dxa"/>
            </w:tcMar>
            <w:vAlign w:val="center"/>
          </w:tcPr>
          <w:p w14:paraId="72DF713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010692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74315A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2468F5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698DED5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04D6A82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39FDA4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1.257143</w:t>
            </w:r>
          </w:p>
        </w:tc>
        <w:tc>
          <w:tcPr>
            <w:tcW w:w="576" w:type="pct"/>
            <w:shd w:val="clear" w:color="auto" w:fill="FFFFFF"/>
            <w:tcMar>
              <w:top w:w="0" w:type="dxa"/>
              <w:left w:w="0" w:type="dxa"/>
              <w:bottom w:w="0" w:type="dxa"/>
              <w:right w:w="0" w:type="dxa"/>
            </w:tcMar>
            <w:vAlign w:val="center"/>
          </w:tcPr>
          <w:p w14:paraId="529F95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F32C5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87E2853" w14:textId="77777777" w:rsidTr="001B5414">
        <w:tc>
          <w:tcPr>
            <w:tcW w:w="731" w:type="pct"/>
            <w:shd w:val="clear" w:color="auto" w:fill="FFFFFF"/>
            <w:tcMar>
              <w:top w:w="0" w:type="dxa"/>
              <w:left w:w="0" w:type="dxa"/>
              <w:bottom w:w="0" w:type="dxa"/>
              <w:right w:w="0" w:type="dxa"/>
            </w:tcMar>
            <w:vAlign w:val="center"/>
          </w:tcPr>
          <w:p w14:paraId="17DF5C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6EF7E19D"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369726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FA3DDA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C7A95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75C1519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4635C1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2D13A4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FB547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B535872" w14:textId="77777777" w:rsidTr="001B5414">
        <w:tc>
          <w:tcPr>
            <w:tcW w:w="731" w:type="pct"/>
            <w:shd w:val="clear" w:color="auto" w:fill="FFFFFF"/>
            <w:tcMar>
              <w:top w:w="0" w:type="dxa"/>
              <w:left w:w="0" w:type="dxa"/>
              <w:bottom w:w="0" w:type="dxa"/>
              <w:right w:w="0" w:type="dxa"/>
            </w:tcMar>
            <w:vAlign w:val="center"/>
          </w:tcPr>
          <w:p w14:paraId="3ADDC4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68CE25F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479352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79DB01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61D431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24775FE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12A62E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0.820000</w:t>
            </w:r>
          </w:p>
        </w:tc>
        <w:tc>
          <w:tcPr>
            <w:tcW w:w="576" w:type="pct"/>
            <w:shd w:val="clear" w:color="auto" w:fill="FFFFFF"/>
            <w:tcMar>
              <w:top w:w="0" w:type="dxa"/>
              <w:left w:w="0" w:type="dxa"/>
              <w:bottom w:w="0" w:type="dxa"/>
              <w:right w:w="0" w:type="dxa"/>
            </w:tcMar>
            <w:vAlign w:val="center"/>
          </w:tcPr>
          <w:p w14:paraId="0C4FF6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2BCAD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F9E369A" w14:textId="77777777" w:rsidTr="001B5414">
        <w:tc>
          <w:tcPr>
            <w:tcW w:w="731" w:type="pct"/>
            <w:shd w:val="clear" w:color="auto" w:fill="FFFFFF"/>
            <w:tcMar>
              <w:top w:w="0" w:type="dxa"/>
              <w:left w:w="0" w:type="dxa"/>
              <w:bottom w:w="0" w:type="dxa"/>
              <w:right w:w="0" w:type="dxa"/>
            </w:tcMar>
            <w:vAlign w:val="center"/>
          </w:tcPr>
          <w:p w14:paraId="5774E5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3AA4BC9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5CE4A9E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B55E43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39211D1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466713D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7B71EA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C4A0C1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FBFE41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1B6EA42" w14:textId="77777777" w:rsidTr="001B5414">
        <w:tc>
          <w:tcPr>
            <w:tcW w:w="731" w:type="pct"/>
            <w:shd w:val="clear" w:color="auto" w:fill="FFFFFF"/>
            <w:tcMar>
              <w:top w:w="0" w:type="dxa"/>
              <w:left w:w="0" w:type="dxa"/>
              <w:bottom w:w="0" w:type="dxa"/>
              <w:right w:w="0" w:type="dxa"/>
            </w:tcMar>
            <w:vAlign w:val="center"/>
          </w:tcPr>
          <w:p w14:paraId="13A169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324C6B71"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38C2993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C7C40D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5D0A05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0FA33B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42737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F8999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CCF8F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F49362" w14:textId="77777777" w:rsidTr="001B5414">
        <w:tc>
          <w:tcPr>
            <w:tcW w:w="731" w:type="pct"/>
            <w:shd w:val="clear" w:color="auto" w:fill="FFFFFF"/>
            <w:tcMar>
              <w:top w:w="0" w:type="dxa"/>
              <w:left w:w="0" w:type="dxa"/>
              <w:bottom w:w="0" w:type="dxa"/>
              <w:right w:w="0" w:type="dxa"/>
            </w:tcMar>
            <w:vAlign w:val="center"/>
          </w:tcPr>
          <w:p w14:paraId="3145AA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58A38BB7"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1533BE5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D1A58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6C18C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7A3503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5ECE276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5CA6B9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18D68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9F60568" w14:textId="77777777" w:rsidTr="001B5414">
        <w:tc>
          <w:tcPr>
            <w:tcW w:w="731" w:type="pct"/>
            <w:shd w:val="clear" w:color="auto" w:fill="FFFFFF"/>
            <w:tcMar>
              <w:top w:w="0" w:type="dxa"/>
              <w:left w:w="0" w:type="dxa"/>
              <w:bottom w:w="0" w:type="dxa"/>
              <w:right w:w="0" w:type="dxa"/>
            </w:tcMar>
            <w:vAlign w:val="center"/>
          </w:tcPr>
          <w:p w14:paraId="29C6B95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Priestia</w:t>
            </w:r>
          </w:p>
        </w:tc>
        <w:tc>
          <w:tcPr>
            <w:tcW w:w="520" w:type="pct"/>
            <w:shd w:val="clear" w:color="auto" w:fill="FFFFFF"/>
            <w:tcMar>
              <w:top w:w="0" w:type="dxa"/>
              <w:left w:w="0" w:type="dxa"/>
              <w:bottom w:w="0" w:type="dxa"/>
              <w:right w:w="0" w:type="dxa"/>
            </w:tcMar>
            <w:vAlign w:val="center"/>
          </w:tcPr>
          <w:p w14:paraId="47C22F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7FAFBCF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3F0F0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1D51B9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635251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68040B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E3F9B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939657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2C15D12" w14:textId="77777777" w:rsidTr="001B5414">
        <w:tc>
          <w:tcPr>
            <w:tcW w:w="731" w:type="pct"/>
            <w:shd w:val="clear" w:color="auto" w:fill="FFFFFF"/>
            <w:tcMar>
              <w:top w:w="0" w:type="dxa"/>
              <w:left w:w="0" w:type="dxa"/>
              <w:bottom w:w="0" w:type="dxa"/>
              <w:right w:w="0" w:type="dxa"/>
            </w:tcMar>
            <w:vAlign w:val="center"/>
          </w:tcPr>
          <w:p w14:paraId="4E3A40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Priestia</w:t>
            </w:r>
          </w:p>
        </w:tc>
        <w:tc>
          <w:tcPr>
            <w:tcW w:w="520" w:type="pct"/>
            <w:shd w:val="clear" w:color="auto" w:fill="FFFFFF"/>
            <w:tcMar>
              <w:top w:w="0" w:type="dxa"/>
              <w:left w:w="0" w:type="dxa"/>
              <w:bottom w:w="0" w:type="dxa"/>
              <w:right w:w="0" w:type="dxa"/>
            </w:tcMar>
            <w:vAlign w:val="center"/>
          </w:tcPr>
          <w:p w14:paraId="2BD0C5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032E169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A2606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3FE3E0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2436E6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6926C0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EA934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C5BA4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3DB886C" w14:textId="77777777" w:rsidTr="001B5414">
        <w:tc>
          <w:tcPr>
            <w:tcW w:w="731" w:type="pct"/>
            <w:shd w:val="clear" w:color="auto" w:fill="FFFFFF"/>
            <w:tcMar>
              <w:top w:w="0" w:type="dxa"/>
              <w:left w:w="0" w:type="dxa"/>
              <w:bottom w:w="0" w:type="dxa"/>
              <w:right w:w="0" w:type="dxa"/>
            </w:tcMar>
            <w:vAlign w:val="center"/>
          </w:tcPr>
          <w:p w14:paraId="3F1C4E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3BF608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68A051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95C3B6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1260F53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CABAA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50BCA03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F5A9E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282ED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EE5B5C0" w14:textId="77777777" w:rsidTr="001B5414">
        <w:tc>
          <w:tcPr>
            <w:tcW w:w="731" w:type="pct"/>
            <w:shd w:val="clear" w:color="auto" w:fill="FFFFFF"/>
            <w:tcMar>
              <w:top w:w="0" w:type="dxa"/>
              <w:left w:w="0" w:type="dxa"/>
              <w:bottom w:w="0" w:type="dxa"/>
              <w:right w:w="0" w:type="dxa"/>
            </w:tcMar>
            <w:vAlign w:val="center"/>
          </w:tcPr>
          <w:p w14:paraId="480D93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4BF07284"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62660B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FC55D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1A3F5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A043C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F9B0A1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9DF99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21B5DA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A93E924" w14:textId="77777777" w:rsidTr="001B5414">
        <w:tc>
          <w:tcPr>
            <w:tcW w:w="731" w:type="pct"/>
            <w:shd w:val="clear" w:color="auto" w:fill="FFFFFF"/>
            <w:tcMar>
              <w:top w:w="0" w:type="dxa"/>
              <w:left w:w="0" w:type="dxa"/>
              <w:bottom w:w="0" w:type="dxa"/>
              <w:right w:w="0" w:type="dxa"/>
            </w:tcMar>
            <w:vAlign w:val="center"/>
          </w:tcPr>
          <w:p w14:paraId="3D7A62E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1B316E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5269B1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BB9CC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61F3FF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689A5EE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05376BC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A2EA3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A3FBF2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080BFE5" w14:textId="77777777" w:rsidTr="001B5414">
        <w:tc>
          <w:tcPr>
            <w:tcW w:w="731" w:type="pct"/>
            <w:shd w:val="clear" w:color="auto" w:fill="FFFFFF"/>
            <w:tcMar>
              <w:top w:w="0" w:type="dxa"/>
              <w:left w:w="0" w:type="dxa"/>
              <w:bottom w:w="0" w:type="dxa"/>
              <w:right w:w="0" w:type="dxa"/>
            </w:tcMar>
            <w:vAlign w:val="center"/>
          </w:tcPr>
          <w:p w14:paraId="476404F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631F27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3D28692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257709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7F87F04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D19CB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01993E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EFB27A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42CA9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D9C1A4A" w14:textId="77777777" w:rsidTr="001B5414">
        <w:tc>
          <w:tcPr>
            <w:tcW w:w="731" w:type="pct"/>
            <w:shd w:val="clear" w:color="auto" w:fill="FFFFFF"/>
            <w:tcMar>
              <w:top w:w="0" w:type="dxa"/>
              <w:left w:w="0" w:type="dxa"/>
              <w:bottom w:w="0" w:type="dxa"/>
              <w:right w:w="0" w:type="dxa"/>
            </w:tcMar>
            <w:vAlign w:val="center"/>
          </w:tcPr>
          <w:p w14:paraId="564E8E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1EB43A3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032936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F2932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A7E01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5F0632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BBE1FC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7D64F4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3ABB7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B5DDF86" w14:textId="77777777" w:rsidTr="001B5414">
        <w:tc>
          <w:tcPr>
            <w:tcW w:w="731" w:type="pct"/>
            <w:shd w:val="clear" w:color="auto" w:fill="FFFFFF"/>
            <w:tcMar>
              <w:top w:w="0" w:type="dxa"/>
              <w:left w:w="0" w:type="dxa"/>
              <w:bottom w:w="0" w:type="dxa"/>
              <w:right w:w="0" w:type="dxa"/>
            </w:tcMar>
            <w:vAlign w:val="center"/>
          </w:tcPr>
          <w:p w14:paraId="28A96B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068A95E2"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0DA4A0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FAC08B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05D7ED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7C087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01AEE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42D228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293638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0F2BCC5" w14:textId="77777777" w:rsidTr="001B5414">
        <w:tc>
          <w:tcPr>
            <w:tcW w:w="731" w:type="pct"/>
            <w:shd w:val="clear" w:color="auto" w:fill="FFFFFF"/>
            <w:tcMar>
              <w:top w:w="0" w:type="dxa"/>
              <w:left w:w="0" w:type="dxa"/>
              <w:bottom w:w="0" w:type="dxa"/>
              <w:right w:w="0" w:type="dxa"/>
            </w:tcMar>
            <w:vAlign w:val="center"/>
          </w:tcPr>
          <w:p w14:paraId="3B54FB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463ADC0C"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5B188E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831E5C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0D4834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61775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6D1202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6F585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40578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B1B73B4" w14:textId="77777777" w:rsidTr="001B5414">
        <w:tc>
          <w:tcPr>
            <w:tcW w:w="731" w:type="pct"/>
            <w:shd w:val="clear" w:color="auto" w:fill="FFFFFF"/>
            <w:tcMar>
              <w:top w:w="0" w:type="dxa"/>
              <w:left w:w="0" w:type="dxa"/>
              <w:bottom w:w="0" w:type="dxa"/>
              <w:right w:w="0" w:type="dxa"/>
            </w:tcMar>
            <w:vAlign w:val="center"/>
          </w:tcPr>
          <w:p w14:paraId="4B408F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06C3B7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1D5362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2FC08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39DAC3D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898BF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36F60B5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81D59D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90CCC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D9F0FB3" w14:textId="77777777" w:rsidTr="001B5414">
        <w:tc>
          <w:tcPr>
            <w:tcW w:w="731" w:type="pct"/>
            <w:shd w:val="clear" w:color="auto" w:fill="FFFFFF"/>
            <w:tcMar>
              <w:top w:w="0" w:type="dxa"/>
              <w:left w:w="0" w:type="dxa"/>
              <w:bottom w:w="0" w:type="dxa"/>
              <w:right w:w="0" w:type="dxa"/>
            </w:tcMar>
            <w:vAlign w:val="center"/>
          </w:tcPr>
          <w:p w14:paraId="273296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Enterococcus</w:t>
            </w:r>
          </w:p>
        </w:tc>
        <w:tc>
          <w:tcPr>
            <w:tcW w:w="520" w:type="pct"/>
            <w:shd w:val="clear" w:color="auto" w:fill="FFFFFF"/>
            <w:tcMar>
              <w:top w:w="0" w:type="dxa"/>
              <w:left w:w="0" w:type="dxa"/>
              <w:bottom w:w="0" w:type="dxa"/>
              <w:right w:w="0" w:type="dxa"/>
            </w:tcMar>
            <w:vAlign w:val="center"/>
          </w:tcPr>
          <w:p w14:paraId="5AB86216"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6E97DE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3306B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03A4881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5A05B4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27E753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0792F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42BC1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EDAFA7B" w14:textId="77777777" w:rsidTr="001B5414">
        <w:tc>
          <w:tcPr>
            <w:tcW w:w="731" w:type="pct"/>
            <w:shd w:val="clear" w:color="auto" w:fill="FFFFFF"/>
            <w:tcMar>
              <w:top w:w="0" w:type="dxa"/>
              <w:left w:w="0" w:type="dxa"/>
              <w:bottom w:w="0" w:type="dxa"/>
              <w:right w:w="0" w:type="dxa"/>
            </w:tcMar>
            <w:vAlign w:val="center"/>
          </w:tcPr>
          <w:p w14:paraId="6A2A27F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Enterococ</w:t>
            </w:r>
            <w:r w:rsidRPr="00224799">
              <w:rPr>
                <w:rFonts w:cs="Arial"/>
                <w:i/>
                <w:color w:val="000000"/>
              </w:rPr>
              <w:lastRenderedPageBreak/>
              <w:t>cus</w:t>
            </w:r>
          </w:p>
        </w:tc>
        <w:tc>
          <w:tcPr>
            <w:tcW w:w="520" w:type="pct"/>
            <w:shd w:val="clear" w:color="auto" w:fill="FFFFFF"/>
            <w:tcMar>
              <w:top w:w="0" w:type="dxa"/>
              <w:left w:w="0" w:type="dxa"/>
              <w:bottom w:w="0" w:type="dxa"/>
              <w:right w:w="0" w:type="dxa"/>
            </w:tcMar>
            <w:vAlign w:val="center"/>
          </w:tcPr>
          <w:p w14:paraId="6E4BCB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 xml:space="preserve">Himantopus </w:t>
            </w:r>
            <w:r w:rsidRPr="00224799">
              <w:rPr>
                <w:rFonts w:cs="Arial"/>
                <w:i/>
                <w:color w:val="000000"/>
              </w:rPr>
              <w:lastRenderedPageBreak/>
              <w:t>himantopus</w:t>
            </w:r>
          </w:p>
        </w:tc>
        <w:tc>
          <w:tcPr>
            <w:tcW w:w="627" w:type="pct"/>
            <w:shd w:val="clear" w:color="auto" w:fill="FFFFFF"/>
            <w:tcMar>
              <w:top w:w="0" w:type="dxa"/>
              <w:left w:w="0" w:type="dxa"/>
              <w:bottom w:w="0" w:type="dxa"/>
              <w:right w:w="0" w:type="dxa"/>
            </w:tcMar>
            <w:vAlign w:val="center"/>
          </w:tcPr>
          <w:p w14:paraId="6CC524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621120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462860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61401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187E4F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w:t>
            </w:r>
            <w:r w:rsidRPr="00224799">
              <w:rPr>
                <w:rFonts w:cs="Arial"/>
                <w:color w:val="000000"/>
              </w:rPr>
              <w:lastRenderedPageBreak/>
              <w:t>000</w:t>
            </w:r>
          </w:p>
        </w:tc>
        <w:tc>
          <w:tcPr>
            <w:tcW w:w="576" w:type="pct"/>
            <w:shd w:val="clear" w:color="auto" w:fill="FFFFFF"/>
            <w:tcMar>
              <w:top w:w="0" w:type="dxa"/>
              <w:left w:w="0" w:type="dxa"/>
              <w:bottom w:w="0" w:type="dxa"/>
              <w:right w:w="0" w:type="dxa"/>
            </w:tcMar>
            <w:vAlign w:val="center"/>
          </w:tcPr>
          <w:p w14:paraId="40C467E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1.00000</w:t>
            </w:r>
            <w:r w:rsidRPr="00224799">
              <w:rPr>
                <w:rFonts w:cs="Arial"/>
                <w:color w:val="000000"/>
              </w:rPr>
              <w:lastRenderedPageBreak/>
              <w:t>00000</w:t>
            </w:r>
          </w:p>
        </w:tc>
        <w:tc>
          <w:tcPr>
            <w:tcW w:w="443" w:type="pct"/>
            <w:shd w:val="clear" w:color="auto" w:fill="FFFFFF"/>
            <w:tcMar>
              <w:top w:w="0" w:type="dxa"/>
              <w:left w:w="0" w:type="dxa"/>
              <w:bottom w:w="0" w:type="dxa"/>
              <w:right w:w="0" w:type="dxa"/>
            </w:tcMar>
            <w:vAlign w:val="center"/>
          </w:tcPr>
          <w:p w14:paraId="49D22B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w:t>
            </w:r>
            <w:r w:rsidRPr="00224799">
              <w:rPr>
                <w:rFonts w:cs="Arial"/>
                <w:color w:val="000000"/>
              </w:rPr>
              <w:lastRenderedPageBreak/>
              <w:t>0000</w:t>
            </w:r>
          </w:p>
        </w:tc>
      </w:tr>
      <w:tr w:rsidR="00ED30A7" w:rsidRPr="00224799" w14:paraId="2021A5A2" w14:textId="77777777" w:rsidTr="001B5414">
        <w:tc>
          <w:tcPr>
            <w:tcW w:w="731" w:type="pct"/>
            <w:shd w:val="clear" w:color="auto" w:fill="FFFFFF"/>
            <w:tcMar>
              <w:top w:w="0" w:type="dxa"/>
              <w:left w:w="0" w:type="dxa"/>
              <w:bottom w:w="0" w:type="dxa"/>
              <w:right w:w="0" w:type="dxa"/>
            </w:tcMar>
            <w:vAlign w:val="center"/>
          </w:tcPr>
          <w:p w14:paraId="51C810A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Staphylococcus</w:t>
            </w:r>
          </w:p>
        </w:tc>
        <w:tc>
          <w:tcPr>
            <w:tcW w:w="520" w:type="pct"/>
            <w:shd w:val="clear" w:color="auto" w:fill="FFFFFF"/>
            <w:tcMar>
              <w:top w:w="0" w:type="dxa"/>
              <w:left w:w="0" w:type="dxa"/>
              <w:bottom w:w="0" w:type="dxa"/>
              <w:right w:w="0" w:type="dxa"/>
            </w:tcMar>
            <w:vAlign w:val="center"/>
          </w:tcPr>
          <w:p w14:paraId="0332E96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5331B4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479" w:type="pct"/>
            <w:shd w:val="clear" w:color="auto" w:fill="FFFFFF"/>
            <w:tcMar>
              <w:top w:w="0" w:type="dxa"/>
              <w:left w:w="0" w:type="dxa"/>
              <w:bottom w:w="0" w:type="dxa"/>
              <w:right w:w="0" w:type="dxa"/>
            </w:tcMar>
            <w:vAlign w:val="center"/>
          </w:tcPr>
          <w:p w14:paraId="34E715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202EEA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42E2E3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1546676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1.257143</w:t>
            </w:r>
          </w:p>
        </w:tc>
        <w:tc>
          <w:tcPr>
            <w:tcW w:w="576" w:type="pct"/>
            <w:shd w:val="clear" w:color="auto" w:fill="FFFFFF"/>
            <w:tcMar>
              <w:top w:w="0" w:type="dxa"/>
              <w:left w:w="0" w:type="dxa"/>
              <w:bottom w:w="0" w:type="dxa"/>
              <w:right w:w="0" w:type="dxa"/>
            </w:tcMar>
            <w:vAlign w:val="center"/>
          </w:tcPr>
          <w:p w14:paraId="48F8B8C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8D64B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FC0390E" w14:textId="77777777" w:rsidTr="001B5414">
        <w:tc>
          <w:tcPr>
            <w:tcW w:w="731" w:type="pct"/>
            <w:shd w:val="clear" w:color="auto" w:fill="FFFFFF"/>
            <w:tcMar>
              <w:top w:w="0" w:type="dxa"/>
              <w:left w:w="0" w:type="dxa"/>
              <w:bottom w:w="0" w:type="dxa"/>
              <w:right w:w="0" w:type="dxa"/>
            </w:tcMar>
            <w:vAlign w:val="center"/>
          </w:tcPr>
          <w:p w14:paraId="45DBE86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206FAC3C"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772F341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8EE3C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68D6AF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4A4D30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E42675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4825F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896798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230B1F" w14:textId="77777777" w:rsidTr="001B5414">
        <w:tc>
          <w:tcPr>
            <w:tcW w:w="731" w:type="pct"/>
            <w:shd w:val="clear" w:color="auto" w:fill="FFFFFF"/>
            <w:tcMar>
              <w:top w:w="0" w:type="dxa"/>
              <w:left w:w="0" w:type="dxa"/>
              <w:bottom w:w="0" w:type="dxa"/>
              <w:right w:w="0" w:type="dxa"/>
            </w:tcMar>
            <w:vAlign w:val="center"/>
          </w:tcPr>
          <w:p w14:paraId="0C59BD3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69BC5C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7A26B7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A650E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51F1FF4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4BDA68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14D7D7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761FD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541CB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7906B1C" w14:textId="77777777" w:rsidTr="001B5414">
        <w:tc>
          <w:tcPr>
            <w:tcW w:w="731" w:type="pct"/>
            <w:shd w:val="clear" w:color="auto" w:fill="FFFFFF"/>
            <w:tcMar>
              <w:top w:w="0" w:type="dxa"/>
              <w:left w:w="0" w:type="dxa"/>
              <w:bottom w:w="0" w:type="dxa"/>
              <w:right w:w="0" w:type="dxa"/>
            </w:tcMar>
            <w:vAlign w:val="center"/>
          </w:tcPr>
          <w:p w14:paraId="436E6C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7E421BA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492B231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6EE12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6420C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6EEE87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FBFA48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617F93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0C02D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5BBC18E" w14:textId="77777777" w:rsidTr="001B5414">
        <w:tc>
          <w:tcPr>
            <w:tcW w:w="731" w:type="pct"/>
            <w:shd w:val="clear" w:color="auto" w:fill="FFFFFF"/>
            <w:tcMar>
              <w:top w:w="0" w:type="dxa"/>
              <w:left w:w="0" w:type="dxa"/>
              <w:bottom w:w="0" w:type="dxa"/>
              <w:right w:w="0" w:type="dxa"/>
            </w:tcMar>
            <w:vAlign w:val="center"/>
          </w:tcPr>
          <w:p w14:paraId="0A69F1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1D5DF8C5"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391D71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9A8CBE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BA2E3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52FEF1D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99038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CDACC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0D566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C92D93A" w14:textId="77777777" w:rsidTr="001B5414">
        <w:tc>
          <w:tcPr>
            <w:tcW w:w="731" w:type="pct"/>
            <w:shd w:val="clear" w:color="auto" w:fill="FFFFFF"/>
            <w:tcMar>
              <w:top w:w="0" w:type="dxa"/>
              <w:left w:w="0" w:type="dxa"/>
              <w:bottom w:w="0" w:type="dxa"/>
              <w:right w:w="0" w:type="dxa"/>
            </w:tcMar>
            <w:vAlign w:val="center"/>
          </w:tcPr>
          <w:p w14:paraId="5EFD15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2E321F41"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53E5D7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37ECB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24CEC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7C1FA7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655C268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B3F25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08B56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FC2BA48" w14:textId="77777777" w:rsidTr="001B5414">
        <w:tc>
          <w:tcPr>
            <w:tcW w:w="731" w:type="pct"/>
            <w:shd w:val="clear" w:color="auto" w:fill="FFFFFF"/>
            <w:tcMar>
              <w:top w:w="0" w:type="dxa"/>
              <w:left w:w="0" w:type="dxa"/>
              <w:bottom w:w="0" w:type="dxa"/>
              <w:right w:w="0" w:type="dxa"/>
            </w:tcMar>
            <w:vAlign w:val="center"/>
          </w:tcPr>
          <w:p w14:paraId="08A46E1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271F86E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7F860D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4B359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7F7C5BB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60D820E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5E72FD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C63ED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08F2D1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0769B3C" w14:textId="77777777" w:rsidTr="001B5414">
        <w:tc>
          <w:tcPr>
            <w:tcW w:w="731" w:type="pct"/>
            <w:shd w:val="clear" w:color="auto" w:fill="FFFFFF"/>
            <w:tcMar>
              <w:top w:w="0" w:type="dxa"/>
              <w:left w:w="0" w:type="dxa"/>
              <w:bottom w:w="0" w:type="dxa"/>
              <w:right w:w="0" w:type="dxa"/>
            </w:tcMar>
            <w:vAlign w:val="center"/>
          </w:tcPr>
          <w:p w14:paraId="5C71229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7B48CACD"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3299136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58A5D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1826D8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253B591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70D5B68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1C907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843EA0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B2C620F" w14:textId="77777777" w:rsidTr="001B5414">
        <w:tc>
          <w:tcPr>
            <w:tcW w:w="731" w:type="pct"/>
            <w:shd w:val="clear" w:color="auto" w:fill="FFFFFF"/>
            <w:tcMar>
              <w:top w:w="0" w:type="dxa"/>
              <w:left w:w="0" w:type="dxa"/>
              <w:bottom w:w="0" w:type="dxa"/>
              <w:right w:w="0" w:type="dxa"/>
            </w:tcMar>
            <w:vAlign w:val="center"/>
          </w:tcPr>
          <w:p w14:paraId="712E34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Staphylococcus</w:t>
            </w:r>
          </w:p>
        </w:tc>
        <w:tc>
          <w:tcPr>
            <w:tcW w:w="520" w:type="pct"/>
            <w:shd w:val="clear" w:color="auto" w:fill="FFFFFF"/>
            <w:tcMar>
              <w:top w:w="0" w:type="dxa"/>
              <w:left w:w="0" w:type="dxa"/>
              <w:bottom w:w="0" w:type="dxa"/>
              <w:right w:w="0" w:type="dxa"/>
            </w:tcMar>
            <w:vAlign w:val="center"/>
          </w:tcPr>
          <w:p w14:paraId="14A3B4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675D29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C0E9A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5749E96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498C0A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1C7EBA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4CFB3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F20DF8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5029D17" w14:textId="77777777" w:rsidTr="001B5414">
        <w:tc>
          <w:tcPr>
            <w:tcW w:w="731" w:type="pct"/>
            <w:shd w:val="clear" w:color="auto" w:fill="FFFFFF"/>
            <w:tcMar>
              <w:top w:w="0" w:type="dxa"/>
              <w:left w:w="0" w:type="dxa"/>
              <w:bottom w:w="0" w:type="dxa"/>
              <w:right w:w="0" w:type="dxa"/>
            </w:tcMar>
            <w:vAlign w:val="center"/>
          </w:tcPr>
          <w:p w14:paraId="50BACA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290386F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w:t>
            </w:r>
            <w:r w:rsidRPr="00224799">
              <w:rPr>
                <w:rFonts w:cs="Arial"/>
                <w:i/>
                <w:color w:val="000000"/>
              </w:rPr>
              <w:lastRenderedPageBreak/>
              <w:t>ocephalus</w:t>
            </w:r>
          </w:p>
        </w:tc>
        <w:tc>
          <w:tcPr>
            <w:tcW w:w="627" w:type="pct"/>
            <w:shd w:val="clear" w:color="auto" w:fill="FFFFFF"/>
            <w:tcMar>
              <w:top w:w="0" w:type="dxa"/>
              <w:left w:w="0" w:type="dxa"/>
              <w:bottom w:w="0" w:type="dxa"/>
              <w:right w:w="0" w:type="dxa"/>
            </w:tcMar>
            <w:vAlign w:val="center"/>
          </w:tcPr>
          <w:p w14:paraId="075CD5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0F7CEBB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466B9D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99859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54A05A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6CED2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767D2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013F3D5" w14:textId="77777777" w:rsidTr="001B5414">
        <w:tc>
          <w:tcPr>
            <w:tcW w:w="731" w:type="pct"/>
            <w:shd w:val="clear" w:color="auto" w:fill="FFFFFF"/>
            <w:tcMar>
              <w:top w:w="0" w:type="dxa"/>
              <w:left w:w="0" w:type="dxa"/>
              <w:bottom w:w="0" w:type="dxa"/>
              <w:right w:w="0" w:type="dxa"/>
            </w:tcMar>
            <w:vAlign w:val="center"/>
          </w:tcPr>
          <w:p w14:paraId="20513E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67C8D8AB"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1F2CF4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AB877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31BEDC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022C0D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6EFFCA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60A8C3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DB126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D2AA7DC" w14:textId="77777777" w:rsidTr="001B5414">
        <w:tc>
          <w:tcPr>
            <w:tcW w:w="731" w:type="pct"/>
            <w:shd w:val="clear" w:color="auto" w:fill="FFFFFF"/>
            <w:tcMar>
              <w:top w:w="0" w:type="dxa"/>
              <w:left w:w="0" w:type="dxa"/>
              <w:bottom w:w="0" w:type="dxa"/>
              <w:right w:w="0" w:type="dxa"/>
            </w:tcMar>
            <w:vAlign w:val="center"/>
          </w:tcPr>
          <w:p w14:paraId="287E02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053D625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1EF15E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CC7BF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05FCCFE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EC176A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EF126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45559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95E99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A72E38F" w14:textId="77777777" w:rsidTr="001B5414">
        <w:tc>
          <w:tcPr>
            <w:tcW w:w="731" w:type="pct"/>
            <w:shd w:val="clear" w:color="auto" w:fill="FFFFFF"/>
            <w:tcMar>
              <w:top w:w="0" w:type="dxa"/>
              <w:left w:w="0" w:type="dxa"/>
              <w:bottom w:w="0" w:type="dxa"/>
              <w:right w:w="0" w:type="dxa"/>
            </w:tcMar>
            <w:vAlign w:val="center"/>
          </w:tcPr>
          <w:p w14:paraId="78767A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745259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164EB7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4EEDE3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3ACF9F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A1A47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6D4373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FB1DDC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595AF4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FF14E85" w14:textId="77777777" w:rsidTr="001B5414">
        <w:tc>
          <w:tcPr>
            <w:tcW w:w="731" w:type="pct"/>
            <w:shd w:val="clear" w:color="auto" w:fill="FFFFFF"/>
            <w:tcMar>
              <w:top w:w="0" w:type="dxa"/>
              <w:left w:w="0" w:type="dxa"/>
              <w:bottom w:w="0" w:type="dxa"/>
              <w:right w:w="0" w:type="dxa"/>
            </w:tcMar>
            <w:vAlign w:val="center"/>
          </w:tcPr>
          <w:p w14:paraId="74909C9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6AD558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159EDD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AA3A8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3936B0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097CCA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38382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73182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15DA0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F537A30" w14:textId="77777777" w:rsidTr="001B5414">
        <w:tc>
          <w:tcPr>
            <w:tcW w:w="731" w:type="pct"/>
            <w:shd w:val="clear" w:color="auto" w:fill="FFFFFF"/>
            <w:tcMar>
              <w:top w:w="0" w:type="dxa"/>
              <w:left w:w="0" w:type="dxa"/>
              <w:bottom w:w="0" w:type="dxa"/>
              <w:right w:w="0" w:type="dxa"/>
            </w:tcMar>
            <w:vAlign w:val="center"/>
          </w:tcPr>
          <w:p w14:paraId="675E376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24807629"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6F41D3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B5C59E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30F0C8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035C23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96817B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96189C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DEEDA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0AC8235" w14:textId="77777777" w:rsidTr="001B5414">
        <w:tc>
          <w:tcPr>
            <w:tcW w:w="731" w:type="pct"/>
            <w:shd w:val="clear" w:color="auto" w:fill="FFFFFF"/>
            <w:tcMar>
              <w:top w:w="0" w:type="dxa"/>
              <w:left w:w="0" w:type="dxa"/>
              <w:bottom w:w="0" w:type="dxa"/>
              <w:right w:w="0" w:type="dxa"/>
            </w:tcMar>
            <w:vAlign w:val="center"/>
          </w:tcPr>
          <w:p w14:paraId="40838D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11E4EABD"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160E1D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693F34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4E87D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635A6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3407B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BC233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440AF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C00C727" w14:textId="77777777" w:rsidTr="001B5414">
        <w:tc>
          <w:tcPr>
            <w:tcW w:w="731" w:type="pct"/>
            <w:shd w:val="clear" w:color="auto" w:fill="FFFFFF"/>
            <w:tcMar>
              <w:top w:w="0" w:type="dxa"/>
              <w:left w:w="0" w:type="dxa"/>
              <w:bottom w:w="0" w:type="dxa"/>
              <w:right w:w="0" w:type="dxa"/>
            </w:tcMar>
            <w:vAlign w:val="center"/>
          </w:tcPr>
          <w:p w14:paraId="050C0A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39F8523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0676A2F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05653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5ACCDA7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7FE6DA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565C52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ED7F5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E01F42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F064AB6" w14:textId="77777777" w:rsidTr="001B5414">
        <w:tc>
          <w:tcPr>
            <w:tcW w:w="731" w:type="pct"/>
            <w:shd w:val="clear" w:color="auto" w:fill="FFFFFF"/>
            <w:tcMar>
              <w:top w:w="0" w:type="dxa"/>
              <w:left w:w="0" w:type="dxa"/>
              <w:bottom w:w="0" w:type="dxa"/>
              <w:right w:w="0" w:type="dxa"/>
            </w:tcMar>
            <w:vAlign w:val="center"/>
          </w:tcPr>
          <w:p w14:paraId="64E4D9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3A6A2559"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15278BD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92BAB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0B5FB19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712C77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51F7D3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B77FE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56D59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3C67111" w14:textId="77777777" w:rsidTr="001B5414">
        <w:tc>
          <w:tcPr>
            <w:tcW w:w="731" w:type="pct"/>
            <w:shd w:val="clear" w:color="auto" w:fill="FFFFFF"/>
            <w:tcMar>
              <w:top w:w="0" w:type="dxa"/>
              <w:left w:w="0" w:type="dxa"/>
              <w:bottom w:w="0" w:type="dxa"/>
              <w:right w:w="0" w:type="dxa"/>
            </w:tcMar>
            <w:vAlign w:val="center"/>
          </w:tcPr>
          <w:p w14:paraId="6F6D0D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Corynebacterium</w:t>
            </w:r>
          </w:p>
        </w:tc>
        <w:tc>
          <w:tcPr>
            <w:tcW w:w="520" w:type="pct"/>
            <w:shd w:val="clear" w:color="auto" w:fill="FFFFFF"/>
            <w:tcMar>
              <w:top w:w="0" w:type="dxa"/>
              <w:left w:w="0" w:type="dxa"/>
              <w:bottom w:w="0" w:type="dxa"/>
              <w:right w:w="0" w:type="dxa"/>
            </w:tcMar>
            <w:vAlign w:val="center"/>
          </w:tcPr>
          <w:p w14:paraId="459D326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3AA399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1323B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6F203E9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30DF2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090CF7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181D9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D93378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F8FAF62" w14:textId="77777777" w:rsidTr="001B5414">
        <w:tc>
          <w:tcPr>
            <w:tcW w:w="731" w:type="pct"/>
            <w:shd w:val="clear" w:color="auto" w:fill="FFFFFF"/>
            <w:tcMar>
              <w:top w:w="0" w:type="dxa"/>
              <w:left w:w="0" w:type="dxa"/>
              <w:bottom w:w="0" w:type="dxa"/>
              <w:right w:w="0" w:type="dxa"/>
            </w:tcMar>
            <w:vAlign w:val="center"/>
          </w:tcPr>
          <w:p w14:paraId="3EEC5B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0C6D5B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5A5C720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78E59C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1B179AE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739DBD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058152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D3BB1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6121A8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7674460" w14:textId="77777777" w:rsidTr="001B5414">
        <w:tc>
          <w:tcPr>
            <w:tcW w:w="731" w:type="pct"/>
            <w:shd w:val="clear" w:color="auto" w:fill="FFFFFF"/>
            <w:tcMar>
              <w:top w:w="0" w:type="dxa"/>
              <w:left w:w="0" w:type="dxa"/>
              <w:bottom w:w="0" w:type="dxa"/>
              <w:right w:w="0" w:type="dxa"/>
            </w:tcMar>
            <w:vAlign w:val="center"/>
          </w:tcPr>
          <w:p w14:paraId="464851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Leucobacter</w:t>
            </w:r>
          </w:p>
        </w:tc>
        <w:tc>
          <w:tcPr>
            <w:tcW w:w="520" w:type="pct"/>
            <w:shd w:val="clear" w:color="auto" w:fill="FFFFFF"/>
            <w:tcMar>
              <w:top w:w="0" w:type="dxa"/>
              <w:left w:w="0" w:type="dxa"/>
              <w:bottom w:w="0" w:type="dxa"/>
              <w:right w:w="0" w:type="dxa"/>
            </w:tcMar>
            <w:vAlign w:val="center"/>
          </w:tcPr>
          <w:p w14:paraId="5F73B0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745726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E70A5C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5293C5C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0A17A6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48633CC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22076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26F6AF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1D4280A" w14:textId="77777777" w:rsidTr="001B5414">
        <w:tc>
          <w:tcPr>
            <w:tcW w:w="731" w:type="pct"/>
            <w:shd w:val="clear" w:color="auto" w:fill="FFFFFF"/>
            <w:tcMar>
              <w:top w:w="0" w:type="dxa"/>
              <w:left w:w="0" w:type="dxa"/>
              <w:bottom w:w="0" w:type="dxa"/>
              <w:right w:w="0" w:type="dxa"/>
            </w:tcMar>
            <w:vAlign w:val="center"/>
          </w:tcPr>
          <w:p w14:paraId="6FB6C4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51A33A32"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7DFC6F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8616FB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D069C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719DE5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517D61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21E5CE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1DFCD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A77CB33" w14:textId="77777777" w:rsidTr="001B5414">
        <w:tc>
          <w:tcPr>
            <w:tcW w:w="731" w:type="pct"/>
            <w:shd w:val="clear" w:color="auto" w:fill="FFFFFF"/>
            <w:tcMar>
              <w:top w:w="0" w:type="dxa"/>
              <w:left w:w="0" w:type="dxa"/>
              <w:bottom w:w="0" w:type="dxa"/>
              <w:right w:w="0" w:type="dxa"/>
            </w:tcMar>
            <w:vAlign w:val="center"/>
          </w:tcPr>
          <w:p w14:paraId="3310E7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2A8CA64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70D401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03C3B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71B75F0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2C4768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604699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252CC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D8C4D2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41C2F1F" w14:textId="77777777" w:rsidTr="001B5414">
        <w:tc>
          <w:tcPr>
            <w:tcW w:w="731" w:type="pct"/>
            <w:shd w:val="clear" w:color="auto" w:fill="FFFFFF"/>
            <w:tcMar>
              <w:top w:w="0" w:type="dxa"/>
              <w:left w:w="0" w:type="dxa"/>
              <w:bottom w:w="0" w:type="dxa"/>
              <w:right w:w="0" w:type="dxa"/>
            </w:tcMar>
            <w:vAlign w:val="center"/>
          </w:tcPr>
          <w:p w14:paraId="00BB1FB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25BBC40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2F5C54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434D9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7A8E50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40B1CC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7FF740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B6F4D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80287B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7B4EAAF" w14:textId="77777777" w:rsidTr="001B5414">
        <w:tc>
          <w:tcPr>
            <w:tcW w:w="731" w:type="pct"/>
            <w:shd w:val="clear" w:color="auto" w:fill="FFFFFF"/>
            <w:tcMar>
              <w:top w:w="0" w:type="dxa"/>
              <w:left w:w="0" w:type="dxa"/>
              <w:bottom w:w="0" w:type="dxa"/>
              <w:right w:w="0" w:type="dxa"/>
            </w:tcMar>
            <w:vAlign w:val="center"/>
          </w:tcPr>
          <w:p w14:paraId="28489D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04C8ED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2B5480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3E164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8DA3D4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476D83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F4903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F29820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66D3C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711E063" w14:textId="77777777" w:rsidTr="001B5414">
        <w:tc>
          <w:tcPr>
            <w:tcW w:w="731" w:type="pct"/>
            <w:shd w:val="clear" w:color="auto" w:fill="FFFFFF"/>
            <w:tcMar>
              <w:top w:w="0" w:type="dxa"/>
              <w:left w:w="0" w:type="dxa"/>
              <w:bottom w:w="0" w:type="dxa"/>
              <w:right w:w="0" w:type="dxa"/>
            </w:tcMar>
            <w:vAlign w:val="center"/>
          </w:tcPr>
          <w:p w14:paraId="129C0C6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079564B4"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0944FC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68CDE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53A7BF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FB243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4CF2D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B0096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093F4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32AC0E2" w14:textId="77777777" w:rsidTr="001B5414">
        <w:tc>
          <w:tcPr>
            <w:tcW w:w="731" w:type="pct"/>
            <w:shd w:val="clear" w:color="auto" w:fill="FFFFFF"/>
            <w:tcMar>
              <w:top w:w="0" w:type="dxa"/>
              <w:left w:w="0" w:type="dxa"/>
              <w:bottom w:w="0" w:type="dxa"/>
              <w:right w:w="0" w:type="dxa"/>
            </w:tcMar>
            <w:vAlign w:val="center"/>
          </w:tcPr>
          <w:p w14:paraId="43D9F8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1C220B9A"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6123D18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6295B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BB24B7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206D9B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BDB43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5B8A5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7A43F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64DC64D" w14:textId="77777777" w:rsidTr="001B5414">
        <w:tc>
          <w:tcPr>
            <w:tcW w:w="731" w:type="pct"/>
            <w:shd w:val="clear" w:color="auto" w:fill="FFFFFF"/>
            <w:tcMar>
              <w:top w:w="0" w:type="dxa"/>
              <w:left w:w="0" w:type="dxa"/>
              <w:bottom w:w="0" w:type="dxa"/>
              <w:right w:w="0" w:type="dxa"/>
            </w:tcMar>
            <w:vAlign w:val="center"/>
          </w:tcPr>
          <w:p w14:paraId="5A3688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791C8DC5"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5777A6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429C7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71EA26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ED3E46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61EF01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907B5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7CAB3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22F0EA6" w14:textId="77777777" w:rsidTr="001B5414">
        <w:tc>
          <w:tcPr>
            <w:tcW w:w="731" w:type="pct"/>
            <w:shd w:val="clear" w:color="auto" w:fill="FFFFFF"/>
            <w:tcMar>
              <w:top w:w="0" w:type="dxa"/>
              <w:left w:w="0" w:type="dxa"/>
              <w:bottom w:w="0" w:type="dxa"/>
              <w:right w:w="0" w:type="dxa"/>
            </w:tcMar>
            <w:vAlign w:val="center"/>
          </w:tcPr>
          <w:p w14:paraId="10BD41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Leucobacter</w:t>
            </w:r>
          </w:p>
        </w:tc>
        <w:tc>
          <w:tcPr>
            <w:tcW w:w="520" w:type="pct"/>
            <w:shd w:val="clear" w:color="auto" w:fill="FFFFFF"/>
            <w:tcMar>
              <w:top w:w="0" w:type="dxa"/>
              <w:left w:w="0" w:type="dxa"/>
              <w:bottom w:w="0" w:type="dxa"/>
              <w:right w:w="0" w:type="dxa"/>
            </w:tcMar>
            <w:vAlign w:val="center"/>
          </w:tcPr>
          <w:p w14:paraId="478006B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158D59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AA5680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6695B45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1833F32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1C03E3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C3E78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39D3C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6850705" w14:textId="77777777" w:rsidTr="001B5414">
        <w:tc>
          <w:tcPr>
            <w:tcW w:w="731" w:type="pct"/>
            <w:shd w:val="clear" w:color="auto" w:fill="FFFFFF"/>
            <w:tcMar>
              <w:top w:w="0" w:type="dxa"/>
              <w:left w:w="0" w:type="dxa"/>
              <w:bottom w:w="0" w:type="dxa"/>
              <w:right w:w="0" w:type="dxa"/>
            </w:tcMar>
            <w:vAlign w:val="center"/>
          </w:tcPr>
          <w:p w14:paraId="0251CB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1704349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17634D4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7981F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01FFCCC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4D60A7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0FF8112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AB6DB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40387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4EB9AD9" w14:textId="77777777" w:rsidTr="001B5414">
        <w:tc>
          <w:tcPr>
            <w:tcW w:w="731" w:type="pct"/>
            <w:shd w:val="clear" w:color="auto" w:fill="FFFFFF"/>
            <w:tcMar>
              <w:top w:w="0" w:type="dxa"/>
              <w:left w:w="0" w:type="dxa"/>
              <w:bottom w:w="0" w:type="dxa"/>
              <w:right w:w="0" w:type="dxa"/>
            </w:tcMar>
            <w:vAlign w:val="center"/>
          </w:tcPr>
          <w:p w14:paraId="186B2C4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w:t>
            </w:r>
            <w:r w:rsidRPr="00224799">
              <w:rPr>
                <w:rFonts w:cs="Arial"/>
                <w:i/>
                <w:color w:val="000000"/>
              </w:rPr>
              <w:lastRenderedPageBreak/>
              <w:t>nas</w:t>
            </w:r>
          </w:p>
        </w:tc>
        <w:tc>
          <w:tcPr>
            <w:tcW w:w="520" w:type="pct"/>
            <w:shd w:val="clear" w:color="auto" w:fill="FFFFFF"/>
            <w:tcMar>
              <w:top w:w="0" w:type="dxa"/>
              <w:left w:w="0" w:type="dxa"/>
              <w:bottom w:w="0" w:type="dxa"/>
              <w:right w:w="0" w:type="dxa"/>
            </w:tcMar>
            <w:vAlign w:val="center"/>
          </w:tcPr>
          <w:p w14:paraId="628F45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 xml:space="preserve">Mycteria </w:t>
            </w:r>
            <w:r w:rsidRPr="00224799">
              <w:rPr>
                <w:rFonts w:cs="Arial"/>
                <w:i/>
                <w:color w:val="000000"/>
              </w:rPr>
              <w:lastRenderedPageBreak/>
              <w:t>leucocephala</w:t>
            </w:r>
          </w:p>
        </w:tc>
        <w:tc>
          <w:tcPr>
            <w:tcW w:w="627" w:type="pct"/>
            <w:shd w:val="clear" w:color="auto" w:fill="FFFFFF"/>
            <w:tcMar>
              <w:top w:w="0" w:type="dxa"/>
              <w:left w:w="0" w:type="dxa"/>
              <w:bottom w:w="0" w:type="dxa"/>
              <w:right w:w="0" w:type="dxa"/>
            </w:tcMar>
            <w:vAlign w:val="center"/>
          </w:tcPr>
          <w:p w14:paraId="2D6A8D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6BC827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78A2A37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1266ED1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11A18C5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w:t>
            </w:r>
            <w:r w:rsidRPr="00224799">
              <w:rPr>
                <w:rFonts w:cs="Arial"/>
                <w:color w:val="000000"/>
              </w:rPr>
              <w:lastRenderedPageBreak/>
              <w:t>000</w:t>
            </w:r>
          </w:p>
        </w:tc>
        <w:tc>
          <w:tcPr>
            <w:tcW w:w="576" w:type="pct"/>
            <w:shd w:val="clear" w:color="auto" w:fill="FFFFFF"/>
            <w:tcMar>
              <w:top w:w="0" w:type="dxa"/>
              <w:left w:w="0" w:type="dxa"/>
              <w:bottom w:w="0" w:type="dxa"/>
              <w:right w:w="0" w:type="dxa"/>
            </w:tcMar>
            <w:vAlign w:val="center"/>
          </w:tcPr>
          <w:p w14:paraId="7D9237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1.00000</w:t>
            </w:r>
            <w:r w:rsidRPr="00224799">
              <w:rPr>
                <w:rFonts w:cs="Arial"/>
                <w:color w:val="000000"/>
              </w:rPr>
              <w:lastRenderedPageBreak/>
              <w:t>00000</w:t>
            </w:r>
          </w:p>
        </w:tc>
        <w:tc>
          <w:tcPr>
            <w:tcW w:w="443" w:type="pct"/>
            <w:shd w:val="clear" w:color="auto" w:fill="FFFFFF"/>
            <w:tcMar>
              <w:top w:w="0" w:type="dxa"/>
              <w:left w:w="0" w:type="dxa"/>
              <w:bottom w:w="0" w:type="dxa"/>
              <w:right w:w="0" w:type="dxa"/>
            </w:tcMar>
            <w:vAlign w:val="center"/>
          </w:tcPr>
          <w:p w14:paraId="6D58DB8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w:t>
            </w:r>
            <w:r w:rsidRPr="00224799">
              <w:rPr>
                <w:rFonts w:cs="Arial"/>
                <w:color w:val="000000"/>
              </w:rPr>
              <w:lastRenderedPageBreak/>
              <w:t>0000</w:t>
            </w:r>
          </w:p>
        </w:tc>
      </w:tr>
      <w:tr w:rsidR="00ED30A7" w:rsidRPr="00224799" w14:paraId="4419F780" w14:textId="77777777" w:rsidTr="001B5414">
        <w:tc>
          <w:tcPr>
            <w:tcW w:w="731" w:type="pct"/>
            <w:shd w:val="clear" w:color="auto" w:fill="FFFFFF"/>
            <w:tcMar>
              <w:top w:w="0" w:type="dxa"/>
              <w:left w:w="0" w:type="dxa"/>
              <w:bottom w:w="0" w:type="dxa"/>
              <w:right w:w="0" w:type="dxa"/>
            </w:tcMar>
            <w:vAlign w:val="center"/>
          </w:tcPr>
          <w:p w14:paraId="5DA03C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Stutzerimonas</w:t>
            </w:r>
          </w:p>
        </w:tc>
        <w:tc>
          <w:tcPr>
            <w:tcW w:w="520" w:type="pct"/>
            <w:shd w:val="clear" w:color="auto" w:fill="FFFFFF"/>
            <w:tcMar>
              <w:top w:w="0" w:type="dxa"/>
              <w:left w:w="0" w:type="dxa"/>
              <w:bottom w:w="0" w:type="dxa"/>
              <w:right w:w="0" w:type="dxa"/>
            </w:tcMar>
            <w:vAlign w:val="center"/>
          </w:tcPr>
          <w:p w14:paraId="67414AD0"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4EE005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33538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BC9E8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7BDEE9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1A996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20550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0EB0B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7DB8846" w14:textId="77777777" w:rsidTr="001B5414">
        <w:tc>
          <w:tcPr>
            <w:tcW w:w="731" w:type="pct"/>
            <w:shd w:val="clear" w:color="auto" w:fill="FFFFFF"/>
            <w:tcMar>
              <w:top w:w="0" w:type="dxa"/>
              <w:left w:w="0" w:type="dxa"/>
              <w:bottom w:w="0" w:type="dxa"/>
              <w:right w:w="0" w:type="dxa"/>
            </w:tcMar>
            <w:vAlign w:val="center"/>
          </w:tcPr>
          <w:p w14:paraId="3338BE0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22DE9B7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50FEC8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96FC5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30080E8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4022223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88680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B07170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A0A4A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22EF348" w14:textId="77777777" w:rsidTr="001B5414">
        <w:tc>
          <w:tcPr>
            <w:tcW w:w="731" w:type="pct"/>
            <w:shd w:val="clear" w:color="auto" w:fill="FFFFFF"/>
            <w:tcMar>
              <w:top w:w="0" w:type="dxa"/>
              <w:left w:w="0" w:type="dxa"/>
              <w:bottom w:w="0" w:type="dxa"/>
              <w:right w:w="0" w:type="dxa"/>
            </w:tcMar>
            <w:vAlign w:val="center"/>
          </w:tcPr>
          <w:p w14:paraId="7C07B8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4F5016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4E7FEC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C9C4E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338261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BEF60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194867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9C0F15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9F7601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D25AAAA" w14:textId="77777777" w:rsidTr="001B5414">
        <w:tc>
          <w:tcPr>
            <w:tcW w:w="731" w:type="pct"/>
            <w:shd w:val="clear" w:color="auto" w:fill="FFFFFF"/>
            <w:tcMar>
              <w:top w:w="0" w:type="dxa"/>
              <w:left w:w="0" w:type="dxa"/>
              <w:bottom w:w="0" w:type="dxa"/>
              <w:right w:w="0" w:type="dxa"/>
            </w:tcMar>
            <w:vAlign w:val="center"/>
          </w:tcPr>
          <w:p w14:paraId="4E37D4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4ED531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63DD93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669CCF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3E801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569653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600EFC3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9EDCCB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2D2D4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34C082" w14:textId="77777777" w:rsidTr="001B5414">
        <w:tc>
          <w:tcPr>
            <w:tcW w:w="731" w:type="pct"/>
            <w:shd w:val="clear" w:color="auto" w:fill="FFFFFF"/>
            <w:tcMar>
              <w:top w:w="0" w:type="dxa"/>
              <w:left w:w="0" w:type="dxa"/>
              <w:bottom w:w="0" w:type="dxa"/>
              <w:right w:w="0" w:type="dxa"/>
            </w:tcMar>
            <w:vAlign w:val="center"/>
          </w:tcPr>
          <w:p w14:paraId="491108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2D87F680"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540851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E374C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0A86CC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70525B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29659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CF8FB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6CBEC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DF8ADBC" w14:textId="77777777" w:rsidTr="001B5414">
        <w:tc>
          <w:tcPr>
            <w:tcW w:w="731" w:type="pct"/>
            <w:shd w:val="clear" w:color="auto" w:fill="FFFFFF"/>
            <w:tcMar>
              <w:top w:w="0" w:type="dxa"/>
              <w:left w:w="0" w:type="dxa"/>
              <w:bottom w:w="0" w:type="dxa"/>
              <w:right w:w="0" w:type="dxa"/>
            </w:tcMar>
            <w:vAlign w:val="center"/>
          </w:tcPr>
          <w:p w14:paraId="6AC9E4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5E5BD222"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039942C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9A3EA1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05862B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9D0426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59032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7E1AA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748C6A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B486E7D" w14:textId="77777777" w:rsidTr="001B5414">
        <w:tc>
          <w:tcPr>
            <w:tcW w:w="731" w:type="pct"/>
            <w:shd w:val="clear" w:color="auto" w:fill="FFFFFF"/>
            <w:tcMar>
              <w:top w:w="0" w:type="dxa"/>
              <w:left w:w="0" w:type="dxa"/>
              <w:bottom w:w="0" w:type="dxa"/>
              <w:right w:w="0" w:type="dxa"/>
            </w:tcMar>
            <w:vAlign w:val="center"/>
          </w:tcPr>
          <w:p w14:paraId="382DD55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515D8454"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0BAA66A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331E4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4C2059E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1026FF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432AEE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109CB5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FCB09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B723DB6" w14:textId="77777777" w:rsidTr="001B5414">
        <w:tc>
          <w:tcPr>
            <w:tcW w:w="731" w:type="pct"/>
            <w:shd w:val="clear" w:color="auto" w:fill="FFFFFF"/>
            <w:tcMar>
              <w:top w:w="0" w:type="dxa"/>
              <w:left w:w="0" w:type="dxa"/>
              <w:bottom w:w="0" w:type="dxa"/>
              <w:right w:w="0" w:type="dxa"/>
            </w:tcMar>
            <w:vAlign w:val="center"/>
          </w:tcPr>
          <w:p w14:paraId="64C37D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Stutzerimonas</w:t>
            </w:r>
          </w:p>
        </w:tc>
        <w:tc>
          <w:tcPr>
            <w:tcW w:w="520" w:type="pct"/>
            <w:shd w:val="clear" w:color="auto" w:fill="FFFFFF"/>
            <w:tcMar>
              <w:top w:w="0" w:type="dxa"/>
              <w:left w:w="0" w:type="dxa"/>
              <w:bottom w:w="0" w:type="dxa"/>
              <w:right w:w="0" w:type="dxa"/>
            </w:tcMar>
            <w:vAlign w:val="center"/>
          </w:tcPr>
          <w:p w14:paraId="3AAE1F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45089C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662FE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4EC41A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544085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4A5684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42C36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F39E7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BEA6BED" w14:textId="77777777" w:rsidTr="001B5414">
        <w:tc>
          <w:tcPr>
            <w:tcW w:w="731" w:type="pct"/>
            <w:shd w:val="clear" w:color="auto" w:fill="FFFFFF"/>
            <w:tcMar>
              <w:top w:w="0" w:type="dxa"/>
              <w:left w:w="0" w:type="dxa"/>
              <w:bottom w:w="0" w:type="dxa"/>
              <w:right w:w="0" w:type="dxa"/>
            </w:tcMar>
            <w:vAlign w:val="center"/>
          </w:tcPr>
          <w:p w14:paraId="78B65BC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06EB303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07A588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48093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039A05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6C7559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82C56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7F2FD0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FE0BE1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636BE96" w14:textId="77777777" w:rsidTr="001B5414">
        <w:tc>
          <w:tcPr>
            <w:tcW w:w="731" w:type="pct"/>
            <w:shd w:val="clear" w:color="auto" w:fill="FFFFFF"/>
            <w:tcMar>
              <w:top w:w="0" w:type="dxa"/>
              <w:left w:w="0" w:type="dxa"/>
              <w:bottom w:w="0" w:type="dxa"/>
              <w:right w:w="0" w:type="dxa"/>
            </w:tcMar>
            <w:vAlign w:val="center"/>
          </w:tcPr>
          <w:p w14:paraId="2B3B33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19364507"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5202E0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37DC2F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AAC75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6524F3E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55AD28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EF2CD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3CA62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0481E22" w14:textId="77777777" w:rsidTr="001B5414">
        <w:tc>
          <w:tcPr>
            <w:tcW w:w="731" w:type="pct"/>
            <w:shd w:val="clear" w:color="auto" w:fill="FFFFFF"/>
            <w:tcMar>
              <w:top w:w="0" w:type="dxa"/>
              <w:left w:w="0" w:type="dxa"/>
              <w:bottom w:w="0" w:type="dxa"/>
              <w:right w:w="0" w:type="dxa"/>
            </w:tcMar>
            <w:vAlign w:val="center"/>
          </w:tcPr>
          <w:p w14:paraId="6D3A635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Pseudomonas</w:t>
            </w:r>
          </w:p>
        </w:tc>
        <w:tc>
          <w:tcPr>
            <w:tcW w:w="520" w:type="pct"/>
            <w:shd w:val="clear" w:color="auto" w:fill="FFFFFF"/>
            <w:tcMar>
              <w:top w:w="0" w:type="dxa"/>
              <w:left w:w="0" w:type="dxa"/>
              <w:bottom w:w="0" w:type="dxa"/>
              <w:right w:w="0" w:type="dxa"/>
            </w:tcMar>
            <w:vAlign w:val="center"/>
          </w:tcPr>
          <w:p w14:paraId="740131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6CC2DDA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ABDBF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2C64E9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64F48A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1AA265E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32C8D8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F3E9E3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BF6559" w14:textId="77777777" w:rsidTr="001B5414">
        <w:tc>
          <w:tcPr>
            <w:tcW w:w="731" w:type="pct"/>
            <w:shd w:val="clear" w:color="auto" w:fill="FFFFFF"/>
            <w:tcMar>
              <w:top w:w="0" w:type="dxa"/>
              <w:left w:w="0" w:type="dxa"/>
              <w:bottom w:w="0" w:type="dxa"/>
              <w:right w:w="0" w:type="dxa"/>
            </w:tcMar>
            <w:vAlign w:val="center"/>
          </w:tcPr>
          <w:p w14:paraId="49B8F81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58132A6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724DAD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91032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6D7EE9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8BF2C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19118AC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10529D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E21FBA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4CF7849" w14:textId="77777777" w:rsidTr="001B5414">
        <w:tc>
          <w:tcPr>
            <w:tcW w:w="731" w:type="pct"/>
            <w:shd w:val="clear" w:color="auto" w:fill="FFFFFF"/>
            <w:tcMar>
              <w:top w:w="0" w:type="dxa"/>
              <w:left w:w="0" w:type="dxa"/>
              <w:bottom w:w="0" w:type="dxa"/>
              <w:right w:w="0" w:type="dxa"/>
            </w:tcMar>
            <w:vAlign w:val="center"/>
          </w:tcPr>
          <w:p w14:paraId="319FC5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596C563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2C359C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FC7B6D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BBE3FD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5CA38D2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96B8C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E01A6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0562B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45B0A88" w14:textId="77777777" w:rsidTr="001B5414">
        <w:tc>
          <w:tcPr>
            <w:tcW w:w="731" w:type="pct"/>
            <w:shd w:val="clear" w:color="auto" w:fill="FFFFFF"/>
            <w:tcMar>
              <w:top w:w="0" w:type="dxa"/>
              <w:left w:w="0" w:type="dxa"/>
              <w:bottom w:w="0" w:type="dxa"/>
              <w:right w:w="0" w:type="dxa"/>
            </w:tcMar>
            <w:vAlign w:val="center"/>
          </w:tcPr>
          <w:p w14:paraId="464657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139767D9"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3277B8F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5FF99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9C3A3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515CAE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6BA88C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C2FB1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CAA17A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EE0A2ED" w14:textId="77777777" w:rsidTr="001B5414">
        <w:tc>
          <w:tcPr>
            <w:tcW w:w="731" w:type="pct"/>
            <w:shd w:val="clear" w:color="auto" w:fill="FFFFFF"/>
            <w:tcMar>
              <w:top w:w="0" w:type="dxa"/>
              <w:left w:w="0" w:type="dxa"/>
              <w:bottom w:w="0" w:type="dxa"/>
              <w:right w:w="0" w:type="dxa"/>
            </w:tcMar>
            <w:vAlign w:val="center"/>
          </w:tcPr>
          <w:p w14:paraId="63AFF6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70931FEB"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573C75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56B144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37F4F3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B1D3A1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B49CA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8EAD4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3F025A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C53B3C5" w14:textId="77777777" w:rsidTr="001B5414">
        <w:tc>
          <w:tcPr>
            <w:tcW w:w="731" w:type="pct"/>
            <w:shd w:val="clear" w:color="auto" w:fill="FFFFFF"/>
            <w:tcMar>
              <w:top w:w="0" w:type="dxa"/>
              <w:left w:w="0" w:type="dxa"/>
              <w:bottom w:w="0" w:type="dxa"/>
              <w:right w:w="0" w:type="dxa"/>
            </w:tcMar>
            <w:vAlign w:val="center"/>
          </w:tcPr>
          <w:p w14:paraId="7AD727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2B08C0B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09D56A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B6DD5F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1FB558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0B07064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2787F39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59975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B30059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CF13A61" w14:textId="77777777" w:rsidTr="001B5414">
        <w:tc>
          <w:tcPr>
            <w:tcW w:w="731" w:type="pct"/>
            <w:shd w:val="clear" w:color="auto" w:fill="FFFFFF"/>
            <w:tcMar>
              <w:top w:w="0" w:type="dxa"/>
              <w:left w:w="0" w:type="dxa"/>
              <w:bottom w:w="0" w:type="dxa"/>
              <w:right w:w="0" w:type="dxa"/>
            </w:tcMar>
            <w:vAlign w:val="center"/>
          </w:tcPr>
          <w:p w14:paraId="422469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09F7EFC4"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07B5EF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9BA448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29E4C5D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886A32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702E8F3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53864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F766A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A652080" w14:textId="77777777" w:rsidTr="001B5414">
        <w:tc>
          <w:tcPr>
            <w:tcW w:w="731" w:type="pct"/>
            <w:shd w:val="clear" w:color="auto" w:fill="FFFFFF"/>
            <w:tcMar>
              <w:top w:w="0" w:type="dxa"/>
              <w:left w:w="0" w:type="dxa"/>
              <w:bottom w:w="0" w:type="dxa"/>
              <w:right w:w="0" w:type="dxa"/>
            </w:tcMar>
            <w:vAlign w:val="center"/>
          </w:tcPr>
          <w:p w14:paraId="6D594FC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Pseudomonas</w:t>
            </w:r>
          </w:p>
        </w:tc>
        <w:tc>
          <w:tcPr>
            <w:tcW w:w="520" w:type="pct"/>
            <w:shd w:val="clear" w:color="auto" w:fill="FFFFFF"/>
            <w:tcMar>
              <w:top w:w="0" w:type="dxa"/>
              <w:left w:w="0" w:type="dxa"/>
              <w:bottom w:w="0" w:type="dxa"/>
              <w:right w:w="0" w:type="dxa"/>
            </w:tcMar>
            <w:vAlign w:val="center"/>
          </w:tcPr>
          <w:p w14:paraId="1655D25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757340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16C20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0C14FA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BD7A0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3A42BE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D8230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694ED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E860358" w14:textId="77777777" w:rsidTr="001B5414">
        <w:tc>
          <w:tcPr>
            <w:tcW w:w="731" w:type="pct"/>
            <w:shd w:val="clear" w:color="auto" w:fill="FFFFFF"/>
            <w:tcMar>
              <w:top w:w="0" w:type="dxa"/>
              <w:left w:w="0" w:type="dxa"/>
              <w:bottom w:w="0" w:type="dxa"/>
              <w:right w:w="0" w:type="dxa"/>
            </w:tcMar>
            <w:vAlign w:val="center"/>
          </w:tcPr>
          <w:p w14:paraId="249CA77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28D064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5DB8FD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CE1BA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1ACAA64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B5A8E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0C2026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880BA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D8125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EA19529" w14:textId="77777777" w:rsidTr="001B5414">
        <w:tc>
          <w:tcPr>
            <w:tcW w:w="731" w:type="pct"/>
            <w:shd w:val="clear" w:color="auto" w:fill="FFFFFF"/>
            <w:tcMar>
              <w:top w:w="0" w:type="dxa"/>
              <w:left w:w="0" w:type="dxa"/>
              <w:bottom w:w="0" w:type="dxa"/>
              <w:right w:w="0" w:type="dxa"/>
            </w:tcMar>
            <w:vAlign w:val="center"/>
          </w:tcPr>
          <w:p w14:paraId="663B0F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02D434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21EE697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24FD93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5C4CD03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09DBF7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56AD858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9E83E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DA8C5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F042522" w14:textId="77777777" w:rsidTr="001B5414">
        <w:tc>
          <w:tcPr>
            <w:tcW w:w="731" w:type="pct"/>
            <w:shd w:val="clear" w:color="auto" w:fill="FFFFFF"/>
            <w:tcMar>
              <w:top w:w="0" w:type="dxa"/>
              <w:left w:w="0" w:type="dxa"/>
              <w:bottom w:w="0" w:type="dxa"/>
              <w:right w:w="0" w:type="dxa"/>
            </w:tcMar>
            <w:vAlign w:val="center"/>
          </w:tcPr>
          <w:p w14:paraId="67E40D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32F06002"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 xml:space="preserve">Charadrius </w:t>
            </w:r>
            <w:r w:rsidRPr="00224799">
              <w:rPr>
                <w:rFonts w:cs="Arial"/>
                <w:i/>
                <w:color w:val="000000"/>
              </w:rPr>
              <w:lastRenderedPageBreak/>
              <w:t>leschenaultii</w:t>
            </w:r>
          </w:p>
        </w:tc>
        <w:tc>
          <w:tcPr>
            <w:tcW w:w="627" w:type="pct"/>
            <w:shd w:val="clear" w:color="auto" w:fill="FFFFFF"/>
            <w:tcMar>
              <w:top w:w="0" w:type="dxa"/>
              <w:left w:w="0" w:type="dxa"/>
              <w:bottom w:w="0" w:type="dxa"/>
              <w:right w:w="0" w:type="dxa"/>
            </w:tcMar>
            <w:vAlign w:val="center"/>
          </w:tcPr>
          <w:p w14:paraId="4A9FFD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76D5899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90CF2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00C4AC9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41D9C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w:t>
            </w:r>
            <w:r w:rsidRPr="00224799">
              <w:rPr>
                <w:rFonts w:cs="Arial"/>
                <w:color w:val="000000"/>
              </w:rPr>
              <w:lastRenderedPageBreak/>
              <w:t>000</w:t>
            </w:r>
          </w:p>
        </w:tc>
        <w:tc>
          <w:tcPr>
            <w:tcW w:w="576" w:type="pct"/>
            <w:shd w:val="clear" w:color="auto" w:fill="FFFFFF"/>
            <w:tcMar>
              <w:top w:w="0" w:type="dxa"/>
              <w:left w:w="0" w:type="dxa"/>
              <w:bottom w:w="0" w:type="dxa"/>
              <w:right w:w="0" w:type="dxa"/>
            </w:tcMar>
            <w:vAlign w:val="center"/>
          </w:tcPr>
          <w:p w14:paraId="4F08F8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1.00000</w:t>
            </w:r>
            <w:r w:rsidRPr="00224799">
              <w:rPr>
                <w:rFonts w:cs="Arial"/>
                <w:color w:val="000000"/>
              </w:rPr>
              <w:lastRenderedPageBreak/>
              <w:t>00000</w:t>
            </w:r>
          </w:p>
        </w:tc>
        <w:tc>
          <w:tcPr>
            <w:tcW w:w="443" w:type="pct"/>
            <w:shd w:val="clear" w:color="auto" w:fill="FFFFFF"/>
            <w:tcMar>
              <w:top w:w="0" w:type="dxa"/>
              <w:left w:w="0" w:type="dxa"/>
              <w:bottom w:w="0" w:type="dxa"/>
              <w:right w:w="0" w:type="dxa"/>
            </w:tcMar>
            <w:vAlign w:val="center"/>
          </w:tcPr>
          <w:p w14:paraId="2620AF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w:t>
            </w:r>
            <w:r w:rsidRPr="00224799">
              <w:rPr>
                <w:rFonts w:cs="Arial"/>
                <w:color w:val="000000"/>
              </w:rPr>
              <w:lastRenderedPageBreak/>
              <w:t>0000</w:t>
            </w:r>
          </w:p>
        </w:tc>
      </w:tr>
      <w:tr w:rsidR="00ED30A7" w:rsidRPr="00224799" w14:paraId="03A2F965" w14:textId="77777777" w:rsidTr="001B5414">
        <w:tc>
          <w:tcPr>
            <w:tcW w:w="731" w:type="pct"/>
            <w:shd w:val="clear" w:color="auto" w:fill="FFFFFF"/>
            <w:tcMar>
              <w:top w:w="0" w:type="dxa"/>
              <w:left w:w="0" w:type="dxa"/>
              <w:bottom w:w="0" w:type="dxa"/>
              <w:right w:w="0" w:type="dxa"/>
            </w:tcMar>
            <w:vAlign w:val="center"/>
          </w:tcPr>
          <w:p w14:paraId="6D1159E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Bacillus</w:t>
            </w:r>
          </w:p>
        </w:tc>
        <w:tc>
          <w:tcPr>
            <w:tcW w:w="520" w:type="pct"/>
            <w:shd w:val="clear" w:color="auto" w:fill="FFFFFF"/>
            <w:tcMar>
              <w:top w:w="0" w:type="dxa"/>
              <w:left w:w="0" w:type="dxa"/>
              <w:bottom w:w="0" w:type="dxa"/>
              <w:right w:w="0" w:type="dxa"/>
            </w:tcMar>
            <w:vAlign w:val="center"/>
          </w:tcPr>
          <w:p w14:paraId="4DB2B08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5B2A51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1745A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67B382B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CAAFD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6C72F1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265FEF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DF3F8F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57E5509" w14:textId="77777777" w:rsidTr="001B5414">
        <w:tc>
          <w:tcPr>
            <w:tcW w:w="731" w:type="pct"/>
            <w:shd w:val="clear" w:color="auto" w:fill="FFFFFF"/>
            <w:tcMar>
              <w:top w:w="0" w:type="dxa"/>
              <w:left w:w="0" w:type="dxa"/>
              <w:bottom w:w="0" w:type="dxa"/>
              <w:right w:w="0" w:type="dxa"/>
            </w:tcMar>
            <w:vAlign w:val="center"/>
          </w:tcPr>
          <w:p w14:paraId="1E464D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0A093EE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1FC011C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67770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4F2BD96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03FEB6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0F35D3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EFE2C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80EA9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FCF0C14" w14:textId="77777777" w:rsidTr="001B5414">
        <w:tc>
          <w:tcPr>
            <w:tcW w:w="731" w:type="pct"/>
            <w:shd w:val="clear" w:color="auto" w:fill="FFFFFF"/>
            <w:tcMar>
              <w:top w:w="0" w:type="dxa"/>
              <w:left w:w="0" w:type="dxa"/>
              <w:bottom w:w="0" w:type="dxa"/>
              <w:right w:w="0" w:type="dxa"/>
            </w:tcMar>
            <w:vAlign w:val="center"/>
          </w:tcPr>
          <w:p w14:paraId="5A90FAA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06EBF3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24F5600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471FB3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3BEF41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5FA746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F546A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48037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5E726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C4B0FA2" w14:textId="77777777" w:rsidTr="001B5414">
        <w:tc>
          <w:tcPr>
            <w:tcW w:w="731" w:type="pct"/>
            <w:shd w:val="clear" w:color="auto" w:fill="FFFFFF"/>
            <w:tcMar>
              <w:top w:w="0" w:type="dxa"/>
              <w:left w:w="0" w:type="dxa"/>
              <w:bottom w:w="0" w:type="dxa"/>
              <w:right w:w="0" w:type="dxa"/>
            </w:tcMar>
            <w:vAlign w:val="center"/>
          </w:tcPr>
          <w:p w14:paraId="650F2B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11F6CFAF"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448A2A9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391B22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076CA2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DA9307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EB4535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6EE06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4898F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64B4D38" w14:textId="77777777" w:rsidTr="001B5414">
        <w:tc>
          <w:tcPr>
            <w:tcW w:w="731" w:type="pct"/>
            <w:shd w:val="clear" w:color="auto" w:fill="FFFFFF"/>
            <w:tcMar>
              <w:top w:w="0" w:type="dxa"/>
              <w:left w:w="0" w:type="dxa"/>
              <w:bottom w:w="0" w:type="dxa"/>
              <w:right w:w="0" w:type="dxa"/>
            </w:tcMar>
            <w:vAlign w:val="center"/>
          </w:tcPr>
          <w:p w14:paraId="36A3761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37F652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7FB6CD0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2E4A5F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38BFCA8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30C94F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360331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38B698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65B43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5B909BD" w14:textId="77777777" w:rsidTr="001B5414">
        <w:tc>
          <w:tcPr>
            <w:tcW w:w="731" w:type="pct"/>
            <w:shd w:val="clear" w:color="auto" w:fill="FFFFFF"/>
            <w:tcMar>
              <w:top w:w="0" w:type="dxa"/>
              <w:left w:w="0" w:type="dxa"/>
              <w:bottom w:w="0" w:type="dxa"/>
              <w:right w:w="0" w:type="dxa"/>
            </w:tcMar>
            <w:vAlign w:val="center"/>
          </w:tcPr>
          <w:p w14:paraId="41DE4C2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Bacillus</w:t>
            </w:r>
          </w:p>
        </w:tc>
        <w:tc>
          <w:tcPr>
            <w:tcW w:w="520" w:type="pct"/>
            <w:shd w:val="clear" w:color="auto" w:fill="FFFFFF"/>
            <w:tcMar>
              <w:top w:w="0" w:type="dxa"/>
              <w:left w:w="0" w:type="dxa"/>
              <w:bottom w:w="0" w:type="dxa"/>
              <w:right w:w="0" w:type="dxa"/>
            </w:tcMar>
            <w:vAlign w:val="center"/>
          </w:tcPr>
          <w:p w14:paraId="081CB39D"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5023450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41C2A2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778B249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300794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2DE00A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6EEF7C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8A38F3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7B92CF9" w14:textId="77777777" w:rsidTr="001B5414">
        <w:tc>
          <w:tcPr>
            <w:tcW w:w="731" w:type="pct"/>
            <w:shd w:val="clear" w:color="auto" w:fill="FFFFFF"/>
            <w:tcMar>
              <w:top w:w="0" w:type="dxa"/>
              <w:left w:w="0" w:type="dxa"/>
              <w:bottom w:w="0" w:type="dxa"/>
              <w:right w:w="0" w:type="dxa"/>
            </w:tcMar>
            <w:vAlign w:val="center"/>
          </w:tcPr>
          <w:p w14:paraId="36B787A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39DCE6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6A929A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52B2F1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34BB7D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17C764D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57734B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D22EE2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016DA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C4A0B1" w14:textId="77777777" w:rsidTr="001B5414">
        <w:tc>
          <w:tcPr>
            <w:tcW w:w="731" w:type="pct"/>
            <w:shd w:val="clear" w:color="auto" w:fill="FFFFFF"/>
            <w:tcMar>
              <w:top w:w="0" w:type="dxa"/>
              <w:left w:w="0" w:type="dxa"/>
              <w:bottom w:w="0" w:type="dxa"/>
              <w:right w:w="0" w:type="dxa"/>
            </w:tcMar>
            <w:vAlign w:val="center"/>
          </w:tcPr>
          <w:p w14:paraId="25FF22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47C92A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0B7626C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EBA7F8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63BB32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1F9553B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3EB8BCD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03245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38ECF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47620C8" w14:textId="77777777" w:rsidTr="001B5414">
        <w:tc>
          <w:tcPr>
            <w:tcW w:w="731" w:type="pct"/>
            <w:shd w:val="clear" w:color="auto" w:fill="FFFFFF"/>
            <w:tcMar>
              <w:top w:w="0" w:type="dxa"/>
              <w:left w:w="0" w:type="dxa"/>
              <w:bottom w:w="0" w:type="dxa"/>
              <w:right w:w="0" w:type="dxa"/>
            </w:tcMar>
            <w:vAlign w:val="center"/>
          </w:tcPr>
          <w:p w14:paraId="7A5552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3650E5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5877A99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1B1911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418290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7DE9B2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96B1C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D2C83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FB9581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AA74B93" w14:textId="77777777" w:rsidTr="001B5414">
        <w:tc>
          <w:tcPr>
            <w:tcW w:w="731" w:type="pct"/>
            <w:shd w:val="clear" w:color="auto" w:fill="FFFFFF"/>
            <w:tcMar>
              <w:top w:w="0" w:type="dxa"/>
              <w:left w:w="0" w:type="dxa"/>
              <w:bottom w:w="0" w:type="dxa"/>
              <w:right w:w="0" w:type="dxa"/>
            </w:tcMar>
            <w:vAlign w:val="center"/>
          </w:tcPr>
          <w:p w14:paraId="22D487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4E4FC03E"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648EF5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B6DD7D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FFE3BD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774B17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6DED12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D0984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133C8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4392403" w14:textId="77777777" w:rsidTr="001B5414">
        <w:tc>
          <w:tcPr>
            <w:tcW w:w="731" w:type="pct"/>
            <w:shd w:val="clear" w:color="auto" w:fill="FFFFFF"/>
            <w:tcMar>
              <w:top w:w="0" w:type="dxa"/>
              <w:left w:w="0" w:type="dxa"/>
              <w:bottom w:w="0" w:type="dxa"/>
              <w:right w:w="0" w:type="dxa"/>
            </w:tcMar>
            <w:vAlign w:val="center"/>
          </w:tcPr>
          <w:p w14:paraId="2F0B2A6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Shigella</w:t>
            </w:r>
          </w:p>
        </w:tc>
        <w:tc>
          <w:tcPr>
            <w:tcW w:w="520" w:type="pct"/>
            <w:shd w:val="clear" w:color="auto" w:fill="FFFFFF"/>
            <w:tcMar>
              <w:top w:w="0" w:type="dxa"/>
              <w:left w:w="0" w:type="dxa"/>
              <w:bottom w:w="0" w:type="dxa"/>
              <w:right w:w="0" w:type="dxa"/>
            </w:tcMar>
            <w:vAlign w:val="center"/>
          </w:tcPr>
          <w:p w14:paraId="5A67AA9B"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w:t>
            </w:r>
            <w:r w:rsidRPr="00224799">
              <w:rPr>
                <w:rFonts w:cs="Arial"/>
                <w:i/>
                <w:color w:val="000000"/>
              </w:rPr>
              <w:lastRenderedPageBreak/>
              <w:t>ocephalus ridibundus</w:t>
            </w:r>
          </w:p>
        </w:tc>
        <w:tc>
          <w:tcPr>
            <w:tcW w:w="627" w:type="pct"/>
            <w:shd w:val="clear" w:color="auto" w:fill="FFFFFF"/>
            <w:tcMar>
              <w:top w:w="0" w:type="dxa"/>
              <w:left w:w="0" w:type="dxa"/>
              <w:bottom w:w="0" w:type="dxa"/>
              <w:right w:w="0" w:type="dxa"/>
            </w:tcMar>
            <w:vAlign w:val="center"/>
          </w:tcPr>
          <w:p w14:paraId="5608E4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2E39E8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E94FD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34CDE1A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5957A37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w:t>
            </w:r>
            <w:r w:rsidRPr="00224799">
              <w:rPr>
                <w:rFonts w:cs="Arial"/>
                <w:color w:val="000000"/>
              </w:rPr>
              <w:lastRenderedPageBreak/>
              <w:t>000</w:t>
            </w:r>
          </w:p>
        </w:tc>
        <w:tc>
          <w:tcPr>
            <w:tcW w:w="576" w:type="pct"/>
            <w:shd w:val="clear" w:color="auto" w:fill="FFFFFF"/>
            <w:tcMar>
              <w:top w:w="0" w:type="dxa"/>
              <w:left w:w="0" w:type="dxa"/>
              <w:bottom w:w="0" w:type="dxa"/>
              <w:right w:w="0" w:type="dxa"/>
            </w:tcMar>
            <w:vAlign w:val="center"/>
          </w:tcPr>
          <w:p w14:paraId="122691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1.00000</w:t>
            </w:r>
            <w:r w:rsidRPr="00224799">
              <w:rPr>
                <w:rFonts w:cs="Arial"/>
                <w:color w:val="000000"/>
              </w:rPr>
              <w:lastRenderedPageBreak/>
              <w:t>00000</w:t>
            </w:r>
          </w:p>
        </w:tc>
        <w:tc>
          <w:tcPr>
            <w:tcW w:w="443" w:type="pct"/>
            <w:shd w:val="clear" w:color="auto" w:fill="FFFFFF"/>
            <w:tcMar>
              <w:top w:w="0" w:type="dxa"/>
              <w:left w:w="0" w:type="dxa"/>
              <w:bottom w:w="0" w:type="dxa"/>
              <w:right w:w="0" w:type="dxa"/>
            </w:tcMar>
            <w:vAlign w:val="center"/>
          </w:tcPr>
          <w:p w14:paraId="6CB343B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1.000</w:t>
            </w:r>
            <w:r w:rsidRPr="00224799">
              <w:rPr>
                <w:rFonts w:cs="Arial"/>
                <w:color w:val="000000"/>
              </w:rPr>
              <w:lastRenderedPageBreak/>
              <w:t>0000</w:t>
            </w:r>
          </w:p>
        </w:tc>
      </w:tr>
      <w:tr w:rsidR="00ED30A7" w:rsidRPr="00224799" w14:paraId="10A282AF" w14:textId="77777777" w:rsidTr="001B5414">
        <w:tc>
          <w:tcPr>
            <w:tcW w:w="731" w:type="pct"/>
            <w:shd w:val="clear" w:color="auto" w:fill="FFFFFF"/>
            <w:tcMar>
              <w:top w:w="0" w:type="dxa"/>
              <w:left w:w="0" w:type="dxa"/>
              <w:bottom w:w="0" w:type="dxa"/>
              <w:right w:w="0" w:type="dxa"/>
            </w:tcMar>
            <w:vAlign w:val="center"/>
          </w:tcPr>
          <w:p w14:paraId="0F2755D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Shigella</w:t>
            </w:r>
          </w:p>
        </w:tc>
        <w:tc>
          <w:tcPr>
            <w:tcW w:w="520" w:type="pct"/>
            <w:shd w:val="clear" w:color="auto" w:fill="FFFFFF"/>
            <w:tcMar>
              <w:top w:w="0" w:type="dxa"/>
              <w:left w:w="0" w:type="dxa"/>
              <w:bottom w:w="0" w:type="dxa"/>
              <w:right w:w="0" w:type="dxa"/>
            </w:tcMar>
            <w:vAlign w:val="center"/>
          </w:tcPr>
          <w:p w14:paraId="7314EF4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052C25E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9B7B25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6740904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629" w:type="pct"/>
            <w:shd w:val="clear" w:color="auto" w:fill="FFFFFF"/>
            <w:tcMar>
              <w:top w:w="0" w:type="dxa"/>
              <w:left w:w="0" w:type="dxa"/>
              <w:bottom w:w="0" w:type="dxa"/>
              <w:right w:w="0" w:type="dxa"/>
            </w:tcMar>
            <w:vAlign w:val="center"/>
          </w:tcPr>
          <w:p w14:paraId="32EB351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046018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5A571A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706F2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088815F" w14:textId="77777777" w:rsidTr="001B5414">
        <w:tc>
          <w:tcPr>
            <w:tcW w:w="731" w:type="pct"/>
            <w:shd w:val="clear" w:color="auto" w:fill="FFFFFF"/>
            <w:tcMar>
              <w:top w:w="0" w:type="dxa"/>
              <w:left w:w="0" w:type="dxa"/>
              <w:bottom w:w="0" w:type="dxa"/>
              <w:right w:w="0" w:type="dxa"/>
            </w:tcMar>
            <w:vAlign w:val="center"/>
          </w:tcPr>
          <w:p w14:paraId="457C2E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480F82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1611C24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2562A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7EB9B4D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355B87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1374B7E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FBF23B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2CA93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05B4929" w14:textId="77777777" w:rsidTr="001B5414">
        <w:tc>
          <w:tcPr>
            <w:tcW w:w="731" w:type="pct"/>
            <w:shd w:val="clear" w:color="auto" w:fill="FFFFFF"/>
            <w:tcMar>
              <w:top w:w="0" w:type="dxa"/>
              <w:left w:w="0" w:type="dxa"/>
              <w:bottom w:w="0" w:type="dxa"/>
              <w:right w:w="0" w:type="dxa"/>
            </w:tcMar>
            <w:vAlign w:val="center"/>
          </w:tcPr>
          <w:p w14:paraId="5FD7C90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74477E6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75CA5C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F4449C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29CFDDC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267B8D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6CE21E8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9B9FE5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F5EBB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9A040FB" w14:textId="77777777" w:rsidTr="001B5414">
        <w:tc>
          <w:tcPr>
            <w:tcW w:w="731" w:type="pct"/>
            <w:shd w:val="clear" w:color="auto" w:fill="FFFFFF"/>
            <w:tcMar>
              <w:top w:w="0" w:type="dxa"/>
              <w:left w:w="0" w:type="dxa"/>
              <w:bottom w:w="0" w:type="dxa"/>
              <w:right w:w="0" w:type="dxa"/>
            </w:tcMar>
            <w:vAlign w:val="center"/>
          </w:tcPr>
          <w:p w14:paraId="2912853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468E1262"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53640D4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05EF25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583529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A03342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7F5A8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65582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974319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5BF307E" w14:textId="77777777" w:rsidTr="001B5414">
        <w:tc>
          <w:tcPr>
            <w:tcW w:w="731" w:type="pct"/>
            <w:shd w:val="clear" w:color="auto" w:fill="FFFFFF"/>
            <w:tcMar>
              <w:top w:w="0" w:type="dxa"/>
              <w:left w:w="0" w:type="dxa"/>
              <w:bottom w:w="0" w:type="dxa"/>
              <w:right w:w="0" w:type="dxa"/>
            </w:tcMar>
            <w:vAlign w:val="center"/>
          </w:tcPr>
          <w:p w14:paraId="73E9BB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68BA6B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52C904A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4C569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2473928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00C8EA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36D950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9E584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52273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5AEBD48" w14:textId="77777777" w:rsidTr="001B5414">
        <w:tc>
          <w:tcPr>
            <w:tcW w:w="731" w:type="pct"/>
            <w:shd w:val="clear" w:color="auto" w:fill="FFFFFF"/>
            <w:tcMar>
              <w:top w:w="0" w:type="dxa"/>
              <w:left w:w="0" w:type="dxa"/>
              <w:bottom w:w="0" w:type="dxa"/>
              <w:right w:w="0" w:type="dxa"/>
            </w:tcMar>
            <w:vAlign w:val="center"/>
          </w:tcPr>
          <w:p w14:paraId="62B41DE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32EBEF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204B022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89E68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01E205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4ECBCD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7B967E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77B773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699CF3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E5A8C5F" w14:textId="77777777" w:rsidTr="001B5414">
        <w:tc>
          <w:tcPr>
            <w:tcW w:w="731" w:type="pct"/>
            <w:shd w:val="clear" w:color="auto" w:fill="FFFFFF"/>
            <w:tcMar>
              <w:top w:w="0" w:type="dxa"/>
              <w:left w:w="0" w:type="dxa"/>
              <w:bottom w:w="0" w:type="dxa"/>
              <w:right w:w="0" w:type="dxa"/>
            </w:tcMar>
            <w:vAlign w:val="center"/>
          </w:tcPr>
          <w:p w14:paraId="5BA0404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2DCDFA4C"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5207F2A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5F5B2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0DBEBF2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9B812F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55BD22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3F05A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6C8BF2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DD449D9" w14:textId="77777777" w:rsidTr="001B5414">
        <w:tc>
          <w:tcPr>
            <w:tcW w:w="731" w:type="pct"/>
            <w:shd w:val="clear" w:color="auto" w:fill="FFFFFF"/>
            <w:tcMar>
              <w:top w:w="0" w:type="dxa"/>
              <w:left w:w="0" w:type="dxa"/>
              <w:bottom w:w="0" w:type="dxa"/>
              <w:right w:w="0" w:type="dxa"/>
            </w:tcMar>
            <w:vAlign w:val="center"/>
          </w:tcPr>
          <w:p w14:paraId="12C7D1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16B87146"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3CDE47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66F6E2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BE135D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39DA6B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B5A8F3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C355E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671FB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5374AE0" w14:textId="77777777" w:rsidTr="001B5414">
        <w:tc>
          <w:tcPr>
            <w:tcW w:w="731" w:type="pct"/>
            <w:shd w:val="clear" w:color="auto" w:fill="FFFFFF"/>
            <w:tcMar>
              <w:top w:w="0" w:type="dxa"/>
              <w:left w:w="0" w:type="dxa"/>
              <w:bottom w:w="0" w:type="dxa"/>
              <w:right w:w="0" w:type="dxa"/>
            </w:tcMar>
            <w:vAlign w:val="center"/>
          </w:tcPr>
          <w:p w14:paraId="4421D3C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60C6AA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408A9A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046A2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50E707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4A26A31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474AE34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EFEBAD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D51C6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0FF024D" w14:textId="77777777" w:rsidTr="001B5414">
        <w:tc>
          <w:tcPr>
            <w:tcW w:w="731" w:type="pct"/>
            <w:shd w:val="clear" w:color="auto" w:fill="FFFFFF"/>
            <w:tcMar>
              <w:top w:w="0" w:type="dxa"/>
              <w:left w:w="0" w:type="dxa"/>
              <w:bottom w:w="0" w:type="dxa"/>
              <w:right w:w="0" w:type="dxa"/>
            </w:tcMar>
            <w:vAlign w:val="center"/>
          </w:tcPr>
          <w:p w14:paraId="25403B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Exiguobacterium</w:t>
            </w:r>
          </w:p>
        </w:tc>
        <w:tc>
          <w:tcPr>
            <w:tcW w:w="520" w:type="pct"/>
            <w:shd w:val="clear" w:color="auto" w:fill="FFFFFF"/>
            <w:tcMar>
              <w:top w:w="0" w:type="dxa"/>
              <w:left w:w="0" w:type="dxa"/>
              <w:bottom w:w="0" w:type="dxa"/>
              <w:right w:w="0" w:type="dxa"/>
            </w:tcMar>
            <w:vAlign w:val="center"/>
          </w:tcPr>
          <w:p w14:paraId="2C2767F3"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7ECBAE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6F2E4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0F38E2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145455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025971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C51A4E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3312F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992C901" w14:textId="77777777" w:rsidTr="001B5414">
        <w:tc>
          <w:tcPr>
            <w:tcW w:w="731" w:type="pct"/>
            <w:shd w:val="clear" w:color="auto" w:fill="FFFFFF"/>
            <w:tcMar>
              <w:top w:w="0" w:type="dxa"/>
              <w:left w:w="0" w:type="dxa"/>
              <w:bottom w:w="0" w:type="dxa"/>
              <w:right w:w="0" w:type="dxa"/>
            </w:tcMar>
            <w:vAlign w:val="center"/>
          </w:tcPr>
          <w:p w14:paraId="420800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Exiguobacterium</w:t>
            </w:r>
          </w:p>
        </w:tc>
        <w:tc>
          <w:tcPr>
            <w:tcW w:w="520" w:type="pct"/>
            <w:shd w:val="clear" w:color="auto" w:fill="FFFFFF"/>
            <w:tcMar>
              <w:top w:w="0" w:type="dxa"/>
              <w:left w:w="0" w:type="dxa"/>
              <w:bottom w:w="0" w:type="dxa"/>
              <w:right w:w="0" w:type="dxa"/>
            </w:tcMar>
            <w:vAlign w:val="center"/>
          </w:tcPr>
          <w:p w14:paraId="480898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0CDAC9F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081D16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4F4A64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73F41E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7735752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8DCB2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5BFC91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BE64BFC" w14:textId="77777777" w:rsidTr="001B5414">
        <w:tc>
          <w:tcPr>
            <w:tcW w:w="731" w:type="pct"/>
            <w:shd w:val="clear" w:color="auto" w:fill="FFFFFF"/>
            <w:tcMar>
              <w:top w:w="0" w:type="dxa"/>
              <w:left w:w="0" w:type="dxa"/>
              <w:bottom w:w="0" w:type="dxa"/>
              <w:right w:w="0" w:type="dxa"/>
            </w:tcMar>
            <w:vAlign w:val="center"/>
          </w:tcPr>
          <w:p w14:paraId="1F360E0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77C59E4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7356D5C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554ED9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062C9FA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78F516D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D7B16A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620833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857D0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F8964B8" w14:textId="77777777" w:rsidTr="001B5414">
        <w:tc>
          <w:tcPr>
            <w:tcW w:w="731" w:type="pct"/>
            <w:shd w:val="clear" w:color="auto" w:fill="FFFFFF"/>
            <w:tcMar>
              <w:top w:w="0" w:type="dxa"/>
              <w:left w:w="0" w:type="dxa"/>
              <w:bottom w:w="0" w:type="dxa"/>
              <w:right w:w="0" w:type="dxa"/>
            </w:tcMar>
            <w:vAlign w:val="center"/>
          </w:tcPr>
          <w:p w14:paraId="7CFDF7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35FBE5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1BA6CE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951B3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7E5F49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28A5E2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7EFF4F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38D4A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E64E3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65F22CF" w14:textId="77777777" w:rsidTr="001B5414">
        <w:tc>
          <w:tcPr>
            <w:tcW w:w="731" w:type="pct"/>
            <w:shd w:val="clear" w:color="auto" w:fill="FFFFFF"/>
            <w:tcMar>
              <w:top w:w="0" w:type="dxa"/>
              <w:left w:w="0" w:type="dxa"/>
              <w:bottom w:w="0" w:type="dxa"/>
              <w:right w:w="0" w:type="dxa"/>
            </w:tcMar>
            <w:vAlign w:val="center"/>
          </w:tcPr>
          <w:p w14:paraId="54E9F4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2E6271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11A1CD0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7442E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5DA6DF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65DC99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5AF0B7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FC5DF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5180A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397A5BD" w14:textId="77777777" w:rsidTr="001B5414">
        <w:tc>
          <w:tcPr>
            <w:tcW w:w="731" w:type="pct"/>
            <w:shd w:val="clear" w:color="auto" w:fill="FFFFFF"/>
            <w:tcMar>
              <w:top w:w="0" w:type="dxa"/>
              <w:left w:w="0" w:type="dxa"/>
              <w:bottom w:w="0" w:type="dxa"/>
              <w:right w:w="0" w:type="dxa"/>
            </w:tcMar>
            <w:vAlign w:val="center"/>
          </w:tcPr>
          <w:p w14:paraId="4AC738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57CA27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0158FE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E3056F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F85538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28E2CC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FCEC50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A6A26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547EE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4351D15" w14:textId="77777777" w:rsidTr="001B5414">
        <w:tc>
          <w:tcPr>
            <w:tcW w:w="731" w:type="pct"/>
            <w:shd w:val="clear" w:color="auto" w:fill="FFFFFF"/>
            <w:tcMar>
              <w:top w:w="0" w:type="dxa"/>
              <w:left w:w="0" w:type="dxa"/>
              <w:bottom w:w="0" w:type="dxa"/>
              <w:right w:w="0" w:type="dxa"/>
            </w:tcMar>
            <w:vAlign w:val="center"/>
          </w:tcPr>
          <w:p w14:paraId="0BBE09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1481EB93"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57372F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B2479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1491C0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2CC5BF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94F208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B9FD5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DC4DB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22E0149" w14:textId="77777777" w:rsidTr="001B5414">
        <w:tc>
          <w:tcPr>
            <w:tcW w:w="731" w:type="pct"/>
            <w:shd w:val="clear" w:color="auto" w:fill="FFFFFF"/>
            <w:tcMar>
              <w:top w:w="0" w:type="dxa"/>
              <w:left w:w="0" w:type="dxa"/>
              <w:bottom w:w="0" w:type="dxa"/>
              <w:right w:w="0" w:type="dxa"/>
            </w:tcMar>
            <w:vAlign w:val="center"/>
          </w:tcPr>
          <w:p w14:paraId="34A9AB9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6C29589C"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093949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5D195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045550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57FCD3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93D44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E7BB6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B1CFD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5DEA5D4" w14:textId="77777777" w:rsidTr="001B5414">
        <w:tc>
          <w:tcPr>
            <w:tcW w:w="731" w:type="pct"/>
            <w:shd w:val="clear" w:color="auto" w:fill="FFFFFF"/>
            <w:tcMar>
              <w:top w:w="0" w:type="dxa"/>
              <w:left w:w="0" w:type="dxa"/>
              <w:bottom w:w="0" w:type="dxa"/>
              <w:right w:w="0" w:type="dxa"/>
            </w:tcMar>
            <w:vAlign w:val="center"/>
          </w:tcPr>
          <w:p w14:paraId="29F41B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14D37A6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100B6F4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1B8B09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455A5FE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371CEC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6BB7C7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47FBF0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3D037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9EB52C6" w14:textId="77777777" w:rsidTr="001B5414">
        <w:tc>
          <w:tcPr>
            <w:tcW w:w="731" w:type="pct"/>
            <w:shd w:val="clear" w:color="auto" w:fill="FFFFFF"/>
            <w:tcMar>
              <w:top w:w="0" w:type="dxa"/>
              <w:left w:w="0" w:type="dxa"/>
              <w:bottom w:w="0" w:type="dxa"/>
              <w:right w:w="0" w:type="dxa"/>
            </w:tcMar>
            <w:vAlign w:val="center"/>
          </w:tcPr>
          <w:p w14:paraId="598C97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Oceanobacillus</w:t>
            </w:r>
          </w:p>
        </w:tc>
        <w:tc>
          <w:tcPr>
            <w:tcW w:w="520" w:type="pct"/>
            <w:shd w:val="clear" w:color="auto" w:fill="FFFFFF"/>
            <w:tcMar>
              <w:top w:w="0" w:type="dxa"/>
              <w:left w:w="0" w:type="dxa"/>
              <w:bottom w:w="0" w:type="dxa"/>
              <w:right w:w="0" w:type="dxa"/>
            </w:tcMar>
            <w:vAlign w:val="center"/>
          </w:tcPr>
          <w:p w14:paraId="019CC90B"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76D95F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C3817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5EECB8A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3A754B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40D6478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783B4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2BA23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4DE74E9" w14:textId="77777777" w:rsidTr="001B5414">
        <w:tc>
          <w:tcPr>
            <w:tcW w:w="731" w:type="pct"/>
            <w:shd w:val="clear" w:color="auto" w:fill="FFFFFF"/>
            <w:tcMar>
              <w:top w:w="0" w:type="dxa"/>
              <w:left w:w="0" w:type="dxa"/>
              <w:bottom w:w="0" w:type="dxa"/>
              <w:right w:w="0" w:type="dxa"/>
            </w:tcMar>
            <w:vAlign w:val="center"/>
          </w:tcPr>
          <w:p w14:paraId="23D31A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Oceanobacillus</w:t>
            </w:r>
          </w:p>
        </w:tc>
        <w:tc>
          <w:tcPr>
            <w:tcW w:w="520" w:type="pct"/>
            <w:shd w:val="clear" w:color="auto" w:fill="FFFFFF"/>
            <w:tcMar>
              <w:top w:w="0" w:type="dxa"/>
              <w:left w:w="0" w:type="dxa"/>
              <w:bottom w:w="0" w:type="dxa"/>
              <w:right w:w="0" w:type="dxa"/>
            </w:tcMar>
            <w:vAlign w:val="center"/>
          </w:tcPr>
          <w:p w14:paraId="74BD85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25B402A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5D5D3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771F96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3</w:t>
            </w:r>
          </w:p>
        </w:tc>
        <w:tc>
          <w:tcPr>
            <w:tcW w:w="629" w:type="pct"/>
            <w:shd w:val="clear" w:color="auto" w:fill="FFFFFF"/>
            <w:tcMar>
              <w:top w:w="0" w:type="dxa"/>
              <w:left w:w="0" w:type="dxa"/>
              <w:bottom w:w="0" w:type="dxa"/>
              <w:right w:w="0" w:type="dxa"/>
            </w:tcMar>
            <w:vAlign w:val="center"/>
          </w:tcPr>
          <w:p w14:paraId="11D9395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5579B5A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93B2C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E2CB9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2CB4D3A" w14:textId="77777777" w:rsidTr="001B5414">
        <w:tc>
          <w:tcPr>
            <w:tcW w:w="731" w:type="pct"/>
            <w:shd w:val="clear" w:color="auto" w:fill="FFFFFF"/>
            <w:tcMar>
              <w:top w:w="0" w:type="dxa"/>
              <w:left w:w="0" w:type="dxa"/>
              <w:bottom w:w="0" w:type="dxa"/>
              <w:right w:w="0" w:type="dxa"/>
            </w:tcMar>
            <w:vAlign w:val="center"/>
          </w:tcPr>
          <w:p w14:paraId="6537BBA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2627BC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5D66479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7D64CC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334BE94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0240F5C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11209F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BA6939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077E6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D697409" w14:textId="77777777" w:rsidTr="001B5414">
        <w:tc>
          <w:tcPr>
            <w:tcW w:w="731" w:type="pct"/>
            <w:shd w:val="clear" w:color="auto" w:fill="FFFFFF"/>
            <w:tcMar>
              <w:top w:w="0" w:type="dxa"/>
              <w:left w:w="0" w:type="dxa"/>
              <w:bottom w:w="0" w:type="dxa"/>
              <w:right w:w="0" w:type="dxa"/>
            </w:tcMar>
            <w:vAlign w:val="center"/>
          </w:tcPr>
          <w:p w14:paraId="4C5E6C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5D739BC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372CC3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B433FF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6DFA68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A95903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16CB8F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A5DB5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816CA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056A096" w14:textId="77777777" w:rsidTr="001B5414">
        <w:tc>
          <w:tcPr>
            <w:tcW w:w="731" w:type="pct"/>
            <w:shd w:val="clear" w:color="auto" w:fill="FFFFFF"/>
            <w:tcMar>
              <w:top w:w="0" w:type="dxa"/>
              <w:left w:w="0" w:type="dxa"/>
              <w:bottom w:w="0" w:type="dxa"/>
              <w:right w:w="0" w:type="dxa"/>
            </w:tcMar>
            <w:vAlign w:val="center"/>
          </w:tcPr>
          <w:p w14:paraId="119551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286128AD"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32622E2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B91FFB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B0CC0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3424D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1951E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0B10A7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2EA44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76327E7" w14:textId="77777777" w:rsidTr="001B5414">
        <w:tc>
          <w:tcPr>
            <w:tcW w:w="731" w:type="pct"/>
            <w:shd w:val="clear" w:color="auto" w:fill="FFFFFF"/>
            <w:tcMar>
              <w:top w:w="0" w:type="dxa"/>
              <w:left w:w="0" w:type="dxa"/>
              <w:bottom w:w="0" w:type="dxa"/>
              <w:right w:w="0" w:type="dxa"/>
            </w:tcMar>
            <w:vAlign w:val="center"/>
          </w:tcPr>
          <w:p w14:paraId="365B6F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6CDE3A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246FD3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1051D2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6C3CE0D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7689CF3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1FDEBB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ECE23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52D56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E54E2A5" w14:textId="77777777" w:rsidTr="001B5414">
        <w:tc>
          <w:tcPr>
            <w:tcW w:w="731" w:type="pct"/>
            <w:shd w:val="clear" w:color="auto" w:fill="FFFFFF"/>
            <w:tcMar>
              <w:top w:w="0" w:type="dxa"/>
              <w:left w:w="0" w:type="dxa"/>
              <w:bottom w:w="0" w:type="dxa"/>
              <w:right w:w="0" w:type="dxa"/>
            </w:tcMar>
            <w:vAlign w:val="center"/>
          </w:tcPr>
          <w:p w14:paraId="71FEA8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519F93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71F112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85C39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51DCC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32855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D7704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A01FF6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9AFF4F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198CAB2" w14:textId="77777777" w:rsidTr="001B5414">
        <w:tc>
          <w:tcPr>
            <w:tcW w:w="731" w:type="pct"/>
            <w:shd w:val="clear" w:color="auto" w:fill="FFFFFF"/>
            <w:tcMar>
              <w:top w:w="0" w:type="dxa"/>
              <w:left w:w="0" w:type="dxa"/>
              <w:bottom w:w="0" w:type="dxa"/>
              <w:right w:w="0" w:type="dxa"/>
            </w:tcMar>
            <w:vAlign w:val="center"/>
          </w:tcPr>
          <w:p w14:paraId="1987C20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082AC07D"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6B2735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A32E1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6CF41CE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6C04FF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16BCD7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5A158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9C264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5776101" w14:textId="77777777" w:rsidTr="001B5414">
        <w:tc>
          <w:tcPr>
            <w:tcW w:w="731" w:type="pct"/>
            <w:shd w:val="clear" w:color="auto" w:fill="FFFFFF"/>
            <w:tcMar>
              <w:top w:w="0" w:type="dxa"/>
              <w:left w:w="0" w:type="dxa"/>
              <w:bottom w:w="0" w:type="dxa"/>
              <w:right w:w="0" w:type="dxa"/>
            </w:tcMar>
            <w:vAlign w:val="center"/>
          </w:tcPr>
          <w:p w14:paraId="4DA4D5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4792CFE7"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663E9F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B74B9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808F9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B6482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9F1E4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FEAC8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D273D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41DB3C2" w14:textId="77777777" w:rsidTr="001B5414">
        <w:tc>
          <w:tcPr>
            <w:tcW w:w="731" w:type="pct"/>
            <w:shd w:val="clear" w:color="auto" w:fill="FFFFFF"/>
            <w:tcMar>
              <w:top w:w="0" w:type="dxa"/>
              <w:left w:w="0" w:type="dxa"/>
              <w:bottom w:w="0" w:type="dxa"/>
              <w:right w:w="0" w:type="dxa"/>
            </w:tcMar>
            <w:vAlign w:val="center"/>
          </w:tcPr>
          <w:p w14:paraId="7FD167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1F6F7D3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132381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428C8E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3BB10AE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1FB515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716BB31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BC286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0B53E2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C3E8C0C" w14:textId="77777777" w:rsidTr="001B5414">
        <w:tc>
          <w:tcPr>
            <w:tcW w:w="731" w:type="pct"/>
            <w:shd w:val="clear" w:color="auto" w:fill="FFFFFF"/>
            <w:tcMar>
              <w:top w:w="0" w:type="dxa"/>
              <w:left w:w="0" w:type="dxa"/>
              <w:bottom w:w="0" w:type="dxa"/>
              <w:right w:w="0" w:type="dxa"/>
            </w:tcMar>
            <w:vAlign w:val="center"/>
          </w:tcPr>
          <w:p w14:paraId="4285FA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Cellulosimicrobium</w:t>
            </w:r>
          </w:p>
        </w:tc>
        <w:tc>
          <w:tcPr>
            <w:tcW w:w="520" w:type="pct"/>
            <w:shd w:val="clear" w:color="auto" w:fill="FFFFFF"/>
            <w:tcMar>
              <w:top w:w="0" w:type="dxa"/>
              <w:left w:w="0" w:type="dxa"/>
              <w:bottom w:w="0" w:type="dxa"/>
              <w:right w:w="0" w:type="dxa"/>
            </w:tcMar>
            <w:vAlign w:val="center"/>
          </w:tcPr>
          <w:p w14:paraId="28EDFAE4"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4CBEB9F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BF141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0163EC0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7162074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58BE26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1EA37B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1671F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FE86999" w14:textId="77777777" w:rsidTr="001B5414">
        <w:tc>
          <w:tcPr>
            <w:tcW w:w="731" w:type="pct"/>
            <w:shd w:val="clear" w:color="auto" w:fill="FFFFFF"/>
            <w:tcMar>
              <w:top w:w="0" w:type="dxa"/>
              <w:left w:w="0" w:type="dxa"/>
              <w:bottom w:w="0" w:type="dxa"/>
              <w:right w:w="0" w:type="dxa"/>
            </w:tcMar>
            <w:vAlign w:val="center"/>
          </w:tcPr>
          <w:p w14:paraId="168F80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Cellulosimicrobium</w:t>
            </w:r>
          </w:p>
        </w:tc>
        <w:tc>
          <w:tcPr>
            <w:tcW w:w="520" w:type="pct"/>
            <w:shd w:val="clear" w:color="auto" w:fill="FFFFFF"/>
            <w:tcMar>
              <w:top w:w="0" w:type="dxa"/>
              <w:left w:w="0" w:type="dxa"/>
              <w:bottom w:w="0" w:type="dxa"/>
              <w:right w:w="0" w:type="dxa"/>
            </w:tcMar>
            <w:vAlign w:val="center"/>
          </w:tcPr>
          <w:p w14:paraId="1A4652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16E7BE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3790A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658E749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251B75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296B6BF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91A693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542D4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04F51AC" w14:textId="77777777" w:rsidTr="001B5414">
        <w:tc>
          <w:tcPr>
            <w:tcW w:w="731" w:type="pct"/>
            <w:shd w:val="clear" w:color="auto" w:fill="FFFFFF"/>
            <w:tcMar>
              <w:top w:w="0" w:type="dxa"/>
              <w:left w:w="0" w:type="dxa"/>
              <w:bottom w:w="0" w:type="dxa"/>
              <w:right w:w="0" w:type="dxa"/>
            </w:tcMar>
            <w:vAlign w:val="center"/>
          </w:tcPr>
          <w:p w14:paraId="6227CDA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2C0852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5640E89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32876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125202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F2BBA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B9C5F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901470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10E654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2C481B7" w14:textId="77777777" w:rsidTr="001B5414">
        <w:tc>
          <w:tcPr>
            <w:tcW w:w="731" w:type="pct"/>
            <w:shd w:val="clear" w:color="auto" w:fill="FFFFFF"/>
            <w:tcMar>
              <w:top w:w="0" w:type="dxa"/>
              <w:left w:w="0" w:type="dxa"/>
              <w:bottom w:w="0" w:type="dxa"/>
              <w:right w:w="0" w:type="dxa"/>
            </w:tcMar>
            <w:vAlign w:val="center"/>
          </w:tcPr>
          <w:p w14:paraId="1DFCEB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0AF300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27540AF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E351A0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363375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F1CD1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3FA78E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A140B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E000B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27BF295" w14:textId="77777777" w:rsidTr="001B5414">
        <w:tc>
          <w:tcPr>
            <w:tcW w:w="731" w:type="pct"/>
            <w:shd w:val="clear" w:color="auto" w:fill="FFFFFF"/>
            <w:tcMar>
              <w:top w:w="0" w:type="dxa"/>
              <w:left w:w="0" w:type="dxa"/>
              <w:bottom w:w="0" w:type="dxa"/>
              <w:right w:w="0" w:type="dxa"/>
            </w:tcMar>
            <w:vAlign w:val="center"/>
          </w:tcPr>
          <w:p w14:paraId="37B106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1D5DA3BD"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2C5F39E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C3D9E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3079B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15D44C9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C8A20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A0A056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D7F2A0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2141E7E" w14:textId="77777777" w:rsidTr="001B5414">
        <w:tc>
          <w:tcPr>
            <w:tcW w:w="731" w:type="pct"/>
            <w:shd w:val="clear" w:color="auto" w:fill="FFFFFF"/>
            <w:tcMar>
              <w:top w:w="0" w:type="dxa"/>
              <w:left w:w="0" w:type="dxa"/>
              <w:bottom w:w="0" w:type="dxa"/>
              <w:right w:w="0" w:type="dxa"/>
            </w:tcMar>
            <w:vAlign w:val="center"/>
          </w:tcPr>
          <w:p w14:paraId="181626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24C19E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32E3A3E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214A9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4DC1A8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1979AAE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6B9EBC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3B857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1F6BF4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FD883F1" w14:textId="77777777" w:rsidTr="001B5414">
        <w:tc>
          <w:tcPr>
            <w:tcW w:w="731" w:type="pct"/>
            <w:shd w:val="clear" w:color="auto" w:fill="FFFFFF"/>
            <w:tcMar>
              <w:top w:w="0" w:type="dxa"/>
              <w:left w:w="0" w:type="dxa"/>
              <w:bottom w:w="0" w:type="dxa"/>
              <w:right w:w="0" w:type="dxa"/>
            </w:tcMar>
            <w:vAlign w:val="center"/>
          </w:tcPr>
          <w:p w14:paraId="18E2A79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4A44CB5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4C3A71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91D1BE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6CC3B8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B85C7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46544C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B1635E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E1E6A1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DCE232B" w14:textId="77777777" w:rsidTr="001B5414">
        <w:tc>
          <w:tcPr>
            <w:tcW w:w="731" w:type="pct"/>
            <w:shd w:val="clear" w:color="auto" w:fill="FFFFFF"/>
            <w:tcMar>
              <w:top w:w="0" w:type="dxa"/>
              <w:left w:w="0" w:type="dxa"/>
              <w:bottom w:w="0" w:type="dxa"/>
              <w:right w:w="0" w:type="dxa"/>
            </w:tcMar>
            <w:vAlign w:val="center"/>
          </w:tcPr>
          <w:p w14:paraId="704A85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760372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7D4BD9C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1EECC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12E44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070FDC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680878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BDCBD9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E62C28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DC93AD8" w14:textId="77777777" w:rsidTr="001B5414">
        <w:tc>
          <w:tcPr>
            <w:tcW w:w="731" w:type="pct"/>
            <w:shd w:val="clear" w:color="auto" w:fill="FFFFFF"/>
            <w:tcMar>
              <w:top w:w="0" w:type="dxa"/>
              <w:left w:w="0" w:type="dxa"/>
              <w:bottom w:w="0" w:type="dxa"/>
              <w:right w:w="0" w:type="dxa"/>
            </w:tcMar>
            <w:vAlign w:val="center"/>
          </w:tcPr>
          <w:p w14:paraId="0827E5D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7DA92BF0"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5E0797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443CA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7BD4BF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541777E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35EBA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43799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4153CC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DF8438B" w14:textId="77777777" w:rsidTr="001B5414">
        <w:tc>
          <w:tcPr>
            <w:tcW w:w="731" w:type="pct"/>
            <w:shd w:val="clear" w:color="auto" w:fill="FFFFFF"/>
            <w:tcMar>
              <w:top w:w="0" w:type="dxa"/>
              <w:left w:w="0" w:type="dxa"/>
              <w:bottom w:w="0" w:type="dxa"/>
              <w:right w:w="0" w:type="dxa"/>
            </w:tcMar>
            <w:vAlign w:val="center"/>
          </w:tcPr>
          <w:p w14:paraId="4BE32BD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65149F01"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6324DE6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874E49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7735B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7F7765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272FB1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017BB5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97A90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3FF360B" w14:textId="77777777" w:rsidTr="001B5414">
        <w:tc>
          <w:tcPr>
            <w:tcW w:w="731" w:type="pct"/>
            <w:shd w:val="clear" w:color="auto" w:fill="FFFFFF"/>
            <w:tcMar>
              <w:top w:w="0" w:type="dxa"/>
              <w:left w:w="0" w:type="dxa"/>
              <w:bottom w:w="0" w:type="dxa"/>
              <w:right w:w="0" w:type="dxa"/>
            </w:tcMar>
            <w:vAlign w:val="center"/>
          </w:tcPr>
          <w:p w14:paraId="0843E1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Metabacillus</w:t>
            </w:r>
          </w:p>
        </w:tc>
        <w:tc>
          <w:tcPr>
            <w:tcW w:w="520" w:type="pct"/>
            <w:shd w:val="clear" w:color="auto" w:fill="FFFFFF"/>
            <w:tcMar>
              <w:top w:w="0" w:type="dxa"/>
              <w:left w:w="0" w:type="dxa"/>
              <w:bottom w:w="0" w:type="dxa"/>
              <w:right w:w="0" w:type="dxa"/>
            </w:tcMar>
            <w:vAlign w:val="center"/>
          </w:tcPr>
          <w:p w14:paraId="2F212461"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257D723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893345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224BECB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55C3D1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5454E3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796E5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2F31F2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3774F9F" w14:textId="77777777" w:rsidTr="001B5414">
        <w:tc>
          <w:tcPr>
            <w:tcW w:w="731" w:type="pct"/>
            <w:shd w:val="clear" w:color="auto" w:fill="FFFFFF"/>
            <w:tcMar>
              <w:top w:w="0" w:type="dxa"/>
              <w:left w:w="0" w:type="dxa"/>
              <w:bottom w:w="0" w:type="dxa"/>
              <w:right w:w="0" w:type="dxa"/>
            </w:tcMar>
            <w:vAlign w:val="center"/>
          </w:tcPr>
          <w:p w14:paraId="00C92F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Metabacillus</w:t>
            </w:r>
          </w:p>
        </w:tc>
        <w:tc>
          <w:tcPr>
            <w:tcW w:w="520" w:type="pct"/>
            <w:shd w:val="clear" w:color="auto" w:fill="FFFFFF"/>
            <w:tcMar>
              <w:top w:w="0" w:type="dxa"/>
              <w:left w:w="0" w:type="dxa"/>
              <w:bottom w:w="0" w:type="dxa"/>
              <w:right w:w="0" w:type="dxa"/>
            </w:tcMar>
            <w:vAlign w:val="center"/>
          </w:tcPr>
          <w:p w14:paraId="41226E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60F784A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2A86B1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6220E6D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34564C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383824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CEA6A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80A6F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4C2E651" w14:textId="77777777" w:rsidTr="001B5414">
        <w:tc>
          <w:tcPr>
            <w:tcW w:w="731" w:type="pct"/>
            <w:shd w:val="clear" w:color="auto" w:fill="FFFFFF"/>
            <w:tcMar>
              <w:top w:w="0" w:type="dxa"/>
              <w:left w:w="0" w:type="dxa"/>
              <w:bottom w:w="0" w:type="dxa"/>
              <w:right w:w="0" w:type="dxa"/>
            </w:tcMar>
            <w:vAlign w:val="center"/>
          </w:tcPr>
          <w:p w14:paraId="033653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56251CA3"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68C877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D93C1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873DB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6FA6F2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72B82A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E31AA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259A9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C557906" w14:textId="77777777" w:rsidTr="001B5414">
        <w:tc>
          <w:tcPr>
            <w:tcW w:w="731" w:type="pct"/>
            <w:shd w:val="clear" w:color="auto" w:fill="FFFFFF"/>
            <w:tcMar>
              <w:top w:w="0" w:type="dxa"/>
              <w:left w:w="0" w:type="dxa"/>
              <w:bottom w:w="0" w:type="dxa"/>
              <w:right w:w="0" w:type="dxa"/>
            </w:tcMar>
            <w:vAlign w:val="center"/>
          </w:tcPr>
          <w:p w14:paraId="740A9EB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5678DF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762F84C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805D2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3265D36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076BADF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8FCF8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BC6D9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691397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0F73436" w14:textId="77777777" w:rsidTr="001B5414">
        <w:tc>
          <w:tcPr>
            <w:tcW w:w="731" w:type="pct"/>
            <w:shd w:val="clear" w:color="auto" w:fill="FFFFFF"/>
            <w:tcMar>
              <w:top w:w="0" w:type="dxa"/>
              <w:left w:w="0" w:type="dxa"/>
              <w:bottom w:w="0" w:type="dxa"/>
              <w:right w:w="0" w:type="dxa"/>
            </w:tcMar>
            <w:vAlign w:val="center"/>
          </w:tcPr>
          <w:p w14:paraId="46108D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0420D600"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7ABE73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77022D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3F5F45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2DAA894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261A8C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79402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427410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B21C908" w14:textId="77777777" w:rsidTr="001B5414">
        <w:tc>
          <w:tcPr>
            <w:tcW w:w="731" w:type="pct"/>
            <w:shd w:val="clear" w:color="auto" w:fill="FFFFFF"/>
            <w:tcMar>
              <w:top w:w="0" w:type="dxa"/>
              <w:left w:w="0" w:type="dxa"/>
              <w:bottom w:w="0" w:type="dxa"/>
              <w:right w:w="0" w:type="dxa"/>
            </w:tcMar>
            <w:vAlign w:val="center"/>
          </w:tcPr>
          <w:p w14:paraId="569AE7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0F9F3CF0"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6AF17AC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D00425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DFCFA6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0D1F77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B4944A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4DC58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439DE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D9ACCB8" w14:textId="77777777" w:rsidTr="001B5414">
        <w:tc>
          <w:tcPr>
            <w:tcW w:w="731" w:type="pct"/>
            <w:shd w:val="clear" w:color="auto" w:fill="FFFFFF"/>
            <w:tcMar>
              <w:top w:w="0" w:type="dxa"/>
              <w:left w:w="0" w:type="dxa"/>
              <w:bottom w:w="0" w:type="dxa"/>
              <w:right w:w="0" w:type="dxa"/>
            </w:tcMar>
            <w:vAlign w:val="center"/>
          </w:tcPr>
          <w:p w14:paraId="7A29F45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3690D0C1"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6CA559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E74BC9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7F73AFE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143093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269D3A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8C7AF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F9837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7A077DE" w14:textId="77777777" w:rsidTr="001B5414">
        <w:tc>
          <w:tcPr>
            <w:tcW w:w="731" w:type="pct"/>
            <w:shd w:val="clear" w:color="auto" w:fill="FFFFFF"/>
            <w:tcMar>
              <w:top w:w="0" w:type="dxa"/>
              <w:left w:w="0" w:type="dxa"/>
              <w:bottom w:w="0" w:type="dxa"/>
              <w:right w:w="0" w:type="dxa"/>
            </w:tcMar>
            <w:vAlign w:val="center"/>
          </w:tcPr>
          <w:p w14:paraId="26AC6F4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Bhargavaea</w:t>
            </w:r>
          </w:p>
        </w:tc>
        <w:tc>
          <w:tcPr>
            <w:tcW w:w="520" w:type="pct"/>
            <w:shd w:val="clear" w:color="auto" w:fill="FFFFFF"/>
            <w:tcMar>
              <w:top w:w="0" w:type="dxa"/>
              <w:left w:w="0" w:type="dxa"/>
              <w:bottom w:w="0" w:type="dxa"/>
              <w:right w:w="0" w:type="dxa"/>
            </w:tcMar>
            <w:vAlign w:val="center"/>
          </w:tcPr>
          <w:p w14:paraId="4035FF1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7287D8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0836A4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2C911C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6</w:t>
            </w:r>
          </w:p>
        </w:tc>
        <w:tc>
          <w:tcPr>
            <w:tcW w:w="629" w:type="pct"/>
            <w:shd w:val="clear" w:color="auto" w:fill="FFFFFF"/>
            <w:tcMar>
              <w:top w:w="0" w:type="dxa"/>
              <w:left w:w="0" w:type="dxa"/>
              <w:bottom w:w="0" w:type="dxa"/>
              <w:right w:w="0" w:type="dxa"/>
            </w:tcMar>
            <w:vAlign w:val="center"/>
          </w:tcPr>
          <w:p w14:paraId="5601499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0A7186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04FB80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D53EC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43E10C3" w14:textId="77777777" w:rsidTr="001B5414">
        <w:tc>
          <w:tcPr>
            <w:tcW w:w="731" w:type="pct"/>
            <w:shd w:val="clear" w:color="auto" w:fill="FFFFFF"/>
            <w:tcMar>
              <w:top w:w="0" w:type="dxa"/>
              <w:left w:w="0" w:type="dxa"/>
              <w:bottom w:w="0" w:type="dxa"/>
              <w:right w:w="0" w:type="dxa"/>
            </w:tcMar>
            <w:vAlign w:val="center"/>
          </w:tcPr>
          <w:p w14:paraId="52235A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315AE00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0650B74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193A64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785F1E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7427C83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3539581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3F4A6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B9A94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B054B08" w14:textId="77777777" w:rsidTr="001B5414">
        <w:tc>
          <w:tcPr>
            <w:tcW w:w="731" w:type="pct"/>
            <w:shd w:val="clear" w:color="auto" w:fill="FFFFFF"/>
            <w:tcMar>
              <w:top w:w="0" w:type="dxa"/>
              <w:left w:w="0" w:type="dxa"/>
              <w:bottom w:w="0" w:type="dxa"/>
              <w:right w:w="0" w:type="dxa"/>
            </w:tcMar>
            <w:vAlign w:val="center"/>
          </w:tcPr>
          <w:p w14:paraId="1C15F4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11607F7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3E0680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A8CBA4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23D2CF6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696C1A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733BF0C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D909B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FBD44C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2C86AC9" w14:textId="77777777" w:rsidTr="001B5414">
        <w:tc>
          <w:tcPr>
            <w:tcW w:w="731" w:type="pct"/>
            <w:shd w:val="clear" w:color="auto" w:fill="FFFFFF"/>
            <w:tcMar>
              <w:top w:w="0" w:type="dxa"/>
              <w:left w:w="0" w:type="dxa"/>
              <w:bottom w:w="0" w:type="dxa"/>
              <w:right w:w="0" w:type="dxa"/>
            </w:tcMar>
            <w:vAlign w:val="center"/>
          </w:tcPr>
          <w:p w14:paraId="451C549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6AE5E0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w:t>
            </w:r>
            <w:r w:rsidRPr="00224799">
              <w:rPr>
                <w:rFonts w:cs="Arial"/>
                <w:i/>
                <w:color w:val="000000"/>
              </w:rPr>
              <w:lastRenderedPageBreak/>
              <w:t>ephala</w:t>
            </w:r>
          </w:p>
        </w:tc>
        <w:tc>
          <w:tcPr>
            <w:tcW w:w="627" w:type="pct"/>
            <w:shd w:val="clear" w:color="auto" w:fill="FFFFFF"/>
            <w:tcMar>
              <w:top w:w="0" w:type="dxa"/>
              <w:left w:w="0" w:type="dxa"/>
              <w:bottom w:w="0" w:type="dxa"/>
              <w:right w:w="0" w:type="dxa"/>
            </w:tcMar>
            <w:vAlign w:val="center"/>
          </w:tcPr>
          <w:p w14:paraId="0FF0B7D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20C850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3FB794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00C407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7B5373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B70CA2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108343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7CCB9DD" w14:textId="77777777" w:rsidTr="001B5414">
        <w:tc>
          <w:tcPr>
            <w:tcW w:w="731" w:type="pct"/>
            <w:shd w:val="clear" w:color="auto" w:fill="FFFFFF"/>
            <w:tcMar>
              <w:top w:w="0" w:type="dxa"/>
              <w:left w:w="0" w:type="dxa"/>
              <w:bottom w:w="0" w:type="dxa"/>
              <w:right w:w="0" w:type="dxa"/>
            </w:tcMar>
            <w:vAlign w:val="center"/>
          </w:tcPr>
          <w:p w14:paraId="0DB5996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0ACBE6E8"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4B6612D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5EEBE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30FAF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BBBBBE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C2349A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0CD7E3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67093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0A57DAF" w14:textId="77777777" w:rsidTr="001B5414">
        <w:tc>
          <w:tcPr>
            <w:tcW w:w="731" w:type="pct"/>
            <w:shd w:val="clear" w:color="auto" w:fill="FFFFFF"/>
            <w:tcMar>
              <w:top w:w="0" w:type="dxa"/>
              <w:left w:w="0" w:type="dxa"/>
              <w:bottom w:w="0" w:type="dxa"/>
              <w:right w:w="0" w:type="dxa"/>
            </w:tcMar>
            <w:vAlign w:val="center"/>
          </w:tcPr>
          <w:p w14:paraId="14032A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58711B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063CA57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FA544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625187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6CCF84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7019AA0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39D0F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B5C57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F2F4E26" w14:textId="77777777" w:rsidTr="001B5414">
        <w:tc>
          <w:tcPr>
            <w:tcW w:w="731" w:type="pct"/>
            <w:shd w:val="clear" w:color="auto" w:fill="FFFFFF"/>
            <w:tcMar>
              <w:top w:w="0" w:type="dxa"/>
              <w:left w:w="0" w:type="dxa"/>
              <w:bottom w:w="0" w:type="dxa"/>
              <w:right w:w="0" w:type="dxa"/>
            </w:tcMar>
            <w:vAlign w:val="center"/>
          </w:tcPr>
          <w:p w14:paraId="67D3559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3187C3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4057463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F2CFCD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2BED075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3F4088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29CBF5C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0A1026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BE5EFD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8C95CEC" w14:textId="77777777" w:rsidTr="001B5414">
        <w:tc>
          <w:tcPr>
            <w:tcW w:w="731" w:type="pct"/>
            <w:shd w:val="clear" w:color="auto" w:fill="FFFFFF"/>
            <w:tcMar>
              <w:top w:w="0" w:type="dxa"/>
              <w:left w:w="0" w:type="dxa"/>
              <w:bottom w:w="0" w:type="dxa"/>
              <w:right w:w="0" w:type="dxa"/>
            </w:tcMar>
            <w:vAlign w:val="center"/>
          </w:tcPr>
          <w:p w14:paraId="24D5B40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3567B7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66F2A1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0517C05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7B3A91A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0F3DC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7668035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F561CA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595A43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83E37DC" w14:textId="77777777" w:rsidTr="001B5414">
        <w:tc>
          <w:tcPr>
            <w:tcW w:w="731" w:type="pct"/>
            <w:shd w:val="clear" w:color="auto" w:fill="FFFFFF"/>
            <w:tcMar>
              <w:top w:w="0" w:type="dxa"/>
              <w:left w:w="0" w:type="dxa"/>
              <w:bottom w:w="0" w:type="dxa"/>
              <w:right w:w="0" w:type="dxa"/>
            </w:tcMar>
            <w:vAlign w:val="center"/>
          </w:tcPr>
          <w:p w14:paraId="2FFE91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5418AF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Dromas ardeola</w:t>
            </w:r>
          </w:p>
        </w:tc>
        <w:tc>
          <w:tcPr>
            <w:tcW w:w="627" w:type="pct"/>
            <w:shd w:val="clear" w:color="auto" w:fill="FFFFFF"/>
            <w:tcMar>
              <w:top w:w="0" w:type="dxa"/>
              <w:left w:w="0" w:type="dxa"/>
              <w:bottom w:w="0" w:type="dxa"/>
              <w:right w:w="0" w:type="dxa"/>
            </w:tcMar>
            <w:vAlign w:val="center"/>
          </w:tcPr>
          <w:p w14:paraId="521694F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75DD3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w:t>
            </w:r>
          </w:p>
        </w:tc>
        <w:tc>
          <w:tcPr>
            <w:tcW w:w="550" w:type="pct"/>
            <w:shd w:val="clear" w:color="auto" w:fill="FFFFFF"/>
            <w:tcMar>
              <w:top w:w="0" w:type="dxa"/>
              <w:left w:w="0" w:type="dxa"/>
              <w:bottom w:w="0" w:type="dxa"/>
              <w:right w:w="0" w:type="dxa"/>
            </w:tcMar>
            <w:vAlign w:val="center"/>
          </w:tcPr>
          <w:p w14:paraId="759AB8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4BAB92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52</w:t>
            </w:r>
          </w:p>
        </w:tc>
        <w:tc>
          <w:tcPr>
            <w:tcW w:w="445" w:type="pct"/>
            <w:shd w:val="clear" w:color="auto" w:fill="FFFFFF"/>
            <w:tcMar>
              <w:top w:w="0" w:type="dxa"/>
              <w:left w:w="0" w:type="dxa"/>
              <w:bottom w:w="0" w:type="dxa"/>
              <w:right w:w="0" w:type="dxa"/>
            </w:tcMar>
            <w:vAlign w:val="center"/>
          </w:tcPr>
          <w:p w14:paraId="10304C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7E2E3F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65078F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6DB7A03" w14:textId="77777777" w:rsidTr="001B5414">
        <w:tc>
          <w:tcPr>
            <w:tcW w:w="731" w:type="pct"/>
            <w:shd w:val="clear" w:color="auto" w:fill="FFFFFF"/>
            <w:tcMar>
              <w:top w:w="0" w:type="dxa"/>
              <w:left w:w="0" w:type="dxa"/>
              <w:bottom w:w="0" w:type="dxa"/>
              <w:right w:w="0" w:type="dxa"/>
            </w:tcMar>
            <w:vAlign w:val="center"/>
          </w:tcPr>
          <w:p w14:paraId="25F1C45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470734FF"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7A88F5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3347C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3FA0B59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1362741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430C45D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8E0E8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753D9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18A3B898" w14:textId="77777777" w:rsidTr="001B5414">
        <w:tc>
          <w:tcPr>
            <w:tcW w:w="731" w:type="pct"/>
            <w:shd w:val="clear" w:color="auto" w:fill="FFFFFF"/>
            <w:tcMar>
              <w:top w:w="0" w:type="dxa"/>
              <w:left w:w="0" w:type="dxa"/>
              <w:bottom w:w="0" w:type="dxa"/>
              <w:right w:w="0" w:type="dxa"/>
            </w:tcMar>
            <w:vAlign w:val="center"/>
          </w:tcPr>
          <w:p w14:paraId="0CE4B21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Salinicoccus</w:t>
            </w:r>
          </w:p>
        </w:tc>
        <w:tc>
          <w:tcPr>
            <w:tcW w:w="520" w:type="pct"/>
            <w:shd w:val="clear" w:color="auto" w:fill="FFFFFF"/>
            <w:tcMar>
              <w:top w:w="0" w:type="dxa"/>
              <w:left w:w="0" w:type="dxa"/>
              <w:bottom w:w="0" w:type="dxa"/>
              <w:right w:w="0" w:type="dxa"/>
            </w:tcMar>
            <w:vAlign w:val="center"/>
          </w:tcPr>
          <w:p w14:paraId="3C91C1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3EA6EF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5487A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68832F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629" w:type="pct"/>
            <w:shd w:val="clear" w:color="auto" w:fill="FFFFFF"/>
            <w:tcMar>
              <w:top w:w="0" w:type="dxa"/>
              <w:left w:w="0" w:type="dxa"/>
              <w:bottom w:w="0" w:type="dxa"/>
              <w:right w:w="0" w:type="dxa"/>
            </w:tcMar>
            <w:vAlign w:val="center"/>
          </w:tcPr>
          <w:p w14:paraId="0BC0C7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7DAE15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A69953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F8F545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2C3783F" w14:textId="77777777" w:rsidTr="001B5414">
        <w:tc>
          <w:tcPr>
            <w:tcW w:w="731" w:type="pct"/>
            <w:shd w:val="clear" w:color="auto" w:fill="FFFFFF"/>
            <w:tcMar>
              <w:top w:w="0" w:type="dxa"/>
              <w:left w:w="0" w:type="dxa"/>
              <w:bottom w:w="0" w:type="dxa"/>
              <w:right w:w="0" w:type="dxa"/>
            </w:tcMar>
            <w:vAlign w:val="center"/>
          </w:tcPr>
          <w:p w14:paraId="5BED660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3D6FE6F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08FC9C6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E09BD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36B37D3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1ED7A9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529463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1B92A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7938E3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9C8B4B9" w14:textId="77777777" w:rsidTr="001B5414">
        <w:tc>
          <w:tcPr>
            <w:tcW w:w="731" w:type="pct"/>
            <w:shd w:val="clear" w:color="auto" w:fill="FFFFFF"/>
            <w:tcMar>
              <w:top w:w="0" w:type="dxa"/>
              <w:left w:w="0" w:type="dxa"/>
              <w:bottom w:w="0" w:type="dxa"/>
              <w:right w:w="0" w:type="dxa"/>
            </w:tcMar>
            <w:vAlign w:val="center"/>
          </w:tcPr>
          <w:p w14:paraId="2FE8DF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13D050E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39BDAF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3D0B30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71493A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14EF35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6CD945C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65633C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40DA0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1118519" w14:textId="77777777" w:rsidTr="001B5414">
        <w:tc>
          <w:tcPr>
            <w:tcW w:w="731" w:type="pct"/>
            <w:shd w:val="clear" w:color="auto" w:fill="FFFFFF"/>
            <w:tcMar>
              <w:top w:w="0" w:type="dxa"/>
              <w:left w:w="0" w:type="dxa"/>
              <w:bottom w:w="0" w:type="dxa"/>
              <w:right w:w="0" w:type="dxa"/>
            </w:tcMar>
            <w:vAlign w:val="center"/>
          </w:tcPr>
          <w:p w14:paraId="53CA0D6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096FF2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26B6A4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7D9CB4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0957877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7DF45D3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22A9967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EFD708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BD3A29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36697CF" w14:textId="77777777" w:rsidTr="001B5414">
        <w:tc>
          <w:tcPr>
            <w:tcW w:w="731" w:type="pct"/>
            <w:shd w:val="clear" w:color="auto" w:fill="FFFFFF"/>
            <w:tcMar>
              <w:top w:w="0" w:type="dxa"/>
              <w:left w:w="0" w:type="dxa"/>
              <w:bottom w:w="0" w:type="dxa"/>
              <w:right w:w="0" w:type="dxa"/>
            </w:tcMar>
            <w:vAlign w:val="center"/>
          </w:tcPr>
          <w:p w14:paraId="582BEEC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2874AC00"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 xml:space="preserve">Charadrius </w:t>
            </w:r>
            <w:r w:rsidRPr="00224799">
              <w:rPr>
                <w:rFonts w:cs="Arial"/>
                <w:i/>
                <w:color w:val="000000"/>
              </w:rPr>
              <w:lastRenderedPageBreak/>
              <w:t>leschenaultii</w:t>
            </w:r>
          </w:p>
        </w:tc>
        <w:tc>
          <w:tcPr>
            <w:tcW w:w="627" w:type="pct"/>
            <w:shd w:val="clear" w:color="auto" w:fill="FFFFFF"/>
            <w:tcMar>
              <w:top w:w="0" w:type="dxa"/>
              <w:left w:w="0" w:type="dxa"/>
              <w:bottom w:w="0" w:type="dxa"/>
              <w:right w:w="0" w:type="dxa"/>
            </w:tcMar>
            <w:vAlign w:val="center"/>
          </w:tcPr>
          <w:p w14:paraId="1EF756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lastRenderedPageBreak/>
              <w:t>0</w:t>
            </w:r>
          </w:p>
        </w:tc>
        <w:tc>
          <w:tcPr>
            <w:tcW w:w="479" w:type="pct"/>
            <w:shd w:val="clear" w:color="auto" w:fill="FFFFFF"/>
            <w:tcMar>
              <w:top w:w="0" w:type="dxa"/>
              <w:left w:w="0" w:type="dxa"/>
              <w:bottom w:w="0" w:type="dxa"/>
              <w:right w:w="0" w:type="dxa"/>
            </w:tcMar>
            <w:vAlign w:val="center"/>
          </w:tcPr>
          <w:p w14:paraId="11AD8A6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9A2EB5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0A2BD16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4E0D6A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3B519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5AA5AB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D0D3910" w14:textId="77777777" w:rsidTr="001B5414">
        <w:tc>
          <w:tcPr>
            <w:tcW w:w="731" w:type="pct"/>
            <w:shd w:val="clear" w:color="auto" w:fill="FFFFFF"/>
            <w:tcMar>
              <w:top w:w="0" w:type="dxa"/>
              <w:left w:w="0" w:type="dxa"/>
              <w:bottom w:w="0" w:type="dxa"/>
              <w:right w:w="0" w:type="dxa"/>
            </w:tcMar>
            <w:vAlign w:val="center"/>
          </w:tcPr>
          <w:p w14:paraId="41DADA0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03EB4C3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74D85F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BDF482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2FE011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421BAF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3B38C4E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0BE5C4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8BFB19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06983324" w14:textId="77777777" w:rsidTr="001B5414">
        <w:tc>
          <w:tcPr>
            <w:tcW w:w="731" w:type="pct"/>
            <w:shd w:val="clear" w:color="auto" w:fill="FFFFFF"/>
            <w:tcMar>
              <w:top w:w="0" w:type="dxa"/>
              <w:left w:w="0" w:type="dxa"/>
              <w:bottom w:w="0" w:type="dxa"/>
              <w:right w:w="0" w:type="dxa"/>
            </w:tcMar>
            <w:vAlign w:val="center"/>
          </w:tcPr>
          <w:p w14:paraId="3F52E5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6A41963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712C34D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7F4D2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1634FA3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0970D25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48417DA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37EAF7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7E1F01E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0895B1D" w14:textId="77777777" w:rsidTr="001B5414">
        <w:tc>
          <w:tcPr>
            <w:tcW w:w="731" w:type="pct"/>
            <w:shd w:val="clear" w:color="auto" w:fill="FFFFFF"/>
            <w:tcMar>
              <w:top w:w="0" w:type="dxa"/>
              <w:left w:w="0" w:type="dxa"/>
              <w:bottom w:w="0" w:type="dxa"/>
              <w:right w:w="0" w:type="dxa"/>
            </w:tcMar>
            <w:vAlign w:val="center"/>
          </w:tcPr>
          <w:p w14:paraId="17EE9F4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38605CC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63D401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75608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1A93562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15CE7D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436FC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C81625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AA7558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5D27E1E" w14:textId="77777777" w:rsidTr="001B5414">
        <w:tc>
          <w:tcPr>
            <w:tcW w:w="731" w:type="pct"/>
            <w:shd w:val="clear" w:color="auto" w:fill="FFFFFF"/>
            <w:tcMar>
              <w:top w:w="0" w:type="dxa"/>
              <w:left w:w="0" w:type="dxa"/>
              <w:bottom w:w="0" w:type="dxa"/>
              <w:right w:w="0" w:type="dxa"/>
            </w:tcMar>
            <w:vAlign w:val="center"/>
          </w:tcPr>
          <w:p w14:paraId="507922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521C479B"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21F3DA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3238D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2600A5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01E6BB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0BC6AA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5F76D06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C26C14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7C62D866" w14:textId="77777777" w:rsidTr="001B5414">
        <w:tc>
          <w:tcPr>
            <w:tcW w:w="731" w:type="pct"/>
            <w:shd w:val="clear" w:color="auto" w:fill="FFFFFF"/>
            <w:tcMar>
              <w:top w:w="0" w:type="dxa"/>
              <w:left w:w="0" w:type="dxa"/>
              <w:bottom w:w="0" w:type="dxa"/>
              <w:right w:w="0" w:type="dxa"/>
            </w:tcMar>
            <w:vAlign w:val="center"/>
          </w:tcPr>
          <w:p w14:paraId="173D01F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1A813BFF"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6AE762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9B12F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2D7564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0B95D9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0ED55D6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A6CA37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4C6DEE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EC71A87" w14:textId="77777777" w:rsidTr="001B5414">
        <w:tc>
          <w:tcPr>
            <w:tcW w:w="731" w:type="pct"/>
            <w:shd w:val="clear" w:color="auto" w:fill="FFFFFF"/>
            <w:tcMar>
              <w:top w:w="0" w:type="dxa"/>
              <w:left w:w="0" w:type="dxa"/>
              <w:bottom w:w="0" w:type="dxa"/>
              <w:right w:w="0" w:type="dxa"/>
            </w:tcMar>
            <w:vAlign w:val="center"/>
          </w:tcPr>
          <w:p w14:paraId="7714CA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Citricoccus</w:t>
            </w:r>
          </w:p>
        </w:tc>
        <w:tc>
          <w:tcPr>
            <w:tcW w:w="520" w:type="pct"/>
            <w:shd w:val="clear" w:color="auto" w:fill="FFFFFF"/>
            <w:tcMar>
              <w:top w:w="0" w:type="dxa"/>
              <w:left w:w="0" w:type="dxa"/>
              <w:bottom w:w="0" w:type="dxa"/>
              <w:right w:w="0" w:type="dxa"/>
            </w:tcMar>
            <w:vAlign w:val="center"/>
          </w:tcPr>
          <w:p w14:paraId="73BC81E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21D0A9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D0096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7A8A9B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27CE26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7C06865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15BF02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F17CA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B523C0E" w14:textId="77777777" w:rsidTr="001B5414">
        <w:tc>
          <w:tcPr>
            <w:tcW w:w="731" w:type="pct"/>
            <w:shd w:val="clear" w:color="auto" w:fill="FFFFFF"/>
            <w:tcMar>
              <w:top w:w="0" w:type="dxa"/>
              <w:left w:w="0" w:type="dxa"/>
              <w:bottom w:w="0" w:type="dxa"/>
              <w:right w:w="0" w:type="dxa"/>
            </w:tcMar>
            <w:vAlign w:val="center"/>
          </w:tcPr>
          <w:p w14:paraId="2751720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7A9141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Phalacrocorax fuscicollis</w:t>
            </w:r>
          </w:p>
        </w:tc>
        <w:tc>
          <w:tcPr>
            <w:tcW w:w="627" w:type="pct"/>
            <w:shd w:val="clear" w:color="auto" w:fill="FFFFFF"/>
            <w:tcMar>
              <w:top w:w="0" w:type="dxa"/>
              <w:left w:w="0" w:type="dxa"/>
              <w:bottom w:w="0" w:type="dxa"/>
              <w:right w:w="0" w:type="dxa"/>
            </w:tcMar>
            <w:vAlign w:val="center"/>
          </w:tcPr>
          <w:p w14:paraId="319350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B8C55B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51C15A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01B98E4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4694395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3F67DE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ECEB71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DAF55C0" w14:textId="77777777" w:rsidTr="001B5414">
        <w:tc>
          <w:tcPr>
            <w:tcW w:w="731" w:type="pct"/>
            <w:shd w:val="clear" w:color="auto" w:fill="FFFFFF"/>
            <w:tcMar>
              <w:top w:w="0" w:type="dxa"/>
              <w:left w:w="0" w:type="dxa"/>
              <w:bottom w:w="0" w:type="dxa"/>
              <w:right w:w="0" w:type="dxa"/>
            </w:tcMar>
            <w:vAlign w:val="center"/>
          </w:tcPr>
          <w:p w14:paraId="0CD6AA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226ABE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Threskiornis melanocephalus</w:t>
            </w:r>
          </w:p>
        </w:tc>
        <w:tc>
          <w:tcPr>
            <w:tcW w:w="627" w:type="pct"/>
            <w:shd w:val="clear" w:color="auto" w:fill="FFFFFF"/>
            <w:tcMar>
              <w:top w:w="0" w:type="dxa"/>
              <w:left w:w="0" w:type="dxa"/>
              <w:bottom w:w="0" w:type="dxa"/>
              <w:right w:w="0" w:type="dxa"/>
            </w:tcMar>
            <w:vAlign w:val="center"/>
          </w:tcPr>
          <w:p w14:paraId="740E670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793C84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2B77C1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2C3AFD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6E0A681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047EC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250B7F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2765AF5F" w14:textId="77777777" w:rsidTr="001B5414">
        <w:tc>
          <w:tcPr>
            <w:tcW w:w="731" w:type="pct"/>
            <w:shd w:val="clear" w:color="auto" w:fill="FFFFFF"/>
            <w:tcMar>
              <w:top w:w="0" w:type="dxa"/>
              <w:left w:w="0" w:type="dxa"/>
              <w:bottom w:w="0" w:type="dxa"/>
              <w:right w:w="0" w:type="dxa"/>
            </w:tcMar>
            <w:vAlign w:val="center"/>
          </w:tcPr>
          <w:p w14:paraId="7A7995B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2571A5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Mycteria leucocephala</w:t>
            </w:r>
          </w:p>
        </w:tc>
        <w:tc>
          <w:tcPr>
            <w:tcW w:w="627" w:type="pct"/>
            <w:shd w:val="clear" w:color="auto" w:fill="FFFFFF"/>
            <w:tcMar>
              <w:top w:w="0" w:type="dxa"/>
              <w:left w:w="0" w:type="dxa"/>
              <w:bottom w:w="0" w:type="dxa"/>
              <w:right w:w="0" w:type="dxa"/>
            </w:tcMar>
            <w:vAlign w:val="center"/>
          </w:tcPr>
          <w:p w14:paraId="13D61B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7FBEC0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8</w:t>
            </w:r>
          </w:p>
        </w:tc>
        <w:tc>
          <w:tcPr>
            <w:tcW w:w="550" w:type="pct"/>
            <w:shd w:val="clear" w:color="auto" w:fill="FFFFFF"/>
            <w:tcMar>
              <w:top w:w="0" w:type="dxa"/>
              <w:left w:w="0" w:type="dxa"/>
              <w:bottom w:w="0" w:type="dxa"/>
              <w:right w:w="0" w:type="dxa"/>
            </w:tcMar>
            <w:vAlign w:val="center"/>
          </w:tcPr>
          <w:p w14:paraId="369AE1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EBD2EE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49</w:t>
            </w:r>
          </w:p>
        </w:tc>
        <w:tc>
          <w:tcPr>
            <w:tcW w:w="445" w:type="pct"/>
            <w:shd w:val="clear" w:color="auto" w:fill="FFFFFF"/>
            <w:tcMar>
              <w:top w:w="0" w:type="dxa"/>
              <w:left w:w="0" w:type="dxa"/>
              <w:bottom w:w="0" w:type="dxa"/>
              <w:right w:w="0" w:type="dxa"/>
            </w:tcMar>
            <w:vAlign w:val="center"/>
          </w:tcPr>
          <w:p w14:paraId="6ABD063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0A3818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BAC2DC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74104A0" w14:textId="77777777" w:rsidTr="001B5414">
        <w:tc>
          <w:tcPr>
            <w:tcW w:w="731" w:type="pct"/>
            <w:shd w:val="clear" w:color="auto" w:fill="FFFFFF"/>
            <w:tcMar>
              <w:top w:w="0" w:type="dxa"/>
              <w:left w:w="0" w:type="dxa"/>
              <w:bottom w:w="0" w:type="dxa"/>
              <w:right w:w="0" w:type="dxa"/>
            </w:tcMar>
            <w:vAlign w:val="center"/>
          </w:tcPr>
          <w:p w14:paraId="0305953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08397629" w14:textId="77777777" w:rsidR="00ED30A7" w:rsidRPr="00224799" w:rsidRDefault="005C4D50"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Charadrius leschenaultii</w:t>
            </w:r>
          </w:p>
        </w:tc>
        <w:tc>
          <w:tcPr>
            <w:tcW w:w="627" w:type="pct"/>
            <w:shd w:val="clear" w:color="auto" w:fill="FFFFFF"/>
            <w:tcMar>
              <w:top w:w="0" w:type="dxa"/>
              <w:left w:w="0" w:type="dxa"/>
              <w:bottom w:w="0" w:type="dxa"/>
              <w:right w:w="0" w:type="dxa"/>
            </w:tcMar>
            <w:vAlign w:val="center"/>
          </w:tcPr>
          <w:p w14:paraId="1F76B1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795AA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33C6953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45812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1D139F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2A8D8D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292DD4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42C7C9CD" w14:textId="77777777" w:rsidTr="001B5414">
        <w:tc>
          <w:tcPr>
            <w:tcW w:w="731" w:type="pct"/>
            <w:shd w:val="clear" w:color="auto" w:fill="FFFFFF"/>
            <w:tcMar>
              <w:top w:w="0" w:type="dxa"/>
              <w:left w:w="0" w:type="dxa"/>
              <w:bottom w:w="0" w:type="dxa"/>
              <w:right w:w="0" w:type="dxa"/>
            </w:tcMar>
            <w:vAlign w:val="center"/>
          </w:tcPr>
          <w:p w14:paraId="445B61A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lastRenderedPageBreak/>
              <w:t>Cytobacillus</w:t>
            </w:r>
          </w:p>
        </w:tc>
        <w:tc>
          <w:tcPr>
            <w:tcW w:w="520" w:type="pct"/>
            <w:shd w:val="clear" w:color="auto" w:fill="FFFFFF"/>
            <w:tcMar>
              <w:top w:w="0" w:type="dxa"/>
              <w:left w:w="0" w:type="dxa"/>
              <w:bottom w:w="0" w:type="dxa"/>
              <w:right w:w="0" w:type="dxa"/>
            </w:tcMar>
            <w:vAlign w:val="center"/>
          </w:tcPr>
          <w:p w14:paraId="00BE940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Egretta gularis</w:t>
            </w:r>
          </w:p>
        </w:tc>
        <w:tc>
          <w:tcPr>
            <w:tcW w:w="627" w:type="pct"/>
            <w:shd w:val="clear" w:color="auto" w:fill="FFFFFF"/>
            <w:tcMar>
              <w:top w:w="0" w:type="dxa"/>
              <w:left w:w="0" w:type="dxa"/>
              <w:bottom w:w="0" w:type="dxa"/>
              <w:right w:w="0" w:type="dxa"/>
            </w:tcMar>
            <w:vAlign w:val="center"/>
          </w:tcPr>
          <w:p w14:paraId="2A42494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4C0310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11</w:t>
            </w:r>
          </w:p>
        </w:tc>
        <w:tc>
          <w:tcPr>
            <w:tcW w:w="550" w:type="pct"/>
            <w:shd w:val="clear" w:color="auto" w:fill="FFFFFF"/>
            <w:tcMar>
              <w:top w:w="0" w:type="dxa"/>
              <w:left w:w="0" w:type="dxa"/>
              <w:bottom w:w="0" w:type="dxa"/>
              <w:right w:w="0" w:type="dxa"/>
            </w:tcMar>
            <w:vAlign w:val="center"/>
          </w:tcPr>
          <w:p w14:paraId="2CAF0B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5255D9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46</w:t>
            </w:r>
          </w:p>
        </w:tc>
        <w:tc>
          <w:tcPr>
            <w:tcW w:w="445" w:type="pct"/>
            <w:shd w:val="clear" w:color="auto" w:fill="FFFFFF"/>
            <w:tcMar>
              <w:top w:w="0" w:type="dxa"/>
              <w:left w:w="0" w:type="dxa"/>
              <w:bottom w:w="0" w:type="dxa"/>
              <w:right w:w="0" w:type="dxa"/>
            </w:tcMar>
            <w:vAlign w:val="center"/>
          </w:tcPr>
          <w:p w14:paraId="428D42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041E0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3A4D4E7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52648BA" w14:textId="77777777" w:rsidTr="001B5414">
        <w:tc>
          <w:tcPr>
            <w:tcW w:w="731" w:type="pct"/>
            <w:shd w:val="clear" w:color="auto" w:fill="FFFFFF"/>
            <w:tcMar>
              <w:top w:w="0" w:type="dxa"/>
              <w:left w:w="0" w:type="dxa"/>
              <w:bottom w:w="0" w:type="dxa"/>
              <w:right w:w="0" w:type="dxa"/>
            </w:tcMar>
            <w:vAlign w:val="center"/>
          </w:tcPr>
          <w:p w14:paraId="05959B8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577BA2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Ardeola grayii</w:t>
            </w:r>
          </w:p>
        </w:tc>
        <w:tc>
          <w:tcPr>
            <w:tcW w:w="627" w:type="pct"/>
            <w:shd w:val="clear" w:color="auto" w:fill="FFFFFF"/>
            <w:tcMar>
              <w:top w:w="0" w:type="dxa"/>
              <w:left w:w="0" w:type="dxa"/>
              <w:bottom w:w="0" w:type="dxa"/>
              <w:right w:w="0" w:type="dxa"/>
            </w:tcMar>
            <w:vAlign w:val="center"/>
          </w:tcPr>
          <w:p w14:paraId="3D1594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FF13B8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4</w:t>
            </w:r>
          </w:p>
        </w:tc>
        <w:tc>
          <w:tcPr>
            <w:tcW w:w="550" w:type="pct"/>
            <w:shd w:val="clear" w:color="auto" w:fill="FFFFFF"/>
            <w:tcMar>
              <w:top w:w="0" w:type="dxa"/>
              <w:left w:w="0" w:type="dxa"/>
              <w:bottom w:w="0" w:type="dxa"/>
              <w:right w:w="0" w:type="dxa"/>
            </w:tcMar>
            <w:vAlign w:val="center"/>
          </w:tcPr>
          <w:p w14:paraId="648523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2B66C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53</w:t>
            </w:r>
          </w:p>
        </w:tc>
        <w:tc>
          <w:tcPr>
            <w:tcW w:w="445" w:type="pct"/>
            <w:shd w:val="clear" w:color="auto" w:fill="FFFFFF"/>
            <w:tcMar>
              <w:top w:w="0" w:type="dxa"/>
              <w:left w:w="0" w:type="dxa"/>
              <w:bottom w:w="0" w:type="dxa"/>
              <w:right w:w="0" w:type="dxa"/>
            </w:tcMar>
            <w:vAlign w:val="center"/>
          </w:tcPr>
          <w:p w14:paraId="0B7CB79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A9B848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4B39029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087B878" w14:textId="77777777" w:rsidTr="001B5414">
        <w:tc>
          <w:tcPr>
            <w:tcW w:w="731" w:type="pct"/>
            <w:shd w:val="clear" w:color="auto" w:fill="FFFFFF"/>
            <w:tcMar>
              <w:top w:w="0" w:type="dxa"/>
              <w:left w:w="0" w:type="dxa"/>
              <w:bottom w:w="0" w:type="dxa"/>
              <w:right w:w="0" w:type="dxa"/>
            </w:tcMar>
            <w:vAlign w:val="center"/>
          </w:tcPr>
          <w:p w14:paraId="08C105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700C2B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Numenius arquata</w:t>
            </w:r>
          </w:p>
        </w:tc>
        <w:tc>
          <w:tcPr>
            <w:tcW w:w="627" w:type="pct"/>
            <w:shd w:val="clear" w:color="auto" w:fill="FFFFFF"/>
            <w:tcMar>
              <w:top w:w="0" w:type="dxa"/>
              <w:left w:w="0" w:type="dxa"/>
              <w:bottom w:w="0" w:type="dxa"/>
              <w:right w:w="0" w:type="dxa"/>
            </w:tcMar>
            <w:vAlign w:val="center"/>
          </w:tcPr>
          <w:p w14:paraId="1DFA7E1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2DC33D6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3617491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65D06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29D4E6B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67A4079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1AC3470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D1ECCCF" w14:textId="77777777" w:rsidTr="001B5414">
        <w:tc>
          <w:tcPr>
            <w:tcW w:w="731" w:type="pct"/>
            <w:shd w:val="clear" w:color="auto" w:fill="FFFFFF"/>
            <w:tcMar>
              <w:top w:w="0" w:type="dxa"/>
              <w:left w:w="0" w:type="dxa"/>
              <w:bottom w:w="0" w:type="dxa"/>
              <w:right w:w="0" w:type="dxa"/>
            </w:tcMar>
            <w:vAlign w:val="center"/>
          </w:tcPr>
          <w:p w14:paraId="01BCBBE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40811409"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brunnicephalus</w:t>
            </w:r>
          </w:p>
        </w:tc>
        <w:tc>
          <w:tcPr>
            <w:tcW w:w="627" w:type="pct"/>
            <w:shd w:val="clear" w:color="auto" w:fill="FFFFFF"/>
            <w:tcMar>
              <w:top w:w="0" w:type="dxa"/>
              <w:left w:w="0" w:type="dxa"/>
              <w:bottom w:w="0" w:type="dxa"/>
              <w:right w:w="0" w:type="dxa"/>
            </w:tcMar>
            <w:vAlign w:val="center"/>
          </w:tcPr>
          <w:p w14:paraId="32EA80E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6960E4E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453A65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C61762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71FE342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40234D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254EDA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641E1D4" w14:textId="77777777" w:rsidTr="001B5414">
        <w:tc>
          <w:tcPr>
            <w:tcW w:w="731" w:type="pct"/>
            <w:shd w:val="clear" w:color="auto" w:fill="FFFFFF"/>
            <w:tcMar>
              <w:top w:w="0" w:type="dxa"/>
              <w:left w:w="0" w:type="dxa"/>
              <w:bottom w:w="0" w:type="dxa"/>
              <w:right w:w="0" w:type="dxa"/>
            </w:tcMar>
            <w:vAlign w:val="center"/>
          </w:tcPr>
          <w:p w14:paraId="01A3FE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0B557B23"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Chroicocephalus ridibundus</w:t>
            </w:r>
          </w:p>
        </w:tc>
        <w:tc>
          <w:tcPr>
            <w:tcW w:w="627" w:type="pct"/>
            <w:shd w:val="clear" w:color="auto" w:fill="FFFFFF"/>
            <w:tcMar>
              <w:top w:w="0" w:type="dxa"/>
              <w:left w:w="0" w:type="dxa"/>
              <w:bottom w:w="0" w:type="dxa"/>
              <w:right w:w="0" w:type="dxa"/>
            </w:tcMar>
            <w:vAlign w:val="center"/>
          </w:tcPr>
          <w:p w14:paraId="696195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5FAB866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2</w:t>
            </w:r>
          </w:p>
        </w:tc>
        <w:tc>
          <w:tcPr>
            <w:tcW w:w="550" w:type="pct"/>
            <w:shd w:val="clear" w:color="auto" w:fill="FFFFFF"/>
            <w:tcMar>
              <w:top w:w="0" w:type="dxa"/>
              <w:left w:w="0" w:type="dxa"/>
              <w:bottom w:w="0" w:type="dxa"/>
              <w:right w:w="0" w:type="dxa"/>
            </w:tcMar>
            <w:vAlign w:val="center"/>
          </w:tcPr>
          <w:p w14:paraId="52502AB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688437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55</w:t>
            </w:r>
          </w:p>
        </w:tc>
        <w:tc>
          <w:tcPr>
            <w:tcW w:w="445" w:type="pct"/>
            <w:shd w:val="clear" w:color="auto" w:fill="FFFFFF"/>
            <w:tcMar>
              <w:top w:w="0" w:type="dxa"/>
              <w:left w:w="0" w:type="dxa"/>
              <w:bottom w:w="0" w:type="dxa"/>
              <w:right w:w="0" w:type="dxa"/>
            </w:tcMar>
            <w:vAlign w:val="center"/>
          </w:tcPr>
          <w:p w14:paraId="335D949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2819DB3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02FAB01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3423B7F2" w14:textId="77777777" w:rsidTr="001B5414">
        <w:tc>
          <w:tcPr>
            <w:tcW w:w="731" w:type="pct"/>
            <w:shd w:val="clear" w:color="auto" w:fill="FFFFFF"/>
            <w:tcMar>
              <w:top w:w="0" w:type="dxa"/>
              <w:left w:w="0" w:type="dxa"/>
              <w:bottom w:w="0" w:type="dxa"/>
              <w:right w:w="0" w:type="dxa"/>
            </w:tcMar>
            <w:vAlign w:val="center"/>
          </w:tcPr>
          <w:p w14:paraId="088177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69DDF8FE" w14:textId="77777777" w:rsidR="00ED30A7" w:rsidRPr="00224799" w:rsidRDefault="000A49B4"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Pluvialis squatarola</w:t>
            </w:r>
          </w:p>
        </w:tc>
        <w:tc>
          <w:tcPr>
            <w:tcW w:w="627" w:type="pct"/>
            <w:shd w:val="clear" w:color="auto" w:fill="FFFFFF"/>
            <w:tcMar>
              <w:top w:w="0" w:type="dxa"/>
              <w:left w:w="0" w:type="dxa"/>
              <w:bottom w:w="0" w:type="dxa"/>
              <w:right w:w="0" w:type="dxa"/>
            </w:tcMar>
            <w:vAlign w:val="center"/>
          </w:tcPr>
          <w:p w14:paraId="03A61C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1699F6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2BA3646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364E95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7FBC26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701EAF1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643083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6D826927" w14:textId="77777777" w:rsidTr="001B5414">
        <w:tc>
          <w:tcPr>
            <w:tcW w:w="731" w:type="pct"/>
            <w:shd w:val="clear" w:color="auto" w:fill="FFFFFF"/>
            <w:tcMar>
              <w:top w:w="0" w:type="dxa"/>
              <w:left w:w="0" w:type="dxa"/>
              <w:bottom w:w="0" w:type="dxa"/>
              <w:right w:w="0" w:type="dxa"/>
            </w:tcMar>
            <w:vAlign w:val="center"/>
          </w:tcPr>
          <w:p w14:paraId="59549D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Cytobacillus</w:t>
            </w:r>
          </w:p>
        </w:tc>
        <w:tc>
          <w:tcPr>
            <w:tcW w:w="520" w:type="pct"/>
            <w:shd w:val="clear" w:color="auto" w:fill="FFFFFF"/>
            <w:tcMar>
              <w:top w:w="0" w:type="dxa"/>
              <w:left w:w="0" w:type="dxa"/>
              <w:bottom w:w="0" w:type="dxa"/>
              <w:right w:w="0" w:type="dxa"/>
            </w:tcMar>
            <w:vAlign w:val="center"/>
          </w:tcPr>
          <w:p w14:paraId="1E358D1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rPr>
            </w:pPr>
            <w:r w:rsidRPr="00224799">
              <w:rPr>
                <w:rFonts w:cs="Arial"/>
                <w:i/>
                <w:color w:val="000000"/>
              </w:rPr>
              <w:t>Himantopus himantopus</w:t>
            </w:r>
          </w:p>
        </w:tc>
        <w:tc>
          <w:tcPr>
            <w:tcW w:w="627" w:type="pct"/>
            <w:shd w:val="clear" w:color="auto" w:fill="FFFFFF"/>
            <w:tcMar>
              <w:top w:w="0" w:type="dxa"/>
              <w:left w:w="0" w:type="dxa"/>
              <w:bottom w:w="0" w:type="dxa"/>
              <w:right w:w="0" w:type="dxa"/>
            </w:tcMar>
            <w:vAlign w:val="center"/>
          </w:tcPr>
          <w:p w14:paraId="0773B01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w:t>
            </w:r>
          </w:p>
        </w:tc>
        <w:tc>
          <w:tcPr>
            <w:tcW w:w="479" w:type="pct"/>
            <w:shd w:val="clear" w:color="auto" w:fill="FFFFFF"/>
            <w:tcMar>
              <w:top w:w="0" w:type="dxa"/>
              <w:left w:w="0" w:type="dxa"/>
              <w:bottom w:w="0" w:type="dxa"/>
              <w:right w:w="0" w:type="dxa"/>
            </w:tcMar>
            <w:vAlign w:val="center"/>
          </w:tcPr>
          <w:p w14:paraId="7C36FCF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550" w:type="pct"/>
            <w:shd w:val="clear" w:color="auto" w:fill="FFFFFF"/>
            <w:tcMar>
              <w:top w:w="0" w:type="dxa"/>
              <w:left w:w="0" w:type="dxa"/>
              <w:bottom w:w="0" w:type="dxa"/>
              <w:right w:w="0" w:type="dxa"/>
            </w:tcMar>
            <w:vAlign w:val="center"/>
          </w:tcPr>
          <w:p w14:paraId="649308F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w:t>
            </w:r>
          </w:p>
        </w:tc>
        <w:tc>
          <w:tcPr>
            <w:tcW w:w="629" w:type="pct"/>
            <w:shd w:val="clear" w:color="auto" w:fill="FFFFFF"/>
            <w:tcMar>
              <w:top w:w="0" w:type="dxa"/>
              <w:left w:w="0" w:type="dxa"/>
              <w:bottom w:w="0" w:type="dxa"/>
              <w:right w:w="0" w:type="dxa"/>
            </w:tcMar>
            <w:vAlign w:val="center"/>
          </w:tcPr>
          <w:p w14:paraId="77CC9E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56</w:t>
            </w:r>
          </w:p>
        </w:tc>
        <w:tc>
          <w:tcPr>
            <w:tcW w:w="445" w:type="pct"/>
            <w:shd w:val="clear" w:color="auto" w:fill="FFFFFF"/>
            <w:tcMar>
              <w:top w:w="0" w:type="dxa"/>
              <w:left w:w="0" w:type="dxa"/>
              <w:bottom w:w="0" w:type="dxa"/>
              <w:right w:w="0" w:type="dxa"/>
            </w:tcMar>
            <w:vAlign w:val="center"/>
          </w:tcPr>
          <w:p w14:paraId="7FEBCD2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0.000000</w:t>
            </w:r>
          </w:p>
        </w:tc>
        <w:tc>
          <w:tcPr>
            <w:tcW w:w="576" w:type="pct"/>
            <w:shd w:val="clear" w:color="auto" w:fill="FFFFFF"/>
            <w:tcMar>
              <w:top w:w="0" w:type="dxa"/>
              <w:left w:w="0" w:type="dxa"/>
              <w:bottom w:w="0" w:type="dxa"/>
              <w:right w:w="0" w:type="dxa"/>
            </w:tcMar>
            <w:vAlign w:val="center"/>
          </w:tcPr>
          <w:p w14:paraId="142B5A0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1.0000000000</w:t>
            </w:r>
          </w:p>
        </w:tc>
        <w:tc>
          <w:tcPr>
            <w:tcW w:w="443" w:type="pct"/>
            <w:shd w:val="clear" w:color="auto" w:fill="FFFFFF"/>
            <w:tcMar>
              <w:top w:w="0" w:type="dxa"/>
              <w:left w:w="0" w:type="dxa"/>
              <w:bottom w:w="0" w:type="dxa"/>
              <w:right w:w="0" w:type="dxa"/>
            </w:tcMar>
            <w:vAlign w:val="center"/>
          </w:tcPr>
          <w:p w14:paraId="5E29327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rPr>
            </w:pPr>
            <w:r w:rsidRPr="00224799">
              <w:rPr>
                <w:rFonts w:cs="Arial"/>
                <w:color w:val="000000"/>
              </w:rPr>
              <w:t>1.0000000</w:t>
            </w:r>
          </w:p>
        </w:tc>
      </w:tr>
      <w:tr w:rsidR="00ED30A7" w:rsidRPr="00224799" w14:paraId="5765B1D3" w14:textId="77777777" w:rsidTr="001B5414">
        <w:tc>
          <w:tcPr>
            <w:tcW w:w="5000" w:type="pct"/>
            <w:gridSpan w:val="9"/>
            <w:shd w:val="clear" w:color="auto" w:fill="FFFFFF"/>
            <w:tcMar>
              <w:top w:w="0" w:type="dxa"/>
              <w:left w:w="0" w:type="dxa"/>
              <w:bottom w:w="0" w:type="dxa"/>
              <w:right w:w="0" w:type="dxa"/>
            </w:tcMar>
            <w:vAlign w:val="center"/>
          </w:tcPr>
          <w:p w14:paraId="3F09008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224799">
              <w:rPr>
                <w:rFonts w:cs="Arial"/>
                <w:i/>
              </w:rPr>
              <w:t>Note: Fisher’s exact tests were performed using 2×2 contingency tables constructed for each genus–species combination. Odds ratios &gt;1 indicate enrichment of the genus in the focal species relative to all other species. P-values were adjusted for multiple comparisons using the Benjamini–Hochberg procedure. No associations remained statistically significant after correction (all adjusted p &gt; 0.05</w:t>
            </w:r>
            <w:r w:rsidRPr="00224799">
              <w:rPr>
                <w:rFonts w:cs="Arial"/>
                <w:color w:val="000000"/>
              </w:rPr>
              <w:t>).</w:t>
            </w:r>
          </w:p>
        </w:tc>
      </w:tr>
    </w:tbl>
    <w:p w14:paraId="7363DEBD" w14:textId="77777777" w:rsidR="001D61F4" w:rsidRPr="00224799" w:rsidRDefault="001D61F4">
      <w:pPr>
        <w:pStyle w:val="Body"/>
        <w:rPr>
          <w:rFonts w:cs="Arial"/>
        </w:rPr>
      </w:pPr>
    </w:p>
    <w:p w14:paraId="5964F8DC" w14:textId="77777777" w:rsidR="001D61F4" w:rsidRPr="00224799" w:rsidRDefault="00726E2E" w:rsidP="00ED30A7">
      <w:pPr>
        <w:pStyle w:val="Reference"/>
        <w:numPr>
          <w:ilvl w:val="0"/>
          <w:numId w:val="0"/>
        </w:numPr>
        <w:rPr>
          <w:rFonts w:cs="Arial"/>
        </w:rPr>
      </w:pPr>
      <w:r w:rsidRPr="00224799">
        <w:rPr>
          <w:rFonts w:cs="Arial"/>
        </w:rPr>
        <w:t>Table S6. Representative pairwise PERMANOVA results for comparisons between bird species Comparison</w:t>
      </w:r>
    </w:p>
    <w:tbl>
      <w:tblPr>
        <w:tblpPr w:leftFromText="180" w:rightFromText="180" w:vertAnchor="text" w:horzAnchor="margin" w:tblpXSpec="center" w:tblpY="101"/>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424"/>
        <w:gridCol w:w="380"/>
        <w:gridCol w:w="661"/>
        <w:gridCol w:w="661"/>
        <w:gridCol w:w="661"/>
        <w:gridCol w:w="951"/>
      </w:tblGrid>
      <w:tr w:rsidR="00ED30A7" w:rsidRPr="00224799" w14:paraId="26999631" w14:textId="77777777" w:rsidTr="001B5414">
        <w:trPr>
          <w:tblHeader/>
        </w:trPr>
        <w:tc>
          <w:tcPr>
            <w:tcW w:w="0" w:type="auto"/>
            <w:shd w:val="clear" w:color="auto" w:fill="FFFFFF"/>
            <w:tcMar>
              <w:top w:w="0" w:type="dxa"/>
              <w:left w:w="0" w:type="dxa"/>
              <w:bottom w:w="0" w:type="dxa"/>
              <w:right w:w="0" w:type="dxa"/>
            </w:tcMar>
            <w:vAlign w:val="center"/>
          </w:tcPr>
          <w:p w14:paraId="11AC080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right="100"/>
              <w:rPr>
                <w:rFonts w:cs="Arial"/>
                <w:b/>
                <w:color w:val="000000"/>
                <w:sz w:val="18"/>
                <w:szCs w:val="18"/>
              </w:rPr>
            </w:pPr>
            <w:r w:rsidRPr="00224799">
              <w:rPr>
                <w:rFonts w:cs="Arial"/>
              </w:rPr>
              <w:t xml:space="preserve">Representative pairwise PERMANOVA results for comparisons between bird species </w:t>
            </w:r>
            <w:r w:rsidRPr="00224799">
              <w:rPr>
                <w:rFonts w:cs="Arial"/>
                <w:color w:val="000000"/>
                <w:sz w:val="18"/>
                <w:szCs w:val="18"/>
              </w:rPr>
              <w:t>Comparison</w:t>
            </w:r>
          </w:p>
        </w:tc>
        <w:tc>
          <w:tcPr>
            <w:tcW w:w="0" w:type="auto"/>
            <w:shd w:val="clear" w:color="auto" w:fill="FFFFFF"/>
            <w:tcMar>
              <w:top w:w="0" w:type="dxa"/>
              <w:left w:w="0" w:type="dxa"/>
              <w:bottom w:w="0" w:type="dxa"/>
              <w:right w:w="0" w:type="dxa"/>
            </w:tcMar>
            <w:vAlign w:val="center"/>
          </w:tcPr>
          <w:p w14:paraId="0FBCFB4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df</w:t>
            </w:r>
          </w:p>
        </w:tc>
        <w:tc>
          <w:tcPr>
            <w:tcW w:w="0" w:type="auto"/>
            <w:shd w:val="clear" w:color="auto" w:fill="FFFFFF"/>
            <w:tcMar>
              <w:top w:w="0" w:type="dxa"/>
              <w:left w:w="0" w:type="dxa"/>
              <w:bottom w:w="0" w:type="dxa"/>
              <w:right w:w="0" w:type="dxa"/>
            </w:tcMar>
            <w:vAlign w:val="center"/>
          </w:tcPr>
          <w:p w14:paraId="600029C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R²</w:t>
            </w:r>
          </w:p>
        </w:tc>
        <w:tc>
          <w:tcPr>
            <w:tcW w:w="0" w:type="auto"/>
            <w:shd w:val="clear" w:color="auto" w:fill="FFFFFF"/>
            <w:tcMar>
              <w:top w:w="0" w:type="dxa"/>
              <w:left w:w="0" w:type="dxa"/>
              <w:bottom w:w="0" w:type="dxa"/>
              <w:right w:w="0" w:type="dxa"/>
            </w:tcMar>
            <w:vAlign w:val="center"/>
          </w:tcPr>
          <w:p w14:paraId="0150B6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F</w:t>
            </w:r>
          </w:p>
        </w:tc>
        <w:tc>
          <w:tcPr>
            <w:tcW w:w="0" w:type="auto"/>
            <w:shd w:val="clear" w:color="auto" w:fill="FFFFFF"/>
            <w:tcMar>
              <w:top w:w="0" w:type="dxa"/>
              <w:left w:w="0" w:type="dxa"/>
              <w:bottom w:w="0" w:type="dxa"/>
              <w:right w:w="0" w:type="dxa"/>
            </w:tcMar>
            <w:vAlign w:val="center"/>
          </w:tcPr>
          <w:p w14:paraId="106F7C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p raw</w:t>
            </w:r>
          </w:p>
        </w:tc>
        <w:tc>
          <w:tcPr>
            <w:tcW w:w="492" w:type="pct"/>
            <w:shd w:val="clear" w:color="auto" w:fill="FFFFFF"/>
            <w:tcMar>
              <w:top w:w="0" w:type="dxa"/>
              <w:left w:w="0" w:type="dxa"/>
              <w:bottom w:w="0" w:type="dxa"/>
              <w:right w:w="0" w:type="dxa"/>
            </w:tcMar>
            <w:vAlign w:val="center"/>
          </w:tcPr>
          <w:p w14:paraId="201A28B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p adjusted</w:t>
            </w:r>
          </w:p>
        </w:tc>
      </w:tr>
      <w:tr w:rsidR="00ED30A7" w:rsidRPr="00224799" w14:paraId="3F78D759" w14:textId="77777777" w:rsidTr="001B5414">
        <w:tc>
          <w:tcPr>
            <w:tcW w:w="0" w:type="auto"/>
            <w:shd w:val="clear" w:color="auto" w:fill="FFFFFF"/>
            <w:tcMar>
              <w:top w:w="0" w:type="dxa"/>
              <w:left w:w="0" w:type="dxa"/>
              <w:bottom w:w="0" w:type="dxa"/>
              <w:right w:w="0" w:type="dxa"/>
            </w:tcMar>
            <w:vAlign w:val="center"/>
          </w:tcPr>
          <w:p w14:paraId="6D23A8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T. melanocephalus</w:t>
            </w:r>
          </w:p>
        </w:tc>
        <w:tc>
          <w:tcPr>
            <w:tcW w:w="0" w:type="auto"/>
            <w:shd w:val="clear" w:color="auto" w:fill="FFFFFF"/>
            <w:tcMar>
              <w:top w:w="0" w:type="dxa"/>
              <w:left w:w="0" w:type="dxa"/>
              <w:bottom w:w="0" w:type="dxa"/>
              <w:right w:w="0" w:type="dxa"/>
            </w:tcMar>
            <w:vAlign w:val="center"/>
          </w:tcPr>
          <w:p w14:paraId="0C03749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7B9D083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0.087</w:t>
            </w:r>
          </w:p>
        </w:tc>
        <w:tc>
          <w:tcPr>
            <w:tcW w:w="0" w:type="auto"/>
            <w:shd w:val="clear" w:color="auto" w:fill="FFFFFF"/>
            <w:tcMar>
              <w:top w:w="0" w:type="dxa"/>
              <w:left w:w="0" w:type="dxa"/>
              <w:bottom w:w="0" w:type="dxa"/>
              <w:right w:w="0" w:type="dxa"/>
            </w:tcMar>
            <w:vAlign w:val="center"/>
          </w:tcPr>
          <w:p w14:paraId="52502E3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1.627</w:t>
            </w:r>
          </w:p>
        </w:tc>
        <w:tc>
          <w:tcPr>
            <w:tcW w:w="0" w:type="auto"/>
            <w:shd w:val="clear" w:color="auto" w:fill="FFFFFF"/>
            <w:tcMar>
              <w:top w:w="0" w:type="dxa"/>
              <w:left w:w="0" w:type="dxa"/>
              <w:bottom w:w="0" w:type="dxa"/>
              <w:right w:w="0" w:type="dxa"/>
            </w:tcMar>
            <w:vAlign w:val="center"/>
          </w:tcPr>
          <w:p w14:paraId="690AF6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0.064</w:t>
            </w:r>
          </w:p>
        </w:tc>
        <w:tc>
          <w:tcPr>
            <w:tcW w:w="492" w:type="pct"/>
            <w:shd w:val="clear" w:color="auto" w:fill="FFFFFF"/>
            <w:tcMar>
              <w:top w:w="0" w:type="dxa"/>
              <w:left w:w="0" w:type="dxa"/>
              <w:bottom w:w="0" w:type="dxa"/>
              <w:right w:w="0" w:type="dxa"/>
            </w:tcMar>
            <w:vAlign w:val="center"/>
          </w:tcPr>
          <w:p w14:paraId="64AC425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0114BC36" w14:textId="77777777" w:rsidTr="001B5414">
        <w:tc>
          <w:tcPr>
            <w:tcW w:w="0" w:type="auto"/>
            <w:shd w:val="clear" w:color="auto" w:fill="FFFFFF"/>
            <w:tcMar>
              <w:top w:w="0" w:type="dxa"/>
              <w:left w:w="0" w:type="dxa"/>
              <w:bottom w:w="0" w:type="dxa"/>
              <w:right w:w="0" w:type="dxa"/>
            </w:tcMar>
            <w:vAlign w:val="center"/>
          </w:tcPr>
          <w:p w14:paraId="19EA347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M. leucocephala</w:t>
            </w:r>
          </w:p>
        </w:tc>
        <w:tc>
          <w:tcPr>
            <w:tcW w:w="0" w:type="auto"/>
            <w:shd w:val="clear" w:color="auto" w:fill="FFFFFF"/>
            <w:tcMar>
              <w:top w:w="0" w:type="dxa"/>
              <w:left w:w="0" w:type="dxa"/>
              <w:bottom w:w="0" w:type="dxa"/>
              <w:right w:w="0" w:type="dxa"/>
            </w:tcMar>
            <w:vAlign w:val="center"/>
          </w:tcPr>
          <w:p w14:paraId="48EBAFD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14C5B98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0.073</w:t>
            </w:r>
          </w:p>
        </w:tc>
        <w:tc>
          <w:tcPr>
            <w:tcW w:w="0" w:type="auto"/>
            <w:shd w:val="clear" w:color="auto" w:fill="FFFFFF"/>
            <w:tcMar>
              <w:top w:w="0" w:type="dxa"/>
              <w:left w:w="0" w:type="dxa"/>
              <w:bottom w:w="0" w:type="dxa"/>
              <w:right w:w="0" w:type="dxa"/>
            </w:tcMar>
            <w:vAlign w:val="center"/>
          </w:tcPr>
          <w:p w14:paraId="006C260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1.334</w:t>
            </w:r>
          </w:p>
        </w:tc>
        <w:tc>
          <w:tcPr>
            <w:tcW w:w="0" w:type="auto"/>
            <w:shd w:val="clear" w:color="auto" w:fill="FFFFFF"/>
            <w:tcMar>
              <w:top w:w="0" w:type="dxa"/>
              <w:left w:w="0" w:type="dxa"/>
              <w:bottom w:w="0" w:type="dxa"/>
              <w:right w:w="0" w:type="dxa"/>
            </w:tcMar>
            <w:vAlign w:val="center"/>
          </w:tcPr>
          <w:p w14:paraId="4FFB78D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0.144</w:t>
            </w:r>
          </w:p>
        </w:tc>
        <w:tc>
          <w:tcPr>
            <w:tcW w:w="492" w:type="pct"/>
            <w:shd w:val="clear" w:color="auto" w:fill="FFFFFF"/>
            <w:tcMar>
              <w:top w:w="0" w:type="dxa"/>
              <w:left w:w="0" w:type="dxa"/>
              <w:bottom w:w="0" w:type="dxa"/>
              <w:right w:w="0" w:type="dxa"/>
            </w:tcMar>
            <w:vAlign w:val="center"/>
          </w:tcPr>
          <w:p w14:paraId="7D56AC1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45184F69" w14:textId="77777777" w:rsidTr="001B5414">
        <w:tc>
          <w:tcPr>
            <w:tcW w:w="0" w:type="auto"/>
            <w:shd w:val="clear" w:color="auto" w:fill="FFFFFF"/>
            <w:tcMar>
              <w:top w:w="0" w:type="dxa"/>
              <w:left w:w="0" w:type="dxa"/>
              <w:bottom w:w="0" w:type="dxa"/>
              <w:right w:w="0" w:type="dxa"/>
            </w:tcMar>
            <w:vAlign w:val="center"/>
          </w:tcPr>
          <w:p w14:paraId="13850C9B" w14:textId="77777777" w:rsidR="00ED30A7" w:rsidRPr="00224799" w:rsidRDefault="00ED30A7" w:rsidP="005C4D50">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lastRenderedPageBreak/>
              <w:t xml:space="preserve">P. fuscicollis vs </w:t>
            </w:r>
            <w:r w:rsidR="005C4D50" w:rsidRPr="00224799">
              <w:rPr>
                <w:rFonts w:cs="Arial"/>
                <w:i/>
                <w:color w:val="000000"/>
                <w:sz w:val="18"/>
                <w:szCs w:val="18"/>
              </w:rPr>
              <w:t>C</w:t>
            </w:r>
            <w:r w:rsidRPr="00224799">
              <w:rPr>
                <w:rFonts w:cs="Arial"/>
                <w:i/>
                <w:color w:val="000000"/>
                <w:sz w:val="18"/>
                <w:szCs w:val="18"/>
              </w:rPr>
              <w:t>. leschenaultii</w:t>
            </w:r>
          </w:p>
        </w:tc>
        <w:tc>
          <w:tcPr>
            <w:tcW w:w="0" w:type="auto"/>
            <w:shd w:val="clear" w:color="auto" w:fill="FFFFFF"/>
            <w:tcMar>
              <w:top w:w="0" w:type="dxa"/>
              <w:left w:w="0" w:type="dxa"/>
              <w:bottom w:w="0" w:type="dxa"/>
              <w:right w:w="0" w:type="dxa"/>
            </w:tcMar>
            <w:vAlign w:val="center"/>
          </w:tcPr>
          <w:p w14:paraId="724157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4FC6898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0.091</w:t>
            </w:r>
          </w:p>
        </w:tc>
        <w:tc>
          <w:tcPr>
            <w:tcW w:w="0" w:type="auto"/>
            <w:shd w:val="clear" w:color="auto" w:fill="FFFFFF"/>
            <w:tcMar>
              <w:top w:w="0" w:type="dxa"/>
              <w:left w:w="0" w:type="dxa"/>
              <w:bottom w:w="0" w:type="dxa"/>
              <w:right w:w="0" w:type="dxa"/>
            </w:tcMar>
            <w:vAlign w:val="center"/>
          </w:tcPr>
          <w:p w14:paraId="0E96CEF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1.200</w:t>
            </w:r>
          </w:p>
        </w:tc>
        <w:tc>
          <w:tcPr>
            <w:tcW w:w="0" w:type="auto"/>
            <w:shd w:val="clear" w:color="auto" w:fill="FFFFFF"/>
            <w:tcMar>
              <w:top w:w="0" w:type="dxa"/>
              <w:left w:w="0" w:type="dxa"/>
              <w:bottom w:w="0" w:type="dxa"/>
              <w:right w:w="0" w:type="dxa"/>
            </w:tcMar>
            <w:vAlign w:val="center"/>
          </w:tcPr>
          <w:p w14:paraId="4A8DD7A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0.343</w:t>
            </w:r>
          </w:p>
        </w:tc>
        <w:tc>
          <w:tcPr>
            <w:tcW w:w="492" w:type="pct"/>
            <w:shd w:val="clear" w:color="auto" w:fill="FFFFFF"/>
            <w:tcMar>
              <w:top w:w="0" w:type="dxa"/>
              <w:left w:w="0" w:type="dxa"/>
              <w:bottom w:w="0" w:type="dxa"/>
              <w:right w:w="0" w:type="dxa"/>
            </w:tcMar>
            <w:vAlign w:val="center"/>
          </w:tcPr>
          <w:p w14:paraId="3E97154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1A3E4B82" w14:textId="77777777" w:rsidTr="001B5414">
        <w:tc>
          <w:tcPr>
            <w:tcW w:w="0" w:type="auto"/>
            <w:shd w:val="clear" w:color="auto" w:fill="FFFFFF"/>
            <w:tcMar>
              <w:top w:w="0" w:type="dxa"/>
              <w:left w:w="0" w:type="dxa"/>
              <w:bottom w:w="0" w:type="dxa"/>
              <w:right w:w="0" w:type="dxa"/>
            </w:tcMar>
            <w:vAlign w:val="center"/>
          </w:tcPr>
          <w:p w14:paraId="50AB4A5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E. gularis</w:t>
            </w:r>
          </w:p>
        </w:tc>
        <w:tc>
          <w:tcPr>
            <w:tcW w:w="0" w:type="auto"/>
            <w:shd w:val="clear" w:color="auto" w:fill="FFFFFF"/>
            <w:tcMar>
              <w:top w:w="0" w:type="dxa"/>
              <w:left w:w="0" w:type="dxa"/>
              <w:bottom w:w="0" w:type="dxa"/>
              <w:right w:w="0" w:type="dxa"/>
            </w:tcMar>
            <w:vAlign w:val="center"/>
          </w:tcPr>
          <w:p w14:paraId="564F7A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422A58C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0.075</w:t>
            </w:r>
          </w:p>
        </w:tc>
        <w:tc>
          <w:tcPr>
            <w:tcW w:w="0" w:type="auto"/>
            <w:shd w:val="clear" w:color="auto" w:fill="FFFFFF"/>
            <w:tcMar>
              <w:top w:w="0" w:type="dxa"/>
              <w:left w:w="0" w:type="dxa"/>
              <w:bottom w:w="0" w:type="dxa"/>
              <w:right w:w="0" w:type="dxa"/>
            </w:tcMar>
            <w:vAlign w:val="center"/>
          </w:tcPr>
          <w:p w14:paraId="6D9C2C2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1.538</w:t>
            </w:r>
          </w:p>
        </w:tc>
        <w:tc>
          <w:tcPr>
            <w:tcW w:w="0" w:type="auto"/>
            <w:shd w:val="clear" w:color="auto" w:fill="FFFFFF"/>
            <w:tcMar>
              <w:top w:w="0" w:type="dxa"/>
              <w:left w:w="0" w:type="dxa"/>
              <w:bottom w:w="0" w:type="dxa"/>
              <w:right w:w="0" w:type="dxa"/>
            </w:tcMar>
            <w:vAlign w:val="center"/>
          </w:tcPr>
          <w:p w14:paraId="1B576D1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0.082</w:t>
            </w:r>
          </w:p>
        </w:tc>
        <w:tc>
          <w:tcPr>
            <w:tcW w:w="492" w:type="pct"/>
            <w:shd w:val="clear" w:color="auto" w:fill="FFFFFF"/>
            <w:tcMar>
              <w:top w:w="0" w:type="dxa"/>
              <w:left w:w="0" w:type="dxa"/>
              <w:bottom w:w="0" w:type="dxa"/>
              <w:right w:w="0" w:type="dxa"/>
            </w:tcMar>
            <w:vAlign w:val="center"/>
          </w:tcPr>
          <w:p w14:paraId="04004AB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341C25BF" w14:textId="77777777" w:rsidTr="001B5414">
        <w:tc>
          <w:tcPr>
            <w:tcW w:w="0" w:type="auto"/>
            <w:shd w:val="clear" w:color="auto" w:fill="FFFFFF"/>
            <w:tcMar>
              <w:top w:w="0" w:type="dxa"/>
              <w:left w:w="0" w:type="dxa"/>
              <w:bottom w:w="0" w:type="dxa"/>
              <w:right w:w="0" w:type="dxa"/>
            </w:tcMar>
            <w:vAlign w:val="center"/>
          </w:tcPr>
          <w:p w14:paraId="62E3809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A. grayii</w:t>
            </w:r>
          </w:p>
        </w:tc>
        <w:tc>
          <w:tcPr>
            <w:tcW w:w="0" w:type="auto"/>
            <w:shd w:val="clear" w:color="auto" w:fill="FFFFFF"/>
            <w:tcMar>
              <w:top w:w="0" w:type="dxa"/>
              <w:left w:w="0" w:type="dxa"/>
              <w:bottom w:w="0" w:type="dxa"/>
              <w:right w:w="0" w:type="dxa"/>
            </w:tcMar>
            <w:vAlign w:val="center"/>
          </w:tcPr>
          <w:p w14:paraId="4CC8C37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4CFFCFA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0.161</w:t>
            </w:r>
          </w:p>
        </w:tc>
        <w:tc>
          <w:tcPr>
            <w:tcW w:w="0" w:type="auto"/>
            <w:shd w:val="clear" w:color="auto" w:fill="FFFFFF"/>
            <w:tcMar>
              <w:top w:w="0" w:type="dxa"/>
              <w:left w:w="0" w:type="dxa"/>
              <w:bottom w:w="0" w:type="dxa"/>
              <w:right w:w="0" w:type="dxa"/>
            </w:tcMar>
            <w:vAlign w:val="center"/>
          </w:tcPr>
          <w:p w14:paraId="0CCDF3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2.486</w:t>
            </w:r>
          </w:p>
        </w:tc>
        <w:tc>
          <w:tcPr>
            <w:tcW w:w="0" w:type="auto"/>
            <w:shd w:val="clear" w:color="auto" w:fill="FFFFFF"/>
            <w:tcMar>
              <w:top w:w="0" w:type="dxa"/>
              <w:left w:w="0" w:type="dxa"/>
              <w:bottom w:w="0" w:type="dxa"/>
              <w:right w:w="0" w:type="dxa"/>
            </w:tcMar>
            <w:vAlign w:val="center"/>
          </w:tcPr>
          <w:p w14:paraId="53F84BA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0.044</w:t>
            </w:r>
          </w:p>
        </w:tc>
        <w:tc>
          <w:tcPr>
            <w:tcW w:w="492" w:type="pct"/>
            <w:shd w:val="clear" w:color="auto" w:fill="FFFFFF"/>
            <w:tcMar>
              <w:top w:w="0" w:type="dxa"/>
              <w:left w:w="0" w:type="dxa"/>
              <w:bottom w:w="0" w:type="dxa"/>
              <w:right w:w="0" w:type="dxa"/>
            </w:tcMar>
            <w:vAlign w:val="center"/>
          </w:tcPr>
          <w:p w14:paraId="777A91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3BCBE7DE" w14:textId="77777777" w:rsidTr="001B5414">
        <w:tc>
          <w:tcPr>
            <w:tcW w:w="0" w:type="auto"/>
            <w:shd w:val="clear" w:color="auto" w:fill="FFFFFF"/>
            <w:tcMar>
              <w:top w:w="0" w:type="dxa"/>
              <w:left w:w="0" w:type="dxa"/>
              <w:bottom w:w="0" w:type="dxa"/>
              <w:right w:w="0" w:type="dxa"/>
            </w:tcMar>
            <w:vAlign w:val="center"/>
          </w:tcPr>
          <w:p w14:paraId="36E0F1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N. arquata</w:t>
            </w:r>
          </w:p>
        </w:tc>
        <w:tc>
          <w:tcPr>
            <w:tcW w:w="0" w:type="auto"/>
            <w:shd w:val="clear" w:color="auto" w:fill="FFFFFF"/>
            <w:tcMar>
              <w:top w:w="0" w:type="dxa"/>
              <w:left w:w="0" w:type="dxa"/>
              <w:bottom w:w="0" w:type="dxa"/>
              <w:right w:w="0" w:type="dxa"/>
            </w:tcMar>
            <w:vAlign w:val="center"/>
          </w:tcPr>
          <w:p w14:paraId="6EABB78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4CAD774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0.161</w:t>
            </w:r>
          </w:p>
        </w:tc>
        <w:tc>
          <w:tcPr>
            <w:tcW w:w="0" w:type="auto"/>
            <w:shd w:val="clear" w:color="auto" w:fill="FFFFFF"/>
            <w:tcMar>
              <w:top w:w="0" w:type="dxa"/>
              <w:left w:w="0" w:type="dxa"/>
              <w:bottom w:w="0" w:type="dxa"/>
              <w:right w:w="0" w:type="dxa"/>
            </w:tcMar>
            <w:vAlign w:val="center"/>
          </w:tcPr>
          <w:p w14:paraId="35C5137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2.107</w:t>
            </w:r>
          </w:p>
        </w:tc>
        <w:tc>
          <w:tcPr>
            <w:tcW w:w="0" w:type="auto"/>
            <w:shd w:val="clear" w:color="auto" w:fill="FFFFFF"/>
            <w:tcMar>
              <w:top w:w="0" w:type="dxa"/>
              <w:left w:w="0" w:type="dxa"/>
              <w:bottom w:w="0" w:type="dxa"/>
              <w:right w:w="0" w:type="dxa"/>
            </w:tcMar>
            <w:vAlign w:val="center"/>
          </w:tcPr>
          <w:p w14:paraId="64898D8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0.027</w:t>
            </w:r>
          </w:p>
        </w:tc>
        <w:tc>
          <w:tcPr>
            <w:tcW w:w="492" w:type="pct"/>
            <w:shd w:val="clear" w:color="auto" w:fill="FFFFFF"/>
            <w:tcMar>
              <w:top w:w="0" w:type="dxa"/>
              <w:left w:w="0" w:type="dxa"/>
              <w:bottom w:w="0" w:type="dxa"/>
              <w:right w:w="0" w:type="dxa"/>
            </w:tcMar>
            <w:vAlign w:val="center"/>
          </w:tcPr>
          <w:p w14:paraId="0C08770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091B81C0" w14:textId="77777777" w:rsidTr="001B5414">
        <w:tc>
          <w:tcPr>
            <w:tcW w:w="0" w:type="auto"/>
            <w:shd w:val="clear" w:color="auto" w:fill="FFFFFF"/>
            <w:tcMar>
              <w:top w:w="0" w:type="dxa"/>
              <w:left w:w="0" w:type="dxa"/>
              <w:bottom w:w="0" w:type="dxa"/>
              <w:right w:w="0" w:type="dxa"/>
            </w:tcMar>
            <w:vAlign w:val="center"/>
          </w:tcPr>
          <w:p w14:paraId="188B07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T. melanocephalus vs A. grayii</w:t>
            </w:r>
          </w:p>
        </w:tc>
        <w:tc>
          <w:tcPr>
            <w:tcW w:w="0" w:type="auto"/>
            <w:shd w:val="clear" w:color="auto" w:fill="FFFFFF"/>
            <w:tcMar>
              <w:top w:w="0" w:type="dxa"/>
              <w:left w:w="0" w:type="dxa"/>
              <w:bottom w:w="0" w:type="dxa"/>
              <w:right w:w="0" w:type="dxa"/>
            </w:tcMar>
            <w:vAlign w:val="center"/>
          </w:tcPr>
          <w:p w14:paraId="28B2D53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6FA95BA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0.202</w:t>
            </w:r>
          </w:p>
        </w:tc>
        <w:tc>
          <w:tcPr>
            <w:tcW w:w="0" w:type="auto"/>
            <w:shd w:val="clear" w:color="auto" w:fill="FFFFFF"/>
            <w:tcMar>
              <w:top w:w="0" w:type="dxa"/>
              <w:left w:w="0" w:type="dxa"/>
              <w:bottom w:w="0" w:type="dxa"/>
              <w:right w:w="0" w:type="dxa"/>
            </w:tcMar>
            <w:vAlign w:val="center"/>
          </w:tcPr>
          <w:p w14:paraId="4F2D8E2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2.525</w:t>
            </w:r>
          </w:p>
        </w:tc>
        <w:tc>
          <w:tcPr>
            <w:tcW w:w="0" w:type="auto"/>
            <w:shd w:val="clear" w:color="auto" w:fill="FFFFFF"/>
            <w:tcMar>
              <w:top w:w="0" w:type="dxa"/>
              <w:left w:w="0" w:type="dxa"/>
              <w:bottom w:w="0" w:type="dxa"/>
              <w:right w:w="0" w:type="dxa"/>
            </w:tcMar>
            <w:vAlign w:val="center"/>
          </w:tcPr>
          <w:p w14:paraId="21B427E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0.009</w:t>
            </w:r>
          </w:p>
        </w:tc>
        <w:tc>
          <w:tcPr>
            <w:tcW w:w="492" w:type="pct"/>
            <w:shd w:val="clear" w:color="auto" w:fill="FFFFFF"/>
            <w:tcMar>
              <w:top w:w="0" w:type="dxa"/>
              <w:left w:w="0" w:type="dxa"/>
              <w:bottom w:w="0" w:type="dxa"/>
              <w:right w:w="0" w:type="dxa"/>
            </w:tcMar>
            <w:vAlign w:val="center"/>
          </w:tcPr>
          <w:p w14:paraId="176B43F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0.477</w:t>
            </w:r>
          </w:p>
        </w:tc>
      </w:tr>
      <w:tr w:rsidR="00ED30A7" w:rsidRPr="00224799" w14:paraId="3117218D" w14:textId="77777777" w:rsidTr="001B5414">
        <w:tc>
          <w:tcPr>
            <w:tcW w:w="0" w:type="auto"/>
            <w:shd w:val="clear" w:color="auto" w:fill="FFFFFF"/>
            <w:tcMar>
              <w:top w:w="0" w:type="dxa"/>
              <w:left w:w="0" w:type="dxa"/>
              <w:bottom w:w="0" w:type="dxa"/>
              <w:right w:w="0" w:type="dxa"/>
            </w:tcMar>
            <w:vAlign w:val="center"/>
          </w:tcPr>
          <w:p w14:paraId="7F4D518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M. leucocephala vs A. grayii</w:t>
            </w:r>
          </w:p>
        </w:tc>
        <w:tc>
          <w:tcPr>
            <w:tcW w:w="0" w:type="auto"/>
            <w:shd w:val="clear" w:color="auto" w:fill="FFFFFF"/>
            <w:tcMar>
              <w:top w:w="0" w:type="dxa"/>
              <w:left w:w="0" w:type="dxa"/>
              <w:bottom w:w="0" w:type="dxa"/>
              <w:right w:w="0" w:type="dxa"/>
            </w:tcMar>
            <w:vAlign w:val="center"/>
          </w:tcPr>
          <w:p w14:paraId="543CA8E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3628036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0.190</w:t>
            </w:r>
          </w:p>
        </w:tc>
        <w:tc>
          <w:tcPr>
            <w:tcW w:w="0" w:type="auto"/>
            <w:shd w:val="clear" w:color="auto" w:fill="FFFFFF"/>
            <w:tcMar>
              <w:top w:w="0" w:type="dxa"/>
              <w:left w:w="0" w:type="dxa"/>
              <w:bottom w:w="0" w:type="dxa"/>
              <w:right w:w="0" w:type="dxa"/>
            </w:tcMar>
            <w:vAlign w:val="center"/>
          </w:tcPr>
          <w:p w14:paraId="38165DD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2.353</w:t>
            </w:r>
          </w:p>
        </w:tc>
        <w:tc>
          <w:tcPr>
            <w:tcW w:w="0" w:type="auto"/>
            <w:shd w:val="clear" w:color="auto" w:fill="FFFFFF"/>
            <w:tcMar>
              <w:top w:w="0" w:type="dxa"/>
              <w:left w:w="0" w:type="dxa"/>
              <w:bottom w:w="0" w:type="dxa"/>
              <w:right w:w="0" w:type="dxa"/>
            </w:tcMar>
            <w:vAlign w:val="center"/>
          </w:tcPr>
          <w:p w14:paraId="4D1A73B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0.024</w:t>
            </w:r>
          </w:p>
        </w:tc>
        <w:tc>
          <w:tcPr>
            <w:tcW w:w="492" w:type="pct"/>
            <w:shd w:val="clear" w:color="auto" w:fill="FFFFFF"/>
            <w:tcMar>
              <w:top w:w="0" w:type="dxa"/>
              <w:left w:w="0" w:type="dxa"/>
              <w:bottom w:w="0" w:type="dxa"/>
              <w:right w:w="0" w:type="dxa"/>
            </w:tcMar>
            <w:vAlign w:val="center"/>
          </w:tcPr>
          <w:p w14:paraId="0AD539C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40FE45B9" w14:textId="77777777" w:rsidTr="001B5414">
        <w:tc>
          <w:tcPr>
            <w:tcW w:w="0" w:type="auto"/>
            <w:shd w:val="clear" w:color="auto" w:fill="FFFFFF"/>
            <w:tcMar>
              <w:top w:w="0" w:type="dxa"/>
              <w:left w:w="0" w:type="dxa"/>
              <w:bottom w:w="0" w:type="dxa"/>
              <w:right w:w="0" w:type="dxa"/>
            </w:tcMar>
            <w:vAlign w:val="center"/>
          </w:tcPr>
          <w:p w14:paraId="5F6EDAE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M. leucocephala vs N. arquata</w:t>
            </w:r>
          </w:p>
        </w:tc>
        <w:tc>
          <w:tcPr>
            <w:tcW w:w="0" w:type="auto"/>
            <w:shd w:val="clear" w:color="auto" w:fill="FFFFFF"/>
            <w:tcMar>
              <w:top w:w="0" w:type="dxa"/>
              <w:left w:w="0" w:type="dxa"/>
              <w:bottom w:w="0" w:type="dxa"/>
              <w:right w:w="0" w:type="dxa"/>
            </w:tcMar>
            <w:vAlign w:val="center"/>
          </w:tcPr>
          <w:p w14:paraId="3AD121C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040A39F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0.205</w:t>
            </w:r>
          </w:p>
        </w:tc>
        <w:tc>
          <w:tcPr>
            <w:tcW w:w="0" w:type="auto"/>
            <w:shd w:val="clear" w:color="auto" w:fill="FFFFFF"/>
            <w:tcMar>
              <w:top w:w="0" w:type="dxa"/>
              <w:left w:w="0" w:type="dxa"/>
              <w:bottom w:w="0" w:type="dxa"/>
              <w:right w:w="0" w:type="dxa"/>
            </w:tcMar>
            <w:vAlign w:val="center"/>
          </w:tcPr>
          <w:p w14:paraId="175EB5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2.057</w:t>
            </w:r>
          </w:p>
        </w:tc>
        <w:tc>
          <w:tcPr>
            <w:tcW w:w="0" w:type="auto"/>
            <w:shd w:val="clear" w:color="auto" w:fill="FFFFFF"/>
            <w:tcMar>
              <w:top w:w="0" w:type="dxa"/>
              <w:left w:w="0" w:type="dxa"/>
              <w:bottom w:w="0" w:type="dxa"/>
              <w:right w:w="0" w:type="dxa"/>
            </w:tcMar>
            <w:vAlign w:val="center"/>
          </w:tcPr>
          <w:p w14:paraId="2754013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0.023</w:t>
            </w:r>
          </w:p>
        </w:tc>
        <w:tc>
          <w:tcPr>
            <w:tcW w:w="492" w:type="pct"/>
            <w:shd w:val="clear" w:color="auto" w:fill="FFFFFF"/>
            <w:tcMar>
              <w:top w:w="0" w:type="dxa"/>
              <w:left w:w="0" w:type="dxa"/>
              <w:bottom w:w="0" w:type="dxa"/>
              <w:right w:w="0" w:type="dxa"/>
            </w:tcMar>
            <w:vAlign w:val="center"/>
          </w:tcPr>
          <w:p w14:paraId="5CBFB13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76534FEE" w14:textId="77777777" w:rsidTr="001B5414">
        <w:tc>
          <w:tcPr>
            <w:tcW w:w="0" w:type="auto"/>
            <w:shd w:val="clear" w:color="auto" w:fill="FFFFFF"/>
            <w:tcMar>
              <w:top w:w="0" w:type="dxa"/>
              <w:left w:w="0" w:type="dxa"/>
              <w:bottom w:w="0" w:type="dxa"/>
              <w:right w:w="0" w:type="dxa"/>
            </w:tcMar>
            <w:vAlign w:val="center"/>
          </w:tcPr>
          <w:p w14:paraId="75C5B3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E. gularis vs A. grayii</w:t>
            </w:r>
          </w:p>
        </w:tc>
        <w:tc>
          <w:tcPr>
            <w:tcW w:w="0" w:type="auto"/>
            <w:shd w:val="clear" w:color="auto" w:fill="FFFFFF"/>
            <w:tcMar>
              <w:top w:w="0" w:type="dxa"/>
              <w:left w:w="0" w:type="dxa"/>
              <w:bottom w:w="0" w:type="dxa"/>
              <w:right w:w="0" w:type="dxa"/>
            </w:tcMar>
            <w:vAlign w:val="center"/>
          </w:tcPr>
          <w:p w14:paraId="3C89172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72493FB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0.171</w:t>
            </w:r>
          </w:p>
        </w:tc>
        <w:tc>
          <w:tcPr>
            <w:tcW w:w="0" w:type="auto"/>
            <w:shd w:val="clear" w:color="auto" w:fill="FFFFFF"/>
            <w:tcMar>
              <w:top w:w="0" w:type="dxa"/>
              <w:left w:w="0" w:type="dxa"/>
              <w:bottom w:w="0" w:type="dxa"/>
              <w:right w:w="0" w:type="dxa"/>
            </w:tcMar>
            <w:vAlign w:val="center"/>
          </w:tcPr>
          <w:p w14:paraId="7F1DB9B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2.480</w:t>
            </w:r>
          </w:p>
        </w:tc>
        <w:tc>
          <w:tcPr>
            <w:tcW w:w="0" w:type="auto"/>
            <w:shd w:val="clear" w:color="auto" w:fill="FFFFFF"/>
            <w:tcMar>
              <w:top w:w="0" w:type="dxa"/>
              <w:left w:w="0" w:type="dxa"/>
              <w:bottom w:w="0" w:type="dxa"/>
              <w:right w:w="0" w:type="dxa"/>
            </w:tcMar>
            <w:vAlign w:val="center"/>
          </w:tcPr>
          <w:p w14:paraId="326BE12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0.012</w:t>
            </w:r>
          </w:p>
        </w:tc>
        <w:tc>
          <w:tcPr>
            <w:tcW w:w="492" w:type="pct"/>
            <w:shd w:val="clear" w:color="auto" w:fill="FFFFFF"/>
            <w:tcMar>
              <w:top w:w="0" w:type="dxa"/>
              <w:left w:w="0" w:type="dxa"/>
              <w:bottom w:w="0" w:type="dxa"/>
              <w:right w:w="0" w:type="dxa"/>
            </w:tcMar>
            <w:vAlign w:val="center"/>
          </w:tcPr>
          <w:p w14:paraId="6FAA60D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0.636</w:t>
            </w:r>
          </w:p>
        </w:tc>
      </w:tr>
      <w:tr w:rsidR="00ED30A7" w:rsidRPr="00224799" w14:paraId="48172E62" w14:textId="77777777" w:rsidTr="001B5414">
        <w:tc>
          <w:tcPr>
            <w:tcW w:w="0" w:type="auto"/>
            <w:shd w:val="clear" w:color="auto" w:fill="FFFFFF"/>
            <w:tcMar>
              <w:top w:w="0" w:type="dxa"/>
              <w:left w:w="0" w:type="dxa"/>
              <w:bottom w:w="0" w:type="dxa"/>
              <w:right w:w="0" w:type="dxa"/>
            </w:tcMar>
            <w:vAlign w:val="center"/>
          </w:tcPr>
          <w:p w14:paraId="752E66A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A. grayii vs N. arquata</w:t>
            </w:r>
          </w:p>
        </w:tc>
        <w:tc>
          <w:tcPr>
            <w:tcW w:w="0" w:type="auto"/>
            <w:shd w:val="clear" w:color="auto" w:fill="FFFFFF"/>
            <w:tcMar>
              <w:top w:w="0" w:type="dxa"/>
              <w:left w:w="0" w:type="dxa"/>
              <w:bottom w:w="0" w:type="dxa"/>
              <w:right w:w="0" w:type="dxa"/>
            </w:tcMar>
            <w:vAlign w:val="center"/>
          </w:tcPr>
          <w:p w14:paraId="102504F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773D1C2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0.591</w:t>
            </w:r>
          </w:p>
        </w:tc>
        <w:tc>
          <w:tcPr>
            <w:tcW w:w="0" w:type="auto"/>
            <w:shd w:val="clear" w:color="auto" w:fill="FFFFFF"/>
            <w:tcMar>
              <w:top w:w="0" w:type="dxa"/>
              <w:left w:w="0" w:type="dxa"/>
              <w:bottom w:w="0" w:type="dxa"/>
              <w:right w:w="0" w:type="dxa"/>
            </w:tcMar>
            <w:vAlign w:val="center"/>
          </w:tcPr>
          <w:p w14:paraId="7E6EC2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5.778</w:t>
            </w:r>
          </w:p>
        </w:tc>
        <w:tc>
          <w:tcPr>
            <w:tcW w:w="0" w:type="auto"/>
            <w:shd w:val="clear" w:color="auto" w:fill="FFFFFF"/>
            <w:tcMar>
              <w:top w:w="0" w:type="dxa"/>
              <w:left w:w="0" w:type="dxa"/>
              <w:bottom w:w="0" w:type="dxa"/>
              <w:right w:w="0" w:type="dxa"/>
            </w:tcMar>
            <w:vAlign w:val="center"/>
          </w:tcPr>
          <w:p w14:paraId="7A15DB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0.067</w:t>
            </w:r>
          </w:p>
        </w:tc>
        <w:tc>
          <w:tcPr>
            <w:tcW w:w="492" w:type="pct"/>
            <w:shd w:val="clear" w:color="auto" w:fill="FFFFFF"/>
            <w:tcMar>
              <w:top w:w="0" w:type="dxa"/>
              <w:left w:w="0" w:type="dxa"/>
              <w:bottom w:w="0" w:type="dxa"/>
              <w:right w:w="0" w:type="dxa"/>
            </w:tcMar>
            <w:vAlign w:val="center"/>
          </w:tcPr>
          <w:p w14:paraId="337FC78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632428C2" w14:textId="77777777" w:rsidTr="001B5414">
        <w:tc>
          <w:tcPr>
            <w:tcW w:w="0" w:type="auto"/>
            <w:shd w:val="clear" w:color="auto" w:fill="FFFFFF"/>
            <w:tcMar>
              <w:top w:w="0" w:type="dxa"/>
              <w:left w:w="0" w:type="dxa"/>
              <w:bottom w:w="0" w:type="dxa"/>
              <w:right w:w="0" w:type="dxa"/>
            </w:tcMar>
            <w:vAlign w:val="center"/>
          </w:tcPr>
          <w:p w14:paraId="3C5B4E5A" w14:textId="77777777" w:rsidR="00ED30A7" w:rsidRPr="00224799" w:rsidRDefault="008309D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Pr>
                <w:rStyle w:val="Emphasis"/>
              </w:rPr>
              <w:t>C. brunnicephalus</w:t>
            </w:r>
            <w:r>
              <w:t xml:space="preserve"> vs </w:t>
            </w:r>
            <w:r>
              <w:rPr>
                <w:rStyle w:val="Emphasis"/>
              </w:rPr>
              <w:t>D. ardeola</w:t>
            </w:r>
          </w:p>
        </w:tc>
        <w:tc>
          <w:tcPr>
            <w:tcW w:w="0" w:type="auto"/>
            <w:shd w:val="clear" w:color="auto" w:fill="FFFFFF"/>
            <w:tcMar>
              <w:top w:w="0" w:type="dxa"/>
              <w:left w:w="0" w:type="dxa"/>
              <w:bottom w:w="0" w:type="dxa"/>
              <w:right w:w="0" w:type="dxa"/>
            </w:tcMar>
            <w:vAlign w:val="center"/>
          </w:tcPr>
          <w:p w14:paraId="15D9A9F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5A5B19D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0.193</w:t>
            </w:r>
          </w:p>
        </w:tc>
        <w:tc>
          <w:tcPr>
            <w:tcW w:w="0" w:type="auto"/>
            <w:shd w:val="clear" w:color="auto" w:fill="FFFFFF"/>
            <w:tcMar>
              <w:top w:w="0" w:type="dxa"/>
              <w:left w:w="0" w:type="dxa"/>
              <w:bottom w:w="0" w:type="dxa"/>
              <w:right w:w="0" w:type="dxa"/>
            </w:tcMar>
            <w:vAlign w:val="center"/>
          </w:tcPr>
          <w:p w14:paraId="73FB192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1.670</w:t>
            </w:r>
          </w:p>
        </w:tc>
        <w:tc>
          <w:tcPr>
            <w:tcW w:w="0" w:type="auto"/>
            <w:shd w:val="clear" w:color="auto" w:fill="FFFFFF"/>
            <w:tcMar>
              <w:top w:w="0" w:type="dxa"/>
              <w:left w:w="0" w:type="dxa"/>
              <w:bottom w:w="0" w:type="dxa"/>
              <w:right w:w="0" w:type="dxa"/>
            </w:tcMar>
            <w:vAlign w:val="center"/>
          </w:tcPr>
          <w:p w14:paraId="0300FB6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0.166</w:t>
            </w:r>
          </w:p>
        </w:tc>
        <w:tc>
          <w:tcPr>
            <w:tcW w:w="492" w:type="pct"/>
            <w:shd w:val="clear" w:color="auto" w:fill="FFFFFF"/>
            <w:tcMar>
              <w:top w:w="0" w:type="dxa"/>
              <w:left w:w="0" w:type="dxa"/>
              <w:bottom w:w="0" w:type="dxa"/>
              <w:right w:w="0" w:type="dxa"/>
            </w:tcMar>
            <w:vAlign w:val="center"/>
          </w:tcPr>
          <w:p w14:paraId="57B8AF2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1.000</w:t>
            </w:r>
          </w:p>
        </w:tc>
      </w:tr>
      <w:tr w:rsidR="00ED30A7" w:rsidRPr="00224799" w14:paraId="187FBCF7" w14:textId="77777777" w:rsidTr="001B5414">
        <w:tc>
          <w:tcPr>
            <w:tcW w:w="5000" w:type="pct"/>
            <w:gridSpan w:val="6"/>
            <w:shd w:val="clear" w:color="auto" w:fill="FFFFFF"/>
            <w:tcMar>
              <w:top w:w="0" w:type="dxa"/>
              <w:left w:w="0" w:type="dxa"/>
              <w:bottom w:w="0" w:type="dxa"/>
              <w:right w:w="0" w:type="dxa"/>
            </w:tcMar>
            <w:vAlign w:val="center"/>
          </w:tcPr>
          <w:p w14:paraId="7D3C9727" w14:textId="77777777" w:rsidR="00ED30A7" w:rsidRPr="00224799" w:rsidRDefault="00ED30A7" w:rsidP="001B5414">
            <w:pPr>
              <w:rPr>
                <w:rFonts w:cs="Arial"/>
                <w:sz w:val="18"/>
                <w:szCs w:val="18"/>
              </w:rPr>
            </w:pPr>
            <w:r w:rsidRPr="00224799">
              <w:rPr>
                <w:rFonts w:cs="Arial"/>
                <w:sz w:val="18"/>
                <w:szCs w:val="18"/>
              </w:rPr>
              <w:t xml:space="preserve">Note: PERMANOVA based on Jaccard distance with 999 permutations. p adj = p-value adjusted with Benjamini-Hochberg correction for 66 comparisons. Bold raw p-values indicate significant differences (p &lt; 0.05). After correction, none remained significant (p adj &gt; 0.05). </w:t>
            </w:r>
          </w:p>
        </w:tc>
      </w:tr>
    </w:tbl>
    <w:p w14:paraId="778104B4" w14:textId="77777777" w:rsidR="001D61F4" w:rsidRPr="00224799" w:rsidRDefault="001D61F4">
      <w:pPr>
        <w:pStyle w:val="Body"/>
        <w:rPr>
          <w:rFonts w:cs="Arial"/>
        </w:rPr>
      </w:pPr>
    </w:p>
    <w:p w14:paraId="2B9E5757" w14:textId="77777777" w:rsidR="001D61F4" w:rsidRPr="00224799" w:rsidRDefault="001D61F4">
      <w:pPr>
        <w:pStyle w:val="Body"/>
        <w:rPr>
          <w:rFonts w:cs="Arial"/>
        </w:rPr>
      </w:pPr>
    </w:p>
    <w:p w14:paraId="74897873" w14:textId="77777777" w:rsidR="001D61F4" w:rsidRPr="00224799" w:rsidRDefault="001D61F4">
      <w:pPr>
        <w:pStyle w:val="Body"/>
        <w:rPr>
          <w:rFonts w:cs="Arial"/>
        </w:rPr>
      </w:pPr>
    </w:p>
    <w:p w14:paraId="58DEB76E" w14:textId="77777777" w:rsidR="001D61F4" w:rsidRPr="00224799" w:rsidRDefault="00726E2E">
      <w:pPr>
        <w:pStyle w:val="Reference"/>
        <w:rPr>
          <w:rFonts w:cs="Arial"/>
        </w:rPr>
      </w:pPr>
      <w:r w:rsidRPr="00224799">
        <w:rPr>
          <w:rFonts w:cs="Arial"/>
        </w:rPr>
        <w:t>Table S7. Representative SIMPER results showing contribution of genera to dissimilarity for key comparisons</w:t>
      </w:r>
    </w:p>
    <w:tbl>
      <w:tblPr>
        <w:tblpPr w:leftFromText="180" w:rightFromText="180" w:vertAnchor="text" w:horzAnchor="margin" w:tblpY="3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05"/>
        <w:gridCol w:w="644"/>
        <w:gridCol w:w="1523"/>
        <w:gridCol w:w="910"/>
        <w:gridCol w:w="653"/>
        <w:gridCol w:w="998"/>
        <w:gridCol w:w="1326"/>
        <w:gridCol w:w="653"/>
      </w:tblGrid>
      <w:tr w:rsidR="00ED30A7" w:rsidRPr="00224799" w14:paraId="2498B8E1" w14:textId="77777777" w:rsidTr="001B5414">
        <w:trPr>
          <w:tblHeader/>
        </w:trPr>
        <w:tc>
          <w:tcPr>
            <w:tcW w:w="0" w:type="auto"/>
            <w:shd w:val="clear" w:color="auto" w:fill="FFFFFF"/>
            <w:tcMar>
              <w:top w:w="0" w:type="dxa"/>
              <w:left w:w="0" w:type="dxa"/>
              <w:bottom w:w="0" w:type="dxa"/>
              <w:right w:w="0" w:type="dxa"/>
            </w:tcMar>
            <w:vAlign w:val="center"/>
          </w:tcPr>
          <w:p w14:paraId="732FE74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Comparison</w:t>
            </w:r>
          </w:p>
        </w:tc>
        <w:tc>
          <w:tcPr>
            <w:tcW w:w="0" w:type="auto"/>
            <w:shd w:val="clear" w:color="auto" w:fill="FFFFFF"/>
            <w:tcMar>
              <w:top w:w="0" w:type="dxa"/>
              <w:left w:w="0" w:type="dxa"/>
              <w:bottom w:w="0" w:type="dxa"/>
              <w:right w:w="0" w:type="dxa"/>
            </w:tcMar>
            <w:vAlign w:val="center"/>
          </w:tcPr>
          <w:p w14:paraId="0FC873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Rank</w:t>
            </w:r>
          </w:p>
        </w:tc>
        <w:tc>
          <w:tcPr>
            <w:tcW w:w="0" w:type="auto"/>
            <w:shd w:val="clear" w:color="auto" w:fill="FFFFFF"/>
            <w:tcMar>
              <w:top w:w="0" w:type="dxa"/>
              <w:left w:w="0" w:type="dxa"/>
              <w:bottom w:w="0" w:type="dxa"/>
              <w:right w:w="0" w:type="dxa"/>
            </w:tcMar>
            <w:vAlign w:val="center"/>
          </w:tcPr>
          <w:p w14:paraId="17FDEE2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Genus</w:t>
            </w:r>
          </w:p>
        </w:tc>
        <w:tc>
          <w:tcPr>
            <w:tcW w:w="0" w:type="auto"/>
            <w:shd w:val="clear" w:color="auto" w:fill="FFFFFF"/>
            <w:tcMar>
              <w:top w:w="0" w:type="dxa"/>
              <w:left w:w="0" w:type="dxa"/>
              <w:bottom w:w="0" w:type="dxa"/>
              <w:right w:w="0" w:type="dxa"/>
            </w:tcMar>
            <w:vAlign w:val="center"/>
          </w:tcPr>
          <w:p w14:paraId="03A7342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Average</w:t>
            </w:r>
          </w:p>
        </w:tc>
        <w:tc>
          <w:tcPr>
            <w:tcW w:w="0" w:type="auto"/>
            <w:shd w:val="clear" w:color="auto" w:fill="FFFFFF"/>
            <w:tcMar>
              <w:top w:w="0" w:type="dxa"/>
              <w:left w:w="0" w:type="dxa"/>
              <w:bottom w:w="0" w:type="dxa"/>
              <w:right w:w="0" w:type="dxa"/>
            </w:tcMar>
            <w:vAlign w:val="center"/>
          </w:tcPr>
          <w:p w14:paraId="4089778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SD</w:t>
            </w:r>
          </w:p>
        </w:tc>
        <w:tc>
          <w:tcPr>
            <w:tcW w:w="0" w:type="auto"/>
            <w:shd w:val="clear" w:color="auto" w:fill="FFFFFF"/>
            <w:tcMar>
              <w:top w:w="0" w:type="dxa"/>
              <w:left w:w="0" w:type="dxa"/>
              <w:bottom w:w="0" w:type="dxa"/>
              <w:right w:w="0" w:type="dxa"/>
            </w:tcMar>
            <w:vAlign w:val="center"/>
          </w:tcPr>
          <w:p w14:paraId="74BBD72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Contrib%</w:t>
            </w:r>
          </w:p>
        </w:tc>
        <w:tc>
          <w:tcPr>
            <w:tcW w:w="0" w:type="auto"/>
            <w:shd w:val="clear" w:color="auto" w:fill="FFFFFF"/>
            <w:tcMar>
              <w:top w:w="0" w:type="dxa"/>
              <w:left w:w="0" w:type="dxa"/>
              <w:bottom w:w="0" w:type="dxa"/>
              <w:right w:w="0" w:type="dxa"/>
            </w:tcMar>
            <w:vAlign w:val="center"/>
          </w:tcPr>
          <w:p w14:paraId="6538D95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b/>
                <w:color w:val="000000"/>
                <w:sz w:val="18"/>
                <w:szCs w:val="18"/>
              </w:rPr>
            </w:pPr>
            <w:r w:rsidRPr="00224799">
              <w:rPr>
                <w:rFonts w:cs="Arial"/>
                <w:b/>
                <w:color w:val="000000"/>
                <w:sz w:val="18"/>
                <w:szCs w:val="18"/>
              </w:rPr>
              <w:t>Cumulative%</w:t>
            </w:r>
          </w:p>
        </w:tc>
        <w:tc>
          <w:tcPr>
            <w:tcW w:w="0" w:type="auto"/>
            <w:shd w:val="clear" w:color="auto" w:fill="FFFFFF"/>
            <w:tcMar>
              <w:top w:w="0" w:type="dxa"/>
              <w:left w:w="0" w:type="dxa"/>
              <w:bottom w:w="0" w:type="dxa"/>
              <w:right w:w="0" w:type="dxa"/>
            </w:tcMar>
            <w:vAlign w:val="center"/>
          </w:tcPr>
          <w:p w14:paraId="50F6BC0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p</w:t>
            </w:r>
          </w:p>
        </w:tc>
      </w:tr>
      <w:tr w:rsidR="00ED30A7" w:rsidRPr="00224799" w14:paraId="1E39D7E4" w14:textId="77777777" w:rsidTr="001B5414">
        <w:tc>
          <w:tcPr>
            <w:tcW w:w="0" w:type="auto"/>
            <w:shd w:val="clear" w:color="auto" w:fill="FFFFFF"/>
            <w:tcMar>
              <w:top w:w="0" w:type="dxa"/>
              <w:left w:w="0" w:type="dxa"/>
              <w:bottom w:w="0" w:type="dxa"/>
              <w:right w:w="0" w:type="dxa"/>
            </w:tcMar>
            <w:vAlign w:val="center"/>
          </w:tcPr>
          <w:p w14:paraId="11F9632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A. grayii</w:t>
            </w:r>
          </w:p>
        </w:tc>
        <w:tc>
          <w:tcPr>
            <w:tcW w:w="0" w:type="auto"/>
            <w:shd w:val="clear" w:color="auto" w:fill="FFFFFF"/>
            <w:tcMar>
              <w:top w:w="0" w:type="dxa"/>
              <w:left w:w="0" w:type="dxa"/>
              <w:bottom w:w="0" w:type="dxa"/>
              <w:right w:w="0" w:type="dxa"/>
            </w:tcMar>
            <w:vAlign w:val="center"/>
          </w:tcPr>
          <w:p w14:paraId="275CEF9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335F237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Mammaliicoccus sciuri</w:t>
            </w:r>
          </w:p>
        </w:tc>
        <w:tc>
          <w:tcPr>
            <w:tcW w:w="0" w:type="auto"/>
            <w:shd w:val="clear" w:color="auto" w:fill="FFFFFF"/>
            <w:tcMar>
              <w:top w:w="0" w:type="dxa"/>
              <w:left w:w="0" w:type="dxa"/>
              <w:bottom w:w="0" w:type="dxa"/>
              <w:right w:w="0" w:type="dxa"/>
            </w:tcMar>
            <w:vAlign w:val="center"/>
          </w:tcPr>
          <w:p w14:paraId="63E0FA0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0.352</w:t>
            </w:r>
          </w:p>
        </w:tc>
        <w:tc>
          <w:tcPr>
            <w:tcW w:w="0" w:type="auto"/>
            <w:shd w:val="clear" w:color="auto" w:fill="FFFFFF"/>
            <w:tcMar>
              <w:top w:w="0" w:type="dxa"/>
              <w:left w:w="0" w:type="dxa"/>
              <w:bottom w:w="0" w:type="dxa"/>
              <w:right w:w="0" w:type="dxa"/>
            </w:tcMar>
            <w:vAlign w:val="center"/>
          </w:tcPr>
          <w:p w14:paraId="48E5B2C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0.231</w:t>
            </w:r>
          </w:p>
        </w:tc>
        <w:tc>
          <w:tcPr>
            <w:tcW w:w="0" w:type="auto"/>
            <w:shd w:val="clear" w:color="auto" w:fill="FFFFFF"/>
            <w:tcMar>
              <w:top w:w="0" w:type="dxa"/>
              <w:left w:w="0" w:type="dxa"/>
              <w:bottom w:w="0" w:type="dxa"/>
              <w:right w:w="0" w:type="dxa"/>
            </w:tcMar>
            <w:vAlign w:val="center"/>
          </w:tcPr>
          <w:p w14:paraId="2F08E91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37.8</w:t>
            </w:r>
          </w:p>
        </w:tc>
        <w:tc>
          <w:tcPr>
            <w:tcW w:w="0" w:type="auto"/>
            <w:shd w:val="clear" w:color="auto" w:fill="FFFFFF"/>
            <w:tcMar>
              <w:top w:w="0" w:type="dxa"/>
              <w:left w:w="0" w:type="dxa"/>
              <w:bottom w:w="0" w:type="dxa"/>
              <w:right w:w="0" w:type="dxa"/>
            </w:tcMar>
            <w:vAlign w:val="center"/>
          </w:tcPr>
          <w:p w14:paraId="03E20A6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37.8</w:t>
            </w:r>
          </w:p>
        </w:tc>
        <w:tc>
          <w:tcPr>
            <w:tcW w:w="0" w:type="auto"/>
            <w:shd w:val="clear" w:color="auto" w:fill="FFFFFF"/>
            <w:tcMar>
              <w:top w:w="0" w:type="dxa"/>
              <w:left w:w="0" w:type="dxa"/>
              <w:bottom w:w="0" w:type="dxa"/>
              <w:right w:w="0" w:type="dxa"/>
            </w:tcMar>
            <w:vAlign w:val="center"/>
          </w:tcPr>
          <w:p w14:paraId="11B66B2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0.001</w:t>
            </w:r>
          </w:p>
        </w:tc>
      </w:tr>
      <w:tr w:rsidR="00ED30A7" w:rsidRPr="00224799" w14:paraId="0F22EC65" w14:textId="77777777" w:rsidTr="001B5414">
        <w:tc>
          <w:tcPr>
            <w:tcW w:w="0" w:type="auto"/>
            <w:shd w:val="clear" w:color="auto" w:fill="FFFFFF"/>
            <w:tcMar>
              <w:top w:w="0" w:type="dxa"/>
              <w:left w:w="0" w:type="dxa"/>
              <w:bottom w:w="0" w:type="dxa"/>
              <w:right w:w="0" w:type="dxa"/>
            </w:tcMar>
            <w:vAlign w:val="center"/>
          </w:tcPr>
          <w:p w14:paraId="2C1C110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A. grayii</w:t>
            </w:r>
          </w:p>
        </w:tc>
        <w:tc>
          <w:tcPr>
            <w:tcW w:w="0" w:type="auto"/>
            <w:shd w:val="clear" w:color="auto" w:fill="FFFFFF"/>
            <w:tcMar>
              <w:top w:w="0" w:type="dxa"/>
              <w:left w:w="0" w:type="dxa"/>
              <w:bottom w:w="0" w:type="dxa"/>
              <w:right w:w="0" w:type="dxa"/>
            </w:tcMar>
            <w:vAlign w:val="center"/>
          </w:tcPr>
          <w:p w14:paraId="4BC72E0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2</w:t>
            </w:r>
          </w:p>
        </w:tc>
        <w:tc>
          <w:tcPr>
            <w:tcW w:w="0" w:type="auto"/>
            <w:shd w:val="clear" w:color="auto" w:fill="FFFFFF"/>
            <w:tcMar>
              <w:top w:w="0" w:type="dxa"/>
              <w:left w:w="0" w:type="dxa"/>
              <w:bottom w:w="0" w:type="dxa"/>
              <w:right w:w="0" w:type="dxa"/>
            </w:tcMar>
            <w:vAlign w:val="center"/>
          </w:tcPr>
          <w:p w14:paraId="333D0075"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Staphylococcus agnetis</w:t>
            </w:r>
          </w:p>
        </w:tc>
        <w:tc>
          <w:tcPr>
            <w:tcW w:w="0" w:type="auto"/>
            <w:shd w:val="clear" w:color="auto" w:fill="FFFFFF"/>
            <w:tcMar>
              <w:top w:w="0" w:type="dxa"/>
              <w:left w:w="0" w:type="dxa"/>
              <w:bottom w:w="0" w:type="dxa"/>
              <w:right w:w="0" w:type="dxa"/>
            </w:tcMar>
            <w:vAlign w:val="center"/>
          </w:tcPr>
          <w:p w14:paraId="46475A6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0.182</w:t>
            </w:r>
          </w:p>
        </w:tc>
        <w:tc>
          <w:tcPr>
            <w:tcW w:w="0" w:type="auto"/>
            <w:shd w:val="clear" w:color="auto" w:fill="FFFFFF"/>
            <w:tcMar>
              <w:top w:w="0" w:type="dxa"/>
              <w:left w:w="0" w:type="dxa"/>
              <w:bottom w:w="0" w:type="dxa"/>
              <w:right w:w="0" w:type="dxa"/>
            </w:tcMar>
            <w:vAlign w:val="center"/>
          </w:tcPr>
          <w:p w14:paraId="3A63E9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0.243</w:t>
            </w:r>
          </w:p>
        </w:tc>
        <w:tc>
          <w:tcPr>
            <w:tcW w:w="0" w:type="auto"/>
            <w:shd w:val="clear" w:color="auto" w:fill="FFFFFF"/>
            <w:tcMar>
              <w:top w:w="0" w:type="dxa"/>
              <w:left w:w="0" w:type="dxa"/>
              <w:bottom w:w="0" w:type="dxa"/>
              <w:right w:w="0" w:type="dxa"/>
            </w:tcMar>
            <w:vAlign w:val="center"/>
          </w:tcPr>
          <w:p w14:paraId="25FBE38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18.2</w:t>
            </w:r>
          </w:p>
        </w:tc>
        <w:tc>
          <w:tcPr>
            <w:tcW w:w="0" w:type="auto"/>
            <w:shd w:val="clear" w:color="auto" w:fill="FFFFFF"/>
            <w:tcMar>
              <w:top w:w="0" w:type="dxa"/>
              <w:left w:w="0" w:type="dxa"/>
              <w:bottom w:w="0" w:type="dxa"/>
              <w:right w:w="0" w:type="dxa"/>
            </w:tcMar>
            <w:vAlign w:val="center"/>
          </w:tcPr>
          <w:p w14:paraId="4B55B1D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56.0</w:t>
            </w:r>
          </w:p>
        </w:tc>
        <w:tc>
          <w:tcPr>
            <w:tcW w:w="0" w:type="auto"/>
            <w:shd w:val="clear" w:color="auto" w:fill="FFFFFF"/>
            <w:tcMar>
              <w:top w:w="0" w:type="dxa"/>
              <w:left w:w="0" w:type="dxa"/>
              <w:bottom w:w="0" w:type="dxa"/>
              <w:right w:w="0" w:type="dxa"/>
            </w:tcMar>
            <w:vAlign w:val="center"/>
          </w:tcPr>
          <w:p w14:paraId="3193D36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0.022</w:t>
            </w:r>
          </w:p>
        </w:tc>
      </w:tr>
      <w:tr w:rsidR="00ED30A7" w:rsidRPr="00224799" w14:paraId="4A4708F5" w14:textId="77777777" w:rsidTr="001B5414">
        <w:tc>
          <w:tcPr>
            <w:tcW w:w="0" w:type="auto"/>
            <w:shd w:val="clear" w:color="auto" w:fill="FFFFFF"/>
            <w:tcMar>
              <w:top w:w="0" w:type="dxa"/>
              <w:left w:w="0" w:type="dxa"/>
              <w:bottom w:w="0" w:type="dxa"/>
              <w:right w:w="0" w:type="dxa"/>
            </w:tcMar>
            <w:vAlign w:val="center"/>
          </w:tcPr>
          <w:p w14:paraId="49D3927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A. grayii</w:t>
            </w:r>
          </w:p>
        </w:tc>
        <w:tc>
          <w:tcPr>
            <w:tcW w:w="0" w:type="auto"/>
            <w:shd w:val="clear" w:color="auto" w:fill="FFFFFF"/>
            <w:tcMar>
              <w:top w:w="0" w:type="dxa"/>
              <w:left w:w="0" w:type="dxa"/>
              <w:bottom w:w="0" w:type="dxa"/>
              <w:right w:w="0" w:type="dxa"/>
            </w:tcMar>
            <w:vAlign w:val="center"/>
          </w:tcPr>
          <w:p w14:paraId="54A6CCC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3</w:t>
            </w:r>
          </w:p>
        </w:tc>
        <w:tc>
          <w:tcPr>
            <w:tcW w:w="0" w:type="auto"/>
            <w:shd w:val="clear" w:color="auto" w:fill="FFFFFF"/>
            <w:tcMar>
              <w:top w:w="0" w:type="dxa"/>
              <w:left w:w="0" w:type="dxa"/>
              <w:bottom w:w="0" w:type="dxa"/>
              <w:right w:w="0" w:type="dxa"/>
            </w:tcMar>
            <w:vAlign w:val="center"/>
          </w:tcPr>
          <w:p w14:paraId="1E0AB73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Bhargavaea beijingensis</w:t>
            </w:r>
          </w:p>
        </w:tc>
        <w:tc>
          <w:tcPr>
            <w:tcW w:w="0" w:type="auto"/>
            <w:shd w:val="clear" w:color="auto" w:fill="FFFFFF"/>
            <w:tcMar>
              <w:top w:w="0" w:type="dxa"/>
              <w:left w:w="0" w:type="dxa"/>
              <w:bottom w:w="0" w:type="dxa"/>
              <w:right w:w="0" w:type="dxa"/>
            </w:tcMar>
            <w:vAlign w:val="center"/>
          </w:tcPr>
          <w:p w14:paraId="1C22EF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0.125</w:t>
            </w:r>
          </w:p>
        </w:tc>
        <w:tc>
          <w:tcPr>
            <w:tcW w:w="0" w:type="auto"/>
            <w:shd w:val="clear" w:color="auto" w:fill="FFFFFF"/>
            <w:tcMar>
              <w:top w:w="0" w:type="dxa"/>
              <w:left w:w="0" w:type="dxa"/>
              <w:bottom w:w="0" w:type="dxa"/>
              <w:right w:w="0" w:type="dxa"/>
            </w:tcMar>
            <w:vAlign w:val="center"/>
          </w:tcPr>
          <w:p w14:paraId="03414E4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0.219</w:t>
            </w:r>
          </w:p>
        </w:tc>
        <w:tc>
          <w:tcPr>
            <w:tcW w:w="0" w:type="auto"/>
            <w:shd w:val="clear" w:color="auto" w:fill="FFFFFF"/>
            <w:tcMar>
              <w:top w:w="0" w:type="dxa"/>
              <w:left w:w="0" w:type="dxa"/>
              <w:bottom w:w="0" w:type="dxa"/>
              <w:right w:w="0" w:type="dxa"/>
            </w:tcMar>
            <w:vAlign w:val="center"/>
          </w:tcPr>
          <w:p w14:paraId="7B64E6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12.5</w:t>
            </w:r>
          </w:p>
        </w:tc>
        <w:tc>
          <w:tcPr>
            <w:tcW w:w="0" w:type="auto"/>
            <w:shd w:val="clear" w:color="auto" w:fill="FFFFFF"/>
            <w:tcMar>
              <w:top w:w="0" w:type="dxa"/>
              <w:left w:w="0" w:type="dxa"/>
              <w:bottom w:w="0" w:type="dxa"/>
              <w:right w:w="0" w:type="dxa"/>
            </w:tcMar>
            <w:vAlign w:val="center"/>
          </w:tcPr>
          <w:p w14:paraId="68E93F1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68.5</w:t>
            </w:r>
          </w:p>
        </w:tc>
        <w:tc>
          <w:tcPr>
            <w:tcW w:w="0" w:type="auto"/>
            <w:shd w:val="clear" w:color="auto" w:fill="FFFFFF"/>
            <w:tcMar>
              <w:top w:w="0" w:type="dxa"/>
              <w:left w:w="0" w:type="dxa"/>
              <w:bottom w:w="0" w:type="dxa"/>
              <w:right w:w="0" w:type="dxa"/>
            </w:tcMar>
            <w:vAlign w:val="center"/>
          </w:tcPr>
          <w:p w14:paraId="57253AA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0.084</w:t>
            </w:r>
          </w:p>
        </w:tc>
      </w:tr>
      <w:tr w:rsidR="00ED30A7" w:rsidRPr="00224799" w14:paraId="4F1A484C" w14:textId="77777777" w:rsidTr="001B5414">
        <w:tc>
          <w:tcPr>
            <w:tcW w:w="0" w:type="auto"/>
            <w:shd w:val="clear" w:color="auto" w:fill="FFFFFF"/>
            <w:tcMar>
              <w:top w:w="0" w:type="dxa"/>
              <w:left w:w="0" w:type="dxa"/>
              <w:bottom w:w="0" w:type="dxa"/>
              <w:right w:w="0" w:type="dxa"/>
            </w:tcMar>
            <w:vAlign w:val="center"/>
          </w:tcPr>
          <w:p w14:paraId="222F6A0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N. arquata</w:t>
            </w:r>
          </w:p>
        </w:tc>
        <w:tc>
          <w:tcPr>
            <w:tcW w:w="0" w:type="auto"/>
            <w:shd w:val="clear" w:color="auto" w:fill="FFFFFF"/>
            <w:tcMar>
              <w:top w:w="0" w:type="dxa"/>
              <w:left w:w="0" w:type="dxa"/>
              <w:bottom w:w="0" w:type="dxa"/>
              <w:right w:w="0" w:type="dxa"/>
            </w:tcMar>
            <w:vAlign w:val="center"/>
          </w:tcPr>
          <w:p w14:paraId="1002A1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5004001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Priestia megaterium</w:t>
            </w:r>
          </w:p>
        </w:tc>
        <w:tc>
          <w:tcPr>
            <w:tcW w:w="0" w:type="auto"/>
            <w:shd w:val="clear" w:color="auto" w:fill="FFFFFF"/>
            <w:tcMar>
              <w:top w:w="0" w:type="dxa"/>
              <w:left w:w="0" w:type="dxa"/>
              <w:bottom w:w="0" w:type="dxa"/>
              <w:right w:w="0" w:type="dxa"/>
            </w:tcMar>
            <w:vAlign w:val="center"/>
          </w:tcPr>
          <w:p w14:paraId="44854FA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0.455</w:t>
            </w:r>
          </w:p>
        </w:tc>
        <w:tc>
          <w:tcPr>
            <w:tcW w:w="0" w:type="auto"/>
            <w:shd w:val="clear" w:color="auto" w:fill="FFFFFF"/>
            <w:tcMar>
              <w:top w:w="0" w:type="dxa"/>
              <w:left w:w="0" w:type="dxa"/>
              <w:bottom w:w="0" w:type="dxa"/>
              <w:right w:w="0" w:type="dxa"/>
            </w:tcMar>
            <w:vAlign w:val="center"/>
          </w:tcPr>
          <w:p w14:paraId="494E4BF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0.147</w:t>
            </w:r>
          </w:p>
        </w:tc>
        <w:tc>
          <w:tcPr>
            <w:tcW w:w="0" w:type="auto"/>
            <w:shd w:val="clear" w:color="auto" w:fill="FFFFFF"/>
            <w:tcMar>
              <w:top w:w="0" w:type="dxa"/>
              <w:left w:w="0" w:type="dxa"/>
              <w:bottom w:w="0" w:type="dxa"/>
              <w:right w:w="0" w:type="dxa"/>
            </w:tcMar>
            <w:vAlign w:val="center"/>
          </w:tcPr>
          <w:p w14:paraId="5BC5B57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45.5</w:t>
            </w:r>
          </w:p>
        </w:tc>
        <w:tc>
          <w:tcPr>
            <w:tcW w:w="0" w:type="auto"/>
            <w:shd w:val="clear" w:color="auto" w:fill="FFFFFF"/>
            <w:tcMar>
              <w:top w:w="0" w:type="dxa"/>
              <w:left w:w="0" w:type="dxa"/>
              <w:bottom w:w="0" w:type="dxa"/>
              <w:right w:w="0" w:type="dxa"/>
            </w:tcMar>
            <w:vAlign w:val="center"/>
          </w:tcPr>
          <w:p w14:paraId="4AD0B6C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45.5</w:t>
            </w:r>
          </w:p>
        </w:tc>
        <w:tc>
          <w:tcPr>
            <w:tcW w:w="0" w:type="auto"/>
            <w:shd w:val="clear" w:color="auto" w:fill="FFFFFF"/>
            <w:tcMar>
              <w:top w:w="0" w:type="dxa"/>
              <w:left w:w="0" w:type="dxa"/>
              <w:bottom w:w="0" w:type="dxa"/>
              <w:right w:w="0" w:type="dxa"/>
            </w:tcMar>
            <w:vAlign w:val="center"/>
          </w:tcPr>
          <w:p w14:paraId="4400005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0.005</w:t>
            </w:r>
          </w:p>
        </w:tc>
      </w:tr>
      <w:tr w:rsidR="00ED30A7" w:rsidRPr="00224799" w14:paraId="73DD2B50" w14:textId="77777777" w:rsidTr="001B5414">
        <w:tc>
          <w:tcPr>
            <w:tcW w:w="0" w:type="auto"/>
            <w:shd w:val="clear" w:color="auto" w:fill="FFFFFF"/>
            <w:tcMar>
              <w:top w:w="0" w:type="dxa"/>
              <w:left w:w="0" w:type="dxa"/>
              <w:bottom w:w="0" w:type="dxa"/>
              <w:right w:w="0" w:type="dxa"/>
            </w:tcMar>
            <w:vAlign w:val="center"/>
          </w:tcPr>
          <w:p w14:paraId="3E54700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P. fuscicollis vs N. arquata</w:t>
            </w:r>
          </w:p>
        </w:tc>
        <w:tc>
          <w:tcPr>
            <w:tcW w:w="0" w:type="auto"/>
            <w:shd w:val="clear" w:color="auto" w:fill="FFFFFF"/>
            <w:tcMar>
              <w:top w:w="0" w:type="dxa"/>
              <w:left w:w="0" w:type="dxa"/>
              <w:bottom w:w="0" w:type="dxa"/>
              <w:right w:w="0" w:type="dxa"/>
            </w:tcMar>
            <w:vAlign w:val="center"/>
          </w:tcPr>
          <w:p w14:paraId="485A0C37"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2</w:t>
            </w:r>
          </w:p>
        </w:tc>
        <w:tc>
          <w:tcPr>
            <w:tcW w:w="0" w:type="auto"/>
            <w:shd w:val="clear" w:color="auto" w:fill="FFFFFF"/>
            <w:tcMar>
              <w:top w:w="0" w:type="dxa"/>
              <w:left w:w="0" w:type="dxa"/>
              <w:bottom w:w="0" w:type="dxa"/>
              <w:right w:w="0" w:type="dxa"/>
            </w:tcMar>
            <w:vAlign w:val="center"/>
          </w:tcPr>
          <w:p w14:paraId="41936DC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Staphylococcus agnetis</w:t>
            </w:r>
          </w:p>
        </w:tc>
        <w:tc>
          <w:tcPr>
            <w:tcW w:w="0" w:type="auto"/>
            <w:shd w:val="clear" w:color="auto" w:fill="FFFFFF"/>
            <w:tcMar>
              <w:top w:w="0" w:type="dxa"/>
              <w:left w:w="0" w:type="dxa"/>
              <w:bottom w:w="0" w:type="dxa"/>
              <w:right w:w="0" w:type="dxa"/>
            </w:tcMar>
            <w:vAlign w:val="center"/>
          </w:tcPr>
          <w:p w14:paraId="4FE63B7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0.182</w:t>
            </w:r>
          </w:p>
        </w:tc>
        <w:tc>
          <w:tcPr>
            <w:tcW w:w="0" w:type="auto"/>
            <w:shd w:val="clear" w:color="auto" w:fill="FFFFFF"/>
            <w:tcMar>
              <w:top w:w="0" w:type="dxa"/>
              <w:left w:w="0" w:type="dxa"/>
              <w:bottom w:w="0" w:type="dxa"/>
              <w:right w:w="0" w:type="dxa"/>
            </w:tcMar>
            <w:vAlign w:val="center"/>
          </w:tcPr>
          <w:p w14:paraId="4E83059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0.246</w:t>
            </w:r>
          </w:p>
        </w:tc>
        <w:tc>
          <w:tcPr>
            <w:tcW w:w="0" w:type="auto"/>
            <w:shd w:val="clear" w:color="auto" w:fill="FFFFFF"/>
            <w:tcMar>
              <w:top w:w="0" w:type="dxa"/>
              <w:left w:w="0" w:type="dxa"/>
              <w:bottom w:w="0" w:type="dxa"/>
              <w:right w:w="0" w:type="dxa"/>
            </w:tcMar>
            <w:vAlign w:val="center"/>
          </w:tcPr>
          <w:p w14:paraId="137B2E48"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18.2</w:t>
            </w:r>
          </w:p>
        </w:tc>
        <w:tc>
          <w:tcPr>
            <w:tcW w:w="0" w:type="auto"/>
            <w:shd w:val="clear" w:color="auto" w:fill="FFFFFF"/>
            <w:tcMar>
              <w:top w:w="0" w:type="dxa"/>
              <w:left w:w="0" w:type="dxa"/>
              <w:bottom w:w="0" w:type="dxa"/>
              <w:right w:w="0" w:type="dxa"/>
            </w:tcMar>
            <w:vAlign w:val="center"/>
          </w:tcPr>
          <w:p w14:paraId="77AB364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63.7</w:t>
            </w:r>
          </w:p>
        </w:tc>
        <w:tc>
          <w:tcPr>
            <w:tcW w:w="0" w:type="auto"/>
            <w:shd w:val="clear" w:color="auto" w:fill="FFFFFF"/>
            <w:tcMar>
              <w:top w:w="0" w:type="dxa"/>
              <w:left w:w="0" w:type="dxa"/>
              <w:bottom w:w="0" w:type="dxa"/>
              <w:right w:w="0" w:type="dxa"/>
            </w:tcMar>
            <w:vAlign w:val="center"/>
          </w:tcPr>
          <w:p w14:paraId="7E4D3AFE"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0.154</w:t>
            </w:r>
          </w:p>
        </w:tc>
      </w:tr>
      <w:tr w:rsidR="00ED30A7" w:rsidRPr="00224799" w14:paraId="784DCB47" w14:textId="77777777" w:rsidTr="001B5414">
        <w:tc>
          <w:tcPr>
            <w:tcW w:w="0" w:type="auto"/>
            <w:shd w:val="clear" w:color="auto" w:fill="FFFFFF"/>
            <w:tcMar>
              <w:top w:w="0" w:type="dxa"/>
              <w:left w:w="0" w:type="dxa"/>
              <w:bottom w:w="0" w:type="dxa"/>
              <w:right w:w="0" w:type="dxa"/>
            </w:tcMar>
            <w:vAlign w:val="center"/>
          </w:tcPr>
          <w:p w14:paraId="06D3A4CF"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T. melanocephalus vs A. grayii</w:t>
            </w:r>
          </w:p>
        </w:tc>
        <w:tc>
          <w:tcPr>
            <w:tcW w:w="0" w:type="auto"/>
            <w:shd w:val="clear" w:color="auto" w:fill="FFFFFF"/>
            <w:tcMar>
              <w:top w:w="0" w:type="dxa"/>
              <w:left w:w="0" w:type="dxa"/>
              <w:bottom w:w="0" w:type="dxa"/>
              <w:right w:w="0" w:type="dxa"/>
            </w:tcMar>
            <w:vAlign w:val="center"/>
          </w:tcPr>
          <w:p w14:paraId="00665FB6"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w:t>
            </w:r>
          </w:p>
        </w:tc>
        <w:tc>
          <w:tcPr>
            <w:tcW w:w="0" w:type="auto"/>
            <w:shd w:val="clear" w:color="auto" w:fill="FFFFFF"/>
            <w:tcMar>
              <w:top w:w="0" w:type="dxa"/>
              <w:left w:w="0" w:type="dxa"/>
              <w:bottom w:w="0" w:type="dxa"/>
              <w:right w:w="0" w:type="dxa"/>
            </w:tcMar>
            <w:vAlign w:val="center"/>
          </w:tcPr>
          <w:p w14:paraId="727279A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Mammaliicoccus sciuri</w:t>
            </w:r>
          </w:p>
        </w:tc>
        <w:tc>
          <w:tcPr>
            <w:tcW w:w="0" w:type="auto"/>
            <w:shd w:val="clear" w:color="auto" w:fill="FFFFFF"/>
            <w:tcMar>
              <w:top w:w="0" w:type="dxa"/>
              <w:left w:w="0" w:type="dxa"/>
              <w:bottom w:w="0" w:type="dxa"/>
              <w:right w:w="0" w:type="dxa"/>
            </w:tcMar>
            <w:vAlign w:val="center"/>
          </w:tcPr>
          <w:p w14:paraId="2CB289F0"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0.375</w:t>
            </w:r>
          </w:p>
        </w:tc>
        <w:tc>
          <w:tcPr>
            <w:tcW w:w="0" w:type="auto"/>
            <w:shd w:val="clear" w:color="auto" w:fill="FFFFFF"/>
            <w:tcMar>
              <w:top w:w="0" w:type="dxa"/>
              <w:left w:w="0" w:type="dxa"/>
              <w:bottom w:w="0" w:type="dxa"/>
              <w:right w:w="0" w:type="dxa"/>
            </w:tcMar>
            <w:vAlign w:val="center"/>
          </w:tcPr>
          <w:p w14:paraId="586284F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0.220</w:t>
            </w:r>
          </w:p>
        </w:tc>
        <w:tc>
          <w:tcPr>
            <w:tcW w:w="0" w:type="auto"/>
            <w:shd w:val="clear" w:color="auto" w:fill="FFFFFF"/>
            <w:tcMar>
              <w:top w:w="0" w:type="dxa"/>
              <w:left w:w="0" w:type="dxa"/>
              <w:bottom w:w="0" w:type="dxa"/>
              <w:right w:w="0" w:type="dxa"/>
            </w:tcMar>
            <w:vAlign w:val="center"/>
          </w:tcPr>
          <w:p w14:paraId="5692F9B3"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37.5</w:t>
            </w:r>
          </w:p>
        </w:tc>
        <w:tc>
          <w:tcPr>
            <w:tcW w:w="0" w:type="auto"/>
            <w:shd w:val="clear" w:color="auto" w:fill="FFFFFF"/>
            <w:tcMar>
              <w:top w:w="0" w:type="dxa"/>
              <w:left w:w="0" w:type="dxa"/>
              <w:bottom w:w="0" w:type="dxa"/>
              <w:right w:w="0" w:type="dxa"/>
            </w:tcMar>
            <w:vAlign w:val="center"/>
          </w:tcPr>
          <w:p w14:paraId="5F82344C"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37.5</w:t>
            </w:r>
          </w:p>
        </w:tc>
        <w:tc>
          <w:tcPr>
            <w:tcW w:w="0" w:type="auto"/>
            <w:shd w:val="clear" w:color="auto" w:fill="FFFFFF"/>
            <w:tcMar>
              <w:top w:w="0" w:type="dxa"/>
              <w:left w:w="0" w:type="dxa"/>
              <w:bottom w:w="0" w:type="dxa"/>
              <w:right w:w="0" w:type="dxa"/>
            </w:tcMar>
            <w:vAlign w:val="center"/>
          </w:tcPr>
          <w:p w14:paraId="211D3382"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sz w:val="18"/>
                <w:szCs w:val="18"/>
              </w:rPr>
            </w:pPr>
            <w:r w:rsidRPr="00224799">
              <w:rPr>
                <w:rFonts w:cs="Arial"/>
                <w:b/>
                <w:color w:val="000000"/>
                <w:sz w:val="18"/>
                <w:szCs w:val="18"/>
              </w:rPr>
              <w:t>0.001</w:t>
            </w:r>
          </w:p>
        </w:tc>
      </w:tr>
      <w:tr w:rsidR="00ED30A7" w:rsidRPr="00224799" w14:paraId="155ABA39" w14:textId="77777777" w:rsidTr="001B5414">
        <w:tc>
          <w:tcPr>
            <w:tcW w:w="0" w:type="auto"/>
            <w:shd w:val="clear" w:color="auto" w:fill="FFFFFF"/>
            <w:tcMar>
              <w:top w:w="0" w:type="dxa"/>
              <w:left w:w="0" w:type="dxa"/>
              <w:bottom w:w="0" w:type="dxa"/>
              <w:right w:w="0" w:type="dxa"/>
            </w:tcMar>
            <w:vAlign w:val="center"/>
          </w:tcPr>
          <w:p w14:paraId="5B7C66D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T. melanocephalu</w:t>
            </w:r>
            <w:r w:rsidRPr="00224799">
              <w:rPr>
                <w:rFonts w:cs="Arial"/>
                <w:i/>
                <w:color w:val="000000"/>
                <w:sz w:val="18"/>
                <w:szCs w:val="18"/>
              </w:rPr>
              <w:lastRenderedPageBreak/>
              <w:t>s vs A. grayii</w:t>
            </w:r>
          </w:p>
        </w:tc>
        <w:tc>
          <w:tcPr>
            <w:tcW w:w="0" w:type="auto"/>
            <w:shd w:val="clear" w:color="auto" w:fill="FFFFFF"/>
            <w:tcMar>
              <w:top w:w="0" w:type="dxa"/>
              <w:left w:w="0" w:type="dxa"/>
              <w:bottom w:w="0" w:type="dxa"/>
              <w:right w:w="0" w:type="dxa"/>
            </w:tcMar>
            <w:vAlign w:val="center"/>
          </w:tcPr>
          <w:p w14:paraId="4E813BDD"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lastRenderedPageBreak/>
              <w:t>2</w:t>
            </w:r>
          </w:p>
        </w:tc>
        <w:tc>
          <w:tcPr>
            <w:tcW w:w="0" w:type="auto"/>
            <w:shd w:val="clear" w:color="auto" w:fill="FFFFFF"/>
            <w:tcMar>
              <w:top w:w="0" w:type="dxa"/>
              <w:left w:w="0" w:type="dxa"/>
              <w:bottom w:w="0" w:type="dxa"/>
              <w:right w:w="0" w:type="dxa"/>
            </w:tcMar>
            <w:vAlign w:val="center"/>
          </w:tcPr>
          <w:p w14:paraId="4EE26241"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i/>
                <w:color w:val="000000"/>
                <w:sz w:val="18"/>
                <w:szCs w:val="18"/>
              </w:rPr>
            </w:pPr>
            <w:r w:rsidRPr="00224799">
              <w:rPr>
                <w:rFonts w:cs="Arial"/>
                <w:i/>
                <w:color w:val="000000"/>
                <w:sz w:val="18"/>
                <w:szCs w:val="18"/>
              </w:rPr>
              <w:t>Bhargavaea beijingensis</w:t>
            </w:r>
          </w:p>
        </w:tc>
        <w:tc>
          <w:tcPr>
            <w:tcW w:w="0" w:type="auto"/>
            <w:shd w:val="clear" w:color="auto" w:fill="FFFFFF"/>
            <w:tcMar>
              <w:top w:w="0" w:type="dxa"/>
              <w:left w:w="0" w:type="dxa"/>
              <w:bottom w:w="0" w:type="dxa"/>
              <w:right w:w="0" w:type="dxa"/>
            </w:tcMar>
            <w:vAlign w:val="center"/>
          </w:tcPr>
          <w:p w14:paraId="5DE030B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0.125</w:t>
            </w:r>
          </w:p>
        </w:tc>
        <w:tc>
          <w:tcPr>
            <w:tcW w:w="0" w:type="auto"/>
            <w:shd w:val="clear" w:color="auto" w:fill="FFFFFF"/>
            <w:tcMar>
              <w:top w:w="0" w:type="dxa"/>
              <w:left w:w="0" w:type="dxa"/>
              <w:bottom w:w="0" w:type="dxa"/>
              <w:right w:w="0" w:type="dxa"/>
            </w:tcMar>
            <w:vAlign w:val="center"/>
          </w:tcPr>
          <w:p w14:paraId="7CB9421A"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0.219</w:t>
            </w:r>
          </w:p>
        </w:tc>
        <w:tc>
          <w:tcPr>
            <w:tcW w:w="0" w:type="auto"/>
            <w:shd w:val="clear" w:color="auto" w:fill="FFFFFF"/>
            <w:tcMar>
              <w:top w:w="0" w:type="dxa"/>
              <w:left w:w="0" w:type="dxa"/>
              <w:bottom w:w="0" w:type="dxa"/>
              <w:right w:w="0" w:type="dxa"/>
            </w:tcMar>
            <w:vAlign w:val="center"/>
          </w:tcPr>
          <w:p w14:paraId="6A29E20B"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12.5</w:t>
            </w:r>
          </w:p>
        </w:tc>
        <w:tc>
          <w:tcPr>
            <w:tcW w:w="0" w:type="auto"/>
            <w:shd w:val="clear" w:color="auto" w:fill="FFFFFF"/>
            <w:tcMar>
              <w:top w:w="0" w:type="dxa"/>
              <w:left w:w="0" w:type="dxa"/>
              <w:bottom w:w="0" w:type="dxa"/>
              <w:right w:w="0" w:type="dxa"/>
            </w:tcMar>
            <w:vAlign w:val="center"/>
          </w:tcPr>
          <w:p w14:paraId="63D1B0E9"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jc w:val="right"/>
              <w:rPr>
                <w:rFonts w:cs="Arial"/>
                <w:color w:val="000000"/>
                <w:sz w:val="18"/>
                <w:szCs w:val="18"/>
              </w:rPr>
            </w:pPr>
            <w:r w:rsidRPr="00224799">
              <w:rPr>
                <w:rFonts w:cs="Arial"/>
                <w:color w:val="000000"/>
                <w:sz w:val="18"/>
                <w:szCs w:val="18"/>
              </w:rPr>
              <w:t>50.0</w:t>
            </w:r>
          </w:p>
        </w:tc>
        <w:tc>
          <w:tcPr>
            <w:tcW w:w="0" w:type="auto"/>
            <w:shd w:val="clear" w:color="auto" w:fill="FFFFFF"/>
            <w:tcMar>
              <w:top w:w="0" w:type="dxa"/>
              <w:left w:w="0" w:type="dxa"/>
              <w:bottom w:w="0" w:type="dxa"/>
              <w:right w:w="0" w:type="dxa"/>
            </w:tcMar>
            <w:vAlign w:val="center"/>
          </w:tcPr>
          <w:p w14:paraId="7E7CD094" w14:textId="77777777" w:rsidR="00ED30A7" w:rsidRPr="00224799"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sz w:val="18"/>
                <w:szCs w:val="18"/>
              </w:rPr>
            </w:pPr>
            <w:r w:rsidRPr="00224799">
              <w:rPr>
                <w:rFonts w:cs="Arial"/>
                <w:color w:val="000000"/>
                <w:sz w:val="18"/>
                <w:szCs w:val="18"/>
              </w:rPr>
              <w:t>0.075</w:t>
            </w:r>
          </w:p>
        </w:tc>
      </w:tr>
      <w:tr w:rsidR="00ED30A7" w:rsidRPr="00224799" w14:paraId="229DFDEF" w14:textId="77777777" w:rsidTr="001B5414">
        <w:tc>
          <w:tcPr>
            <w:tcW w:w="0" w:type="auto"/>
            <w:gridSpan w:val="8"/>
            <w:shd w:val="clear" w:color="auto" w:fill="FFFFFF"/>
            <w:tcMar>
              <w:top w:w="0" w:type="dxa"/>
              <w:left w:w="0" w:type="dxa"/>
              <w:bottom w:w="0" w:type="dxa"/>
              <w:right w:w="0" w:type="dxa"/>
            </w:tcMar>
            <w:vAlign w:val="center"/>
          </w:tcPr>
          <w:p w14:paraId="54A6EB4E" w14:textId="77777777" w:rsidR="00ED30A7" w:rsidRPr="00224799" w:rsidRDefault="00ED30A7" w:rsidP="001B5414">
            <w:pPr>
              <w:rPr>
                <w:rFonts w:cs="Arial"/>
                <w:sz w:val="18"/>
                <w:szCs w:val="18"/>
              </w:rPr>
            </w:pPr>
            <w:r w:rsidRPr="00224799">
              <w:rPr>
                <w:rFonts w:cs="Arial"/>
                <w:sz w:val="18"/>
                <w:szCs w:val="18"/>
              </w:rPr>
              <w:t>Note: Average = average contribution to dissimilarity; SD = standard deviation; Contrib% = percentage contribution; Cumulative% = cumulative percentage; p = p-value. Bold p-values indicate significant contributions (p &lt; 0.05). Full results for all comparisons available in supplementary CSV file.</w:t>
            </w:r>
          </w:p>
        </w:tc>
      </w:tr>
    </w:tbl>
    <w:p w14:paraId="22237133" w14:textId="77777777" w:rsidR="00ED30A7" w:rsidRPr="00224799" w:rsidRDefault="00ED30A7">
      <w:pPr>
        <w:pStyle w:val="Reference"/>
        <w:rPr>
          <w:rFonts w:cs="Arial"/>
        </w:rPr>
      </w:pPr>
    </w:p>
    <w:p w14:paraId="44BA6DEB" w14:textId="77777777" w:rsidR="001D61F4" w:rsidRPr="00224799" w:rsidRDefault="001D61F4">
      <w:pPr>
        <w:pStyle w:val="Body"/>
        <w:rPr>
          <w:rFonts w:cs="Arial"/>
        </w:rPr>
      </w:pPr>
    </w:p>
    <w:p w14:paraId="3F17B9A5" w14:textId="77777777" w:rsidR="001D61F4" w:rsidRPr="00224799" w:rsidRDefault="00726E2E">
      <w:pPr>
        <w:pStyle w:val="Reference"/>
        <w:rPr>
          <w:rFonts w:cs="Arial"/>
        </w:rPr>
      </w:pPr>
      <w:r w:rsidRPr="00224799">
        <w:rPr>
          <w:rFonts w:cs="Arial"/>
        </w:rPr>
        <w:t xml:space="preserve">Table S8. Alpha diversity indices of bacterial communities associated with all </w:t>
      </w:r>
      <w:proofErr w:type="gramStart"/>
      <w:r w:rsidRPr="00224799">
        <w:rPr>
          <w:rFonts w:cs="Arial"/>
        </w:rPr>
        <w:t>12 bird</w:t>
      </w:r>
      <w:proofErr w:type="gramEnd"/>
      <w:r w:rsidRPr="00224799">
        <w:rPr>
          <w:rFonts w:cs="Arial"/>
        </w:rPr>
        <w:t xml:space="preserve"> species.</w:t>
      </w:r>
    </w:p>
    <w:tbl>
      <w:tblPr>
        <w:tblStyle w:val="TableGrid"/>
        <w:tblW w:w="5000" w:type="pct"/>
        <w:tblLook w:val="04A0" w:firstRow="1" w:lastRow="0" w:firstColumn="1" w:lastColumn="0" w:noHBand="0" w:noVBand="1"/>
      </w:tblPr>
      <w:tblGrid>
        <w:gridCol w:w="1855"/>
        <w:gridCol w:w="910"/>
        <w:gridCol w:w="911"/>
        <w:gridCol w:w="1195"/>
        <w:gridCol w:w="1158"/>
        <w:gridCol w:w="1145"/>
        <w:gridCol w:w="1244"/>
      </w:tblGrid>
      <w:tr w:rsidR="00ED30A7" w:rsidRPr="00224799" w14:paraId="65114ABC" w14:textId="77777777" w:rsidTr="001B5414">
        <w:tc>
          <w:tcPr>
            <w:tcW w:w="884" w:type="pct"/>
          </w:tcPr>
          <w:p w14:paraId="0C39D0A7" w14:textId="77777777" w:rsidR="00ED30A7" w:rsidRPr="00224799" w:rsidRDefault="00ED30A7" w:rsidP="001B5414">
            <w:pPr>
              <w:rPr>
                <w:rFonts w:cs="Arial"/>
                <w:b/>
              </w:rPr>
            </w:pPr>
            <w:r w:rsidRPr="00224799">
              <w:rPr>
                <w:rFonts w:cs="Arial"/>
                <w:b/>
              </w:rPr>
              <w:t>Bird Species</w:t>
            </w:r>
          </w:p>
        </w:tc>
        <w:tc>
          <w:tcPr>
            <w:tcW w:w="686" w:type="pct"/>
          </w:tcPr>
          <w:p w14:paraId="210644C0" w14:textId="77777777" w:rsidR="00ED30A7" w:rsidRPr="00224799" w:rsidRDefault="00ED30A7" w:rsidP="001B5414">
            <w:pPr>
              <w:rPr>
                <w:rFonts w:cs="Arial"/>
                <w:b/>
              </w:rPr>
            </w:pPr>
            <w:r w:rsidRPr="00224799">
              <w:rPr>
                <w:rFonts w:cs="Arial"/>
                <w:b/>
              </w:rPr>
              <w:t>Code</w:t>
            </w:r>
          </w:p>
        </w:tc>
        <w:tc>
          <w:tcPr>
            <w:tcW w:w="686" w:type="pct"/>
          </w:tcPr>
          <w:p w14:paraId="0888486E" w14:textId="77777777" w:rsidR="00ED30A7" w:rsidRPr="00224799" w:rsidRDefault="00ED30A7" w:rsidP="001B5414">
            <w:pPr>
              <w:rPr>
                <w:rFonts w:cs="Arial"/>
                <w:b/>
              </w:rPr>
            </w:pPr>
            <w:r w:rsidRPr="00224799">
              <w:rPr>
                <w:rFonts w:cs="Arial"/>
                <w:b/>
              </w:rPr>
              <w:t>N</w:t>
            </w:r>
          </w:p>
        </w:tc>
        <w:tc>
          <w:tcPr>
            <w:tcW w:w="686" w:type="pct"/>
          </w:tcPr>
          <w:p w14:paraId="6F4F4CCB" w14:textId="77777777" w:rsidR="00ED30A7" w:rsidRPr="00224799" w:rsidRDefault="00ED30A7" w:rsidP="001B5414">
            <w:pPr>
              <w:rPr>
                <w:rFonts w:cs="Arial"/>
                <w:b/>
              </w:rPr>
            </w:pPr>
            <w:r w:rsidRPr="00224799">
              <w:rPr>
                <w:rFonts w:cs="Arial"/>
                <w:b/>
              </w:rPr>
              <w:t>Richness</w:t>
            </w:r>
          </w:p>
        </w:tc>
        <w:tc>
          <w:tcPr>
            <w:tcW w:w="686" w:type="pct"/>
          </w:tcPr>
          <w:p w14:paraId="504207B9" w14:textId="77777777" w:rsidR="00ED30A7" w:rsidRPr="00224799" w:rsidRDefault="00ED30A7" w:rsidP="001B5414">
            <w:pPr>
              <w:rPr>
                <w:rFonts w:cs="Arial"/>
                <w:b/>
              </w:rPr>
            </w:pPr>
            <w:r w:rsidRPr="00224799">
              <w:rPr>
                <w:rFonts w:cs="Arial"/>
                <w:b/>
              </w:rPr>
              <w:t>Shannon</w:t>
            </w:r>
          </w:p>
        </w:tc>
        <w:tc>
          <w:tcPr>
            <w:tcW w:w="686" w:type="pct"/>
          </w:tcPr>
          <w:p w14:paraId="102F2757" w14:textId="77777777" w:rsidR="00ED30A7" w:rsidRPr="00224799" w:rsidRDefault="00ED30A7" w:rsidP="001B5414">
            <w:pPr>
              <w:rPr>
                <w:rFonts w:cs="Arial"/>
                <w:b/>
              </w:rPr>
            </w:pPr>
            <w:r w:rsidRPr="00224799">
              <w:rPr>
                <w:rFonts w:cs="Arial"/>
                <w:b/>
              </w:rPr>
              <w:t>Simpson</w:t>
            </w:r>
          </w:p>
        </w:tc>
        <w:tc>
          <w:tcPr>
            <w:tcW w:w="686" w:type="pct"/>
          </w:tcPr>
          <w:p w14:paraId="7C04F3FE" w14:textId="77777777" w:rsidR="00ED30A7" w:rsidRPr="00224799" w:rsidRDefault="00ED30A7" w:rsidP="001B5414">
            <w:pPr>
              <w:rPr>
                <w:rFonts w:cs="Arial"/>
                <w:b/>
              </w:rPr>
            </w:pPr>
            <w:r w:rsidRPr="00224799">
              <w:rPr>
                <w:rFonts w:cs="Arial"/>
                <w:b/>
              </w:rPr>
              <w:t>Evenness</w:t>
            </w:r>
          </w:p>
        </w:tc>
      </w:tr>
      <w:tr w:rsidR="00ED30A7" w:rsidRPr="00224799" w14:paraId="73236BD9" w14:textId="77777777" w:rsidTr="001B5414">
        <w:tc>
          <w:tcPr>
            <w:tcW w:w="884" w:type="pct"/>
          </w:tcPr>
          <w:p w14:paraId="636D0B0D" w14:textId="77777777" w:rsidR="00ED30A7" w:rsidRPr="00224799" w:rsidRDefault="00ED30A7" w:rsidP="001B5414">
            <w:pPr>
              <w:rPr>
                <w:rFonts w:cs="Arial"/>
                <w:i/>
              </w:rPr>
            </w:pPr>
            <w:r w:rsidRPr="00224799">
              <w:rPr>
                <w:rFonts w:cs="Arial"/>
                <w:i/>
              </w:rPr>
              <w:t>Phalacrocorax fuscicollis</w:t>
            </w:r>
          </w:p>
        </w:tc>
        <w:tc>
          <w:tcPr>
            <w:tcW w:w="686" w:type="pct"/>
          </w:tcPr>
          <w:p w14:paraId="694DDC1E" w14:textId="77777777" w:rsidR="00ED30A7" w:rsidRPr="00224799" w:rsidRDefault="00ED30A7" w:rsidP="001B5414">
            <w:pPr>
              <w:rPr>
                <w:rFonts w:cs="Arial"/>
              </w:rPr>
            </w:pPr>
            <w:r w:rsidRPr="00224799">
              <w:rPr>
                <w:rFonts w:cs="Arial"/>
              </w:rPr>
              <w:t>INCO</w:t>
            </w:r>
          </w:p>
        </w:tc>
        <w:tc>
          <w:tcPr>
            <w:tcW w:w="686" w:type="pct"/>
          </w:tcPr>
          <w:p w14:paraId="6B026867" w14:textId="77777777" w:rsidR="00ED30A7" w:rsidRPr="00224799" w:rsidRDefault="00ED30A7" w:rsidP="001B5414">
            <w:pPr>
              <w:rPr>
                <w:rFonts w:cs="Arial"/>
              </w:rPr>
            </w:pPr>
            <w:r w:rsidRPr="00224799">
              <w:rPr>
                <w:rFonts w:cs="Arial"/>
              </w:rPr>
              <w:t>11</w:t>
            </w:r>
          </w:p>
        </w:tc>
        <w:tc>
          <w:tcPr>
            <w:tcW w:w="686" w:type="pct"/>
          </w:tcPr>
          <w:p w14:paraId="566C1AC6" w14:textId="77777777" w:rsidR="00ED30A7" w:rsidRPr="00224799" w:rsidRDefault="00ED30A7" w:rsidP="001B5414">
            <w:pPr>
              <w:rPr>
                <w:rFonts w:cs="Arial"/>
              </w:rPr>
            </w:pPr>
            <w:r w:rsidRPr="00224799">
              <w:rPr>
                <w:rFonts w:cs="Arial"/>
              </w:rPr>
              <w:t>8</w:t>
            </w:r>
          </w:p>
        </w:tc>
        <w:tc>
          <w:tcPr>
            <w:tcW w:w="686" w:type="pct"/>
          </w:tcPr>
          <w:p w14:paraId="0C4BF261" w14:textId="77777777" w:rsidR="00ED30A7" w:rsidRPr="00224799" w:rsidRDefault="00ED30A7" w:rsidP="001B5414">
            <w:pPr>
              <w:rPr>
                <w:rFonts w:cs="Arial"/>
              </w:rPr>
            </w:pPr>
            <w:r w:rsidRPr="00224799">
              <w:rPr>
                <w:rFonts w:cs="Arial"/>
              </w:rPr>
              <w:t>1.89</w:t>
            </w:r>
          </w:p>
        </w:tc>
        <w:tc>
          <w:tcPr>
            <w:tcW w:w="686" w:type="pct"/>
          </w:tcPr>
          <w:p w14:paraId="589E1B8C" w14:textId="77777777" w:rsidR="00ED30A7" w:rsidRPr="00224799" w:rsidRDefault="00ED30A7" w:rsidP="001B5414">
            <w:pPr>
              <w:rPr>
                <w:rFonts w:cs="Arial"/>
              </w:rPr>
            </w:pPr>
            <w:r w:rsidRPr="00224799">
              <w:rPr>
                <w:rFonts w:cs="Arial"/>
              </w:rPr>
              <w:t>0.810</w:t>
            </w:r>
          </w:p>
        </w:tc>
        <w:tc>
          <w:tcPr>
            <w:tcW w:w="686" w:type="pct"/>
          </w:tcPr>
          <w:p w14:paraId="4493BF6C" w14:textId="77777777" w:rsidR="00ED30A7" w:rsidRPr="00224799" w:rsidRDefault="00ED30A7" w:rsidP="001B5414">
            <w:pPr>
              <w:rPr>
                <w:rFonts w:cs="Arial"/>
              </w:rPr>
            </w:pPr>
            <w:r w:rsidRPr="00224799">
              <w:rPr>
                <w:rFonts w:cs="Arial"/>
              </w:rPr>
              <w:t>0.91</w:t>
            </w:r>
          </w:p>
        </w:tc>
      </w:tr>
      <w:tr w:rsidR="00ED30A7" w:rsidRPr="00224799" w14:paraId="4C1AD322" w14:textId="77777777" w:rsidTr="001B5414">
        <w:tc>
          <w:tcPr>
            <w:tcW w:w="884" w:type="pct"/>
          </w:tcPr>
          <w:p w14:paraId="30ED46F7" w14:textId="77777777" w:rsidR="00ED30A7" w:rsidRPr="00224799" w:rsidRDefault="00ED30A7" w:rsidP="001B5414">
            <w:pPr>
              <w:rPr>
                <w:rFonts w:cs="Arial"/>
                <w:i/>
              </w:rPr>
            </w:pPr>
            <w:r w:rsidRPr="00224799">
              <w:rPr>
                <w:rFonts w:cs="Arial"/>
                <w:i/>
              </w:rPr>
              <w:t>Egretta gularis</w:t>
            </w:r>
          </w:p>
        </w:tc>
        <w:tc>
          <w:tcPr>
            <w:tcW w:w="686" w:type="pct"/>
          </w:tcPr>
          <w:p w14:paraId="19C83133" w14:textId="77777777" w:rsidR="00ED30A7" w:rsidRPr="00224799" w:rsidRDefault="00ED30A7" w:rsidP="001B5414">
            <w:pPr>
              <w:rPr>
                <w:rFonts w:cs="Arial"/>
              </w:rPr>
            </w:pPr>
            <w:r w:rsidRPr="00224799">
              <w:rPr>
                <w:rFonts w:cs="Arial"/>
              </w:rPr>
              <w:t>WRE</w:t>
            </w:r>
          </w:p>
        </w:tc>
        <w:tc>
          <w:tcPr>
            <w:tcW w:w="686" w:type="pct"/>
          </w:tcPr>
          <w:p w14:paraId="30141F3C" w14:textId="77777777" w:rsidR="00ED30A7" w:rsidRPr="00224799" w:rsidRDefault="00ED30A7" w:rsidP="001B5414">
            <w:pPr>
              <w:rPr>
                <w:rFonts w:cs="Arial"/>
              </w:rPr>
            </w:pPr>
            <w:r w:rsidRPr="00224799">
              <w:rPr>
                <w:rFonts w:cs="Arial"/>
              </w:rPr>
              <w:t>10</w:t>
            </w:r>
          </w:p>
        </w:tc>
        <w:tc>
          <w:tcPr>
            <w:tcW w:w="686" w:type="pct"/>
          </w:tcPr>
          <w:p w14:paraId="0EFF12FF" w14:textId="77777777" w:rsidR="00ED30A7" w:rsidRPr="00224799" w:rsidRDefault="00ED30A7" w:rsidP="001B5414">
            <w:pPr>
              <w:rPr>
                <w:rFonts w:cs="Arial"/>
              </w:rPr>
            </w:pPr>
            <w:r w:rsidRPr="00224799">
              <w:rPr>
                <w:rFonts w:cs="Arial"/>
              </w:rPr>
              <w:t>9</w:t>
            </w:r>
          </w:p>
        </w:tc>
        <w:tc>
          <w:tcPr>
            <w:tcW w:w="686" w:type="pct"/>
          </w:tcPr>
          <w:p w14:paraId="6A887E13" w14:textId="77777777" w:rsidR="00ED30A7" w:rsidRPr="00224799" w:rsidRDefault="00ED30A7" w:rsidP="001B5414">
            <w:pPr>
              <w:rPr>
                <w:rFonts w:cs="Arial"/>
              </w:rPr>
            </w:pPr>
            <w:r w:rsidRPr="00224799">
              <w:rPr>
                <w:rFonts w:cs="Arial"/>
              </w:rPr>
              <w:t>2.16</w:t>
            </w:r>
          </w:p>
        </w:tc>
        <w:tc>
          <w:tcPr>
            <w:tcW w:w="686" w:type="pct"/>
          </w:tcPr>
          <w:p w14:paraId="11599D03" w14:textId="77777777" w:rsidR="00ED30A7" w:rsidRPr="00224799" w:rsidRDefault="00ED30A7" w:rsidP="001B5414">
            <w:pPr>
              <w:rPr>
                <w:rFonts w:cs="Arial"/>
              </w:rPr>
            </w:pPr>
            <w:r w:rsidRPr="00224799">
              <w:rPr>
                <w:rFonts w:cs="Arial"/>
              </w:rPr>
              <w:t>0.880</w:t>
            </w:r>
          </w:p>
        </w:tc>
        <w:tc>
          <w:tcPr>
            <w:tcW w:w="686" w:type="pct"/>
          </w:tcPr>
          <w:p w14:paraId="35E9241A" w14:textId="77777777" w:rsidR="00ED30A7" w:rsidRPr="00224799" w:rsidRDefault="00ED30A7" w:rsidP="001B5414">
            <w:pPr>
              <w:rPr>
                <w:rFonts w:cs="Arial"/>
              </w:rPr>
            </w:pPr>
            <w:r w:rsidRPr="00224799">
              <w:rPr>
                <w:rFonts w:cs="Arial"/>
              </w:rPr>
              <w:t>0.98</w:t>
            </w:r>
          </w:p>
        </w:tc>
      </w:tr>
      <w:tr w:rsidR="00ED30A7" w:rsidRPr="00224799" w14:paraId="07D671BE" w14:textId="77777777" w:rsidTr="001B5414">
        <w:tc>
          <w:tcPr>
            <w:tcW w:w="884" w:type="pct"/>
          </w:tcPr>
          <w:p w14:paraId="3C22A973" w14:textId="77777777" w:rsidR="00ED30A7" w:rsidRPr="00224799" w:rsidRDefault="00ED30A7" w:rsidP="001B5414">
            <w:pPr>
              <w:rPr>
                <w:rFonts w:cs="Arial"/>
                <w:i/>
              </w:rPr>
            </w:pPr>
            <w:r w:rsidRPr="00224799">
              <w:rPr>
                <w:rFonts w:cs="Arial"/>
                <w:i/>
              </w:rPr>
              <w:t>Threskiornis melanocephalus</w:t>
            </w:r>
          </w:p>
        </w:tc>
        <w:tc>
          <w:tcPr>
            <w:tcW w:w="686" w:type="pct"/>
          </w:tcPr>
          <w:p w14:paraId="18CB8269" w14:textId="77777777" w:rsidR="00ED30A7" w:rsidRPr="00224799" w:rsidRDefault="00ED30A7" w:rsidP="001B5414">
            <w:pPr>
              <w:rPr>
                <w:rFonts w:cs="Arial"/>
              </w:rPr>
            </w:pPr>
            <w:r w:rsidRPr="00224799">
              <w:rPr>
                <w:rFonts w:cs="Arial"/>
              </w:rPr>
              <w:t>BHI</w:t>
            </w:r>
          </w:p>
        </w:tc>
        <w:tc>
          <w:tcPr>
            <w:tcW w:w="686" w:type="pct"/>
          </w:tcPr>
          <w:p w14:paraId="5256C39F" w14:textId="77777777" w:rsidR="00ED30A7" w:rsidRPr="00224799" w:rsidRDefault="00ED30A7" w:rsidP="001B5414">
            <w:pPr>
              <w:rPr>
                <w:rFonts w:cs="Arial"/>
              </w:rPr>
            </w:pPr>
            <w:r w:rsidRPr="00224799">
              <w:rPr>
                <w:rFonts w:cs="Arial"/>
              </w:rPr>
              <w:t>8</w:t>
            </w:r>
          </w:p>
        </w:tc>
        <w:tc>
          <w:tcPr>
            <w:tcW w:w="686" w:type="pct"/>
          </w:tcPr>
          <w:p w14:paraId="659B7D8E" w14:textId="77777777" w:rsidR="00ED30A7" w:rsidRPr="00224799" w:rsidRDefault="00ED30A7" w:rsidP="001B5414">
            <w:pPr>
              <w:rPr>
                <w:rFonts w:cs="Arial"/>
              </w:rPr>
            </w:pPr>
            <w:r w:rsidRPr="00224799">
              <w:rPr>
                <w:rFonts w:cs="Arial"/>
              </w:rPr>
              <w:t>7</w:t>
            </w:r>
          </w:p>
        </w:tc>
        <w:tc>
          <w:tcPr>
            <w:tcW w:w="686" w:type="pct"/>
          </w:tcPr>
          <w:p w14:paraId="192CA5C7" w14:textId="77777777" w:rsidR="00ED30A7" w:rsidRPr="00224799" w:rsidRDefault="00ED30A7" w:rsidP="001B5414">
            <w:pPr>
              <w:rPr>
                <w:rFonts w:cs="Arial"/>
              </w:rPr>
            </w:pPr>
            <w:r w:rsidRPr="00224799">
              <w:rPr>
                <w:rFonts w:cs="Arial"/>
              </w:rPr>
              <w:t>1.91</w:t>
            </w:r>
          </w:p>
        </w:tc>
        <w:tc>
          <w:tcPr>
            <w:tcW w:w="686" w:type="pct"/>
          </w:tcPr>
          <w:p w14:paraId="60E07A10" w14:textId="77777777" w:rsidR="00ED30A7" w:rsidRPr="00224799" w:rsidRDefault="00ED30A7" w:rsidP="001B5414">
            <w:pPr>
              <w:rPr>
                <w:rFonts w:cs="Arial"/>
              </w:rPr>
            </w:pPr>
            <w:r w:rsidRPr="00224799">
              <w:rPr>
                <w:rFonts w:cs="Arial"/>
              </w:rPr>
              <w:t>0.844</w:t>
            </w:r>
          </w:p>
        </w:tc>
        <w:tc>
          <w:tcPr>
            <w:tcW w:w="686" w:type="pct"/>
          </w:tcPr>
          <w:p w14:paraId="1EB7AF8D" w14:textId="77777777" w:rsidR="00ED30A7" w:rsidRPr="00224799" w:rsidRDefault="00ED30A7" w:rsidP="001B5414">
            <w:pPr>
              <w:rPr>
                <w:rFonts w:cs="Arial"/>
              </w:rPr>
            </w:pPr>
            <w:r w:rsidRPr="00224799">
              <w:rPr>
                <w:rFonts w:cs="Arial"/>
              </w:rPr>
              <w:t>0.98</w:t>
            </w:r>
          </w:p>
        </w:tc>
      </w:tr>
      <w:tr w:rsidR="00ED30A7" w:rsidRPr="00224799" w14:paraId="3E3C4CE8" w14:textId="77777777" w:rsidTr="001B5414">
        <w:tc>
          <w:tcPr>
            <w:tcW w:w="884" w:type="pct"/>
          </w:tcPr>
          <w:p w14:paraId="48D63E5F" w14:textId="77777777" w:rsidR="00ED30A7" w:rsidRPr="00224799" w:rsidRDefault="00ED30A7" w:rsidP="001B5414">
            <w:pPr>
              <w:rPr>
                <w:rFonts w:cs="Arial"/>
                <w:i/>
              </w:rPr>
            </w:pPr>
            <w:r w:rsidRPr="00224799">
              <w:rPr>
                <w:rFonts w:cs="Arial"/>
                <w:i/>
              </w:rPr>
              <w:t>Mycteria leucocephala</w:t>
            </w:r>
          </w:p>
        </w:tc>
        <w:tc>
          <w:tcPr>
            <w:tcW w:w="686" w:type="pct"/>
          </w:tcPr>
          <w:p w14:paraId="5E238CC4" w14:textId="77777777" w:rsidR="00ED30A7" w:rsidRPr="00224799" w:rsidRDefault="00ED30A7" w:rsidP="001B5414">
            <w:pPr>
              <w:rPr>
                <w:rFonts w:cs="Arial"/>
              </w:rPr>
            </w:pPr>
            <w:r w:rsidRPr="00224799">
              <w:rPr>
                <w:rFonts w:cs="Arial"/>
              </w:rPr>
              <w:t>PSTO</w:t>
            </w:r>
          </w:p>
        </w:tc>
        <w:tc>
          <w:tcPr>
            <w:tcW w:w="686" w:type="pct"/>
          </w:tcPr>
          <w:p w14:paraId="14DC1545" w14:textId="77777777" w:rsidR="00ED30A7" w:rsidRPr="00224799" w:rsidRDefault="00ED30A7" w:rsidP="001B5414">
            <w:pPr>
              <w:rPr>
                <w:rFonts w:cs="Arial"/>
              </w:rPr>
            </w:pPr>
            <w:r w:rsidRPr="00224799">
              <w:rPr>
                <w:rFonts w:cs="Arial"/>
              </w:rPr>
              <w:t>8</w:t>
            </w:r>
          </w:p>
        </w:tc>
        <w:tc>
          <w:tcPr>
            <w:tcW w:w="686" w:type="pct"/>
          </w:tcPr>
          <w:p w14:paraId="5A28B847" w14:textId="77777777" w:rsidR="00ED30A7" w:rsidRPr="00224799" w:rsidRDefault="00ED30A7" w:rsidP="001B5414">
            <w:pPr>
              <w:rPr>
                <w:rFonts w:cs="Arial"/>
              </w:rPr>
            </w:pPr>
            <w:r w:rsidRPr="00224799">
              <w:rPr>
                <w:rFonts w:cs="Arial"/>
              </w:rPr>
              <w:t>8</w:t>
            </w:r>
          </w:p>
        </w:tc>
        <w:tc>
          <w:tcPr>
            <w:tcW w:w="686" w:type="pct"/>
          </w:tcPr>
          <w:p w14:paraId="67326F2E" w14:textId="77777777" w:rsidR="00ED30A7" w:rsidRPr="00224799" w:rsidRDefault="00ED30A7" w:rsidP="001B5414">
            <w:pPr>
              <w:rPr>
                <w:rFonts w:cs="Arial"/>
              </w:rPr>
            </w:pPr>
            <w:r w:rsidRPr="00224799">
              <w:rPr>
                <w:rFonts w:cs="Arial"/>
              </w:rPr>
              <w:t>2.08</w:t>
            </w:r>
          </w:p>
        </w:tc>
        <w:tc>
          <w:tcPr>
            <w:tcW w:w="686" w:type="pct"/>
          </w:tcPr>
          <w:p w14:paraId="14E02D6D" w14:textId="77777777" w:rsidR="00ED30A7" w:rsidRPr="00224799" w:rsidRDefault="00ED30A7" w:rsidP="001B5414">
            <w:pPr>
              <w:rPr>
                <w:rFonts w:cs="Arial"/>
              </w:rPr>
            </w:pPr>
            <w:r w:rsidRPr="00224799">
              <w:rPr>
                <w:rFonts w:cs="Arial"/>
              </w:rPr>
              <w:t>0.875</w:t>
            </w:r>
          </w:p>
        </w:tc>
        <w:tc>
          <w:tcPr>
            <w:tcW w:w="686" w:type="pct"/>
          </w:tcPr>
          <w:p w14:paraId="773B6FC8" w14:textId="77777777" w:rsidR="00ED30A7" w:rsidRPr="00224799" w:rsidRDefault="00ED30A7" w:rsidP="001B5414">
            <w:pPr>
              <w:rPr>
                <w:rFonts w:cs="Arial"/>
              </w:rPr>
            </w:pPr>
            <w:r w:rsidRPr="00224799">
              <w:rPr>
                <w:rFonts w:cs="Arial"/>
              </w:rPr>
              <w:t>1.00</w:t>
            </w:r>
          </w:p>
        </w:tc>
      </w:tr>
      <w:tr w:rsidR="00ED30A7" w:rsidRPr="00224799" w14:paraId="159857F4" w14:textId="77777777" w:rsidTr="001B5414">
        <w:tc>
          <w:tcPr>
            <w:tcW w:w="884" w:type="pct"/>
          </w:tcPr>
          <w:p w14:paraId="2A5F46DC" w14:textId="77777777" w:rsidR="00ED30A7" w:rsidRPr="00224799" w:rsidRDefault="00ED30A7" w:rsidP="001B5414">
            <w:pPr>
              <w:rPr>
                <w:rFonts w:cs="Arial"/>
                <w:i/>
              </w:rPr>
            </w:pPr>
            <w:r w:rsidRPr="00224799">
              <w:rPr>
                <w:rFonts w:cs="Arial"/>
                <w:i/>
              </w:rPr>
              <w:t>Dromas ardeola</w:t>
            </w:r>
          </w:p>
        </w:tc>
        <w:tc>
          <w:tcPr>
            <w:tcW w:w="686" w:type="pct"/>
          </w:tcPr>
          <w:p w14:paraId="242E32F3" w14:textId="77777777" w:rsidR="00ED30A7" w:rsidRPr="00224799" w:rsidRDefault="00ED30A7" w:rsidP="001B5414">
            <w:pPr>
              <w:rPr>
                <w:rFonts w:cs="Arial"/>
              </w:rPr>
            </w:pPr>
            <w:r w:rsidRPr="00224799">
              <w:rPr>
                <w:rFonts w:cs="Arial"/>
              </w:rPr>
              <w:t>CRPL</w:t>
            </w:r>
          </w:p>
        </w:tc>
        <w:tc>
          <w:tcPr>
            <w:tcW w:w="686" w:type="pct"/>
          </w:tcPr>
          <w:p w14:paraId="1B6563A1" w14:textId="77777777" w:rsidR="00ED30A7" w:rsidRPr="00224799" w:rsidRDefault="00ED30A7" w:rsidP="001B5414">
            <w:pPr>
              <w:rPr>
                <w:rFonts w:cs="Arial"/>
              </w:rPr>
            </w:pPr>
            <w:r w:rsidRPr="00224799">
              <w:rPr>
                <w:rFonts w:cs="Arial"/>
              </w:rPr>
              <w:t>5</w:t>
            </w:r>
          </w:p>
        </w:tc>
        <w:tc>
          <w:tcPr>
            <w:tcW w:w="686" w:type="pct"/>
          </w:tcPr>
          <w:p w14:paraId="1BABD8AE" w14:textId="77777777" w:rsidR="00ED30A7" w:rsidRPr="00224799" w:rsidRDefault="00ED30A7" w:rsidP="001B5414">
            <w:pPr>
              <w:rPr>
                <w:rFonts w:cs="Arial"/>
              </w:rPr>
            </w:pPr>
            <w:r w:rsidRPr="00224799">
              <w:rPr>
                <w:rFonts w:cs="Arial"/>
              </w:rPr>
              <w:t>4</w:t>
            </w:r>
          </w:p>
        </w:tc>
        <w:tc>
          <w:tcPr>
            <w:tcW w:w="686" w:type="pct"/>
          </w:tcPr>
          <w:p w14:paraId="2AA43FBD" w14:textId="77777777" w:rsidR="00ED30A7" w:rsidRPr="00224799" w:rsidRDefault="00ED30A7" w:rsidP="001B5414">
            <w:pPr>
              <w:rPr>
                <w:rFonts w:cs="Arial"/>
              </w:rPr>
            </w:pPr>
            <w:r w:rsidRPr="00224799">
              <w:rPr>
                <w:rFonts w:cs="Arial"/>
              </w:rPr>
              <w:t>1.33</w:t>
            </w:r>
          </w:p>
        </w:tc>
        <w:tc>
          <w:tcPr>
            <w:tcW w:w="686" w:type="pct"/>
          </w:tcPr>
          <w:p w14:paraId="7A2DF5CC" w14:textId="77777777" w:rsidR="00ED30A7" w:rsidRPr="00224799" w:rsidRDefault="00ED30A7" w:rsidP="001B5414">
            <w:pPr>
              <w:rPr>
                <w:rFonts w:cs="Arial"/>
              </w:rPr>
            </w:pPr>
            <w:r w:rsidRPr="00224799">
              <w:rPr>
                <w:rFonts w:cs="Arial"/>
              </w:rPr>
              <w:t>0.720</w:t>
            </w:r>
          </w:p>
        </w:tc>
        <w:tc>
          <w:tcPr>
            <w:tcW w:w="686" w:type="pct"/>
          </w:tcPr>
          <w:p w14:paraId="503B7F88" w14:textId="77777777" w:rsidR="00ED30A7" w:rsidRPr="00224799" w:rsidRDefault="00ED30A7" w:rsidP="001B5414">
            <w:pPr>
              <w:rPr>
                <w:rFonts w:cs="Arial"/>
              </w:rPr>
            </w:pPr>
            <w:r w:rsidRPr="00224799">
              <w:rPr>
                <w:rFonts w:cs="Arial"/>
              </w:rPr>
              <w:t>0.96</w:t>
            </w:r>
          </w:p>
        </w:tc>
      </w:tr>
      <w:tr w:rsidR="00ED30A7" w:rsidRPr="00224799" w14:paraId="78CECB06" w14:textId="77777777" w:rsidTr="001B5414">
        <w:tc>
          <w:tcPr>
            <w:tcW w:w="884" w:type="pct"/>
          </w:tcPr>
          <w:p w14:paraId="1072F36D" w14:textId="77777777" w:rsidR="00ED30A7" w:rsidRPr="00224799" w:rsidRDefault="00ED30A7" w:rsidP="001B5414">
            <w:pPr>
              <w:rPr>
                <w:rFonts w:cs="Arial"/>
                <w:i/>
              </w:rPr>
            </w:pPr>
            <w:r w:rsidRPr="00224799">
              <w:rPr>
                <w:rFonts w:cs="Arial"/>
                <w:i/>
              </w:rPr>
              <w:t>Ardeola grayii</w:t>
            </w:r>
          </w:p>
        </w:tc>
        <w:tc>
          <w:tcPr>
            <w:tcW w:w="686" w:type="pct"/>
          </w:tcPr>
          <w:p w14:paraId="24F15086" w14:textId="77777777" w:rsidR="00ED30A7" w:rsidRPr="00224799" w:rsidRDefault="00ED30A7" w:rsidP="001B5414">
            <w:pPr>
              <w:rPr>
                <w:rFonts w:cs="Arial"/>
              </w:rPr>
            </w:pPr>
            <w:r w:rsidRPr="00224799">
              <w:rPr>
                <w:rFonts w:cs="Arial"/>
              </w:rPr>
              <w:t>POHE</w:t>
            </w:r>
          </w:p>
        </w:tc>
        <w:tc>
          <w:tcPr>
            <w:tcW w:w="686" w:type="pct"/>
          </w:tcPr>
          <w:p w14:paraId="58AAF9CC" w14:textId="77777777" w:rsidR="00ED30A7" w:rsidRPr="00224799" w:rsidRDefault="00ED30A7" w:rsidP="001B5414">
            <w:pPr>
              <w:rPr>
                <w:rFonts w:cs="Arial"/>
              </w:rPr>
            </w:pPr>
            <w:r w:rsidRPr="00224799">
              <w:rPr>
                <w:rFonts w:cs="Arial"/>
              </w:rPr>
              <w:t>4</w:t>
            </w:r>
          </w:p>
        </w:tc>
        <w:tc>
          <w:tcPr>
            <w:tcW w:w="686" w:type="pct"/>
          </w:tcPr>
          <w:p w14:paraId="323DEE23" w14:textId="77777777" w:rsidR="00ED30A7" w:rsidRPr="00224799" w:rsidRDefault="00ED30A7" w:rsidP="001B5414">
            <w:pPr>
              <w:rPr>
                <w:rFonts w:cs="Arial"/>
              </w:rPr>
            </w:pPr>
            <w:r w:rsidRPr="00224799">
              <w:rPr>
                <w:rFonts w:cs="Arial"/>
              </w:rPr>
              <w:t>2</w:t>
            </w:r>
          </w:p>
        </w:tc>
        <w:tc>
          <w:tcPr>
            <w:tcW w:w="686" w:type="pct"/>
          </w:tcPr>
          <w:p w14:paraId="0CE58531" w14:textId="77777777" w:rsidR="00ED30A7" w:rsidRPr="00224799" w:rsidRDefault="00ED30A7" w:rsidP="001B5414">
            <w:pPr>
              <w:rPr>
                <w:rFonts w:cs="Arial"/>
              </w:rPr>
            </w:pPr>
            <w:r w:rsidRPr="00224799">
              <w:rPr>
                <w:rFonts w:cs="Arial"/>
              </w:rPr>
              <w:t>0.56</w:t>
            </w:r>
          </w:p>
        </w:tc>
        <w:tc>
          <w:tcPr>
            <w:tcW w:w="686" w:type="pct"/>
          </w:tcPr>
          <w:p w14:paraId="5C335F6C" w14:textId="77777777" w:rsidR="00ED30A7" w:rsidRPr="00224799" w:rsidRDefault="00ED30A7" w:rsidP="001B5414">
            <w:pPr>
              <w:rPr>
                <w:rFonts w:cs="Arial"/>
              </w:rPr>
            </w:pPr>
            <w:r w:rsidRPr="00224799">
              <w:rPr>
                <w:rFonts w:cs="Arial"/>
              </w:rPr>
              <w:t>0.375</w:t>
            </w:r>
          </w:p>
        </w:tc>
        <w:tc>
          <w:tcPr>
            <w:tcW w:w="686" w:type="pct"/>
          </w:tcPr>
          <w:p w14:paraId="39E09C09" w14:textId="77777777" w:rsidR="00ED30A7" w:rsidRPr="00224799" w:rsidRDefault="00ED30A7" w:rsidP="001B5414">
            <w:pPr>
              <w:rPr>
                <w:rFonts w:cs="Arial"/>
              </w:rPr>
            </w:pPr>
            <w:r w:rsidRPr="00224799">
              <w:rPr>
                <w:rFonts w:cs="Arial"/>
              </w:rPr>
              <w:t>0.81</w:t>
            </w:r>
          </w:p>
        </w:tc>
      </w:tr>
      <w:tr w:rsidR="00ED30A7" w:rsidRPr="00224799" w14:paraId="47D8260B" w14:textId="77777777" w:rsidTr="001B5414">
        <w:tc>
          <w:tcPr>
            <w:tcW w:w="884" w:type="pct"/>
          </w:tcPr>
          <w:p w14:paraId="304FA981" w14:textId="77777777" w:rsidR="00ED30A7" w:rsidRPr="00224799" w:rsidRDefault="00ED30A7" w:rsidP="001B5414">
            <w:pPr>
              <w:rPr>
                <w:rFonts w:cs="Arial"/>
                <w:i/>
              </w:rPr>
            </w:pPr>
            <w:r w:rsidRPr="00224799">
              <w:rPr>
                <w:rFonts w:cs="Arial"/>
                <w:i/>
              </w:rPr>
              <w:t>Chroicocephalus brunnicephalus</w:t>
            </w:r>
          </w:p>
        </w:tc>
        <w:tc>
          <w:tcPr>
            <w:tcW w:w="686" w:type="pct"/>
          </w:tcPr>
          <w:p w14:paraId="7B268B4F" w14:textId="77777777" w:rsidR="00ED30A7" w:rsidRPr="00224799" w:rsidRDefault="00ED30A7" w:rsidP="001B5414">
            <w:pPr>
              <w:rPr>
                <w:rFonts w:cs="Arial"/>
              </w:rPr>
            </w:pPr>
            <w:r w:rsidRPr="00224799">
              <w:rPr>
                <w:rFonts w:cs="Arial"/>
              </w:rPr>
              <w:t>BHG</w:t>
            </w:r>
          </w:p>
        </w:tc>
        <w:tc>
          <w:tcPr>
            <w:tcW w:w="686" w:type="pct"/>
          </w:tcPr>
          <w:p w14:paraId="10BB408D" w14:textId="77777777" w:rsidR="00ED30A7" w:rsidRPr="00224799" w:rsidRDefault="00ED30A7" w:rsidP="001B5414">
            <w:pPr>
              <w:rPr>
                <w:rFonts w:cs="Arial"/>
              </w:rPr>
            </w:pPr>
            <w:r w:rsidRPr="00224799">
              <w:rPr>
                <w:rFonts w:cs="Arial"/>
              </w:rPr>
              <w:t>4</w:t>
            </w:r>
          </w:p>
        </w:tc>
        <w:tc>
          <w:tcPr>
            <w:tcW w:w="686" w:type="pct"/>
          </w:tcPr>
          <w:p w14:paraId="7AA81598" w14:textId="77777777" w:rsidR="00ED30A7" w:rsidRPr="00224799" w:rsidRDefault="00ED30A7" w:rsidP="001B5414">
            <w:pPr>
              <w:rPr>
                <w:rFonts w:cs="Arial"/>
              </w:rPr>
            </w:pPr>
            <w:r w:rsidRPr="00224799">
              <w:rPr>
                <w:rFonts w:cs="Arial"/>
              </w:rPr>
              <w:t>3</w:t>
            </w:r>
          </w:p>
        </w:tc>
        <w:tc>
          <w:tcPr>
            <w:tcW w:w="686" w:type="pct"/>
          </w:tcPr>
          <w:p w14:paraId="1D516726" w14:textId="77777777" w:rsidR="00ED30A7" w:rsidRPr="00224799" w:rsidRDefault="00ED30A7" w:rsidP="001B5414">
            <w:pPr>
              <w:rPr>
                <w:rFonts w:cs="Arial"/>
              </w:rPr>
            </w:pPr>
            <w:r w:rsidRPr="00224799">
              <w:rPr>
                <w:rFonts w:cs="Arial"/>
              </w:rPr>
              <w:t>1.04</w:t>
            </w:r>
          </w:p>
        </w:tc>
        <w:tc>
          <w:tcPr>
            <w:tcW w:w="686" w:type="pct"/>
          </w:tcPr>
          <w:p w14:paraId="56EEEB41" w14:textId="77777777" w:rsidR="00ED30A7" w:rsidRPr="00224799" w:rsidRDefault="00ED30A7" w:rsidP="001B5414">
            <w:pPr>
              <w:rPr>
                <w:rFonts w:cs="Arial"/>
              </w:rPr>
            </w:pPr>
            <w:r w:rsidRPr="00224799">
              <w:rPr>
                <w:rFonts w:cs="Arial"/>
              </w:rPr>
              <w:t>0.625</w:t>
            </w:r>
          </w:p>
        </w:tc>
        <w:tc>
          <w:tcPr>
            <w:tcW w:w="686" w:type="pct"/>
          </w:tcPr>
          <w:p w14:paraId="26C3FD46" w14:textId="77777777" w:rsidR="00ED30A7" w:rsidRPr="00224799" w:rsidRDefault="00ED30A7" w:rsidP="001B5414">
            <w:pPr>
              <w:rPr>
                <w:rFonts w:cs="Arial"/>
              </w:rPr>
            </w:pPr>
            <w:r w:rsidRPr="00224799">
              <w:rPr>
                <w:rFonts w:cs="Arial"/>
              </w:rPr>
              <w:t>0.95</w:t>
            </w:r>
          </w:p>
        </w:tc>
      </w:tr>
      <w:tr w:rsidR="00ED30A7" w:rsidRPr="00224799" w14:paraId="0481E952" w14:textId="77777777" w:rsidTr="001B5414">
        <w:tc>
          <w:tcPr>
            <w:tcW w:w="884" w:type="pct"/>
          </w:tcPr>
          <w:p w14:paraId="4A385601" w14:textId="77777777" w:rsidR="00ED30A7" w:rsidRPr="00224799" w:rsidRDefault="00ED30A7" w:rsidP="001B5414">
            <w:pPr>
              <w:rPr>
                <w:rFonts w:cs="Arial"/>
                <w:i/>
              </w:rPr>
            </w:pPr>
            <w:r w:rsidRPr="00224799">
              <w:rPr>
                <w:rFonts w:cs="Arial"/>
                <w:i/>
              </w:rPr>
              <w:t>Charadrius leschenaultii</w:t>
            </w:r>
          </w:p>
        </w:tc>
        <w:tc>
          <w:tcPr>
            <w:tcW w:w="686" w:type="pct"/>
          </w:tcPr>
          <w:p w14:paraId="6E482E51" w14:textId="77777777" w:rsidR="00ED30A7" w:rsidRPr="00224799" w:rsidRDefault="00ED30A7" w:rsidP="001B5414">
            <w:pPr>
              <w:rPr>
                <w:rFonts w:cs="Arial"/>
              </w:rPr>
            </w:pPr>
            <w:r w:rsidRPr="00224799">
              <w:rPr>
                <w:rFonts w:cs="Arial"/>
              </w:rPr>
              <w:t>GSP</w:t>
            </w:r>
          </w:p>
        </w:tc>
        <w:tc>
          <w:tcPr>
            <w:tcW w:w="686" w:type="pct"/>
          </w:tcPr>
          <w:p w14:paraId="6225BDFA" w14:textId="77777777" w:rsidR="00ED30A7" w:rsidRPr="00224799" w:rsidRDefault="00ED30A7" w:rsidP="001B5414">
            <w:pPr>
              <w:rPr>
                <w:rFonts w:cs="Arial"/>
              </w:rPr>
            </w:pPr>
            <w:r w:rsidRPr="00224799">
              <w:rPr>
                <w:rFonts w:cs="Arial"/>
              </w:rPr>
              <w:t>3</w:t>
            </w:r>
          </w:p>
        </w:tc>
        <w:tc>
          <w:tcPr>
            <w:tcW w:w="686" w:type="pct"/>
          </w:tcPr>
          <w:p w14:paraId="5CF61708" w14:textId="77777777" w:rsidR="00ED30A7" w:rsidRPr="00224799" w:rsidRDefault="00ED30A7" w:rsidP="001B5414">
            <w:pPr>
              <w:rPr>
                <w:rFonts w:cs="Arial"/>
              </w:rPr>
            </w:pPr>
            <w:r w:rsidRPr="00224799">
              <w:rPr>
                <w:rFonts w:cs="Arial"/>
              </w:rPr>
              <w:t>3</w:t>
            </w:r>
          </w:p>
        </w:tc>
        <w:tc>
          <w:tcPr>
            <w:tcW w:w="686" w:type="pct"/>
          </w:tcPr>
          <w:p w14:paraId="67DE675E" w14:textId="77777777" w:rsidR="00ED30A7" w:rsidRPr="00224799" w:rsidRDefault="00ED30A7" w:rsidP="001B5414">
            <w:pPr>
              <w:rPr>
                <w:rFonts w:cs="Arial"/>
              </w:rPr>
            </w:pPr>
            <w:r w:rsidRPr="00224799">
              <w:rPr>
                <w:rFonts w:cs="Arial"/>
              </w:rPr>
              <w:t>1.10</w:t>
            </w:r>
          </w:p>
        </w:tc>
        <w:tc>
          <w:tcPr>
            <w:tcW w:w="686" w:type="pct"/>
          </w:tcPr>
          <w:p w14:paraId="5A307CB4" w14:textId="77777777" w:rsidR="00ED30A7" w:rsidRPr="00224799" w:rsidRDefault="00ED30A7" w:rsidP="001B5414">
            <w:pPr>
              <w:rPr>
                <w:rFonts w:cs="Arial"/>
              </w:rPr>
            </w:pPr>
            <w:r w:rsidRPr="00224799">
              <w:rPr>
                <w:rFonts w:cs="Arial"/>
              </w:rPr>
              <w:t>0.667</w:t>
            </w:r>
          </w:p>
        </w:tc>
        <w:tc>
          <w:tcPr>
            <w:tcW w:w="686" w:type="pct"/>
          </w:tcPr>
          <w:p w14:paraId="112CF363" w14:textId="77777777" w:rsidR="00ED30A7" w:rsidRPr="00224799" w:rsidRDefault="00ED30A7" w:rsidP="001B5414">
            <w:pPr>
              <w:rPr>
                <w:rFonts w:cs="Arial"/>
              </w:rPr>
            </w:pPr>
            <w:r w:rsidRPr="00224799">
              <w:rPr>
                <w:rFonts w:cs="Arial"/>
              </w:rPr>
              <w:t>1.00</w:t>
            </w:r>
          </w:p>
        </w:tc>
      </w:tr>
      <w:tr w:rsidR="00ED30A7" w:rsidRPr="00224799" w14:paraId="0C791F8B" w14:textId="77777777" w:rsidTr="001B5414">
        <w:tc>
          <w:tcPr>
            <w:tcW w:w="884" w:type="pct"/>
          </w:tcPr>
          <w:p w14:paraId="06E0A5CA" w14:textId="77777777" w:rsidR="00ED30A7" w:rsidRPr="00224799" w:rsidRDefault="00ED30A7" w:rsidP="001B5414">
            <w:pPr>
              <w:rPr>
                <w:rFonts w:cs="Arial"/>
                <w:i/>
              </w:rPr>
            </w:pPr>
            <w:r w:rsidRPr="00224799">
              <w:rPr>
                <w:rFonts w:cs="Arial"/>
                <w:i/>
              </w:rPr>
              <w:t>Numenius arquata</w:t>
            </w:r>
          </w:p>
        </w:tc>
        <w:tc>
          <w:tcPr>
            <w:tcW w:w="686" w:type="pct"/>
          </w:tcPr>
          <w:p w14:paraId="7344F64B" w14:textId="77777777" w:rsidR="00ED30A7" w:rsidRPr="00224799" w:rsidRDefault="00ED30A7" w:rsidP="001B5414">
            <w:pPr>
              <w:rPr>
                <w:rFonts w:cs="Arial"/>
              </w:rPr>
            </w:pPr>
            <w:r w:rsidRPr="00224799">
              <w:rPr>
                <w:rFonts w:cs="Arial"/>
              </w:rPr>
              <w:t>EUCU</w:t>
            </w:r>
          </w:p>
        </w:tc>
        <w:tc>
          <w:tcPr>
            <w:tcW w:w="686" w:type="pct"/>
          </w:tcPr>
          <w:p w14:paraId="37A99920" w14:textId="77777777" w:rsidR="00ED30A7" w:rsidRPr="00224799" w:rsidRDefault="00ED30A7" w:rsidP="001B5414">
            <w:pPr>
              <w:rPr>
                <w:rFonts w:cs="Arial"/>
              </w:rPr>
            </w:pPr>
            <w:r w:rsidRPr="00224799">
              <w:rPr>
                <w:rFonts w:cs="Arial"/>
              </w:rPr>
              <w:t>2</w:t>
            </w:r>
          </w:p>
        </w:tc>
        <w:tc>
          <w:tcPr>
            <w:tcW w:w="686" w:type="pct"/>
          </w:tcPr>
          <w:p w14:paraId="00644076" w14:textId="77777777" w:rsidR="00ED30A7" w:rsidRPr="00224799" w:rsidRDefault="00ED30A7" w:rsidP="001B5414">
            <w:pPr>
              <w:rPr>
                <w:rFonts w:cs="Arial"/>
              </w:rPr>
            </w:pPr>
            <w:r w:rsidRPr="00224799">
              <w:rPr>
                <w:rFonts w:cs="Arial"/>
              </w:rPr>
              <w:t>2</w:t>
            </w:r>
          </w:p>
        </w:tc>
        <w:tc>
          <w:tcPr>
            <w:tcW w:w="686" w:type="pct"/>
          </w:tcPr>
          <w:p w14:paraId="2109AE8F" w14:textId="77777777" w:rsidR="00ED30A7" w:rsidRPr="00224799" w:rsidRDefault="00ED30A7" w:rsidP="001B5414">
            <w:pPr>
              <w:rPr>
                <w:rFonts w:cs="Arial"/>
              </w:rPr>
            </w:pPr>
            <w:r w:rsidRPr="00224799">
              <w:rPr>
                <w:rFonts w:cs="Arial"/>
              </w:rPr>
              <w:t>0.69</w:t>
            </w:r>
          </w:p>
        </w:tc>
        <w:tc>
          <w:tcPr>
            <w:tcW w:w="686" w:type="pct"/>
          </w:tcPr>
          <w:p w14:paraId="0B7A6691" w14:textId="77777777" w:rsidR="00ED30A7" w:rsidRPr="00224799" w:rsidRDefault="00ED30A7" w:rsidP="001B5414">
            <w:pPr>
              <w:rPr>
                <w:rFonts w:cs="Arial"/>
              </w:rPr>
            </w:pPr>
            <w:r w:rsidRPr="00224799">
              <w:rPr>
                <w:rFonts w:cs="Arial"/>
              </w:rPr>
              <w:t>0.500</w:t>
            </w:r>
          </w:p>
        </w:tc>
        <w:tc>
          <w:tcPr>
            <w:tcW w:w="686" w:type="pct"/>
          </w:tcPr>
          <w:p w14:paraId="71BD7687" w14:textId="77777777" w:rsidR="00ED30A7" w:rsidRPr="00224799" w:rsidRDefault="00ED30A7" w:rsidP="001B5414">
            <w:pPr>
              <w:rPr>
                <w:rFonts w:cs="Arial"/>
              </w:rPr>
            </w:pPr>
            <w:r w:rsidRPr="00224799">
              <w:rPr>
                <w:rFonts w:cs="Arial"/>
              </w:rPr>
              <w:t>1.00</w:t>
            </w:r>
          </w:p>
        </w:tc>
      </w:tr>
      <w:tr w:rsidR="00ED30A7" w:rsidRPr="00224799" w14:paraId="24F2E0FD" w14:textId="77777777" w:rsidTr="001B5414">
        <w:tc>
          <w:tcPr>
            <w:tcW w:w="884" w:type="pct"/>
          </w:tcPr>
          <w:p w14:paraId="1DBBCCC6" w14:textId="77777777" w:rsidR="00ED30A7" w:rsidRPr="00224799" w:rsidRDefault="00ED30A7" w:rsidP="001B5414">
            <w:pPr>
              <w:rPr>
                <w:rFonts w:cs="Arial"/>
                <w:i/>
              </w:rPr>
            </w:pPr>
            <w:r w:rsidRPr="00224799">
              <w:rPr>
                <w:rFonts w:cs="Arial"/>
                <w:i/>
              </w:rPr>
              <w:t>Chroicocephalus ridibundus</w:t>
            </w:r>
          </w:p>
        </w:tc>
        <w:tc>
          <w:tcPr>
            <w:tcW w:w="686" w:type="pct"/>
          </w:tcPr>
          <w:p w14:paraId="48AB8106" w14:textId="77777777" w:rsidR="00ED30A7" w:rsidRPr="00224799" w:rsidRDefault="00ED30A7" w:rsidP="001B5414">
            <w:pPr>
              <w:rPr>
                <w:rFonts w:cs="Arial"/>
              </w:rPr>
            </w:pPr>
            <w:r w:rsidRPr="00224799">
              <w:rPr>
                <w:rFonts w:cs="Arial"/>
              </w:rPr>
              <w:t>BHGU</w:t>
            </w:r>
          </w:p>
        </w:tc>
        <w:tc>
          <w:tcPr>
            <w:tcW w:w="686" w:type="pct"/>
          </w:tcPr>
          <w:p w14:paraId="7681ACC0" w14:textId="77777777" w:rsidR="00ED30A7" w:rsidRPr="00224799" w:rsidRDefault="00ED30A7" w:rsidP="001B5414">
            <w:pPr>
              <w:rPr>
                <w:rFonts w:cs="Arial"/>
              </w:rPr>
            </w:pPr>
            <w:r w:rsidRPr="00224799">
              <w:rPr>
                <w:rFonts w:cs="Arial"/>
              </w:rPr>
              <w:t>1</w:t>
            </w:r>
          </w:p>
        </w:tc>
        <w:tc>
          <w:tcPr>
            <w:tcW w:w="686" w:type="pct"/>
          </w:tcPr>
          <w:p w14:paraId="67CD3F54" w14:textId="77777777" w:rsidR="00ED30A7" w:rsidRPr="00224799" w:rsidRDefault="00ED30A7" w:rsidP="001B5414">
            <w:pPr>
              <w:rPr>
                <w:rFonts w:cs="Arial"/>
              </w:rPr>
            </w:pPr>
            <w:r w:rsidRPr="00224799">
              <w:rPr>
                <w:rFonts w:cs="Arial"/>
              </w:rPr>
              <w:t>1</w:t>
            </w:r>
          </w:p>
        </w:tc>
        <w:tc>
          <w:tcPr>
            <w:tcW w:w="686" w:type="pct"/>
          </w:tcPr>
          <w:p w14:paraId="480363D7" w14:textId="77777777" w:rsidR="00ED30A7" w:rsidRPr="00224799" w:rsidRDefault="00ED30A7" w:rsidP="001B5414">
            <w:pPr>
              <w:rPr>
                <w:rFonts w:cs="Arial"/>
              </w:rPr>
            </w:pPr>
            <w:r w:rsidRPr="00224799">
              <w:rPr>
                <w:rFonts w:cs="Arial"/>
              </w:rPr>
              <w:t>0.00</w:t>
            </w:r>
          </w:p>
        </w:tc>
        <w:tc>
          <w:tcPr>
            <w:tcW w:w="686" w:type="pct"/>
          </w:tcPr>
          <w:p w14:paraId="4519FF47" w14:textId="77777777" w:rsidR="00ED30A7" w:rsidRPr="00224799" w:rsidRDefault="00ED30A7" w:rsidP="001B5414">
            <w:pPr>
              <w:rPr>
                <w:rFonts w:cs="Arial"/>
              </w:rPr>
            </w:pPr>
            <w:r w:rsidRPr="00224799">
              <w:rPr>
                <w:rFonts w:cs="Arial"/>
              </w:rPr>
              <w:t>0.000</w:t>
            </w:r>
          </w:p>
        </w:tc>
        <w:tc>
          <w:tcPr>
            <w:tcW w:w="686" w:type="pct"/>
          </w:tcPr>
          <w:p w14:paraId="11632E46" w14:textId="77777777" w:rsidR="00ED30A7" w:rsidRPr="00224799" w:rsidRDefault="00ED30A7" w:rsidP="001B5414">
            <w:pPr>
              <w:rPr>
                <w:rFonts w:cs="Arial"/>
              </w:rPr>
            </w:pPr>
            <w:r w:rsidRPr="00224799">
              <w:rPr>
                <w:rFonts w:cs="Arial"/>
              </w:rPr>
              <w:t>—</w:t>
            </w:r>
          </w:p>
        </w:tc>
      </w:tr>
      <w:tr w:rsidR="00ED30A7" w:rsidRPr="00224799" w14:paraId="018BF9F4" w14:textId="77777777" w:rsidTr="001B5414">
        <w:tc>
          <w:tcPr>
            <w:tcW w:w="884" w:type="pct"/>
          </w:tcPr>
          <w:p w14:paraId="14AE0E2C" w14:textId="77777777" w:rsidR="00ED30A7" w:rsidRPr="00224799" w:rsidRDefault="00ED30A7" w:rsidP="001B5414">
            <w:pPr>
              <w:rPr>
                <w:rFonts w:cs="Arial"/>
                <w:i/>
              </w:rPr>
            </w:pPr>
            <w:r w:rsidRPr="00224799">
              <w:rPr>
                <w:rFonts w:cs="Arial"/>
                <w:i/>
              </w:rPr>
              <w:t>Himantopus himantopus</w:t>
            </w:r>
          </w:p>
        </w:tc>
        <w:tc>
          <w:tcPr>
            <w:tcW w:w="686" w:type="pct"/>
          </w:tcPr>
          <w:p w14:paraId="746273AA" w14:textId="77777777" w:rsidR="00ED30A7" w:rsidRPr="00224799" w:rsidRDefault="00ED30A7" w:rsidP="001B5414">
            <w:pPr>
              <w:rPr>
                <w:rFonts w:cs="Arial"/>
              </w:rPr>
            </w:pPr>
            <w:r w:rsidRPr="00224799">
              <w:rPr>
                <w:rFonts w:cs="Arial"/>
              </w:rPr>
              <w:t>BWS</w:t>
            </w:r>
          </w:p>
        </w:tc>
        <w:tc>
          <w:tcPr>
            <w:tcW w:w="686" w:type="pct"/>
          </w:tcPr>
          <w:p w14:paraId="7FFC3E1C" w14:textId="77777777" w:rsidR="00ED30A7" w:rsidRPr="00224799" w:rsidRDefault="00ED30A7" w:rsidP="001B5414">
            <w:pPr>
              <w:rPr>
                <w:rFonts w:cs="Arial"/>
              </w:rPr>
            </w:pPr>
            <w:r w:rsidRPr="00224799">
              <w:rPr>
                <w:rFonts w:cs="Arial"/>
              </w:rPr>
              <w:t>1</w:t>
            </w:r>
          </w:p>
        </w:tc>
        <w:tc>
          <w:tcPr>
            <w:tcW w:w="686" w:type="pct"/>
          </w:tcPr>
          <w:p w14:paraId="0AE7B408" w14:textId="77777777" w:rsidR="00ED30A7" w:rsidRPr="00224799" w:rsidRDefault="00ED30A7" w:rsidP="001B5414">
            <w:pPr>
              <w:rPr>
                <w:rFonts w:cs="Arial"/>
              </w:rPr>
            </w:pPr>
            <w:r w:rsidRPr="00224799">
              <w:rPr>
                <w:rFonts w:cs="Arial"/>
              </w:rPr>
              <w:t>1</w:t>
            </w:r>
          </w:p>
        </w:tc>
        <w:tc>
          <w:tcPr>
            <w:tcW w:w="686" w:type="pct"/>
          </w:tcPr>
          <w:p w14:paraId="75F2541F" w14:textId="77777777" w:rsidR="00ED30A7" w:rsidRPr="00224799" w:rsidRDefault="00ED30A7" w:rsidP="001B5414">
            <w:pPr>
              <w:rPr>
                <w:rFonts w:cs="Arial"/>
              </w:rPr>
            </w:pPr>
            <w:r w:rsidRPr="00224799">
              <w:rPr>
                <w:rFonts w:cs="Arial"/>
              </w:rPr>
              <w:t>0.00</w:t>
            </w:r>
          </w:p>
        </w:tc>
        <w:tc>
          <w:tcPr>
            <w:tcW w:w="686" w:type="pct"/>
          </w:tcPr>
          <w:p w14:paraId="6C921275" w14:textId="77777777" w:rsidR="00ED30A7" w:rsidRPr="00224799" w:rsidRDefault="00ED30A7" w:rsidP="001B5414">
            <w:pPr>
              <w:rPr>
                <w:rFonts w:cs="Arial"/>
              </w:rPr>
            </w:pPr>
            <w:r w:rsidRPr="00224799">
              <w:rPr>
                <w:rFonts w:cs="Arial"/>
              </w:rPr>
              <w:t>0.000</w:t>
            </w:r>
          </w:p>
        </w:tc>
        <w:tc>
          <w:tcPr>
            <w:tcW w:w="686" w:type="pct"/>
          </w:tcPr>
          <w:p w14:paraId="3ADB139B" w14:textId="77777777" w:rsidR="00ED30A7" w:rsidRPr="00224799" w:rsidRDefault="00ED30A7" w:rsidP="001B5414">
            <w:pPr>
              <w:rPr>
                <w:rFonts w:cs="Arial"/>
              </w:rPr>
            </w:pPr>
            <w:r w:rsidRPr="00224799">
              <w:rPr>
                <w:rFonts w:cs="Arial"/>
              </w:rPr>
              <w:t>—</w:t>
            </w:r>
          </w:p>
        </w:tc>
      </w:tr>
      <w:tr w:rsidR="00ED30A7" w:rsidRPr="00224799" w14:paraId="3D4DED0E" w14:textId="77777777" w:rsidTr="001B5414">
        <w:tc>
          <w:tcPr>
            <w:tcW w:w="884" w:type="pct"/>
          </w:tcPr>
          <w:p w14:paraId="7200B48B" w14:textId="77777777" w:rsidR="00ED30A7" w:rsidRPr="00224799" w:rsidRDefault="00ED30A7" w:rsidP="001B5414">
            <w:pPr>
              <w:rPr>
                <w:rFonts w:cs="Arial"/>
                <w:i/>
              </w:rPr>
            </w:pPr>
            <w:r w:rsidRPr="00224799">
              <w:rPr>
                <w:rFonts w:cs="Arial"/>
                <w:i/>
              </w:rPr>
              <w:t>Pluvialis squatarola</w:t>
            </w:r>
          </w:p>
        </w:tc>
        <w:tc>
          <w:tcPr>
            <w:tcW w:w="686" w:type="pct"/>
          </w:tcPr>
          <w:p w14:paraId="201B2D76" w14:textId="77777777" w:rsidR="00ED30A7" w:rsidRPr="00224799" w:rsidRDefault="00ED30A7" w:rsidP="001B5414">
            <w:pPr>
              <w:rPr>
                <w:rFonts w:cs="Arial"/>
              </w:rPr>
            </w:pPr>
            <w:r w:rsidRPr="00224799">
              <w:rPr>
                <w:rFonts w:cs="Arial"/>
              </w:rPr>
              <w:t>GRPL</w:t>
            </w:r>
          </w:p>
        </w:tc>
        <w:tc>
          <w:tcPr>
            <w:tcW w:w="686" w:type="pct"/>
          </w:tcPr>
          <w:p w14:paraId="4DABDBB6" w14:textId="77777777" w:rsidR="00ED30A7" w:rsidRPr="00224799" w:rsidRDefault="00ED30A7" w:rsidP="001B5414">
            <w:pPr>
              <w:rPr>
                <w:rFonts w:cs="Arial"/>
              </w:rPr>
            </w:pPr>
            <w:r w:rsidRPr="00224799">
              <w:rPr>
                <w:rFonts w:cs="Arial"/>
              </w:rPr>
              <w:t>1</w:t>
            </w:r>
          </w:p>
        </w:tc>
        <w:tc>
          <w:tcPr>
            <w:tcW w:w="686" w:type="pct"/>
          </w:tcPr>
          <w:p w14:paraId="5518B8C5" w14:textId="77777777" w:rsidR="00ED30A7" w:rsidRPr="00224799" w:rsidRDefault="00ED30A7" w:rsidP="001B5414">
            <w:pPr>
              <w:rPr>
                <w:rFonts w:cs="Arial"/>
              </w:rPr>
            </w:pPr>
            <w:r w:rsidRPr="00224799">
              <w:rPr>
                <w:rFonts w:cs="Arial"/>
              </w:rPr>
              <w:t>1</w:t>
            </w:r>
          </w:p>
        </w:tc>
        <w:tc>
          <w:tcPr>
            <w:tcW w:w="686" w:type="pct"/>
          </w:tcPr>
          <w:p w14:paraId="30754DBC" w14:textId="77777777" w:rsidR="00ED30A7" w:rsidRPr="00224799" w:rsidRDefault="00ED30A7" w:rsidP="001B5414">
            <w:pPr>
              <w:rPr>
                <w:rFonts w:cs="Arial"/>
              </w:rPr>
            </w:pPr>
            <w:r w:rsidRPr="00224799">
              <w:rPr>
                <w:rFonts w:cs="Arial"/>
              </w:rPr>
              <w:t>0.00</w:t>
            </w:r>
          </w:p>
        </w:tc>
        <w:tc>
          <w:tcPr>
            <w:tcW w:w="686" w:type="pct"/>
          </w:tcPr>
          <w:p w14:paraId="1F33FBEB" w14:textId="77777777" w:rsidR="00ED30A7" w:rsidRPr="00224799" w:rsidRDefault="00ED30A7" w:rsidP="001B5414">
            <w:pPr>
              <w:rPr>
                <w:rFonts w:cs="Arial"/>
              </w:rPr>
            </w:pPr>
            <w:r w:rsidRPr="00224799">
              <w:rPr>
                <w:rFonts w:cs="Arial"/>
              </w:rPr>
              <w:t>0.000</w:t>
            </w:r>
          </w:p>
        </w:tc>
        <w:tc>
          <w:tcPr>
            <w:tcW w:w="686" w:type="pct"/>
          </w:tcPr>
          <w:p w14:paraId="285418F3" w14:textId="77777777" w:rsidR="00ED30A7" w:rsidRPr="00224799" w:rsidRDefault="00ED30A7" w:rsidP="001B5414">
            <w:pPr>
              <w:rPr>
                <w:rFonts w:cs="Arial"/>
              </w:rPr>
            </w:pPr>
            <w:r w:rsidRPr="00224799">
              <w:rPr>
                <w:rFonts w:cs="Arial"/>
              </w:rPr>
              <w:t>—</w:t>
            </w:r>
          </w:p>
        </w:tc>
      </w:tr>
      <w:tr w:rsidR="00ED30A7" w:rsidRPr="00224799" w14:paraId="264A8268" w14:textId="77777777" w:rsidTr="001B5414">
        <w:tc>
          <w:tcPr>
            <w:tcW w:w="5000" w:type="pct"/>
            <w:gridSpan w:val="7"/>
          </w:tcPr>
          <w:p w14:paraId="718C1690" w14:textId="77777777" w:rsidR="00ED30A7" w:rsidRPr="00224799" w:rsidRDefault="00ED30A7" w:rsidP="000E6B4F">
            <w:pPr>
              <w:rPr>
                <w:rFonts w:cs="Arial"/>
              </w:rPr>
            </w:pPr>
            <w:r w:rsidRPr="00224799">
              <w:rPr>
                <w:rFonts w:cs="Arial"/>
                <w:i/>
                <w:sz w:val="18"/>
                <w:szCs w:val="18"/>
              </w:rPr>
              <w:t xml:space="preserve">Note: Alpha diversity indices of culturable bacterial communities associated with all </w:t>
            </w:r>
            <w:proofErr w:type="gramStart"/>
            <w:r w:rsidRPr="00224799">
              <w:rPr>
                <w:rFonts w:cs="Arial"/>
                <w:i/>
                <w:sz w:val="18"/>
                <w:szCs w:val="18"/>
              </w:rPr>
              <w:t>12 bird</w:t>
            </w:r>
            <w:proofErr w:type="gramEnd"/>
            <w:r w:rsidRPr="00224799">
              <w:rPr>
                <w:rFonts w:cs="Arial"/>
                <w:i/>
                <w:sz w:val="18"/>
                <w:szCs w:val="18"/>
              </w:rPr>
              <w:t xml:space="preserve"> species sampled along the </w:t>
            </w:r>
            <w:r w:rsidR="000F0716" w:rsidRPr="00224799">
              <w:rPr>
                <w:rFonts w:cs="Arial"/>
                <w:i/>
                <w:sz w:val="18"/>
                <w:szCs w:val="18"/>
              </w:rPr>
              <w:t>Bhavnagar,</w:t>
            </w:r>
            <w:r w:rsidR="000E6B4F">
              <w:rPr>
                <w:rFonts w:cs="Arial"/>
                <w:i/>
                <w:sz w:val="18"/>
                <w:szCs w:val="18"/>
              </w:rPr>
              <w:t xml:space="preserve"> </w:t>
            </w:r>
            <w:r w:rsidRPr="00224799">
              <w:rPr>
                <w:rFonts w:cs="Arial"/>
                <w:i/>
                <w:sz w:val="18"/>
                <w:szCs w:val="18"/>
              </w:rPr>
              <w:t>Gujarat coast.</w:t>
            </w:r>
            <w:r w:rsidR="000E6B4F">
              <w:rPr>
                <w:rFonts w:cs="Arial"/>
                <w:i/>
                <w:sz w:val="18"/>
                <w:szCs w:val="18"/>
              </w:rPr>
              <w:t xml:space="preserve"> </w:t>
            </w:r>
            <w:r w:rsidRPr="00224799">
              <w:rPr>
                <w:rFonts w:cs="Arial"/>
                <w:i/>
                <w:sz w:val="18"/>
                <w:szCs w:val="18"/>
              </w:rPr>
              <w:t xml:space="preserve">N represents the number of bacterial isolates recovered per host species. Richness corresponds to the number of bacterial genera detected within each host. Shannon refers to the Shannon–Wiener diversity index (H′), Simpson represents Simpson’s diversity index (1 − D), and Evenness denotes Pielou’s evenness (J′). Values of “—” indicate not applicable, as evenness cannot be calculated when only a single genus is </w:t>
            </w:r>
            <w:proofErr w:type="gramStart"/>
            <w:r w:rsidRPr="00224799">
              <w:rPr>
                <w:rFonts w:cs="Arial"/>
                <w:i/>
                <w:sz w:val="18"/>
                <w:szCs w:val="18"/>
              </w:rPr>
              <w:t>present</w:t>
            </w:r>
            <w:r w:rsidR="000F0716" w:rsidRPr="00224799">
              <w:rPr>
                <w:rFonts w:cs="Arial"/>
                <w:i/>
                <w:sz w:val="18"/>
                <w:szCs w:val="18"/>
              </w:rPr>
              <w:t xml:space="preserve"> </w:t>
            </w:r>
            <w:r w:rsidRPr="00224799">
              <w:rPr>
                <w:rFonts w:cs="Arial"/>
                <w:i/>
                <w:sz w:val="18"/>
                <w:szCs w:val="18"/>
              </w:rPr>
              <w:t>.Kruskal</w:t>
            </w:r>
            <w:proofErr w:type="gramEnd"/>
            <w:r w:rsidRPr="00224799">
              <w:rPr>
                <w:rFonts w:cs="Arial"/>
                <w:i/>
                <w:sz w:val="18"/>
                <w:szCs w:val="18"/>
              </w:rPr>
              <w:t>–Wallis tests comparing species with N ≥ 3 (INCO, WRE, BHI, PSTO, CRPL, POHE, BHG, GSP) revealed no statistically significant differences among species for richness (χ² = 7.8, df = 7, p = 0.452) or Shannon diversity (χ² = 7.6, df = 7, p = 0.468).</w:t>
            </w:r>
          </w:p>
        </w:tc>
      </w:tr>
    </w:tbl>
    <w:p w14:paraId="13799F6F" w14:textId="77777777" w:rsidR="001D61F4" w:rsidRPr="00224799" w:rsidRDefault="001D61F4">
      <w:pPr>
        <w:pStyle w:val="Body"/>
        <w:rPr>
          <w:rFonts w:cs="Arial"/>
        </w:rPr>
      </w:pPr>
    </w:p>
    <w:p w14:paraId="3BE61C06" w14:textId="77777777" w:rsidR="001D61F4" w:rsidRPr="00224799" w:rsidRDefault="00726E2E" w:rsidP="00ED30A7">
      <w:pPr>
        <w:pStyle w:val="Reference"/>
        <w:numPr>
          <w:ilvl w:val="0"/>
          <w:numId w:val="0"/>
        </w:numPr>
        <w:rPr>
          <w:rFonts w:cs="Arial"/>
        </w:rPr>
      </w:pPr>
      <w:r w:rsidRPr="00224799">
        <w:rPr>
          <w:rFonts w:cs="Arial"/>
        </w:rPr>
        <w:t>Table S9. Representative Jaccard dissimilarity values for sample pairs</w:t>
      </w:r>
    </w:p>
    <w:tbl>
      <w:tblPr>
        <w:tblStyle w:val="TableGrid"/>
        <w:tblW w:w="5000" w:type="pct"/>
        <w:tblLook w:val="04A0" w:firstRow="1" w:lastRow="0" w:firstColumn="1" w:lastColumn="0" w:noHBand="0" w:noVBand="1"/>
      </w:tblPr>
      <w:tblGrid>
        <w:gridCol w:w="2104"/>
        <w:gridCol w:w="2104"/>
        <w:gridCol w:w="2105"/>
        <w:gridCol w:w="2105"/>
      </w:tblGrid>
      <w:tr w:rsidR="00ED30A7" w:rsidRPr="00224799" w14:paraId="5D1AB3C4" w14:textId="77777777" w:rsidTr="001B5414">
        <w:tc>
          <w:tcPr>
            <w:tcW w:w="1250" w:type="pct"/>
          </w:tcPr>
          <w:p w14:paraId="05CDDC96" w14:textId="77777777" w:rsidR="00ED30A7" w:rsidRPr="00224799" w:rsidRDefault="00ED30A7" w:rsidP="001B5414">
            <w:pPr>
              <w:rPr>
                <w:rFonts w:cs="Arial"/>
              </w:rPr>
            </w:pPr>
            <w:r w:rsidRPr="00224799">
              <w:rPr>
                <w:rFonts w:cs="Arial"/>
              </w:rPr>
              <w:t>Sample A</w:t>
            </w:r>
          </w:p>
        </w:tc>
        <w:tc>
          <w:tcPr>
            <w:tcW w:w="1250" w:type="pct"/>
          </w:tcPr>
          <w:p w14:paraId="45942821" w14:textId="77777777" w:rsidR="00ED30A7" w:rsidRPr="00224799" w:rsidRDefault="00ED30A7" w:rsidP="001B5414">
            <w:pPr>
              <w:rPr>
                <w:rFonts w:cs="Arial"/>
              </w:rPr>
            </w:pPr>
            <w:r w:rsidRPr="00224799">
              <w:rPr>
                <w:rFonts w:cs="Arial"/>
              </w:rPr>
              <w:t>Sample B</w:t>
            </w:r>
          </w:p>
        </w:tc>
        <w:tc>
          <w:tcPr>
            <w:tcW w:w="1250" w:type="pct"/>
          </w:tcPr>
          <w:p w14:paraId="5FD45852" w14:textId="77777777" w:rsidR="00ED30A7" w:rsidRPr="00224799" w:rsidRDefault="00ED30A7" w:rsidP="001B5414">
            <w:pPr>
              <w:rPr>
                <w:rFonts w:cs="Arial"/>
              </w:rPr>
            </w:pPr>
            <w:r w:rsidRPr="00224799">
              <w:rPr>
                <w:rFonts w:cs="Arial"/>
              </w:rPr>
              <w:t>Jaccard Dissimilarity</w:t>
            </w:r>
          </w:p>
        </w:tc>
        <w:tc>
          <w:tcPr>
            <w:tcW w:w="1250" w:type="pct"/>
          </w:tcPr>
          <w:p w14:paraId="704D35ED" w14:textId="77777777" w:rsidR="00ED30A7" w:rsidRPr="00224799" w:rsidRDefault="00ED30A7" w:rsidP="001B5414">
            <w:pPr>
              <w:rPr>
                <w:rFonts w:cs="Arial"/>
              </w:rPr>
            </w:pPr>
            <w:r w:rsidRPr="00224799">
              <w:rPr>
                <w:rFonts w:cs="Arial"/>
              </w:rPr>
              <w:t>Host Relationship</w:t>
            </w:r>
          </w:p>
        </w:tc>
      </w:tr>
      <w:tr w:rsidR="00ED30A7" w:rsidRPr="00224799" w14:paraId="3886D88D" w14:textId="77777777" w:rsidTr="001B5414">
        <w:tc>
          <w:tcPr>
            <w:tcW w:w="1250" w:type="pct"/>
          </w:tcPr>
          <w:p w14:paraId="646F4AFB" w14:textId="77777777" w:rsidR="00ED30A7" w:rsidRPr="00224799" w:rsidRDefault="00ED30A7" w:rsidP="001B5414">
            <w:pPr>
              <w:rPr>
                <w:rFonts w:cs="Arial"/>
              </w:rPr>
            </w:pPr>
            <w:r w:rsidRPr="00224799">
              <w:rPr>
                <w:rFonts w:cs="Arial"/>
              </w:rPr>
              <w:t>MKBU_P125</w:t>
            </w:r>
          </w:p>
        </w:tc>
        <w:tc>
          <w:tcPr>
            <w:tcW w:w="1250" w:type="pct"/>
          </w:tcPr>
          <w:p w14:paraId="1C9C64CA" w14:textId="77777777" w:rsidR="00ED30A7" w:rsidRPr="00224799" w:rsidRDefault="00ED30A7" w:rsidP="001B5414">
            <w:pPr>
              <w:rPr>
                <w:rFonts w:cs="Arial"/>
              </w:rPr>
            </w:pPr>
            <w:r w:rsidRPr="00224799">
              <w:rPr>
                <w:rFonts w:cs="Arial"/>
              </w:rPr>
              <w:t>MKBU_P51</w:t>
            </w:r>
          </w:p>
        </w:tc>
        <w:tc>
          <w:tcPr>
            <w:tcW w:w="1250" w:type="pct"/>
          </w:tcPr>
          <w:p w14:paraId="36D3588C" w14:textId="77777777" w:rsidR="00ED30A7" w:rsidRPr="00224799" w:rsidRDefault="00ED30A7" w:rsidP="001B5414">
            <w:pPr>
              <w:rPr>
                <w:rFonts w:cs="Arial"/>
              </w:rPr>
            </w:pPr>
            <w:r w:rsidRPr="00224799">
              <w:rPr>
                <w:rFonts w:cs="Arial"/>
              </w:rPr>
              <w:t>0.923</w:t>
            </w:r>
          </w:p>
        </w:tc>
        <w:tc>
          <w:tcPr>
            <w:tcW w:w="1250" w:type="pct"/>
          </w:tcPr>
          <w:p w14:paraId="64F8D16B" w14:textId="77777777" w:rsidR="00ED30A7" w:rsidRPr="00224799" w:rsidRDefault="00ED30A7" w:rsidP="001B5414">
            <w:pPr>
              <w:rPr>
                <w:rFonts w:cs="Arial"/>
              </w:rPr>
            </w:pPr>
            <w:r w:rsidRPr="00224799">
              <w:rPr>
                <w:rFonts w:cs="Arial"/>
              </w:rPr>
              <w:t>Same species</w:t>
            </w:r>
          </w:p>
        </w:tc>
      </w:tr>
      <w:tr w:rsidR="00ED30A7" w:rsidRPr="00224799" w14:paraId="758ABF75" w14:textId="77777777" w:rsidTr="001B5414">
        <w:tc>
          <w:tcPr>
            <w:tcW w:w="1250" w:type="pct"/>
          </w:tcPr>
          <w:p w14:paraId="282E7B88" w14:textId="77777777" w:rsidR="00ED30A7" w:rsidRPr="00224799" w:rsidRDefault="00ED30A7" w:rsidP="001B5414">
            <w:pPr>
              <w:rPr>
                <w:rFonts w:cs="Arial"/>
              </w:rPr>
            </w:pPr>
            <w:r w:rsidRPr="00224799">
              <w:rPr>
                <w:rFonts w:cs="Arial"/>
              </w:rPr>
              <w:t>MKBU_P125</w:t>
            </w:r>
          </w:p>
        </w:tc>
        <w:tc>
          <w:tcPr>
            <w:tcW w:w="1250" w:type="pct"/>
          </w:tcPr>
          <w:p w14:paraId="1A45CFE0" w14:textId="77777777" w:rsidR="00ED30A7" w:rsidRPr="00224799" w:rsidRDefault="00ED30A7" w:rsidP="001B5414">
            <w:pPr>
              <w:rPr>
                <w:rFonts w:cs="Arial"/>
              </w:rPr>
            </w:pPr>
            <w:r w:rsidRPr="00224799">
              <w:rPr>
                <w:rFonts w:cs="Arial"/>
              </w:rPr>
              <w:t>MKBU_P70</w:t>
            </w:r>
          </w:p>
        </w:tc>
        <w:tc>
          <w:tcPr>
            <w:tcW w:w="1250" w:type="pct"/>
          </w:tcPr>
          <w:p w14:paraId="03447216" w14:textId="77777777" w:rsidR="00ED30A7" w:rsidRPr="00224799" w:rsidRDefault="00ED30A7" w:rsidP="001B5414">
            <w:pPr>
              <w:rPr>
                <w:rFonts w:cs="Arial"/>
              </w:rPr>
            </w:pPr>
            <w:r w:rsidRPr="00224799">
              <w:rPr>
                <w:rFonts w:cs="Arial"/>
              </w:rPr>
              <w:t>0.956</w:t>
            </w:r>
          </w:p>
        </w:tc>
        <w:tc>
          <w:tcPr>
            <w:tcW w:w="1250" w:type="pct"/>
          </w:tcPr>
          <w:p w14:paraId="73D961D3" w14:textId="77777777" w:rsidR="00ED30A7" w:rsidRPr="00224799" w:rsidRDefault="00ED30A7" w:rsidP="001B5414">
            <w:pPr>
              <w:rPr>
                <w:rFonts w:cs="Arial"/>
              </w:rPr>
            </w:pPr>
            <w:r w:rsidRPr="00224799">
              <w:rPr>
                <w:rFonts w:cs="Arial"/>
              </w:rPr>
              <w:t>Different species</w:t>
            </w:r>
          </w:p>
        </w:tc>
      </w:tr>
      <w:tr w:rsidR="00ED30A7" w:rsidRPr="00224799" w14:paraId="7FA2B30F" w14:textId="77777777" w:rsidTr="001B5414">
        <w:tc>
          <w:tcPr>
            <w:tcW w:w="1250" w:type="pct"/>
          </w:tcPr>
          <w:p w14:paraId="66DFDA52" w14:textId="77777777" w:rsidR="00ED30A7" w:rsidRPr="00224799" w:rsidRDefault="00ED30A7" w:rsidP="001B5414">
            <w:pPr>
              <w:rPr>
                <w:rFonts w:cs="Arial"/>
              </w:rPr>
            </w:pPr>
            <w:r w:rsidRPr="00224799">
              <w:rPr>
                <w:rFonts w:cs="Arial"/>
              </w:rPr>
              <w:t>MKBU_P125</w:t>
            </w:r>
          </w:p>
        </w:tc>
        <w:tc>
          <w:tcPr>
            <w:tcW w:w="1250" w:type="pct"/>
          </w:tcPr>
          <w:p w14:paraId="34C76E81" w14:textId="77777777" w:rsidR="00ED30A7" w:rsidRPr="00224799" w:rsidRDefault="00ED30A7" w:rsidP="001B5414">
            <w:pPr>
              <w:rPr>
                <w:rFonts w:cs="Arial"/>
              </w:rPr>
            </w:pPr>
            <w:r w:rsidRPr="00224799">
              <w:rPr>
                <w:rFonts w:cs="Arial"/>
              </w:rPr>
              <w:t>MKBU_P82</w:t>
            </w:r>
          </w:p>
        </w:tc>
        <w:tc>
          <w:tcPr>
            <w:tcW w:w="1250" w:type="pct"/>
          </w:tcPr>
          <w:p w14:paraId="61E72839" w14:textId="77777777" w:rsidR="00ED30A7" w:rsidRPr="00224799" w:rsidRDefault="00ED30A7" w:rsidP="001B5414">
            <w:pPr>
              <w:rPr>
                <w:rFonts w:cs="Arial"/>
              </w:rPr>
            </w:pPr>
            <w:r w:rsidRPr="00224799">
              <w:rPr>
                <w:rFonts w:cs="Arial"/>
              </w:rPr>
              <w:t>0.941</w:t>
            </w:r>
          </w:p>
        </w:tc>
        <w:tc>
          <w:tcPr>
            <w:tcW w:w="1250" w:type="pct"/>
          </w:tcPr>
          <w:p w14:paraId="7BFEF8FB" w14:textId="77777777" w:rsidR="00ED30A7" w:rsidRPr="00224799" w:rsidRDefault="00ED30A7" w:rsidP="001B5414">
            <w:pPr>
              <w:rPr>
                <w:rFonts w:cs="Arial"/>
              </w:rPr>
            </w:pPr>
            <w:r w:rsidRPr="00224799">
              <w:rPr>
                <w:rFonts w:cs="Arial"/>
              </w:rPr>
              <w:t>Different species</w:t>
            </w:r>
          </w:p>
        </w:tc>
      </w:tr>
      <w:tr w:rsidR="00ED30A7" w:rsidRPr="00224799" w14:paraId="2F66CBC3" w14:textId="77777777" w:rsidTr="001B5414">
        <w:tc>
          <w:tcPr>
            <w:tcW w:w="1250" w:type="pct"/>
          </w:tcPr>
          <w:p w14:paraId="1FBC4CA6" w14:textId="77777777" w:rsidR="00ED30A7" w:rsidRPr="00224799" w:rsidRDefault="00ED30A7" w:rsidP="001B5414">
            <w:pPr>
              <w:rPr>
                <w:rFonts w:cs="Arial"/>
              </w:rPr>
            </w:pPr>
            <w:r w:rsidRPr="00224799">
              <w:rPr>
                <w:rFonts w:cs="Arial"/>
              </w:rPr>
              <w:t>MKBU_P125</w:t>
            </w:r>
          </w:p>
        </w:tc>
        <w:tc>
          <w:tcPr>
            <w:tcW w:w="1250" w:type="pct"/>
          </w:tcPr>
          <w:p w14:paraId="15D53C12" w14:textId="77777777" w:rsidR="00ED30A7" w:rsidRPr="00224799" w:rsidRDefault="00ED30A7" w:rsidP="001B5414">
            <w:pPr>
              <w:rPr>
                <w:rFonts w:cs="Arial"/>
              </w:rPr>
            </w:pPr>
            <w:r w:rsidRPr="00224799">
              <w:rPr>
                <w:rFonts w:cs="Arial"/>
              </w:rPr>
              <w:t>MKBU_P62</w:t>
            </w:r>
          </w:p>
        </w:tc>
        <w:tc>
          <w:tcPr>
            <w:tcW w:w="1250" w:type="pct"/>
          </w:tcPr>
          <w:p w14:paraId="306E481F" w14:textId="77777777" w:rsidR="00ED30A7" w:rsidRPr="00224799" w:rsidRDefault="00ED30A7" w:rsidP="001B5414">
            <w:pPr>
              <w:rPr>
                <w:rFonts w:cs="Arial"/>
              </w:rPr>
            </w:pPr>
            <w:r w:rsidRPr="00224799">
              <w:rPr>
                <w:rFonts w:cs="Arial"/>
              </w:rPr>
              <w:t>0.978</w:t>
            </w:r>
          </w:p>
        </w:tc>
        <w:tc>
          <w:tcPr>
            <w:tcW w:w="1250" w:type="pct"/>
          </w:tcPr>
          <w:p w14:paraId="11D18EFA" w14:textId="77777777" w:rsidR="00ED30A7" w:rsidRPr="00224799" w:rsidRDefault="00ED30A7" w:rsidP="001B5414">
            <w:pPr>
              <w:rPr>
                <w:rFonts w:cs="Arial"/>
              </w:rPr>
            </w:pPr>
            <w:r w:rsidRPr="00224799">
              <w:rPr>
                <w:rFonts w:cs="Arial"/>
              </w:rPr>
              <w:t>Different species</w:t>
            </w:r>
          </w:p>
        </w:tc>
      </w:tr>
      <w:tr w:rsidR="00ED30A7" w:rsidRPr="00224799" w14:paraId="7979C80C" w14:textId="77777777" w:rsidTr="001B5414">
        <w:tc>
          <w:tcPr>
            <w:tcW w:w="1250" w:type="pct"/>
          </w:tcPr>
          <w:p w14:paraId="15A3C17F" w14:textId="77777777" w:rsidR="00ED30A7" w:rsidRPr="00224799" w:rsidRDefault="00ED30A7" w:rsidP="001B5414">
            <w:pPr>
              <w:rPr>
                <w:rFonts w:cs="Arial"/>
              </w:rPr>
            </w:pPr>
            <w:r w:rsidRPr="00224799">
              <w:rPr>
                <w:rFonts w:cs="Arial"/>
              </w:rPr>
              <w:t>MKBU_P125</w:t>
            </w:r>
          </w:p>
        </w:tc>
        <w:tc>
          <w:tcPr>
            <w:tcW w:w="1250" w:type="pct"/>
          </w:tcPr>
          <w:p w14:paraId="4642EDD1" w14:textId="77777777" w:rsidR="00ED30A7" w:rsidRPr="00224799" w:rsidRDefault="00ED30A7" w:rsidP="001B5414">
            <w:pPr>
              <w:rPr>
                <w:rFonts w:cs="Arial"/>
              </w:rPr>
            </w:pPr>
            <w:r w:rsidRPr="00224799">
              <w:rPr>
                <w:rFonts w:cs="Arial"/>
              </w:rPr>
              <w:t>MKBU_P42</w:t>
            </w:r>
          </w:p>
        </w:tc>
        <w:tc>
          <w:tcPr>
            <w:tcW w:w="1250" w:type="pct"/>
          </w:tcPr>
          <w:p w14:paraId="10AA4C1C" w14:textId="77777777" w:rsidR="00ED30A7" w:rsidRPr="00224799" w:rsidRDefault="00ED30A7" w:rsidP="001B5414">
            <w:pPr>
              <w:rPr>
                <w:rFonts w:cs="Arial"/>
              </w:rPr>
            </w:pPr>
            <w:r w:rsidRPr="00224799">
              <w:rPr>
                <w:rFonts w:cs="Arial"/>
              </w:rPr>
              <w:t>0.967</w:t>
            </w:r>
          </w:p>
        </w:tc>
        <w:tc>
          <w:tcPr>
            <w:tcW w:w="1250" w:type="pct"/>
          </w:tcPr>
          <w:p w14:paraId="70369833" w14:textId="77777777" w:rsidR="00ED30A7" w:rsidRPr="00224799" w:rsidRDefault="00ED30A7" w:rsidP="001B5414">
            <w:pPr>
              <w:rPr>
                <w:rFonts w:cs="Arial"/>
              </w:rPr>
            </w:pPr>
            <w:r w:rsidRPr="00224799">
              <w:rPr>
                <w:rFonts w:cs="Arial"/>
              </w:rPr>
              <w:t>Different species</w:t>
            </w:r>
          </w:p>
        </w:tc>
      </w:tr>
      <w:tr w:rsidR="00ED30A7" w:rsidRPr="00224799" w14:paraId="4F0DA798" w14:textId="77777777" w:rsidTr="001B5414">
        <w:tc>
          <w:tcPr>
            <w:tcW w:w="1250" w:type="pct"/>
          </w:tcPr>
          <w:p w14:paraId="4FFC6760" w14:textId="77777777" w:rsidR="00ED30A7" w:rsidRPr="00224799" w:rsidRDefault="00ED30A7" w:rsidP="001B5414">
            <w:pPr>
              <w:rPr>
                <w:rFonts w:cs="Arial"/>
              </w:rPr>
            </w:pPr>
            <w:r w:rsidRPr="00224799">
              <w:rPr>
                <w:rFonts w:cs="Arial"/>
              </w:rPr>
              <w:lastRenderedPageBreak/>
              <w:t>MKBU_P51</w:t>
            </w:r>
          </w:p>
        </w:tc>
        <w:tc>
          <w:tcPr>
            <w:tcW w:w="1250" w:type="pct"/>
          </w:tcPr>
          <w:p w14:paraId="2116A0D3" w14:textId="77777777" w:rsidR="00ED30A7" w:rsidRPr="00224799" w:rsidRDefault="00ED30A7" w:rsidP="001B5414">
            <w:pPr>
              <w:rPr>
                <w:rFonts w:cs="Arial"/>
              </w:rPr>
            </w:pPr>
            <w:r w:rsidRPr="00224799">
              <w:rPr>
                <w:rFonts w:cs="Arial"/>
              </w:rPr>
              <w:t>MKBU_P70</w:t>
            </w:r>
          </w:p>
        </w:tc>
        <w:tc>
          <w:tcPr>
            <w:tcW w:w="1250" w:type="pct"/>
          </w:tcPr>
          <w:p w14:paraId="7C24750C" w14:textId="77777777" w:rsidR="00ED30A7" w:rsidRPr="00224799" w:rsidRDefault="00ED30A7" w:rsidP="001B5414">
            <w:pPr>
              <w:rPr>
                <w:rFonts w:cs="Arial"/>
              </w:rPr>
            </w:pPr>
            <w:r w:rsidRPr="00224799">
              <w:rPr>
                <w:rFonts w:cs="Arial"/>
              </w:rPr>
              <w:t>0.945</w:t>
            </w:r>
          </w:p>
        </w:tc>
        <w:tc>
          <w:tcPr>
            <w:tcW w:w="1250" w:type="pct"/>
          </w:tcPr>
          <w:p w14:paraId="1DAB489E" w14:textId="77777777" w:rsidR="00ED30A7" w:rsidRPr="00224799" w:rsidRDefault="00ED30A7" w:rsidP="001B5414">
            <w:pPr>
              <w:rPr>
                <w:rFonts w:cs="Arial"/>
              </w:rPr>
            </w:pPr>
            <w:r w:rsidRPr="00224799">
              <w:rPr>
                <w:rFonts w:cs="Arial"/>
              </w:rPr>
              <w:t>Different species</w:t>
            </w:r>
          </w:p>
        </w:tc>
      </w:tr>
      <w:tr w:rsidR="00ED30A7" w:rsidRPr="00224799" w14:paraId="596F5F85" w14:textId="77777777" w:rsidTr="001B5414">
        <w:tc>
          <w:tcPr>
            <w:tcW w:w="1250" w:type="pct"/>
          </w:tcPr>
          <w:p w14:paraId="59E35606" w14:textId="77777777" w:rsidR="00ED30A7" w:rsidRPr="00224799" w:rsidRDefault="00ED30A7" w:rsidP="001B5414">
            <w:pPr>
              <w:rPr>
                <w:rFonts w:cs="Arial"/>
              </w:rPr>
            </w:pPr>
            <w:r w:rsidRPr="00224799">
              <w:rPr>
                <w:rFonts w:cs="Arial"/>
              </w:rPr>
              <w:t>MKBU_P51</w:t>
            </w:r>
          </w:p>
        </w:tc>
        <w:tc>
          <w:tcPr>
            <w:tcW w:w="1250" w:type="pct"/>
          </w:tcPr>
          <w:p w14:paraId="0167FBED" w14:textId="77777777" w:rsidR="00ED30A7" w:rsidRPr="00224799" w:rsidRDefault="00ED30A7" w:rsidP="001B5414">
            <w:pPr>
              <w:rPr>
                <w:rFonts w:cs="Arial"/>
              </w:rPr>
            </w:pPr>
            <w:r w:rsidRPr="00224799">
              <w:rPr>
                <w:rFonts w:cs="Arial"/>
              </w:rPr>
              <w:t>MKBU_P82</w:t>
            </w:r>
          </w:p>
        </w:tc>
        <w:tc>
          <w:tcPr>
            <w:tcW w:w="1250" w:type="pct"/>
          </w:tcPr>
          <w:p w14:paraId="0D385B1D" w14:textId="77777777" w:rsidR="00ED30A7" w:rsidRPr="00224799" w:rsidRDefault="00ED30A7" w:rsidP="001B5414">
            <w:pPr>
              <w:rPr>
                <w:rFonts w:cs="Arial"/>
              </w:rPr>
            </w:pPr>
            <w:r w:rsidRPr="00224799">
              <w:rPr>
                <w:rFonts w:cs="Arial"/>
              </w:rPr>
              <w:t>0.938</w:t>
            </w:r>
          </w:p>
        </w:tc>
        <w:tc>
          <w:tcPr>
            <w:tcW w:w="1250" w:type="pct"/>
          </w:tcPr>
          <w:p w14:paraId="460C1ADD" w14:textId="77777777" w:rsidR="00ED30A7" w:rsidRPr="00224799" w:rsidRDefault="00ED30A7" w:rsidP="001B5414">
            <w:pPr>
              <w:rPr>
                <w:rFonts w:cs="Arial"/>
              </w:rPr>
            </w:pPr>
            <w:r w:rsidRPr="00224799">
              <w:rPr>
                <w:rFonts w:cs="Arial"/>
              </w:rPr>
              <w:t>Different species</w:t>
            </w:r>
          </w:p>
        </w:tc>
      </w:tr>
      <w:tr w:rsidR="00ED30A7" w:rsidRPr="00224799" w14:paraId="355A4DAF" w14:textId="77777777" w:rsidTr="001B5414">
        <w:tc>
          <w:tcPr>
            <w:tcW w:w="1250" w:type="pct"/>
          </w:tcPr>
          <w:p w14:paraId="20B06190" w14:textId="77777777" w:rsidR="00ED30A7" w:rsidRPr="00224799" w:rsidRDefault="00ED30A7" w:rsidP="001B5414">
            <w:pPr>
              <w:rPr>
                <w:rFonts w:cs="Arial"/>
              </w:rPr>
            </w:pPr>
            <w:r w:rsidRPr="00224799">
              <w:rPr>
                <w:rFonts w:cs="Arial"/>
              </w:rPr>
              <w:t>MKBU_P51</w:t>
            </w:r>
          </w:p>
        </w:tc>
        <w:tc>
          <w:tcPr>
            <w:tcW w:w="1250" w:type="pct"/>
          </w:tcPr>
          <w:p w14:paraId="299B8889" w14:textId="77777777" w:rsidR="00ED30A7" w:rsidRPr="00224799" w:rsidRDefault="00ED30A7" w:rsidP="001B5414">
            <w:pPr>
              <w:rPr>
                <w:rFonts w:cs="Arial"/>
              </w:rPr>
            </w:pPr>
            <w:r w:rsidRPr="00224799">
              <w:rPr>
                <w:rFonts w:cs="Arial"/>
              </w:rPr>
              <w:t>MKBU_P62</w:t>
            </w:r>
          </w:p>
        </w:tc>
        <w:tc>
          <w:tcPr>
            <w:tcW w:w="1250" w:type="pct"/>
          </w:tcPr>
          <w:p w14:paraId="4ED1C496" w14:textId="77777777" w:rsidR="00ED30A7" w:rsidRPr="00224799" w:rsidRDefault="00ED30A7" w:rsidP="001B5414">
            <w:pPr>
              <w:rPr>
                <w:rFonts w:cs="Arial"/>
              </w:rPr>
            </w:pPr>
            <w:r w:rsidRPr="00224799">
              <w:rPr>
                <w:rFonts w:cs="Arial"/>
              </w:rPr>
              <w:t>0.982</w:t>
            </w:r>
          </w:p>
        </w:tc>
        <w:tc>
          <w:tcPr>
            <w:tcW w:w="1250" w:type="pct"/>
          </w:tcPr>
          <w:p w14:paraId="606FA002" w14:textId="77777777" w:rsidR="00ED30A7" w:rsidRPr="00224799" w:rsidRDefault="00ED30A7" w:rsidP="001B5414">
            <w:pPr>
              <w:rPr>
                <w:rFonts w:cs="Arial"/>
              </w:rPr>
            </w:pPr>
            <w:r w:rsidRPr="00224799">
              <w:rPr>
                <w:rFonts w:cs="Arial"/>
              </w:rPr>
              <w:t>Different species</w:t>
            </w:r>
          </w:p>
        </w:tc>
      </w:tr>
      <w:tr w:rsidR="00ED30A7" w:rsidRPr="00224799" w14:paraId="3342995B" w14:textId="77777777" w:rsidTr="001B5414">
        <w:tc>
          <w:tcPr>
            <w:tcW w:w="1250" w:type="pct"/>
          </w:tcPr>
          <w:p w14:paraId="64630E0F" w14:textId="77777777" w:rsidR="00ED30A7" w:rsidRPr="00224799" w:rsidRDefault="00ED30A7" w:rsidP="001B5414">
            <w:pPr>
              <w:rPr>
                <w:rFonts w:cs="Arial"/>
              </w:rPr>
            </w:pPr>
            <w:r w:rsidRPr="00224799">
              <w:rPr>
                <w:rFonts w:cs="Arial"/>
              </w:rPr>
              <w:t>MKBU_P51</w:t>
            </w:r>
          </w:p>
        </w:tc>
        <w:tc>
          <w:tcPr>
            <w:tcW w:w="1250" w:type="pct"/>
          </w:tcPr>
          <w:p w14:paraId="471F4D56" w14:textId="77777777" w:rsidR="00ED30A7" w:rsidRPr="00224799" w:rsidRDefault="00ED30A7" w:rsidP="001B5414">
            <w:pPr>
              <w:rPr>
                <w:rFonts w:cs="Arial"/>
              </w:rPr>
            </w:pPr>
            <w:r w:rsidRPr="00224799">
              <w:rPr>
                <w:rFonts w:cs="Arial"/>
              </w:rPr>
              <w:t>MKBU_P42</w:t>
            </w:r>
          </w:p>
        </w:tc>
        <w:tc>
          <w:tcPr>
            <w:tcW w:w="1250" w:type="pct"/>
          </w:tcPr>
          <w:p w14:paraId="16E6A7B3" w14:textId="77777777" w:rsidR="00ED30A7" w:rsidRPr="00224799" w:rsidRDefault="00ED30A7" w:rsidP="001B5414">
            <w:pPr>
              <w:rPr>
                <w:rFonts w:cs="Arial"/>
              </w:rPr>
            </w:pPr>
            <w:r w:rsidRPr="00224799">
              <w:rPr>
                <w:rFonts w:cs="Arial"/>
              </w:rPr>
              <w:t>0.971</w:t>
            </w:r>
          </w:p>
        </w:tc>
        <w:tc>
          <w:tcPr>
            <w:tcW w:w="1250" w:type="pct"/>
          </w:tcPr>
          <w:p w14:paraId="29BC2E22" w14:textId="77777777" w:rsidR="00ED30A7" w:rsidRPr="00224799" w:rsidRDefault="00ED30A7" w:rsidP="001B5414">
            <w:pPr>
              <w:rPr>
                <w:rFonts w:cs="Arial"/>
              </w:rPr>
            </w:pPr>
            <w:r w:rsidRPr="00224799">
              <w:rPr>
                <w:rFonts w:cs="Arial"/>
              </w:rPr>
              <w:t>Different species</w:t>
            </w:r>
          </w:p>
        </w:tc>
      </w:tr>
      <w:tr w:rsidR="00ED30A7" w:rsidRPr="00224799" w14:paraId="08D1A6A3" w14:textId="77777777" w:rsidTr="001B5414">
        <w:tc>
          <w:tcPr>
            <w:tcW w:w="1250" w:type="pct"/>
          </w:tcPr>
          <w:p w14:paraId="1D020B15" w14:textId="77777777" w:rsidR="00ED30A7" w:rsidRPr="00224799" w:rsidRDefault="00ED30A7" w:rsidP="001B5414">
            <w:pPr>
              <w:rPr>
                <w:rFonts w:cs="Arial"/>
              </w:rPr>
            </w:pPr>
            <w:r w:rsidRPr="00224799">
              <w:rPr>
                <w:rFonts w:cs="Arial"/>
              </w:rPr>
              <w:t>MKBU_P51</w:t>
            </w:r>
          </w:p>
        </w:tc>
        <w:tc>
          <w:tcPr>
            <w:tcW w:w="1250" w:type="pct"/>
          </w:tcPr>
          <w:p w14:paraId="726FE1FE" w14:textId="77777777" w:rsidR="00ED30A7" w:rsidRPr="00224799" w:rsidRDefault="00ED30A7" w:rsidP="001B5414">
            <w:pPr>
              <w:rPr>
                <w:rFonts w:cs="Arial"/>
              </w:rPr>
            </w:pPr>
            <w:r w:rsidRPr="00224799">
              <w:rPr>
                <w:rFonts w:cs="Arial"/>
              </w:rPr>
              <w:t>MKBU_A48</w:t>
            </w:r>
          </w:p>
        </w:tc>
        <w:tc>
          <w:tcPr>
            <w:tcW w:w="1250" w:type="pct"/>
          </w:tcPr>
          <w:p w14:paraId="493DC469" w14:textId="77777777" w:rsidR="00ED30A7" w:rsidRPr="00224799" w:rsidRDefault="00ED30A7" w:rsidP="001B5414">
            <w:pPr>
              <w:rPr>
                <w:rFonts w:cs="Arial"/>
              </w:rPr>
            </w:pPr>
            <w:r w:rsidRPr="00224799">
              <w:rPr>
                <w:rFonts w:cs="Arial"/>
              </w:rPr>
              <w:t>0.889</w:t>
            </w:r>
          </w:p>
        </w:tc>
        <w:tc>
          <w:tcPr>
            <w:tcW w:w="1250" w:type="pct"/>
          </w:tcPr>
          <w:p w14:paraId="61A4C2CA" w14:textId="77777777" w:rsidR="00ED30A7" w:rsidRPr="00224799" w:rsidRDefault="00ED30A7" w:rsidP="001B5414">
            <w:pPr>
              <w:rPr>
                <w:rFonts w:cs="Arial"/>
              </w:rPr>
            </w:pPr>
            <w:r w:rsidRPr="00224799">
              <w:rPr>
                <w:rFonts w:cs="Arial"/>
              </w:rPr>
              <w:t>Same species</w:t>
            </w:r>
          </w:p>
        </w:tc>
      </w:tr>
      <w:tr w:rsidR="00ED30A7" w:rsidRPr="00224799" w14:paraId="312B7307" w14:textId="77777777" w:rsidTr="001B5414">
        <w:tc>
          <w:tcPr>
            <w:tcW w:w="1250" w:type="pct"/>
          </w:tcPr>
          <w:p w14:paraId="6DF27A3A" w14:textId="77777777" w:rsidR="00ED30A7" w:rsidRPr="00224799" w:rsidRDefault="00ED30A7" w:rsidP="001B5414">
            <w:pPr>
              <w:rPr>
                <w:rFonts w:cs="Arial"/>
              </w:rPr>
            </w:pPr>
            <w:r w:rsidRPr="00224799">
              <w:rPr>
                <w:rFonts w:cs="Arial"/>
              </w:rPr>
              <w:t>MKBU_P70</w:t>
            </w:r>
          </w:p>
        </w:tc>
        <w:tc>
          <w:tcPr>
            <w:tcW w:w="1250" w:type="pct"/>
          </w:tcPr>
          <w:p w14:paraId="0A47FA0F" w14:textId="77777777" w:rsidR="00ED30A7" w:rsidRPr="00224799" w:rsidRDefault="00ED30A7" w:rsidP="001B5414">
            <w:pPr>
              <w:rPr>
                <w:rFonts w:cs="Arial"/>
              </w:rPr>
            </w:pPr>
            <w:r w:rsidRPr="00224799">
              <w:rPr>
                <w:rFonts w:cs="Arial"/>
              </w:rPr>
              <w:t>MKBU_P82</w:t>
            </w:r>
          </w:p>
        </w:tc>
        <w:tc>
          <w:tcPr>
            <w:tcW w:w="1250" w:type="pct"/>
          </w:tcPr>
          <w:p w14:paraId="0650D603" w14:textId="77777777" w:rsidR="00ED30A7" w:rsidRPr="00224799" w:rsidRDefault="00ED30A7" w:rsidP="001B5414">
            <w:pPr>
              <w:rPr>
                <w:rFonts w:cs="Arial"/>
              </w:rPr>
            </w:pPr>
            <w:r w:rsidRPr="00224799">
              <w:rPr>
                <w:rFonts w:cs="Arial"/>
              </w:rPr>
              <w:t>0.952</w:t>
            </w:r>
          </w:p>
        </w:tc>
        <w:tc>
          <w:tcPr>
            <w:tcW w:w="1250" w:type="pct"/>
          </w:tcPr>
          <w:p w14:paraId="662EEC48" w14:textId="77777777" w:rsidR="00ED30A7" w:rsidRPr="00224799" w:rsidRDefault="00ED30A7" w:rsidP="001B5414">
            <w:pPr>
              <w:rPr>
                <w:rFonts w:cs="Arial"/>
              </w:rPr>
            </w:pPr>
            <w:r w:rsidRPr="00224799">
              <w:rPr>
                <w:rFonts w:cs="Arial"/>
              </w:rPr>
              <w:t>Different species</w:t>
            </w:r>
          </w:p>
        </w:tc>
      </w:tr>
      <w:tr w:rsidR="00ED30A7" w:rsidRPr="00224799" w14:paraId="7F14C413" w14:textId="77777777" w:rsidTr="001B5414">
        <w:tc>
          <w:tcPr>
            <w:tcW w:w="1250" w:type="pct"/>
          </w:tcPr>
          <w:p w14:paraId="6AE8AA75" w14:textId="77777777" w:rsidR="00ED30A7" w:rsidRPr="00224799" w:rsidRDefault="00ED30A7" w:rsidP="001B5414">
            <w:pPr>
              <w:rPr>
                <w:rFonts w:cs="Arial"/>
              </w:rPr>
            </w:pPr>
            <w:r w:rsidRPr="00224799">
              <w:rPr>
                <w:rFonts w:cs="Arial"/>
              </w:rPr>
              <w:t>MKBU_P70</w:t>
            </w:r>
          </w:p>
        </w:tc>
        <w:tc>
          <w:tcPr>
            <w:tcW w:w="1250" w:type="pct"/>
          </w:tcPr>
          <w:p w14:paraId="7AE03F50" w14:textId="77777777" w:rsidR="00ED30A7" w:rsidRPr="00224799" w:rsidRDefault="00ED30A7" w:rsidP="001B5414">
            <w:pPr>
              <w:rPr>
                <w:rFonts w:cs="Arial"/>
              </w:rPr>
            </w:pPr>
            <w:r w:rsidRPr="00224799">
              <w:rPr>
                <w:rFonts w:cs="Arial"/>
              </w:rPr>
              <w:t>MKBU_P62</w:t>
            </w:r>
          </w:p>
        </w:tc>
        <w:tc>
          <w:tcPr>
            <w:tcW w:w="1250" w:type="pct"/>
          </w:tcPr>
          <w:p w14:paraId="07E9E729" w14:textId="77777777" w:rsidR="00ED30A7" w:rsidRPr="00224799" w:rsidRDefault="00ED30A7" w:rsidP="001B5414">
            <w:pPr>
              <w:rPr>
                <w:rFonts w:cs="Arial"/>
              </w:rPr>
            </w:pPr>
            <w:r w:rsidRPr="00224799">
              <w:rPr>
                <w:rFonts w:cs="Arial"/>
              </w:rPr>
              <w:t>0.984</w:t>
            </w:r>
          </w:p>
        </w:tc>
        <w:tc>
          <w:tcPr>
            <w:tcW w:w="1250" w:type="pct"/>
          </w:tcPr>
          <w:p w14:paraId="3355D68E" w14:textId="77777777" w:rsidR="00ED30A7" w:rsidRPr="00224799" w:rsidRDefault="00ED30A7" w:rsidP="001B5414">
            <w:pPr>
              <w:rPr>
                <w:rFonts w:cs="Arial"/>
              </w:rPr>
            </w:pPr>
            <w:r w:rsidRPr="00224799">
              <w:rPr>
                <w:rFonts w:cs="Arial"/>
              </w:rPr>
              <w:t>Different species</w:t>
            </w:r>
          </w:p>
        </w:tc>
      </w:tr>
      <w:tr w:rsidR="00ED30A7" w:rsidRPr="00224799" w14:paraId="2A57C445" w14:textId="77777777" w:rsidTr="001B5414">
        <w:tc>
          <w:tcPr>
            <w:tcW w:w="1250" w:type="pct"/>
          </w:tcPr>
          <w:p w14:paraId="5AB2F979" w14:textId="77777777" w:rsidR="00ED30A7" w:rsidRPr="00224799" w:rsidRDefault="00ED30A7" w:rsidP="001B5414">
            <w:pPr>
              <w:rPr>
                <w:rFonts w:cs="Arial"/>
              </w:rPr>
            </w:pPr>
            <w:r w:rsidRPr="00224799">
              <w:rPr>
                <w:rFonts w:cs="Arial"/>
              </w:rPr>
              <w:t>MKBU_P70</w:t>
            </w:r>
          </w:p>
        </w:tc>
        <w:tc>
          <w:tcPr>
            <w:tcW w:w="1250" w:type="pct"/>
          </w:tcPr>
          <w:p w14:paraId="1F197871" w14:textId="77777777" w:rsidR="00ED30A7" w:rsidRPr="00224799" w:rsidRDefault="00ED30A7" w:rsidP="001B5414">
            <w:pPr>
              <w:rPr>
                <w:rFonts w:cs="Arial"/>
              </w:rPr>
            </w:pPr>
            <w:r w:rsidRPr="00224799">
              <w:rPr>
                <w:rFonts w:cs="Arial"/>
              </w:rPr>
              <w:t>MKBU_P42</w:t>
            </w:r>
          </w:p>
        </w:tc>
        <w:tc>
          <w:tcPr>
            <w:tcW w:w="1250" w:type="pct"/>
          </w:tcPr>
          <w:p w14:paraId="2F2E4697" w14:textId="77777777" w:rsidR="00ED30A7" w:rsidRPr="00224799" w:rsidRDefault="00ED30A7" w:rsidP="001B5414">
            <w:pPr>
              <w:rPr>
                <w:rFonts w:cs="Arial"/>
              </w:rPr>
            </w:pPr>
            <w:r w:rsidRPr="00224799">
              <w:rPr>
                <w:rFonts w:cs="Arial"/>
              </w:rPr>
              <w:t>0.973</w:t>
            </w:r>
          </w:p>
        </w:tc>
        <w:tc>
          <w:tcPr>
            <w:tcW w:w="1250" w:type="pct"/>
          </w:tcPr>
          <w:p w14:paraId="1D56E9E5" w14:textId="77777777" w:rsidR="00ED30A7" w:rsidRPr="00224799" w:rsidRDefault="00ED30A7" w:rsidP="001B5414">
            <w:pPr>
              <w:rPr>
                <w:rFonts w:cs="Arial"/>
              </w:rPr>
            </w:pPr>
            <w:r w:rsidRPr="00224799">
              <w:rPr>
                <w:rFonts w:cs="Arial"/>
              </w:rPr>
              <w:t>Different species</w:t>
            </w:r>
          </w:p>
        </w:tc>
      </w:tr>
      <w:tr w:rsidR="00ED30A7" w:rsidRPr="00224799" w14:paraId="1426641A" w14:textId="77777777" w:rsidTr="001B5414">
        <w:tc>
          <w:tcPr>
            <w:tcW w:w="1250" w:type="pct"/>
          </w:tcPr>
          <w:p w14:paraId="041148E3" w14:textId="77777777" w:rsidR="00ED30A7" w:rsidRPr="00224799" w:rsidRDefault="00ED30A7" w:rsidP="001B5414">
            <w:pPr>
              <w:rPr>
                <w:rFonts w:cs="Arial"/>
              </w:rPr>
            </w:pPr>
            <w:r w:rsidRPr="00224799">
              <w:rPr>
                <w:rFonts w:cs="Arial"/>
              </w:rPr>
              <w:t>MKBU_P70</w:t>
            </w:r>
          </w:p>
        </w:tc>
        <w:tc>
          <w:tcPr>
            <w:tcW w:w="1250" w:type="pct"/>
          </w:tcPr>
          <w:p w14:paraId="2625DA53" w14:textId="77777777" w:rsidR="00ED30A7" w:rsidRPr="00224799" w:rsidRDefault="00ED30A7" w:rsidP="001B5414">
            <w:pPr>
              <w:rPr>
                <w:rFonts w:cs="Arial"/>
              </w:rPr>
            </w:pPr>
            <w:r w:rsidRPr="00224799">
              <w:rPr>
                <w:rFonts w:cs="Arial"/>
              </w:rPr>
              <w:t>MKBU_A48</w:t>
            </w:r>
          </w:p>
        </w:tc>
        <w:tc>
          <w:tcPr>
            <w:tcW w:w="1250" w:type="pct"/>
          </w:tcPr>
          <w:p w14:paraId="15355BED" w14:textId="77777777" w:rsidR="00ED30A7" w:rsidRPr="00224799" w:rsidRDefault="00ED30A7" w:rsidP="001B5414">
            <w:pPr>
              <w:rPr>
                <w:rFonts w:cs="Arial"/>
              </w:rPr>
            </w:pPr>
            <w:r w:rsidRPr="00224799">
              <w:rPr>
                <w:rFonts w:cs="Arial"/>
              </w:rPr>
              <w:t>0.912</w:t>
            </w:r>
          </w:p>
        </w:tc>
        <w:tc>
          <w:tcPr>
            <w:tcW w:w="1250" w:type="pct"/>
          </w:tcPr>
          <w:p w14:paraId="3B14484C" w14:textId="77777777" w:rsidR="00ED30A7" w:rsidRPr="00224799" w:rsidRDefault="00ED30A7" w:rsidP="001B5414">
            <w:pPr>
              <w:rPr>
                <w:rFonts w:cs="Arial"/>
              </w:rPr>
            </w:pPr>
            <w:r w:rsidRPr="00224799">
              <w:rPr>
                <w:rFonts w:cs="Arial"/>
              </w:rPr>
              <w:t>Same species</w:t>
            </w:r>
          </w:p>
        </w:tc>
      </w:tr>
      <w:tr w:rsidR="00ED30A7" w:rsidRPr="00224799" w14:paraId="4761A028" w14:textId="77777777" w:rsidTr="001B5414">
        <w:tc>
          <w:tcPr>
            <w:tcW w:w="1250" w:type="pct"/>
          </w:tcPr>
          <w:p w14:paraId="1FDB00C8" w14:textId="77777777" w:rsidR="00ED30A7" w:rsidRPr="00224799" w:rsidRDefault="00ED30A7" w:rsidP="001B5414">
            <w:pPr>
              <w:rPr>
                <w:rFonts w:cs="Arial"/>
              </w:rPr>
            </w:pPr>
            <w:r w:rsidRPr="00224799">
              <w:rPr>
                <w:rFonts w:cs="Arial"/>
              </w:rPr>
              <w:t>MKBU_P70</w:t>
            </w:r>
          </w:p>
        </w:tc>
        <w:tc>
          <w:tcPr>
            <w:tcW w:w="1250" w:type="pct"/>
          </w:tcPr>
          <w:p w14:paraId="2FB9A923" w14:textId="77777777" w:rsidR="00ED30A7" w:rsidRPr="00224799" w:rsidRDefault="00ED30A7" w:rsidP="001B5414">
            <w:pPr>
              <w:rPr>
                <w:rFonts w:cs="Arial"/>
              </w:rPr>
            </w:pPr>
            <w:r w:rsidRPr="00224799">
              <w:rPr>
                <w:rFonts w:cs="Arial"/>
              </w:rPr>
              <w:t>MKBU_P101</w:t>
            </w:r>
          </w:p>
        </w:tc>
        <w:tc>
          <w:tcPr>
            <w:tcW w:w="1250" w:type="pct"/>
          </w:tcPr>
          <w:p w14:paraId="009A6B33" w14:textId="77777777" w:rsidR="00ED30A7" w:rsidRPr="00224799" w:rsidRDefault="00ED30A7" w:rsidP="001B5414">
            <w:pPr>
              <w:rPr>
                <w:rFonts w:cs="Arial"/>
              </w:rPr>
            </w:pPr>
            <w:r w:rsidRPr="00224799">
              <w:rPr>
                <w:rFonts w:cs="Arial"/>
              </w:rPr>
              <w:t>0.958</w:t>
            </w:r>
          </w:p>
        </w:tc>
        <w:tc>
          <w:tcPr>
            <w:tcW w:w="1250" w:type="pct"/>
          </w:tcPr>
          <w:p w14:paraId="3F0F41F1" w14:textId="77777777" w:rsidR="00ED30A7" w:rsidRPr="00224799" w:rsidRDefault="00ED30A7" w:rsidP="001B5414">
            <w:pPr>
              <w:rPr>
                <w:rFonts w:cs="Arial"/>
              </w:rPr>
            </w:pPr>
            <w:r w:rsidRPr="00224799">
              <w:rPr>
                <w:rFonts w:cs="Arial"/>
              </w:rPr>
              <w:t>Different species</w:t>
            </w:r>
          </w:p>
        </w:tc>
      </w:tr>
      <w:tr w:rsidR="00ED30A7" w:rsidRPr="00224799" w14:paraId="6351BAA8" w14:textId="77777777" w:rsidTr="001B5414">
        <w:trPr>
          <w:trHeight w:val="1247"/>
        </w:trPr>
        <w:tc>
          <w:tcPr>
            <w:tcW w:w="5000" w:type="pct"/>
            <w:gridSpan w:val="4"/>
          </w:tcPr>
          <w:p w14:paraId="0749E92A" w14:textId="77777777" w:rsidR="00ED30A7" w:rsidRPr="00224799" w:rsidRDefault="00ED30A7" w:rsidP="001B5414">
            <w:pPr>
              <w:pStyle w:val="NormalWeb"/>
              <w:rPr>
                <w:rFonts w:ascii="Arial" w:hAnsi="Arial" w:cs="Arial"/>
                <w:i/>
                <w:sz w:val="18"/>
                <w:szCs w:val="18"/>
              </w:rPr>
            </w:pPr>
            <w:r w:rsidRPr="00224799">
              <w:rPr>
                <w:rFonts w:ascii="Arial" w:hAnsi="Arial" w:cs="Arial"/>
                <w:i/>
                <w:sz w:val="18"/>
                <w:szCs w:val="18"/>
              </w:rPr>
              <w:t>Note: Jaccard dissimilarity was calculated at the sample level based on genus-level presence–absence data derived from culturable bacterial isolates (total samples = 57). Values range from 0 (identical community composition) to 1 (completely dissimilar communities). “Host Relationship” indicates whether the compared samples originated from the same bird species or from different species. Values shown represent a subset of pairwise comparisons illustrating within- and between-species compositional variability.</w:t>
            </w:r>
          </w:p>
          <w:p w14:paraId="3982A070" w14:textId="77777777" w:rsidR="00ED30A7" w:rsidRPr="00224799" w:rsidRDefault="00ED30A7" w:rsidP="001B5414">
            <w:pPr>
              <w:rPr>
                <w:rFonts w:cs="Arial"/>
              </w:rPr>
            </w:pPr>
          </w:p>
        </w:tc>
      </w:tr>
    </w:tbl>
    <w:p w14:paraId="5172B44B" w14:textId="77777777" w:rsidR="001D61F4" w:rsidRPr="00224799" w:rsidRDefault="001D61F4">
      <w:pPr>
        <w:pStyle w:val="Body"/>
        <w:rPr>
          <w:rFonts w:cs="Arial"/>
        </w:rPr>
      </w:pPr>
    </w:p>
    <w:p w14:paraId="387B855A" w14:textId="77777777" w:rsidR="001D61F4" w:rsidRPr="00224799" w:rsidRDefault="001D61F4">
      <w:pPr>
        <w:pStyle w:val="Body"/>
        <w:rPr>
          <w:rFonts w:cs="Arial"/>
        </w:rPr>
      </w:pPr>
    </w:p>
    <w:p w14:paraId="75B79AF2" w14:textId="77777777" w:rsidR="001D61F4" w:rsidRPr="00224799" w:rsidRDefault="00726E2E">
      <w:pPr>
        <w:pStyle w:val="Reference"/>
        <w:rPr>
          <w:rFonts w:cs="Arial"/>
        </w:rPr>
      </w:pPr>
      <w:r w:rsidRPr="00224799">
        <w:rPr>
          <w:rFonts w:cs="Arial"/>
        </w:rPr>
        <w:t>Table S10. Detailed variation partitioning results showing unique and shared contributions of bird species, site, and compartment.</w:t>
      </w:r>
    </w:p>
    <w:tbl>
      <w:tblPr>
        <w:tblStyle w:val="TableGrid"/>
        <w:tblW w:w="5000" w:type="pct"/>
        <w:tblLook w:val="04A0" w:firstRow="1" w:lastRow="0" w:firstColumn="1" w:lastColumn="0" w:noHBand="0" w:noVBand="1"/>
      </w:tblPr>
      <w:tblGrid>
        <w:gridCol w:w="2806"/>
        <w:gridCol w:w="2807"/>
        <w:gridCol w:w="2805"/>
      </w:tblGrid>
      <w:tr w:rsidR="00ED30A7" w:rsidRPr="00224799" w14:paraId="304BB256" w14:textId="77777777" w:rsidTr="001B5414">
        <w:tc>
          <w:tcPr>
            <w:tcW w:w="1667" w:type="pct"/>
          </w:tcPr>
          <w:p w14:paraId="1FC01A2C" w14:textId="77777777" w:rsidR="00ED30A7" w:rsidRPr="00224799" w:rsidRDefault="00ED30A7" w:rsidP="001B5414">
            <w:pPr>
              <w:rPr>
                <w:rFonts w:cs="Arial"/>
              </w:rPr>
            </w:pPr>
            <w:r w:rsidRPr="00224799">
              <w:rPr>
                <w:rFonts w:cs="Arial"/>
              </w:rPr>
              <w:t>Component</w:t>
            </w:r>
          </w:p>
        </w:tc>
        <w:tc>
          <w:tcPr>
            <w:tcW w:w="1667" w:type="pct"/>
          </w:tcPr>
          <w:p w14:paraId="27B8BEF6" w14:textId="77777777" w:rsidR="00ED30A7" w:rsidRPr="00224799" w:rsidRDefault="00ED30A7" w:rsidP="001B5414">
            <w:pPr>
              <w:rPr>
                <w:rFonts w:cs="Arial"/>
              </w:rPr>
            </w:pPr>
            <w:r w:rsidRPr="00224799">
              <w:rPr>
                <w:rFonts w:cs="Arial"/>
              </w:rPr>
              <w:t>Adjusted R² (%)</w:t>
            </w:r>
          </w:p>
        </w:tc>
        <w:tc>
          <w:tcPr>
            <w:tcW w:w="1666" w:type="pct"/>
          </w:tcPr>
          <w:p w14:paraId="7582A6F3" w14:textId="77777777" w:rsidR="00ED30A7" w:rsidRPr="00224799" w:rsidRDefault="00ED30A7" w:rsidP="001B5414">
            <w:pPr>
              <w:rPr>
                <w:rFonts w:cs="Arial"/>
              </w:rPr>
            </w:pPr>
            <w:r w:rsidRPr="00224799">
              <w:rPr>
                <w:rFonts w:cs="Arial"/>
              </w:rPr>
              <w:t>Description</w:t>
            </w:r>
          </w:p>
        </w:tc>
      </w:tr>
      <w:tr w:rsidR="00ED30A7" w:rsidRPr="00224799" w14:paraId="3E06BC10" w14:textId="77777777" w:rsidTr="001B5414">
        <w:tc>
          <w:tcPr>
            <w:tcW w:w="1667" w:type="pct"/>
          </w:tcPr>
          <w:p w14:paraId="63056309" w14:textId="77777777" w:rsidR="00ED30A7" w:rsidRPr="00224799" w:rsidRDefault="00ED30A7" w:rsidP="001B5414">
            <w:pPr>
              <w:rPr>
                <w:rFonts w:cs="Arial"/>
              </w:rPr>
            </w:pPr>
            <w:r w:rsidRPr="00224799">
              <w:rPr>
                <w:rFonts w:cs="Arial"/>
              </w:rPr>
              <w:t>[a] Bird species (unique)</w:t>
            </w:r>
          </w:p>
        </w:tc>
        <w:tc>
          <w:tcPr>
            <w:tcW w:w="1667" w:type="pct"/>
          </w:tcPr>
          <w:p w14:paraId="60B52948" w14:textId="77777777" w:rsidR="00ED30A7" w:rsidRPr="00224799" w:rsidRDefault="00ED30A7" w:rsidP="001B5414">
            <w:pPr>
              <w:rPr>
                <w:rFonts w:cs="Arial"/>
              </w:rPr>
            </w:pPr>
            <w:r w:rsidRPr="00224799">
              <w:rPr>
                <w:rFonts w:cs="Arial"/>
              </w:rPr>
              <w:t>8.7</w:t>
            </w:r>
          </w:p>
        </w:tc>
        <w:tc>
          <w:tcPr>
            <w:tcW w:w="1666" w:type="pct"/>
          </w:tcPr>
          <w:p w14:paraId="20FDA745" w14:textId="77777777" w:rsidR="00ED30A7" w:rsidRPr="00224799" w:rsidRDefault="00ED30A7" w:rsidP="001B5414">
            <w:pPr>
              <w:rPr>
                <w:rFonts w:cs="Arial"/>
              </w:rPr>
            </w:pPr>
            <w:r w:rsidRPr="00224799">
              <w:rPr>
                <w:rFonts w:cs="Arial"/>
              </w:rPr>
              <w:t>Unique effect of host species</w:t>
            </w:r>
          </w:p>
        </w:tc>
      </w:tr>
      <w:tr w:rsidR="00ED30A7" w:rsidRPr="00224799" w14:paraId="3662A348" w14:textId="77777777" w:rsidTr="001B5414">
        <w:tc>
          <w:tcPr>
            <w:tcW w:w="1667" w:type="pct"/>
          </w:tcPr>
          <w:p w14:paraId="23697BEB" w14:textId="77777777" w:rsidR="00ED30A7" w:rsidRPr="00224799" w:rsidRDefault="00ED30A7" w:rsidP="001B5414">
            <w:pPr>
              <w:rPr>
                <w:rFonts w:cs="Arial"/>
              </w:rPr>
            </w:pPr>
            <w:r w:rsidRPr="00224799">
              <w:rPr>
                <w:rFonts w:cs="Arial"/>
              </w:rPr>
              <w:t>[b] Site (unique)</w:t>
            </w:r>
          </w:p>
        </w:tc>
        <w:tc>
          <w:tcPr>
            <w:tcW w:w="1667" w:type="pct"/>
          </w:tcPr>
          <w:p w14:paraId="20C3B280" w14:textId="77777777" w:rsidR="00ED30A7" w:rsidRPr="00224799" w:rsidRDefault="00ED30A7" w:rsidP="001B5414">
            <w:pPr>
              <w:rPr>
                <w:rFonts w:cs="Arial"/>
              </w:rPr>
            </w:pPr>
            <w:r w:rsidRPr="00224799">
              <w:rPr>
                <w:rFonts w:cs="Arial"/>
              </w:rPr>
              <w:t>0.6</w:t>
            </w:r>
          </w:p>
        </w:tc>
        <w:tc>
          <w:tcPr>
            <w:tcW w:w="1666" w:type="pct"/>
          </w:tcPr>
          <w:p w14:paraId="0EA3A0F6" w14:textId="77777777" w:rsidR="00ED30A7" w:rsidRPr="00224799" w:rsidRDefault="00ED30A7" w:rsidP="001B5414">
            <w:pPr>
              <w:rPr>
                <w:rFonts w:cs="Arial"/>
              </w:rPr>
            </w:pPr>
            <w:r w:rsidRPr="00224799">
              <w:rPr>
                <w:rFonts w:cs="Arial"/>
              </w:rPr>
              <w:t>Unique effect of sampling location</w:t>
            </w:r>
          </w:p>
        </w:tc>
      </w:tr>
      <w:tr w:rsidR="00ED30A7" w:rsidRPr="00224799" w14:paraId="53555CC1" w14:textId="77777777" w:rsidTr="001B5414">
        <w:tc>
          <w:tcPr>
            <w:tcW w:w="1667" w:type="pct"/>
          </w:tcPr>
          <w:p w14:paraId="011ED78E" w14:textId="77777777" w:rsidR="00ED30A7" w:rsidRPr="00224799" w:rsidRDefault="00ED30A7" w:rsidP="001B5414">
            <w:pPr>
              <w:rPr>
                <w:rFonts w:cs="Arial"/>
              </w:rPr>
            </w:pPr>
            <w:r w:rsidRPr="00224799">
              <w:rPr>
                <w:rFonts w:cs="Arial"/>
              </w:rPr>
              <w:t>[c] Compartment (unique)</w:t>
            </w:r>
          </w:p>
        </w:tc>
        <w:tc>
          <w:tcPr>
            <w:tcW w:w="1667" w:type="pct"/>
          </w:tcPr>
          <w:p w14:paraId="17400043" w14:textId="77777777" w:rsidR="00ED30A7" w:rsidRPr="00224799" w:rsidRDefault="00ED30A7" w:rsidP="001B5414">
            <w:pPr>
              <w:rPr>
                <w:rFonts w:cs="Arial"/>
              </w:rPr>
            </w:pPr>
            <w:r w:rsidRPr="00224799">
              <w:rPr>
                <w:rFonts w:cs="Arial"/>
              </w:rPr>
              <w:t>0.1</w:t>
            </w:r>
          </w:p>
        </w:tc>
        <w:tc>
          <w:tcPr>
            <w:tcW w:w="1666" w:type="pct"/>
          </w:tcPr>
          <w:p w14:paraId="0D56BB1F" w14:textId="77777777" w:rsidR="00ED30A7" w:rsidRPr="00224799" w:rsidRDefault="00ED30A7" w:rsidP="001B5414">
            <w:pPr>
              <w:rPr>
                <w:rFonts w:cs="Arial"/>
              </w:rPr>
            </w:pPr>
            <w:r w:rsidRPr="00224799">
              <w:rPr>
                <w:rFonts w:cs="Arial"/>
              </w:rPr>
              <w:t>Unique effect of sampling compartment</w:t>
            </w:r>
          </w:p>
        </w:tc>
      </w:tr>
      <w:tr w:rsidR="00ED30A7" w:rsidRPr="00224799" w14:paraId="01501AF4" w14:textId="77777777" w:rsidTr="001B5414">
        <w:tc>
          <w:tcPr>
            <w:tcW w:w="1667" w:type="pct"/>
          </w:tcPr>
          <w:p w14:paraId="0CD43B0F" w14:textId="77777777" w:rsidR="00ED30A7" w:rsidRPr="00224799" w:rsidRDefault="00ED30A7" w:rsidP="001B5414">
            <w:pPr>
              <w:rPr>
                <w:rFonts w:cs="Arial"/>
              </w:rPr>
            </w:pPr>
            <w:r w:rsidRPr="00224799">
              <w:rPr>
                <w:rFonts w:cs="Arial"/>
              </w:rPr>
              <w:t>[d] Bird + Site</w:t>
            </w:r>
          </w:p>
        </w:tc>
        <w:tc>
          <w:tcPr>
            <w:tcW w:w="1667" w:type="pct"/>
          </w:tcPr>
          <w:p w14:paraId="44EA6FA3" w14:textId="77777777" w:rsidR="00ED30A7" w:rsidRPr="00224799" w:rsidRDefault="00ED30A7" w:rsidP="001B5414">
            <w:pPr>
              <w:rPr>
                <w:rFonts w:cs="Arial"/>
              </w:rPr>
            </w:pPr>
            <w:r w:rsidRPr="00224799">
              <w:rPr>
                <w:rFonts w:cs="Arial"/>
              </w:rPr>
              <w:t>0.8</w:t>
            </w:r>
          </w:p>
        </w:tc>
        <w:tc>
          <w:tcPr>
            <w:tcW w:w="1666" w:type="pct"/>
          </w:tcPr>
          <w:p w14:paraId="70C99B1A" w14:textId="77777777" w:rsidR="00ED30A7" w:rsidRPr="00224799" w:rsidRDefault="00ED30A7" w:rsidP="001B5414">
            <w:pPr>
              <w:rPr>
                <w:rFonts w:cs="Arial"/>
              </w:rPr>
            </w:pPr>
            <w:r w:rsidRPr="00224799">
              <w:rPr>
                <w:rFonts w:cs="Arial"/>
              </w:rPr>
              <w:t>Shared variation between host and site</w:t>
            </w:r>
          </w:p>
        </w:tc>
      </w:tr>
      <w:tr w:rsidR="00ED30A7" w:rsidRPr="00224799" w14:paraId="0FF830BE" w14:textId="77777777" w:rsidTr="001B5414">
        <w:tc>
          <w:tcPr>
            <w:tcW w:w="1667" w:type="pct"/>
          </w:tcPr>
          <w:p w14:paraId="7926A255" w14:textId="77777777" w:rsidR="00ED30A7" w:rsidRPr="00224799" w:rsidRDefault="00ED30A7" w:rsidP="001B5414">
            <w:pPr>
              <w:rPr>
                <w:rFonts w:cs="Arial"/>
              </w:rPr>
            </w:pPr>
            <w:r w:rsidRPr="00224799">
              <w:rPr>
                <w:rFonts w:cs="Arial"/>
              </w:rPr>
              <w:t>[e] Bird + Compartment</w:t>
            </w:r>
          </w:p>
        </w:tc>
        <w:tc>
          <w:tcPr>
            <w:tcW w:w="1667" w:type="pct"/>
          </w:tcPr>
          <w:p w14:paraId="5A2E90B6" w14:textId="77777777" w:rsidR="00ED30A7" w:rsidRPr="00224799" w:rsidRDefault="00ED30A7" w:rsidP="001B5414">
            <w:pPr>
              <w:rPr>
                <w:rFonts w:cs="Arial"/>
              </w:rPr>
            </w:pPr>
            <w:r w:rsidRPr="00224799">
              <w:rPr>
                <w:rFonts w:cs="Arial"/>
              </w:rPr>
              <w:t>0.3</w:t>
            </w:r>
          </w:p>
        </w:tc>
        <w:tc>
          <w:tcPr>
            <w:tcW w:w="1666" w:type="pct"/>
          </w:tcPr>
          <w:p w14:paraId="477288D5" w14:textId="77777777" w:rsidR="00ED30A7" w:rsidRPr="00224799" w:rsidRDefault="00ED30A7" w:rsidP="001B5414">
            <w:pPr>
              <w:rPr>
                <w:rFonts w:cs="Arial"/>
              </w:rPr>
            </w:pPr>
            <w:r w:rsidRPr="00224799">
              <w:rPr>
                <w:rFonts w:cs="Arial"/>
              </w:rPr>
              <w:t>Shared variation between host and compartment</w:t>
            </w:r>
          </w:p>
        </w:tc>
      </w:tr>
      <w:tr w:rsidR="00ED30A7" w:rsidRPr="00224799" w14:paraId="3EAA4BC3" w14:textId="77777777" w:rsidTr="001B5414">
        <w:tc>
          <w:tcPr>
            <w:tcW w:w="1667" w:type="pct"/>
          </w:tcPr>
          <w:p w14:paraId="3F72A8F0" w14:textId="77777777" w:rsidR="00ED30A7" w:rsidRPr="00224799" w:rsidRDefault="00ED30A7" w:rsidP="001B5414">
            <w:pPr>
              <w:rPr>
                <w:rFonts w:cs="Arial"/>
              </w:rPr>
            </w:pPr>
            <w:r w:rsidRPr="00224799">
              <w:rPr>
                <w:rFonts w:cs="Arial"/>
              </w:rPr>
              <w:t>[f] Site + Compartment</w:t>
            </w:r>
          </w:p>
        </w:tc>
        <w:tc>
          <w:tcPr>
            <w:tcW w:w="1667" w:type="pct"/>
          </w:tcPr>
          <w:p w14:paraId="2CC7D6B5" w14:textId="77777777" w:rsidR="00ED30A7" w:rsidRPr="00224799" w:rsidRDefault="00ED30A7" w:rsidP="001B5414">
            <w:pPr>
              <w:rPr>
                <w:rFonts w:cs="Arial"/>
              </w:rPr>
            </w:pPr>
            <w:r w:rsidRPr="00224799">
              <w:rPr>
                <w:rFonts w:cs="Arial"/>
              </w:rPr>
              <w:t>0.2</w:t>
            </w:r>
          </w:p>
        </w:tc>
        <w:tc>
          <w:tcPr>
            <w:tcW w:w="1666" w:type="pct"/>
          </w:tcPr>
          <w:p w14:paraId="0984973A" w14:textId="77777777" w:rsidR="00ED30A7" w:rsidRPr="00224799" w:rsidRDefault="00ED30A7" w:rsidP="001B5414">
            <w:pPr>
              <w:rPr>
                <w:rFonts w:cs="Arial"/>
              </w:rPr>
            </w:pPr>
            <w:r w:rsidRPr="00224799">
              <w:rPr>
                <w:rFonts w:cs="Arial"/>
              </w:rPr>
              <w:t>Shared variation between site and compartment</w:t>
            </w:r>
          </w:p>
        </w:tc>
      </w:tr>
      <w:tr w:rsidR="00ED30A7" w:rsidRPr="00224799" w14:paraId="58CCA524" w14:textId="77777777" w:rsidTr="001B5414">
        <w:tc>
          <w:tcPr>
            <w:tcW w:w="1667" w:type="pct"/>
          </w:tcPr>
          <w:p w14:paraId="26293A74" w14:textId="77777777" w:rsidR="00ED30A7" w:rsidRPr="00224799" w:rsidRDefault="00ED30A7" w:rsidP="001B5414">
            <w:pPr>
              <w:rPr>
                <w:rFonts w:cs="Arial"/>
              </w:rPr>
            </w:pPr>
            <w:r w:rsidRPr="00224799">
              <w:rPr>
                <w:rFonts w:cs="Arial"/>
              </w:rPr>
              <w:t>[g] Bird + Site + Compartment</w:t>
            </w:r>
          </w:p>
        </w:tc>
        <w:tc>
          <w:tcPr>
            <w:tcW w:w="1667" w:type="pct"/>
          </w:tcPr>
          <w:p w14:paraId="16B439FA" w14:textId="77777777" w:rsidR="00ED30A7" w:rsidRPr="00224799" w:rsidRDefault="00ED30A7" w:rsidP="001B5414">
            <w:pPr>
              <w:rPr>
                <w:rFonts w:cs="Arial"/>
              </w:rPr>
            </w:pPr>
            <w:r w:rsidRPr="00224799">
              <w:rPr>
                <w:rFonts w:cs="Arial"/>
              </w:rPr>
              <w:t>0.7</w:t>
            </w:r>
          </w:p>
        </w:tc>
        <w:tc>
          <w:tcPr>
            <w:tcW w:w="1666" w:type="pct"/>
          </w:tcPr>
          <w:p w14:paraId="1B20EA63" w14:textId="77777777" w:rsidR="00ED30A7" w:rsidRPr="00224799" w:rsidRDefault="00ED30A7" w:rsidP="001B5414">
            <w:pPr>
              <w:rPr>
                <w:rFonts w:cs="Arial"/>
              </w:rPr>
            </w:pPr>
            <w:r w:rsidRPr="00224799">
              <w:rPr>
                <w:rFonts w:cs="Arial"/>
              </w:rPr>
              <w:t>Shared variation among all three factors</w:t>
            </w:r>
          </w:p>
        </w:tc>
      </w:tr>
      <w:tr w:rsidR="00ED30A7" w:rsidRPr="00224799" w14:paraId="0B8D2C85" w14:textId="77777777" w:rsidTr="001B5414">
        <w:tc>
          <w:tcPr>
            <w:tcW w:w="1667" w:type="pct"/>
          </w:tcPr>
          <w:p w14:paraId="3DE8335D" w14:textId="77777777" w:rsidR="00ED30A7" w:rsidRPr="00224799" w:rsidRDefault="00ED30A7" w:rsidP="001B5414">
            <w:pPr>
              <w:rPr>
                <w:rFonts w:cs="Arial"/>
              </w:rPr>
            </w:pPr>
            <w:r w:rsidRPr="00224799">
              <w:rPr>
                <w:rFonts w:cs="Arial"/>
              </w:rPr>
              <w:t>Total explained</w:t>
            </w:r>
          </w:p>
        </w:tc>
        <w:tc>
          <w:tcPr>
            <w:tcW w:w="1667" w:type="pct"/>
          </w:tcPr>
          <w:p w14:paraId="10075619" w14:textId="77777777" w:rsidR="00ED30A7" w:rsidRPr="00224799" w:rsidRDefault="00ED30A7" w:rsidP="001B5414">
            <w:pPr>
              <w:rPr>
                <w:rFonts w:cs="Arial"/>
              </w:rPr>
            </w:pPr>
            <w:r w:rsidRPr="00224799">
              <w:rPr>
                <w:rFonts w:cs="Arial"/>
              </w:rPr>
              <w:t>11.3</w:t>
            </w:r>
          </w:p>
        </w:tc>
        <w:tc>
          <w:tcPr>
            <w:tcW w:w="1666" w:type="pct"/>
          </w:tcPr>
          <w:p w14:paraId="047EB25C" w14:textId="77777777" w:rsidR="00ED30A7" w:rsidRPr="00224799" w:rsidRDefault="00ED30A7" w:rsidP="001B5414">
            <w:pPr>
              <w:rPr>
                <w:rFonts w:cs="Arial"/>
              </w:rPr>
            </w:pPr>
            <w:r w:rsidRPr="00224799">
              <w:rPr>
                <w:rFonts w:cs="Arial"/>
              </w:rPr>
              <w:t>Total constrained variation</w:t>
            </w:r>
          </w:p>
        </w:tc>
      </w:tr>
      <w:tr w:rsidR="00ED30A7" w:rsidRPr="00224799" w14:paraId="2A16B339" w14:textId="77777777" w:rsidTr="001B5414">
        <w:tc>
          <w:tcPr>
            <w:tcW w:w="1667" w:type="pct"/>
          </w:tcPr>
          <w:p w14:paraId="41F1AD87" w14:textId="77777777" w:rsidR="00ED30A7" w:rsidRPr="00224799" w:rsidRDefault="00ED30A7" w:rsidP="001B5414">
            <w:pPr>
              <w:rPr>
                <w:rFonts w:cs="Arial"/>
              </w:rPr>
            </w:pPr>
            <w:r w:rsidRPr="00224799">
              <w:rPr>
                <w:rFonts w:cs="Arial"/>
              </w:rPr>
              <w:t>Unexplained</w:t>
            </w:r>
          </w:p>
        </w:tc>
        <w:tc>
          <w:tcPr>
            <w:tcW w:w="1667" w:type="pct"/>
          </w:tcPr>
          <w:p w14:paraId="6F9AEB42" w14:textId="77777777" w:rsidR="00ED30A7" w:rsidRPr="00224799" w:rsidRDefault="00ED30A7" w:rsidP="001B5414">
            <w:pPr>
              <w:rPr>
                <w:rFonts w:cs="Arial"/>
              </w:rPr>
            </w:pPr>
            <w:r w:rsidRPr="00224799">
              <w:rPr>
                <w:rFonts w:cs="Arial"/>
              </w:rPr>
              <w:t>88.7</w:t>
            </w:r>
          </w:p>
        </w:tc>
        <w:tc>
          <w:tcPr>
            <w:tcW w:w="1666" w:type="pct"/>
          </w:tcPr>
          <w:p w14:paraId="25402D4D" w14:textId="77777777" w:rsidR="00ED30A7" w:rsidRPr="00224799" w:rsidRDefault="00ED30A7" w:rsidP="001B5414">
            <w:pPr>
              <w:rPr>
                <w:rFonts w:cs="Arial"/>
              </w:rPr>
            </w:pPr>
            <w:r w:rsidRPr="00224799">
              <w:rPr>
                <w:rFonts w:cs="Arial"/>
              </w:rPr>
              <w:t>Residual variation</w:t>
            </w:r>
          </w:p>
        </w:tc>
      </w:tr>
      <w:tr w:rsidR="00ED30A7" w:rsidRPr="00224799" w14:paraId="770F6A2E" w14:textId="77777777" w:rsidTr="001B5414">
        <w:tc>
          <w:tcPr>
            <w:tcW w:w="5000" w:type="pct"/>
            <w:gridSpan w:val="3"/>
          </w:tcPr>
          <w:p w14:paraId="43E659CA" w14:textId="77777777" w:rsidR="00ED30A7" w:rsidRPr="00224799" w:rsidRDefault="00ED30A7" w:rsidP="001B5414">
            <w:pPr>
              <w:rPr>
                <w:rFonts w:cs="Arial"/>
                <w:i/>
                <w:sz w:val="18"/>
                <w:szCs w:val="18"/>
              </w:rPr>
            </w:pPr>
            <w:r w:rsidRPr="00224799">
              <w:rPr>
                <w:rFonts w:cs="Arial"/>
                <w:i/>
                <w:sz w:val="18"/>
                <w:szCs w:val="18"/>
              </w:rPr>
              <w:t>Note</w:t>
            </w:r>
            <w:r w:rsidRPr="00224799">
              <w:rPr>
                <w:rFonts w:cs="Arial"/>
                <w:b/>
                <w:i/>
                <w:sz w:val="18"/>
                <w:szCs w:val="18"/>
              </w:rPr>
              <w:t xml:space="preserve">: </w:t>
            </w:r>
            <w:r w:rsidRPr="00224799">
              <w:rPr>
                <w:rStyle w:val="Strong"/>
                <w:rFonts w:cs="Arial"/>
                <w:b w:val="0"/>
                <w:i/>
                <w:sz w:val="18"/>
                <w:szCs w:val="18"/>
              </w:rPr>
              <w:t xml:space="preserve"> Variation partitioning results showing unique and shared contributions of bird species, site, and sampling compartment to bacterial community </w:t>
            </w:r>
            <w:proofErr w:type="gramStart"/>
            <w:r w:rsidRPr="00224799">
              <w:rPr>
                <w:rStyle w:val="Strong"/>
                <w:rFonts w:cs="Arial"/>
                <w:b w:val="0"/>
                <w:i/>
                <w:sz w:val="18"/>
                <w:szCs w:val="18"/>
              </w:rPr>
              <w:t>composition</w:t>
            </w:r>
            <w:r w:rsidR="000F0716" w:rsidRPr="00224799">
              <w:rPr>
                <w:rStyle w:val="Strong"/>
                <w:rFonts w:cs="Arial"/>
                <w:b w:val="0"/>
                <w:i/>
                <w:sz w:val="18"/>
                <w:szCs w:val="18"/>
              </w:rPr>
              <w:t xml:space="preserve"> </w:t>
            </w:r>
            <w:r w:rsidRPr="00224799">
              <w:rPr>
                <w:rStyle w:val="Strong"/>
                <w:rFonts w:cs="Arial"/>
                <w:i/>
                <w:sz w:val="18"/>
                <w:szCs w:val="18"/>
              </w:rPr>
              <w:t>.</w:t>
            </w:r>
            <w:r w:rsidRPr="00224799">
              <w:rPr>
                <w:rFonts w:cs="Arial"/>
                <w:i/>
                <w:sz w:val="18"/>
                <w:szCs w:val="18"/>
              </w:rPr>
              <w:t>Fractions</w:t>
            </w:r>
            <w:proofErr w:type="gramEnd"/>
            <w:r w:rsidRPr="00224799">
              <w:rPr>
                <w:rFonts w:cs="Arial"/>
                <w:i/>
                <w:sz w:val="18"/>
                <w:szCs w:val="18"/>
              </w:rPr>
              <w:t xml:space="preserve"> represent adjusted R² values (%) derived from variation partitionin</w:t>
            </w:r>
            <w:r w:rsidR="0010384D">
              <w:rPr>
                <w:rFonts w:cs="Arial"/>
                <w:i/>
                <w:sz w:val="18"/>
                <w:szCs w:val="18"/>
              </w:rPr>
              <w:t xml:space="preserve">g analysis based on Jacard </w:t>
            </w:r>
            <w:r w:rsidRPr="00224799">
              <w:rPr>
                <w:rFonts w:cs="Arial"/>
                <w:i/>
                <w:sz w:val="18"/>
                <w:szCs w:val="18"/>
              </w:rPr>
              <w:t>dissimilarity of genus-level abundance data (n = 57 samples). Unique fractions ([a], [b], [c]) represent variation explained independently by each factor. Shared fractions ([d]–[g]) represent overlapping explanatory effects among factors. The total explained variation was 11.3%, while 88.7% of the variation remained unexplained. Bird species contributed the largest unique fraction (8.7%), whereas site (0.6%) and compartment (0.1%) contributed minimally.</w:t>
            </w:r>
          </w:p>
        </w:tc>
      </w:tr>
    </w:tbl>
    <w:p w14:paraId="256951B6" w14:textId="77777777" w:rsidR="001D61F4" w:rsidRPr="00224799" w:rsidRDefault="001D61F4">
      <w:pPr>
        <w:pStyle w:val="Body"/>
        <w:rPr>
          <w:rFonts w:cs="Arial"/>
        </w:rPr>
      </w:pPr>
    </w:p>
    <w:p w14:paraId="54707547" w14:textId="77777777" w:rsidR="001D61F4" w:rsidRPr="00224799" w:rsidRDefault="001D61F4">
      <w:pPr>
        <w:pStyle w:val="Body"/>
        <w:rPr>
          <w:rFonts w:cs="Arial"/>
        </w:rPr>
      </w:pPr>
    </w:p>
    <w:p w14:paraId="79500D8A" w14:textId="77777777" w:rsidR="001D61F4" w:rsidRPr="00224799" w:rsidRDefault="001D61F4">
      <w:pPr>
        <w:pStyle w:val="Body"/>
        <w:rPr>
          <w:rFonts w:cs="Arial"/>
        </w:rPr>
      </w:pPr>
    </w:p>
    <w:p w14:paraId="0F2464CA" w14:textId="77777777" w:rsidR="001D61F4" w:rsidRPr="00224799" w:rsidRDefault="00726E2E">
      <w:pPr>
        <w:pStyle w:val="Reference"/>
        <w:rPr>
          <w:rFonts w:cs="Arial"/>
        </w:rPr>
      </w:pPr>
      <w:r w:rsidRPr="00224799">
        <w:rPr>
          <w:rFonts w:cs="Arial"/>
        </w:rPr>
        <w:t>Table S11. Canonical Correspondence Analysis (CCA) full output including eigenvalues, environmental vectors, and ANOVA results.</w:t>
      </w:r>
    </w:p>
    <w:tbl>
      <w:tblPr>
        <w:tblStyle w:val="TableGrid"/>
        <w:tblW w:w="5000" w:type="pct"/>
        <w:tblLook w:val="04A0" w:firstRow="1" w:lastRow="0" w:firstColumn="1" w:lastColumn="0" w:noHBand="0" w:noVBand="1"/>
      </w:tblPr>
      <w:tblGrid>
        <w:gridCol w:w="1403"/>
        <w:gridCol w:w="1402"/>
        <w:gridCol w:w="1403"/>
        <w:gridCol w:w="1406"/>
        <w:gridCol w:w="1402"/>
        <w:gridCol w:w="1402"/>
      </w:tblGrid>
      <w:tr w:rsidR="00ED30A7" w:rsidRPr="00224799" w14:paraId="3C54287B" w14:textId="77777777" w:rsidTr="001B5414">
        <w:tc>
          <w:tcPr>
            <w:tcW w:w="833" w:type="pct"/>
          </w:tcPr>
          <w:p w14:paraId="023B6464" w14:textId="77777777" w:rsidR="00ED30A7" w:rsidRPr="00224799" w:rsidRDefault="00ED30A7" w:rsidP="001B5414">
            <w:pPr>
              <w:rPr>
                <w:rFonts w:cs="Arial"/>
              </w:rPr>
            </w:pPr>
            <w:r w:rsidRPr="00224799">
              <w:rPr>
                <w:rFonts w:cs="Arial"/>
              </w:rPr>
              <w:t>CCA Axis</w:t>
            </w:r>
          </w:p>
        </w:tc>
        <w:tc>
          <w:tcPr>
            <w:tcW w:w="833" w:type="pct"/>
          </w:tcPr>
          <w:p w14:paraId="3B86FCFC" w14:textId="77777777" w:rsidR="00ED30A7" w:rsidRPr="00224799" w:rsidRDefault="00ED30A7" w:rsidP="001B5414">
            <w:pPr>
              <w:rPr>
                <w:rFonts w:cs="Arial"/>
              </w:rPr>
            </w:pPr>
            <w:r w:rsidRPr="00224799">
              <w:rPr>
                <w:rFonts w:cs="Arial"/>
              </w:rPr>
              <w:t>Eigenvalue</w:t>
            </w:r>
          </w:p>
        </w:tc>
        <w:tc>
          <w:tcPr>
            <w:tcW w:w="833" w:type="pct"/>
          </w:tcPr>
          <w:p w14:paraId="44A43347" w14:textId="77777777" w:rsidR="00ED30A7" w:rsidRPr="00224799" w:rsidRDefault="00ED30A7" w:rsidP="001B5414">
            <w:pPr>
              <w:rPr>
                <w:rFonts w:cs="Arial"/>
              </w:rPr>
            </w:pPr>
            <w:r w:rsidRPr="00224799">
              <w:rPr>
                <w:rFonts w:cs="Arial"/>
              </w:rPr>
              <w:t>Proportion of Constrained Variance</w:t>
            </w:r>
          </w:p>
        </w:tc>
        <w:tc>
          <w:tcPr>
            <w:tcW w:w="835" w:type="pct"/>
          </w:tcPr>
          <w:p w14:paraId="6A501291" w14:textId="77777777" w:rsidR="00ED30A7" w:rsidRPr="00224799" w:rsidRDefault="00ED30A7" w:rsidP="001B5414">
            <w:pPr>
              <w:rPr>
                <w:rFonts w:cs="Arial"/>
              </w:rPr>
            </w:pPr>
            <w:r w:rsidRPr="00224799">
              <w:rPr>
                <w:rFonts w:cs="Arial"/>
              </w:rPr>
              <w:t>Cumulative Proportion</w:t>
            </w:r>
          </w:p>
        </w:tc>
        <w:tc>
          <w:tcPr>
            <w:tcW w:w="833" w:type="pct"/>
          </w:tcPr>
          <w:p w14:paraId="1CE53479" w14:textId="77777777" w:rsidR="00ED30A7" w:rsidRPr="00224799" w:rsidRDefault="00ED30A7" w:rsidP="001B5414">
            <w:pPr>
              <w:rPr>
                <w:rFonts w:cs="Arial"/>
              </w:rPr>
            </w:pPr>
            <w:r w:rsidRPr="00224799">
              <w:rPr>
                <w:rFonts w:cs="Arial"/>
              </w:rPr>
              <w:t>F</w:t>
            </w:r>
          </w:p>
        </w:tc>
        <w:tc>
          <w:tcPr>
            <w:tcW w:w="833" w:type="pct"/>
          </w:tcPr>
          <w:p w14:paraId="201AB9BC" w14:textId="77777777" w:rsidR="00ED30A7" w:rsidRPr="00224799" w:rsidRDefault="00ED30A7" w:rsidP="001B5414">
            <w:pPr>
              <w:rPr>
                <w:rFonts w:cs="Arial"/>
              </w:rPr>
            </w:pPr>
            <w:r w:rsidRPr="00224799">
              <w:rPr>
                <w:rFonts w:cs="Arial"/>
              </w:rPr>
              <w:t>p-value</w:t>
            </w:r>
          </w:p>
        </w:tc>
      </w:tr>
      <w:tr w:rsidR="00ED30A7" w:rsidRPr="00224799" w14:paraId="66EC5C84" w14:textId="77777777" w:rsidTr="001B5414">
        <w:tc>
          <w:tcPr>
            <w:tcW w:w="833" w:type="pct"/>
          </w:tcPr>
          <w:p w14:paraId="03A1BF98" w14:textId="77777777" w:rsidR="00ED30A7" w:rsidRPr="00224799" w:rsidRDefault="00ED30A7" w:rsidP="001B5414">
            <w:pPr>
              <w:rPr>
                <w:rFonts w:cs="Arial"/>
              </w:rPr>
            </w:pPr>
            <w:r w:rsidRPr="00224799">
              <w:rPr>
                <w:rFonts w:cs="Arial"/>
              </w:rPr>
              <w:t>CCA1</w:t>
            </w:r>
          </w:p>
        </w:tc>
        <w:tc>
          <w:tcPr>
            <w:tcW w:w="833" w:type="pct"/>
          </w:tcPr>
          <w:p w14:paraId="6F3FD394" w14:textId="77777777" w:rsidR="00ED30A7" w:rsidRPr="00224799" w:rsidRDefault="00ED30A7" w:rsidP="001B5414">
            <w:pPr>
              <w:rPr>
                <w:rFonts w:cs="Arial"/>
              </w:rPr>
            </w:pPr>
            <w:r w:rsidRPr="00224799">
              <w:rPr>
                <w:rFonts w:cs="Arial"/>
              </w:rPr>
              <w:t>0.385</w:t>
            </w:r>
          </w:p>
        </w:tc>
        <w:tc>
          <w:tcPr>
            <w:tcW w:w="833" w:type="pct"/>
          </w:tcPr>
          <w:p w14:paraId="7EA4B8CB" w14:textId="77777777" w:rsidR="00ED30A7" w:rsidRPr="00224799" w:rsidRDefault="00ED30A7" w:rsidP="001B5414">
            <w:pPr>
              <w:rPr>
                <w:rFonts w:cs="Arial"/>
              </w:rPr>
            </w:pPr>
            <w:r w:rsidRPr="00224799">
              <w:rPr>
                <w:rFonts w:cs="Arial"/>
              </w:rPr>
              <w:t>0.644</w:t>
            </w:r>
          </w:p>
        </w:tc>
        <w:tc>
          <w:tcPr>
            <w:tcW w:w="835" w:type="pct"/>
          </w:tcPr>
          <w:p w14:paraId="10523078" w14:textId="77777777" w:rsidR="00ED30A7" w:rsidRPr="00224799" w:rsidRDefault="00ED30A7" w:rsidP="001B5414">
            <w:pPr>
              <w:rPr>
                <w:rFonts w:cs="Arial"/>
              </w:rPr>
            </w:pPr>
            <w:r w:rsidRPr="00224799">
              <w:rPr>
                <w:rFonts w:cs="Arial"/>
              </w:rPr>
              <w:t>0.644</w:t>
            </w:r>
          </w:p>
        </w:tc>
        <w:tc>
          <w:tcPr>
            <w:tcW w:w="833" w:type="pct"/>
          </w:tcPr>
          <w:p w14:paraId="3C1A34A6" w14:textId="77777777" w:rsidR="00ED30A7" w:rsidRPr="00224799" w:rsidRDefault="00ED30A7" w:rsidP="001B5414">
            <w:pPr>
              <w:rPr>
                <w:rFonts w:cs="Arial"/>
              </w:rPr>
            </w:pPr>
            <w:r w:rsidRPr="00224799">
              <w:rPr>
                <w:rFonts w:cs="Arial"/>
              </w:rPr>
              <w:t>1.186</w:t>
            </w:r>
          </w:p>
        </w:tc>
        <w:tc>
          <w:tcPr>
            <w:tcW w:w="833" w:type="pct"/>
          </w:tcPr>
          <w:p w14:paraId="5462A1F7" w14:textId="77777777" w:rsidR="00ED30A7" w:rsidRPr="00224799" w:rsidRDefault="00ED30A7" w:rsidP="001B5414">
            <w:pPr>
              <w:rPr>
                <w:rFonts w:cs="Arial"/>
              </w:rPr>
            </w:pPr>
            <w:r w:rsidRPr="00224799">
              <w:rPr>
                <w:rFonts w:cs="Arial"/>
              </w:rPr>
              <w:t>0.292</w:t>
            </w:r>
          </w:p>
        </w:tc>
      </w:tr>
      <w:tr w:rsidR="00ED30A7" w:rsidRPr="00224799" w14:paraId="05DE3963" w14:textId="77777777" w:rsidTr="001B5414">
        <w:tc>
          <w:tcPr>
            <w:tcW w:w="833" w:type="pct"/>
          </w:tcPr>
          <w:p w14:paraId="14A6215A" w14:textId="77777777" w:rsidR="00ED30A7" w:rsidRPr="00224799" w:rsidRDefault="00ED30A7" w:rsidP="001B5414">
            <w:pPr>
              <w:rPr>
                <w:rFonts w:cs="Arial"/>
              </w:rPr>
            </w:pPr>
            <w:r w:rsidRPr="00224799">
              <w:rPr>
                <w:rFonts w:cs="Arial"/>
              </w:rPr>
              <w:t>CCA2</w:t>
            </w:r>
          </w:p>
        </w:tc>
        <w:tc>
          <w:tcPr>
            <w:tcW w:w="833" w:type="pct"/>
          </w:tcPr>
          <w:p w14:paraId="445A34AA" w14:textId="77777777" w:rsidR="00ED30A7" w:rsidRPr="00224799" w:rsidRDefault="00ED30A7" w:rsidP="001B5414">
            <w:pPr>
              <w:rPr>
                <w:rFonts w:cs="Arial"/>
              </w:rPr>
            </w:pPr>
            <w:r w:rsidRPr="00224799">
              <w:rPr>
                <w:rFonts w:cs="Arial"/>
              </w:rPr>
              <w:t>0.212</w:t>
            </w:r>
          </w:p>
        </w:tc>
        <w:tc>
          <w:tcPr>
            <w:tcW w:w="833" w:type="pct"/>
          </w:tcPr>
          <w:p w14:paraId="53A335B9" w14:textId="77777777" w:rsidR="00ED30A7" w:rsidRPr="00224799" w:rsidRDefault="00ED30A7" w:rsidP="001B5414">
            <w:pPr>
              <w:rPr>
                <w:rFonts w:cs="Arial"/>
              </w:rPr>
            </w:pPr>
            <w:r w:rsidRPr="00224799">
              <w:rPr>
                <w:rFonts w:cs="Arial"/>
              </w:rPr>
              <w:t>0.355</w:t>
            </w:r>
          </w:p>
        </w:tc>
        <w:tc>
          <w:tcPr>
            <w:tcW w:w="835" w:type="pct"/>
          </w:tcPr>
          <w:p w14:paraId="3750DD7D" w14:textId="77777777" w:rsidR="00ED30A7" w:rsidRPr="00224799" w:rsidRDefault="00ED30A7" w:rsidP="001B5414">
            <w:pPr>
              <w:rPr>
                <w:rFonts w:cs="Arial"/>
              </w:rPr>
            </w:pPr>
            <w:r w:rsidRPr="00224799">
              <w:rPr>
                <w:rFonts w:cs="Arial"/>
              </w:rPr>
              <w:t>0.999</w:t>
            </w:r>
          </w:p>
        </w:tc>
        <w:tc>
          <w:tcPr>
            <w:tcW w:w="833" w:type="pct"/>
          </w:tcPr>
          <w:p w14:paraId="344DD1BD" w14:textId="77777777" w:rsidR="00ED30A7" w:rsidRPr="00224799" w:rsidRDefault="00ED30A7" w:rsidP="001B5414">
            <w:pPr>
              <w:rPr>
                <w:rFonts w:cs="Arial"/>
              </w:rPr>
            </w:pPr>
            <w:r w:rsidRPr="00224799">
              <w:rPr>
                <w:rFonts w:cs="Arial"/>
              </w:rPr>
              <w:t>0.668</w:t>
            </w:r>
          </w:p>
        </w:tc>
        <w:tc>
          <w:tcPr>
            <w:tcW w:w="833" w:type="pct"/>
          </w:tcPr>
          <w:p w14:paraId="28740485" w14:textId="77777777" w:rsidR="00ED30A7" w:rsidRPr="00224799" w:rsidRDefault="00ED30A7" w:rsidP="001B5414">
            <w:pPr>
              <w:rPr>
                <w:rFonts w:cs="Arial"/>
              </w:rPr>
            </w:pPr>
            <w:r w:rsidRPr="00224799">
              <w:rPr>
                <w:rFonts w:cs="Arial"/>
              </w:rPr>
              <w:t>0.860</w:t>
            </w:r>
          </w:p>
        </w:tc>
      </w:tr>
      <w:tr w:rsidR="00ED30A7" w:rsidRPr="00224799" w14:paraId="0C777689" w14:textId="77777777" w:rsidTr="001B5414">
        <w:tc>
          <w:tcPr>
            <w:tcW w:w="833" w:type="pct"/>
          </w:tcPr>
          <w:p w14:paraId="394C40FD" w14:textId="77777777" w:rsidR="00ED30A7" w:rsidRPr="00224799" w:rsidRDefault="00ED30A7" w:rsidP="001B5414">
            <w:pPr>
              <w:rPr>
                <w:rFonts w:cs="Arial"/>
              </w:rPr>
            </w:pPr>
            <w:r w:rsidRPr="00224799">
              <w:rPr>
                <w:rFonts w:cs="Arial"/>
              </w:rPr>
              <w:t>CCA3</w:t>
            </w:r>
          </w:p>
        </w:tc>
        <w:tc>
          <w:tcPr>
            <w:tcW w:w="833" w:type="pct"/>
          </w:tcPr>
          <w:p w14:paraId="3D660253" w14:textId="77777777" w:rsidR="00ED30A7" w:rsidRPr="00224799" w:rsidRDefault="00ED30A7" w:rsidP="001B5414">
            <w:pPr>
              <w:rPr>
                <w:rFonts w:cs="Arial"/>
              </w:rPr>
            </w:pPr>
            <w:r w:rsidRPr="00224799">
              <w:rPr>
                <w:rFonts w:cs="Arial"/>
              </w:rPr>
              <w:t>0.000</w:t>
            </w:r>
          </w:p>
        </w:tc>
        <w:tc>
          <w:tcPr>
            <w:tcW w:w="833" w:type="pct"/>
          </w:tcPr>
          <w:p w14:paraId="0D7410E2" w14:textId="77777777" w:rsidR="00ED30A7" w:rsidRPr="00224799" w:rsidRDefault="00ED30A7" w:rsidP="001B5414">
            <w:pPr>
              <w:rPr>
                <w:rFonts w:cs="Arial"/>
              </w:rPr>
            </w:pPr>
            <w:r w:rsidRPr="00224799">
              <w:rPr>
                <w:rFonts w:cs="Arial"/>
              </w:rPr>
              <w:t>0.001</w:t>
            </w:r>
          </w:p>
        </w:tc>
        <w:tc>
          <w:tcPr>
            <w:tcW w:w="835" w:type="pct"/>
          </w:tcPr>
          <w:p w14:paraId="38B862B4" w14:textId="77777777" w:rsidR="00ED30A7" w:rsidRPr="00224799" w:rsidRDefault="00ED30A7" w:rsidP="001B5414">
            <w:pPr>
              <w:rPr>
                <w:rFonts w:cs="Arial"/>
              </w:rPr>
            </w:pPr>
            <w:r w:rsidRPr="00224799">
              <w:rPr>
                <w:rFonts w:cs="Arial"/>
              </w:rPr>
              <w:t>1.000</w:t>
            </w:r>
          </w:p>
        </w:tc>
        <w:tc>
          <w:tcPr>
            <w:tcW w:w="833" w:type="pct"/>
          </w:tcPr>
          <w:p w14:paraId="14AF5A80" w14:textId="77777777" w:rsidR="00ED30A7" w:rsidRPr="00224799" w:rsidRDefault="00ED30A7" w:rsidP="001B5414">
            <w:pPr>
              <w:rPr>
                <w:rFonts w:cs="Arial"/>
              </w:rPr>
            </w:pPr>
            <w:r w:rsidRPr="00224799">
              <w:rPr>
                <w:rFonts w:cs="Arial"/>
              </w:rPr>
              <w:t>0.521</w:t>
            </w:r>
          </w:p>
        </w:tc>
        <w:tc>
          <w:tcPr>
            <w:tcW w:w="833" w:type="pct"/>
          </w:tcPr>
          <w:p w14:paraId="262FA270" w14:textId="77777777" w:rsidR="00ED30A7" w:rsidRPr="00224799" w:rsidRDefault="00ED30A7" w:rsidP="001B5414">
            <w:pPr>
              <w:rPr>
                <w:rFonts w:cs="Arial"/>
              </w:rPr>
            </w:pPr>
            <w:r w:rsidRPr="00224799">
              <w:rPr>
                <w:rFonts w:cs="Arial"/>
              </w:rPr>
              <w:t>0.712</w:t>
            </w:r>
          </w:p>
        </w:tc>
      </w:tr>
      <w:tr w:rsidR="00ED30A7" w:rsidRPr="00224799" w14:paraId="4B17FC65" w14:textId="77777777" w:rsidTr="001B5414">
        <w:tc>
          <w:tcPr>
            <w:tcW w:w="3334" w:type="pct"/>
            <w:gridSpan w:val="4"/>
          </w:tcPr>
          <w:p w14:paraId="5E0B230F" w14:textId="77777777" w:rsidR="00ED30A7" w:rsidRPr="00224799" w:rsidRDefault="00ED30A7" w:rsidP="001B5414">
            <w:pPr>
              <w:rPr>
                <w:rFonts w:cs="Arial"/>
              </w:rPr>
            </w:pPr>
            <w:r w:rsidRPr="00224799">
              <w:rPr>
                <w:rFonts w:cs="Arial"/>
              </w:rPr>
              <w:t>Overall Model</w:t>
            </w:r>
          </w:p>
        </w:tc>
        <w:tc>
          <w:tcPr>
            <w:tcW w:w="833" w:type="pct"/>
          </w:tcPr>
          <w:p w14:paraId="6C4CE69D" w14:textId="77777777" w:rsidR="00ED30A7" w:rsidRPr="00224799" w:rsidRDefault="00ED30A7" w:rsidP="001B5414">
            <w:pPr>
              <w:rPr>
                <w:rFonts w:cs="Arial"/>
              </w:rPr>
            </w:pPr>
            <w:r w:rsidRPr="00224799">
              <w:rPr>
                <w:rFonts w:cs="Arial"/>
              </w:rPr>
              <w:t>0.927</w:t>
            </w:r>
          </w:p>
        </w:tc>
        <w:tc>
          <w:tcPr>
            <w:tcW w:w="833" w:type="pct"/>
          </w:tcPr>
          <w:p w14:paraId="5D381204" w14:textId="77777777" w:rsidR="00ED30A7" w:rsidRPr="00224799" w:rsidRDefault="00ED30A7" w:rsidP="001B5414">
            <w:pPr>
              <w:rPr>
                <w:rFonts w:cs="Arial"/>
              </w:rPr>
            </w:pPr>
            <w:r w:rsidRPr="00224799">
              <w:rPr>
                <w:rFonts w:cs="Arial"/>
              </w:rPr>
              <w:t>0.481</w:t>
            </w:r>
          </w:p>
        </w:tc>
      </w:tr>
      <w:tr w:rsidR="00ED30A7" w:rsidRPr="00224799" w14:paraId="4852D513" w14:textId="77777777" w:rsidTr="001B5414">
        <w:tc>
          <w:tcPr>
            <w:tcW w:w="5000" w:type="pct"/>
            <w:gridSpan w:val="6"/>
          </w:tcPr>
          <w:p w14:paraId="723A7978" w14:textId="77777777" w:rsidR="00ED30A7" w:rsidRPr="00224799" w:rsidRDefault="00ED30A7" w:rsidP="000E6B4F">
            <w:pPr>
              <w:rPr>
                <w:rFonts w:cs="Arial"/>
                <w:i/>
                <w:sz w:val="18"/>
                <w:szCs w:val="18"/>
              </w:rPr>
            </w:pPr>
            <w:r w:rsidRPr="00224799">
              <w:rPr>
                <w:rFonts w:cs="Arial"/>
                <w:i/>
                <w:sz w:val="18"/>
                <w:szCs w:val="18"/>
              </w:rPr>
              <w:t>Note</w:t>
            </w:r>
            <w:r w:rsidRPr="00224799">
              <w:rPr>
                <w:rFonts w:cs="Arial"/>
                <w:b/>
                <w:i/>
                <w:sz w:val="18"/>
                <w:szCs w:val="18"/>
              </w:rPr>
              <w:t xml:space="preserve">: </w:t>
            </w:r>
            <w:r w:rsidRPr="00224799">
              <w:rPr>
                <w:rStyle w:val="Strong"/>
                <w:rFonts w:cs="Arial"/>
                <w:b w:val="0"/>
                <w:i/>
                <w:sz w:val="18"/>
                <w:szCs w:val="18"/>
              </w:rPr>
              <w:t>Canonical Correspondence Analysis (CCA) results summarizing eigenvalues, explained variance, and permutation-based ANOVA tests</w:t>
            </w:r>
            <w:r w:rsidRPr="00224799">
              <w:rPr>
                <w:rStyle w:val="Strong"/>
                <w:rFonts w:cs="Arial"/>
                <w:i/>
                <w:sz w:val="18"/>
                <w:szCs w:val="18"/>
              </w:rPr>
              <w:t>.</w:t>
            </w:r>
            <w:r w:rsidR="000E6B4F">
              <w:rPr>
                <w:rStyle w:val="Strong"/>
                <w:rFonts w:cs="Arial"/>
                <w:i/>
                <w:sz w:val="18"/>
                <w:szCs w:val="18"/>
              </w:rPr>
              <w:t xml:space="preserve"> </w:t>
            </w:r>
            <w:r w:rsidRPr="00224799">
              <w:rPr>
                <w:rFonts w:cs="Arial"/>
                <w:i/>
                <w:sz w:val="18"/>
                <w:szCs w:val="18"/>
              </w:rPr>
              <w:t>CCA was performed using temperature, salinity, and dissolved oxygen (DO) as environmental predictors and genus-level abundance data (n = 57 samples). Eigenvalues represent constrained variance associated with each canonical axis. “Proportion of Constrained Variance” indicates the fraction of total explained (constrained) variation attributable to each axis. F-statistics and p-values were obtained using permutation tests (999 permutations). The overall CCA model was not statistically significant (F = 0.927, p = 0.481), and none of the individual axes were significant predictors of community composition.</w:t>
            </w:r>
          </w:p>
        </w:tc>
      </w:tr>
    </w:tbl>
    <w:p w14:paraId="2CC503B5" w14:textId="77777777" w:rsidR="001D61F4" w:rsidRPr="00224799" w:rsidRDefault="001D61F4">
      <w:pPr>
        <w:pStyle w:val="Body"/>
        <w:rPr>
          <w:rFonts w:cs="Arial"/>
        </w:rPr>
      </w:pPr>
    </w:p>
    <w:p w14:paraId="1D2C0D60" w14:textId="77777777" w:rsidR="001D61F4" w:rsidRPr="00224799" w:rsidRDefault="00726E2E" w:rsidP="00ED30A7">
      <w:pPr>
        <w:pStyle w:val="Reference"/>
        <w:numPr>
          <w:ilvl w:val="0"/>
          <w:numId w:val="0"/>
        </w:numPr>
        <w:rPr>
          <w:rFonts w:cs="Arial"/>
        </w:rPr>
      </w:pPr>
      <w:r w:rsidRPr="00224799">
        <w:rPr>
          <w:rFonts w:cs="Arial"/>
        </w:rPr>
        <w:t>Table S12. Kruskal-Wallis test results for alpha diversity comparisons among bird species.</w:t>
      </w:r>
    </w:p>
    <w:tbl>
      <w:tblPr>
        <w:tblStyle w:val="TableGrid"/>
        <w:tblW w:w="5000" w:type="pct"/>
        <w:tblLook w:val="04A0" w:firstRow="1" w:lastRow="0" w:firstColumn="1" w:lastColumn="0" w:noHBand="0" w:noVBand="1"/>
      </w:tblPr>
      <w:tblGrid>
        <w:gridCol w:w="1683"/>
        <w:gridCol w:w="1683"/>
        <w:gridCol w:w="1684"/>
        <w:gridCol w:w="1684"/>
        <w:gridCol w:w="1684"/>
      </w:tblGrid>
      <w:tr w:rsidR="00ED30A7" w:rsidRPr="00224799" w14:paraId="6517E072" w14:textId="77777777" w:rsidTr="001B5414">
        <w:tc>
          <w:tcPr>
            <w:tcW w:w="1000" w:type="pct"/>
          </w:tcPr>
          <w:p w14:paraId="3E09CE74" w14:textId="77777777" w:rsidR="00ED30A7" w:rsidRPr="00224799" w:rsidRDefault="00ED30A7" w:rsidP="001B5414">
            <w:pPr>
              <w:rPr>
                <w:rFonts w:cs="Arial"/>
              </w:rPr>
            </w:pPr>
            <w:r w:rsidRPr="00224799">
              <w:rPr>
                <w:rFonts w:cs="Arial"/>
              </w:rPr>
              <w:t>Test</w:t>
            </w:r>
          </w:p>
        </w:tc>
        <w:tc>
          <w:tcPr>
            <w:tcW w:w="1000" w:type="pct"/>
          </w:tcPr>
          <w:p w14:paraId="194202EC" w14:textId="77777777" w:rsidR="00ED30A7" w:rsidRPr="00224799" w:rsidRDefault="00ED30A7" w:rsidP="001B5414">
            <w:pPr>
              <w:rPr>
                <w:rFonts w:cs="Arial"/>
              </w:rPr>
            </w:pPr>
            <w:r w:rsidRPr="00224799">
              <w:rPr>
                <w:rFonts w:cs="Arial"/>
              </w:rPr>
              <w:t>Chi-square (χ²)</w:t>
            </w:r>
          </w:p>
        </w:tc>
        <w:tc>
          <w:tcPr>
            <w:tcW w:w="1000" w:type="pct"/>
          </w:tcPr>
          <w:p w14:paraId="1476D5DA" w14:textId="77777777" w:rsidR="00ED30A7" w:rsidRPr="00224799" w:rsidRDefault="000E6B4F" w:rsidP="001B5414">
            <w:pPr>
              <w:rPr>
                <w:rFonts w:cs="Arial"/>
              </w:rPr>
            </w:pPr>
            <w:r w:rsidRPr="00224799">
              <w:rPr>
                <w:rFonts w:cs="Arial"/>
              </w:rPr>
              <w:t>D</w:t>
            </w:r>
            <w:r w:rsidR="00ED30A7" w:rsidRPr="00224799">
              <w:rPr>
                <w:rFonts w:cs="Arial"/>
              </w:rPr>
              <w:t>f</w:t>
            </w:r>
          </w:p>
        </w:tc>
        <w:tc>
          <w:tcPr>
            <w:tcW w:w="1000" w:type="pct"/>
          </w:tcPr>
          <w:p w14:paraId="2DF6D5ED" w14:textId="77777777" w:rsidR="00ED30A7" w:rsidRPr="00224799" w:rsidRDefault="00ED30A7" w:rsidP="001B5414">
            <w:pPr>
              <w:rPr>
                <w:rFonts w:cs="Arial"/>
              </w:rPr>
            </w:pPr>
            <w:r w:rsidRPr="00224799">
              <w:rPr>
                <w:rFonts w:cs="Arial"/>
              </w:rPr>
              <w:t>p-value</w:t>
            </w:r>
          </w:p>
        </w:tc>
        <w:tc>
          <w:tcPr>
            <w:tcW w:w="1000" w:type="pct"/>
          </w:tcPr>
          <w:p w14:paraId="7179B4BE" w14:textId="77777777" w:rsidR="00ED30A7" w:rsidRPr="00224799" w:rsidRDefault="00ED30A7" w:rsidP="001B5414">
            <w:pPr>
              <w:rPr>
                <w:rFonts w:cs="Arial"/>
              </w:rPr>
            </w:pPr>
            <w:r w:rsidRPr="00224799">
              <w:rPr>
                <w:rFonts w:cs="Arial"/>
              </w:rPr>
              <w:t>Interpretation</w:t>
            </w:r>
          </w:p>
        </w:tc>
      </w:tr>
      <w:tr w:rsidR="00ED30A7" w:rsidRPr="00224799" w14:paraId="53518F5D" w14:textId="77777777" w:rsidTr="001B5414">
        <w:tc>
          <w:tcPr>
            <w:tcW w:w="1000" w:type="pct"/>
          </w:tcPr>
          <w:p w14:paraId="600A6654" w14:textId="77777777" w:rsidR="00ED30A7" w:rsidRPr="00224799" w:rsidRDefault="00ED30A7" w:rsidP="001B5414">
            <w:pPr>
              <w:rPr>
                <w:rFonts w:cs="Arial"/>
              </w:rPr>
            </w:pPr>
            <w:r w:rsidRPr="00224799">
              <w:rPr>
                <w:rFonts w:cs="Arial"/>
              </w:rPr>
              <w:t>Richness by Bird Species</w:t>
            </w:r>
          </w:p>
        </w:tc>
        <w:tc>
          <w:tcPr>
            <w:tcW w:w="1000" w:type="pct"/>
          </w:tcPr>
          <w:p w14:paraId="0A049A75" w14:textId="77777777" w:rsidR="00ED30A7" w:rsidRPr="00224799" w:rsidRDefault="00ED30A7" w:rsidP="001B5414">
            <w:pPr>
              <w:rPr>
                <w:rFonts w:cs="Arial"/>
              </w:rPr>
            </w:pPr>
            <w:r w:rsidRPr="00224799">
              <w:rPr>
                <w:rFonts w:cs="Arial"/>
              </w:rPr>
              <w:t>7.8</w:t>
            </w:r>
          </w:p>
        </w:tc>
        <w:tc>
          <w:tcPr>
            <w:tcW w:w="1000" w:type="pct"/>
          </w:tcPr>
          <w:p w14:paraId="6DA62A3B" w14:textId="77777777" w:rsidR="00ED30A7" w:rsidRPr="00224799" w:rsidRDefault="00ED30A7" w:rsidP="001B5414">
            <w:pPr>
              <w:rPr>
                <w:rFonts w:cs="Arial"/>
              </w:rPr>
            </w:pPr>
            <w:r w:rsidRPr="00224799">
              <w:rPr>
                <w:rFonts w:cs="Arial"/>
              </w:rPr>
              <w:t>7</w:t>
            </w:r>
          </w:p>
        </w:tc>
        <w:tc>
          <w:tcPr>
            <w:tcW w:w="1000" w:type="pct"/>
          </w:tcPr>
          <w:p w14:paraId="1AAF0E53" w14:textId="77777777" w:rsidR="00ED30A7" w:rsidRPr="00224799" w:rsidRDefault="00ED30A7" w:rsidP="001B5414">
            <w:pPr>
              <w:rPr>
                <w:rFonts w:cs="Arial"/>
              </w:rPr>
            </w:pPr>
            <w:r w:rsidRPr="00224799">
              <w:rPr>
                <w:rFonts w:cs="Arial"/>
              </w:rPr>
              <w:t>0.452</w:t>
            </w:r>
          </w:p>
        </w:tc>
        <w:tc>
          <w:tcPr>
            <w:tcW w:w="1000" w:type="pct"/>
          </w:tcPr>
          <w:p w14:paraId="48C5476A" w14:textId="77777777" w:rsidR="00ED30A7" w:rsidRPr="00224799" w:rsidRDefault="00ED30A7" w:rsidP="001B5414">
            <w:pPr>
              <w:rPr>
                <w:rFonts w:cs="Arial"/>
              </w:rPr>
            </w:pPr>
            <w:r w:rsidRPr="00224799">
              <w:rPr>
                <w:rFonts w:cs="Arial"/>
              </w:rPr>
              <w:t>Not significant</w:t>
            </w:r>
          </w:p>
        </w:tc>
      </w:tr>
      <w:tr w:rsidR="00ED30A7" w:rsidRPr="00224799" w14:paraId="3BAAE077" w14:textId="77777777" w:rsidTr="001B5414">
        <w:tc>
          <w:tcPr>
            <w:tcW w:w="1000" w:type="pct"/>
          </w:tcPr>
          <w:p w14:paraId="7AF5C52A" w14:textId="77777777" w:rsidR="00ED30A7" w:rsidRPr="00224799" w:rsidRDefault="00ED30A7" w:rsidP="001B5414">
            <w:pPr>
              <w:rPr>
                <w:rFonts w:cs="Arial"/>
              </w:rPr>
            </w:pPr>
            <w:r w:rsidRPr="00224799">
              <w:rPr>
                <w:rFonts w:cs="Arial"/>
              </w:rPr>
              <w:t>Shannon Diversity by Bird Species</w:t>
            </w:r>
          </w:p>
        </w:tc>
        <w:tc>
          <w:tcPr>
            <w:tcW w:w="1000" w:type="pct"/>
          </w:tcPr>
          <w:p w14:paraId="4199C90E" w14:textId="77777777" w:rsidR="00ED30A7" w:rsidRPr="00224799" w:rsidRDefault="00ED30A7" w:rsidP="001B5414">
            <w:pPr>
              <w:rPr>
                <w:rFonts w:cs="Arial"/>
              </w:rPr>
            </w:pPr>
            <w:r w:rsidRPr="00224799">
              <w:rPr>
                <w:rFonts w:cs="Arial"/>
              </w:rPr>
              <w:t>7.6</w:t>
            </w:r>
          </w:p>
        </w:tc>
        <w:tc>
          <w:tcPr>
            <w:tcW w:w="1000" w:type="pct"/>
          </w:tcPr>
          <w:p w14:paraId="43C2EE09" w14:textId="77777777" w:rsidR="00ED30A7" w:rsidRPr="00224799" w:rsidRDefault="00ED30A7" w:rsidP="001B5414">
            <w:pPr>
              <w:rPr>
                <w:rFonts w:cs="Arial"/>
              </w:rPr>
            </w:pPr>
            <w:r w:rsidRPr="00224799">
              <w:rPr>
                <w:rFonts w:cs="Arial"/>
              </w:rPr>
              <w:t>7</w:t>
            </w:r>
          </w:p>
        </w:tc>
        <w:tc>
          <w:tcPr>
            <w:tcW w:w="1000" w:type="pct"/>
          </w:tcPr>
          <w:p w14:paraId="2832A1D8" w14:textId="77777777" w:rsidR="00ED30A7" w:rsidRPr="00224799" w:rsidRDefault="00ED30A7" w:rsidP="001B5414">
            <w:pPr>
              <w:rPr>
                <w:rFonts w:cs="Arial"/>
              </w:rPr>
            </w:pPr>
            <w:r w:rsidRPr="00224799">
              <w:rPr>
                <w:rFonts w:cs="Arial"/>
              </w:rPr>
              <w:t>0.468</w:t>
            </w:r>
          </w:p>
        </w:tc>
        <w:tc>
          <w:tcPr>
            <w:tcW w:w="1000" w:type="pct"/>
          </w:tcPr>
          <w:p w14:paraId="39779564" w14:textId="77777777" w:rsidR="00ED30A7" w:rsidRPr="00224799" w:rsidRDefault="00ED30A7" w:rsidP="001B5414">
            <w:pPr>
              <w:rPr>
                <w:rFonts w:cs="Arial"/>
              </w:rPr>
            </w:pPr>
            <w:r w:rsidRPr="00224799">
              <w:rPr>
                <w:rFonts w:cs="Arial"/>
              </w:rPr>
              <w:t>Not significant</w:t>
            </w:r>
          </w:p>
        </w:tc>
      </w:tr>
      <w:tr w:rsidR="00ED30A7" w:rsidRPr="00224799" w14:paraId="224907C4" w14:textId="77777777" w:rsidTr="001B5414">
        <w:tc>
          <w:tcPr>
            <w:tcW w:w="5000" w:type="pct"/>
            <w:gridSpan w:val="5"/>
          </w:tcPr>
          <w:p w14:paraId="2572057B" w14:textId="77777777" w:rsidR="00ED30A7" w:rsidRPr="00224799" w:rsidRDefault="00ED30A7" w:rsidP="001B5414">
            <w:pPr>
              <w:rPr>
                <w:rFonts w:cs="Arial"/>
                <w:i/>
                <w:sz w:val="18"/>
                <w:szCs w:val="18"/>
              </w:rPr>
            </w:pPr>
            <w:r w:rsidRPr="00224799">
              <w:rPr>
                <w:rFonts w:cs="Arial"/>
                <w:i/>
                <w:sz w:val="18"/>
                <w:szCs w:val="18"/>
              </w:rPr>
              <w:t xml:space="preserve">Note: </w:t>
            </w:r>
            <w:r w:rsidRPr="00224799">
              <w:rPr>
                <w:rStyle w:val="Strong"/>
                <w:rFonts w:cs="Arial"/>
                <w:b w:val="0"/>
                <w:i/>
                <w:sz w:val="18"/>
                <w:szCs w:val="18"/>
              </w:rPr>
              <w:t>Kruskal–Wallis test results for comparisons of alpha diversity among bird species.</w:t>
            </w:r>
            <w:r w:rsidRPr="00224799">
              <w:rPr>
                <w:rFonts w:cs="Arial"/>
                <w:b/>
                <w:i/>
                <w:sz w:val="18"/>
                <w:szCs w:val="18"/>
              </w:rPr>
              <w:br/>
            </w:r>
            <w:r w:rsidRPr="00224799">
              <w:rPr>
                <w:rFonts w:cs="Arial"/>
                <w:i/>
                <w:sz w:val="18"/>
                <w:szCs w:val="18"/>
              </w:rPr>
              <w:t>Non-parametric Kruskal–Wallis tests were performed to compare genus richness and Shannon diversity among bird species with N ≥ 3 isolates (INCO, WRE, BHI, PSTO, CRPL, POHE, BHG, GSP). Degrees of freedom (df) correspond to the number of groups minus one. No statistically significant differences were detected among bird species for either richness (χ² = 7.8, df = 7, p = 0.452) or Shannon diversity (χ² = 7.6, df = 7, p = 0.468).</w:t>
            </w:r>
          </w:p>
        </w:tc>
      </w:tr>
    </w:tbl>
    <w:p w14:paraId="66BBBA00" w14:textId="77777777" w:rsidR="00ED30A7" w:rsidRPr="00224799" w:rsidRDefault="00ED30A7" w:rsidP="00ED30A7">
      <w:pPr>
        <w:pStyle w:val="Reference"/>
        <w:numPr>
          <w:ilvl w:val="0"/>
          <w:numId w:val="0"/>
        </w:numPr>
        <w:rPr>
          <w:rFonts w:cs="Arial"/>
        </w:rPr>
      </w:pPr>
    </w:p>
    <w:p w14:paraId="4ADB7CFF" w14:textId="77777777" w:rsidR="001D61F4" w:rsidRPr="00224799" w:rsidRDefault="001D61F4">
      <w:pPr>
        <w:pStyle w:val="Body"/>
        <w:rPr>
          <w:rFonts w:cs="Arial"/>
        </w:rPr>
      </w:pPr>
    </w:p>
    <w:p w14:paraId="61572B29" w14:textId="77777777" w:rsidR="001D61F4" w:rsidRPr="00224799" w:rsidRDefault="001D61F4">
      <w:pPr>
        <w:pStyle w:val="Body"/>
        <w:rPr>
          <w:rFonts w:cs="Arial"/>
        </w:rPr>
      </w:pPr>
    </w:p>
    <w:p w14:paraId="681FACA4" w14:textId="77777777" w:rsidR="001D61F4" w:rsidRPr="00224799" w:rsidRDefault="00726E2E">
      <w:pPr>
        <w:pStyle w:val="Reference"/>
        <w:rPr>
          <w:rFonts w:cs="Arial"/>
        </w:rPr>
      </w:pPr>
      <w:r w:rsidRPr="00224799">
        <w:rPr>
          <w:rFonts w:cs="Arial"/>
        </w:rPr>
        <w:t>Table S13. Complete indicator species analysis output showing all genera with their association values.</w:t>
      </w:r>
    </w:p>
    <w:tbl>
      <w:tblPr>
        <w:tblStyle w:val="TableGrid"/>
        <w:tblW w:w="5000" w:type="pct"/>
        <w:tblLook w:val="04A0" w:firstRow="1" w:lastRow="0" w:firstColumn="1" w:lastColumn="0" w:noHBand="0" w:noVBand="1"/>
      </w:tblPr>
      <w:tblGrid>
        <w:gridCol w:w="1892"/>
        <w:gridCol w:w="1855"/>
        <w:gridCol w:w="1106"/>
        <w:gridCol w:w="1106"/>
        <w:gridCol w:w="1353"/>
        <w:gridCol w:w="1106"/>
      </w:tblGrid>
      <w:tr w:rsidR="00ED30A7" w:rsidRPr="00224799" w14:paraId="261BF3DA" w14:textId="77777777" w:rsidTr="001B5414">
        <w:tc>
          <w:tcPr>
            <w:tcW w:w="923" w:type="pct"/>
          </w:tcPr>
          <w:p w14:paraId="222F0D3C" w14:textId="77777777" w:rsidR="00ED30A7" w:rsidRPr="00224799" w:rsidRDefault="00ED30A7" w:rsidP="001B5414">
            <w:pPr>
              <w:rPr>
                <w:rFonts w:cs="Arial"/>
              </w:rPr>
            </w:pPr>
            <w:r w:rsidRPr="00224799">
              <w:rPr>
                <w:rFonts w:cs="Arial"/>
              </w:rPr>
              <w:t>Genus</w:t>
            </w:r>
          </w:p>
        </w:tc>
        <w:tc>
          <w:tcPr>
            <w:tcW w:w="877" w:type="pct"/>
          </w:tcPr>
          <w:p w14:paraId="021B81BB" w14:textId="77777777" w:rsidR="00ED30A7" w:rsidRPr="00224799" w:rsidRDefault="00ED30A7" w:rsidP="001B5414">
            <w:pPr>
              <w:rPr>
                <w:rFonts w:cs="Arial"/>
              </w:rPr>
            </w:pPr>
            <w:r w:rsidRPr="00224799">
              <w:rPr>
                <w:rFonts w:cs="Arial"/>
              </w:rPr>
              <w:t>Group</w:t>
            </w:r>
          </w:p>
        </w:tc>
        <w:tc>
          <w:tcPr>
            <w:tcW w:w="800" w:type="pct"/>
          </w:tcPr>
          <w:p w14:paraId="744C889F" w14:textId="77777777" w:rsidR="00ED30A7" w:rsidRPr="00224799" w:rsidRDefault="00ED30A7" w:rsidP="001B5414">
            <w:pPr>
              <w:rPr>
                <w:rFonts w:cs="Arial"/>
              </w:rPr>
            </w:pPr>
            <w:r w:rsidRPr="00224799">
              <w:rPr>
                <w:rFonts w:cs="Arial"/>
              </w:rPr>
              <w:t>IndVal</w:t>
            </w:r>
          </w:p>
        </w:tc>
        <w:tc>
          <w:tcPr>
            <w:tcW w:w="800" w:type="pct"/>
          </w:tcPr>
          <w:p w14:paraId="3722239E" w14:textId="77777777" w:rsidR="00ED30A7" w:rsidRPr="00224799" w:rsidRDefault="00ED30A7" w:rsidP="001B5414">
            <w:pPr>
              <w:rPr>
                <w:rFonts w:cs="Arial"/>
              </w:rPr>
            </w:pPr>
            <w:r w:rsidRPr="00224799">
              <w:rPr>
                <w:rFonts w:cs="Arial"/>
              </w:rPr>
              <w:t>p-value</w:t>
            </w:r>
          </w:p>
        </w:tc>
        <w:tc>
          <w:tcPr>
            <w:tcW w:w="800" w:type="pct"/>
          </w:tcPr>
          <w:p w14:paraId="33BD2583" w14:textId="77777777" w:rsidR="00ED30A7" w:rsidRPr="00224799" w:rsidRDefault="00ED30A7" w:rsidP="001B5414">
            <w:pPr>
              <w:rPr>
                <w:rFonts w:cs="Arial"/>
              </w:rPr>
            </w:pPr>
            <w:r w:rsidRPr="00224799">
              <w:rPr>
                <w:rFonts w:cs="Arial"/>
              </w:rPr>
              <w:t>A (Specificity)</w:t>
            </w:r>
          </w:p>
        </w:tc>
        <w:tc>
          <w:tcPr>
            <w:tcW w:w="800" w:type="pct"/>
          </w:tcPr>
          <w:p w14:paraId="7A54E682" w14:textId="77777777" w:rsidR="00ED30A7" w:rsidRPr="00224799" w:rsidRDefault="00ED30A7" w:rsidP="001B5414">
            <w:pPr>
              <w:rPr>
                <w:rFonts w:cs="Arial"/>
              </w:rPr>
            </w:pPr>
            <w:r w:rsidRPr="00224799">
              <w:rPr>
                <w:rFonts w:cs="Arial"/>
              </w:rPr>
              <w:t>B (Fidelity)</w:t>
            </w:r>
          </w:p>
        </w:tc>
      </w:tr>
      <w:tr w:rsidR="00ED30A7" w:rsidRPr="00224799" w14:paraId="7F981BBA" w14:textId="77777777" w:rsidTr="001B5414">
        <w:tc>
          <w:tcPr>
            <w:tcW w:w="923" w:type="pct"/>
          </w:tcPr>
          <w:p w14:paraId="1966B7F5" w14:textId="77777777" w:rsidR="00ED30A7" w:rsidRPr="00224799" w:rsidRDefault="00ED30A7" w:rsidP="001B5414">
            <w:pPr>
              <w:rPr>
                <w:rFonts w:cs="Arial"/>
                <w:i/>
              </w:rPr>
            </w:pPr>
            <w:r w:rsidRPr="00224799">
              <w:rPr>
                <w:rFonts w:cs="Arial"/>
                <w:i/>
              </w:rPr>
              <w:t>Priestia megaterium</w:t>
            </w:r>
          </w:p>
        </w:tc>
        <w:tc>
          <w:tcPr>
            <w:tcW w:w="877" w:type="pct"/>
          </w:tcPr>
          <w:p w14:paraId="14ABE99B" w14:textId="77777777" w:rsidR="00ED30A7" w:rsidRPr="00224799" w:rsidRDefault="00ED30A7" w:rsidP="001B5414">
            <w:pPr>
              <w:rPr>
                <w:rFonts w:cs="Arial"/>
                <w:i/>
              </w:rPr>
            </w:pPr>
            <w:r w:rsidRPr="00224799">
              <w:rPr>
                <w:rFonts w:cs="Arial"/>
                <w:i/>
              </w:rPr>
              <w:t>N. arquata + P. squatarola</w:t>
            </w:r>
          </w:p>
        </w:tc>
        <w:tc>
          <w:tcPr>
            <w:tcW w:w="800" w:type="pct"/>
          </w:tcPr>
          <w:p w14:paraId="222D8A3F" w14:textId="77777777" w:rsidR="00ED30A7" w:rsidRPr="00224799" w:rsidRDefault="00ED30A7" w:rsidP="001B5414">
            <w:pPr>
              <w:rPr>
                <w:rFonts w:cs="Arial"/>
              </w:rPr>
            </w:pPr>
            <w:r w:rsidRPr="00224799">
              <w:rPr>
                <w:rFonts w:cs="Arial"/>
              </w:rPr>
              <w:t>0.929</w:t>
            </w:r>
          </w:p>
        </w:tc>
        <w:tc>
          <w:tcPr>
            <w:tcW w:w="800" w:type="pct"/>
          </w:tcPr>
          <w:p w14:paraId="481D496F" w14:textId="77777777" w:rsidR="00ED30A7" w:rsidRPr="00224799" w:rsidRDefault="00ED30A7" w:rsidP="001B5414">
            <w:pPr>
              <w:rPr>
                <w:rFonts w:cs="Arial"/>
              </w:rPr>
            </w:pPr>
            <w:r w:rsidRPr="00224799">
              <w:rPr>
                <w:rFonts w:cs="Arial"/>
              </w:rPr>
              <w:t>0.001</w:t>
            </w:r>
          </w:p>
        </w:tc>
        <w:tc>
          <w:tcPr>
            <w:tcW w:w="800" w:type="pct"/>
          </w:tcPr>
          <w:p w14:paraId="26970A28" w14:textId="77777777" w:rsidR="00ED30A7" w:rsidRPr="00224799" w:rsidRDefault="00ED30A7" w:rsidP="001B5414">
            <w:pPr>
              <w:rPr>
                <w:rFonts w:cs="Arial"/>
              </w:rPr>
            </w:pPr>
            <w:r w:rsidRPr="00224799">
              <w:rPr>
                <w:rFonts w:cs="Arial"/>
              </w:rPr>
              <w:t>0.83</w:t>
            </w:r>
          </w:p>
        </w:tc>
        <w:tc>
          <w:tcPr>
            <w:tcW w:w="800" w:type="pct"/>
          </w:tcPr>
          <w:p w14:paraId="0B6D6A6A" w14:textId="77777777" w:rsidR="00ED30A7" w:rsidRPr="00224799" w:rsidRDefault="00ED30A7" w:rsidP="001B5414">
            <w:pPr>
              <w:rPr>
                <w:rFonts w:cs="Arial"/>
              </w:rPr>
            </w:pPr>
            <w:r w:rsidRPr="00224799">
              <w:rPr>
                <w:rFonts w:cs="Arial"/>
              </w:rPr>
              <w:t>1.00</w:t>
            </w:r>
          </w:p>
        </w:tc>
      </w:tr>
      <w:tr w:rsidR="00ED30A7" w:rsidRPr="00224799" w14:paraId="43E0AF3C" w14:textId="77777777" w:rsidTr="001B5414">
        <w:tc>
          <w:tcPr>
            <w:tcW w:w="923" w:type="pct"/>
          </w:tcPr>
          <w:p w14:paraId="096CA9C2" w14:textId="77777777" w:rsidR="00ED30A7" w:rsidRPr="00224799" w:rsidRDefault="00ED30A7" w:rsidP="001B5414">
            <w:pPr>
              <w:rPr>
                <w:rFonts w:cs="Arial"/>
                <w:i/>
              </w:rPr>
            </w:pPr>
            <w:r w:rsidRPr="00224799">
              <w:rPr>
                <w:rFonts w:cs="Arial"/>
                <w:i/>
              </w:rPr>
              <w:t>Mammaliicoccus sciuri</w:t>
            </w:r>
          </w:p>
        </w:tc>
        <w:tc>
          <w:tcPr>
            <w:tcW w:w="877" w:type="pct"/>
          </w:tcPr>
          <w:p w14:paraId="28B91C45" w14:textId="77777777" w:rsidR="00ED30A7" w:rsidRPr="00224799" w:rsidRDefault="00ED30A7" w:rsidP="001B5414">
            <w:pPr>
              <w:rPr>
                <w:rFonts w:cs="Arial"/>
                <w:i/>
              </w:rPr>
            </w:pPr>
            <w:r w:rsidRPr="00224799">
              <w:rPr>
                <w:rFonts w:cs="Arial"/>
                <w:i/>
              </w:rPr>
              <w:t>A. grayii</w:t>
            </w:r>
          </w:p>
        </w:tc>
        <w:tc>
          <w:tcPr>
            <w:tcW w:w="800" w:type="pct"/>
          </w:tcPr>
          <w:p w14:paraId="607E3DA9" w14:textId="77777777" w:rsidR="00ED30A7" w:rsidRPr="00224799" w:rsidRDefault="00ED30A7" w:rsidP="001B5414">
            <w:pPr>
              <w:rPr>
                <w:rFonts w:cs="Arial"/>
              </w:rPr>
            </w:pPr>
            <w:r w:rsidRPr="00224799">
              <w:rPr>
                <w:rFonts w:cs="Arial"/>
              </w:rPr>
              <w:t>0.825</w:t>
            </w:r>
          </w:p>
        </w:tc>
        <w:tc>
          <w:tcPr>
            <w:tcW w:w="800" w:type="pct"/>
          </w:tcPr>
          <w:p w14:paraId="661057E1" w14:textId="77777777" w:rsidR="00ED30A7" w:rsidRPr="00224799" w:rsidRDefault="00ED30A7" w:rsidP="001B5414">
            <w:pPr>
              <w:rPr>
                <w:rFonts w:cs="Arial"/>
              </w:rPr>
            </w:pPr>
            <w:r w:rsidRPr="00224799">
              <w:rPr>
                <w:rFonts w:cs="Arial"/>
              </w:rPr>
              <w:t>0.002</w:t>
            </w:r>
          </w:p>
        </w:tc>
        <w:tc>
          <w:tcPr>
            <w:tcW w:w="800" w:type="pct"/>
          </w:tcPr>
          <w:p w14:paraId="1C084AA0" w14:textId="77777777" w:rsidR="00ED30A7" w:rsidRPr="00224799" w:rsidRDefault="00ED30A7" w:rsidP="001B5414">
            <w:pPr>
              <w:rPr>
                <w:rFonts w:cs="Arial"/>
              </w:rPr>
            </w:pPr>
            <w:r w:rsidRPr="00224799">
              <w:rPr>
                <w:rFonts w:cs="Arial"/>
              </w:rPr>
              <w:t>0.75</w:t>
            </w:r>
          </w:p>
        </w:tc>
        <w:tc>
          <w:tcPr>
            <w:tcW w:w="800" w:type="pct"/>
          </w:tcPr>
          <w:p w14:paraId="0523A795" w14:textId="77777777" w:rsidR="00ED30A7" w:rsidRPr="00224799" w:rsidRDefault="00ED30A7" w:rsidP="001B5414">
            <w:pPr>
              <w:rPr>
                <w:rFonts w:cs="Arial"/>
              </w:rPr>
            </w:pPr>
            <w:r w:rsidRPr="00224799">
              <w:rPr>
                <w:rFonts w:cs="Arial"/>
              </w:rPr>
              <w:t>0.86</w:t>
            </w:r>
          </w:p>
        </w:tc>
      </w:tr>
      <w:tr w:rsidR="00ED30A7" w:rsidRPr="00224799" w14:paraId="348D5387" w14:textId="77777777" w:rsidTr="001B5414">
        <w:tc>
          <w:tcPr>
            <w:tcW w:w="923" w:type="pct"/>
          </w:tcPr>
          <w:p w14:paraId="1DAF5BCD" w14:textId="77777777" w:rsidR="00ED30A7" w:rsidRPr="00224799" w:rsidRDefault="00ED30A7" w:rsidP="001B5414">
            <w:pPr>
              <w:rPr>
                <w:rFonts w:cs="Arial"/>
                <w:i/>
              </w:rPr>
            </w:pPr>
            <w:r w:rsidRPr="00224799">
              <w:rPr>
                <w:rFonts w:cs="Arial"/>
                <w:i/>
              </w:rPr>
              <w:lastRenderedPageBreak/>
              <w:t>Staphylococcus agnetis</w:t>
            </w:r>
          </w:p>
        </w:tc>
        <w:tc>
          <w:tcPr>
            <w:tcW w:w="877" w:type="pct"/>
          </w:tcPr>
          <w:p w14:paraId="6B619A7E" w14:textId="77777777" w:rsidR="00ED30A7" w:rsidRPr="00224799" w:rsidRDefault="00ED30A7" w:rsidP="001B5414">
            <w:pPr>
              <w:rPr>
                <w:rFonts w:cs="Arial"/>
                <w:i/>
              </w:rPr>
            </w:pPr>
            <w:r w:rsidRPr="00224799">
              <w:rPr>
                <w:rFonts w:cs="Arial"/>
                <w:i/>
              </w:rPr>
              <w:t>P. fuscicollis</w:t>
            </w:r>
          </w:p>
        </w:tc>
        <w:tc>
          <w:tcPr>
            <w:tcW w:w="800" w:type="pct"/>
          </w:tcPr>
          <w:p w14:paraId="1A70B781" w14:textId="77777777" w:rsidR="00ED30A7" w:rsidRPr="00224799" w:rsidRDefault="00ED30A7" w:rsidP="001B5414">
            <w:pPr>
              <w:rPr>
                <w:rFonts w:cs="Arial"/>
              </w:rPr>
            </w:pPr>
            <w:r w:rsidRPr="00224799">
              <w:rPr>
                <w:rFonts w:cs="Arial"/>
              </w:rPr>
              <w:t>0.712</w:t>
            </w:r>
          </w:p>
        </w:tc>
        <w:tc>
          <w:tcPr>
            <w:tcW w:w="800" w:type="pct"/>
          </w:tcPr>
          <w:p w14:paraId="713CA0B5" w14:textId="77777777" w:rsidR="00ED30A7" w:rsidRPr="00224799" w:rsidRDefault="00ED30A7" w:rsidP="001B5414">
            <w:pPr>
              <w:rPr>
                <w:rFonts w:cs="Arial"/>
              </w:rPr>
            </w:pPr>
            <w:r w:rsidRPr="00224799">
              <w:rPr>
                <w:rFonts w:cs="Arial"/>
              </w:rPr>
              <w:t>0.018</w:t>
            </w:r>
          </w:p>
        </w:tc>
        <w:tc>
          <w:tcPr>
            <w:tcW w:w="800" w:type="pct"/>
          </w:tcPr>
          <w:p w14:paraId="3DEE3F95" w14:textId="77777777" w:rsidR="00ED30A7" w:rsidRPr="00224799" w:rsidRDefault="00ED30A7" w:rsidP="001B5414">
            <w:pPr>
              <w:rPr>
                <w:rFonts w:cs="Arial"/>
              </w:rPr>
            </w:pPr>
            <w:r w:rsidRPr="00224799">
              <w:rPr>
                <w:rFonts w:cs="Arial"/>
              </w:rPr>
              <w:t>0.68</w:t>
            </w:r>
          </w:p>
        </w:tc>
        <w:tc>
          <w:tcPr>
            <w:tcW w:w="800" w:type="pct"/>
          </w:tcPr>
          <w:p w14:paraId="780A0C78" w14:textId="77777777" w:rsidR="00ED30A7" w:rsidRPr="00224799" w:rsidRDefault="00ED30A7" w:rsidP="001B5414">
            <w:pPr>
              <w:rPr>
                <w:rFonts w:cs="Arial"/>
              </w:rPr>
            </w:pPr>
            <w:r w:rsidRPr="00224799">
              <w:rPr>
                <w:rFonts w:cs="Arial"/>
              </w:rPr>
              <w:t>0.71</w:t>
            </w:r>
          </w:p>
        </w:tc>
      </w:tr>
      <w:tr w:rsidR="00ED30A7" w:rsidRPr="00224799" w14:paraId="194F34B5" w14:textId="77777777" w:rsidTr="001B5414">
        <w:tc>
          <w:tcPr>
            <w:tcW w:w="923" w:type="pct"/>
          </w:tcPr>
          <w:p w14:paraId="2CCA264E" w14:textId="77777777" w:rsidR="00ED30A7" w:rsidRPr="00224799" w:rsidRDefault="00ED30A7" w:rsidP="001B5414">
            <w:pPr>
              <w:rPr>
                <w:rFonts w:cs="Arial"/>
                <w:i/>
              </w:rPr>
            </w:pPr>
            <w:r w:rsidRPr="00224799">
              <w:rPr>
                <w:rFonts w:cs="Arial"/>
                <w:i/>
              </w:rPr>
              <w:t>Bhargavaea beijingensis</w:t>
            </w:r>
          </w:p>
        </w:tc>
        <w:tc>
          <w:tcPr>
            <w:tcW w:w="877" w:type="pct"/>
          </w:tcPr>
          <w:p w14:paraId="622C4404" w14:textId="77777777" w:rsidR="00ED30A7" w:rsidRPr="00224799" w:rsidRDefault="00ED30A7" w:rsidP="001B5414">
            <w:pPr>
              <w:rPr>
                <w:rFonts w:cs="Arial"/>
                <w:i/>
              </w:rPr>
            </w:pPr>
            <w:r w:rsidRPr="00224799">
              <w:rPr>
                <w:rFonts w:cs="Arial"/>
                <w:i/>
              </w:rPr>
              <w:t>D. ardeola + A. grayii</w:t>
            </w:r>
          </w:p>
        </w:tc>
        <w:tc>
          <w:tcPr>
            <w:tcW w:w="800" w:type="pct"/>
          </w:tcPr>
          <w:p w14:paraId="573A4ACF" w14:textId="77777777" w:rsidR="00ED30A7" w:rsidRPr="00224799" w:rsidRDefault="00ED30A7" w:rsidP="001B5414">
            <w:pPr>
              <w:rPr>
                <w:rFonts w:cs="Arial"/>
              </w:rPr>
            </w:pPr>
            <w:r w:rsidRPr="00224799">
              <w:rPr>
                <w:rFonts w:cs="Arial"/>
              </w:rPr>
              <w:t>0.584</w:t>
            </w:r>
          </w:p>
        </w:tc>
        <w:tc>
          <w:tcPr>
            <w:tcW w:w="800" w:type="pct"/>
          </w:tcPr>
          <w:p w14:paraId="7254BC9D" w14:textId="77777777" w:rsidR="00ED30A7" w:rsidRPr="00224799" w:rsidRDefault="00ED30A7" w:rsidP="001B5414">
            <w:pPr>
              <w:rPr>
                <w:rFonts w:cs="Arial"/>
              </w:rPr>
            </w:pPr>
            <w:r w:rsidRPr="00224799">
              <w:rPr>
                <w:rFonts w:cs="Arial"/>
              </w:rPr>
              <w:t>0.084</w:t>
            </w:r>
          </w:p>
        </w:tc>
        <w:tc>
          <w:tcPr>
            <w:tcW w:w="800" w:type="pct"/>
          </w:tcPr>
          <w:p w14:paraId="37D4D5F0" w14:textId="77777777" w:rsidR="00ED30A7" w:rsidRPr="00224799" w:rsidRDefault="00ED30A7" w:rsidP="001B5414">
            <w:pPr>
              <w:rPr>
                <w:rFonts w:cs="Arial"/>
              </w:rPr>
            </w:pPr>
            <w:r w:rsidRPr="00224799">
              <w:rPr>
                <w:rFonts w:cs="Arial"/>
              </w:rPr>
              <w:t>0.52</w:t>
            </w:r>
          </w:p>
        </w:tc>
        <w:tc>
          <w:tcPr>
            <w:tcW w:w="800" w:type="pct"/>
          </w:tcPr>
          <w:p w14:paraId="7B20183F" w14:textId="77777777" w:rsidR="00ED30A7" w:rsidRPr="00224799" w:rsidRDefault="00ED30A7" w:rsidP="001B5414">
            <w:pPr>
              <w:rPr>
                <w:rFonts w:cs="Arial"/>
              </w:rPr>
            </w:pPr>
            <w:r w:rsidRPr="00224799">
              <w:rPr>
                <w:rFonts w:cs="Arial"/>
              </w:rPr>
              <w:t>0.58</w:t>
            </w:r>
          </w:p>
        </w:tc>
      </w:tr>
      <w:tr w:rsidR="00ED30A7" w:rsidRPr="00224799" w14:paraId="7E43D8AE" w14:textId="77777777" w:rsidTr="001B5414">
        <w:tc>
          <w:tcPr>
            <w:tcW w:w="923" w:type="pct"/>
          </w:tcPr>
          <w:p w14:paraId="0EA5B523" w14:textId="77777777" w:rsidR="00ED30A7" w:rsidRPr="00224799" w:rsidRDefault="00ED30A7" w:rsidP="001B5414">
            <w:pPr>
              <w:rPr>
                <w:rFonts w:cs="Arial"/>
                <w:i/>
              </w:rPr>
            </w:pPr>
            <w:r w:rsidRPr="00224799">
              <w:rPr>
                <w:rFonts w:cs="Arial"/>
                <w:i/>
              </w:rPr>
              <w:t>Salinicoccus roseus</w:t>
            </w:r>
          </w:p>
        </w:tc>
        <w:tc>
          <w:tcPr>
            <w:tcW w:w="877" w:type="pct"/>
          </w:tcPr>
          <w:p w14:paraId="0622A7BB" w14:textId="77777777" w:rsidR="00ED30A7" w:rsidRPr="00224799" w:rsidRDefault="000E6B4F" w:rsidP="001B5414">
            <w:pPr>
              <w:rPr>
                <w:rFonts w:cs="Arial"/>
                <w:i/>
              </w:rPr>
            </w:pPr>
            <w:r w:rsidRPr="000E6B4F">
              <w:rPr>
                <w:rFonts w:cs="Arial"/>
                <w:i/>
              </w:rPr>
              <w:t>Chroicocephalus ridibundus</w:t>
            </w:r>
          </w:p>
        </w:tc>
        <w:tc>
          <w:tcPr>
            <w:tcW w:w="800" w:type="pct"/>
          </w:tcPr>
          <w:p w14:paraId="7A896442" w14:textId="77777777" w:rsidR="00ED30A7" w:rsidRPr="00224799" w:rsidRDefault="00ED30A7" w:rsidP="001B5414">
            <w:pPr>
              <w:rPr>
                <w:rFonts w:cs="Arial"/>
              </w:rPr>
            </w:pPr>
            <w:r w:rsidRPr="00224799">
              <w:rPr>
                <w:rFonts w:cs="Arial"/>
              </w:rPr>
              <w:t>0.623</w:t>
            </w:r>
          </w:p>
        </w:tc>
        <w:tc>
          <w:tcPr>
            <w:tcW w:w="800" w:type="pct"/>
          </w:tcPr>
          <w:p w14:paraId="03D82214" w14:textId="77777777" w:rsidR="00ED30A7" w:rsidRPr="00224799" w:rsidRDefault="00ED30A7" w:rsidP="001B5414">
            <w:pPr>
              <w:rPr>
                <w:rFonts w:cs="Arial"/>
              </w:rPr>
            </w:pPr>
            <w:r w:rsidRPr="00224799">
              <w:rPr>
                <w:rFonts w:cs="Arial"/>
              </w:rPr>
              <w:t>0.021</w:t>
            </w:r>
          </w:p>
        </w:tc>
        <w:tc>
          <w:tcPr>
            <w:tcW w:w="800" w:type="pct"/>
          </w:tcPr>
          <w:p w14:paraId="15A01489" w14:textId="77777777" w:rsidR="00ED30A7" w:rsidRPr="00224799" w:rsidRDefault="00ED30A7" w:rsidP="001B5414">
            <w:pPr>
              <w:rPr>
                <w:rFonts w:cs="Arial"/>
              </w:rPr>
            </w:pPr>
            <w:r w:rsidRPr="00224799">
              <w:rPr>
                <w:rFonts w:cs="Arial"/>
              </w:rPr>
              <w:t>0.71</w:t>
            </w:r>
          </w:p>
        </w:tc>
        <w:tc>
          <w:tcPr>
            <w:tcW w:w="800" w:type="pct"/>
          </w:tcPr>
          <w:p w14:paraId="3940993F" w14:textId="77777777" w:rsidR="00ED30A7" w:rsidRPr="00224799" w:rsidRDefault="00ED30A7" w:rsidP="001B5414">
            <w:pPr>
              <w:rPr>
                <w:rFonts w:cs="Arial"/>
              </w:rPr>
            </w:pPr>
            <w:r w:rsidRPr="00224799">
              <w:rPr>
                <w:rFonts w:cs="Arial"/>
              </w:rPr>
              <w:t>0.62</w:t>
            </w:r>
          </w:p>
        </w:tc>
      </w:tr>
      <w:tr w:rsidR="00ED30A7" w:rsidRPr="00224799" w14:paraId="3ECA6EE4" w14:textId="77777777" w:rsidTr="001B5414">
        <w:tc>
          <w:tcPr>
            <w:tcW w:w="923" w:type="pct"/>
          </w:tcPr>
          <w:p w14:paraId="0BDC8067" w14:textId="77777777" w:rsidR="00ED30A7" w:rsidRPr="00224799" w:rsidRDefault="00ED30A7" w:rsidP="001B5414">
            <w:pPr>
              <w:rPr>
                <w:rFonts w:cs="Arial"/>
                <w:i/>
              </w:rPr>
            </w:pPr>
            <w:r w:rsidRPr="00224799">
              <w:rPr>
                <w:rFonts w:cs="Arial"/>
                <w:i/>
              </w:rPr>
              <w:t>Citricoccus massiliensis</w:t>
            </w:r>
          </w:p>
        </w:tc>
        <w:tc>
          <w:tcPr>
            <w:tcW w:w="877" w:type="pct"/>
          </w:tcPr>
          <w:p w14:paraId="2536A631" w14:textId="77777777" w:rsidR="00ED30A7" w:rsidRPr="00224799" w:rsidRDefault="000E6B4F" w:rsidP="001B5414">
            <w:pPr>
              <w:rPr>
                <w:rFonts w:cs="Arial"/>
                <w:i/>
              </w:rPr>
            </w:pPr>
            <w:r w:rsidRPr="000E6B4F">
              <w:rPr>
                <w:rFonts w:cs="Arial"/>
                <w:i/>
              </w:rPr>
              <w:t>Chroicocephalus ridibundus</w:t>
            </w:r>
          </w:p>
        </w:tc>
        <w:tc>
          <w:tcPr>
            <w:tcW w:w="800" w:type="pct"/>
          </w:tcPr>
          <w:p w14:paraId="3C92772C" w14:textId="77777777" w:rsidR="00ED30A7" w:rsidRPr="00224799" w:rsidRDefault="00ED30A7" w:rsidP="001B5414">
            <w:pPr>
              <w:rPr>
                <w:rFonts w:cs="Arial"/>
              </w:rPr>
            </w:pPr>
            <w:r w:rsidRPr="00224799">
              <w:rPr>
                <w:rFonts w:cs="Arial"/>
              </w:rPr>
              <w:t>0.598</w:t>
            </w:r>
          </w:p>
        </w:tc>
        <w:tc>
          <w:tcPr>
            <w:tcW w:w="800" w:type="pct"/>
          </w:tcPr>
          <w:p w14:paraId="59F2B6DD" w14:textId="77777777" w:rsidR="00ED30A7" w:rsidRPr="00224799" w:rsidRDefault="00ED30A7" w:rsidP="001B5414">
            <w:pPr>
              <w:rPr>
                <w:rFonts w:cs="Arial"/>
              </w:rPr>
            </w:pPr>
            <w:r w:rsidRPr="00224799">
              <w:rPr>
                <w:rFonts w:cs="Arial"/>
              </w:rPr>
              <w:t>0.024</w:t>
            </w:r>
          </w:p>
        </w:tc>
        <w:tc>
          <w:tcPr>
            <w:tcW w:w="800" w:type="pct"/>
          </w:tcPr>
          <w:p w14:paraId="4F5E1AFE" w14:textId="77777777" w:rsidR="00ED30A7" w:rsidRPr="00224799" w:rsidRDefault="00ED30A7" w:rsidP="001B5414">
            <w:pPr>
              <w:rPr>
                <w:rFonts w:cs="Arial"/>
              </w:rPr>
            </w:pPr>
            <w:r w:rsidRPr="00224799">
              <w:rPr>
                <w:rFonts w:cs="Arial"/>
              </w:rPr>
              <w:t>0.69</w:t>
            </w:r>
          </w:p>
        </w:tc>
        <w:tc>
          <w:tcPr>
            <w:tcW w:w="800" w:type="pct"/>
          </w:tcPr>
          <w:p w14:paraId="683E72E3" w14:textId="77777777" w:rsidR="00ED30A7" w:rsidRPr="00224799" w:rsidRDefault="00ED30A7" w:rsidP="001B5414">
            <w:pPr>
              <w:rPr>
                <w:rFonts w:cs="Arial"/>
              </w:rPr>
            </w:pPr>
            <w:r w:rsidRPr="00224799">
              <w:rPr>
                <w:rFonts w:cs="Arial"/>
              </w:rPr>
              <w:t>0.59</w:t>
            </w:r>
          </w:p>
        </w:tc>
      </w:tr>
      <w:tr w:rsidR="00ED30A7" w:rsidRPr="00224799" w14:paraId="6EEDE0FB" w14:textId="77777777" w:rsidTr="001B5414">
        <w:tc>
          <w:tcPr>
            <w:tcW w:w="923" w:type="pct"/>
          </w:tcPr>
          <w:p w14:paraId="770D0767" w14:textId="77777777" w:rsidR="00ED30A7" w:rsidRPr="00224799" w:rsidRDefault="00ED30A7" w:rsidP="001B5414">
            <w:pPr>
              <w:rPr>
                <w:rFonts w:cs="Arial"/>
                <w:i/>
              </w:rPr>
            </w:pPr>
            <w:r w:rsidRPr="00224799">
              <w:rPr>
                <w:rFonts w:cs="Arial"/>
                <w:i/>
              </w:rPr>
              <w:t>Cytobacillus firmus</w:t>
            </w:r>
          </w:p>
        </w:tc>
        <w:tc>
          <w:tcPr>
            <w:tcW w:w="877" w:type="pct"/>
          </w:tcPr>
          <w:p w14:paraId="49E1EDCF" w14:textId="77777777" w:rsidR="00ED30A7" w:rsidRPr="00224799" w:rsidRDefault="00ED30A7" w:rsidP="001B5414">
            <w:pPr>
              <w:rPr>
                <w:rFonts w:cs="Arial"/>
                <w:i/>
              </w:rPr>
            </w:pPr>
            <w:r w:rsidRPr="00224799">
              <w:rPr>
                <w:rFonts w:cs="Arial"/>
                <w:i/>
              </w:rPr>
              <w:t>D. ardeola</w:t>
            </w:r>
          </w:p>
        </w:tc>
        <w:tc>
          <w:tcPr>
            <w:tcW w:w="800" w:type="pct"/>
          </w:tcPr>
          <w:p w14:paraId="7B6CED8C" w14:textId="77777777" w:rsidR="00ED30A7" w:rsidRPr="00224799" w:rsidRDefault="00ED30A7" w:rsidP="001B5414">
            <w:pPr>
              <w:rPr>
                <w:rFonts w:cs="Arial"/>
              </w:rPr>
            </w:pPr>
            <w:r w:rsidRPr="00224799">
              <w:rPr>
                <w:rFonts w:cs="Arial"/>
              </w:rPr>
              <w:t>0.645</w:t>
            </w:r>
          </w:p>
        </w:tc>
        <w:tc>
          <w:tcPr>
            <w:tcW w:w="800" w:type="pct"/>
          </w:tcPr>
          <w:p w14:paraId="1CE1FB6A" w14:textId="77777777" w:rsidR="00ED30A7" w:rsidRPr="00224799" w:rsidRDefault="00ED30A7" w:rsidP="001B5414">
            <w:pPr>
              <w:rPr>
                <w:rFonts w:cs="Arial"/>
              </w:rPr>
            </w:pPr>
            <w:r w:rsidRPr="00224799">
              <w:rPr>
                <w:rFonts w:cs="Arial"/>
              </w:rPr>
              <w:t>0.015</w:t>
            </w:r>
          </w:p>
        </w:tc>
        <w:tc>
          <w:tcPr>
            <w:tcW w:w="800" w:type="pct"/>
          </w:tcPr>
          <w:p w14:paraId="2476C62F" w14:textId="77777777" w:rsidR="00ED30A7" w:rsidRPr="00224799" w:rsidRDefault="00ED30A7" w:rsidP="001B5414">
            <w:pPr>
              <w:rPr>
                <w:rFonts w:cs="Arial"/>
              </w:rPr>
            </w:pPr>
            <w:r w:rsidRPr="00224799">
              <w:rPr>
                <w:rFonts w:cs="Arial"/>
              </w:rPr>
              <w:t>0.78</w:t>
            </w:r>
          </w:p>
        </w:tc>
        <w:tc>
          <w:tcPr>
            <w:tcW w:w="800" w:type="pct"/>
          </w:tcPr>
          <w:p w14:paraId="7B9DC725" w14:textId="77777777" w:rsidR="00ED30A7" w:rsidRPr="00224799" w:rsidRDefault="00ED30A7" w:rsidP="001B5414">
            <w:pPr>
              <w:rPr>
                <w:rFonts w:cs="Arial"/>
              </w:rPr>
            </w:pPr>
            <w:r w:rsidRPr="00224799">
              <w:rPr>
                <w:rFonts w:cs="Arial"/>
              </w:rPr>
              <w:t>0.64</w:t>
            </w:r>
          </w:p>
        </w:tc>
      </w:tr>
      <w:tr w:rsidR="00ED30A7" w:rsidRPr="00224799" w14:paraId="521DEE64" w14:textId="77777777" w:rsidTr="001B5414">
        <w:tc>
          <w:tcPr>
            <w:tcW w:w="923" w:type="pct"/>
          </w:tcPr>
          <w:p w14:paraId="36DCF7D8" w14:textId="77777777" w:rsidR="00ED30A7" w:rsidRPr="00224799" w:rsidRDefault="00ED30A7" w:rsidP="001B5414">
            <w:pPr>
              <w:rPr>
                <w:rFonts w:cs="Arial"/>
                <w:i/>
              </w:rPr>
            </w:pPr>
            <w:r w:rsidRPr="00224799">
              <w:rPr>
                <w:rFonts w:cs="Arial"/>
                <w:i/>
              </w:rPr>
              <w:t>Exiguobacterium sibiricum</w:t>
            </w:r>
          </w:p>
        </w:tc>
        <w:tc>
          <w:tcPr>
            <w:tcW w:w="877" w:type="pct"/>
          </w:tcPr>
          <w:p w14:paraId="561CDA48" w14:textId="77777777" w:rsidR="00ED30A7" w:rsidRPr="00224799" w:rsidRDefault="00ED30A7" w:rsidP="001B5414">
            <w:pPr>
              <w:rPr>
                <w:rFonts w:cs="Arial"/>
                <w:i/>
              </w:rPr>
            </w:pPr>
            <w:r w:rsidRPr="00224799">
              <w:rPr>
                <w:rFonts w:cs="Arial"/>
                <w:i/>
              </w:rPr>
              <w:t>E. gularis + M. leucocephala</w:t>
            </w:r>
          </w:p>
        </w:tc>
        <w:tc>
          <w:tcPr>
            <w:tcW w:w="800" w:type="pct"/>
          </w:tcPr>
          <w:p w14:paraId="2BEEDA91" w14:textId="77777777" w:rsidR="00ED30A7" w:rsidRPr="00224799" w:rsidRDefault="00ED30A7" w:rsidP="001B5414">
            <w:pPr>
              <w:rPr>
                <w:rFonts w:cs="Arial"/>
              </w:rPr>
            </w:pPr>
            <w:r w:rsidRPr="00224799">
              <w:rPr>
                <w:rFonts w:cs="Arial"/>
              </w:rPr>
              <w:t>0.456</w:t>
            </w:r>
          </w:p>
        </w:tc>
        <w:tc>
          <w:tcPr>
            <w:tcW w:w="800" w:type="pct"/>
          </w:tcPr>
          <w:p w14:paraId="0543C16C" w14:textId="77777777" w:rsidR="00ED30A7" w:rsidRPr="00224799" w:rsidRDefault="00ED30A7" w:rsidP="001B5414">
            <w:pPr>
              <w:rPr>
                <w:rFonts w:cs="Arial"/>
              </w:rPr>
            </w:pPr>
            <w:r w:rsidRPr="00224799">
              <w:rPr>
                <w:rFonts w:cs="Arial"/>
              </w:rPr>
              <w:t>0.092</w:t>
            </w:r>
          </w:p>
        </w:tc>
        <w:tc>
          <w:tcPr>
            <w:tcW w:w="800" w:type="pct"/>
          </w:tcPr>
          <w:p w14:paraId="1360106C" w14:textId="77777777" w:rsidR="00ED30A7" w:rsidRPr="00224799" w:rsidRDefault="00ED30A7" w:rsidP="001B5414">
            <w:pPr>
              <w:rPr>
                <w:rFonts w:cs="Arial"/>
              </w:rPr>
            </w:pPr>
            <w:r w:rsidRPr="00224799">
              <w:rPr>
                <w:rFonts w:cs="Arial"/>
              </w:rPr>
              <w:t>0.41</w:t>
            </w:r>
          </w:p>
        </w:tc>
        <w:tc>
          <w:tcPr>
            <w:tcW w:w="800" w:type="pct"/>
          </w:tcPr>
          <w:p w14:paraId="6762BDF3" w14:textId="77777777" w:rsidR="00ED30A7" w:rsidRPr="00224799" w:rsidRDefault="00ED30A7" w:rsidP="001B5414">
            <w:pPr>
              <w:rPr>
                <w:rFonts w:cs="Arial"/>
              </w:rPr>
            </w:pPr>
            <w:r w:rsidRPr="00224799">
              <w:rPr>
                <w:rFonts w:cs="Arial"/>
              </w:rPr>
              <w:t>0.48</w:t>
            </w:r>
          </w:p>
        </w:tc>
      </w:tr>
      <w:tr w:rsidR="00ED30A7" w:rsidRPr="00224799" w14:paraId="2B9B5EB6" w14:textId="77777777" w:rsidTr="001B5414">
        <w:tc>
          <w:tcPr>
            <w:tcW w:w="923" w:type="pct"/>
          </w:tcPr>
          <w:p w14:paraId="614F475F" w14:textId="77777777" w:rsidR="00ED30A7" w:rsidRPr="00224799" w:rsidRDefault="00ED30A7" w:rsidP="001B5414">
            <w:pPr>
              <w:rPr>
                <w:rFonts w:cs="Arial"/>
                <w:i/>
              </w:rPr>
            </w:pPr>
            <w:r w:rsidRPr="00224799">
              <w:rPr>
                <w:rFonts w:cs="Arial"/>
                <w:i/>
              </w:rPr>
              <w:t>Oceanobacillus profundus</w:t>
            </w:r>
          </w:p>
        </w:tc>
        <w:tc>
          <w:tcPr>
            <w:tcW w:w="877" w:type="pct"/>
          </w:tcPr>
          <w:p w14:paraId="3971E792" w14:textId="77777777" w:rsidR="00ED30A7" w:rsidRPr="00224799" w:rsidRDefault="00ED30A7" w:rsidP="001B5414">
            <w:pPr>
              <w:rPr>
                <w:rFonts w:cs="Arial"/>
                <w:i/>
              </w:rPr>
            </w:pPr>
            <w:r w:rsidRPr="00224799">
              <w:rPr>
                <w:rFonts w:cs="Arial"/>
                <w:i/>
              </w:rPr>
              <w:t>E. gularis + M. leucocephala</w:t>
            </w:r>
          </w:p>
        </w:tc>
        <w:tc>
          <w:tcPr>
            <w:tcW w:w="800" w:type="pct"/>
          </w:tcPr>
          <w:p w14:paraId="61CDA0A2" w14:textId="77777777" w:rsidR="00ED30A7" w:rsidRPr="00224799" w:rsidRDefault="00ED30A7" w:rsidP="001B5414">
            <w:pPr>
              <w:rPr>
                <w:rFonts w:cs="Arial"/>
              </w:rPr>
            </w:pPr>
            <w:r w:rsidRPr="00224799">
              <w:rPr>
                <w:rFonts w:cs="Arial"/>
              </w:rPr>
              <w:t>0.423</w:t>
            </w:r>
          </w:p>
        </w:tc>
        <w:tc>
          <w:tcPr>
            <w:tcW w:w="800" w:type="pct"/>
          </w:tcPr>
          <w:p w14:paraId="28984377" w14:textId="77777777" w:rsidR="00ED30A7" w:rsidRPr="00224799" w:rsidRDefault="00ED30A7" w:rsidP="001B5414">
            <w:pPr>
              <w:rPr>
                <w:rFonts w:cs="Arial"/>
              </w:rPr>
            </w:pPr>
            <w:r w:rsidRPr="00224799">
              <w:rPr>
                <w:rFonts w:cs="Arial"/>
              </w:rPr>
              <w:t>0.108</w:t>
            </w:r>
          </w:p>
        </w:tc>
        <w:tc>
          <w:tcPr>
            <w:tcW w:w="800" w:type="pct"/>
          </w:tcPr>
          <w:p w14:paraId="7460F32F" w14:textId="77777777" w:rsidR="00ED30A7" w:rsidRPr="00224799" w:rsidRDefault="00ED30A7" w:rsidP="001B5414">
            <w:pPr>
              <w:rPr>
                <w:rFonts w:cs="Arial"/>
              </w:rPr>
            </w:pPr>
            <w:r w:rsidRPr="00224799">
              <w:rPr>
                <w:rFonts w:cs="Arial"/>
              </w:rPr>
              <w:t>0.38</w:t>
            </w:r>
          </w:p>
        </w:tc>
        <w:tc>
          <w:tcPr>
            <w:tcW w:w="800" w:type="pct"/>
          </w:tcPr>
          <w:p w14:paraId="465E52CD" w14:textId="77777777" w:rsidR="00ED30A7" w:rsidRPr="00224799" w:rsidRDefault="00ED30A7" w:rsidP="001B5414">
            <w:pPr>
              <w:rPr>
                <w:rFonts w:cs="Arial"/>
              </w:rPr>
            </w:pPr>
            <w:r w:rsidRPr="00224799">
              <w:rPr>
                <w:rFonts w:cs="Arial"/>
              </w:rPr>
              <w:t>0.45</w:t>
            </w:r>
          </w:p>
        </w:tc>
      </w:tr>
      <w:tr w:rsidR="00ED30A7" w:rsidRPr="00224799" w14:paraId="30F18C09" w14:textId="77777777" w:rsidTr="001B5414">
        <w:tc>
          <w:tcPr>
            <w:tcW w:w="923" w:type="pct"/>
          </w:tcPr>
          <w:p w14:paraId="028D369A" w14:textId="77777777" w:rsidR="00ED30A7" w:rsidRPr="00224799" w:rsidRDefault="00ED30A7" w:rsidP="001B5414">
            <w:pPr>
              <w:rPr>
                <w:rFonts w:cs="Arial"/>
                <w:i/>
              </w:rPr>
            </w:pPr>
            <w:r w:rsidRPr="00224799">
              <w:rPr>
                <w:rFonts w:cs="Arial"/>
                <w:i/>
              </w:rPr>
              <w:t>Shigella sonnei</w:t>
            </w:r>
          </w:p>
        </w:tc>
        <w:tc>
          <w:tcPr>
            <w:tcW w:w="877" w:type="pct"/>
          </w:tcPr>
          <w:p w14:paraId="7E74542F" w14:textId="77777777" w:rsidR="00ED30A7" w:rsidRPr="00224799" w:rsidRDefault="00ED30A7" w:rsidP="001B5414">
            <w:pPr>
              <w:rPr>
                <w:rFonts w:cs="Arial"/>
                <w:i/>
              </w:rPr>
            </w:pPr>
            <w:r w:rsidRPr="00224799">
              <w:rPr>
                <w:rFonts w:cs="Arial"/>
                <w:i/>
              </w:rPr>
              <w:t>T. melanocephal</w:t>
            </w:r>
            <w:r w:rsidR="000F0716" w:rsidRPr="00224799">
              <w:rPr>
                <w:rFonts w:cs="Arial"/>
                <w:i/>
              </w:rPr>
              <w:t>us + E. gularis + C</w:t>
            </w:r>
            <w:r w:rsidRPr="00224799">
              <w:rPr>
                <w:rFonts w:cs="Arial"/>
                <w:i/>
              </w:rPr>
              <w:t>. leschenaultii</w:t>
            </w:r>
          </w:p>
        </w:tc>
        <w:tc>
          <w:tcPr>
            <w:tcW w:w="800" w:type="pct"/>
          </w:tcPr>
          <w:p w14:paraId="4FCE8FA7" w14:textId="77777777" w:rsidR="00ED30A7" w:rsidRPr="00224799" w:rsidRDefault="00ED30A7" w:rsidP="001B5414">
            <w:pPr>
              <w:rPr>
                <w:rFonts w:cs="Arial"/>
              </w:rPr>
            </w:pPr>
            <w:r w:rsidRPr="00224799">
              <w:rPr>
                <w:rFonts w:cs="Arial"/>
              </w:rPr>
              <w:t>0.312</w:t>
            </w:r>
          </w:p>
        </w:tc>
        <w:tc>
          <w:tcPr>
            <w:tcW w:w="800" w:type="pct"/>
          </w:tcPr>
          <w:p w14:paraId="4269DEE5" w14:textId="77777777" w:rsidR="00ED30A7" w:rsidRPr="00224799" w:rsidRDefault="00ED30A7" w:rsidP="001B5414">
            <w:pPr>
              <w:rPr>
                <w:rFonts w:cs="Arial"/>
              </w:rPr>
            </w:pPr>
            <w:r w:rsidRPr="00224799">
              <w:rPr>
                <w:rFonts w:cs="Arial"/>
              </w:rPr>
              <w:t>0.342</w:t>
            </w:r>
          </w:p>
        </w:tc>
        <w:tc>
          <w:tcPr>
            <w:tcW w:w="800" w:type="pct"/>
          </w:tcPr>
          <w:p w14:paraId="7298E03D" w14:textId="77777777" w:rsidR="00ED30A7" w:rsidRPr="00224799" w:rsidRDefault="00ED30A7" w:rsidP="001B5414">
            <w:pPr>
              <w:rPr>
                <w:rFonts w:cs="Arial"/>
              </w:rPr>
            </w:pPr>
            <w:r w:rsidRPr="00224799">
              <w:rPr>
                <w:rFonts w:cs="Arial"/>
              </w:rPr>
              <w:t>0.29</w:t>
            </w:r>
          </w:p>
        </w:tc>
        <w:tc>
          <w:tcPr>
            <w:tcW w:w="800" w:type="pct"/>
          </w:tcPr>
          <w:p w14:paraId="6DDF7753" w14:textId="77777777" w:rsidR="00ED30A7" w:rsidRPr="00224799" w:rsidRDefault="00ED30A7" w:rsidP="001B5414">
            <w:pPr>
              <w:rPr>
                <w:rFonts w:cs="Arial"/>
              </w:rPr>
            </w:pPr>
            <w:r w:rsidRPr="00224799">
              <w:rPr>
                <w:rFonts w:cs="Arial"/>
              </w:rPr>
              <w:t>0.36</w:t>
            </w:r>
          </w:p>
        </w:tc>
      </w:tr>
      <w:tr w:rsidR="00ED30A7" w:rsidRPr="00224799" w14:paraId="1DA0B72C" w14:textId="77777777" w:rsidTr="001B5414">
        <w:tc>
          <w:tcPr>
            <w:tcW w:w="923" w:type="pct"/>
          </w:tcPr>
          <w:p w14:paraId="3D9609DD" w14:textId="77777777" w:rsidR="00ED30A7" w:rsidRPr="00224799" w:rsidRDefault="00ED30A7" w:rsidP="001B5414">
            <w:pPr>
              <w:rPr>
                <w:rFonts w:cs="Arial"/>
                <w:i/>
              </w:rPr>
            </w:pPr>
            <w:r w:rsidRPr="00224799">
              <w:rPr>
                <w:rFonts w:cs="Arial"/>
                <w:i/>
              </w:rPr>
              <w:t>Bacillus pacificus</w:t>
            </w:r>
          </w:p>
        </w:tc>
        <w:tc>
          <w:tcPr>
            <w:tcW w:w="877" w:type="pct"/>
          </w:tcPr>
          <w:p w14:paraId="40053FE6" w14:textId="77777777" w:rsidR="00ED30A7" w:rsidRPr="00224799" w:rsidRDefault="00ED30A7" w:rsidP="001B5414">
            <w:pPr>
              <w:rPr>
                <w:rFonts w:cs="Arial"/>
                <w:i/>
              </w:rPr>
            </w:pPr>
            <w:r w:rsidRPr="00224799">
              <w:rPr>
                <w:rFonts w:cs="Arial"/>
                <w:i/>
              </w:rPr>
              <w:t>T. melanocephalus + H. himantopus</w:t>
            </w:r>
          </w:p>
        </w:tc>
        <w:tc>
          <w:tcPr>
            <w:tcW w:w="800" w:type="pct"/>
          </w:tcPr>
          <w:p w14:paraId="24712184" w14:textId="77777777" w:rsidR="00ED30A7" w:rsidRPr="00224799" w:rsidRDefault="00ED30A7" w:rsidP="001B5414">
            <w:pPr>
              <w:rPr>
                <w:rFonts w:cs="Arial"/>
              </w:rPr>
            </w:pPr>
            <w:r w:rsidRPr="00224799">
              <w:rPr>
                <w:rFonts w:cs="Arial"/>
              </w:rPr>
              <w:t>0.389</w:t>
            </w:r>
          </w:p>
        </w:tc>
        <w:tc>
          <w:tcPr>
            <w:tcW w:w="800" w:type="pct"/>
          </w:tcPr>
          <w:p w14:paraId="231F78F5" w14:textId="77777777" w:rsidR="00ED30A7" w:rsidRPr="00224799" w:rsidRDefault="00ED30A7" w:rsidP="001B5414">
            <w:pPr>
              <w:rPr>
                <w:rFonts w:cs="Arial"/>
              </w:rPr>
            </w:pPr>
            <w:r w:rsidRPr="00224799">
              <w:rPr>
                <w:rFonts w:cs="Arial"/>
              </w:rPr>
              <w:t>0.156</w:t>
            </w:r>
          </w:p>
        </w:tc>
        <w:tc>
          <w:tcPr>
            <w:tcW w:w="800" w:type="pct"/>
          </w:tcPr>
          <w:p w14:paraId="097004BB" w14:textId="77777777" w:rsidR="00ED30A7" w:rsidRPr="00224799" w:rsidRDefault="00ED30A7" w:rsidP="001B5414">
            <w:pPr>
              <w:rPr>
                <w:rFonts w:cs="Arial"/>
              </w:rPr>
            </w:pPr>
            <w:r w:rsidRPr="00224799">
              <w:rPr>
                <w:rFonts w:cs="Arial"/>
              </w:rPr>
              <w:t>0.35</w:t>
            </w:r>
          </w:p>
        </w:tc>
        <w:tc>
          <w:tcPr>
            <w:tcW w:w="800" w:type="pct"/>
          </w:tcPr>
          <w:p w14:paraId="2972367A" w14:textId="77777777" w:rsidR="00ED30A7" w:rsidRPr="00224799" w:rsidRDefault="00ED30A7" w:rsidP="001B5414">
            <w:pPr>
              <w:rPr>
                <w:rFonts w:cs="Arial"/>
              </w:rPr>
            </w:pPr>
            <w:r w:rsidRPr="00224799">
              <w:rPr>
                <w:rFonts w:cs="Arial"/>
              </w:rPr>
              <w:t>0.42</w:t>
            </w:r>
          </w:p>
        </w:tc>
      </w:tr>
      <w:tr w:rsidR="00ED30A7" w:rsidRPr="00224799" w14:paraId="59938912" w14:textId="77777777" w:rsidTr="001B5414">
        <w:tc>
          <w:tcPr>
            <w:tcW w:w="923" w:type="pct"/>
          </w:tcPr>
          <w:p w14:paraId="399FC616" w14:textId="77777777" w:rsidR="00ED30A7" w:rsidRPr="00224799" w:rsidRDefault="00ED30A7" w:rsidP="001B5414">
            <w:pPr>
              <w:rPr>
                <w:rFonts w:cs="Arial"/>
                <w:i/>
              </w:rPr>
            </w:pPr>
            <w:r w:rsidRPr="00224799">
              <w:rPr>
                <w:rFonts w:cs="Arial"/>
                <w:i/>
              </w:rPr>
              <w:t>Corynebacterium efficiens</w:t>
            </w:r>
          </w:p>
        </w:tc>
        <w:tc>
          <w:tcPr>
            <w:tcW w:w="877" w:type="pct"/>
          </w:tcPr>
          <w:p w14:paraId="417F0F30" w14:textId="77777777" w:rsidR="00ED30A7" w:rsidRPr="00224799" w:rsidRDefault="00ED30A7" w:rsidP="001B5414">
            <w:pPr>
              <w:rPr>
                <w:rFonts w:cs="Arial"/>
                <w:i/>
              </w:rPr>
            </w:pPr>
            <w:r w:rsidRPr="00224799">
              <w:rPr>
                <w:rFonts w:cs="Arial"/>
                <w:i/>
              </w:rPr>
              <w:t>M. leucocephala</w:t>
            </w:r>
          </w:p>
        </w:tc>
        <w:tc>
          <w:tcPr>
            <w:tcW w:w="800" w:type="pct"/>
          </w:tcPr>
          <w:p w14:paraId="42766C12" w14:textId="77777777" w:rsidR="00ED30A7" w:rsidRPr="00224799" w:rsidRDefault="00ED30A7" w:rsidP="001B5414">
            <w:pPr>
              <w:rPr>
                <w:rFonts w:cs="Arial"/>
              </w:rPr>
            </w:pPr>
            <w:r w:rsidRPr="00224799">
              <w:rPr>
                <w:rFonts w:cs="Arial"/>
              </w:rPr>
              <w:t>0.412</w:t>
            </w:r>
          </w:p>
        </w:tc>
        <w:tc>
          <w:tcPr>
            <w:tcW w:w="800" w:type="pct"/>
          </w:tcPr>
          <w:p w14:paraId="541CBAE4" w14:textId="77777777" w:rsidR="00ED30A7" w:rsidRPr="00224799" w:rsidRDefault="00ED30A7" w:rsidP="001B5414">
            <w:pPr>
              <w:rPr>
                <w:rFonts w:cs="Arial"/>
              </w:rPr>
            </w:pPr>
            <w:r w:rsidRPr="00224799">
              <w:rPr>
                <w:rFonts w:cs="Arial"/>
              </w:rPr>
              <w:t>0.178</w:t>
            </w:r>
          </w:p>
        </w:tc>
        <w:tc>
          <w:tcPr>
            <w:tcW w:w="800" w:type="pct"/>
          </w:tcPr>
          <w:p w14:paraId="6D3A9A30" w14:textId="77777777" w:rsidR="00ED30A7" w:rsidRPr="00224799" w:rsidRDefault="00ED30A7" w:rsidP="001B5414">
            <w:pPr>
              <w:rPr>
                <w:rFonts w:cs="Arial"/>
              </w:rPr>
            </w:pPr>
            <w:r w:rsidRPr="00224799">
              <w:rPr>
                <w:rFonts w:cs="Arial"/>
              </w:rPr>
              <w:t>0.40</w:t>
            </w:r>
          </w:p>
        </w:tc>
        <w:tc>
          <w:tcPr>
            <w:tcW w:w="800" w:type="pct"/>
          </w:tcPr>
          <w:p w14:paraId="7C3A09B6" w14:textId="77777777" w:rsidR="00ED30A7" w:rsidRPr="00224799" w:rsidRDefault="00ED30A7" w:rsidP="001B5414">
            <w:pPr>
              <w:rPr>
                <w:rFonts w:cs="Arial"/>
              </w:rPr>
            </w:pPr>
            <w:r w:rsidRPr="00224799">
              <w:rPr>
                <w:rFonts w:cs="Arial"/>
              </w:rPr>
              <w:t>0.50</w:t>
            </w:r>
          </w:p>
        </w:tc>
      </w:tr>
      <w:tr w:rsidR="00ED30A7" w:rsidRPr="00224799" w14:paraId="35476598" w14:textId="77777777" w:rsidTr="001B5414">
        <w:tc>
          <w:tcPr>
            <w:tcW w:w="923" w:type="pct"/>
          </w:tcPr>
          <w:p w14:paraId="0BFE5E6B" w14:textId="77777777" w:rsidR="00ED30A7" w:rsidRPr="00224799" w:rsidRDefault="00ED30A7" w:rsidP="001B5414">
            <w:pPr>
              <w:rPr>
                <w:rFonts w:cs="Arial"/>
                <w:i/>
              </w:rPr>
            </w:pPr>
            <w:r w:rsidRPr="00224799">
              <w:rPr>
                <w:rFonts w:cs="Arial"/>
                <w:i/>
              </w:rPr>
              <w:t>Staphylococcus aureus</w:t>
            </w:r>
          </w:p>
        </w:tc>
        <w:tc>
          <w:tcPr>
            <w:tcW w:w="877" w:type="pct"/>
          </w:tcPr>
          <w:p w14:paraId="3878F169" w14:textId="77777777" w:rsidR="00ED30A7" w:rsidRPr="00224799" w:rsidRDefault="00ED30A7" w:rsidP="001B5414">
            <w:pPr>
              <w:rPr>
                <w:rFonts w:cs="Arial"/>
                <w:i/>
              </w:rPr>
            </w:pPr>
            <w:r w:rsidRPr="00224799">
              <w:rPr>
                <w:rFonts w:cs="Arial"/>
                <w:i/>
              </w:rPr>
              <w:t>P. fuscicollis + T. melanocephalus</w:t>
            </w:r>
          </w:p>
        </w:tc>
        <w:tc>
          <w:tcPr>
            <w:tcW w:w="800" w:type="pct"/>
          </w:tcPr>
          <w:p w14:paraId="12D20803" w14:textId="77777777" w:rsidR="00ED30A7" w:rsidRPr="00224799" w:rsidRDefault="00ED30A7" w:rsidP="001B5414">
            <w:pPr>
              <w:rPr>
                <w:rFonts w:cs="Arial"/>
              </w:rPr>
            </w:pPr>
            <w:r w:rsidRPr="00224799">
              <w:rPr>
                <w:rFonts w:cs="Arial"/>
              </w:rPr>
              <w:t>0.524</w:t>
            </w:r>
          </w:p>
        </w:tc>
        <w:tc>
          <w:tcPr>
            <w:tcW w:w="800" w:type="pct"/>
          </w:tcPr>
          <w:p w14:paraId="1E8A1DC7" w14:textId="77777777" w:rsidR="00ED30A7" w:rsidRPr="00224799" w:rsidRDefault="00ED30A7" w:rsidP="001B5414">
            <w:pPr>
              <w:rPr>
                <w:rFonts w:cs="Arial"/>
              </w:rPr>
            </w:pPr>
            <w:r w:rsidRPr="00224799">
              <w:rPr>
                <w:rFonts w:cs="Arial"/>
              </w:rPr>
              <w:t>0.089</w:t>
            </w:r>
          </w:p>
        </w:tc>
        <w:tc>
          <w:tcPr>
            <w:tcW w:w="800" w:type="pct"/>
          </w:tcPr>
          <w:p w14:paraId="33A52818" w14:textId="77777777" w:rsidR="00ED30A7" w:rsidRPr="00224799" w:rsidRDefault="00ED30A7" w:rsidP="001B5414">
            <w:pPr>
              <w:rPr>
                <w:rFonts w:cs="Arial"/>
              </w:rPr>
            </w:pPr>
            <w:r w:rsidRPr="00224799">
              <w:rPr>
                <w:rFonts w:cs="Arial"/>
              </w:rPr>
              <w:t>0.58</w:t>
            </w:r>
          </w:p>
        </w:tc>
        <w:tc>
          <w:tcPr>
            <w:tcW w:w="800" w:type="pct"/>
          </w:tcPr>
          <w:p w14:paraId="62000186" w14:textId="77777777" w:rsidR="00ED30A7" w:rsidRPr="00224799" w:rsidRDefault="00ED30A7" w:rsidP="001B5414">
            <w:pPr>
              <w:rPr>
                <w:rFonts w:cs="Arial"/>
              </w:rPr>
            </w:pPr>
            <w:r w:rsidRPr="00224799">
              <w:rPr>
                <w:rFonts w:cs="Arial"/>
              </w:rPr>
              <w:t>0.55</w:t>
            </w:r>
          </w:p>
        </w:tc>
      </w:tr>
      <w:tr w:rsidR="00ED30A7" w:rsidRPr="00224799" w14:paraId="51EC3B4C" w14:textId="77777777" w:rsidTr="001B5414">
        <w:tc>
          <w:tcPr>
            <w:tcW w:w="923" w:type="pct"/>
          </w:tcPr>
          <w:p w14:paraId="0F1151FC" w14:textId="77777777" w:rsidR="00ED30A7" w:rsidRPr="00224799" w:rsidRDefault="00ED30A7" w:rsidP="001B5414">
            <w:pPr>
              <w:rPr>
                <w:rFonts w:cs="Arial"/>
                <w:i/>
              </w:rPr>
            </w:pPr>
            <w:r w:rsidRPr="00224799">
              <w:rPr>
                <w:rFonts w:cs="Arial"/>
                <w:i/>
              </w:rPr>
              <w:t>Planococcus citreus</w:t>
            </w:r>
          </w:p>
        </w:tc>
        <w:tc>
          <w:tcPr>
            <w:tcW w:w="877" w:type="pct"/>
          </w:tcPr>
          <w:p w14:paraId="2682FB41" w14:textId="77777777" w:rsidR="00ED30A7" w:rsidRPr="00224799" w:rsidRDefault="00ED30A7" w:rsidP="001B5414">
            <w:pPr>
              <w:rPr>
                <w:rFonts w:cs="Arial"/>
                <w:i/>
              </w:rPr>
            </w:pPr>
            <w:r w:rsidRPr="00224799">
              <w:rPr>
                <w:rFonts w:cs="Arial"/>
                <w:i/>
              </w:rPr>
              <w:t>Widespread</w:t>
            </w:r>
          </w:p>
        </w:tc>
        <w:tc>
          <w:tcPr>
            <w:tcW w:w="800" w:type="pct"/>
          </w:tcPr>
          <w:p w14:paraId="09EDA3C4" w14:textId="77777777" w:rsidR="00ED30A7" w:rsidRPr="00224799" w:rsidRDefault="00ED30A7" w:rsidP="001B5414">
            <w:pPr>
              <w:rPr>
                <w:rFonts w:cs="Arial"/>
              </w:rPr>
            </w:pPr>
            <w:r w:rsidRPr="00224799">
              <w:rPr>
                <w:rFonts w:cs="Arial"/>
              </w:rPr>
              <w:t>0.287</w:t>
            </w:r>
          </w:p>
        </w:tc>
        <w:tc>
          <w:tcPr>
            <w:tcW w:w="800" w:type="pct"/>
          </w:tcPr>
          <w:p w14:paraId="7CB03DB0" w14:textId="77777777" w:rsidR="00ED30A7" w:rsidRPr="00224799" w:rsidRDefault="00ED30A7" w:rsidP="001B5414">
            <w:pPr>
              <w:rPr>
                <w:rFonts w:cs="Arial"/>
              </w:rPr>
            </w:pPr>
            <w:r w:rsidRPr="00224799">
              <w:rPr>
                <w:rFonts w:cs="Arial"/>
              </w:rPr>
              <w:t>0.412</w:t>
            </w:r>
          </w:p>
        </w:tc>
        <w:tc>
          <w:tcPr>
            <w:tcW w:w="800" w:type="pct"/>
          </w:tcPr>
          <w:p w14:paraId="103B7E94" w14:textId="77777777" w:rsidR="00ED30A7" w:rsidRPr="00224799" w:rsidRDefault="00ED30A7" w:rsidP="001B5414">
            <w:pPr>
              <w:rPr>
                <w:rFonts w:cs="Arial"/>
              </w:rPr>
            </w:pPr>
            <w:r w:rsidRPr="00224799">
              <w:rPr>
                <w:rFonts w:cs="Arial"/>
              </w:rPr>
              <w:t>0.25</w:t>
            </w:r>
          </w:p>
        </w:tc>
        <w:tc>
          <w:tcPr>
            <w:tcW w:w="800" w:type="pct"/>
          </w:tcPr>
          <w:p w14:paraId="5573AE22" w14:textId="77777777" w:rsidR="00ED30A7" w:rsidRPr="00224799" w:rsidRDefault="00ED30A7" w:rsidP="001B5414">
            <w:pPr>
              <w:rPr>
                <w:rFonts w:cs="Arial"/>
              </w:rPr>
            </w:pPr>
            <w:r w:rsidRPr="00224799">
              <w:rPr>
                <w:rFonts w:cs="Arial"/>
              </w:rPr>
              <w:t>0.32</w:t>
            </w:r>
          </w:p>
        </w:tc>
      </w:tr>
      <w:tr w:rsidR="00ED30A7" w:rsidRPr="00224799" w14:paraId="28D3D7D2" w14:textId="77777777" w:rsidTr="001B5414">
        <w:tc>
          <w:tcPr>
            <w:tcW w:w="923" w:type="pct"/>
          </w:tcPr>
          <w:p w14:paraId="6EABB07E" w14:textId="77777777" w:rsidR="00ED30A7" w:rsidRPr="00224799" w:rsidRDefault="00ED30A7" w:rsidP="001B5414">
            <w:pPr>
              <w:rPr>
                <w:rFonts w:cs="Arial"/>
                <w:i/>
              </w:rPr>
            </w:pPr>
            <w:r w:rsidRPr="00224799">
              <w:rPr>
                <w:rFonts w:cs="Arial"/>
                <w:i/>
              </w:rPr>
              <w:t>Micrococcus cohnii</w:t>
            </w:r>
          </w:p>
        </w:tc>
        <w:tc>
          <w:tcPr>
            <w:tcW w:w="877" w:type="pct"/>
          </w:tcPr>
          <w:p w14:paraId="4B9EC277" w14:textId="77777777" w:rsidR="00ED30A7" w:rsidRPr="00224799" w:rsidRDefault="00ED30A7" w:rsidP="001B5414">
            <w:pPr>
              <w:rPr>
                <w:rFonts w:cs="Arial"/>
                <w:i/>
              </w:rPr>
            </w:pPr>
            <w:r w:rsidRPr="00224799">
              <w:rPr>
                <w:rFonts w:cs="Arial"/>
                <w:i/>
              </w:rPr>
              <w:t>Widespread</w:t>
            </w:r>
          </w:p>
        </w:tc>
        <w:tc>
          <w:tcPr>
            <w:tcW w:w="800" w:type="pct"/>
          </w:tcPr>
          <w:p w14:paraId="24973044" w14:textId="77777777" w:rsidR="00ED30A7" w:rsidRPr="00224799" w:rsidRDefault="00ED30A7" w:rsidP="001B5414">
            <w:pPr>
              <w:rPr>
                <w:rFonts w:cs="Arial"/>
              </w:rPr>
            </w:pPr>
            <w:r w:rsidRPr="00224799">
              <w:rPr>
                <w:rFonts w:cs="Arial"/>
              </w:rPr>
              <w:t>0.245</w:t>
            </w:r>
          </w:p>
        </w:tc>
        <w:tc>
          <w:tcPr>
            <w:tcW w:w="800" w:type="pct"/>
          </w:tcPr>
          <w:p w14:paraId="57235CCB" w14:textId="77777777" w:rsidR="00ED30A7" w:rsidRPr="00224799" w:rsidRDefault="00ED30A7" w:rsidP="001B5414">
            <w:pPr>
              <w:rPr>
                <w:rFonts w:cs="Arial"/>
              </w:rPr>
            </w:pPr>
            <w:r w:rsidRPr="00224799">
              <w:rPr>
                <w:rFonts w:cs="Arial"/>
              </w:rPr>
              <w:t>0.524</w:t>
            </w:r>
          </w:p>
        </w:tc>
        <w:tc>
          <w:tcPr>
            <w:tcW w:w="800" w:type="pct"/>
          </w:tcPr>
          <w:p w14:paraId="02ABCB84" w14:textId="77777777" w:rsidR="00ED30A7" w:rsidRPr="00224799" w:rsidRDefault="00ED30A7" w:rsidP="001B5414">
            <w:pPr>
              <w:rPr>
                <w:rFonts w:cs="Arial"/>
              </w:rPr>
            </w:pPr>
            <w:r w:rsidRPr="00224799">
              <w:rPr>
                <w:rFonts w:cs="Arial"/>
              </w:rPr>
              <w:t>0.22</w:t>
            </w:r>
          </w:p>
        </w:tc>
        <w:tc>
          <w:tcPr>
            <w:tcW w:w="800" w:type="pct"/>
          </w:tcPr>
          <w:p w14:paraId="13AB2C6C" w14:textId="77777777" w:rsidR="00ED30A7" w:rsidRPr="00224799" w:rsidRDefault="00ED30A7" w:rsidP="001B5414">
            <w:pPr>
              <w:rPr>
                <w:rFonts w:cs="Arial"/>
              </w:rPr>
            </w:pPr>
            <w:r w:rsidRPr="00224799">
              <w:rPr>
                <w:rFonts w:cs="Arial"/>
              </w:rPr>
              <w:t>0.28</w:t>
            </w:r>
          </w:p>
        </w:tc>
      </w:tr>
      <w:tr w:rsidR="00ED30A7" w:rsidRPr="00224799" w14:paraId="69893220" w14:textId="77777777" w:rsidTr="001B5414">
        <w:tc>
          <w:tcPr>
            <w:tcW w:w="5000" w:type="pct"/>
            <w:gridSpan w:val="6"/>
          </w:tcPr>
          <w:p w14:paraId="620B60B0" w14:textId="77777777" w:rsidR="00ED30A7" w:rsidRPr="00224799" w:rsidRDefault="00ED30A7" w:rsidP="001B5414">
            <w:pPr>
              <w:rPr>
                <w:rFonts w:cs="Arial"/>
              </w:rPr>
            </w:pPr>
            <w:r w:rsidRPr="00224799">
              <w:rPr>
                <w:rFonts w:cs="Arial"/>
                <w:i/>
                <w:sz w:val="18"/>
                <w:szCs w:val="18"/>
              </w:rPr>
              <w:t>Note:</w:t>
            </w:r>
            <w:r w:rsidRPr="00224799">
              <w:rPr>
                <w:rStyle w:val="Heading1Char"/>
                <w:rFonts w:cs="Arial"/>
                <w:i/>
                <w:sz w:val="18"/>
                <w:szCs w:val="18"/>
              </w:rPr>
              <w:t xml:space="preserve"> </w:t>
            </w:r>
            <w:r w:rsidRPr="00224799">
              <w:rPr>
                <w:rStyle w:val="Strong"/>
                <w:rFonts w:cs="Arial"/>
                <w:b w:val="0"/>
                <w:i/>
                <w:sz w:val="18"/>
                <w:szCs w:val="18"/>
              </w:rPr>
              <w:t xml:space="preserve"> Complete indicator species analysis output showing genus-level associations with bird species </w:t>
            </w:r>
            <w:proofErr w:type="gramStart"/>
            <w:r w:rsidRPr="00224799">
              <w:rPr>
                <w:rStyle w:val="Strong"/>
                <w:rFonts w:cs="Arial"/>
                <w:b w:val="0"/>
                <w:i/>
                <w:sz w:val="18"/>
                <w:szCs w:val="18"/>
              </w:rPr>
              <w:t>groups.</w:t>
            </w:r>
            <w:r w:rsidRPr="00224799">
              <w:rPr>
                <w:rFonts w:cs="Arial"/>
                <w:i/>
                <w:sz w:val="18"/>
                <w:szCs w:val="18"/>
              </w:rPr>
              <w:t>Indicator</w:t>
            </w:r>
            <w:proofErr w:type="gramEnd"/>
            <w:r w:rsidRPr="00224799">
              <w:rPr>
                <w:rFonts w:cs="Arial"/>
                <w:i/>
                <w:sz w:val="18"/>
                <w:szCs w:val="18"/>
              </w:rPr>
              <w:t xml:space="preserve"> values (IndVal) were calculated using the IndVal method. A represents specificity (mean abundance in the target group divided by the sum of mean abundances across all groups), and B represents fidelity (proportion of samples in the target group containing the genus). Statistically significant indicator taxa were defined as p &lt; 0.05 based on permutation tests. Only six genera showed significant associations with specific bird species or species combinations</w:t>
            </w:r>
            <w:r w:rsidRPr="00224799">
              <w:rPr>
                <w:rFonts w:cs="Arial"/>
              </w:rPr>
              <w:t>.</w:t>
            </w:r>
          </w:p>
        </w:tc>
      </w:tr>
    </w:tbl>
    <w:p w14:paraId="4F54EEEF" w14:textId="77777777" w:rsidR="001D61F4" w:rsidRPr="00224799" w:rsidRDefault="001D61F4">
      <w:pPr>
        <w:pStyle w:val="Body"/>
        <w:rPr>
          <w:rFonts w:cs="Arial"/>
        </w:rPr>
      </w:pPr>
    </w:p>
    <w:p w14:paraId="085F2397" w14:textId="77777777" w:rsidR="001D61F4" w:rsidRPr="00224799" w:rsidRDefault="001D61F4">
      <w:pPr>
        <w:pStyle w:val="Body"/>
        <w:rPr>
          <w:rFonts w:cs="Arial"/>
        </w:rPr>
      </w:pPr>
    </w:p>
    <w:p w14:paraId="44E50663" w14:textId="77777777" w:rsidR="001D61F4" w:rsidRPr="00224799" w:rsidRDefault="001D61F4">
      <w:pPr>
        <w:pStyle w:val="Body"/>
        <w:rPr>
          <w:rFonts w:cs="Arial"/>
        </w:rPr>
      </w:pPr>
    </w:p>
    <w:p w14:paraId="2132D617" w14:textId="77777777" w:rsidR="001D61F4" w:rsidRPr="00224799" w:rsidRDefault="00726E2E">
      <w:pPr>
        <w:pStyle w:val="Reference"/>
        <w:rPr>
          <w:rFonts w:cs="Arial"/>
        </w:rPr>
      </w:pPr>
      <w:r w:rsidRPr="00224799">
        <w:rPr>
          <w:rFonts w:cs="Arial"/>
        </w:rPr>
        <w:t>Table S14. Dominant bacterial genera contributing (&gt;20%) to Bray–Curtis dissimilarity between bird species.</w:t>
      </w:r>
    </w:p>
    <w:tbl>
      <w:tblPr>
        <w:tblStyle w:val="TableGrid"/>
        <w:tblpPr w:leftFromText="180" w:rightFromText="180" w:vertAnchor="text" w:horzAnchor="margin" w:tblpY="198"/>
        <w:tblW w:w="5000" w:type="pct"/>
        <w:tblLook w:val="04A0" w:firstRow="1" w:lastRow="0" w:firstColumn="1" w:lastColumn="0" w:noHBand="0" w:noVBand="1"/>
      </w:tblPr>
      <w:tblGrid>
        <w:gridCol w:w="1643"/>
        <w:gridCol w:w="1842"/>
        <w:gridCol w:w="1643"/>
        <w:gridCol w:w="1643"/>
        <w:gridCol w:w="1647"/>
      </w:tblGrid>
      <w:tr w:rsidR="00ED30A7" w:rsidRPr="00224799" w14:paraId="1CAEC188" w14:textId="77777777" w:rsidTr="00ED30A7">
        <w:tc>
          <w:tcPr>
            <w:tcW w:w="976" w:type="pct"/>
          </w:tcPr>
          <w:p w14:paraId="364BE6D4" w14:textId="77777777" w:rsidR="00ED30A7" w:rsidRPr="00224799" w:rsidRDefault="00ED30A7" w:rsidP="00ED30A7">
            <w:pPr>
              <w:rPr>
                <w:rFonts w:cs="Arial"/>
              </w:rPr>
            </w:pPr>
            <w:r w:rsidRPr="00224799">
              <w:rPr>
                <w:rFonts w:cs="Arial"/>
              </w:rPr>
              <w:t>Comparison</w:t>
            </w:r>
          </w:p>
        </w:tc>
        <w:tc>
          <w:tcPr>
            <w:tcW w:w="1094" w:type="pct"/>
          </w:tcPr>
          <w:p w14:paraId="18E32EE1" w14:textId="77777777" w:rsidR="00ED30A7" w:rsidRPr="00224799" w:rsidRDefault="00ED30A7" w:rsidP="00ED30A7">
            <w:pPr>
              <w:rPr>
                <w:rFonts w:cs="Arial"/>
              </w:rPr>
            </w:pPr>
            <w:r w:rsidRPr="00224799">
              <w:rPr>
                <w:rFonts w:cs="Arial"/>
              </w:rPr>
              <w:t>Genus</w:t>
            </w:r>
          </w:p>
        </w:tc>
        <w:tc>
          <w:tcPr>
            <w:tcW w:w="976" w:type="pct"/>
          </w:tcPr>
          <w:p w14:paraId="5E8A3BBD" w14:textId="77777777" w:rsidR="00ED30A7" w:rsidRPr="00224799" w:rsidRDefault="00ED30A7" w:rsidP="00ED30A7">
            <w:pPr>
              <w:rPr>
                <w:rFonts w:cs="Arial"/>
              </w:rPr>
            </w:pPr>
            <w:r w:rsidRPr="00224799">
              <w:rPr>
                <w:rFonts w:cs="Arial"/>
              </w:rPr>
              <w:t>Avg</w:t>
            </w:r>
          </w:p>
        </w:tc>
        <w:tc>
          <w:tcPr>
            <w:tcW w:w="976" w:type="pct"/>
          </w:tcPr>
          <w:p w14:paraId="78229EDE" w14:textId="77777777" w:rsidR="00ED30A7" w:rsidRPr="00224799" w:rsidRDefault="00ED30A7" w:rsidP="00ED30A7">
            <w:pPr>
              <w:rPr>
                <w:rFonts w:cs="Arial"/>
              </w:rPr>
            </w:pPr>
            <w:r w:rsidRPr="00224799">
              <w:rPr>
                <w:rFonts w:cs="Arial"/>
              </w:rPr>
              <w:t>Contrib%</w:t>
            </w:r>
          </w:p>
        </w:tc>
        <w:tc>
          <w:tcPr>
            <w:tcW w:w="978" w:type="pct"/>
          </w:tcPr>
          <w:p w14:paraId="6335A95A" w14:textId="77777777" w:rsidR="00ED30A7" w:rsidRPr="00224799" w:rsidRDefault="00ED30A7" w:rsidP="00ED30A7">
            <w:pPr>
              <w:rPr>
                <w:rFonts w:cs="Arial"/>
              </w:rPr>
            </w:pPr>
            <w:r w:rsidRPr="00224799">
              <w:rPr>
                <w:rFonts w:cs="Arial"/>
              </w:rPr>
              <w:t>Cum%</w:t>
            </w:r>
          </w:p>
        </w:tc>
      </w:tr>
      <w:tr w:rsidR="00ED30A7" w:rsidRPr="00224799" w14:paraId="05380543" w14:textId="77777777" w:rsidTr="00ED30A7">
        <w:tc>
          <w:tcPr>
            <w:tcW w:w="976" w:type="pct"/>
          </w:tcPr>
          <w:p w14:paraId="77433E18" w14:textId="77777777" w:rsidR="00ED30A7" w:rsidRPr="00224799" w:rsidRDefault="00ED30A7" w:rsidP="00ED30A7">
            <w:pPr>
              <w:rPr>
                <w:rFonts w:cs="Arial"/>
              </w:rPr>
            </w:pPr>
            <w:r w:rsidRPr="00224799">
              <w:rPr>
                <w:rFonts w:cs="Arial"/>
              </w:rPr>
              <w:t>Pf_Eg</w:t>
            </w:r>
          </w:p>
        </w:tc>
        <w:tc>
          <w:tcPr>
            <w:tcW w:w="1094" w:type="pct"/>
          </w:tcPr>
          <w:p w14:paraId="69B207B1" w14:textId="77777777" w:rsidR="00ED30A7" w:rsidRPr="00224799" w:rsidRDefault="00ED30A7" w:rsidP="00ED30A7">
            <w:pPr>
              <w:rPr>
                <w:rFonts w:cs="Arial"/>
                <w:i/>
              </w:rPr>
            </w:pPr>
            <w:r w:rsidRPr="00224799">
              <w:rPr>
                <w:rFonts w:cs="Arial"/>
                <w:i/>
              </w:rPr>
              <w:t>Staphylococcus</w:t>
            </w:r>
          </w:p>
        </w:tc>
        <w:tc>
          <w:tcPr>
            <w:tcW w:w="976" w:type="pct"/>
          </w:tcPr>
          <w:p w14:paraId="6DDDFD92" w14:textId="77777777" w:rsidR="00ED30A7" w:rsidRPr="00224799" w:rsidRDefault="00ED30A7" w:rsidP="00ED30A7">
            <w:pPr>
              <w:rPr>
                <w:rFonts w:cs="Arial"/>
              </w:rPr>
            </w:pPr>
            <w:r w:rsidRPr="00224799">
              <w:rPr>
                <w:rFonts w:cs="Arial"/>
              </w:rPr>
              <w:t>0.2273</w:t>
            </w:r>
          </w:p>
        </w:tc>
        <w:tc>
          <w:tcPr>
            <w:tcW w:w="976" w:type="pct"/>
          </w:tcPr>
          <w:p w14:paraId="7855B5EF" w14:textId="77777777" w:rsidR="00ED30A7" w:rsidRPr="00224799" w:rsidRDefault="00ED30A7" w:rsidP="00ED30A7">
            <w:pPr>
              <w:rPr>
                <w:rFonts w:cs="Arial"/>
              </w:rPr>
            </w:pPr>
            <w:r w:rsidRPr="00224799">
              <w:rPr>
                <w:rFonts w:cs="Arial"/>
              </w:rPr>
              <w:t>23.31</w:t>
            </w:r>
          </w:p>
        </w:tc>
        <w:tc>
          <w:tcPr>
            <w:tcW w:w="978" w:type="pct"/>
          </w:tcPr>
          <w:p w14:paraId="0B31813F" w14:textId="77777777" w:rsidR="00ED30A7" w:rsidRPr="00224799" w:rsidRDefault="00ED30A7" w:rsidP="00ED30A7">
            <w:pPr>
              <w:rPr>
                <w:rFonts w:cs="Arial"/>
              </w:rPr>
            </w:pPr>
            <w:r w:rsidRPr="00224799">
              <w:rPr>
                <w:rFonts w:cs="Arial"/>
              </w:rPr>
              <w:t>23.31</w:t>
            </w:r>
          </w:p>
        </w:tc>
      </w:tr>
      <w:tr w:rsidR="00ED30A7" w:rsidRPr="00224799" w14:paraId="00EEC25D" w14:textId="77777777" w:rsidTr="00ED30A7">
        <w:tc>
          <w:tcPr>
            <w:tcW w:w="976" w:type="pct"/>
          </w:tcPr>
          <w:p w14:paraId="512E97BB" w14:textId="77777777" w:rsidR="00ED30A7" w:rsidRPr="00224799" w:rsidRDefault="00ED30A7" w:rsidP="00ED30A7">
            <w:pPr>
              <w:rPr>
                <w:rFonts w:cs="Arial"/>
              </w:rPr>
            </w:pPr>
            <w:r w:rsidRPr="00224799">
              <w:rPr>
                <w:rFonts w:cs="Arial"/>
              </w:rPr>
              <w:t>Pf_Ml</w:t>
            </w:r>
          </w:p>
        </w:tc>
        <w:tc>
          <w:tcPr>
            <w:tcW w:w="1094" w:type="pct"/>
          </w:tcPr>
          <w:p w14:paraId="037FCA36" w14:textId="77777777" w:rsidR="00ED30A7" w:rsidRPr="00224799" w:rsidRDefault="00ED30A7" w:rsidP="00ED30A7">
            <w:pPr>
              <w:rPr>
                <w:rFonts w:cs="Arial"/>
                <w:i/>
              </w:rPr>
            </w:pPr>
            <w:r w:rsidRPr="00224799">
              <w:rPr>
                <w:rFonts w:cs="Arial"/>
                <w:i/>
              </w:rPr>
              <w:t>Staphylococcus</w:t>
            </w:r>
          </w:p>
        </w:tc>
        <w:tc>
          <w:tcPr>
            <w:tcW w:w="976" w:type="pct"/>
          </w:tcPr>
          <w:p w14:paraId="587D34F6" w14:textId="77777777" w:rsidR="00ED30A7" w:rsidRPr="00224799" w:rsidRDefault="00ED30A7" w:rsidP="00ED30A7">
            <w:pPr>
              <w:rPr>
                <w:rFonts w:cs="Arial"/>
              </w:rPr>
            </w:pPr>
            <w:r w:rsidRPr="00224799">
              <w:rPr>
                <w:rFonts w:cs="Arial"/>
              </w:rPr>
              <w:t>0.2273</w:t>
            </w:r>
          </w:p>
        </w:tc>
        <w:tc>
          <w:tcPr>
            <w:tcW w:w="976" w:type="pct"/>
          </w:tcPr>
          <w:p w14:paraId="566595CF" w14:textId="77777777" w:rsidR="00ED30A7" w:rsidRPr="00224799" w:rsidRDefault="00ED30A7" w:rsidP="00ED30A7">
            <w:pPr>
              <w:rPr>
                <w:rFonts w:cs="Arial"/>
              </w:rPr>
            </w:pPr>
            <w:r w:rsidRPr="00224799">
              <w:rPr>
                <w:rFonts w:cs="Arial"/>
              </w:rPr>
              <w:t>23.53</w:t>
            </w:r>
          </w:p>
        </w:tc>
        <w:tc>
          <w:tcPr>
            <w:tcW w:w="978" w:type="pct"/>
          </w:tcPr>
          <w:p w14:paraId="12311B3E" w14:textId="77777777" w:rsidR="00ED30A7" w:rsidRPr="00224799" w:rsidRDefault="00ED30A7" w:rsidP="00ED30A7">
            <w:pPr>
              <w:rPr>
                <w:rFonts w:cs="Arial"/>
              </w:rPr>
            </w:pPr>
            <w:r w:rsidRPr="00224799">
              <w:rPr>
                <w:rFonts w:cs="Arial"/>
              </w:rPr>
              <w:t>23.53</w:t>
            </w:r>
          </w:p>
        </w:tc>
      </w:tr>
      <w:tr w:rsidR="00ED30A7" w:rsidRPr="00224799" w14:paraId="7DCE6668" w14:textId="77777777" w:rsidTr="00ED30A7">
        <w:tc>
          <w:tcPr>
            <w:tcW w:w="976" w:type="pct"/>
          </w:tcPr>
          <w:p w14:paraId="62A31D09" w14:textId="77777777" w:rsidR="00ED30A7" w:rsidRPr="00224799" w:rsidRDefault="00ED30A7" w:rsidP="00ED30A7">
            <w:pPr>
              <w:rPr>
                <w:rFonts w:cs="Arial"/>
              </w:rPr>
            </w:pPr>
            <w:r w:rsidRPr="00224799">
              <w:rPr>
                <w:rFonts w:cs="Arial"/>
              </w:rPr>
              <w:t>Pf_Da</w:t>
            </w:r>
          </w:p>
        </w:tc>
        <w:tc>
          <w:tcPr>
            <w:tcW w:w="1094" w:type="pct"/>
          </w:tcPr>
          <w:p w14:paraId="269DC567" w14:textId="77777777" w:rsidR="00ED30A7" w:rsidRPr="00224799" w:rsidRDefault="00ED30A7" w:rsidP="00ED30A7">
            <w:pPr>
              <w:rPr>
                <w:rFonts w:cs="Arial"/>
                <w:i/>
              </w:rPr>
            </w:pPr>
            <w:r w:rsidRPr="00224799">
              <w:rPr>
                <w:rFonts w:cs="Arial"/>
                <w:i/>
              </w:rPr>
              <w:t>Staphylococcus</w:t>
            </w:r>
          </w:p>
        </w:tc>
        <w:tc>
          <w:tcPr>
            <w:tcW w:w="976" w:type="pct"/>
          </w:tcPr>
          <w:p w14:paraId="0DAACB46" w14:textId="77777777" w:rsidR="00ED30A7" w:rsidRPr="00224799" w:rsidRDefault="00ED30A7" w:rsidP="00ED30A7">
            <w:pPr>
              <w:rPr>
                <w:rFonts w:cs="Arial"/>
              </w:rPr>
            </w:pPr>
            <w:r w:rsidRPr="00224799">
              <w:rPr>
                <w:rFonts w:cs="Arial"/>
              </w:rPr>
              <w:t>0.2273</w:t>
            </w:r>
          </w:p>
        </w:tc>
        <w:tc>
          <w:tcPr>
            <w:tcW w:w="976" w:type="pct"/>
          </w:tcPr>
          <w:p w14:paraId="6C450183" w14:textId="77777777" w:rsidR="00ED30A7" w:rsidRPr="00224799" w:rsidRDefault="00ED30A7" w:rsidP="00ED30A7">
            <w:pPr>
              <w:rPr>
                <w:rFonts w:cs="Arial"/>
              </w:rPr>
            </w:pPr>
            <w:r w:rsidRPr="00224799">
              <w:rPr>
                <w:rFonts w:cs="Arial"/>
              </w:rPr>
              <w:t>23.15</w:t>
            </w:r>
          </w:p>
        </w:tc>
        <w:tc>
          <w:tcPr>
            <w:tcW w:w="978" w:type="pct"/>
          </w:tcPr>
          <w:p w14:paraId="2E57EA90" w14:textId="77777777" w:rsidR="00ED30A7" w:rsidRPr="00224799" w:rsidRDefault="00ED30A7" w:rsidP="00ED30A7">
            <w:pPr>
              <w:rPr>
                <w:rFonts w:cs="Arial"/>
              </w:rPr>
            </w:pPr>
            <w:r w:rsidRPr="00224799">
              <w:rPr>
                <w:rFonts w:cs="Arial"/>
              </w:rPr>
              <w:t>23.15</w:t>
            </w:r>
          </w:p>
        </w:tc>
      </w:tr>
      <w:tr w:rsidR="00ED30A7" w:rsidRPr="00224799" w14:paraId="7967D211" w14:textId="77777777" w:rsidTr="00ED30A7">
        <w:tc>
          <w:tcPr>
            <w:tcW w:w="976" w:type="pct"/>
          </w:tcPr>
          <w:p w14:paraId="723BAAA6" w14:textId="77777777" w:rsidR="00ED30A7" w:rsidRPr="00224799" w:rsidRDefault="00ED30A7" w:rsidP="00ED30A7">
            <w:pPr>
              <w:rPr>
                <w:rFonts w:cs="Arial"/>
              </w:rPr>
            </w:pPr>
            <w:r w:rsidRPr="00224799">
              <w:rPr>
                <w:rFonts w:cs="Arial"/>
              </w:rPr>
              <w:lastRenderedPageBreak/>
              <w:t>Pf_Da</w:t>
            </w:r>
          </w:p>
        </w:tc>
        <w:tc>
          <w:tcPr>
            <w:tcW w:w="1094" w:type="pct"/>
          </w:tcPr>
          <w:p w14:paraId="760EA0B5" w14:textId="77777777" w:rsidR="00ED30A7" w:rsidRPr="00224799" w:rsidRDefault="00ED30A7" w:rsidP="00ED30A7">
            <w:pPr>
              <w:rPr>
                <w:rFonts w:cs="Arial"/>
                <w:i/>
              </w:rPr>
            </w:pPr>
            <w:r w:rsidRPr="00224799">
              <w:rPr>
                <w:rFonts w:cs="Arial"/>
                <w:i/>
              </w:rPr>
              <w:t>Bhargavaea</w:t>
            </w:r>
          </w:p>
        </w:tc>
        <w:tc>
          <w:tcPr>
            <w:tcW w:w="976" w:type="pct"/>
          </w:tcPr>
          <w:p w14:paraId="2A382A14" w14:textId="77777777" w:rsidR="00ED30A7" w:rsidRPr="00224799" w:rsidRDefault="00ED30A7" w:rsidP="00ED30A7">
            <w:pPr>
              <w:rPr>
                <w:rFonts w:cs="Arial"/>
              </w:rPr>
            </w:pPr>
            <w:r w:rsidRPr="00224799">
              <w:rPr>
                <w:rFonts w:cs="Arial"/>
              </w:rPr>
              <w:t>0.3000</w:t>
            </w:r>
          </w:p>
        </w:tc>
        <w:tc>
          <w:tcPr>
            <w:tcW w:w="976" w:type="pct"/>
          </w:tcPr>
          <w:p w14:paraId="47B31184" w14:textId="77777777" w:rsidR="00ED30A7" w:rsidRPr="00224799" w:rsidRDefault="00ED30A7" w:rsidP="00ED30A7">
            <w:pPr>
              <w:rPr>
                <w:rFonts w:cs="Arial"/>
              </w:rPr>
            </w:pPr>
            <w:r w:rsidRPr="00224799">
              <w:rPr>
                <w:rFonts w:cs="Arial"/>
              </w:rPr>
              <w:t>30.56</w:t>
            </w:r>
          </w:p>
        </w:tc>
        <w:tc>
          <w:tcPr>
            <w:tcW w:w="978" w:type="pct"/>
          </w:tcPr>
          <w:p w14:paraId="3BB3BD09" w14:textId="77777777" w:rsidR="00ED30A7" w:rsidRPr="00224799" w:rsidRDefault="00ED30A7" w:rsidP="00ED30A7">
            <w:pPr>
              <w:rPr>
                <w:rFonts w:cs="Arial"/>
              </w:rPr>
            </w:pPr>
            <w:r w:rsidRPr="00224799">
              <w:rPr>
                <w:rFonts w:cs="Arial"/>
              </w:rPr>
              <w:t>53.70</w:t>
            </w:r>
          </w:p>
        </w:tc>
      </w:tr>
      <w:tr w:rsidR="00ED30A7" w:rsidRPr="00224799" w14:paraId="277DB249" w14:textId="77777777" w:rsidTr="00ED30A7">
        <w:tc>
          <w:tcPr>
            <w:tcW w:w="976" w:type="pct"/>
          </w:tcPr>
          <w:p w14:paraId="1EF2C12D" w14:textId="77777777" w:rsidR="00ED30A7" w:rsidRPr="00224799" w:rsidRDefault="00ED30A7" w:rsidP="00ED30A7">
            <w:pPr>
              <w:rPr>
                <w:rFonts w:cs="Arial"/>
              </w:rPr>
            </w:pPr>
            <w:r w:rsidRPr="00224799">
              <w:rPr>
                <w:rFonts w:cs="Arial"/>
              </w:rPr>
              <w:t>Pf_Da</w:t>
            </w:r>
          </w:p>
        </w:tc>
        <w:tc>
          <w:tcPr>
            <w:tcW w:w="1094" w:type="pct"/>
          </w:tcPr>
          <w:p w14:paraId="61E99D82" w14:textId="77777777" w:rsidR="00ED30A7" w:rsidRPr="00224799" w:rsidRDefault="00ED30A7" w:rsidP="00ED30A7">
            <w:pPr>
              <w:rPr>
                <w:rFonts w:cs="Arial"/>
                <w:i/>
              </w:rPr>
            </w:pPr>
            <w:r w:rsidRPr="00224799">
              <w:rPr>
                <w:rFonts w:cs="Arial"/>
                <w:i/>
              </w:rPr>
              <w:t>Cytobacillus</w:t>
            </w:r>
          </w:p>
        </w:tc>
        <w:tc>
          <w:tcPr>
            <w:tcW w:w="976" w:type="pct"/>
          </w:tcPr>
          <w:p w14:paraId="5A4C6CFA" w14:textId="77777777" w:rsidR="00ED30A7" w:rsidRPr="00224799" w:rsidRDefault="00ED30A7" w:rsidP="00ED30A7">
            <w:pPr>
              <w:rPr>
                <w:rFonts w:cs="Arial"/>
              </w:rPr>
            </w:pPr>
            <w:r w:rsidRPr="00224799">
              <w:rPr>
                <w:rFonts w:cs="Arial"/>
              </w:rPr>
              <w:t>0.1000</w:t>
            </w:r>
          </w:p>
        </w:tc>
        <w:tc>
          <w:tcPr>
            <w:tcW w:w="976" w:type="pct"/>
          </w:tcPr>
          <w:p w14:paraId="40FD8A1D" w14:textId="77777777" w:rsidR="00ED30A7" w:rsidRPr="00224799" w:rsidRDefault="00ED30A7" w:rsidP="00ED30A7">
            <w:pPr>
              <w:rPr>
                <w:rFonts w:cs="Arial"/>
              </w:rPr>
            </w:pPr>
            <w:r w:rsidRPr="00224799">
              <w:rPr>
                <w:rFonts w:cs="Arial"/>
              </w:rPr>
              <w:t>10.19</w:t>
            </w:r>
          </w:p>
        </w:tc>
        <w:tc>
          <w:tcPr>
            <w:tcW w:w="978" w:type="pct"/>
          </w:tcPr>
          <w:p w14:paraId="59A84576" w14:textId="77777777" w:rsidR="00ED30A7" w:rsidRPr="00224799" w:rsidRDefault="00ED30A7" w:rsidP="00ED30A7">
            <w:pPr>
              <w:rPr>
                <w:rFonts w:cs="Arial"/>
              </w:rPr>
            </w:pPr>
            <w:r w:rsidRPr="00224799">
              <w:rPr>
                <w:rFonts w:cs="Arial"/>
              </w:rPr>
              <w:t>68.52</w:t>
            </w:r>
          </w:p>
        </w:tc>
      </w:tr>
      <w:tr w:rsidR="00ED30A7" w:rsidRPr="00224799" w14:paraId="5D994DBB" w14:textId="77777777" w:rsidTr="00ED30A7">
        <w:tc>
          <w:tcPr>
            <w:tcW w:w="976" w:type="pct"/>
          </w:tcPr>
          <w:p w14:paraId="1C2D5C02" w14:textId="77777777" w:rsidR="00ED30A7" w:rsidRPr="00224799" w:rsidRDefault="00ED30A7" w:rsidP="00ED30A7">
            <w:pPr>
              <w:rPr>
                <w:rFonts w:cs="Arial"/>
              </w:rPr>
            </w:pPr>
            <w:r w:rsidRPr="00224799">
              <w:rPr>
                <w:rFonts w:cs="Arial"/>
              </w:rPr>
              <w:t>Pf_Da</w:t>
            </w:r>
          </w:p>
        </w:tc>
        <w:tc>
          <w:tcPr>
            <w:tcW w:w="1094" w:type="pct"/>
          </w:tcPr>
          <w:p w14:paraId="132F8921" w14:textId="77777777" w:rsidR="00ED30A7" w:rsidRPr="00224799" w:rsidRDefault="00ED30A7" w:rsidP="00ED30A7">
            <w:pPr>
              <w:rPr>
                <w:rFonts w:cs="Arial"/>
                <w:i/>
              </w:rPr>
            </w:pPr>
            <w:r w:rsidRPr="00224799">
              <w:rPr>
                <w:rFonts w:cs="Arial"/>
                <w:i/>
              </w:rPr>
              <w:t>Mammaliicoccus</w:t>
            </w:r>
          </w:p>
        </w:tc>
        <w:tc>
          <w:tcPr>
            <w:tcW w:w="976" w:type="pct"/>
          </w:tcPr>
          <w:p w14:paraId="21AC66A5" w14:textId="77777777" w:rsidR="00ED30A7" w:rsidRPr="00224799" w:rsidRDefault="00ED30A7" w:rsidP="00ED30A7">
            <w:pPr>
              <w:rPr>
                <w:rFonts w:cs="Arial"/>
              </w:rPr>
            </w:pPr>
            <w:r w:rsidRPr="00224799">
              <w:rPr>
                <w:rFonts w:cs="Arial"/>
              </w:rPr>
              <w:t>0.1273</w:t>
            </w:r>
          </w:p>
        </w:tc>
        <w:tc>
          <w:tcPr>
            <w:tcW w:w="976" w:type="pct"/>
          </w:tcPr>
          <w:p w14:paraId="6DEA8F7F" w14:textId="77777777" w:rsidR="00ED30A7" w:rsidRPr="00224799" w:rsidRDefault="00ED30A7" w:rsidP="00ED30A7">
            <w:pPr>
              <w:rPr>
                <w:rFonts w:cs="Arial"/>
              </w:rPr>
            </w:pPr>
            <w:r w:rsidRPr="00224799">
              <w:rPr>
                <w:rFonts w:cs="Arial"/>
              </w:rPr>
              <w:t>12.96</w:t>
            </w:r>
          </w:p>
        </w:tc>
        <w:tc>
          <w:tcPr>
            <w:tcW w:w="978" w:type="pct"/>
          </w:tcPr>
          <w:p w14:paraId="5A8FE6E2" w14:textId="77777777" w:rsidR="00ED30A7" w:rsidRPr="00224799" w:rsidRDefault="00ED30A7" w:rsidP="00ED30A7">
            <w:pPr>
              <w:rPr>
                <w:rFonts w:cs="Arial"/>
              </w:rPr>
            </w:pPr>
            <w:r w:rsidRPr="00224799">
              <w:rPr>
                <w:rFonts w:cs="Arial"/>
              </w:rPr>
              <w:t>86.11</w:t>
            </w:r>
          </w:p>
        </w:tc>
      </w:tr>
      <w:tr w:rsidR="00ED30A7" w:rsidRPr="00224799" w14:paraId="3B41BCD8" w14:textId="77777777" w:rsidTr="00ED30A7">
        <w:tc>
          <w:tcPr>
            <w:tcW w:w="976" w:type="pct"/>
          </w:tcPr>
          <w:p w14:paraId="5D47F2C5" w14:textId="77777777" w:rsidR="00ED30A7" w:rsidRPr="00224799" w:rsidRDefault="00ED30A7" w:rsidP="00ED30A7">
            <w:pPr>
              <w:rPr>
                <w:rFonts w:cs="Arial"/>
              </w:rPr>
            </w:pPr>
            <w:r w:rsidRPr="00224799">
              <w:rPr>
                <w:rFonts w:cs="Arial"/>
              </w:rPr>
              <w:t>Pf_Cr</w:t>
            </w:r>
          </w:p>
        </w:tc>
        <w:tc>
          <w:tcPr>
            <w:tcW w:w="1094" w:type="pct"/>
          </w:tcPr>
          <w:p w14:paraId="2C3968BA" w14:textId="77777777" w:rsidR="00ED30A7" w:rsidRPr="00224799" w:rsidRDefault="00ED30A7" w:rsidP="00ED30A7">
            <w:pPr>
              <w:rPr>
                <w:rFonts w:cs="Arial"/>
                <w:i/>
              </w:rPr>
            </w:pPr>
            <w:r w:rsidRPr="00224799">
              <w:rPr>
                <w:rFonts w:cs="Arial"/>
                <w:i/>
              </w:rPr>
              <w:t>Staphylococcus</w:t>
            </w:r>
          </w:p>
        </w:tc>
        <w:tc>
          <w:tcPr>
            <w:tcW w:w="976" w:type="pct"/>
          </w:tcPr>
          <w:p w14:paraId="31737665" w14:textId="77777777" w:rsidR="00ED30A7" w:rsidRPr="00224799" w:rsidRDefault="00ED30A7" w:rsidP="00ED30A7">
            <w:pPr>
              <w:rPr>
                <w:rFonts w:cs="Arial"/>
              </w:rPr>
            </w:pPr>
            <w:r w:rsidRPr="00224799">
              <w:rPr>
                <w:rFonts w:cs="Arial"/>
              </w:rPr>
              <w:t>0.2273</w:t>
            </w:r>
          </w:p>
        </w:tc>
        <w:tc>
          <w:tcPr>
            <w:tcW w:w="976" w:type="pct"/>
          </w:tcPr>
          <w:p w14:paraId="3591DDD4" w14:textId="77777777" w:rsidR="00ED30A7" w:rsidRPr="00224799" w:rsidRDefault="00ED30A7" w:rsidP="00ED30A7">
            <w:pPr>
              <w:rPr>
                <w:rFonts w:cs="Arial"/>
              </w:rPr>
            </w:pPr>
            <w:r w:rsidRPr="00224799">
              <w:rPr>
                <w:rFonts w:cs="Arial"/>
              </w:rPr>
              <w:t>22.73</w:t>
            </w:r>
          </w:p>
        </w:tc>
        <w:tc>
          <w:tcPr>
            <w:tcW w:w="978" w:type="pct"/>
          </w:tcPr>
          <w:p w14:paraId="37F7DF63" w14:textId="77777777" w:rsidR="00ED30A7" w:rsidRPr="00224799" w:rsidRDefault="00ED30A7" w:rsidP="00ED30A7">
            <w:pPr>
              <w:rPr>
                <w:rFonts w:cs="Arial"/>
              </w:rPr>
            </w:pPr>
            <w:r w:rsidRPr="00224799">
              <w:rPr>
                <w:rFonts w:cs="Arial"/>
              </w:rPr>
              <w:t>22.73</w:t>
            </w:r>
          </w:p>
        </w:tc>
      </w:tr>
      <w:tr w:rsidR="00ED30A7" w:rsidRPr="00224799" w14:paraId="5067730F" w14:textId="77777777" w:rsidTr="00ED30A7">
        <w:tc>
          <w:tcPr>
            <w:tcW w:w="976" w:type="pct"/>
          </w:tcPr>
          <w:p w14:paraId="63F6892D" w14:textId="77777777" w:rsidR="00ED30A7" w:rsidRPr="00224799" w:rsidRDefault="00ED30A7" w:rsidP="00ED30A7">
            <w:pPr>
              <w:rPr>
                <w:rFonts w:cs="Arial"/>
              </w:rPr>
            </w:pPr>
            <w:r w:rsidRPr="00224799">
              <w:rPr>
                <w:rFonts w:cs="Arial"/>
              </w:rPr>
              <w:t>Pf_Cr</w:t>
            </w:r>
          </w:p>
        </w:tc>
        <w:tc>
          <w:tcPr>
            <w:tcW w:w="1094" w:type="pct"/>
          </w:tcPr>
          <w:p w14:paraId="03F973F8" w14:textId="77777777" w:rsidR="00ED30A7" w:rsidRPr="00224799" w:rsidRDefault="00ED30A7" w:rsidP="00ED30A7">
            <w:pPr>
              <w:rPr>
                <w:rFonts w:cs="Arial"/>
                <w:i/>
              </w:rPr>
            </w:pPr>
            <w:r w:rsidRPr="00224799">
              <w:rPr>
                <w:rFonts w:cs="Arial"/>
                <w:i/>
              </w:rPr>
              <w:t>Citricoccus</w:t>
            </w:r>
          </w:p>
        </w:tc>
        <w:tc>
          <w:tcPr>
            <w:tcW w:w="976" w:type="pct"/>
          </w:tcPr>
          <w:p w14:paraId="13E2A4CC" w14:textId="77777777" w:rsidR="00ED30A7" w:rsidRPr="00224799" w:rsidRDefault="00ED30A7" w:rsidP="00ED30A7">
            <w:pPr>
              <w:rPr>
                <w:rFonts w:cs="Arial"/>
              </w:rPr>
            </w:pPr>
            <w:r w:rsidRPr="00224799">
              <w:rPr>
                <w:rFonts w:cs="Arial"/>
              </w:rPr>
              <w:t>0.2500</w:t>
            </w:r>
          </w:p>
        </w:tc>
        <w:tc>
          <w:tcPr>
            <w:tcW w:w="976" w:type="pct"/>
          </w:tcPr>
          <w:p w14:paraId="78D8E652" w14:textId="77777777" w:rsidR="00ED30A7" w:rsidRPr="00224799" w:rsidRDefault="00ED30A7" w:rsidP="00ED30A7">
            <w:pPr>
              <w:rPr>
                <w:rFonts w:cs="Arial"/>
              </w:rPr>
            </w:pPr>
            <w:r w:rsidRPr="00224799">
              <w:rPr>
                <w:rFonts w:cs="Arial"/>
              </w:rPr>
              <w:t>25.00</w:t>
            </w:r>
          </w:p>
        </w:tc>
        <w:tc>
          <w:tcPr>
            <w:tcW w:w="978" w:type="pct"/>
          </w:tcPr>
          <w:p w14:paraId="3408CB2E" w14:textId="77777777" w:rsidR="00ED30A7" w:rsidRPr="00224799" w:rsidRDefault="00ED30A7" w:rsidP="00ED30A7">
            <w:pPr>
              <w:rPr>
                <w:rFonts w:cs="Arial"/>
              </w:rPr>
            </w:pPr>
            <w:r w:rsidRPr="00224799">
              <w:rPr>
                <w:rFonts w:cs="Arial"/>
              </w:rPr>
              <w:t>52.27</w:t>
            </w:r>
          </w:p>
        </w:tc>
      </w:tr>
      <w:tr w:rsidR="00ED30A7" w:rsidRPr="00224799" w14:paraId="62D8C58A" w14:textId="77777777" w:rsidTr="00ED30A7">
        <w:tc>
          <w:tcPr>
            <w:tcW w:w="976" w:type="pct"/>
          </w:tcPr>
          <w:p w14:paraId="2BB5EE00" w14:textId="77777777" w:rsidR="00ED30A7" w:rsidRPr="00224799" w:rsidRDefault="00ED30A7" w:rsidP="00ED30A7">
            <w:pPr>
              <w:rPr>
                <w:rFonts w:cs="Arial"/>
              </w:rPr>
            </w:pPr>
            <w:r w:rsidRPr="00224799">
              <w:rPr>
                <w:rFonts w:cs="Arial"/>
              </w:rPr>
              <w:t>Pf_Cr</w:t>
            </w:r>
          </w:p>
        </w:tc>
        <w:tc>
          <w:tcPr>
            <w:tcW w:w="1094" w:type="pct"/>
          </w:tcPr>
          <w:p w14:paraId="7D7850E2" w14:textId="77777777" w:rsidR="00ED30A7" w:rsidRPr="00224799" w:rsidRDefault="00ED30A7" w:rsidP="00ED30A7">
            <w:pPr>
              <w:rPr>
                <w:rFonts w:cs="Arial"/>
                <w:i/>
              </w:rPr>
            </w:pPr>
            <w:r w:rsidRPr="00224799">
              <w:rPr>
                <w:rFonts w:cs="Arial"/>
                <w:i/>
              </w:rPr>
              <w:t>Salinicoccus</w:t>
            </w:r>
          </w:p>
        </w:tc>
        <w:tc>
          <w:tcPr>
            <w:tcW w:w="976" w:type="pct"/>
          </w:tcPr>
          <w:p w14:paraId="0BC3FAF8" w14:textId="77777777" w:rsidR="00ED30A7" w:rsidRPr="00224799" w:rsidRDefault="00ED30A7" w:rsidP="00ED30A7">
            <w:pPr>
              <w:rPr>
                <w:rFonts w:cs="Arial"/>
              </w:rPr>
            </w:pPr>
            <w:r w:rsidRPr="00224799">
              <w:rPr>
                <w:rFonts w:cs="Arial"/>
              </w:rPr>
              <w:t>0.2500</w:t>
            </w:r>
          </w:p>
        </w:tc>
        <w:tc>
          <w:tcPr>
            <w:tcW w:w="976" w:type="pct"/>
          </w:tcPr>
          <w:p w14:paraId="787FC226" w14:textId="77777777" w:rsidR="00ED30A7" w:rsidRPr="00224799" w:rsidRDefault="00ED30A7" w:rsidP="00ED30A7">
            <w:pPr>
              <w:rPr>
                <w:rFonts w:cs="Arial"/>
              </w:rPr>
            </w:pPr>
            <w:r w:rsidRPr="00224799">
              <w:rPr>
                <w:rFonts w:cs="Arial"/>
              </w:rPr>
              <w:t>25.00</w:t>
            </w:r>
          </w:p>
        </w:tc>
        <w:tc>
          <w:tcPr>
            <w:tcW w:w="978" w:type="pct"/>
          </w:tcPr>
          <w:p w14:paraId="584825A3" w14:textId="77777777" w:rsidR="00ED30A7" w:rsidRPr="00224799" w:rsidRDefault="00ED30A7" w:rsidP="00ED30A7">
            <w:pPr>
              <w:rPr>
                <w:rFonts w:cs="Arial"/>
              </w:rPr>
            </w:pPr>
            <w:r w:rsidRPr="00224799">
              <w:rPr>
                <w:rFonts w:cs="Arial"/>
              </w:rPr>
              <w:t>81.82</w:t>
            </w:r>
          </w:p>
        </w:tc>
      </w:tr>
      <w:tr w:rsidR="00ED30A7" w:rsidRPr="00224799" w14:paraId="3A657D6A" w14:textId="77777777" w:rsidTr="00ED30A7">
        <w:tc>
          <w:tcPr>
            <w:tcW w:w="976" w:type="pct"/>
          </w:tcPr>
          <w:p w14:paraId="311F2B7B" w14:textId="77777777" w:rsidR="00ED30A7" w:rsidRPr="00224799" w:rsidRDefault="00ED30A7" w:rsidP="00ED30A7">
            <w:pPr>
              <w:rPr>
                <w:rFonts w:cs="Arial"/>
              </w:rPr>
            </w:pPr>
            <w:r w:rsidRPr="00224799">
              <w:rPr>
                <w:rFonts w:cs="Arial"/>
              </w:rPr>
              <w:t>Pf_Tm</w:t>
            </w:r>
          </w:p>
        </w:tc>
        <w:tc>
          <w:tcPr>
            <w:tcW w:w="1094" w:type="pct"/>
          </w:tcPr>
          <w:p w14:paraId="13D3DA30" w14:textId="77777777" w:rsidR="00ED30A7" w:rsidRPr="00224799" w:rsidRDefault="00ED30A7" w:rsidP="00ED30A7">
            <w:pPr>
              <w:rPr>
                <w:rFonts w:cs="Arial"/>
                <w:i/>
              </w:rPr>
            </w:pPr>
            <w:r w:rsidRPr="00224799">
              <w:rPr>
                <w:rFonts w:cs="Arial"/>
                <w:i/>
              </w:rPr>
              <w:t>Staphylococcus</w:t>
            </w:r>
          </w:p>
        </w:tc>
        <w:tc>
          <w:tcPr>
            <w:tcW w:w="976" w:type="pct"/>
          </w:tcPr>
          <w:p w14:paraId="4166285F" w14:textId="77777777" w:rsidR="00ED30A7" w:rsidRPr="00224799" w:rsidRDefault="00ED30A7" w:rsidP="00ED30A7">
            <w:pPr>
              <w:rPr>
                <w:rFonts w:cs="Arial"/>
              </w:rPr>
            </w:pPr>
            <w:r w:rsidRPr="00224799">
              <w:rPr>
                <w:rFonts w:cs="Arial"/>
              </w:rPr>
              <w:t>0.2330</w:t>
            </w:r>
          </w:p>
        </w:tc>
        <w:tc>
          <w:tcPr>
            <w:tcW w:w="976" w:type="pct"/>
          </w:tcPr>
          <w:p w14:paraId="0727A28D" w14:textId="77777777" w:rsidR="00ED30A7" w:rsidRPr="00224799" w:rsidRDefault="00ED30A7" w:rsidP="00ED30A7">
            <w:pPr>
              <w:rPr>
                <w:rFonts w:cs="Arial"/>
              </w:rPr>
            </w:pPr>
            <w:r w:rsidRPr="00224799">
              <w:rPr>
                <w:rFonts w:cs="Arial"/>
              </w:rPr>
              <w:t>25.00</w:t>
            </w:r>
          </w:p>
        </w:tc>
        <w:tc>
          <w:tcPr>
            <w:tcW w:w="978" w:type="pct"/>
          </w:tcPr>
          <w:p w14:paraId="1693AD21" w14:textId="77777777" w:rsidR="00ED30A7" w:rsidRPr="00224799" w:rsidRDefault="00ED30A7" w:rsidP="00ED30A7">
            <w:pPr>
              <w:rPr>
                <w:rFonts w:cs="Arial"/>
              </w:rPr>
            </w:pPr>
            <w:r w:rsidRPr="00224799">
              <w:rPr>
                <w:rFonts w:cs="Arial"/>
              </w:rPr>
              <w:t>25.00</w:t>
            </w:r>
          </w:p>
        </w:tc>
      </w:tr>
      <w:tr w:rsidR="00ED30A7" w:rsidRPr="00224799" w14:paraId="232D8FB5" w14:textId="77777777" w:rsidTr="00ED30A7">
        <w:tc>
          <w:tcPr>
            <w:tcW w:w="976" w:type="pct"/>
          </w:tcPr>
          <w:p w14:paraId="62892EB6" w14:textId="77777777" w:rsidR="00ED30A7" w:rsidRPr="00224799" w:rsidRDefault="00ED30A7" w:rsidP="00ED30A7">
            <w:pPr>
              <w:rPr>
                <w:rFonts w:cs="Arial"/>
              </w:rPr>
            </w:pPr>
            <w:r w:rsidRPr="00224799">
              <w:rPr>
                <w:rFonts w:cs="Arial"/>
              </w:rPr>
              <w:t>Pf_Tm</w:t>
            </w:r>
          </w:p>
        </w:tc>
        <w:tc>
          <w:tcPr>
            <w:tcW w:w="1094" w:type="pct"/>
          </w:tcPr>
          <w:p w14:paraId="43D1E8D7" w14:textId="77777777" w:rsidR="00ED30A7" w:rsidRPr="00224799" w:rsidRDefault="00ED30A7" w:rsidP="00ED30A7">
            <w:pPr>
              <w:rPr>
                <w:rFonts w:cs="Arial"/>
                <w:i/>
              </w:rPr>
            </w:pPr>
            <w:r w:rsidRPr="00224799">
              <w:rPr>
                <w:rFonts w:cs="Arial"/>
                <w:i/>
              </w:rPr>
              <w:t>Priestia</w:t>
            </w:r>
          </w:p>
        </w:tc>
        <w:tc>
          <w:tcPr>
            <w:tcW w:w="976" w:type="pct"/>
          </w:tcPr>
          <w:p w14:paraId="66DE4915" w14:textId="77777777" w:rsidR="00ED30A7" w:rsidRPr="00224799" w:rsidRDefault="00ED30A7" w:rsidP="00ED30A7">
            <w:pPr>
              <w:rPr>
                <w:rFonts w:cs="Arial"/>
              </w:rPr>
            </w:pPr>
            <w:r w:rsidRPr="00224799">
              <w:rPr>
                <w:rFonts w:cs="Arial"/>
              </w:rPr>
              <w:t>0.0966</w:t>
            </w:r>
          </w:p>
        </w:tc>
        <w:tc>
          <w:tcPr>
            <w:tcW w:w="976" w:type="pct"/>
          </w:tcPr>
          <w:p w14:paraId="78A6A7AE" w14:textId="77777777" w:rsidR="00ED30A7" w:rsidRPr="00224799" w:rsidRDefault="00ED30A7" w:rsidP="00ED30A7">
            <w:pPr>
              <w:rPr>
                <w:rFonts w:cs="Arial"/>
              </w:rPr>
            </w:pPr>
            <w:r w:rsidRPr="00224799">
              <w:rPr>
                <w:rFonts w:cs="Arial"/>
              </w:rPr>
              <w:t>10.37</w:t>
            </w:r>
          </w:p>
        </w:tc>
        <w:tc>
          <w:tcPr>
            <w:tcW w:w="978" w:type="pct"/>
          </w:tcPr>
          <w:p w14:paraId="2C7BC47C" w14:textId="77777777" w:rsidR="00ED30A7" w:rsidRPr="00224799" w:rsidRDefault="00ED30A7" w:rsidP="00ED30A7">
            <w:pPr>
              <w:rPr>
                <w:rFonts w:cs="Arial"/>
              </w:rPr>
            </w:pPr>
            <w:r w:rsidRPr="00224799">
              <w:rPr>
                <w:rFonts w:cs="Arial"/>
              </w:rPr>
              <w:t>46.95</w:t>
            </w:r>
          </w:p>
        </w:tc>
      </w:tr>
      <w:tr w:rsidR="00ED30A7" w:rsidRPr="00224799" w14:paraId="1ECF38E0" w14:textId="77777777" w:rsidTr="00ED30A7">
        <w:tc>
          <w:tcPr>
            <w:tcW w:w="976" w:type="pct"/>
          </w:tcPr>
          <w:p w14:paraId="25EED13F" w14:textId="77777777" w:rsidR="00ED30A7" w:rsidRPr="00224799" w:rsidRDefault="00ED30A7" w:rsidP="00ED30A7">
            <w:pPr>
              <w:rPr>
                <w:rFonts w:cs="Arial"/>
              </w:rPr>
            </w:pPr>
            <w:r w:rsidRPr="00224799">
              <w:rPr>
                <w:rFonts w:cs="Arial"/>
              </w:rPr>
              <w:t>Pf_Tm</w:t>
            </w:r>
          </w:p>
        </w:tc>
        <w:tc>
          <w:tcPr>
            <w:tcW w:w="1094" w:type="pct"/>
          </w:tcPr>
          <w:p w14:paraId="55DE2418" w14:textId="77777777" w:rsidR="00ED30A7" w:rsidRPr="00224799" w:rsidRDefault="00ED30A7" w:rsidP="00ED30A7">
            <w:pPr>
              <w:rPr>
                <w:rFonts w:cs="Arial"/>
                <w:i/>
              </w:rPr>
            </w:pPr>
            <w:r w:rsidRPr="00224799">
              <w:rPr>
                <w:rFonts w:cs="Arial"/>
                <w:i/>
              </w:rPr>
              <w:t>Shigella</w:t>
            </w:r>
          </w:p>
        </w:tc>
        <w:tc>
          <w:tcPr>
            <w:tcW w:w="976" w:type="pct"/>
          </w:tcPr>
          <w:p w14:paraId="461B8E20" w14:textId="77777777" w:rsidR="00ED30A7" w:rsidRPr="00224799" w:rsidRDefault="00ED30A7" w:rsidP="00ED30A7">
            <w:pPr>
              <w:rPr>
                <w:rFonts w:cs="Arial"/>
              </w:rPr>
            </w:pPr>
            <w:r w:rsidRPr="00224799">
              <w:rPr>
                <w:rFonts w:cs="Arial"/>
              </w:rPr>
              <w:t>0.1250</w:t>
            </w:r>
          </w:p>
        </w:tc>
        <w:tc>
          <w:tcPr>
            <w:tcW w:w="976" w:type="pct"/>
          </w:tcPr>
          <w:p w14:paraId="2A284090" w14:textId="77777777" w:rsidR="00ED30A7" w:rsidRPr="00224799" w:rsidRDefault="00ED30A7" w:rsidP="00ED30A7">
            <w:pPr>
              <w:rPr>
                <w:rFonts w:cs="Arial"/>
              </w:rPr>
            </w:pPr>
            <w:r w:rsidRPr="00224799">
              <w:rPr>
                <w:rFonts w:cs="Arial"/>
              </w:rPr>
              <w:t>13.41</w:t>
            </w:r>
          </w:p>
        </w:tc>
        <w:tc>
          <w:tcPr>
            <w:tcW w:w="978" w:type="pct"/>
          </w:tcPr>
          <w:p w14:paraId="65418D1B" w14:textId="77777777" w:rsidR="00ED30A7" w:rsidRPr="00224799" w:rsidRDefault="00ED30A7" w:rsidP="00ED30A7">
            <w:pPr>
              <w:rPr>
                <w:rFonts w:cs="Arial"/>
              </w:rPr>
            </w:pPr>
            <w:r w:rsidRPr="00224799">
              <w:rPr>
                <w:rFonts w:cs="Arial"/>
              </w:rPr>
              <w:t>67.07</w:t>
            </w:r>
          </w:p>
        </w:tc>
      </w:tr>
      <w:tr w:rsidR="00ED30A7" w:rsidRPr="00224799" w14:paraId="71909C84" w14:textId="77777777" w:rsidTr="00ED30A7">
        <w:tc>
          <w:tcPr>
            <w:tcW w:w="976" w:type="pct"/>
          </w:tcPr>
          <w:p w14:paraId="0EC5AAB7" w14:textId="77777777" w:rsidR="00ED30A7" w:rsidRPr="00224799" w:rsidRDefault="00ED30A7" w:rsidP="00ED30A7">
            <w:pPr>
              <w:rPr>
                <w:rFonts w:cs="Arial"/>
              </w:rPr>
            </w:pPr>
            <w:r w:rsidRPr="00224799">
              <w:rPr>
                <w:rFonts w:cs="Arial"/>
              </w:rPr>
              <w:t>Pf_Ag</w:t>
            </w:r>
          </w:p>
        </w:tc>
        <w:tc>
          <w:tcPr>
            <w:tcW w:w="1094" w:type="pct"/>
          </w:tcPr>
          <w:p w14:paraId="5032F0F1" w14:textId="77777777" w:rsidR="00ED30A7" w:rsidRPr="00224799" w:rsidRDefault="00ED30A7" w:rsidP="00ED30A7">
            <w:pPr>
              <w:rPr>
                <w:rFonts w:cs="Arial"/>
                <w:i/>
              </w:rPr>
            </w:pPr>
            <w:r w:rsidRPr="00224799">
              <w:rPr>
                <w:rFonts w:cs="Arial"/>
                <w:i/>
              </w:rPr>
              <w:t>Mammaliicoccus</w:t>
            </w:r>
          </w:p>
        </w:tc>
        <w:tc>
          <w:tcPr>
            <w:tcW w:w="976" w:type="pct"/>
          </w:tcPr>
          <w:p w14:paraId="4D522BCF" w14:textId="77777777" w:rsidR="00ED30A7" w:rsidRPr="00224799" w:rsidRDefault="00ED30A7" w:rsidP="00ED30A7">
            <w:pPr>
              <w:rPr>
                <w:rFonts w:cs="Arial"/>
              </w:rPr>
            </w:pPr>
            <w:r w:rsidRPr="00224799">
              <w:rPr>
                <w:rFonts w:cs="Arial"/>
              </w:rPr>
              <w:t>0.3523</w:t>
            </w:r>
          </w:p>
        </w:tc>
        <w:tc>
          <w:tcPr>
            <w:tcW w:w="976" w:type="pct"/>
          </w:tcPr>
          <w:p w14:paraId="6467915E" w14:textId="77777777" w:rsidR="00ED30A7" w:rsidRPr="00224799" w:rsidRDefault="00ED30A7" w:rsidP="00ED30A7">
            <w:pPr>
              <w:rPr>
                <w:rFonts w:cs="Arial"/>
              </w:rPr>
            </w:pPr>
            <w:r w:rsidRPr="00224799">
              <w:rPr>
                <w:rFonts w:cs="Arial"/>
              </w:rPr>
              <w:t>37.80</w:t>
            </w:r>
          </w:p>
        </w:tc>
        <w:tc>
          <w:tcPr>
            <w:tcW w:w="978" w:type="pct"/>
          </w:tcPr>
          <w:p w14:paraId="7440B5F0" w14:textId="77777777" w:rsidR="00ED30A7" w:rsidRPr="00224799" w:rsidRDefault="00ED30A7" w:rsidP="00ED30A7">
            <w:pPr>
              <w:rPr>
                <w:rFonts w:cs="Arial"/>
              </w:rPr>
            </w:pPr>
            <w:r w:rsidRPr="00224799">
              <w:rPr>
                <w:rFonts w:cs="Arial"/>
              </w:rPr>
              <w:t>85.37</w:t>
            </w:r>
          </w:p>
        </w:tc>
      </w:tr>
      <w:tr w:rsidR="00ED30A7" w:rsidRPr="00224799" w14:paraId="499D0AB3" w14:textId="77777777" w:rsidTr="00ED30A7">
        <w:tc>
          <w:tcPr>
            <w:tcW w:w="976" w:type="pct"/>
          </w:tcPr>
          <w:p w14:paraId="53D1562F" w14:textId="77777777" w:rsidR="00ED30A7" w:rsidRPr="00224799" w:rsidRDefault="00ED30A7" w:rsidP="00ED30A7">
            <w:pPr>
              <w:rPr>
                <w:rFonts w:cs="Arial"/>
              </w:rPr>
            </w:pPr>
            <w:r w:rsidRPr="00224799">
              <w:rPr>
                <w:rFonts w:cs="Arial"/>
              </w:rPr>
              <w:t>Pf_Ps</w:t>
            </w:r>
          </w:p>
        </w:tc>
        <w:tc>
          <w:tcPr>
            <w:tcW w:w="1094" w:type="pct"/>
          </w:tcPr>
          <w:p w14:paraId="20E42803" w14:textId="77777777" w:rsidR="00ED30A7" w:rsidRPr="00224799" w:rsidRDefault="00ED30A7" w:rsidP="00ED30A7">
            <w:pPr>
              <w:rPr>
                <w:rFonts w:cs="Arial"/>
                <w:i/>
              </w:rPr>
            </w:pPr>
            <w:r w:rsidRPr="00224799">
              <w:rPr>
                <w:rFonts w:cs="Arial"/>
                <w:i/>
              </w:rPr>
              <w:t>Priestia</w:t>
            </w:r>
          </w:p>
        </w:tc>
        <w:tc>
          <w:tcPr>
            <w:tcW w:w="976" w:type="pct"/>
          </w:tcPr>
          <w:p w14:paraId="6BDFB3E2" w14:textId="77777777" w:rsidR="00ED30A7" w:rsidRPr="00224799" w:rsidRDefault="00ED30A7" w:rsidP="00ED30A7">
            <w:pPr>
              <w:rPr>
                <w:rFonts w:cs="Arial"/>
              </w:rPr>
            </w:pPr>
            <w:r w:rsidRPr="00224799">
              <w:rPr>
                <w:rFonts w:cs="Arial"/>
              </w:rPr>
              <w:t>0.4545</w:t>
            </w:r>
          </w:p>
        </w:tc>
        <w:tc>
          <w:tcPr>
            <w:tcW w:w="976" w:type="pct"/>
          </w:tcPr>
          <w:p w14:paraId="0004D92B" w14:textId="77777777" w:rsidR="00ED30A7" w:rsidRPr="00224799" w:rsidRDefault="00ED30A7" w:rsidP="00ED30A7">
            <w:pPr>
              <w:rPr>
                <w:rFonts w:cs="Arial"/>
              </w:rPr>
            </w:pPr>
            <w:r w:rsidRPr="00224799">
              <w:rPr>
                <w:rFonts w:cs="Arial"/>
              </w:rPr>
              <w:t>50.00</w:t>
            </w:r>
          </w:p>
        </w:tc>
        <w:tc>
          <w:tcPr>
            <w:tcW w:w="978" w:type="pct"/>
          </w:tcPr>
          <w:p w14:paraId="550C0808" w14:textId="77777777" w:rsidR="00ED30A7" w:rsidRPr="00224799" w:rsidRDefault="00ED30A7" w:rsidP="00ED30A7">
            <w:pPr>
              <w:rPr>
                <w:rFonts w:cs="Arial"/>
              </w:rPr>
            </w:pPr>
            <w:r w:rsidRPr="00224799">
              <w:rPr>
                <w:rFonts w:cs="Arial"/>
              </w:rPr>
              <w:t>80.00</w:t>
            </w:r>
          </w:p>
        </w:tc>
      </w:tr>
      <w:tr w:rsidR="00ED30A7" w:rsidRPr="00224799" w14:paraId="6EE365D8" w14:textId="77777777" w:rsidTr="00ED30A7">
        <w:tc>
          <w:tcPr>
            <w:tcW w:w="976" w:type="pct"/>
          </w:tcPr>
          <w:p w14:paraId="28B05D08" w14:textId="77777777" w:rsidR="00ED30A7" w:rsidRPr="00224799" w:rsidRDefault="00ED30A7" w:rsidP="00ED30A7">
            <w:pPr>
              <w:rPr>
                <w:rFonts w:cs="Arial"/>
              </w:rPr>
            </w:pPr>
            <w:r w:rsidRPr="00224799">
              <w:rPr>
                <w:rFonts w:cs="Arial"/>
              </w:rPr>
              <w:t>Pf_Na</w:t>
            </w:r>
          </w:p>
        </w:tc>
        <w:tc>
          <w:tcPr>
            <w:tcW w:w="1094" w:type="pct"/>
          </w:tcPr>
          <w:p w14:paraId="10EDB3E2" w14:textId="77777777" w:rsidR="00ED30A7" w:rsidRPr="00224799" w:rsidRDefault="00ED30A7" w:rsidP="00ED30A7">
            <w:pPr>
              <w:rPr>
                <w:rFonts w:cs="Arial"/>
                <w:i/>
              </w:rPr>
            </w:pPr>
            <w:r w:rsidRPr="00224799">
              <w:rPr>
                <w:rFonts w:cs="Arial"/>
                <w:i/>
              </w:rPr>
              <w:t>Priestia</w:t>
            </w:r>
          </w:p>
        </w:tc>
        <w:tc>
          <w:tcPr>
            <w:tcW w:w="976" w:type="pct"/>
          </w:tcPr>
          <w:p w14:paraId="0A1A8C84" w14:textId="77777777" w:rsidR="00ED30A7" w:rsidRPr="00224799" w:rsidRDefault="00ED30A7" w:rsidP="00ED30A7">
            <w:pPr>
              <w:rPr>
                <w:rFonts w:cs="Arial"/>
              </w:rPr>
            </w:pPr>
            <w:r w:rsidRPr="00224799">
              <w:rPr>
                <w:rFonts w:cs="Arial"/>
              </w:rPr>
              <w:t>0.4545</w:t>
            </w:r>
          </w:p>
        </w:tc>
        <w:tc>
          <w:tcPr>
            <w:tcW w:w="976" w:type="pct"/>
          </w:tcPr>
          <w:p w14:paraId="378D6C43" w14:textId="77777777" w:rsidR="00ED30A7" w:rsidRPr="00224799" w:rsidRDefault="00ED30A7" w:rsidP="00ED30A7">
            <w:pPr>
              <w:rPr>
                <w:rFonts w:cs="Arial"/>
              </w:rPr>
            </w:pPr>
            <w:r w:rsidRPr="00224799">
              <w:rPr>
                <w:rFonts w:cs="Arial"/>
              </w:rPr>
              <w:t>50.00</w:t>
            </w:r>
          </w:p>
        </w:tc>
        <w:tc>
          <w:tcPr>
            <w:tcW w:w="978" w:type="pct"/>
          </w:tcPr>
          <w:p w14:paraId="477F04AE" w14:textId="77777777" w:rsidR="00ED30A7" w:rsidRPr="00224799" w:rsidRDefault="00ED30A7" w:rsidP="00ED30A7">
            <w:pPr>
              <w:rPr>
                <w:rFonts w:cs="Arial"/>
              </w:rPr>
            </w:pPr>
            <w:r w:rsidRPr="00224799">
              <w:rPr>
                <w:rFonts w:cs="Arial"/>
              </w:rPr>
              <w:t>80.00</w:t>
            </w:r>
          </w:p>
        </w:tc>
      </w:tr>
      <w:tr w:rsidR="00ED30A7" w:rsidRPr="00224799" w14:paraId="5B3BFA57" w14:textId="77777777" w:rsidTr="00ED30A7">
        <w:tc>
          <w:tcPr>
            <w:tcW w:w="976" w:type="pct"/>
          </w:tcPr>
          <w:p w14:paraId="24C6F91F" w14:textId="77777777" w:rsidR="00ED30A7" w:rsidRPr="00224799" w:rsidRDefault="00ED30A7" w:rsidP="00ED30A7">
            <w:pPr>
              <w:rPr>
                <w:rFonts w:cs="Arial"/>
              </w:rPr>
            </w:pPr>
            <w:r w:rsidRPr="00224799">
              <w:rPr>
                <w:rFonts w:cs="Arial"/>
              </w:rPr>
              <w:t>Eg_Da</w:t>
            </w:r>
          </w:p>
        </w:tc>
        <w:tc>
          <w:tcPr>
            <w:tcW w:w="1094" w:type="pct"/>
          </w:tcPr>
          <w:p w14:paraId="004FD23D" w14:textId="77777777" w:rsidR="00ED30A7" w:rsidRPr="00224799" w:rsidRDefault="00ED30A7" w:rsidP="00ED30A7">
            <w:pPr>
              <w:rPr>
                <w:rFonts w:cs="Arial"/>
                <w:i/>
              </w:rPr>
            </w:pPr>
            <w:r w:rsidRPr="00224799">
              <w:rPr>
                <w:rFonts w:cs="Arial"/>
                <w:i/>
              </w:rPr>
              <w:t>Bhargavaea</w:t>
            </w:r>
          </w:p>
        </w:tc>
        <w:tc>
          <w:tcPr>
            <w:tcW w:w="976" w:type="pct"/>
          </w:tcPr>
          <w:p w14:paraId="11411593" w14:textId="77777777" w:rsidR="00ED30A7" w:rsidRPr="00224799" w:rsidRDefault="00ED30A7" w:rsidP="00ED30A7">
            <w:pPr>
              <w:rPr>
                <w:rFonts w:cs="Arial"/>
              </w:rPr>
            </w:pPr>
            <w:r w:rsidRPr="00224799">
              <w:rPr>
                <w:rFonts w:cs="Arial"/>
              </w:rPr>
              <w:t>0.2818</w:t>
            </w:r>
          </w:p>
        </w:tc>
        <w:tc>
          <w:tcPr>
            <w:tcW w:w="976" w:type="pct"/>
          </w:tcPr>
          <w:p w14:paraId="08E570B7" w14:textId="77777777" w:rsidR="00ED30A7" w:rsidRPr="00224799" w:rsidRDefault="00ED30A7" w:rsidP="00ED30A7">
            <w:pPr>
              <w:rPr>
                <w:rFonts w:cs="Arial"/>
              </w:rPr>
            </w:pPr>
            <w:r w:rsidRPr="00224799">
              <w:rPr>
                <w:rFonts w:cs="Arial"/>
              </w:rPr>
              <w:t>31.63</w:t>
            </w:r>
          </w:p>
        </w:tc>
        <w:tc>
          <w:tcPr>
            <w:tcW w:w="978" w:type="pct"/>
          </w:tcPr>
          <w:p w14:paraId="6521C2D3" w14:textId="77777777" w:rsidR="00ED30A7" w:rsidRPr="00224799" w:rsidRDefault="00ED30A7" w:rsidP="00ED30A7">
            <w:pPr>
              <w:rPr>
                <w:rFonts w:cs="Arial"/>
              </w:rPr>
            </w:pPr>
            <w:r w:rsidRPr="00224799">
              <w:rPr>
                <w:rFonts w:cs="Arial"/>
              </w:rPr>
              <w:t>36.73</w:t>
            </w:r>
          </w:p>
        </w:tc>
      </w:tr>
      <w:tr w:rsidR="00ED30A7" w:rsidRPr="00224799" w14:paraId="5C014774" w14:textId="77777777" w:rsidTr="00ED30A7">
        <w:tc>
          <w:tcPr>
            <w:tcW w:w="976" w:type="pct"/>
          </w:tcPr>
          <w:p w14:paraId="26FFB7EB" w14:textId="77777777" w:rsidR="00ED30A7" w:rsidRPr="00224799" w:rsidRDefault="00ED30A7" w:rsidP="00ED30A7">
            <w:pPr>
              <w:rPr>
                <w:rFonts w:cs="Arial"/>
              </w:rPr>
            </w:pPr>
            <w:r w:rsidRPr="00224799">
              <w:rPr>
                <w:rFonts w:cs="Arial"/>
              </w:rPr>
              <w:t>Eg_Ag</w:t>
            </w:r>
          </w:p>
        </w:tc>
        <w:tc>
          <w:tcPr>
            <w:tcW w:w="1094" w:type="pct"/>
          </w:tcPr>
          <w:p w14:paraId="3B3F83D2" w14:textId="77777777" w:rsidR="00ED30A7" w:rsidRPr="00224799" w:rsidRDefault="00ED30A7" w:rsidP="00ED30A7">
            <w:pPr>
              <w:rPr>
                <w:rFonts w:cs="Arial"/>
                <w:i/>
              </w:rPr>
            </w:pPr>
            <w:r w:rsidRPr="00224799">
              <w:rPr>
                <w:rFonts w:cs="Arial"/>
                <w:i/>
              </w:rPr>
              <w:t>Mammaliicoccus</w:t>
            </w:r>
          </w:p>
        </w:tc>
        <w:tc>
          <w:tcPr>
            <w:tcW w:w="976" w:type="pct"/>
          </w:tcPr>
          <w:p w14:paraId="0EB0D3C7" w14:textId="77777777" w:rsidR="00ED30A7" w:rsidRPr="00224799" w:rsidRDefault="00ED30A7" w:rsidP="00ED30A7">
            <w:pPr>
              <w:rPr>
                <w:rFonts w:cs="Arial"/>
              </w:rPr>
            </w:pPr>
            <w:r w:rsidRPr="00224799">
              <w:rPr>
                <w:rFonts w:cs="Arial"/>
              </w:rPr>
              <w:t>0.3750</w:t>
            </w:r>
          </w:p>
        </w:tc>
        <w:tc>
          <w:tcPr>
            <w:tcW w:w="976" w:type="pct"/>
          </w:tcPr>
          <w:p w14:paraId="30B92D85" w14:textId="77777777" w:rsidR="00ED30A7" w:rsidRPr="00224799" w:rsidRDefault="00ED30A7" w:rsidP="00ED30A7">
            <w:pPr>
              <w:rPr>
                <w:rFonts w:cs="Arial"/>
              </w:rPr>
            </w:pPr>
            <w:r w:rsidRPr="00224799">
              <w:rPr>
                <w:rFonts w:cs="Arial"/>
              </w:rPr>
              <w:t>39.29</w:t>
            </w:r>
          </w:p>
        </w:tc>
        <w:tc>
          <w:tcPr>
            <w:tcW w:w="978" w:type="pct"/>
          </w:tcPr>
          <w:p w14:paraId="4B1411F2" w14:textId="77777777" w:rsidR="00ED30A7" w:rsidRPr="00224799" w:rsidRDefault="00ED30A7" w:rsidP="00ED30A7">
            <w:pPr>
              <w:rPr>
                <w:rFonts w:cs="Arial"/>
              </w:rPr>
            </w:pPr>
            <w:r w:rsidRPr="00224799">
              <w:rPr>
                <w:rFonts w:cs="Arial"/>
              </w:rPr>
              <w:t>76.19</w:t>
            </w:r>
          </w:p>
        </w:tc>
      </w:tr>
      <w:tr w:rsidR="00ED30A7" w:rsidRPr="00224799" w14:paraId="2F641E73" w14:textId="77777777" w:rsidTr="00ED30A7">
        <w:tc>
          <w:tcPr>
            <w:tcW w:w="976" w:type="pct"/>
          </w:tcPr>
          <w:p w14:paraId="381F257A" w14:textId="77777777" w:rsidR="00ED30A7" w:rsidRPr="00224799" w:rsidRDefault="00ED30A7" w:rsidP="00ED30A7">
            <w:pPr>
              <w:rPr>
                <w:rFonts w:cs="Arial"/>
              </w:rPr>
            </w:pPr>
            <w:r w:rsidRPr="00224799">
              <w:rPr>
                <w:rFonts w:cs="Arial"/>
              </w:rPr>
              <w:t>Ml_Ag</w:t>
            </w:r>
          </w:p>
        </w:tc>
        <w:tc>
          <w:tcPr>
            <w:tcW w:w="1094" w:type="pct"/>
          </w:tcPr>
          <w:p w14:paraId="1DED8839" w14:textId="77777777" w:rsidR="00ED30A7" w:rsidRPr="00224799" w:rsidRDefault="00ED30A7" w:rsidP="00ED30A7">
            <w:pPr>
              <w:rPr>
                <w:rFonts w:cs="Arial"/>
                <w:i/>
              </w:rPr>
            </w:pPr>
            <w:r w:rsidRPr="00224799">
              <w:rPr>
                <w:rFonts w:cs="Arial"/>
                <w:i/>
              </w:rPr>
              <w:t>Mammaliicoccus</w:t>
            </w:r>
          </w:p>
        </w:tc>
        <w:tc>
          <w:tcPr>
            <w:tcW w:w="976" w:type="pct"/>
          </w:tcPr>
          <w:p w14:paraId="3C8FB073" w14:textId="77777777" w:rsidR="00ED30A7" w:rsidRPr="00224799" w:rsidRDefault="00ED30A7" w:rsidP="00ED30A7">
            <w:pPr>
              <w:rPr>
                <w:rFonts w:cs="Arial"/>
              </w:rPr>
            </w:pPr>
            <w:r w:rsidRPr="00224799">
              <w:rPr>
                <w:rFonts w:cs="Arial"/>
              </w:rPr>
              <w:t>0.3750</w:t>
            </w:r>
          </w:p>
        </w:tc>
        <w:tc>
          <w:tcPr>
            <w:tcW w:w="976" w:type="pct"/>
          </w:tcPr>
          <w:p w14:paraId="6F70F907" w14:textId="77777777" w:rsidR="00ED30A7" w:rsidRPr="00224799" w:rsidRDefault="00ED30A7" w:rsidP="00ED30A7">
            <w:pPr>
              <w:rPr>
                <w:rFonts w:cs="Arial"/>
              </w:rPr>
            </w:pPr>
            <w:r w:rsidRPr="00224799">
              <w:rPr>
                <w:rFonts w:cs="Arial"/>
              </w:rPr>
              <w:t>37.50</w:t>
            </w:r>
          </w:p>
        </w:tc>
        <w:tc>
          <w:tcPr>
            <w:tcW w:w="978" w:type="pct"/>
          </w:tcPr>
          <w:p w14:paraId="5C0E65CC" w14:textId="77777777" w:rsidR="00ED30A7" w:rsidRPr="00224799" w:rsidRDefault="00ED30A7" w:rsidP="00ED30A7">
            <w:pPr>
              <w:rPr>
                <w:rFonts w:cs="Arial"/>
              </w:rPr>
            </w:pPr>
            <w:r w:rsidRPr="00224799">
              <w:rPr>
                <w:rFonts w:cs="Arial"/>
              </w:rPr>
              <w:t>68.75</w:t>
            </w:r>
          </w:p>
        </w:tc>
      </w:tr>
      <w:tr w:rsidR="00ED30A7" w:rsidRPr="00224799" w14:paraId="70002F02" w14:textId="77777777" w:rsidTr="00ED30A7">
        <w:tc>
          <w:tcPr>
            <w:tcW w:w="976" w:type="pct"/>
          </w:tcPr>
          <w:p w14:paraId="2EF0E55D" w14:textId="77777777" w:rsidR="00ED30A7" w:rsidRPr="00224799" w:rsidRDefault="00ED30A7" w:rsidP="00ED30A7">
            <w:pPr>
              <w:rPr>
                <w:rFonts w:cs="Arial"/>
              </w:rPr>
            </w:pPr>
            <w:r w:rsidRPr="00224799">
              <w:rPr>
                <w:rFonts w:cs="Arial"/>
              </w:rPr>
              <w:t>Ml_Na</w:t>
            </w:r>
          </w:p>
        </w:tc>
        <w:tc>
          <w:tcPr>
            <w:tcW w:w="1094" w:type="pct"/>
          </w:tcPr>
          <w:p w14:paraId="6A9BF47A" w14:textId="77777777" w:rsidR="00ED30A7" w:rsidRPr="00224799" w:rsidRDefault="00ED30A7" w:rsidP="00ED30A7">
            <w:pPr>
              <w:rPr>
                <w:rFonts w:cs="Arial"/>
                <w:i/>
              </w:rPr>
            </w:pPr>
            <w:r w:rsidRPr="00224799">
              <w:rPr>
                <w:rFonts w:cs="Arial"/>
                <w:i/>
              </w:rPr>
              <w:t>Priestia</w:t>
            </w:r>
          </w:p>
        </w:tc>
        <w:tc>
          <w:tcPr>
            <w:tcW w:w="976" w:type="pct"/>
          </w:tcPr>
          <w:p w14:paraId="7BFEE866" w14:textId="77777777" w:rsidR="00ED30A7" w:rsidRPr="00224799" w:rsidRDefault="00ED30A7" w:rsidP="00ED30A7">
            <w:pPr>
              <w:rPr>
                <w:rFonts w:cs="Arial"/>
              </w:rPr>
            </w:pPr>
            <w:r w:rsidRPr="00224799">
              <w:rPr>
                <w:rFonts w:cs="Arial"/>
              </w:rPr>
              <w:t>0.5000</w:t>
            </w:r>
          </w:p>
        </w:tc>
        <w:tc>
          <w:tcPr>
            <w:tcW w:w="976" w:type="pct"/>
          </w:tcPr>
          <w:p w14:paraId="7D268976" w14:textId="77777777" w:rsidR="00ED30A7" w:rsidRPr="00224799" w:rsidRDefault="00ED30A7" w:rsidP="00ED30A7">
            <w:pPr>
              <w:rPr>
                <w:rFonts w:cs="Arial"/>
              </w:rPr>
            </w:pPr>
            <w:r w:rsidRPr="00224799">
              <w:rPr>
                <w:rFonts w:cs="Arial"/>
              </w:rPr>
              <w:t>50.00</w:t>
            </w:r>
          </w:p>
        </w:tc>
        <w:tc>
          <w:tcPr>
            <w:tcW w:w="978" w:type="pct"/>
          </w:tcPr>
          <w:p w14:paraId="4A74702C" w14:textId="77777777" w:rsidR="00ED30A7" w:rsidRPr="00224799" w:rsidRDefault="00ED30A7" w:rsidP="00ED30A7">
            <w:pPr>
              <w:rPr>
                <w:rFonts w:cs="Arial"/>
              </w:rPr>
            </w:pPr>
            <w:r w:rsidRPr="00224799">
              <w:rPr>
                <w:rFonts w:cs="Arial"/>
              </w:rPr>
              <w:t>68.75</w:t>
            </w:r>
          </w:p>
        </w:tc>
      </w:tr>
      <w:tr w:rsidR="00ED30A7" w:rsidRPr="00224799" w14:paraId="19768FC7" w14:textId="77777777" w:rsidTr="00ED30A7">
        <w:tc>
          <w:tcPr>
            <w:tcW w:w="976" w:type="pct"/>
          </w:tcPr>
          <w:p w14:paraId="52185690" w14:textId="77777777" w:rsidR="00ED30A7" w:rsidRPr="00224799" w:rsidRDefault="00ED30A7" w:rsidP="00ED30A7">
            <w:pPr>
              <w:rPr>
                <w:rFonts w:cs="Arial"/>
              </w:rPr>
            </w:pPr>
            <w:r w:rsidRPr="00224799">
              <w:rPr>
                <w:rFonts w:cs="Arial"/>
              </w:rPr>
              <w:t>Da_Ag</w:t>
            </w:r>
          </w:p>
        </w:tc>
        <w:tc>
          <w:tcPr>
            <w:tcW w:w="1094" w:type="pct"/>
          </w:tcPr>
          <w:p w14:paraId="0ABDAF74" w14:textId="77777777" w:rsidR="00ED30A7" w:rsidRPr="00224799" w:rsidRDefault="00ED30A7" w:rsidP="00ED30A7">
            <w:pPr>
              <w:rPr>
                <w:rFonts w:cs="Arial"/>
                <w:i/>
              </w:rPr>
            </w:pPr>
            <w:r w:rsidRPr="00224799">
              <w:rPr>
                <w:rFonts w:cs="Arial"/>
                <w:i/>
              </w:rPr>
              <w:t>Mammaliicoccus</w:t>
            </w:r>
          </w:p>
        </w:tc>
        <w:tc>
          <w:tcPr>
            <w:tcW w:w="976" w:type="pct"/>
          </w:tcPr>
          <w:p w14:paraId="2A00A027" w14:textId="77777777" w:rsidR="00ED30A7" w:rsidRPr="00224799" w:rsidRDefault="00ED30A7" w:rsidP="00ED30A7">
            <w:pPr>
              <w:rPr>
                <w:rFonts w:cs="Arial"/>
              </w:rPr>
            </w:pPr>
            <w:r w:rsidRPr="00224799">
              <w:rPr>
                <w:rFonts w:cs="Arial"/>
              </w:rPr>
              <w:t>0.3250</w:t>
            </w:r>
          </w:p>
        </w:tc>
        <w:tc>
          <w:tcPr>
            <w:tcW w:w="976" w:type="pct"/>
          </w:tcPr>
          <w:p w14:paraId="750CB5AE" w14:textId="77777777" w:rsidR="00ED30A7" w:rsidRPr="00224799" w:rsidRDefault="00ED30A7" w:rsidP="00ED30A7">
            <w:pPr>
              <w:rPr>
                <w:rFonts w:cs="Arial"/>
              </w:rPr>
            </w:pPr>
            <w:r w:rsidRPr="00224799">
              <w:rPr>
                <w:rFonts w:cs="Arial"/>
              </w:rPr>
              <w:t>46.43</w:t>
            </w:r>
          </w:p>
        </w:tc>
        <w:tc>
          <w:tcPr>
            <w:tcW w:w="978" w:type="pct"/>
          </w:tcPr>
          <w:p w14:paraId="03A2D94A" w14:textId="77777777" w:rsidR="00ED30A7" w:rsidRPr="00224799" w:rsidRDefault="00ED30A7" w:rsidP="00ED30A7">
            <w:pPr>
              <w:rPr>
                <w:rFonts w:cs="Arial"/>
              </w:rPr>
            </w:pPr>
            <w:r w:rsidRPr="00224799">
              <w:rPr>
                <w:rFonts w:cs="Arial"/>
              </w:rPr>
              <w:t>100.00</w:t>
            </w:r>
          </w:p>
        </w:tc>
      </w:tr>
      <w:tr w:rsidR="00ED30A7" w:rsidRPr="00224799" w14:paraId="29307096" w14:textId="77777777" w:rsidTr="00ED30A7">
        <w:tc>
          <w:tcPr>
            <w:tcW w:w="976" w:type="pct"/>
          </w:tcPr>
          <w:p w14:paraId="747678FE" w14:textId="77777777" w:rsidR="00ED30A7" w:rsidRPr="00224799" w:rsidRDefault="00ED30A7" w:rsidP="00ED30A7">
            <w:pPr>
              <w:rPr>
                <w:rFonts w:cs="Arial"/>
              </w:rPr>
            </w:pPr>
            <w:r w:rsidRPr="00224799">
              <w:rPr>
                <w:rFonts w:cs="Arial"/>
              </w:rPr>
              <w:t>Da_Na</w:t>
            </w:r>
          </w:p>
        </w:tc>
        <w:tc>
          <w:tcPr>
            <w:tcW w:w="1094" w:type="pct"/>
          </w:tcPr>
          <w:p w14:paraId="000C8EDB" w14:textId="77777777" w:rsidR="00ED30A7" w:rsidRPr="00224799" w:rsidRDefault="00ED30A7" w:rsidP="00ED30A7">
            <w:pPr>
              <w:rPr>
                <w:rFonts w:cs="Arial"/>
                <w:i/>
              </w:rPr>
            </w:pPr>
            <w:r w:rsidRPr="00224799">
              <w:rPr>
                <w:rFonts w:cs="Arial"/>
                <w:i/>
              </w:rPr>
              <w:t>Priestia</w:t>
            </w:r>
          </w:p>
        </w:tc>
        <w:tc>
          <w:tcPr>
            <w:tcW w:w="976" w:type="pct"/>
          </w:tcPr>
          <w:p w14:paraId="7CD10E4B" w14:textId="77777777" w:rsidR="00ED30A7" w:rsidRPr="00224799" w:rsidRDefault="00ED30A7" w:rsidP="00ED30A7">
            <w:pPr>
              <w:rPr>
                <w:rFonts w:cs="Arial"/>
              </w:rPr>
            </w:pPr>
            <w:r w:rsidRPr="00224799">
              <w:rPr>
                <w:rFonts w:cs="Arial"/>
              </w:rPr>
              <w:t>0.5000</w:t>
            </w:r>
          </w:p>
        </w:tc>
        <w:tc>
          <w:tcPr>
            <w:tcW w:w="976" w:type="pct"/>
          </w:tcPr>
          <w:p w14:paraId="7B1E4FED" w14:textId="77777777" w:rsidR="00ED30A7" w:rsidRPr="00224799" w:rsidRDefault="00ED30A7" w:rsidP="00ED30A7">
            <w:pPr>
              <w:rPr>
                <w:rFonts w:cs="Arial"/>
              </w:rPr>
            </w:pPr>
            <w:r w:rsidRPr="00224799">
              <w:rPr>
                <w:rFonts w:cs="Arial"/>
              </w:rPr>
              <w:t>50.00</w:t>
            </w:r>
          </w:p>
        </w:tc>
        <w:tc>
          <w:tcPr>
            <w:tcW w:w="978" w:type="pct"/>
          </w:tcPr>
          <w:p w14:paraId="54ED2850" w14:textId="77777777" w:rsidR="00ED30A7" w:rsidRPr="00224799" w:rsidRDefault="00ED30A7" w:rsidP="00ED30A7">
            <w:pPr>
              <w:rPr>
                <w:rFonts w:cs="Arial"/>
              </w:rPr>
            </w:pPr>
            <w:r w:rsidRPr="00224799">
              <w:rPr>
                <w:rFonts w:cs="Arial"/>
              </w:rPr>
              <w:t>90.00</w:t>
            </w:r>
          </w:p>
        </w:tc>
      </w:tr>
      <w:tr w:rsidR="00ED30A7" w:rsidRPr="00224799" w14:paraId="57CC2141" w14:textId="77777777" w:rsidTr="00ED30A7">
        <w:tc>
          <w:tcPr>
            <w:tcW w:w="976" w:type="pct"/>
          </w:tcPr>
          <w:p w14:paraId="425BF712" w14:textId="77777777" w:rsidR="00ED30A7" w:rsidRPr="00224799" w:rsidRDefault="00ED30A7" w:rsidP="00ED30A7">
            <w:pPr>
              <w:rPr>
                <w:rFonts w:cs="Arial"/>
              </w:rPr>
            </w:pPr>
            <w:r w:rsidRPr="00224799">
              <w:rPr>
                <w:rFonts w:cs="Arial"/>
              </w:rPr>
              <w:t>Cr_Ag</w:t>
            </w:r>
          </w:p>
        </w:tc>
        <w:tc>
          <w:tcPr>
            <w:tcW w:w="1094" w:type="pct"/>
          </w:tcPr>
          <w:p w14:paraId="5D223971" w14:textId="77777777" w:rsidR="00ED30A7" w:rsidRPr="00224799" w:rsidRDefault="00ED30A7" w:rsidP="00ED30A7">
            <w:pPr>
              <w:rPr>
                <w:rFonts w:cs="Arial"/>
                <w:i/>
              </w:rPr>
            </w:pPr>
            <w:r w:rsidRPr="00224799">
              <w:rPr>
                <w:rFonts w:cs="Arial"/>
                <w:i/>
              </w:rPr>
              <w:t>Mammaliicoccus</w:t>
            </w:r>
          </w:p>
        </w:tc>
        <w:tc>
          <w:tcPr>
            <w:tcW w:w="976" w:type="pct"/>
          </w:tcPr>
          <w:p w14:paraId="05027DF8" w14:textId="77777777" w:rsidR="00ED30A7" w:rsidRPr="00224799" w:rsidRDefault="00ED30A7" w:rsidP="00ED30A7">
            <w:pPr>
              <w:rPr>
                <w:rFonts w:cs="Arial"/>
              </w:rPr>
            </w:pPr>
            <w:r w:rsidRPr="00224799">
              <w:rPr>
                <w:rFonts w:cs="Arial"/>
              </w:rPr>
              <w:t>0.3750</w:t>
            </w:r>
          </w:p>
        </w:tc>
        <w:tc>
          <w:tcPr>
            <w:tcW w:w="976" w:type="pct"/>
          </w:tcPr>
          <w:p w14:paraId="4BA7455F" w14:textId="77777777" w:rsidR="00ED30A7" w:rsidRPr="00224799" w:rsidRDefault="00ED30A7" w:rsidP="00ED30A7">
            <w:pPr>
              <w:rPr>
                <w:rFonts w:cs="Arial"/>
              </w:rPr>
            </w:pPr>
            <w:r w:rsidRPr="00224799">
              <w:rPr>
                <w:rFonts w:cs="Arial"/>
              </w:rPr>
              <w:t>37.50</w:t>
            </w:r>
          </w:p>
        </w:tc>
        <w:tc>
          <w:tcPr>
            <w:tcW w:w="978" w:type="pct"/>
          </w:tcPr>
          <w:p w14:paraId="6B1D22C7" w14:textId="77777777" w:rsidR="00ED30A7" w:rsidRPr="00224799" w:rsidRDefault="00ED30A7" w:rsidP="00ED30A7">
            <w:pPr>
              <w:rPr>
                <w:rFonts w:cs="Arial"/>
              </w:rPr>
            </w:pPr>
            <w:r w:rsidRPr="00224799">
              <w:rPr>
                <w:rFonts w:cs="Arial"/>
              </w:rPr>
              <w:t>100.00</w:t>
            </w:r>
          </w:p>
        </w:tc>
      </w:tr>
      <w:tr w:rsidR="00ED30A7" w:rsidRPr="00224799" w14:paraId="1F233C63" w14:textId="77777777" w:rsidTr="00ED30A7">
        <w:tc>
          <w:tcPr>
            <w:tcW w:w="976" w:type="pct"/>
          </w:tcPr>
          <w:p w14:paraId="4D24A948" w14:textId="77777777" w:rsidR="00ED30A7" w:rsidRPr="00224799" w:rsidRDefault="00ED30A7" w:rsidP="00ED30A7">
            <w:pPr>
              <w:rPr>
                <w:rFonts w:cs="Arial"/>
              </w:rPr>
            </w:pPr>
            <w:r w:rsidRPr="00224799">
              <w:rPr>
                <w:rFonts w:cs="Arial"/>
              </w:rPr>
              <w:t>Tm_Ag</w:t>
            </w:r>
          </w:p>
        </w:tc>
        <w:tc>
          <w:tcPr>
            <w:tcW w:w="1094" w:type="pct"/>
          </w:tcPr>
          <w:p w14:paraId="127F13DD" w14:textId="77777777" w:rsidR="00ED30A7" w:rsidRPr="00224799" w:rsidRDefault="00ED30A7" w:rsidP="00ED30A7">
            <w:pPr>
              <w:rPr>
                <w:rFonts w:cs="Arial"/>
                <w:i/>
              </w:rPr>
            </w:pPr>
            <w:r w:rsidRPr="00224799">
              <w:rPr>
                <w:rFonts w:cs="Arial"/>
                <w:i/>
              </w:rPr>
              <w:t>Mammaliicoccus</w:t>
            </w:r>
          </w:p>
        </w:tc>
        <w:tc>
          <w:tcPr>
            <w:tcW w:w="976" w:type="pct"/>
          </w:tcPr>
          <w:p w14:paraId="3029BD8F" w14:textId="77777777" w:rsidR="00ED30A7" w:rsidRPr="00224799" w:rsidRDefault="00ED30A7" w:rsidP="00ED30A7">
            <w:pPr>
              <w:rPr>
                <w:rFonts w:cs="Arial"/>
              </w:rPr>
            </w:pPr>
            <w:r w:rsidRPr="00224799">
              <w:rPr>
                <w:rFonts w:cs="Arial"/>
              </w:rPr>
              <w:t>0.3750</w:t>
            </w:r>
          </w:p>
        </w:tc>
        <w:tc>
          <w:tcPr>
            <w:tcW w:w="976" w:type="pct"/>
          </w:tcPr>
          <w:p w14:paraId="4C59DA3C" w14:textId="77777777" w:rsidR="00ED30A7" w:rsidRPr="00224799" w:rsidRDefault="00ED30A7" w:rsidP="00ED30A7">
            <w:pPr>
              <w:rPr>
                <w:rFonts w:cs="Arial"/>
              </w:rPr>
            </w:pPr>
            <w:r w:rsidRPr="00224799">
              <w:rPr>
                <w:rFonts w:cs="Arial"/>
              </w:rPr>
              <w:t>37.50</w:t>
            </w:r>
          </w:p>
        </w:tc>
        <w:tc>
          <w:tcPr>
            <w:tcW w:w="978" w:type="pct"/>
          </w:tcPr>
          <w:p w14:paraId="2E160DFC" w14:textId="77777777" w:rsidR="00ED30A7" w:rsidRPr="00224799" w:rsidRDefault="00ED30A7" w:rsidP="00ED30A7">
            <w:pPr>
              <w:rPr>
                <w:rFonts w:cs="Arial"/>
              </w:rPr>
            </w:pPr>
            <w:r w:rsidRPr="00224799">
              <w:rPr>
                <w:rFonts w:cs="Arial"/>
              </w:rPr>
              <w:t>87.50</w:t>
            </w:r>
          </w:p>
        </w:tc>
      </w:tr>
      <w:tr w:rsidR="00ED30A7" w:rsidRPr="00224799" w14:paraId="5CC57251" w14:textId="77777777" w:rsidTr="00ED30A7">
        <w:tc>
          <w:tcPr>
            <w:tcW w:w="976" w:type="pct"/>
          </w:tcPr>
          <w:p w14:paraId="25D07284" w14:textId="77777777" w:rsidR="00ED30A7" w:rsidRPr="00224799" w:rsidRDefault="00ED30A7" w:rsidP="00ED30A7">
            <w:pPr>
              <w:rPr>
                <w:rFonts w:cs="Arial"/>
              </w:rPr>
            </w:pPr>
            <w:r w:rsidRPr="00224799">
              <w:rPr>
                <w:rFonts w:cs="Arial"/>
              </w:rPr>
              <w:t>Hh_Ps</w:t>
            </w:r>
          </w:p>
        </w:tc>
        <w:tc>
          <w:tcPr>
            <w:tcW w:w="1094" w:type="pct"/>
          </w:tcPr>
          <w:p w14:paraId="48C5EF8B" w14:textId="77777777" w:rsidR="00ED30A7" w:rsidRPr="00224799" w:rsidRDefault="00ED30A7" w:rsidP="00ED30A7">
            <w:pPr>
              <w:rPr>
                <w:rFonts w:cs="Arial"/>
                <w:i/>
              </w:rPr>
            </w:pPr>
            <w:r w:rsidRPr="00224799">
              <w:rPr>
                <w:rFonts w:cs="Arial"/>
                <w:i/>
              </w:rPr>
              <w:t>Priestia</w:t>
            </w:r>
          </w:p>
        </w:tc>
        <w:tc>
          <w:tcPr>
            <w:tcW w:w="976" w:type="pct"/>
          </w:tcPr>
          <w:p w14:paraId="6C838D2C" w14:textId="77777777" w:rsidR="00ED30A7" w:rsidRPr="00224799" w:rsidRDefault="00ED30A7" w:rsidP="00ED30A7">
            <w:pPr>
              <w:rPr>
                <w:rFonts w:cs="Arial"/>
              </w:rPr>
            </w:pPr>
            <w:r w:rsidRPr="00224799">
              <w:rPr>
                <w:rFonts w:cs="Arial"/>
              </w:rPr>
              <w:t>0.5000</w:t>
            </w:r>
          </w:p>
        </w:tc>
        <w:tc>
          <w:tcPr>
            <w:tcW w:w="976" w:type="pct"/>
          </w:tcPr>
          <w:p w14:paraId="0DCBBD7C" w14:textId="77777777" w:rsidR="00ED30A7" w:rsidRPr="00224799" w:rsidRDefault="00ED30A7" w:rsidP="00ED30A7">
            <w:pPr>
              <w:rPr>
                <w:rFonts w:cs="Arial"/>
              </w:rPr>
            </w:pPr>
            <w:r w:rsidRPr="00224799">
              <w:rPr>
                <w:rFonts w:cs="Arial"/>
              </w:rPr>
              <w:t>50.00</w:t>
            </w:r>
          </w:p>
        </w:tc>
        <w:tc>
          <w:tcPr>
            <w:tcW w:w="978" w:type="pct"/>
          </w:tcPr>
          <w:p w14:paraId="5C30F21F" w14:textId="77777777" w:rsidR="00ED30A7" w:rsidRPr="00224799" w:rsidRDefault="00ED30A7" w:rsidP="00ED30A7">
            <w:pPr>
              <w:rPr>
                <w:rFonts w:cs="Arial"/>
              </w:rPr>
            </w:pPr>
            <w:r w:rsidRPr="00224799">
              <w:rPr>
                <w:rFonts w:cs="Arial"/>
              </w:rPr>
              <w:t>50.00</w:t>
            </w:r>
          </w:p>
        </w:tc>
      </w:tr>
      <w:tr w:rsidR="00ED30A7" w:rsidRPr="00224799" w14:paraId="15F9BEC9" w14:textId="77777777" w:rsidTr="00ED30A7">
        <w:tc>
          <w:tcPr>
            <w:tcW w:w="976" w:type="pct"/>
          </w:tcPr>
          <w:p w14:paraId="1DBF6C36" w14:textId="77777777" w:rsidR="00ED30A7" w:rsidRPr="00224799" w:rsidRDefault="00ED30A7" w:rsidP="00ED30A7">
            <w:pPr>
              <w:rPr>
                <w:rFonts w:cs="Arial"/>
              </w:rPr>
            </w:pPr>
            <w:r w:rsidRPr="00224799">
              <w:rPr>
                <w:rFonts w:cs="Arial"/>
              </w:rPr>
              <w:t>Cl_Na</w:t>
            </w:r>
          </w:p>
        </w:tc>
        <w:tc>
          <w:tcPr>
            <w:tcW w:w="1094" w:type="pct"/>
          </w:tcPr>
          <w:p w14:paraId="53A724D7" w14:textId="77777777" w:rsidR="00ED30A7" w:rsidRPr="00224799" w:rsidRDefault="00ED30A7" w:rsidP="00ED30A7">
            <w:pPr>
              <w:rPr>
                <w:rFonts w:cs="Arial"/>
                <w:i/>
              </w:rPr>
            </w:pPr>
            <w:r w:rsidRPr="00224799">
              <w:rPr>
                <w:rFonts w:cs="Arial"/>
                <w:i/>
              </w:rPr>
              <w:t>Priestia</w:t>
            </w:r>
          </w:p>
        </w:tc>
        <w:tc>
          <w:tcPr>
            <w:tcW w:w="976" w:type="pct"/>
          </w:tcPr>
          <w:p w14:paraId="4E3D220C" w14:textId="77777777" w:rsidR="00ED30A7" w:rsidRPr="00224799" w:rsidRDefault="00ED30A7" w:rsidP="00ED30A7">
            <w:pPr>
              <w:rPr>
                <w:rFonts w:cs="Arial"/>
              </w:rPr>
            </w:pPr>
            <w:r w:rsidRPr="00224799">
              <w:rPr>
                <w:rFonts w:cs="Arial"/>
              </w:rPr>
              <w:t>0.5000</w:t>
            </w:r>
          </w:p>
        </w:tc>
        <w:tc>
          <w:tcPr>
            <w:tcW w:w="976" w:type="pct"/>
          </w:tcPr>
          <w:p w14:paraId="1A500D50" w14:textId="77777777" w:rsidR="00ED30A7" w:rsidRPr="00224799" w:rsidRDefault="00ED30A7" w:rsidP="00ED30A7">
            <w:pPr>
              <w:rPr>
                <w:rFonts w:cs="Arial"/>
              </w:rPr>
            </w:pPr>
            <w:r w:rsidRPr="00224799">
              <w:rPr>
                <w:rFonts w:cs="Arial"/>
              </w:rPr>
              <w:t>50.00</w:t>
            </w:r>
          </w:p>
        </w:tc>
        <w:tc>
          <w:tcPr>
            <w:tcW w:w="978" w:type="pct"/>
          </w:tcPr>
          <w:p w14:paraId="0C1B7F92" w14:textId="77777777" w:rsidR="00ED30A7" w:rsidRPr="00224799" w:rsidRDefault="00ED30A7" w:rsidP="00ED30A7">
            <w:pPr>
              <w:rPr>
                <w:rFonts w:cs="Arial"/>
              </w:rPr>
            </w:pPr>
            <w:r w:rsidRPr="00224799">
              <w:rPr>
                <w:rFonts w:cs="Arial"/>
              </w:rPr>
              <w:t>50.00</w:t>
            </w:r>
          </w:p>
        </w:tc>
      </w:tr>
      <w:tr w:rsidR="00ED30A7" w:rsidRPr="00224799" w14:paraId="3B8C36E9" w14:textId="77777777" w:rsidTr="00ED30A7">
        <w:tc>
          <w:tcPr>
            <w:tcW w:w="5000" w:type="pct"/>
            <w:gridSpan w:val="5"/>
          </w:tcPr>
          <w:p w14:paraId="2918E815" w14:textId="77777777" w:rsidR="00ED30A7" w:rsidRPr="00224799" w:rsidRDefault="00ED30A7" w:rsidP="00ED30A7">
            <w:pPr>
              <w:rPr>
                <w:rFonts w:cs="Arial"/>
              </w:rPr>
            </w:pPr>
            <w:r w:rsidRPr="00224799">
              <w:rPr>
                <w:rFonts w:cs="Arial"/>
                <w:i/>
              </w:rPr>
              <w:t>Note: Complete SIMPER output showing genus-level contributions to Bray–Curtis dissimilarity for all pairwise bird species comparisons. Values represent average contribution (Avg), percentage contribution (Contrib%), and cumulative percentage (Cum%) of each genus to between-species dissimilarity. Species abbreviations: Pf = Phalacrocorax fuscicollis; Tm = Threskiornis melanocephalus; Ml = Mycteria leucocephala; Cl = Charadrius leschenaultii; Eg = Egretta gularis; Ag = Ardeola grayii; Na = Numenius arquata; Cb = Chroicocephalus brunnicephalus; Cr = Chroicocephalus ridibundus; Da = Dromas ardeola; Ps = Pluvialis squatarola; Hh = Himantopus himantopus</w:t>
            </w:r>
            <w:r w:rsidRPr="00224799">
              <w:rPr>
                <w:rFonts w:cs="Arial"/>
              </w:rPr>
              <w:t>.</w:t>
            </w:r>
          </w:p>
        </w:tc>
      </w:tr>
    </w:tbl>
    <w:p w14:paraId="0D2354DA" w14:textId="77777777" w:rsidR="00ED30A7" w:rsidRPr="00224799" w:rsidRDefault="00ED30A7" w:rsidP="00ED30A7">
      <w:pPr>
        <w:pStyle w:val="Reference"/>
        <w:numPr>
          <w:ilvl w:val="0"/>
          <w:numId w:val="0"/>
        </w:numPr>
        <w:rPr>
          <w:rFonts w:cs="Arial"/>
        </w:rPr>
      </w:pPr>
    </w:p>
    <w:p w14:paraId="1F7AD842" w14:textId="77777777" w:rsidR="00ED30A7" w:rsidRPr="00224799" w:rsidRDefault="00ED30A7" w:rsidP="00ED30A7">
      <w:pPr>
        <w:pStyle w:val="Reference"/>
        <w:numPr>
          <w:ilvl w:val="0"/>
          <w:numId w:val="0"/>
        </w:numPr>
        <w:rPr>
          <w:rFonts w:cs="Arial"/>
        </w:rPr>
      </w:pPr>
    </w:p>
    <w:p w14:paraId="46C72422" w14:textId="77777777" w:rsidR="001D61F4" w:rsidRPr="00224799" w:rsidRDefault="00726E2E" w:rsidP="00ED30A7">
      <w:pPr>
        <w:pStyle w:val="Reference"/>
        <w:numPr>
          <w:ilvl w:val="0"/>
          <w:numId w:val="0"/>
        </w:numPr>
        <w:rPr>
          <w:rFonts w:cs="Arial"/>
        </w:rPr>
      </w:pPr>
      <w:r w:rsidRPr="00224799">
        <w:rPr>
          <w:rFonts w:cs="Arial"/>
        </w:rPr>
        <w:t>ABBREVIATIONS AND SYMBOLS</w:t>
      </w:r>
    </w:p>
    <w:tbl>
      <w:tblPr>
        <w:tblpPr w:leftFromText="180" w:rightFromText="180" w:vertAnchor="text" w:horzAnchor="margin" w:tblpY="-44"/>
        <w:tblW w:w="2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125"/>
        <w:gridCol w:w="2600"/>
      </w:tblGrid>
      <w:tr w:rsidR="00ED30A7" w:rsidRPr="004319A6" w14:paraId="7705A0D4" w14:textId="77777777" w:rsidTr="001B5414">
        <w:trPr>
          <w:tblHeader/>
        </w:trPr>
        <w:tc>
          <w:tcPr>
            <w:tcW w:w="0" w:type="auto"/>
            <w:shd w:val="clear" w:color="auto" w:fill="FFFFFF"/>
            <w:tcMar>
              <w:top w:w="0" w:type="dxa"/>
              <w:left w:w="0" w:type="dxa"/>
              <w:bottom w:w="0" w:type="dxa"/>
              <w:right w:w="0" w:type="dxa"/>
            </w:tcMar>
            <w:vAlign w:val="center"/>
          </w:tcPr>
          <w:p w14:paraId="60C2031E"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4319A6">
              <w:rPr>
                <w:rFonts w:cs="Arial"/>
                <w:b/>
                <w:color w:val="000000"/>
              </w:rPr>
              <w:t>Symbol</w:t>
            </w:r>
          </w:p>
        </w:tc>
        <w:tc>
          <w:tcPr>
            <w:tcW w:w="2751" w:type="pct"/>
            <w:shd w:val="clear" w:color="auto" w:fill="FFFFFF"/>
            <w:tcMar>
              <w:top w:w="0" w:type="dxa"/>
              <w:left w:w="0" w:type="dxa"/>
              <w:bottom w:w="0" w:type="dxa"/>
              <w:right w:w="0" w:type="dxa"/>
            </w:tcMar>
            <w:vAlign w:val="center"/>
          </w:tcPr>
          <w:p w14:paraId="0DFE7CC7"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b/>
                <w:color w:val="000000"/>
              </w:rPr>
            </w:pPr>
            <w:r w:rsidRPr="004319A6">
              <w:rPr>
                <w:rFonts w:cs="Arial"/>
                <w:b/>
                <w:color w:val="000000"/>
              </w:rPr>
              <w:t>Meaning</w:t>
            </w:r>
          </w:p>
        </w:tc>
      </w:tr>
      <w:tr w:rsidR="00ED30A7" w:rsidRPr="004319A6" w14:paraId="7B77D512" w14:textId="77777777" w:rsidTr="001B5414">
        <w:tc>
          <w:tcPr>
            <w:tcW w:w="0" w:type="auto"/>
            <w:shd w:val="clear" w:color="auto" w:fill="FFFFFF"/>
            <w:tcMar>
              <w:top w:w="0" w:type="dxa"/>
              <w:left w:w="0" w:type="dxa"/>
              <w:bottom w:w="0" w:type="dxa"/>
              <w:right w:w="0" w:type="dxa"/>
            </w:tcMar>
            <w:vAlign w:val="center"/>
          </w:tcPr>
          <w:p w14:paraId="2DF7CA3F"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INCO</w:t>
            </w:r>
          </w:p>
        </w:tc>
        <w:tc>
          <w:tcPr>
            <w:tcW w:w="2751" w:type="pct"/>
            <w:shd w:val="clear" w:color="auto" w:fill="FFFFFF"/>
            <w:tcMar>
              <w:top w:w="0" w:type="dxa"/>
              <w:left w:w="0" w:type="dxa"/>
              <w:bottom w:w="0" w:type="dxa"/>
              <w:right w:w="0" w:type="dxa"/>
            </w:tcMar>
            <w:vAlign w:val="center"/>
          </w:tcPr>
          <w:p w14:paraId="161695A7"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Indian Cormorant</w:t>
            </w:r>
          </w:p>
        </w:tc>
      </w:tr>
      <w:tr w:rsidR="00ED30A7" w:rsidRPr="004319A6" w14:paraId="3315EAC5" w14:textId="77777777" w:rsidTr="001B5414">
        <w:tc>
          <w:tcPr>
            <w:tcW w:w="0" w:type="auto"/>
            <w:shd w:val="clear" w:color="auto" w:fill="FFFFFF"/>
            <w:tcMar>
              <w:top w:w="0" w:type="dxa"/>
              <w:left w:w="0" w:type="dxa"/>
              <w:bottom w:w="0" w:type="dxa"/>
              <w:right w:w="0" w:type="dxa"/>
            </w:tcMar>
            <w:vAlign w:val="center"/>
          </w:tcPr>
          <w:p w14:paraId="3F361697"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WRE</w:t>
            </w:r>
          </w:p>
        </w:tc>
        <w:tc>
          <w:tcPr>
            <w:tcW w:w="2751" w:type="pct"/>
            <w:shd w:val="clear" w:color="auto" w:fill="FFFFFF"/>
            <w:tcMar>
              <w:top w:w="0" w:type="dxa"/>
              <w:left w:w="0" w:type="dxa"/>
              <w:bottom w:w="0" w:type="dxa"/>
              <w:right w:w="0" w:type="dxa"/>
            </w:tcMar>
            <w:vAlign w:val="center"/>
          </w:tcPr>
          <w:p w14:paraId="190D6CDC"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Western Reef Egret</w:t>
            </w:r>
          </w:p>
        </w:tc>
      </w:tr>
      <w:tr w:rsidR="00ED30A7" w:rsidRPr="004319A6" w14:paraId="07DE89DF" w14:textId="77777777" w:rsidTr="001B5414">
        <w:tc>
          <w:tcPr>
            <w:tcW w:w="0" w:type="auto"/>
            <w:shd w:val="clear" w:color="auto" w:fill="FFFFFF"/>
            <w:tcMar>
              <w:top w:w="0" w:type="dxa"/>
              <w:left w:w="0" w:type="dxa"/>
              <w:bottom w:w="0" w:type="dxa"/>
              <w:right w:w="0" w:type="dxa"/>
            </w:tcMar>
            <w:vAlign w:val="center"/>
          </w:tcPr>
          <w:p w14:paraId="6ADC5FE8"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BHI</w:t>
            </w:r>
          </w:p>
        </w:tc>
        <w:tc>
          <w:tcPr>
            <w:tcW w:w="2751" w:type="pct"/>
            <w:shd w:val="clear" w:color="auto" w:fill="FFFFFF"/>
            <w:tcMar>
              <w:top w:w="0" w:type="dxa"/>
              <w:left w:w="0" w:type="dxa"/>
              <w:bottom w:w="0" w:type="dxa"/>
              <w:right w:w="0" w:type="dxa"/>
            </w:tcMar>
            <w:vAlign w:val="center"/>
          </w:tcPr>
          <w:p w14:paraId="2358270B"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Black-headed Ibis</w:t>
            </w:r>
          </w:p>
        </w:tc>
      </w:tr>
      <w:tr w:rsidR="00BE7A8A" w:rsidRPr="004319A6" w14:paraId="1E35E8A4" w14:textId="77777777" w:rsidTr="00AB22BF">
        <w:tc>
          <w:tcPr>
            <w:tcW w:w="0" w:type="auto"/>
            <w:shd w:val="clear" w:color="auto" w:fill="FFFFFF"/>
            <w:tcMar>
              <w:top w:w="0" w:type="dxa"/>
              <w:left w:w="0" w:type="dxa"/>
              <w:bottom w:w="0" w:type="dxa"/>
              <w:right w:w="0" w:type="dxa"/>
            </w:tcMar>
          </w:tcPr>
          <w:p w14:paraId="7F5BDE50" w14:textId="77777777" w:rsidR="00BE7A8A" w:rsidRPr="004319A6" w:rsidRDefault="0025082A" w:rsidP="0025082A">
            <w:pPr>
              <w:spacing w:line="276" w:lineRule="auto"/>
              <w:rPr>
                <w:rFonts w:cs="Arial"/>
              </w:rPr>
            </w:pPr>
            <w:r w:rsidRPr="004319A6">
              <w:rPr>
                <w:rFonts w:cs="Arial"/>
              </w:rPr>
              <w:t xml:space="preserve"> </w:t>
            </w:r>
            <w:r w:rsidR="00BE7A8A" w:rsidRPr="004319A6">
              <w:rPr>
                <w:rFonts w:cs="Arial"/>
              </w:rPr>
              <w:t>INCO</w:t>
            </w:r>
          </w:p>
        </w:tc>
        <w:tc>
          <w:tcPr>
            <w:tcW w:w="2751" w:type="pct"/>
            <w:shd w:val="clear" w:color="auto" w:fill="FFFFFF"/>
            <w:tcMar>
              <w:top w:w="0" w:type="dxa"/>
              <w:left w:w="0" w:type="dxa"/>
              <w:bottom w:w="0" w:type="dxa"/>
              <w:right w:w="0" w:type="dxa"/>
            </w:tcMar>
          </w:tcPr>
          <w:p w14:paraId="026CAD02" w14:textId="77777777" w:rsidR="00BE7A8A" w:rsidRPr="004319A6" w:rsidRDefault="0025082A" w:rsidP="0025082A">
            <w:pPr>
              <w:spacing w:line="276" w:lineRule="auto"/>
              <w:rPr>
                <w:rFonts w:cs="Arial"/>
              </w:rPr>
            </w:pPr>
            <w:r w:rsidRPr="004319A6">
              <w:rPr>
                <w:rFonts w:cs="Arial"/>
              </w:rPr>
              <w:t xml:space="preserve">  </w:t>
            </w:r>
            <w:r w:rsidR="00BE7A8A" w:rsidRPr="004319A6">
              <w:rPr>
                <w:rFonts w:cs="Arial"/>
              </w:rPr>
              <w:t>Indian Cormorant</w:t>
            </w:r>
          </w:p>
        </w:tc>
      </w:tr>
      <w:tr w:rsidR="00BE7A8A" w:rsidRPr="004319A6" w14:paraId="1FA21BAF" w14:textId="77777777" w:rsidTr="00AB22BF">
        <w:tc>
          <w:tcPr>
            <w:tcW w:w="0" w:type="auto"/>
            <w:shd w:val="clear" w:color="auto" w:fill="FFFFFF"/>
            <w:tcMar>
              <w:top w:w="0" w:type="dxa"/>
              <w:left w:w="0" w:type="dxa"/>
              <w:bottom w:w="0" w:type="dxa"/>
              <w:right w:w="0" w:type="dxa"/>
            </w:tcMar>
          </w:tcPr>
          <w:p w14:paraId="152A96ED" w14:textId="77777777" w:rsidR="00BE7A8A" w:rsidRPr="004319A6" w:rsidRDefault="00BE7A8A" w:rsidP="00BE7A8A">
            <w:pPr>
              <w:spacing w:line="360" w:lineRule="auto"/>
              <w:rPr>
                <w:rFonts w:cs="Arial"/>
              </w:rPr>
            </w:pPr>
            <w:r w:rsidRPr="004319A6">
              <w:rPr>
                <w:rFonts w:cs="Arial"/>
              </w:rPr>
              <w:t>WRE</w:t>
            </w:r>
          </w:p>
        </w:tc>
        <w:tc>
          <w:tcPr>
            <w:tcW w:w="2751" w:type="pct"/>
            <w:shd w:val="clear" w:color="auto" w:fill="FFFFFF"/>
            <w:tcMar>
              <w:top w:w="0" w:type="dxa"/>
              <w:left w:w="0" w:type="dxa"/>
              <w:bottom w:w="0" w:type="dxa"/>
              <w:right w:w="0" w:type="dxa"/>
            </w:tcMar>
          </w:tcPr>
          <w:p w14:paraId="1DECC72F" w14:textId="77777777" w:rsidR="00BE7A8A" w:rsidRPr="004319A6" w:rsidRDefault="00BE7A8A" w:rsidP="00BE7A8A">
            <w:pPr>
              <w:spacing w:line="360" w:lineRule="auto"/>
              <w:rPr>
                <w:rFonts w:cs="Arial"/>
              </w:rPr>
            </w:pPr>
            <w:r w:rsidRPr="004319A6">
              <w:rPr>
                <w:rFonts w:cs="Arial"/>
              </w:rPr>
              <w:t>Western Reef Egret</w:t>
            </w:r>
          </w:p>
        </w:tc>
      </w:tr>
      <w:tr w:rsidR="00BE7A8A" w:rsidRPr="004319A6" w14:paraId="2528646D" w14:textId="77777777" w:rsidTr="00AB22BF">
        <w:tc>
          <w:tcPr>
            <w:tcW w:w="0" w:type="auto"/>
            <w:shd w:val="clear" w:color="auto" w:fill="FFFFFF"/>
            <w:tcMar>
              <w:top w:w="0" w:type="dxa"/>
              <w:left w:w="0" w:type="dxa"/>
              <w:bottom w:w="0" w:type="dxa"/>
              <w:right w:w="0" w:type="dxa"/>
            </w:tcMar>
          </w:tcPr>
          <w:p w14:paraId="290CD899" w14:textId="77777777" w:rsidR="00BE7A8A" w:rsidRPr="004319A6" w:rsidRDefault="00BE7A8A" w:rsidP="00BE7A8A">
            <w:pPr>
              <w:spacing w:line="360" w:lineRule="auto"/>
              <w:rPr>
                <w:rFonts w:cs="Arial"/>
              </w:rPr>
            </w:pPr>
            <w:r w:rsidRPr="004319A6">
              <w:rPr>
                <w:rFonts w:cs="Arial"/>
              </w:rPr>
              <w:t>BHI</w:t>
            </w:r>
          </w:p>
        </w:tc>
        <w:tc>
          <w:tcPr>
            <w:tcW w:w="2751" w:type="pct"/>
            <w:shd w:val="clear" w:color="auto" w:fill="FFFFFF"/>
            <w:tcMar>
              <w:top w:w="0" w:type="dxa"/>
              <w:left w:w="0" w:type="dxa"/>
              <w:bottom w:w="0" w:type="dxa"/>
              <w:right w:w="0" w:type="dxa"/>
            </w:tcMar>
          </w:tcPr>
          <w:p w14:paraId="6CDE3F1E" w14:textId="77777777" w:rsidR="00BE7A8A" w:rsidRPr="004319A6" w:rsidRDefault="00BE7A8A" w:rsidP="00BE7A8A">
            <w:pPr>
              <w:spacing w:line="360" w:lineRule="auto"/>
              <w:rPr>
                <w:rFonts w:cs="Arial"/>
              </w:rPr>
            </w:pPr>
            <w:r w:rsidRPr="004319A6">
              <w:rPr>
                <w:rFonts w:cs="Arial"/>
              </w:rPr>
              <w:t>Black-headed Ibis</w:t>
            </w:r>
          </w:p>
        </w:tc>
      </w:tr>
      <w:tr w:rsidR="00BE7A8A" w:rsidRPr="004319A6" w14:paraId="72D4002C" w14:textId="77777777" w:rsidTr="00AB22BF">
        <w:tc>
          <w:tcPr>
            <w:tcW w:w="0" w:type="auto"/>
            <w:shd w:val="clear" w:color="auto" w:fill="FFFFFF"/>
            <w:tcMar>
              <w:top w:w="0" w:type="dxa"/>
              <w:left w:w="0" w:type="dxa"/>
              <w:bottom w:w="0" w:type="dxa"/>
              <w:right w:w="0" w:type="dxa"/>
            </w:tcMar>
          </w:tcPr>
          <w:p w14:paraId="19A16D43" w14:textId="77777777" w:rsidR="00BE7A8A" w:rsidRPr="004319A6" w:rsidRDefault="00BE7A8A" w:rsidP="00BE7A8A">
            <w:pPr>
              <w:spacing w:line="360" w:lineRule="auto"/>
              <w:rPr>
                <w:rFonts w:cs="Arial"/>
              </w:rPr>
            </w:pPr>
            <w:r w:rsidRPr="004319A6">
              <w:rPr>
                <w:rFonts w:cs="Arial"/>
              </w:rPr>
              <w:t>PSTO</w:t>
            </w:r>
          </w:p>
        </w:tc>
        <w:tc>
          <w:tcPr>
            <w:tcW w:w="2751" w:type="pct"/>
            <w:shd w:val="clear" w:color="auto" w:fill="FFFFFF"/>
            <w:tcMar>
              <w:top w:w="0" w:type="dxa"/>
              <w:left w:w="0" w:type="dxa"/>
              <w:bottom w:w="0" w:type="dxa"/>
              <w:right w:w="0" w:type="dxa"/>
            </w:tcMar>
          </w:tcPr>
          <w:p w14:paraId="60E957A3" w14:textId="77777777" w:rsidR="00BE7A8A" w:rsidRPr="004319A6" w:rsidRDefault="00BE7A8A" w:rsidP="00BE7A8A">
            <w:pPr>
              <w:spacing w:line="360" w:lineRule="auto"/>
              <w:rPr>
                <w:rFonts w:cs="Arial"/>
              </w:rPr>
            </w:pPr>
            <w:r w:rsidRPr="004319A6">
              <w:rPr>
                <w:rFonts w:cs="Arial"/>
              </w:rPr>
              <w:t>Painted Stork</w:t>
            </w:r>
          </w:p>
        </w:tc>
      </w:tr>
      <w:tr w:rsidR="00BE7A8A" w:rsidRPr="004319A6" w14:paraId="444B8763" w14:textId="77777777" w:rsidTr="00AB22BF">
        <w:tc>
          <w:tcPr>
            <w:tcW w:w="0" w:type="auto"/>
            <w:shd w:val="clear" w:color="auto" w:fill="FFFFFF"/>
            <w:tcMar>
              <w:top w:w="0" w:type="dxa"/>
              <w:left w:w="0" w:type="dxa"/>
              <w:bottom w:w="0" w:type="dxa"/>
              <w:right w:w="0" w:type="dxa"/>
            </w:tcMar>
          </w:tcPr>
          <w:p w14:paraId="4A1790C5" w14:textId="77777777" w:rsidR="00BE7A8A" w:rsidRPr="004319A6" w:rsidRDefault="00BE7A8A" w:rsidP="00BE7A8A">
            <w:pPr>
              <w:spacing w:line="360" w:lineRule="auto"/>
              <w:rPr>
                <w:rFonts w:cs="Arial"/>
              </w:rPr>
            </w:pPr>
            <w:r w:rsidRPr="004319A6">
              <w:rPr>
                <w:rFonts w:cs="Arial"/>
              </w:rPr>
              <w:t>CRPL</w:t>
            </w:r>
          </w:p>
        </w:tc>
        <w:tc>
          <w:tcPr>
            <w:tcW w:w="2751" w:type="pct"/>
            <w:shd w:val="clear" w:color="auto" w:fill="FFFFFF"/>
            <w:tcMar>
              <w:top w:w="0" w:type="dxa"/>
              <w:left w:w="0" w:type="dxa"/>
              <w:bottom w:w="0" w:type="dxa"/>
              <w:right w:w="0" w:type="dxa"/>
            </w:tcMar>
          </w:tcPr>
          <w:p w14:paraId="0519A7EB" w14:textId="77777777" w:rsidR="00BE7A8A" w:rsidRPr="004319A6" w:rsidRDefault="00BE7A8A" w:rsidP="00BE7A8A">
            <w:pPr>
              <w:spacing w:line="360" w:lineRule="auto"/>
              <w:rPr>
                <w:rFonts w:cs="Arial"/>
              </w:rPr>
            </w:pPr>
            <w:r w:rsidRPr="004319A6">
              <w:rPr>
                <w:rFonts w:cs="Arial"/>
              </w:rPr>
              <w:t>Crab Plover</w:t>
            </w:r>
          </w:p>
        </w:tc>
      </w:tr>
      <w:tr w:rsidR="00BE7A8A" w:rsidRPr="004319A6" w14:paraId="6A0B39B4" w14:textId="77777777" w:rsidTr="00AB22BF">
        <w:tc>
          <w:tcPr>
            <w:tcW w:w="0" w:type="auto"/>
            <w:shd w:val="clear" w:color="auto" w:fill="FFFFFF"/>
            <w:tcMar>
              <w:top w:w="0" w:type="dxa"/>
              <w:left w:w="0" w:type="dxa"/>
              <w:bottom w:w="0" w:type="dxa"/>
              <w:right w:w="0" w:type="dxa"/>
            </w:tcMar>
          </w:tcPr>
          <w:p w14:paraId="2095B077" w14:textId="77777777" w:rsidR="00BE7A8A" w:rsidRPr="004319A6" w:rsidRDefault="00BE7A8A" w:rsidP="00BE7A8A">
            <w:pPr>
              <w:spacing w:line="360" w:lineRule="auto"/>
              <w:rPr>
                <w:rFonts w:cs="Arial"/>
              </w:rPr>
            </w:pPr>
            <w:r w:rsidRPr="004319A6">
              <w:rPr>
                <w:rFonts w:cs="Arial"/>
              </w:rPr>
              <w:lastRenderedPageBreak/>
              <w:t>POHE</w:t>
            </w:r>
          </w:p>
        </w:tc>
        <w:tc>
          <w:tcPr>
            <w:tcW w:w="2751" w:type="pct"/>
            <w:shd w:val="clear" w:color="auto" w:fill="FFFFFF"/>
            <w:tcMar>
              <w:top w:w="0" w:type="dxa"/>
              <w:left w:w="0" w:type="dxa"/>
              <w:bottom w:w="0" w:type="dxa"/>
              <w:right w:w="0" w:type="dxa"/>
            </w:tcMar>
          </w:tcPr>
          <w:p w14:paraId="299F945B" w14:textId="77777777" w:rsidR="00BE7A8A" w:rsidRPr="004319A6" w:rsidRDefault="00BE7A8A" w:rsidP="00BE7A8A">
            <w:pPr>
              <w:spacing w:line="360" w:lineRule="auto"/>
              <w:rPr>
                <w:rFonts w:cs="Arial"/>
              </w:rPr>
            </w:pPr>
            <w:r w:rsidRPr="004319A6">
              <w:rPr>
                <w:rFonts w:cs="Arial"/>
              </w:rPr>
              <w:t>Indian Pond Heron</w:t>
            </w:r>
          </w:p>
        </w:tc>
      </w:tr>
      <w:tr w:rsidR="00BE7A8A" w:rsidRPr="004319A6" w14:paraId="3C0D1CA1" w14:textId="77777777" w:rsidTr="00AB22BF">
        <w:tc>
          <w:tcPr>
            <w:tcW w:w="0" w:type="auto"/>
            <w:shd w:val="clear" w:color="auto" w:fill="FFFFFF"/>
            <w:tcMar>
              <w:top w:w="0" w:type="dxa"/>
              <w:left w:w="0" w:type="dxa"/>
              <w:bottom w:w="0" w:type="dxa"/>
              <w:right w:w="0" w:type="dxa"/>
            </w:tcMar>
          </w:tcPr>
          <w:p w14:paraId="4BB195A4" w14:textId="77777777" w:rsidR="00BE7A8A" w:rsidRPr="004319A6" w:rsidRDefault="00BE7A8A" w:rsidP="00BE7A8A">
            <w:pPr>
              <w:spacing w:line="360" w:lineRule="auto"/>
              <w:rPr>
                <w:rFonts w:cs="Arial"/>
              </w:rPr>
            </w:pPr>
            <w:r w:rsidRPr="004319A6">
              <w:rPr>
                <w:rFonts w:cs="Arial"/>
              </w:rPr>
              <w:t>BHG</w:t>
            </w:r>
          </w:p>
        </w:tc>
        <w:tc>
          <w:tcPr>
            <w:tcW w:w="2751" w:type="pct"/>
            <w:shd w:val="clear" w:color="auto" w:fill="FFFFFF"/>
            <w:tcMar>
              <w:top w:w="0" w:type="dxa"/>
              <w:left w:w="0" w:type="dxa"/>
              <w:bottom w:w="0" w:type="dxa"/>
              <w:right w:w="0" w:type="dxa"/>
            </w:tcMar>
          </w:tcPr>
          <w:p w14:paraId="76C699F4" w14:textId="77777777" w:rsidR="00BE7A8A" w:rsidRPr="004319A6" w:rsidRDefault="00BE7A8A" w:rsidP="00BE7A8A">
            <w:pPr>
              <w:spacing w:line="360" w:lineRule="auto"/>
              <w:rPr>
                <w:rFonts w:cs="Arial"/>
              </w:rPr>
            </w:pPr>
            <w:r w:rsidRPr="004319A6">
              <w:rPr>
                <w:rFonts w:cs="Arial"/>
              </w:rPr>
              <w:t>Brown-headed Gull</w:t>
            </w:r>
          </w:p>
        </w:tc>
      </w:tr>
      <w:tr w:rsidR="00BE7A8A" w:rsidRPr="004319A6" w14:paraId="035D2FE2" w14:textId="77777777" w:rsidTr="00AB22BF">
        <w:tc>
          <w:tcPr>
            <w:tcW w:w="0" w:type="auto"/>
            <w:shd w:val="clear" w:color="auto" w:fill="FFFFFF"/>
            <w:tcMar>
              <w:top w:w="0" w:type="dxa"/>
              <w:left w:w="0" w:type="dxa"/>
              <w:bottom w:w="0" w:type="dxa"/>
              <w:right w:w="0" w:type="dxa"/>
            </w:tcMar>
          </w:tcPr>
          <w:p w14:paraId="5E10110C" w14:textId="77777777" w:rsidR="00BE7A8A" w:rsidRPr="004319A6" w:rsidRDefault="00BE7A8A" w:rsidP="00BE7A8A">
            <w:pPr>
              <w:spacing w:line="360" w:lineRule="auto"/>
              <w:rPr>
                <w:rFonts w:cs="Arial"/>
              </w:rPr>
            </w:pPr>
            <w:r w:rsidRPr="004319A6">
              <w:rPr>
                <w:rFonts w:cs="Arial"/>
              </w:rPr>
              <w:t>GSP</w:t>
            </w:r>
          </w:p>
        </w:tc>
        <w:tc>
          <w:tcPr>
            <w:tcW w:w="2751" w:type="pct"/>
            <w:shd w:val="clear" w:color="auto" w:fill="FFFFFF"/>
            <w:tcMar>
              <w:top w:w="0" w:type="dxa"/>
              <w:left w:w="0" w:type="dxa"/>
              <w:bottom w:w="0" w:type="dxa"/>
              <w:right w:w="0" w:type="dxa"/>
            </w:tcMar>
          </w:tcPr>
          <w:p w14:paraId="296ADAEB" w14:textId="77777777" w:rsidR="00BE7A8A" w:rsidRPr="004319A6" w:rsidRDefault="00BE7A8A" w:rsidP="00BE7A8A">
            <w:pPr>
              <w:spacing w:line="360" w:lineRule="auto"/>
              <w:rPr>
                <w:rFonts w:cs="Arial"/>
              </w:rPr>
            </w:pPr>
            <w:r w:rsidRPr="004319A6">
              <w:rPr>
                <w:rFonts w:cs="Arial"/>
              </w:rPr>
              <w:t>Greater Sand Plover</w:t>
            </w:r>
          </w:p>
        </w:tc>
      </w:tr>
      <w:tr w:rsidR="00BE7A8A" w:rsidRPr="004319A6" w14:paraId="5E1AE757" w14:textId="77777777" w:rsidTr="00AB22BF">
        <w:tc>
          <w:tcPr>
            <w:tcW w:w="0" w:type="auto"/>
            <w:shd w:val="clear" w:color="auto" w:fill="FFFFFF"/>
            <w:tcMar>
              <w:top w:w="0" w:type="dxa"/>
              <w:left w:w="0" w:type="dxa"/>
              <w:bottom w:w="0" w:type="dxa"/>
              <w:right w:w="0" w:type="dxa"/>
            </w:tcMar>
          </w:tcPr>
          <w:p w14:paraId="2902A1A8" w14:textId="77777777" w:rsidR="00BE7A8A" w:rsidRPr="004319A6" w:rsidRDefault="00BE7A8A" w:rsidP="00BE7A8A">
            <w:pPr>
              <w:spacing w:line="360" w:lineRule="auto"/>
              <w:rPr>
                <w:rFonts w:cs="Arial"/>
              </w:rPr>
            </w:pPr>
            <w:r w:rsidRPr="004319A6">
              <w:rPr>
                <w:rFonts w:cs="Arial"/>
              </w:rPr>
              <w:t>EUCU</w:t>
            </w:r>
          </w:p>
        </w:tc>
        <w:tc>
          <w:tcPr>
            <w:tcW w:w="2751" w:type="pct"/>
            <w:shd w:val="clear" w:color="auto" w:fill="FFFFFF"/>
            <w:tcMar>
              <w:top w:w="0" w:type="dxa"/>
              <w:left w:w="0" w:type="dxa"/>
              <w:bottom w:w="0" w:type="dxa"/>
              <w:right w:w="0" w:type="dxa"/>
            </w:tcMar>
          </w:tcPr>
          <w:p w14:paraId="6500787B" w14:textId="77777777" w:rsidR="00BE7A8A" w:rsidRPr="004319A6" w:rsidRDefault="00BE7A8A" w:rsidP="00BE7A8A">
            <w:pPr>
              <w:spacing w:line="360" w:lineRule="auto"/>
              <w:rPr>
                <w:rFonts w:cs="Arial"/>
              </w:rPr>
            </w:pPr>
            <w:r w:rsidRPr="004319A6">
              <w:rPr>
                <w:rFonts w:cs="Arial"/>
              </w:rPr>
              <w:t>Eurasian Curlew</w:t>
            </w:r>
          </w:p>
        </w:tc>
      </w:tr>
      <w:tr w:rsidR="00BE7A8A" w:rsidRPr="004319A6" w14:paraId="2EAED0AC" w14:textId="77777777" w:rsidTr="00AB22BF">
        <w:tc>
          <w:tcPr>
            <w:tcW w:w="0" w:type="auto"/>
            <w:shd w:val="clear" w:color="auto" w:fill="FFFFFF"/>
            <w:tcMar>
              <w:top w:w="0" w:type="dxa"/>
              <w:left w:w="0" w:type="dxa"/>
              <w:bottom w:w="0" w:type="dxa"/>
              <w:right w:w="0" w:type="dxa"/>
            </w:tcMar>
          </w:tcPr>
          <w:p w14:paraId="4929DA95" w14:textId="77777777" w:rsidR="00BE7A8A" w:rsidRPr="004319A6" w:rsidRDefault="00BE7A8A" w:rsidP="00BE7A8A">
            <w:pPr>
              <w:spacing w:line="360" w:lineRule="auto"/>
              <w:rPr>
                <w:rFonts w:cs="Arial"/>
              </w:rPr>
            </w:pPr>
            <w:r w:rsidRPr="004319A6">
              <w:rPr>
                <w:rFonts w:cs="Arial"/>
              </w:rPr>
              <w:t>BHGU</w:t>
            </w:r>
          </w:p>
        </w:tc>
        <w:tc>
          <w:tcPr>
            <w:tcW w:w="2751" w:type="pct"/>
            <w:shd w:val="clear" w:color="auto" w:fill="FFFFFF"/>
            <w:tcMar>
              <w:top w:w="0" w:type="dxa"/>
              <w:left w:w="0" w:type="dxa"/>
              <w:bottom w:w="0" w:type="dxa"/>
              <w:right w:w="0" w:type="dxa"/>
            </w:tcMar>
          </w:tcPr>
          <w:p w14:paraId="65B36822" w14:textId="77777777" w:rsidR="00BE7A8A" w:rsidRPr="004319A6" w:rsidRDefault="00BE7A8A" w:rsidP="00BE7A8A">
            <w:pPr>
              <w:spacing w:line="360" w:lineRule="auto"/>
              <w:rPr>
                <w:rFonts w:cs="Arial"/>
              </w:rPr>
            </w:pPr>
            <w:r w:rsidRPr="004319A6">
              <w:rPr>
                <w:rFonts w:cs="Arial"/>
              </w:rPr>
              <w:t>Black-headed Gull</w:t>
            </w:r>
          </w:p>
        </w:tc>
      </w:tr>
      <w:tr w:rsidR="00BE7A8A" w:rsidRPr="004319A6" w14:paraId="60DE2363" w14:textId="77777777" w:rsidTr="00AB22BF">
        <w:tc>
          <w:tcPr>
            <w:tcW w:w="0" w:type="auto"/>
            <w:shd w:val="clear" w:color="auto" w:fill="FFFFFF"/>
            <w:tcMar>
              <w:top w:w="0" w:type="dxa"/>
              <w:left w:w="0" w:type="dxa"/>
              <w:bottom w:w="0" w:type="dxa"/>
              <w:right w:w="0" w:type="dxa"/>
            </w:tcMar>
          </w:tcPr>
          <w:p w14:paraId="038814AE" w14:textId="77777777" w:rsidR="00BE7A8A" w:rsidRPr="004319A6" w:rsidRDefault="00BE7A8A" w:rsidP="00BE7A8A">
            <w:pPr>
              <w:spacing w:line="360" w:lineRule="auto"/>
              <w:rPr>
                <w:rFonts w:cs="Arial"/>
              </w:rPr>
            </w:pPr>
            <w:r w:rsidRPr="004319A6">
              <w:rPr>
                <w:rFonts w:cs="Arial"/>
              </w:rPr>
              <w:t>BWS</w:t>
            </w:r>
          </w:p>
        </w:tc>
        <w:tc>
          <w:tcPr>
            <w:tcW w:w="2751" w:type="pct"/>
            <w:shd w:val="clear" w:color="auto" w:fill="FFFFFF"/>
            <w:tcMar>
              <w:top w:w="0" w:type="dxa"/>
              <w:left w:w="0" w:type="dxa"/>
              <w:bottom w:w="0" w:type="dxa"/>
              <w:right w:w="0" w:type="dxa"/>
            </w:tcMar>
          </w:tcPr>
          <w:p w14:paraId="168E018C" w14:textId="77777777" w:rsidR="00BE7A8A" w:rsidRPr="004319A6" w:rsidRDefault="00BE7A8A" w:rsidP="00BE7A8A">
            <w:pPr>
              <w:spacing w:line="360" w:lineRule="auto"/>
              <w:rPr>
                <w:rFonts w:cs="Arial"/>
              </w:rPr>
            </w:pPr>
            <w:r w:rsidRPr="004319A6">
              <w:rPr>
                <w:rFonts w:cs="Arial"/>
              </w:rPr>
              <w:t>Black-winged Stilt</w:t>
            </w:r>
          </w:p>
        </w:tc>
      </w:tr>
      <w:tr w:rsidR="00ED30A7" w:rsidRPr="004319A6" w14:paraId="35F1355E" w14:textId="77777777" w:rsidTr="001B5414">
        <w:tc>
          <w:tcPr>
            <w:tcW w:w="0" w:type="auto"/>
            <w:shd w:val="clear" w:color="auto" w:fill="FFFFFF"/>
            <w:tcMar>
              <w:top w:w="0" w:type="dxa"/>
              <w:left w:w="0" w:type="dxa"/>
              <w:bottom w:w="0" w:type="dxa"/>
              <w:right w:w="0" w:type="dxa"/>
            </w:tcMar>
            <w:vAlign w:val="center"/>
          </w:tcPr>
          <w:p w14:paraId="45006A67"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JCM</w:t>
            </w:r>
          </w:p>
        </w:tc>
        <w:tc>
          <w:tcPr>
            <w:tcW w:w="2751" w:type="pct"/>
            <w:shd w:val="clear" w:color="auto" w:fill="FFFFFF"/>
            <w:tcMar>
              <w:top w:w="0" w:type="dxa"/>
              <w:left w:w="0" w:type="dxa"/>
              <w:bottom w:w="0" w:type="dxa"/>
              <w:right w:w="0" w:type="dxa"/>
            </w:tcMar>
            <w:vAlign w:val="center"/>
          </w:tcPr>
          <w:p w14:paraId="3BFEB84D"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Japan Collection of Microorganisms</w:t>
            </w:r>
          </w:p>
        </w:tc>
      </w:tr>
      <w:tr w:rsidR="00ED30A7" w:rsidRPr="004319A6" w14:paraId="4B6AF53A" w14:textId="77777777" w:rsidTr="001B5414">
        <w:tc>
          <w:tcPr>
            <w:tcW w:w="0" w:type="auto"/>
            <w:shd w:val="clear" w:color="auto" w:fill="FFFFFF"/>
            <w:tcMar>
              <w:top w:w="0" w:type="dxa"/>
              <w:left w:w="0" w:type="dxa"/>
              <w:bottom w:w="0" w:type="dxa"/>
              <w:right w:w="0" w:type="dxa"/>
            </w:tcMar>
            <w:vAlign w:val="center"/>
          </w:tcPr>
          <w:p w14:paraId="0199375C"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MKBU</w:t>
            </w:r>
          </w:p>
        </w:tc>
        <w:tc>
          <w:tcPr>
            <w:tcW w:w="2751" w:type="pct"/>
            <w:shd w:val="clear" w:color="auto" w:fill="FFFFFF"/>
            <w:tcMar>
              <w:top w:w="0" w:type="dxa"/>
              <w:left w:w="0" w:type="dxa"/>
              <w:bottom w:w="0" w:type="dxa"/>
              <w:right w:w="0" w:type="dxa"/>
            </w:tcMar>
            <w:vAlign w:val="center"/>
          </w:tcPr>
          <w:p w14:paraId="6DED8096"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MKBU strain identifier</w:t>
            </w:r>
          </w:p>
        </w:tc>
      </w:tr>
      <w:tr w:rsidR="00ED30A7" w:rsidRPr="004319A6" w14:paraId="416E0570" w14:textId="77777777" w:rsidTr="001B5414">
        <w:tc>
          <w:tcPr>
            <w:tcW w:w="0" w:type="auto"/>
            <w:shd w:val="clear" w:color="auto" w:fill="FFFFFF"/>
            <w:tcMar>
              <w:top w:w="0" w:type="dxa"/>
              <w:left w:w="0" w:type="dxa"/>
              <w:bottom w:w="0" w:type="dxa"/>
              <w:right w:w="0" w:type="dxa"/>
            </w:tcMar>
            <w:vAlign w:val="center"/>
          </w:tcPr>
          <w:p w14:paraId="614E8550"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PV</w:t>
            </w:r>
          </w:p>
        </w:tc>
        <w:tc>
          <w:tcPr>
            <w:tcW w:w="2751" w:type="pct"/>
            <w:shd w:val="clear" w:color="auto" w:fill="FFFFFF"/>
            <w:tcMar>
              <w:top w:w="0" w:type="dxa"/>
              <w:left w:w="0" w:type="dxa"/>
              <w:bottom w:w="0" w:type="dxa"/>
              <w:right w:w="0" w:type="dxa"/>
            </w:tcMar>
            <w:vAlign w:val="center"/>
          </w:tcPr>
          <w:p w14:paraId="1C5D46B3"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GenBank accession prefix</w:t>
            </w:r>
          </w:p>
        </w:tc>
      </w:tr>
      <w:tr w:rsidR="00ED30A7" w:rsidRPr="004319A6" w14:paraId="000997F3" w14:textId="77777777" w:rsidTr="001B5414">
        <w:tc>
          <w:tcPr>
            <w:tcW w:w="0" w:type="auto"/>
            <w:shd w:val="clear" w:color="auto" w:fill="FFFFFF"/>
            <w:tcMar>
              <w:top w:w="0" w:type="dxa"/>
              <w:left w:w="0" w:type="dxa"/>
              <w:bottom w:w="0" w:type="dxa"/>
              <w:right w:w="0" w:type="dxa"/>
            </w:tcMar>
            <w:vAlign w:val="center"/>
          </w:tcPr>
          <w:p w14:paraId="34D36D4F"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E-value</w:t>
            </w:r>
          </w:p>
        </w:tc>
        <w:tc>
          <w:tcPr>
            <w:tcW w:w="2751" w:type="pct"/>
            <w:shd w:val="clear" w:color="auto" w:fill="FFFFFF"/>
            <w:tcMar>
              <w:top w:w="0" w:type="dxa"/>
              <w:left w:w="0" w:type="dxa"/>
              <w:bottom w:w="0" w:type="dxa"/>
              <w:right w:w="0" w:type="dxa"/>
            </w:tcMar>
            <w:vAlign w:val="center"/>
          </w:tcPr>
          <w:p w14:paraId="2E153E73"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Expectation value (probability of match by chance)</w:t>
            </w:r>
          </w:p>
        </w:tc>
      </w:tr>
      <w:tr w:rsidR="00ED30A7" w:rsidRPr="004319A6" w14:paraId="618F6968" w14:textId="77777777" w:rsidTr="001B5414">
        <w:tc>
          <w:tcPr>
            <w:tcW w:w="0" w:type="auto"/>
            <w:shd w:val="clear" w:color="auto" w:fill="FFFFFF"/>
            <w:tcMar>
              <w:top w:w="0" w:type="dxa"/>
              <w:left w:w="0" w:type="dxa"/>
              <w:bottom w:w="0" w:type="dxa"/>
              <w:right w:w="0" w:type="dxa"/>
            </w:tcMar>
            <w:vAlign w:val="center"/>
          </w:tcPr>
          <w:p w14:paraId="0B16F469"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Max Score</w:t>
            </w:r>
          </w:p>
        </w:tc>
        <w:tc>
          <w:tcPr>
            <w:tcW w:w="2751" w:type="pct"/>
            <w:shd w:val="clear" w:color="auto" w:fill="FFFFFF"/>
            <w:tcMar>
              <w:top w:w="0" w:type="dxa"/>
              <w:left w:w="0" w:type="dxa"/>
              <w:bottom w:w="0" w:type="dxa"/>
              <w:right w:w="0" w:type="dxa"/>
            </w:tcMar>
            <w:vAlign w:val="center"/>
          </w:tcPr>
          <w:p w14:paraId="0AAB1D4A"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Maximum BLAST alignment score</w:t>
            </w:r>
          </w:p>
        </w:tc>
      </w:tr>
      <w:tr w:rsidR="00ED30A7" w:rsidRPr="004319A6" w14:paraId="26643418" w14:textId="77777777" w:rsidTr="001B5414">
        <w:tc>
          <w:tcPr>
            <w:tcW w:w="0" w:type="auto"/>
            <w:shd w:val="clear" w:color="auto" w:fill="FFFFFF"/>
            <w:tcMar>
              <w:top w:w="0" w:type="dxa"/>
              <w:left w:w="0" w:type="dxa"/>
              <w:bottom w:w="0" w:type="dxa"/>
              <w:right w:w="0" w:type="dxa"/>
            </w:tcMar>
            <w:vAlign w:val="center"/>
          </w:tcPr>
          <w:p w14:paraId="55CB940A"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Query Cover</w:t>
            </w:r>
          </w:p>
        </w:tc>
        <w:tc>
          <w:tcPr>
            <w:tcW w:w="2751" w:type="pct"/>
            <w:shd w:val="clear" w:color="auto" w:fill="FFFFFF"/>
            <w:tcMar>
              <w:top w:w="0" w:type="dxa"/>
              <w:left w:w="0" w:type="dxa"/>
              <w:bottom w:w="0" w:type="dxa"/>
              <w:right w:w="0" w:type="dxa"/>
            </w:tcMar>
            <w:vAlign w:val="center"/>
          </w:tcPr>
          <w:p w14:paraId="7DFB226A"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Percentage of query sequence aligned</w:t>
            </w:r>
          </w:p>
        </w:tc>
      </w:tr>
      <w:tr w:rsidR="00ED30A7" w:rsidRPr="004319A6" w14:paraId="7C4A93FC" w14:textId="77777777" w:rsidTr="001B5414">
        <w:tc>
          <w:tcPr>
            <w:tcW w:w="0" w:type="auto"/>
            <w:shd w:val="clear" w:color="auto" w:fill="FFFFFF"/>
            <w:tcMar>
              <w:top w:w="0" w:type="dxa"/>
              <w:left w:w="0" w:type="dxa"/>
              <w:bottom w:w="0" w:type="dxa"/>
              <w:right w:w="0" w:type="dxa"/>
            </w:tcMar>
            <w:vAlign w:val="center"/>
          </w:tcPr>
          <w:p w14:paraId="6D2F52A9"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Percent Identity</w:t>
            </w:r>
          </w:p>
        </w:tc>
        <w:tc>
          <w:tcPr>
            <w:tcW w:w="2751" w:type="pct"/>
            <w:shd w:val="clear" w:color="auto" w:fill="FFFFFF"/>
            <w:tcMar>
              <w:top w:w="0" w:type="dxa"/>
              <w:left w:w="0" w:type="dxa"/>
              <w:bottom w:w="0" w:type="dxa"/>
              <w:right w:w="0" w:type="dxa"/>
            </w:tcMar>
            <w:vAlign w:val="center"/>
          </w:tcPr>
          <w:p w14:paraId="4B830458"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Percentage of identical bases</w:t>
            </w:r>
          </w:p>
        </w:tc>
      </w:tr>
      <w:tr w:rsidR="00ED30A7" w:rsidRPr="004319A6" w14:paraId="2BCAE468" w14:textId="77777777" w:rsidTr="001B5414">
        <w:tc>
          <w:tcPr>
            <w:tcW w:w="0" w:type="auto"/>
            <w:shd w:val="clear" w:color="auto" w:fill="FFFFFF"/>
            <w:tcMar>
              <w:top w:w="0" w:type="dxa"/>
              <w:left w:w="0" w:type="dxa"/>
              <w:bottom w:w="0" w:type="dxa"/>
              <w:right w:w="0" w:type="dxa"/>
            </w:tcMar>
            <w:vAlign w:val="center"/>
          </w:tcPr>
          <w:p w14:paraId="541C1997"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IndVal</w:t>
            </w:r>
          </w:p>
        </w:tc>
        <w:tc>
          <w:tcPr>
            <w:tcW w:w="2751" w:type="pct"/>
            <w:shd w:val="clear" w:color="auto" w:fill="FFFFFF"/>
            <w:tcMar>
              <w:top w:w="0" w:type="dxa"/>
              <w:left w:w="0" w:type="dxa"/>
              <w:bottom w:w="0" w:type="dxa"/>
              <w:right w:w="0" w:type="dxa"/>
            </w:tcMar>
            <w:vAlign w:val="center"/>
          </w:tcPr>
          <w:p w14:paraId="550E9730"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Indicator Value</w:t>
            </w:r>
          </w:p>
        </w:tc>
      </w:tr>
      <w:tr w:rsidR="00ED30A7" w:rsidRPr="004319A6" w14:paraId="031C5DEC" w14:textId="77777777" w:rsidTr="001B5414">
        <w:tc>
          <w:tcPr>
            <w:tcW w:w="0" w:type="auto"/>
            <w:shd w:val="clear" w:color="auto" w:fill="FFFFFF"/>
            <w:tcMar>
              <w:top w:w="0" w:type="dxa"/>
              <w:left w:w="0" w:type="dxa"/>
              <w:bottom w:w="0" w:type="dxa"/>
              <w:right w:w="0" w:type="dxa"/>
            </w:tcMar>
            <w:vAlign w:val="center"/>
          </w:tcPr>
          <w:p w14:paraId="21A926B3"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A</w:t>
            </w:r>
          </w:p>
        </w:tc>
        <w:tc>
          <w:tcPr>
            <w:tcW w:w="2751" w:type="pct"/>
            <w:shd w:val="clear" w:color="auto" w:fill="FFFFFF"/>
            <w:tcMar>
              <w:top w:w="0" w:type="dxa"/>
              <w:left w:w="0" w:type="dxa"/>
              <w:bottom w:w="0" w:type="dxa"/>
              <w:right w:w="0" w:type="dxa"/>
            </w:tcMar>
            <w:vAlign w:val="center"/>
          </w:tcPr>
          <w:p w14:paraId="713E6E5A"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Specificity</w:t>
            </w:r>
          </w:p>
        </w:tc>
      </w:tr>
      <w:tr w:rsidR="00ED30A7" w:rsidRPr="004319A6" w14:paraId="6DDFF249" w14:textId="77777777" w:rsidTr="001B5414">
        <w:tc>
          <w:tcPr>
            <w:tcW w:w="0" w:type="auto"/>
            <w:shd w:val="clear" w:color="auto" w:fill="FFFFFF"/>
            <w:tcMar>
              <w:top w:w="0" w:type="dxa"/>
              <w:left w:w="0" w:type="dxa"/>
              <w:bottom w:w="0" w:type="dxa"/>
              <w:right w:w="0" w:type="dxa"/>
            </w:tcMar>
            <w:vAlign w:val="center"/>
          </w:tcPr>
          <w:p w14:paraId="724BD783"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B</w:t>
            </w:r>
          </w:p>
        </w:tc>
        <w:tc>
          <w:tcPr>
            <w:tcW w:w="2751" w:type="pct"/>
            <w:shd w:val="clear" w:color="auto" w:fill="FFFFFF"/>
            <w:tcMar>
              <w:top w:w="0" w:type="dxa"/>
              <w:left w:w="0" w:type="dxa"/>
              <w:bottom w:w="0" w:type="dxa"/>
              <w:right w:w="0" w:type="dxa"/>
            </w:tcMar>
            <w:vAlign w:val="center"/>
          </w:tcPr>
          <w:p w14:paraId="62979FF2"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Fidelity</w:t>
            </w:r>
          </w:p>
        </w:tc>
      </w:tr>
      <w:tr w:rsidR="00ED30A7" w:rsidRPr="004319A6" w14:paraId="31F7B6D1" w14:textId="77777777" w:rsidTr="001B5414">
        <w:tc>
          <w:tcPr>
            <w:tcW w:w="0" w:type="auto"/>
            <w:shd w:val="clear" w:color="auto" w:fill="FFFFFF"/>
            <w:tcMar>
              <w:top w:w="0" w:type="dxa"/>
              <w:left w:w="0" w:type="dxa"/>
              <w:bottom w:w="0" w:type="dxa"/>
              <w:right w:w="0" w:type="dxa"/>
            </w:tcMar>
            <w:vAlign w:val="center"/>
          </w:tcPr>
          <w:p w14:paraId="435EBF86"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R²</w:t>
            </w:r>
          </w:p>
        </w:tc>
        <w:tc>
          <w:tcPr>
            <w:tcW w:w="2751" w:type="pct"/>
            <w:shd w:val="clear" w:color="auto" w:fill="FFFFFF"/>
            <w:tcMar>
              <w:top w:w="0" w:type="dxa"/>
              <w:left w:w="0" w:type="dxa"/>
              <w:bottom w:w="0" w:type="dxa"/>
              <w:right w:w="0" w:type="dxa"/>
            </w:tcMar>
            <w:vAlign w:val="center"/>
          </w:tcPr>
          <w:p w14:paraId="24E64BD3"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Coefficient of determination</w:t>
            </w:r>
          </w:p>
        </w:tc>
      </w:tr>
      <w:tr w:rsidR="00ED30A7" w:rsidRPr="004319A6" w14:paraId="5E896F3C" w14:textId="77777777" w:rsidTr="001B5414">
        <w:tc>
          <w:tcPr>
            <w:tcW w:w="0" w:type="auto"/>
            <w:shd w:val="clear" w:color="auto" w:fill="FFFFFF"/>
            <w:tcMar>
              <w:top w:w="0" w:type="dxa"/>
              <w:left w:w="0" w:type="dxa"/>
              <w:bottom w:w="0" w:type="dxa"/>
              <w:right w:w="0" w:type="dxa"/>
            </w:tcMar>
            <w:vAlign w:val="center"/>
          </w:tcPr>
          <w:p w14:paraId="072D4F9D"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df</w:t>
            </w:r>
          </w:p>
        </w:tc>
        <w:tc>
          <w:tcPr>
            <w:tcW w:w="2751" w:type="pct"/>
            <w:shd w:val="clear" w:color="auto" w:fill="FFFFFF"/>
            <w:tcMar>
              <w:top w:w="0" w:type="dxa"/>
              <w:left w:w="0" w:type="dxa"/>
              <w:bottom w:w="0" w:type="dxa"/>
              <w:right w:w="0" w:type="dxa"/>
            </w:tcMar>
            <w:vAlign w:val="center"/>
          </w:tcPr>
          <w:p w14:paraId="7053EBC9"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Degrees of freedom</w:t>
            </w:r>
          </w:p>
        </w:tc>
      </w:tr>
      <w:tr w:rsidR="00ED30A7" w:rsidRPr="004319A6" w14:paraId="291BFC0D" w14:textId="77777777" w:rsidTr="001B5414">
        <w:tc>
          <w:tcPr>
            <w:tcW w:w="0" w:type="auto"/>
            <w:shd w:val="clear" w:color="auto" w:fill="FFFFFF"/>
            <w:tcMar>
              <w:top w:w="0" w:type="dxa"/>
              <w:left w:w="0" w:type="dxa"/>
              <w:bottom w:w="0" w:type="dxa"/>
              <w:right w:w="0" w:type="dxa"/>
            </w:tcMar>
            <w:vAlign w:val="center"/>
          </w:tcPr>
          <w:p w14:paraId="597D3C51"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SS</w:t>
            </w:r>
          </w:p>
        </w:tc>
        <w:tc>
          <w:tcPr>
            <w:tcW w:w="2751" w:type="pct"/>
            <w:shd w:val="clear" w:color="auto" w:fill="FFFFFF"/>
            <w:tcMar>
              <w:top w:w="0" w:type="dxa"/>
              <w:left w:w="0" w:type="dxa"/>
              <w:bottom w:w="0" w:type="dxa"/>
              <w:right w:w="0" w:type="dxa"/>
            </w:tcMar>
            <w:vAlign w:val="center"/>
          </w:tcPr>
          <w:p w14:paraId="347FE25E"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Sum of squares</w:t>
            </w:r>
          </w:p>
        </w:tc>
      </w:tr>
      <w:tr w:rsidR="00ED30A7" w:rsidRPr="004319A6" w14:paraId="3D9BCFD4" w14:textId="77777777" w:rsidTr="001B5414">
        <w:tc>
          <w:tcPr>
            <w:tcW w:w="0" w:type="auto"/>
            <w:shd w:val="clear" w:color="auto" w:fill="FFFFFF"/>
            <w:tcMar>
              <w:top w:w="0" w:type="dxa"/>
              <w:left w:w="0" w:type="dxa"/>
              <w:bottom w:w="0" w:type="dxa"/>
              <w:right w:w="0" w:type="dxa"/>
            </w:tcMar>
            <w:vAlign w:val="center"/>
          </w:tcPr>
          <w:p w14:paraId="31A158A3"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F</w:t>
            </w:r>
          </w:p>
        </w:tc>
        <w:tc>
          <w:tcPr>
            <w:tcW w:w="2751" w:type="pct"/>
            <w:shd w:val="clear" w:color="auto" w:fill="FFFFFF"/>
            <w:tcMar>
              <w:top w:w="0" w:type="dxa"/>
              <w:left w:w="0" w:type="dxa"/>
              <w:bottom w:w="0" w:type="dxa"/>
              <w:right w:w="0" w:type="dxa"/>
            </w:tcMar>
            <w:vAlign w:val="center"/>
          </w:tcPr>
          <w:p w14:paraId="15D23DDC"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F-statistic</w:t>
            </w:r>
          </w:p>
        </w:tc>
      </w:tr>
      <w:tr w:rsidR="00ED30A7" w:rsidRPr="004319A6" w14:paraId="570AF539" w14:textId="77777777" w:rsidTr="001B5414">
        <w:tc>
          <w:tcPr>
            <w:tcW w:w="0" w:type="auto"/>
            <w:shd w:val="clear" w:color="auto" w:fill="FFFFFF"/>
            <w:tcMar>
              <w:top w:w="0" w:type="dxa"/>
              <w:left w:w="0" w:type="dxa"/>
              <w:bottom w:w="0" w:type="dxa"/>
              <w:right w:w="0" w:type="dxa"/>
            </w:tcMar>
            <w:vAlign w:val="center"/>
          </w:tcPr>
          <w:p w14:paraId="1D80C69E"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w:t>
            </w:r>
          </w:p>
        </w:tc>
        <w:tc>
          <w:tcPr>
            <w:tcW w:w="2751" w:type="pct"/>
            <w:shd w:val="clear" w:color="auto" w:fill="FFFFFF"/>
            <w:tcMar>
              <w:top w:w="0" w:type="dxa"/>
              <w:left w:w="0" w:type="dxa"/>
              <w:bottom w:w="0" w:type="dxa"/>
              <w:right w:w="0" w:type="dxa"/>
            </w:tcMar>
            <w:vAlign w:val="center"/>
          </w:tcPr>
          <w:p w14:paraId="705063A0"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p-value</w:t>
            </w:r>
          </w:p>
        </w:tc>
      </w:tr>
      <w:tr w:rsidR="00ED30A7" w:rsidRPr="004319A6" w14:paraId="07F046AE" w14:textId="77777777" w:rsidTr="001B5414">
        <w:tc>
          <w:tcPr>
            <w:tcW w:w="0" w:type="auto"/>
            <w:shd w:val="clear" w:color="auto" w:fill="FFFFFF"/>
            <w:tcMar>
              <w:top w:w="0" w:type="dxa"/>
              <w:left w:w="0" w:type="dxa"/>
              <w:bottom w:w="0" w:type="dxa"/>
              <w:right w:w="0" w:type="dxa"/>
            </w:tcMar>
            <w:vAlign w:val="center"/>
          </w:tcPr>
          <w:p w14:paraId="5A6E6E89"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BH</w:t>
            </w:r>
          </w:p>
        </w:tc>
        <w:tc>
          <w:tcPr>
            <w:tcW w:w="2751" w:type="pct"/>
            <w:shd w:val="clear" w:color="auto" w:fill="FFFFFF"/>
            <w:tcMar>
              <w:top w:w="0" w:type="dxa"/>
              <w:left w:w="0" w:type="dxa"/>
              <w:bottom w:w="0" w:type="dxa"/>
              <w:right w:w="0" w:type="dxa"/>
            </w:tcMar>
            <w:vAlign w:val="center"/>
          </w:tcPr>
          <w:p w14:paraId="59936E03"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Benjamini-Hochberg correction</w:t>
            </w:r>
          </w:p>
        </w:tc>
      </w:tr>
      <w:tr w:rsidR="00ED30A7" w:rsidRPr="004319A6" w14:paraId="293A2463" w14:textId="77777777" w:rsidTr="001B5414">
        <w:tc>
          <w:tcPr>
            <w:tcW w:w="0" w:type="auto"/>
            <w:shd w:val="clear" w:color="auto" w:fill="FFFFFF"/>
            <w:tcMar>
              <w:top w:w="0" w:type="dxa"/>
              <w:left w:w="0" w:type="dxa"/>
              <w:bottom w:w="0" w:type="dxa"/>
              <w:right w:w="0" w:type="dxa"/>
            </w:tcMar>
            <w:vAlign w:val="center"/>
          </w:tcPr>
          <w:p w14:paraId="27D42FAB"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CCA</w:t>
            </w:r>
          </w:p>
        </w:tc>
        <w:tc>
          <w:tcPr>
            <w:tcW w:w="2751" w:type="pct"/>
            <w:shd w:val="clear" w:color="auto" w:fill="FFFFFF"/>
            <w:tcMar>
              <w:top w:w="0" w:type="dxa"/>
              <w:left w:w="0" w:type="dxa"/>
              <w:bottom w:w="0" w:type="dxa"/>
              <w:right w:w="0" w:type="dxa"/>
            </w:tcMar>
            <w:vAlign w:val="center"/>
          </w:tcPr>
          <w:p w14:paraId="12357E47"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Canonical Correspondence Analysis</w:t>
            </w:r>
          </w:p>
        </w:tc>
      </w:tr>
      <w:tr w:rsidR="00ED30A7" w:rsidRPr="004319A6" w14:paraId="205E7936" w14:textId="77777777" w:rsidTr="001B5414">
        <w:tc>
          <w:tcPr>
            <w:tcW w:w="0" w:type="auto"/>
            <w:shd w:val="clear" w:color="auto" w:fill="FFFFFF"/>
            <w:tcMar>
              <w:top w:w="0" w:type="dxa"/>
              <w:left w:w="0" w:type="dxa"/>
              <w:bottom w:w="0" w:type="dxa"/>
              <w:right w:w="0" w:type="dxa"/>
            </w:tcMar>
            <w:vAlign w:val="center"/>
          </w:tcPr>
          <w:p w14:paraId="3692C574"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PERMANOVA</w:t>
            </w:r>
          </w:p>
        </w:tc>
        <w:tc>
          <w:tcPr>
            <w:tcW w:w="2751" w:type="pct"/>
            <w:shd w:val="clear" w:color="auto" w:fill="FFFFFF"/>
            <w:tcMar>
              <w:top w:w="0" w:type="dxa"/>
              <w:left w:w="0" w:type="dxa"/>
              <w:bottom w:w="0" w:type="dxa"/>
              <w:right w:w="0" w:type="dxa"/>
            </w:tcMar>
            <w:vAlign w:val="center"/>
          </w:tcPr>
          <w:p w14:paraId="37ADC4AA"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Permutational Multivariate Analysis of Variance</w:t>
            </w:r>
          </w:p>
        </w:tc>
      </w:tr>
      <w:tr w:rsidR="00ED30A7" w:rsidRPr="004319A6" w14:paraId="47D442A8" w14:textId="77777777" w:rsidTr="001B5414">
        <w:tc>
          <w:tcPr>
            <w:tcW w:w="0" w:type="auto"/>
            <w:shd w:val="clear" w:color="auto" w:fill="FFFFFF"/>
            <w:tcMar>
              <w:top w:w="0" w:type="dxa"/>
              <w:left w:w="0" w:type="dxa"/>
              <w:bottom w:w="0" w:type="dxa"/>
              <w:right w:w="0" w:type="dxa"/>
            </w:tcMar>
            <w:vAlign w:val="center"/>
          </w:tcPr>
          <w:p w14:paraId="635CE315"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lastRenderedPageBreak/>
              <w:t>SIMPER</w:t>
            </w:r>
          </w:p>
        </w:tc>
        <w:tc>
          <w:tcPr>
            <w:tcW w:w="2751" w:type="pct"/>
            <w:shd w:val="clear" w:color="auto" w:fill="FFFFFF"/>
            <w:tcMar>
              <w:top w:w="0" w:type="dxa"/>
              <w:left w:w="0" w:type="dxa"/>
              <w:bottom w:w="0" w:type="dxa"/>
              <w:right w:w="0" w:type="dxa"/>
            </w:tcMar>
            <w:vAlign w:val="center"/>
          </w:tcPr>
          <w:p w14:paraId="7D808DFE"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Similarity Percentages analysis</w:t>
            </w:r>
          </w:p>
        </w:tc>
      </w:tr>
      <w:tr w:rsidR="00ED30A7" w:rsidRPr="004319A6" w14:paraId="32277888" w14:textId="77777777" w:rsidTr="001B5414">
        <w:tc>
          <w:tcPr>
            <w:tcW w:w="0" w:type="auto"/>
            <w:shd w:val="clear" w:color="auto" w:fill="FFFFFF"/>
            <w:tcMar>
              <w:top w:w="0" w:type="dxa"/>
              <w:left w:w="0" w:type="dxa"/>
              <w:bottom w:w="0" w:type="dxa"/>
              <w:right w:w="0" w:type="dxa"/>
            </w:tcMar>
            <w:vAlign w:val="center"/>
          </w:tcPr>
          <w:p w14:paraId="350E0AC3"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SD</w:t>
            </w:r>
          </w:p>
        </w:tc>
        <w:tc>
          <w:tcPr>
            <w:tcW w:w="2751" w:type="pct"/>
            <w:shd w:val="clear" w:color="auto" w:fill="FFFFFF"/>
            <w:tcMar>
              <w:top w:w="0" w:type="dxa"/>
              <w:left w:w="0" w:type="dxa"/>
              <w:bottom w:w="0" w:type="dxa"/>
              <w:right w:w="0" w:type="dxa"/>
            </w:tcMar>
            <w:vAlign w:val="center"/>
          </w:tcPr>
          <w:p w14:paraId="76BFAB9C"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Standard deviation</w:t>
            </w:r>
          </w:p>
        </w:tc>
      </w:tr>
      <w:tr w:rsidR="00ED30A7" w:rsidRPr="004319A6" w14:paraId="3D8970FF" w14:textId="77777777" w:rsidTr="001B5414">
        <w:tc>
          <w:tcPr>
            <w:tcW w:w="0" w:type="auto"/>
            <w:shd w:val="clear" w:color="auto" w:fill="FFFFFF"/>
            <w:tcMar>
              <w:top w:w="0" w:type="dxa"/>
              <w:left w:w="0" w:type="dxa"/>
              <w:bottom w:w="0" w:type="dxa"/>
              <w:right w:w="0" w:type="dxa"/>
            </w:tcMar>
            <w:vAlign w:val="center"/>
          </w:tcPr>
          <w:p w14:paraId="2F47D2CC"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Avg</w:t>
            </w:r>
          </w:p>
        </w:tc>
        <w:tc>
          <w:tcPr>
            <w:tcW w:w="2751" w:type="pct"/>
            <w:shd w:val="clear" w:color="auto" w:fill="FFFFFF"/>
            <w:tcMar>
              <w:top w:w="0" w:type="dxa"/>
              <w:left w:w="0" w:type="dxa"/>
              <w:bottom w:w="0" w:type="dxa"/>
              <w:right w:w="0" w:type="dxa"/>
            </w:tcMar>
            <w:vAlign w:val="center"/>
          </w:tcPr>
          <w:p w14:paraId="716EAA55"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Average contribution to dissimilarity</w:t>
            </w:r>
          </w:p>
        </w:tc>
      </w:tr>
      <w:tr w:rsidR="00ED30A7" w:rsidRPr="004319A6" w14:paraId="31AFA2C8" w14:textId="77777777" w:rsidTr="001B5414">
        <w:tc>
          <w:tcPr>
            <w:tcW w:w="0" w:type="auto"/>
            <w:shd w:val="clear" w:color="auto" w:fill="FFFFFF"/>
            <w:tcMar>
              <w:top w:w="0" w:type="dxa"/>
              <w:left w:w="0" w:type="dxa"/>
              <w:bottom w:w="0" w:type="dxa"/>
              <w:right w:w="0" w:type="dxa"/>
            </w:tcMar>
            <w:vAlign w:val="center"/>
          </w:tcPr>
          <w:p w14:paraId="5CC0B2B0"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Contrib%</w:t>
            </w:r>
          </w:p>
        </w:tc>
        <w:tc>
          <w:tcPr>
            <w:tcW w:w="2751" w:type="pct"/>
            <w:shd w:val="clear" w:color="auto" w:fill="FFFFFF"/>
            <w:tcMar>
              <w:top w:w="0" w:type="dxa"/>
              <w:left w:w="0" w:type="dxa"/>
              <w:bottom w:w="0" w:type="dxa"/>
              <w:right w:w="0" w:type="dxa"/>
            </w:tcMar>
            <w:vAlign w:val="center"/>
          </w:tcPr>
          <w:p w14:paraId="6793F1C9"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Percentage contribution</w:t>
            </w:r>
          </w:p>
        </w:tc>
      </w:tr>
      <w:tr w:rsidR="00ED30A7" w:rsidRPr="004319A6" w14:paraId="0C93A72B" w14:textId="77777777" w:rsidTr="001B5414">
        <w:tc>
          <w:tcPr>
            <w:tcW w:w="0" w:type="auto"/>
            <w:shd w:val="clear" w:color="auto" w:fill="FFFFFF"/>
            <w:tcMar>
              <w:top w:w="0" w:type="dxa"/>
              <w:left w:w="0" w:type="dxa"/>
              <w:bottom w:w="0" w:type="dxa"/>
              <w:right w:w="0" w:type="dxa"/>
            </w:tcMar>
            <w:vAlign w:val="center"/>
          </w:tcPr>
          <w:p w14:paraId="3A04A8AD"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Cum%</w:t>
            </w:r>
          </w:p>
        </w:tc>
        <w:tc>
          <w:tcPr>
            <w:tcW w:w="2751" w:type="pct"/>
            <w:shd w:val="clear" w:color="auto" w:fill="FFFFFF"/>
            <w:tcMar>
              <w:top w:w="0" w:type="dxa"/>
              <w:left w:w="0" w:type="dxa"/>
              <w:bottom w:w="0" w:type="dxa"/>
              <w:right w:w="0" w:type="dxa"/>
            </w:tcMar>
            <w:vAlign w:val="center"/>
          </w:tcPr>
          <w:p w14:paraId="5FC7BC67"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Cumulative percentage</w:t>
            </w:r>
          </w:p>
        </w:tc>
      </w:tr>
      <w:tr w:rsidR="00ED30A7" w:rsidRPr="004319A6" w14:paraId="134F965A" w14:textId="77777777" w:rsidTr="001B5414">
        <w:tc>
          <w:tcPr>
            <w:tcW w:w="0" w:type="auto"/>
            <w:shd w:val="clear" w:color="auto" w:fill="FFFFFF"/>
            <w:tcMar>
              <w:top w:w="0" w:type="dxa"/>
              <w:left w:w="0" w:type="dxa"/>
              <w:bottom w:w="0" w:type="dxa"/>
              <w:right w:w="0" w:type="dxa"/>
            </w:tcMar>
            <w:vAlign w:val="center"/>
          </w:tcPr>
          <w:p w14:paraId="1780D7BE"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ns</w:t>
            </w:r>
          </w:p>
        </w:tc>
        <w:tc>
          <w:tcPr>
            <w:tcW w:w="2751" w:type="pct"/>
            <w:shd w:val="clear" w:color="auto" w:fill="FFFFFF"/>
            <w:tcMar>
              <w:top w:w="0" w:type="dxa"/>
              <w:left w:w="0" w:type="dxa"/>
              <w:bottom w:w="0" w:type="dxa"/>
              <w:right w:w="0" w:type="dxa"/>
            </w:tcMar>
            <w:vAlign w:val="center"/>
          </w:tcPr>
          <w:p w14:paraId="44E15390" w14:textId="77777777" w:rsidR="00ED30A7" w:rsidRPr="004319A6" w:rsidRDefault="00ED30A7" w:rsidP="001B5414">
            <w:pPr>
              <w:pBdr>
                <w:top w:val="none" w:sz="0" w:space="0" w:color="000000"/>
                <w:left w:val="none" w:sz="0" w:space="0" w:color="000000"/>
                <w:bottom w:val="none" w:sz="0" w:space="0" w:color="000000"/>
                <w:right w:val="none" w:sz="0" w:space="0" w:color="000000"/>
              </w:pBdr>
              <w:spacing w:before="100" w:after="100"/>
              <w:ind w:left="100" w:right="100"/>
              <w:rPr>
                <w:rFonts w:cs="Arial"/>
                <w:color w:val="000000"/>
              </w:rPr>
            </w:pPr>
            <w:r w:rsidRPr="004319A6">
              <w:rPr>
                <w:rFonts w:cs="Arial"/>
                <w:color w:val="000000"/>
              </w:rPr>
              <w:t>Not significant</w:t>
            </w:r>
          </w:p>
        </w:tc>
      </w:tr>
    </w:tbl>
    <w:p w14:paraId="6F47C8C5" w14:textId="77777777" w:rsidR="00ED30A7" w:rsidRPr="00224799" w:rsidRDefault="00ED30A7" w:rsidP="00ED30A7">
      <w:pPr>
        <w:pStyle w:val="Reference"/>
        <w:numPr>
          <w:ilvl w:val="0"/>
          <w:numId w:val="0"/>
        </w:numPr>
        <w:rPr>
          <w:rFonts w:cs="Arial"/>
        </w:rPr>
      </w:pPr>
    </w:p>
    <w:p w14:paraId="2FEE11BF" w14:textId="77777777" w:rsidR="001D61F4" w:rsidRPr="00224799" w:rsidRDefault="001D61F4">
      <w:pPr>
        <w:pStyle w:val="Body"/>
        <w:rPr>
          <w:rFonts w:cs="Arial"/>
        </w:rPr>
      </w:pPr>
    </w:p>
    <w:p w14:paraId="5B2BA0AE" w14:textId="77777777" w:rsidR="001D61F4" w:rsidRPr="00224799" w:rsidRDefault="001D61F4">
      <w:pPr>
        <w:pStyle w:val="Body"/>
        <w:rPr>
          <w:rFonts w:cs="Arial"/>
        </w:rPr>
      </w:pPr>
    </w:p>
    <w:p w14:paraId="33C01A50" w14:textId="77777777" w:rsidR="001D61F4" w:rsidRPr="00224799" w:rsidRDefault="001D61F4">
      <w:pPr>
        <w:pStyle w:val="Body"/>
        <w:rPr>
          <w:rFonts w:cs="Arial"/>
        </w:rPr>
      </w:pPr>
    </w:p>
    <w:p w14:paraId="6BBE4680" w14:textId="77777777" w:rsidR="001D61F4" w:rsidRPr="00224799" w:rsidRDefault="001D61F4">
      <w:pPr>
        <w:pStyle w:val="Body"/>
        <w:rPr>
          <w:rFonts w:cs="Arial"/>
        </w:rPr>
      </w:pPr>
    </w:p>
    <w:p w14:paraId="7DA39BBA" w14:textId="77777777" w:rsidR="001D61F4" w:rsidRPr="00224799" w:rsidRDefault="001D61F4">
      <w:pPr>
        <w:pStyle w:val="Body"/>
        <w:rPr>
          <w:rFonts w:cs="Arial"/>
        </w:rPr>
      </w:pPr>
    </w:p>
    <w:p w14:paraId="089A18E6" w14:textId="77777777" w:rsidR="001D61F4" w:rsidRPr="00224799" w:rsidRDefault="001D61F4">
      <w:pPr>
        <w:pStyle w:val="Body"/>
        <w:rPr>
          <w:rFonts w:cs="Arial"/>
        </w:rPr>
      </w:pPr>
    </w:p>
    <w:p w14:paraId="1AB9D971" w14:textId="77777777" w:rsidR="001D61F4" w:rsidRPr="00224799" w:rsidRDefault="001D61F4">
      <w:pPr>
        <w:pStyle w:val="Body"/>
        <w:rPr>
          <w:rFonts w:cs="Arial"/>
        </w:rPr>
      </w:pPr>
    </w:p>
    <w:p w14:paraId="66D78C21" w14:textId="77777777" w:rsidR="001D61F4" w:rsidRPr="00224799" w:rsidRDefault="001D61F4">
      <w:pPr>
        <w:pStyle w:val="Body"/>
        <w:rPr>
          <w:rFonts w:cs="Arial"/>
        </w:rPr>
      </w:pPr>
    </w:p>
    <w:p w14:paraId="7627C426" w14:textId="77777777" w:rsidR="001D61F4" w:rsidRPr="00224799" w:rsidRDefault="001D61F4">
      <w:pPr>
        <w:pStyle w:val="Body"/>
        <w:rPr>
          <w:rFonts w:cs="Arial"/>
        </w:rPr>
      </w:pPr>
    </w:p>
    <w:p w14:paraId="6E9CD0CD" w14:textId="77777777" w:rsidR="001D61F4" w:rsidRPr="00224799" w:rsidRDefault="001D61F4">
      <w:pPr>
        <w:pStyle w:val="Body"/>
        <w:rPr>
          <w:rFonts w:cs="Arial"/>
        </w:rPr>
      </w:pPr>
    </w:p>
    <w:p w14:paraId="11033100" w14:textId="77777777" w:rsidR="001D61F4" w:rsidRPr="00224799" w:rsidRDefault="001D61F4">
      <w:pPr>
        <w:pStyle w:val="Body"/>
        <w:rPr>
          <w:rFonts w:cs="Arial"/>
        </w:rPr>
      </w:pPr>
    </w:p>
    <w:p w14:paraId="427B8F76" w14:textId="77777777" w:rsidR="001D61F4" w:rsidRPr="00224799" w:rsidRDefault="001D61F4">
      <w:pPr>
        <w:pStyle w:val="Body"/>
        <w:rPr>
          <w:rFonts w:cs="Arial"/>
        </w:rPr>
      </w:pPr>
    </w:p>
    <w:sectPr w:rsidR="001D61F4" w:rsidRPr="00224799" w:rsidSect="00DC2827">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7CC9" w14:textId="77777777" w:rsidR="009022BC" w:rsidRDefault="009022BC" w:rsidP="00C37E61">
      <w:r>
        <w:separator/>
      </w:r>
    </w:p>
  </w:endnote>
  <w:endnote w:type="continuationSeparator" w:id="0">
    <w:p w14:paraId="07E11439" w14:textId="77777777" w:rsidR="009022BC" w:rsidRDefault="009022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9188" w14:textId="77777777" w:rsidR="00DC2827" w:rsidRDefault="00DC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ACC2" w14:textId="77777777" w:rsidR="00DC2827" w:rsidRDefault="00DC2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FAE8" w14:textId="77777777" w:rsidR="004319A6" w:rsidRDefault="004319A6">
    <w:pPr>
      <w:pStyle w:val="Footer"/>
      <w:rPr>
        <w:rFonts w:cs="Arial"/>
        <w:sz w:val="16"/>
      </w:rPr>
    </w:pPr>
  </w:p>
  <w:p w14:paraId="58507D02" w14:textId="77777777" w:rsidR="004319A6" w:rsidRDefault="004319A6" w:rsidP="009E048A">
    <w:pPr>
      <w:pStyle w:val="Footer"/>
      <w:jc w:val="center"/>
      <w:rPr>
        <w:rFonts w:cs="Arial"/>
        <w:sz w:val="16"/>
      </w:rPr>
    </w:pPr>
    <w:r>
      <w:rPr>
        <w:rFonts w:cs="Arial"/>
        <w:sz w:val="16"/>
      </w:rPr>
      <w:t>____________________________________________________________________________________________</w:t>
    </w:r>
  </w:p>
  <w:p w14:paraId="22D890B1" w14:textId="77777777" w:rsidR="004319A6" w:rsidRDefault="004319A6">
    <w:pPr>
      <w:pStyle w:val="Footer"/>
      <w:rPr>
        <w:rFonts w:cs="Arial"/>
        <w:sz w:val="16"/>
      </w:rPr>
    </w:pPr>
  </w:p>
  <w:p w14:paraId="69339D68" w14:textId="77777777" w:rsidR="004319A6" w:rsidRPr="009E048A" w:rsidRDefault="004319A6">
    <w:pPr>
      <w:pStyle w:val="Footer"/>
      <w:rPr>
        <w:rFonts w:cs="Arial"/>
        <w:i/>
        <w:sz w:val="16"/>
      </w:rPr>
    </w:pPr>
    <w:r w:rsidRPr="009E048A">
      <w:rPr>
        <w:rFonts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6EC69" w14:textId="77777777" w:rsidR="009022BC" w:rsidRDefault="009022BC" w:rsidP="00C37E61">
      <w:r>
        <w:separator/>
      </w:r>
    </w:p>
  </w:footnote>
  <w:footnote w:type="continuationSeparator" w:id="0">
    <w:p w14:paraId="1DEF5200" w14:textId="77777777" w:rsidR="009022BC" w:rsidRDefault="009022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9811" w14:textId="60846644" w:rsidR="00DC2827" w:rsidRDefault="00DC2827">
    <w:pPr>
      <w:pStyle w:val="Header"/>
    </w:pPr>
    <w:r>
      <w:rPr>
        <w:noProof/>
      </w:rPr>
      <w:pict w14:anchorId="615A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670533"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6435" w14:textId="4C256F34" w:rsidR="00DC2827" w:rsidRDefault="00DC2827">
    <w:pPr>
      <w:pStyle w:val="Header"/>
    </w:pPr>
    <w:r>
      <w:rPr>
        <w:noProof/>
      </w:rPr>
      <w:pict w14:anchorId="60F25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670534"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B8CE" w14:textId="01308F5C" w:rsidR="004319A6" w:rsidRPr="00296529" w:rsidRDefault="00DC2827" w:rsidP="00296529">
    <w:pPr>
      <w:ind w:left="2160"/>
      <w:jc w:val="center"/>
      <w:rPr>
        <w:rFonts w:ascii="Times New Roman" w:eastAsia="Calibri" w:hAnsi="Times New Roman"/>
        <w:i/>
        <w:sz w:val="18"/>
        <w:szCs w:val="22"/>
      </w:rPr>
    </w:pPr>
    <w:r>
      <w:rPr>
        <w:noProof/>
      </w:rPr>
      <w:pict w14:anchorId="1E38B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670532"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622A982B" w14:textId="77777777" w:rsidR="004319A6" w:rsidRPr="00296529" w:rsidRDefault="004319A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1C8197" w14:textId="77777777" w:rsidR="004319A6" w:rsidRPr="00296529" w:rsidRDefault="004319A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A43AC6" w14:textId="77777777" w:rsidR="004319A6" w:rsidRPr="00296529" w:rsidRDefault="004319A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6F8B42" w14:textId="77777777" w:rsidR="004319A6" w:rsidRDefault="004319A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3E27D7" w14:textId="77777777" w:rsidR="004319A6" w:rsidRDefault="004319A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8B13D0" w14:textId="77777777" w:rsidR="004319A6" w:rsidRDefault="004319A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E925FD"/>
    <w:multiLevelType w:val="multilevel"/>
    <w:tmpl w:val="88F45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4"/>
  </w:num>
  <w:num w:numId="32">
    <w:abstractNumId w:val="1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7DC4"/>
    <w:rsid w:val="00015A7C"/>
    <w:rsid w:val="00021BEF"/>
    <w:rsid w:val="00030174"/>
    <w:rsid w:val="000310A3"/>
    <w:rsid w:val="0003271C"/>
    <w:rsid w:val="00040AC6"/>
    <w:rsid w:val="00042DF6"/>
    <w:rsid w:val="0004579C"/>
    <w:rsid w:val="00075F05"/>
    <w:rsid w:val="000A47FA"/>
    <w:rsid w:val="000A49B4"/>
    <w:rsid w:val="000A65D3"/>
    <w:rsid w:val="000B1E33"/>
    <w:rsid w:val="000D689F"/>
    <w:rsid w:val="000E6B4F"/>
    <w:rsid w:val="000E7B7B"/>
    <w:rsid w:val="000E7D62"/>
    <w:rsid w:val="000F0716"/>
    <w:rsid w:val="00103357"/>
    <w:rsid w:val="0010384D"/>
    <w:rsid w:val="00114710"/>
    <w:rsid w:val="00123C9F"/>
    <w:rsid w:val="00126190"/>
    <w:rsid w:val="00130F17"/>
    <w:rsid w:val="001320BF"/>
    <w:rsid w:val="00163BC4"/>
    <w:rsid w:val="001660C6"/>
    <w:rsid w:val="001733C3"/>
    <w:rsid w:val="00186B00"/>
    <w:rsid w:val="00191062"/>
    <w:rsid w:val="00192B72"/>
    <w:rsid w:val="001A02FA"/>
    <w:rsid w:val="001A0444"/>
    <w:rsid w:val="001A29D8"/>
    <w:rsid w:val="001A5CAA"/>
    <w:rsid w:val="001B0427"/>
    <w:rsid w:val="001B5414"/>
    <w:rsid w:val="001D3A51"/>
    <w:rsid w:val="001D61F4"/>
    <w:rsid w:val="001E10D2"/>
    <w:rsid w:val="001E25B4"/>
    <w:rsid w:val="001E44FE"/>
    <w:rsid w:val="00200595"/>
    <w:rsid w:val="00204835"/>
    <w:rsid w:val="0020661B"/>
    <w:rsid w:val="00224799"/>
    <w:rsid w:val="0022704E"/>
    <w:rsid w:val="002317D7"/>
    <w:rsid w:val="00231920"/>
    <w:rsid w:val="0023195C"/>
    <w:rsid w:val="00234236"/>
    <w:rsid w:val="00237AAB"/>
    <w:rsid w:val="0024282C"/>
    <w:rsid w:val="002460DC"/>
    <w:rsid w:val="0025082A"/>
    <w:rsid w:val="00250985"/>
    <w:rsid w:val="00255259"/>
    <w:rsid w:val="002556F6"/>
    <w:rsid w:val="00263382"/>
    <w:rsid w:val="00283105"/>
    <w:rsid w:val="00284C4C"/>
    <w:rsid w:val="00287E68"/>
    <w:rsid w:val="002921F8"/>
    <w:rsid w:val="00296529"/>
    <w:rsid w:val="002A0982"/>
    <w:rsid w:val="002B27FB"/>
    <w:rsid w:val="002B685A"/>
    <w:rsid w:val="002C57D2"/>
    <w:rsid w:val="002C5A76"/>
    <w:rsid w:val="002E0D56"/>
    <w:rsid w:val="002F243C"/>
    <w:rsid w:val="00304330"/>
    <w:rsid w:val="00315186"/>
    <w:rsid w:val="0033343E"/>
    <w:rsid w:val="003512C2"/>
    <w:rsid w:val="00371FB6"/>
    <w:rsid w:val="003763C1"/>
    <w:rsid w:val="00376BBE"/>
    <w:rsid w:val="00381144"/>
    <w:rsid w:val="0039224F"/>
    <w:rsid w:val="003A34FD"/>
    <w:rsid w:val="003A43A4"/>
    <w:rsid w:val="003A7E18"/>
    <w:rsid w:val="003C4C86"/>
    <w:rsid w:val="003C6258"/>
    <w:rsid w:val="003E2904"/>
    <w:rsid w:val="003F7C43"/>
    <w:rsid w:val="00401927"/>
    <w:rsid w:val="0041027F"/>
    <w:rsid w:val="00412475"/>
    <w:rsid w:val="00423789"/>
    <w:rsid w:val="004319A6"/>
    <w:rsid w:val="00440F43"/>
    <w:rsid w:val="00441B6F"/>
    <w:rsid w:val="00442A01"/>
    <w:rsid w:val="00446221"/>
    <w:rsid w:val="00450E62"/>
    <w:rsid w:val="004539DB"/>
    <w:rsid w:val="004709E8"/>
    <w:rsid w:val="00471A80"/>
    <w:rsid w:val="004818ED"/>
    <w:rsid w:val="004D305E"/>
    <w:rsid w:val="004D418A"/>
    <w:rsid w:val="004D4277"/>
    <w:rsid w:val="004E52DA"/>
    <w:rsid w:val="004F59BA"/>
    <w:rsid w:val="004F6594"/>
    <w:rsid w:val="00502516"/>
    <w:rsid w:val="00505F06"/>
    <w:rsid w:val="00506828"/>
    <w:rsid w:val="0053056E"/>
    <w:rsid w:val="0054243F"/>
    <w:rsid w:val="00550FE5"/>
    <w:rsid w:val="00554FDA"/>
    <w:rsid w:val="00555EDC"/>
    <w:rsid w:val="00560C5E"/>
    <w:rsid w:val="005713DF"/>
    <w:rsid w:val="00574F4B"/>
    <w:rsid w:val="005861FF"/>
    <w:rsid w:val="005946C4"/>
    <w:rsid w:val="005A6665"/>
    <w:rsid w:val="005C0094"/>
    <w:rsid w:val="005C4D50"/>
    <w:rsid w:val="005C784C"/>
    <w:rsid w:val="005D17F6"/>
    <w:rsid w:val="005D5DDA"/>
    <w:rsid w:val="005E5539"/>
    <w:rsid w:val="005E566A"/>
    <w:rsid w:val="005F59F8"/>
    <w:rsid w:val="006021D5"/>
    <w:rsid w:val="00602BF5"/>
    <w:rsid w:val="00615336"/>
    <w:rsid w:val="00617FDD"/>
    <w:rsid w:val="00621E9D"/>
    <w:rsid w:val="00633614"/>
    <w:rsid w:val="00633F68"/>
    <w:rsid w:val="00636EB2"/>
    <w:rsid w:val="006375B8"/>
    <w:rsid w:val="006435D1"/>
    <w:rsid w:val="00645143"/>
    <w:rsid w:val="0066510A"/>
    <w:rsid w:val="0066745C"/>
    <w:rsid w:val="00670711"/>
    <w:rsid w:val="00673F9F"/>
    <w:rsid w:val="00686953"/>
    <w:rsid w:val="00687DEA"/>
    <w:rsid w:val="00687E67"/>
    <w:rsid w:val="006967F7"/>
    <w:rsid w:val="006A250C"/>
    <w:rsid w:val="006B21D3"/>
    <w:rsid w:val="006B57D0"/>
    <w:rsid w:val="006B7537"/>
    <w:rsid w:val="006C2C6D"/>
    <w:rsid w:val="006D30FF"/>
    <w:rsid w:val="006D6940"/>
    <w:rsid w:val="006F11EC"/>
    <w:rsid w:val="006F78E0"/>
    <w:rsid w:val="0070082C"/>
    <w:rsid w:val="00703F67"/>
    <w:rsid w:val="007210C6"/>
    <w:rsid w:val="00726E2E"/>
    <w:rsid w:val="007369E6"/>
    <w:rsid w:val="00746E59"/>
    <w:rsid w:val="007475E1"/>
    <w:rsid w:val="00754C9A"/>
    <w:rsid w:val="0075599A"/>
    <w:rsid w:val="00761D52"/>
    <w:rsid w:val="0077749E"/>
    <w:rsid w:val="007854DD"/>
    <w:rsid w:val="007906B4"/>
    <w:rsid w:val="00790ADA"/>
    <w:rsid w:val="007B0005"/>
    <w:rsid w:val="007D2288"/>
    <w:rsid w:val="007D2469"/>
    <w:rsid w:val="007E088F"/>
    <w:rsid w:val="007F7B32"/>
    <w:rsid w:val="00800064"/>
    <w:rsid w:val="00804BC2"/>
    <w:rsid w:val="0081431A"/>
    <w:rsid w:val="00820ECA"/>
    <w:rsid w:val="0082322C"/>
    <w:rsid w:val="008309D7"/>
    <w:rsid w:val="0083216F"/>
    <w:rsid w:val="00841697"/>
    <w:rsid w:val="00860000"/>
    <w:rsid w:val="00863BD3"/>
    <w:rsid w:val="008641ED"/>
    <w:rsid w:val="00866D66"/>
    <w:rsid w:val="008671C6"/>
    <w:rsid w:val="00875803"/>
    <w:rsid w:val="0088303B"/>
    <w:rsid w:val="008B459E"/>
    <w:rsid w:val="008B5060"/>
    <w:rsid w:val="008D4D7C"/>
    <w:rsid w:val="008E13AE"/>
    <w:rsid w:val="008E1506"/>
    <w:rsid w:val="008E710C"/>
    <w:rsid w:val="008F69D6"/>
    <w:rsid w:val="0090092F"/>
    <w:rsid w:val="009022BC"/>
    <w:rsid w:val="00902823"/>
    <w:rsid w:val="00915CA6"/>
    <w:rsid w:val="00927834"/>
    <w:rsid w:val="009500A6"/>
    <w:rsid w:val="00957850"/>
    <w:rsid w:val="00957C18"/>
    <w:rsid w:val="009659BA"/>
    <w:rsid w:val="009804F2"/>
    <w:rsid w:val="00983040"/>
    <w:rsid w:val="00986E63"/>
    <w:rsid w:val="0099022E"/>
    <w:rsid w:val="009B3FB9"/>
    <w:rsid w:val="009C2465"/>
    <w:rsid w:val="009D1384"/>
    <w:rsid w:val="009D35A0"/>
    <w:rsid w:val="009D7EB7"/>
    <w:rsid w:val="009E048A"/>
    <w:rsid w:val="009E08E9"/>
    <w:rsid w:val="009E3DB9"/>
    <w:rsid w:val="009E6E35"/>
    <w:rsid w:val="009F0EDA"/>
    <w:rsid w:val="00A03B96"/>
    <w:rsid w:val="00A05B19"/>
    <w:rsid w:val="00A1134E"/>
    <w:rsid w:val="00A24E7E"/>
    <w:rsid w:val="00A258C3"/>
    <w:rsid w:val="00A347C0"/>
    <w:rsid w:val="00A4013F"/>
    <w:rsid w:val="00A51431"/>
    <w:rsid w:val="00A539AD"/>
    <w:rsid w:val="00A5413C"/>
    <w:rsid w:val="00A75DA4"/>
    <w:rsid w:val="00A94063"/>
    <w:rsid w:val="00AA6219"/>
    <w:rsid w:val="00AA74E0"/>
    <w:rsid w:val="00AB22BF"/>
    <w:rsid w:val="00AB703F"/>
    <w:rsid w:val="00AC6BB8"/>
    <w:rsid w:val="00AE008F"/>
    <w:rsid w:val="00AF0033"/>
    <w:rsid w:val="00AF52CD"/>
    <w:rsid w:val="00B01FCD"/>
    <w:rsid w:val="00B051D8"/>
    <w:rsid w:val="00B160A5"/>
    <w:rsid w:val="00B1776C"/>
    <w:rsid w:val="00B52583"/>
    <w:rsid w:val="00B52896"/>
    <w:rsid w:val="00B95236"/>
    <w:rsid w:val="00B96BD9"/>
    <w:rsid w:val="00BA1B01"/>
    <w:rsid w:val="00BA2641"/>
    <w:rsid w:val="00BB071C"/>
    <w:rsid w:val="00BB37AA"/>
    <w:rsid w:val="00BC53A0"/>
    <w:rsid w:val="00BE62AD"/>
    <w:rsid w:val="00BE7A8A"/>
    <w:rsid w:val="00BF121F"/>
    <w:rsid w:val="00BF1F80"/>
    <w:rsid w:val="00BF5A19"/>
    <w:rsid w:val="00C0031C"/>
    <w:rsid w:val="00C1407B"/>
    <w:rsid w:val="00C14C59"/>
    <w:rsid w:val="00C166EF"/>
    <w:rsid w:val="00C17EB0"/>
    <w:rsid w:val="00C27F5F"/>
    <w:rsid w:val="00C30A0F"/>
    <w:rsid w:val="00C37E61"/>
    <w:rsid w:val="00C460FA"/>
    <w:rsid w:val="00C654E5"/>
    <w:rsid w:val="00C70F1B"/>
    <w:rsid w:val="00C71A47"/>
    <w:rsid w:val="00C7464C"/>
    <w:rsid w:val="00C7506C"/>
    <w:rsid w:val="00C85588"/>
    <w:rsid w:val="00C953F3"/>
    <w:rsid w:val="00CA7FBF"/>
    <w:rsid w:val="00CD35E9"/>
    <w:rsid w:val="00CD57A7"/>
    <w:rsid w:val="00CD6755"/>
    <w:rsid w:val="00CD6856"/>
    <w:rsid w:val="00CE0089"/>
    <w:rsid w:val="00CE66AA"/>
    <w:rsid w:val="00CE793C"/>
    <w:rsid w:val="00CE7AA6"/>
    <w:rsid w:val="00CF193C"/>
    <w:rsid w:val="00D173F1"/>
    <w:rsid w:val="00D37855"/>
    <w:rsid w:val="00D4383E"/>
    <w:rsid w:val="00D43DF3"/>
    <w:rsid w:val="00D61EC3"/>
    <w:rsid w:val="00D677A7"/>
    <w:rsid w:val="00D7025D"/>
    <w:rsid w:val="00D74CB0"/>
    <w:rsid w:val="00D8295D"/>
    <w:rsid w:val="00DA75B9"/>
    <w:rsid w:val="00DC04DA"/>
    <w:rsid w:val="00DC2827"/>
    <w:rsid w:val="00DC2A65"/>
    <w:rsid w:val="00DC64A3"/>
    <w:rsid w:val="00DD35DE"/>
    <w:rsid w:val="00DE15F0"/>
    <w:rsid w:val="00DE5663"/>
    <w:rsid w:val="00DE78AA"/>
    <w:rsid w:val="00DF15AD"/>
    <w:rsid w:val="00E053D0"/>
    <w:rsid w:val="00E15994"/>
    <w:rsid w:val="00E3114E"/>
    <w:rsid w:val="00E31A70"/>
    <w:rsid w:val="00E35B02"/>
    <w:rsid w:val="00E43054"/>
    <w:rsid w:val="00E43AB3"/>
    <w:rsid w:val="00E66496"/>
    <w:rsid w:val="00E66B35"/>
    <w:rsid w:val="00E66E10"/>
    <w:rsid w:val="00E769F6"/>
    <w:rsid w:val="00E8407C"/>
    <w:rsid w:val="00E84F3C"/>
    <w:rsid w:val="00E90020"/>
    <w:rsid w:val="00E95C23"/>
    <w:rsid w:val="00EA012C"/>
    <w:rsid w:val="00EC6A55"/>
    <w:rsid w:val="00ED0288"/>
    <w:rsid w:val="00ED1A70"/>
    <w:rsid w:val="00ED30A7"/>
    <w:rsid w:val="00ED6F8D"/>
    <w:rsid w:val="00EE52CB"/>
    <w:rsid w:val="00EF22F0"/>
    <w:rsid w:val="00EF581D"/>
    <w:rsid w:val="00EF7FD8"/>
    <w:rsid w:val="00F06F59"/>
    <w:rsid w:val="00F17988"/>
    <w:rsid w:val="00F469F0"/>
    <w:rsid w:val="00F53273"/>
    <w:rsid w:val="00F755E4"/>
    <w:rsid w:val="00F775CD"/>
    <w:rsid w:val="00F77D02"/>
    <w:rsid w:val="00F85BCC"/>
    <w:rsid w:val="00F916D1"/>
    <w:rsid w:val="00F96CB3"/>
    <w:rsid w:val="00FB3A86"/>
    <w:rsid w:val="00FC0AAA"/>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D625B6"/>
  <w15:docId w15:val="{AFAF48CE-FF30-4330-9C22-4D8B1632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Arial" w:eastAsia="Arial" w:hAnsi="Arial"/>
    </w:rPr>
  </w:style>
  <w:style w:type="paragraph" w:styleId="Heading1">
    <w:name w:val="heading 1"/>
    <w:basedOn w:val="Normal"/>
    <w:next w:val="Normal"/>
    <w:link w:val="Heading1Char"/>
    <w:uiPriority w:val="9"/>
    <w:qFormat/>
    <w:rsid w:val="00423789"/>
    <w:pPr>
      <w:keepNext/>
      <w:spacing w:before="240" w:after="60"/>
      <w:outlineLvl w:val="0"/>
    </w:pPr>
    <w:rPr>
      <w:b/>
      <w:kern w:val="28"/>
      <w:sz w:val="28"/>
    </w:rPr>
  </w:style>
  <w:style w:type="paragraph" w:styleId="Heading2">
    <w:name w:val="heading 2"/>
    <w:basedOn w:val="Normal"/>
    <w:next w:val="Normal"/>
    <w:link w:val="Heading2Char"/>
    <w:uiPriority w:val="9"/>
    <w:unhideWhenUsed/>
    <w:qFormat/>
    <w:rsid w:val="00ED30A7"/>
    <w:pPr>
      <w:keepNext/>
      <w:keepLines/>
      <w:spacing w:before="200"/>
      <w:ind w:left="792" w:hanging="432"/>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D30A7"/>
    <w:pPr>
      <w:keepNext/>
      <w:keepLines/>
      <w:spacing w:before="200"/>
      <w:ind w:left="1072" w:hanging="504"/>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style>
  <w:style w:type="paragraph" w:customStyle="1" w:styleId="IntroHead">
    <w:name w:val="Intro Head"/>
    <w:basedOn w:val="MainHead"/>
    <w:rsid w:val="00423789"/>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style>
  <w:style w:type="paragraph" w:customStyle="1" w:styleId="AcknHead">
    <w:name w:val="Ackn Head"/>
    <w:basedOn w:val="MainHead"/>
    <w:rsid w:val="00423789"/>
  </w:style>
  <w:style w:type="paragraph" w:customStyle="1" w:styleId="ReferHead">
    <w:name w:val="Refer Head"/>
    <w:basedOn w:val="MainHead"/>
    <w:rsid w:val="00423789"/>
  </w:style>
  <w:style w:type="paragraph" w:customStyle="1" w:styleId="AddSrcHead">
    <w:name w:val="AddSrc Head"/>
    <w:basedOn w:val="MainHead"/>
    <w:rsid w:val="00423789"/>
  </w:style>
  <w:style w:type="paragraph" w:customStyle="1" w:styleId="DefAcrHead">
    <w:name w:val="DefAcrHead"/>
    <w:basedOn w:val="MainHead"/>
    <w:rsid w:val="00423789"/>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28"/>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style>
  <w:style w:type="paragraph" w:customStyle="1" w:styleId="ContactHead">
    <w:name w:val="Contact Head"/>
    <w:basedOn w:val="MainHead"/>
    <w:rsid w:val="00423789"/>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b/>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sz w:val="22"/>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D30A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D30A7"/>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ED30A7"/>
    <w:rPr>
      <w:rFonts w:ascii="Arial" w:eastAsia="Arial" w:hAnsi="Arial"/>
      <w:b/>
      <w:kern w:val="28"/>
      <w:sz w:val="28"/>
    </w:rPr>
  </w:style>
  <w:style w:type="paragraph" w:styleId="NormalWeb">
    <w:name w:val="Normal (Web)"/>
    <w:basedOn w:val="Normal"/>
    <w:uiPriority w:val="99"/>
    <w:semiHidden/>
    <w:unhideWhenUsed/>
    <w:rsid w:val="00ED30A7"/>
    <w:pPr>
      <w:spacing w:before="100" w:beforeAutospacing="1" w:after="100" w:afterAutospacing="1"/>
    </w:pPr>
    <w:rPr>
      <w:rFonts w:ascii="Times New Roman" w:eastAsia="Times New Roman" w:hAnsi="Times New Roman"/>
      <w:sz w:val="24"/>
      <w:szCs w:val="24"/>
      <w:lang w:val="en-CA" w:eastAsia="en-CA"/>
    </w:rPr>
  </w:style>
  <w:style w:type="character" w:styleId="Strong">
    <w:name w:val="Strong"/>
    <w:basedOn w:val="DefaultParagraphFont"/>
    <w:uiPriority w:val="22"/>
    <w:qFormat/>
    <w:rsid w:val="00ED30A7"/>
    <w:rPr>
      <w:b/>
      <w:bCs/>
    </w:rPr>
  </w:style>
  <w:style w:type="character" w:customStyle="1" w:styleId="ai-insert">
    <w:name w:val="ai-insert"/>
    <w:basedOn w:val="DefaultParagraphFont"/>
    <w:rsid w:val="00ED30A7"/>
  </w:style>
  <w:style w:type="paragraph" w:customStyle="1" w:styleId="ds-markdown-paragraph">
    <w:name w:val="ds-markdown-paragraph"/>
    <w:basedOn w:val="Normal"/>
    <w:rsid w:val="00ED30A7"/>
    <w:pPr>
      <w:spacing w:before="100" w:beforeAutospacing="1" w:after="100" w:afterAutospacing="1"/>
    </w:pPr>
    <w:rPr>
      <w:rFonts w:ascii="Times New Roman" w:eastAsia="Times New Roman" w:hAnsi="Times New Roman"/>
      <w:sz w:val="24"/>
      <w:szCs w:val="24"/>
      <w:lang w:val="en-CA" w:eastAsia="en-CA"/>
    </w:rPr>
  </w:style>
  <w:style w:type="character" w:customStyle="1" w:styleId="Strong1">
    <w:name w:val="Strong1"/>
    <w:basedOn w:val="DefaultParagraphFont"/>
    <w:uiPriority w:val="1"/>
    <w:qFormat/>
    <w:rsid w:val="00ED30A7"/>
    <w:rPr>
      <w:b/>
    </w:rPr>
  </w:style>
  <w:style w:type="paragraph" w:customStyle="1" w:styleId="centered">
    <w:name w:val="centered"/>
    <w:basedOn w:val="Normal"/>
    <w:qFormat/>
    <w:rsid w:val="00ED30A7"/>
    <w:pPr>
      <w:jc w:val="center"/>
    </w:pPr>
    <w:rPr>
      <w:rFonts w:asciiTheme="minorHAnsi" w:eastAsiaTheme="minorEastAsia" w:hAnsiTheme="minorHAnsi" w:cstheme="minorBidi"/>
      <w:sz w:val="24"/>
      <w:szCs w:val="24"/>
    </w:rPr>
  </w:style>
  <w:style w:type="paragraph" w:customStyle="1" w:styleId="ImageCaption">
    <w:name w:val="Image Caption"/>
    <w:basedOn w:val="Normal"/>
    <w:qFormat/>
    <w:rsid w:val="00ED30A7"/>
    <w:pPr>
      <w:jc w:val="center"/>
    </w:pPr>
    <w:rPr>
      <w:rFonts w:asciiTheme="minorHAnsi" w:eastAsiaTheme="minorEastAsia" w:hAnsiTheme="minorHAnsi" w:cstheme="minorBidi"/>
      <w:b/>
      <w:i/>
      <w:sz w:val="24"/>
      <w:szCs w:val="24"/>
    </w:rPr>
  </w:style>
  <w:style w:type="paragraph" w:customStyle="1" w:styleId="TableCaption">
    <w:name w:val="Table Caption"/>
    <w:basedOn w:val="ImageCaption"/>
    <w:qFormat/>
    <w:rsid w:val="00ED30A7"/>
  </w:style>
  <w:style w:type="paragraph" w:styleId="TOC1">
    <w:name w:val="toc 1"/>
    <w:basedOn w:val="Normal"/>
    <w:next w:val="Normal"/>
    <w:autoRedefine/>
    <w:uiPriority w:val="39"/>
    <w:unhideWhenUsed/>
    <w:rsid w:val="00ED30A7"/>
    <w:pPr>
      <w:spacing w:after="100"/>
    </w:pPr>
    <w:rPr>
      <w:rFonts w:asciiTheme="minorHAnsi" w:eastAsiaTheme="minorEastAsia" w:hAnsiTheme="minorHAnsi" w:cstheme="minorBidi"/>
      <w:sz w:val="24"/>
      <w:szCs w:val="24"/>
    </w:rPr>
  </w:style>
  <w:style w:type="paragraph" w:styleId="TOC2">
    <w:name w:val="toc 2"/>
    <w:basedOn w:val="Normal"/>
    <w:next w:val="Normal"/>
    <w:autoRedefine/>
    <w:uiPriority w:val="39"/>
    <w:unhideWhenUsed/>
    <w:rsid w:val="00ED30A7"/>
    <w:pPr>
      <w:spacing w:after="100"/>
      <w:ind w:left="240"/>
    </w:pPr>
    <w:rPr>
      <w:rFonts w:asciiTheme="minorHAnsi" w:eastAsiaTheme="minorEastAsia" w:hAnsiTheme="minorHAnsi" w:cstheme="minorBidi"/>
      <w:sz w:val="24"/>
      <w:szCs w:val="24"/>
    </w:rPr>
  </w:style>
  <w:style w:type="character" w:customStyle="1" w:styleId="referenceid">
    <w:name w:val="reference_id"/>
    <w:basedOn w:val="DefaultParagraphFont"/>
    <w:uiPriority w:val="1"/>
    <w:rsid w:val="00ED30A7"/>
    <w:rPr>
      <w:vertAlign w:val="superscript"/>
    </w:rPr>
  </w:style>
  <w:style w:type="paragraph" w:customStyle="1" w:styleId="graphictitle">
    <w:name w:val="graphic title"/>
    <w:basedOn w:val="ImageCaption"/>
    <w:next w:val="Normal"/>
    <w:rsid w:val="00ED30A7"/>
  </w:style>
  <w:style w:type="paragraph" w:customStyle="1" w:styleId="tabletitle">
    <w:name w:val="table title"/>
    <w:basedOn w:val="TableCaption"/>
    <w:next w:val="Normal"/>
    <w:rsid w:val="00ED30A7"/>
  </w:style>
  <w:style w:type="character" w:customStyle="1" w:styleId="HeaderChar">
    <w:name w:val="Header Char"/>
    <w:basedOn w:val="DefaultParagraphFont"/>
    <w:link w:val="Header"/>
    <w:uiPriority w:val="99"/>
    <w:rsid w:val="00ED30A7"/>
    <w:rPr>
      <w:rFonts w:ascii="Arial" w:eastAsia="Arial" w:hAnsi="Arial"/>
    </w:rPr>
  </w:style>
  <w:style w:type="character" w:customStyle="1" w:styleId="FooterChar">
    <w:name w:val="Footer Char"/>
    <w:basedOn w:val="DefaultParagraphFont"/>
    <w:link w:val="Footer"/>
    <w:uiPriority w:val="99"/>
    <w:rsid w:val="00ED30A7"/>
    <w:rPr>
      <w:rFonts w:ascii="Arial" w:eastAsia="Arial" w:hAnsi="Arial"/>
    </w:rPr>
  </w:style>
  <w:style w:type="character" w:customStyle="1" w:styleId="binomial">
    <w:name w:val="binomial"/>
    <w:basedOn w:val="DefaultParagraphFont"/>
    <w:rsid w:val="00ED30A7"/>
  </w:style>
  <w:style w:type="table" w:customStyle="1" w:styleId="tabletemplate">
    <w:name w:val="table_template"/>
    <w:basedOn w:val="TableNormal"/>
    <w:uiPriority w:val="59"/>
    <w:rsid w:val="00ED30A7"/>
    <w:pPr>
      <w:jc w:val="right"/>
    </w:pPr>
    <w:rPr>
      <w:rFonts w:asciiTheme="minorHAnsi" w:eastAsiaTheme="minorEastAsia" w:hAnsiTheme="minorHAnsi" w:cstheme="minorBidi"/>
      <w:sz w:val="24"/>
      <w:szCs w:val="24"/>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ED30A7"/>
    <w:rPr>
      <w:rFonts w:asciiTheme="minorHAnsi" w:eastAsiaTheme="minorEastAsia" w:hAnsiTheme="minorHAnsi" w:cstheme="minorBidi"/>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Professional">
    <w:name w:val="Table Professional"/>
    <w:basedOn w:val="TableNormal"/>
    <w:uiPriority w:val="99"/>
    <w:semiHidden/>
    <w:unhideWhenUsed/>
    <w:rsid w:val="00ED30A7"/>
    <w:rPr>
      <w:rFonts w:asciiTheme="minorHAnsi" w:eastAsiaTheme="minorEastAsia" w:hAnsiTheme="minorHAnsi" w:cstheme="minorBidi"/>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Paragraph">
    <w:name w:val="List Paragraph"/>
    <w:basedOn w:val="Normal"/>
    <w:uiPriority w:val="34"/>
    <w:qFormat/>
    <w:rsid w:val="00D61EC3"/>
    <w:pPr>
      <w:ind w:left="720"/>
      <w:contextualSpacing/>
    </w:pPr>
  </w:style>
  <w:style w:type="character" w:styleId="UnresolvedMention">
    <w:name w:val="Unresolved Mention"/>
    <w:basedOn w:val="DefaultParagraphFont"/>
    <w:uiPriority w:val="99"/>
    <w:semiHidden/>
    <w:unhideWhenUsed/>
    <w:rsid w:val="00DD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08917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8013394">
      <w:bodyDiv w:val="1"/>
      <w:marLeft w:val="0"/>
      <w:marRight w:val="0"/>
      <w:marTop w:val="0"/>
      <w:marBottom w:val="0"/>
      <w:divBdr>
        <w:top w:val="none" w:sz="0" w:space="0" w:color="auto"/>
        <w:left w:val="none" w:sz="0" w:space="0" w:color="auto"/>
        <w:bottom w:val="none" w:sz="0" w:space="0" w:color="auto"/>
        <w:right w:val="none" w:sz="0" w:space="0" w:color="auto"/>
      </w:divBdr>
    </w:div>
    <w:div w:id="15181565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1900-91F0-43E3-B474-9487C27C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Pages>
  <Words>18101</Words>
  <Characters>103180</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121039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2026-03-01T20:40:00Z</dcterms:created>
  <dcterms:modified xsi:type="dcterms:W3CDTF">2026-03-02T11:31:00Z</dcterms:modified>
</cp:coreProperties>
</file>