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A7EE9" w14:textId="77777777" w:rsidR="00B21B3B" w:rsidRPr="00FB2168" w:rsidRDefault="00667EA9" w:rsidP="00067E93">
      <w:pPr>
        <w:spacing w:line="360" w:lineRule="auto"/>
        <w:jc w:val="center"/>
        <w:rPr>
          <w:rFonts w:ascii="Times New Roman" w:hAnsi="Times New Roman" w:cs="Times New Roman"/>
          <w:b/>
          <w:sz w:val="24"/>
          <w:szCs w:val="24"/>
        </w:rPr>
      </w:pPr>
      <w:r w:rsidRPr="00FB2168">
        <w:rPr>
          <w:b/>
          <w:spacing w:val="-3"/>
          <w:sz w:val="24"/>
          <w:szCs w:val="24"/>
        </w:rPr>
        <w:t xml:space="preserve">STUDIES ON FOLIAR APPLICATION OF NUTRIENTS AND PLANT GROWTH REGULATORS ON YIELD PARAMETERS IN KINNOW MANDARIN  </w:t>
      </w:r>
    </w:p>
    <w:p w14:paraId="6D968540" w14:textId="77777777" w:rsidR="00C370D6" w:rsidRPr="00FB2168" w:rsidRDefault="00C370D6" w:rsidP="00067E93">
      <w:pPr>
        <w:spacing w:line="360" w:lineRule="auto"/>
        <w:jc w:val="both"/>
        <w:rPr>
          <w:rFonts w:ascii="Times New Roman" w:hAnsi="Times New Roman" w:cs="Times New Roman"/>
          <w:b/>
        </w:rPr>
      </w:pPr>
    </w:p>
    <w:p w14:paraId="4282E0CF" w14:textId="77777777" w:rsidR="006B7DF4" w:rsidRPr="00FB2168" w:rsidRDefault="00405C9B" w:rsidP="00067E93">
      <w:pPr>
        <w:spacing w:line="360" w:lineRule="auto"/>
        <w:rPr>
          <w:rFonts w:ascii="Times New Roman" w:hAnsi="Times New Roman" w:cs="Times New Roman"/>
          <w:b/>
          <w:sz w:val="24"/>
          <w:szCs w:val="24"/>
        </w:rPr>
      </w:pPr>
      <w:r w:rsidRPr="00FB2168">
        <w:rPr>
          <w:rFonts w:ascii="Times New Roman" w:hAnsi="Times New Roman" w:cs="Times New Roman"/>
          <w:b/>
          <w:sz w:val="24"/>
          <w:szCs w:val="24"/>
        </w:rPr>
        <w:t>A</w:t>
      </w:r>
      <w:r w:rsidR="0015659F" w:rsidRPr="00FB2168">
        <w:rPr>
          <w:rFonts w:ascii="Times New Roman" w:hAnsi="Times New Roman" w:cs="Times New Roman"/>
          <w:b/>
          <w:sz w:val="24"/>
          <w:szCs w:val="24"/>
        </w:rPr>
        <w:t>BSTRACT</w:t>
      </w:r>
    </w:p>
    <w:p w14:paraId="31F74914" w14:textId="77777777" w:rsidR="00003E34" w:rsidRPr="00FB2168" w:rsidRDefault="00330F06" w:rsidP="00330F06">
      <w:pPr>
        <w:spacing w:after="0"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Nutrients and plant growth regulators at different concentrations were</w:t>
      </w:r>
      <w:r w:rsidR="006B7DF4" w:rsidRPr="00FB2168">
        <w:rPr>
          <w:rFonts w:ascii="Times New Roman" w:hAnsi="Times New Roman" w:cs="Times New Roman"/>
          <w:sz w:val="24"/>
          <w:szCs w:val="24"/>
        </w:rPr>
        <w:t xml:space="preserve"> used </w:t>
      </w:r>
      <w:r w:rsidR="0015659F" w:rsidRPr="00FB2168">
        <w:rPr>
          <w:rFonts w:ascii="Times New Roman" w:hAnsi="Times New Roman" w:cs="Times New Roman"/>
          <w:sz w:val="24"/>
          <w:szCs w:val="24"/>
        </w:rPr>
        <w:t>to study</w:t>
      </w:r>
      <w:r w:rsidRPr="00FB2168">
        <w:rPr>
          <w:rFonts w:ascii="Times New Roman" w:hAnsi="Times New Roman" w:cs="Times New Roman"/>
          <w:sz w:val="24"/>
          <w:szCs w:val="24"/>
        </w:rPr>
        <w:t xml:space="preserve"> their</w:t>
      </w:r>
      <w:r w:rsidR="0015659F" w:rsidRPr="00FB2168">
        <w:rPr>
          <w:rFonts w:ascii="Times New Roman" w:hAnsi="Times New Roman" w:cs="Times New Roman"/>
          <w:sz w:val="24"/>
          <w:szCs w:val="24"/>
        </w:rPr>
        <w:t xml:space="preserve"> effect on </w:t>
      </w:r>
      <w:r w:rsidRPr="00FB2168">
        <w:rPr>
          <w:rFonts w:ascii="Times New Roman" w:hAnsi="Times New Roman" w:cs="Times New Roman"/>
          <w:sz w:val="24"/>
          <w:szCs w:val="24"/>
        </w:rPr>
        <w:t xml:space="preserve">yield parameters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 Experiment was carried out on </w:t>
      </w:r>
      <w:proofErr w:type="gramStart"/>
      <w:r w:rsidRPr="00FB2168">
        <w:rPr>
          <w:rFonts w:ascii="Times New Roman" w:hAnsi="Times New Roman" w:cs="Times New Roman"/>
          <w:sz w:val="24"/>
          <w:szCs w:val="24"/>
        </w:rPr>
        <w:t>eleven year old</w:t>
      </w:r>
      <w:proofErr w:type="gramEnd"/>
      <w:r w:rsidRPr="00FB2168">
        <w:rPr>
          <w:rFonts w:ascii="Times New Roman" w:hAnsi="Times New Roman" w:cs="Times New Roman"/>
          <w:sz w:val="24"/>
          <w:szCs w:val="24"/>
        </w:rPr>
        <w:t xml:space="preserve"> plant in the Department of Horticulture, CCS Haryana Agricultural University, Hisar. Nutrients and PGR were sprayed on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 trees during last week of February and last week of April. On the basis of overall performance of treatments on yield characters of fruits, it can be concluded that the values for number of flowers per twig, initial fruit set, final fruit retention, fruit length, fruit breadth, fruit weight, number of fruits per plant, yield and number of seeds per fruit have been obtained maximum under potassium sulfate 2% and amongst growth regulators with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(15 ppm) treatment, while the minimum fruit drop with zinc sulfate 0.4%. </w:t>
      </w:r>
    </w:p>
    <w:p w14:paraId="76BB62F9" w14:textId="77777777" w:rsidR="00330F06" w:rsidRPr="00FB2168" w:rsidRDefault="0015659F" w:rsidP="00330F06">
      <w:pPr>
        <w:spacing w:line="360" w:lineRule="auto"/>
        <w:jc w:val="both"/>
        <w:rPr>
          <w:rFonts w:ascii="Times New Roman" w:hAnsi="Times New Roman" w:cs="Times New Roman"/>
          <w:sz w:val="24"/>
          <w:szCs w:val="24"/>
        </w:rPr>
      </w:pPr>
      <w:r w:rsidRPr="00FB2168">
        <w:rPr>
          <w:rFonts w:ascii="Times New Roman" w:hAnsi="Times New Roman" w:cs="Times New Roman"/>
          <w:b/>
          <w:sz w:val="24"/>
          <w:szCs w:val="24"/>
        </w:rPr>
        <w:t>KEYWORDS</w:t>
      </w:r>
      <w:r w:rsidRPr="00FB2168">
        <w:rPr>
          <w:rFonts w:ascii="Times New Roman" w:hAnsi="Times New Roman" w:cs="Times New Roman"/>
          <w:sz w:val="24"/>
          <w:szCs w:val="24"/>
        </w:rPr>
        <w:t xml:space="preserve">: </w:t>
      </w:r>
      <w:r w:rsidR="00330F06" w:rsidRPr="00FB2168">
        <w:rPr>
          <w:rFonts w:ascii="Times New Roman" w:hAnsi="Times New Roman" w:cs="Times New Roman"/>
          <w:sz w:val="24"/>
          <w:szCs w:val="24"/>
        </w:rPr>
        <w:t xml:space="preserve">Plant growth regulators, </w:t>
      </w:r>
      <w:proofErr w:type="spellStart"/>
      <w:r w:rsidR="00330F06" w:rsidRPr="00FB2168">
        <w:rPr>
          <w:rFonts w:ascii="Times New Roman" w:hAnsi="Times New Roman" w:cs="Times New Roman"/>
          <w:sz w:val="24"/>
          <w:szCs w:val="24"/>
        </w:rPr>
        <w:t>Kinnow</w:t>
      </w:r>
      <w:proofErr w:type="spellEnd"/>
      <w:r w:rsidR="00330F06" w:rsidRPr="00FB2168">
        <w:rPr>
          <w:rFonts w:ascii="Times New Roman" w:hAnsi="Times New Roman" w:cs="Times New Roman"/>
          <w:sz w:val="24"/>
          <w:szCs w:val="24"/>
        </w:rPr>
        <w:t xml:space="preserve"> mandarin, </w:t>
      </w:r>
      <w:proofErr w:type="spellStart"/>
      <w:r w:rsidR="00330F06" w:rsidRPr="00FB2168">
        <w:rPr>
          <w:rFonts w:ascii="Times New Roman" w:hAnsi="Times New Roman" w:cs="Times New Roman"/>
          <w:sz w:val="24"/>
          <w:szCs w:val="24"/>
        </w:rPr>
        <w:t>Gibberlic</w:t>
      </w:r>
      <w:proofErr w:type="spellEnd"/>
      <w:r w:rsidR="00330F06" w:rsidRPr="00FB2168">
        <w:rPr>
          <w:rFonts w:ascii="Times New Roman" w:hAnsi="Times New Roman" w:cs="Times New Roman"/>
          <w:sz w:val="24"/>
          <w:szCs w:val="24"/>
        </w:rPr>
        <w:t xml:space="preserve"> acid, fruit drop </w:t>
      </w:r>
    </w:p>
    <w:p w14:paraId="0DD0DB14" w14:textId="77777777" w:rsidR="0015659F" w:rsidRPr="00FB2168" w:rsidRDefault="0015659F" w:rsidP="00330F06">
      <w:pPr>
        <w:spacing w:line="360" w:lineRule="auto"/>
        <w:jc w:val="both"/>
        <w:rPr>
          <w:rFonts w:ascii="Times New Roman" w:hAnsi="Times New Roman" w:cs="Times New Roman"/>
          <w:sz w:val="24"/>
          <w:szCs w:val="24"/>
        </w:rPr>
      </w:pPr>
      <w:r w:rsidRPr="00FB2168">
        <w:rPr>
          <w:rFonts w:ascii="Times New Roman" w:hAnsi="Times New Roman" w:cs="Times New Roman"/>
          <w:b/>
          <w:sz w:val="24"/>
          <w:szCs w:val="24"/>
        </w:rPr>
        <w:t>INTRODUCTION</w:t>
      </w:r>
      <w:bookmarkStart w:id="0" w:name="_GoBack"/>
      <w:bookmarkEnd w:id="0"/>
    </w:p>
    <w:p w14:paraId="2071420B" w14:textId="77777777" w:rsidR="00667EA9" w:rsidRPr="00FB2168" w:rsidRDefault="00667EA9" w:rsidP="00330F06">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Citrus belonging to </w:t>
      </w:r>
      <w:proofErr w:type="spellStart"/>
      <w:r w:rsidRPr="00FB2168">
        <w:rPr>
          <w:rFonts w:ascii="Times New Roman" w:hAnsi="Times New Roman" w:cs="Times New Roman"/>
          <w:sz w:val="24"/>
          <w:szCs w:val="24"/>
        </w:rPr>
        <w:t>Rutaceae</w:t>
      </w:r>
      <w:proofErr w:type="spellEnd"/>
      <w:r w:rsidRPr="00FB2168">
        <w:rPr>
          <w:rFonts w:ascii="Times New Roman" w:hAnsi="Times New Roman" w:cs="Times New Roman"/>
          <w:sz w:val="24"/>
          <w:szCs w:val="24"/>
        </w:rPr>
        <w:t xml:space="preserve"> family is one of the major and economically important fruit </w:t>
      </w:r>
      <w:proofErr w:type="gramStart"/>
      <w:r w:rsidRPr="00FB2168">
        <w:rPr>
          <w:rFonts w:ascii="Times New Roman" w:hAnsi="Times New Roman" w:cs="Times New Roman"/>
          <w:sz w:val="24"/>
          <w:szCs w:val="24"/>
        </w:rPr>
        <w:t>crop</w:t>
      </w:r>
      <w:proofErr w:type="gramEnd"/>
      <w:r w:rsidRPr="00FB2168">
        <w:rPr>
          <w:rFonts w:ascii="Times New Roman" w:hAnsi="Times New Roman" w:cs="Times New Roman"/>
          <w:sz w:val="24"/>
          <w:szCs w:val="24"/>
        </w:rPr>
        <w:t xml:space="preserve"> grown worldwide primarily for its high vitamin C content. The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is a high yield mandarin hybrid cultivated widely in India.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is good for skin, immunity and helps in lowering blood pressure</w:t>
      </w:r>
      <w:r w:rsidRPr="00FB2168">
        <w:rPr>
          <w:rFonts w:ascii="Times New Roman" w:hAnsi="Times New Roman" w:cs="Times New Roman"/>
          <w:bCs/>
          <w:sz w:val="24"/>
          <w:szCs w:val="24"/>
        </w:rPr>
        <w:t xml:space="preserve">. In </w:t>
      </w:r>
      <w:proofErr w:type="spellStart"/>
      <w:r w:rsidRPr="00FB2168">
        <w:rPr>
          <w:rFonts w:ascii="Times New Roman" w:hAnsi="Times New Roman" w:cs="Times New Roman"/>
          <w:bCs/>
          <w:sz w:val="24"/>
          <w:szCs w:val="24"/>
        </w:rPr>
        <w:t>haryana</w:t>
      </w:r>
      <w:proofErr w:type="spellEnd"/>
      <w:r w:rsidRPr="00FB2168">
        <w:rPr>
          <w:rFonts w:ascii="Times New Roman" w:hAnsi="Times New Roman" w:cs="Times New Roman"/>
          <w:bCs/>
          <w:sz w:val="24"/>
          <w:szCs w:val="24"/>
        </w:rPr>
        <w:t>, the area under citrus is 23920.29</w:t>
      </w:r>
      <w:r w:rsidRPr="00FB2168">
        <w:rPr>
          <w:rFonts w:ascii="Times New Roman" w:hAnsi="Times New Roman" w:cs="Times New Roman"/>
          <w:sz w:val="24"/>
          <w:szCs w:val="24"/>
        </w:rPr>
        <w:t xml:space="preserve"> hectares with production </w:t>
      </w:r>
      <w:r w:rsidRPr="00FB2168">
        <w:rPr>
          <w:rFonts w:ascii="Times New Roman" w:hAnsi="Times New Roman" w:cs="Times New Roman"/>
          <w:bCs/>
          <w:sz w:val="24"/>
          <w:szCs w:val="24"/>
        </w:rPr>
        <w:t>4,70,852</w:t>
      </w:r>
      <w:r w:rsidRPr="00FB2168">
        <w:rPr>
          <w:rFonts w:ascii="Times New Roman" w:hAnsi="Times New Roman" w:cs="Times New Roman"/>
          <w:sz w:val="24"/>
          <w:szCs w:val="24"/>
        </w:rPr>
        <w:t xml:space="preserve"> MT (Anonymous, 2022). </w:t>
      </w:r>
      <w:r w:rsidRPr="00FB2168">
        <w:rPr>
          <w:rFonts w:ascii="Times New Roman" w:hAnsi="Times New Roman" w:cs="Times New Roman"/>
          <w:bCs/>
          <w:sz w:val="24"/>
          <w:szCs w:val="24"/>
        </w:rPr>
        <w:t xml:space="preserve">Sirsa, </w:t>
      </w:r>
      <w:proofErr w:type="spellStart"/>
      <w:r w:rsidRPr="00FB2168">
        <w:rPr>
          <w:rFonts w:ascii="Times New Roman" w:hAnsi="Times New Roman" w:cs="Times New Roman"/>
          <w:bCs/>
          <w:sz w:val="24"/>
          <w:szCs w:val="24"/>
        </w:rPr>
        <w:t>Fatehabad</w:t>
      </w:r>
      <w:proofErr w:type="spellEnd"/>
      <w:r w:rsidRPr="00FB2168">
        <w:rPr>
          <w:rFonts w:ascii="Times New Roman" w:hAnsi="Times New Roman" w:cs="Times New Roman"/>
          <w:bCs/>
          <w:sz w:val="24"/>
          <w:szCs w:val="24"/>
        </w:rPr>
        <w:t xml:space="preserve">, Bhiwani and </w:t>
      </w:r>
      <w:proofErr w:type="spellStart"/>
      <w:r w:rsidRPr="00FB2168">
        <w:rPr>
          <w:rFonts w:ascii="Times New Roman" w:hAnsi="Times New Roman" w:cs="Times New Roman"/>
          <w:bCs/>
          <w:sz w:val="24"/>
          <w:szCs w:val="24"/>
        </w:rPr>
        <w:t>Narnaul</w:t>
      </w:r>
      <w:proofErr w:type="spellEnd"/>
      <w:r w:rsidRPr="00FB2168">
        <w:rPr>
          <w:rFonts w:ascii="Times New Roman" w:hAnsi="Times New Roman" w:cs="Times New Roman"/>
          <w:bCs/>
          <w:sz w:val="24"/>
          <w:szCs w:val="24"/>
        </w:rPr>
        <w:t xml:space="preserve"> district of the state are highly</w:t>
      </w:r>
      <w:r w:rsidR="00CA4FC8" w:rsidRPr="00FB2168">
        <w:rPr>
          <w:rFonts w:ascii="Times New Roman" w:hAnsi="Times New Roman" w:cs="Times New Roman"/>
          <w:bCs/>
          <w:sz w:val="24"/>
          <w:szCs w:val="24"/>
        </w:rPr>
        <w:t xml:space="preserve"> </w:t>
      </w:r>
      <w:r w:rsidRPr="00FB2168">
        <w:rPr>
          <w:rFonts w:ascii="Times New Roman" w:hAnsi="Times New Roman" w:cs="Times New Roman"/>
          <w:bCs/>
          <w:sz w:val="24"/>
          <w:szCs w:val="24"/>
        </w:rPr>
        <w:t xml:space="preserve">engaged in citrus fruits cultivation. </w:t>
      </w:r>
    </w:p>
    <w:p w14:paraId="33FF672E" w14:textId="77777777" w:rsidR="00667EA9" w:rsidRPr="00FB2168" w:rsidRDefault="00667EA9" w:rsidP="00667EA9">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ab/>
      </w:r>
      <w:r w:rsidRPr="00FB2168">
        <w:rPr>
          <w:rFonts w:ascii="Times New Roman" w:hAnsi="Times New Roman" w:cs="Times New Roman"/>
          <w:sz w:val="24"/>
          <w:szCs w:val="24"/>
        </w:rPr>
        <w:tab/>
        <w:t xml:space="preserve">However, in India, productivity of horticultural crops is static with a small per capita land holding in relation to differential nutrient application through plant root system. Thus, </w:t>
      </w:r>
      <w:r w:rsidRPr="00FB2168">
        <w:rPr>
          <w:rFonts w:ascii="Times New Roman" w:hAnsi="Times New Roman" w:cs="Times New Roman"/>
          <w:bCs/>
          <w:sz w:val="24"/>
          <w:szCs w:val="24"/>
        </w:rPr>
        <w:t>foliar application is the alternative and safe way of applying nutrients for quick absorption and maximum availability</w:t>
      </w:r>
      <w:r w:rsidRPr="00FB2168">
        <w:rPr>
          <w:rFonts w:ascii="Times New Roman" w:hAnsi="Times New Roman" w:cs="Times New Roman"/>
          <w:sz w:val="24"/>
          <w:szCs w:val="24"/>
        </w:rPr>
        <w:t xml:space="preserve"> and may play an important role in improving the productivity and quality of the fruit. In North India, the cultivation of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has gained importance because of precocious bearing and high yield potential. However, the increased production has reported some of its intrinsic problems like excessive maiden cropping which leads to death of the trees and high proportion in variability of fruit size. There are many reasons for smaller fruit size and the inadequacy of </w:t>
      </w:r>
      <w:r w:rsidRPr="00FB2168">
        <w:rPr>
          <w:rFonts w:ascii="Times New Roman" w:hAnsi="Times New Roman" w:cs="Times New Roman"/>
          <w:bCs/>
          <w:sz w:val="24"/>
          <w:szCs w:val="24"/>
        </w:rPr>
        <w:t>potassium is the most striking factor that regulates the size of fruit</w:t>
      </w:r>
      <w:r w:rsidRPr="00FB2168">
        <w:rPr>
          <w:rFonts w:ascii="Times New Roman" w:hAnsi="Times New Roman" w:cs="Times New Roman"/>
          <w:sz w:val="24"/>
          <w:szCs w:val="24"/>
        </w:rPr>
        <w:t xml:space="preserve"> (Gill </w:t>
      </w:r>
      <w:r w:rsidRPr="00FB2168">
        <w:rPr>
          <w:rFonts w:ascii="Times New Roman" w:hAnsi="Times New Roman" w:cs="Times New Roman"/>
          <w:iCs/>
          <w:sz w:val="24"/>
          <w:szCs w:val="24"/>
        </w:rPr>
        <w:t>et al.,</w:t>
      </w:r>
      <w:r w:rsidRPr="00FB2168">
        <w:rPr>
          <w:rFonts w:ascii="Times New Roman" w:hAnsi="Times New Roman" w:cs="Times New Roman"/>
          <w:sz w:val="24"/>
          <w:szCs w:val="24"/>
        </w:rPr>
        <w:t xml:space="preserve"> 2005; </w:t>
      </w:r>
      <w:proofErr w:type="spellStart"/>
      <w:r w:rsidRPr="00FB2168">
        <w:rPr>
          <w:rFonts w:ascii="Times New Roman" w:hAnsi="Times New Roman" w:cs="Times New Roman"/>
          <w:sz w:val="24"/>
          <w:szCs w:val="24"/>
        </w:rPr>
        <w:t>Rattanpal</w:t>
      </w:r>
      <w:proofErr w:type="spellEnd"/>
      <w:r w:rsidRPr="00FB2168">
        <w:rPr>
          <w:rFonts w:ascii="Times New Roman" w:hAnsi="Times New Roman" w:cs="Times New Roman"/>
          <w:sz w:val="24"/>
          <w:szCs w:val="24"/>
        </w:rPr>
        <w:t xml:space="preserve"> </w:t>
      </w:r>
      <w:r w:rsidRPr="00FB2168">
        <w:rPr>
          <w:rFonts w:ascii="Times New Roman" w:hAnsi="Times New Roman" w:cs="Times New Roman"/>
          <w:iCs/>
          <w:sz w:val="24"/>
          <w:szCs w:val="24"/>
        </w:rPr>
        <w:t xml:space="preserve">et al., </w:t>
      </w:r>
      <w:r w:rsidRPr="00FB2168">
        <w:rPr>
          <w:rFonts w:ascii="Times New Roman" w:hAnsi="Times New Roman" w:cs="Times New Roman"/>
          <w:sz w:val="24"/>
          <w:szCs w:val="24"/>
        </w:rPr>
        <w:t xml:space="preserve">2005). </w:t>
      </w:r>
    </w:p>
    <w:p w14:paraId="6826189D" w14:textId="77777777" w:rsidR="00667EA9" w:rsidRPr="00FB2168" w:rsidRDefault="00667EA9" w:rsidP="00667EA9">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lastRenderedPageBreak/>
        <w:t xml:space="preserve">Similarly, deficiency of micronutrients (Zn, Cu and Fe) may affect the yield, quality and </w:t>
      </w:r>
      <w:proofErr w:type="gramStart"/>
      <w:r w:rsidRPr="00FB2168">
        <w:rPr>
          <w:rFonts w:ascii="Times New Roman" w:hAnsi="Times New Roman" w:cs="Times New Roman"/>
          <w:sz w:val="24"/>
          <w:szCs w:val="24"/>
        </w:rPr>
        <w:t>cause  fruit</w:t>
      </w:r>
      <w:proofErr w:type="gramEnd"/>
      <w:r w:rsidRPr="00FB2168">
        <w:rPr>
          <w:rFonts w:ascii="Times New Roman" w:hAnsi="Times New Roman" w:cs="Times New Roman"/>
          <w:sz w:val="24"/>
          <w:szCs w:val="24"/>
        </w:rPr>
        <w:t xml:space="preserve"> dropping of citrus crops (Ibrahim </w:t>
      </w:r>
      <w:r w:rsidRPr="00FB2168">
        <w:rPr>
          <w:rFonts w:ascii="Times New Roman" w:hAnsi="Times New Roman" w:cs="Times New Roman"/>
          <w:iCs/>
          <w:sz w:val="24"/>
          <w:szCs w:val="24"/>
        </w:rPr>
        <w:t xml:space="preserve">et al., </w:t>
      </w:r>
      <w:r w:rsidRPr="00FB2168">
        <w:rPr>
          <w:rFonts w:ascii="Times New Roman" w:hAnsi="Times New Roman" w:cs="Times New Roman"/>
          <w:sz w:val="24"/>
          <w:szCs w:val="24"/>
        </w:rPr>
        <w:t xml:space="preserve">2007; Ashraf </w:t>
      </w:r>
      <w:r w:rsidRPr="00FB2168">
        <w:rPr>
          <w:rFonts w:ascii="Times New Roman" w:hAnsi="Times New Roman" w:cs="Times New Roman"/>
          <w:iCs/>
          <w:sz w:val="24"/>
          <w:szCs w:val="24"/>
        </w:rPr>
        <w:t>et al</w:t>
      </w:r>
      <w:r w:rsidRPr="00FB2168">
        <w:rPr>
          <w:rFonts w:ascii="Times New Roman" w:hAnsi="Times New Roman" w:cs="Times New Roman"/>
          <w:sz w:val="24"/>
          <w:szCs w:val="24"/>
        </w:rPr>
        <w:t>., 2012). Application of ZnSO</w:t>
      </w:r>
      <w:r w:rsidRPr="00FB2168">
        <w:rPr>
          <w:rFonts w:ascii="Times New Roman" w:hAnsi="Times New Roman" w:cs="Times New Roman"/>
          <w:sz w:val="24"/>
          <w:szCs w:val="24"/>
          <w:vertAlign w:val="subscript"/>
        </w:rPr>
        <w:t>4</w:t>
      </w:r>
      <w:r w:rsidRPr="00FB2168">
        <w:rPr>
          <w:rFonts w:ascii="Times New Roman" w:hAnsi="Times New Roman" w:cs="Times New Roman"/>
          <w:sz w:val="24"/>
          <w:szCs w:val="24"/>
        </w:rPr>
        <w:t xml:space="preserve"> (0.5%) significantly improves physical and chemical properties of fruits and thereby the yield (Dawood </w:t>
      </w:r>
      <w:r w:rsidRPr="00FB2168">
        <w:rPr>
          <w:rFonts w:ascii="Times New Roman" w:hAnsi="Times New Roman" w:cs="Times New Roman"/>
          <w:iCs/>
          <w:sz w:val="24"/>
          <w:szCs w:val="24"/>
        </w:rPr>
        <w:t xml:space="preserve">et al., </w:t>
      </w:r>
      <w:r w:rsidRPr="00FB2168">
        <w:rPr>
          <w:rFonts w:ascii="Times New Roman" w:hAnsi="Times New Roman" w:cs="Times New Roman"/>
          <w:sz w:val="24"/>
          <w:szCs w:val="24"/>
        </w:rPr>
        <w:t>2000). Calcium is another essential element in plant nutrition to improve yield and fruit quality (EL-</w:t>
      </w:r>
      <w:proofErr w:type="spellStart"/>
      <w:r w:rsidRPr="00FB2168">
        <w:rPr>
          <w:rFonts w:ascii="Times New Roman" w:hAnsi="Times New Roman" w:cs="Times New Roman"/>
          <w:sz w:val="24"/>
          <w:szCs w:val="24"/>
        </w:rPr>
        <w:t>Shobaky</w:t>
      </w:r>
      <w:proofErr w:type="spellEnd"/>
      <w:r w:rsidRPr="00FB2168">
        <w:rPr>
          <w:rFonts w:ascii="Times New Roman" w:hAnsi="Times New Roman" w:cs="Times New Roman"/>
          <w:sz w:val="24"/>
          <w:szCs w:val="24"/>
        </w:rPr>
        <w:t xml:space="preserve"> and Mohamed 2000). </w:t>
      </w:r>
    </w:p>
    <w:p w14:paraId="188B3520" w14:textId="77777777" w:rsidR="00667EA9" w:rsidRPr="00FB2168" w:rsidRDefault="00667EA9" w:rsidP="00667EA9">
      <w:pPr>
        <w:spacing w:line="360" w:lineRule="auto"/>
        <w:jc w:val="both"/>
        <w:rPr>
          <w:rFonts w:ascii="Times New Roman" w:hAnsi="Times New Roman" w:cs="Times New Roman"/>
          <w:sz w:val="24"/>
          <w:szCs w:val="24"/>
        </w:rPr>
      </w:pPr>
      <w:r w:rsidRPr="00FB2168">
        <w:rPr>
          <w:rFonts w:ascii="Times New Roman" w:hAnsi="Times New Roman" w:cs="Times New Roman"/>
          <w:bCs/>
          <w:sz w:val="24"/>
          <w:szCs w:val="24"/>
        </w:rPr>
        <w:tab/>
      </w:r>
      <w:r w:rsidRPr="00FB2168">
        <w:rPr>
          <w:rFonts w:ascii="Times New Roman" w:hAnsi="Times New Roman" w:cs="Times New Roman"/>
          <w:bCs/>
          <w:sz w:val="24"/>
          <w:szCs w:val="24"/>
        </w:rPr>
        <w:tab/>
        <w:t xml:space="preserve">Auxins and gibberellins can be used to control the fruit drop and improve the fruit quality in citrus </w:t>
      </w:r>
      <w:r w:rsidRPr="00FB2168">
        <w:rPr>
          <w:rFonts w:ascii="Times New Roman" w:hAnsi="Times New Roman" w:cs="Times New Roman"/>
          <w:sz w:val="24"/>
          <w:szCs w:val="24"/>
        </w:rPr>
        <w:t xml:space="preserve">(Almeida </w:t>
      </w:r>
      <w:r w:rsidRPr="00FB2168">
        <w:rPr>
          <w:rFonts w:ascii="Times New Roman" w:hAnsi="Times New Roman" w:cs="Times New Roman"/>
          <w:iCs/>
          <w:sz w:val="24"/>
          <w:szCs w:val="24"/>
        </w:rPr>
        <w:t>et al</w:t>
      </w:r>
      <w:r w:rsidRPr="00FB2168">
        <w:rPr>
          <w:rFonts w:ascii="Times New Roman" w:hAnsi="Times New Roman" w:cs="Times New Roman"/>
          <w:sz w:val="24"/>
          <w:szCs w:val="24"/>
        </w:rPr>
        <w:t>., 2004). The foliar application of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may help in increase yield by reducing the percent fruit drop (Ullah </w:t>
      </w:r>
      <w:r w:rsidRPr="00FB2168">
        <w:rPr>
          <w:rFonts w:ascii="Times New Roman" w:hAnsi="Times New Roman" w:cs="Times New Roman"/>
          <w:iCs/>
          <w:sz w:val="24"/>
          <w:szCs w:val="24"/>
        </w:rPr>
        <w:t xml:space="preserve">et al., </w:t>
      </w:r>
      <w:r w:rsidRPr="00FB2168">
        <w:rPr>
          <w:rFonts w:ascii="Times New Roman" w:hAnsi="Times New Roman" w:cs="Times New Roman"/>
          <w:sz w:val="24"/>
          <w:szCs w:val="24"/>
        </w:rPr>
        <w:t xml:space="preserve">2014). </w:t>
      </w:r>
      <w:r w:rsidRPr="00FB2168">
        <w:rPr>
          <w:rFonts w:ascii="Times New Roman" w:hAnsi="Times New Roman" w:cs="Times New Roman"/>
          <w:bCs/>
          <w:sz w:val="24"/>
          <w:szCs w:val="24"/>
        </w:rPr>
        <w:t>GA</w:t>
      </w:r>
      <w:r w:rsidRPr="00FB2168">
        <w:rPr>
          <w:rFonts w:ascii="Times New Roman" w:hAnsi="Times New Roman" w:cs="Times New Roman"/>
          <w:bCs/>
          <w:sz w:val="24"/>
          <w:szCs w:val="24"/>
          <w:vertAlign w:val="subscript"/>
        </w:rPr>
        <w:t xml:space="preserve">3 </w:t>
      </w:r>
      <w:r w:rsidRPr="00FB2168">
        <w:rPr>
          <w:rFonts w:ascii="Times New Roman" w:hAnsi="Times New Roman" w:cs="Times New Roman"/>
          <w:bCs/>
          <w:sz w:val="24"/>
          <w:szCs w:val="24"/>
        </w:rPr>
        <w:t xml:space="preserve">also induces </w:t>
      </w:r>
      <w:proofErr w:type="spellStart"/>
      <w:r w:rsidRPr="00FB2168">
        <w:rPr>
          <w:rFonts w:ascii="Times New Roman" w:hAnsi="Times New Roman" w:cs="Times New Roman"/>
          <w:bCs/>
          <w:sz w:val="24"/>
          <w:szCs w:val="24"/>
        </w:rPr>
        <w:t>parthenocarpic</w:t>
      </w:r>
      <w:proofErr w:type="spellEnd"/>
      <w:r w:rsidRPr="00FB2168">
        <w:rPr>
          <w:rFonts w:ascii="Times New Roman" w:hAnsi="Times New Roman" w:cs="Times New Roman"/>
          <w:bCs/>
          <w:sz w:val="24"/>
          <w:szCs w:val="24"/>
        </w:rPr>
        <w:t xml:space="preserve"> effect. </w:t>
      </w:r>
      <w:r w:rsidRPr="00FB2168">
        <w:rPr>
          <w:rFonts w:ascii="Times New Roman" w:hAnsi="Times New Roman" w:cs="Times New Roman"/>
          <w:sz w:val="24"/>
          <w:szCs w:val="24"/>
        </w:rPr>
        <w:t xml:space="preserve">Foliar application of NAA (Naphthalene acetic acid) may help in reducing crop load, reducing alternate bearing and improving fruit size as well as quality in various species or cultivars (Guardiola </w:t>
      </w:r>
      <w:r w:rsidRPr="00FB2168">
        <w:rPr>
          <w:rFonts w:ascii="Times New Roman" w:hAnsi="Times New Roman" w:cs="Times New Roman"/>
          <w:iCs/>
          <w:sz w:val="24"/>
          <w:szCs w:val="24"/>
        </w:rPr>
        <w:t>et al</w:t>
      </w:r>
      <w:r w:rsidRPr="00FB2168">
        <w:rPr>
          <w:rFonts w:ascii="Times New Roman" w:hAnsi="Times New Roman" w:cs="Times New Roman"/>
          <w:sz w:val="24"/>
          <w:szCs w:val="24"/>
        </w:rPr>
        <w:t>., 2000).</w:t>
      </w:r>
    </w:p>
    <w:p w14:paraId="2F81CA4B" w14:textId="77777777" w:rsidR="00667EA9" w:rsidRPr="00FB2168" w:rsidRDefault="00667EA9" w:rsidP="00667EA9">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In India, widespread deficiency of micronutrients especially of boron, zinc and iron and in horticultural crops have been reported (Singh et al. 1977; Mann et al. 1979; Singh and </w:t>
      </w:r>
      <w:proofErr w:type="spellStart"/>
      <w:r w:rsidRPr="00FB2168">
        <w:rPr>
          <w:rFonts w:ascii="Times New Roman" w:hAnsi="Times New Roman" w:cs="Times New Roman"/>
          <w:sz w:val="24"/>
          <w:szCs w:val="24"/>
        </w:rPr>
        <w:t>Misra</w:t>
      </w:r>
      <w:proofErr w:type="spellEnd"/>
      <w:r w:rsidRPr="00FB2168">
        <w:rPr>
          <w:rFonts w:ascii="Times New Roman" w:hAnsi="Times New Roman" w:cs="Times New Roman"/>
          <w:sz w:val="24"/>
          <w:szCs w:val="24"/>
        </w:rPr>
        <w:t xml:space="preserve">, 1980; </w:t>
      </w:r>
      <w:proofErr w:type="spellStart"/>
      <w:r w:rsidRPr="00FB2168">
        <w:rPr>
          <w:rFonts w:ascii="Times New Roman" w:hAnsi="Times New Roman" w:cs="Times New Roman"/>
          <w:sz w:val="24"/>
          <w:szCs w:val="24"/>
        </w:rPr>
        <w:t>Ahlawat</w:t>
      </w:r>
      <w:proofErr w:type="spellEnd"/>
      <w:r w:rsidRPr="00FB2168">
        <w:rPr>
          <w:rFonts w:ascii="Times New Roman" w:hAnsi="Times New Roman" w:cs="Times New Roman"/>
          <w:sz w:val="24"/>
          <w:szCs w:val="24"/>
        </w:rPr>
        <w:t xml:space="preserve"> et </w:t>
      </w:r>
      <w:proofErr w:type="spellStart"/>
      <w:r w:rsidRPr="00FB2168">
        <w:rPr>
          <w:rFonts w:ascii="Times New Roman" w:hAnsi="Times New Roman" w:cs="Times New Roman"/>
          <w:sz w:val="24"/>
          <w:szCs w:val="24"/>
        </w:rPr>
        <w:t>aI</w:t>
      </w:r>
      <w:proofErr w:type="spellEnd"/>
      <w:r w:rsidRPr="00FB2168">
        <w:rPr>
          <w:rFonts w:ascii="Times New Roman" w:hAnsi="Times New Roman" w:cs="Times New Roman"/>
          <w:sz w:val="24"/>
          <w:szCs w:val="24"/>
        </w:rPr>
        <w:t xml:space="preserve">., 1982). Foliar spray of micronutrients is a commercial method for citrus in many countries as application of nutrients through soil causes rapid nutrient fixation in soil and hence make it difficult for crops to acquire nutrients. Micronutrients must be made available through foliar sprays. Micronutrients respond slow in soil, therefore spraying them on leaves is a practical way to prevent deficiency and crop loss before symptoms appear. Foliar </w:t>
      </w:r>
      <w:proofErr w:type="spellStart"/>
      <w:r w:rsidRPr="00FB2168">
        <w:rPr>
          <w:rFonts w:ascii="Times New Roman" w:hAnsi="Times New Roman" w:cs="Times New Roman"/>
          <w:sz w:val="24"/>
          <w:szCs w:val="24"/>
        </w:rPr>
        <w:t>fertilisation</w:t>
      </w:r>
      <w:proofErr w:type="spellEnd"/>
      <w:r w:rsidRPr="00FB2168">
        <w:rPr>
          <w:rFonts w:ascii="Times New Roman" w:hAnsi="Times New Roman" w:cs="Times New Roman"/>
          <w:sz w:val="24"/>
          <w:szCs w:val="24"/>
        </w:rPr>
        <w:t xml:space="preserve"> is usually done at specific vegetative or fruiting stages. </w:t>
      </w:r>
    </w:p>
    <w:p w14:paraId="213A6588" w14:textId="77777777" w:rsidR="00667EA9" w:rsidRPr="00FB2168" w:rsidRDefault="00667EA9" w:rsidP="00667EA9">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Keeping the above facts in view, the present study was thus undertaken to study the effect of foliar application of nutrients and plant growth regulators on yield and biochemical properties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w:t>
      </w:r>
    </w:p>
    <w:p w14:paraId="5855D46B" w14:textId="77777777" w:rsidR="00667EA9" w:rsidRPr="00FB2168" w:rsidRDefault="00667EA9" w:rsidP="00667EA9">
      <w:pPr>
        <w:spacing w:line="360" w:lineRule="auto"/>
        <w:jc w:val="both"/>
        <w:rPr>
          <w:rFonts w:ascii="Times New Roman" w:hAnsi="Times New Roman" w:cs="Times New Roman"/>
          <w:sz w:val="24"/>
          <w:szCs w:val="24"/>
        </w:rPr>
      </w:pPr>
      <w:r w:rsidRPr="00FB2168">
        <w:rPr>
          <w:rFonts w:ascii="Times New Roman" w:hAnsi="Times New Roman" w:cs="Times New Roman"/>
          <w:b/>
          <w:sz w:val="24"/>
          <w:szCs w:val="24"/>
        </w:rPr>
        <w:t>Objectives of investigation:</w:t>
      </w:r>
    </w:p>
    <w:p w14:paraId="6FC2E7AE" w14:textId="77777777" w:rsidR="00667EA9" w:rsidRPr="00FB2168" w:rsidRDefault="00667EA9" w:rsidP="00667EA9">
      <w:pPr>
        <w:pStyle w:val="ListParagraph"/>
        <w:numPr>
          <w:ilvl w:val="0"/>
          <w:numId w:val="2"/>
        </w:num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To determine the effect of nutrients on yield parameters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w:t>
      </w:r>
    </w:p>
    <w:p w14:paraId="233F041C" w14:textId="77777777" w:rsidR="00667EA9" w:rsidRPr="00FB2168" w:rsidRDefault="00667EA9" w:rsidP="00067E93">
      <w:pPr>
        <w:pStyle w:val="ListParagraph"/>
        <w:numPr>
          <w:ilvl w:val="0"/>
          <w:numId w:val="2"/>
        </w:num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To determine the effect of plant regulators on yield parameters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w:t>
      </w:r>
      <w:r w:rsidR="00CA4FC8" w:rsidRPr="00FB2168">
        <w:rPr>
          <w:rFonts w:ascii="Times New Roman" w:hAnsi="Times New Roman" w:cs="Times New Roman"/>
          <w:sz w:val="24"/>
          <w:szCs w:val="24"/>
        </w:rPr>
        <w:t>n</w:t>
      </w:r>
    </w:p>
    <w:p w14:paraId="438D706D" w14:textId="77777777" w:rsidR="00961126" w:rsidRPr="00FB2168" w:rsidRDefault="00667EA9" w:rsidP="00067E93">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METHODOLOGY</w:t>
      </w:r>
    </w:p>
    <w:p w14:paraId="241EDFAA" w14:textId="77777777" w:rsidR="00667EA9" w:rsidRPr="00FB2168" w:rsidRDefault="00667EA9" w:rsidP="00067E93">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The present study entitled “Studies on foliar application of nutrients and plant regulators on yield and biochemical properties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 was conducted at experimental orchard and the chemical analysis was undertaken in the laboratory of Department of Horticulture, CCS Haryana Agricultural University, Hisar. </w:t>
      </w:r>
    </w:p>
    <w:p w14:paraId="4F773CF9" w14:textId="77777777" w:rsidR="00667EA9" w:rsidRPr="00FB2168" w:rsidRDefault="00667EA9" w:rsidP="00067E93">
      <w:pPr>
        <w:spacing w:line="360" w:lineRule="auto"/>
        <w:ind w:firstLine="720"/>
        <w:jc w:val="both"/>
        <w:rPr>
          <w:rFonts w:ascii="Times New Roman" w:hAnsi="Times New Roman" w:cs="Times New Roman"/>
          <w:sz w:val="24"/>
          <w:szCs w:val="24"/>
        </w:rPr>
      </w:pPr>
      <w:r w:rsidRPr="00FB2168">
        <w:rPr>
          <w:rFonts w:ascii="Times New Roman" w:hAnsi="Times New Roman" w:cs="Times New Roman"/>
          <w:b/>
          <w:sz w:val="24"/>
          <w:szCs w:val="24"/>
        </w:rPr>
        <w:lastRenderedPageBreak/>
        <w:t>Experimental site:</w:t>
      </w:r>
      <w:r w:rsidRPr="00FB2168">
        <w:rPr>
          <w:rFonts w:ascii="Times New Roman" w:hAnsi="Times New Roman" w:cs="Times New Roman"/>
          <w:sz w:val="24"/>
          <w:szCs w:val="24"/>
        </w:rPr>
        <w:t xml:space="preserve"> Field trials were carried out in the Department of Horticulture, CCS Haryana Agricultural University, Hisar Experimental Orchard (29º 10' N latitudes and 75º 46' E longitudes), which is situated 215.2 m above mean sea level. </w:t>
      </w:r>
    </w:p>
    <w:p w14:paraId="2C6AE97C" w14:textId="77777777" w:rsidR="00667EA9" w:rsidRPr="00FB2168" w:rsidRDefault="00667EA9" w:rsidP="00067E93">
      <w:pPr>
        <w:spacing w:line="360" w:lineRule="auto"/>
        <w:ind w:firstLine="720"/>
        <w:jc w:val="both"/>
        <w:rPr>
          <w:rFonts w:ascii="Times New Roman" w:hAnsi="Times New Roman" w:cs="Times New Roman"/>
          <w:sz w:val="24"/>
          <w:szCs w:val="24"/>
        </w:rPr>
      </w:pPr>
      <w:r w:rsidRPr="00FB2168">
        <w:rPr>
          <w:rFonts w:ascii="Times New Roman" w:hAnsi="Times New Roman" w:cs="Times New Roman"/>
          <w:b/>
          <w:sz w:val="24"/>
          <w:szCs w:val="24"/>
        </w:rPr>
        <w:t>Weather and climate:</w:t>
      </w:r>
      <w:r w:rsidRPr="00FB2168">
        <w:rPr>
          <w:rFonts w:ascii="Times New Roman" w:hAnsi="Times New Roman" w:cs="Times New Roman"/>
          <w:sz w:val="24"/>
          <w:szCs w:val="24"/>
        </w:rPr>
        <w:t xml:space="preserve"> Hisar </w:t>
      </w:r>
      <w:proofErr w:type="gramStart"/>
      <w:r w:rsidRPr="00FB2168">
        <w:rPr>
          <w:rFonts w:ascii="Times New Roman" w:hAnsi="Times New Roman" w:cs="Times New Roman"/>
          <w:sz w:val="24"/>
          <w:szCs w:val="24"/>
        </w:rPr>
        <w:t>has</w:t>
      </w:r>
      <w:proofErr w:type="gramEnd"/>
      <w:r w:rsidRPr="00FB2168">
        <w:rPr>
          <w:rFonts w:ascii="Times New Roman" w:hAnsi="Times New Roman" w:cs="Times New Roman"/>
          <w:sz w:val="24"/>
          <w:szCs w:val="24"/>
        </w:rPr>
        <w:t xml:space="preserve"> a typical semiarid climate, with extremely cold winters and scorching, dry summers. It is typical for the area to see highs of about 45ºC in the summer, from May to June, and lows of almost freezing in the winter, from December to January. The amount of precipitation overall and how it is distributed throughout the area are very variable. Approximately, 450 mm, or 80 per cent of the annual precipitation, falls between July and September. Due to the western disturbances, a few showers also occur between December and February.</w:t>
      </w:r>
      <w:r w:rsidR="00CA4FC8" w:rsidRPr="00FB2168">
        <w:rPr>
          <w:rFonts w:ascii="Times New Roman" w:hAnsi="Times New Roman" w:cs="Times New Roman"/>
          <w:sz w:val="24"/>
          <w:szCs w:val="24"/>
        </w:rPr>
        <w:t xml:space="preserve"> There are</w:t>
      </w:r>
      <w:r w:rsidRPr="00FB2168">
        <w:rPr>
          <w:rFonts w:ascii="Times New Roman" w:hAnsi="Times New Roman" w:cs="Times New Roman"/>
          <w:sz w:val="24"/>
          <w:szCs w:val="24"/>
        </w:rPr>
        <w:t xml:space="preserve"> notable fluctuations in the precipitation, ranging from 20–30 per cent annually to 30–50% seasonally.</w:t>
      </w:r>
    </w:p>
    <w:p w14:paraId="1C8C0966" w14:textId="402C9F42" w:rsidR="00667EA9" w:rsidRPr="00FB2168" w:rsidRDefault="005344D7" w:rsidP="00667EA9">
      <w:pPr>
        <w:spacing w:after="0"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 xml:space="preserve">List </w:t>
      </w:r>
      <w:proofErr w:type="gramStart"/>
      <w:r w:rsidRPr="00FB2168">
        <w:rPr>
          <w:rFonts w:ascii="Times New Roman" w:hAnsi="Times New Roman" w:cs="Times New Roman"/>
          <w:b/>
          <w:sz w:val="24"/>
          <w:szCs w:val="24"/>
        </w:rPr>
        <w:t>1 :</w:t>
      </w:r>
      <w:proofErr w:type="gramEnd"/>
      <w:r w:rsidRPr="00FB2168">
        <w:rPr>
          <w:rFonts w:ascii="Times New Roman" w:hAnsi="Times New Roman" w:cs="Times New Roman"/>
          <w:b/>
          <w:sz w:val="24"/>
          <w:szCs w:val="24"/>
        </w:rPr>
        <w:t xml:space="preserve"> </w:t>
      </w:r>
      <w:r w:rsidR="00667EA9" w:rsidRPr="00FB2168">
        <w:rPr>
          <w:rFonts w:ascii="Times New Roman" w:hAnsi="Times New Roman" w:cs="Times New Roman"/>
          <w:b/>
          <w:sz w:val="24"/>
          <w:szCs w:val="24"/>
        </w:rPr>
        <w:t>Treatment details</w:t>
      </w:r>
    </w:p>
    <w:p w14:paraId="43514F3E" w14:textId="77777777" w:rsidR="00717790" w:rsidRPr="00FB2168" w:rsidRDefault="00717790" w:rsidP="00667EA9">
      <w:pPr>
        <w:spacing w:after="0"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 xml:space="preserve">Experiment 1                                                      Experiment 2                                         </w:t>
      </w:r>
    </w:p>
    <w:tbl>
      <w:tblPr>
        <w:tblStyle w:val="TableGrid"/>
        <w:tblW w:w="0" w:type="auto"/>
        <w:tblLook w:val="04A0" w:firstRow="1" w:lastRow="0" w:firstColumn="1" w:lastColumn="0" w:noHBand="0" w:noVBand="1"/>
      </w:tblPr>
      <w:tblGrid>
        <w:gridCol w:w="641"/>
        <w:gridCol w:w="3427"/>
        <w:gridCol w:w="270"/>
        <w:gridCol w:w="630"/>
        <w:gridCol w:w="3420"/>
      </w:tblGrid>
      <w:tr w:rsidR="00FB2168" w:rsidRPr="00FB2168" w14:paraId="2B7E4ACB" w14:textId="77777777" w:rsidTr="00717790">
        <w:tc>
          <w:tcPr>
            <w:tcW w:w="641" w:type="dxa"/>
          </w:tcPr>
          <w:p w14:paraId="2159D86A"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1</w:t>
            </w:r>
          </w:p>
        </w:tc>
        <w:tc>
          <w:tcPr>
            <w:tcW w:w="3427" w:type="dxa"/>
          </w:tcPr>
          <w:p w14:paraId="0ED01AA6"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Calcium nitrate 1.0%</w:t>
            </w:r>
          </w:p>
        </w:tc>
        <w:tc>
          <w:tcPr>
            <w:tcW w:w="270" w:type="dxa"/>
            <w:shd w:val="clear" w:color="auto" w:fill="FFFFFF" w:themeFill="background1"/>
          </w:tcPr>
          <w:p w14:paraId="609B185C" w14:textId="77777777" w:rsidR="00717790" w:rsidRPr="00FB2168" w:rsidRDefault="00717790" w:rsidP="00717790">
            <w:pPr>
              <w:rPr>
                <w:rFonts w:ascii="Times New Roman" w:hAnsi="Times New Roman" w:cs="Times New Roman"/>
                <w:sz w:val="24"/>
                <w:szCs w:val="24"/>
              </w:rPr>
            </w:pPr>
          </w:p>
        </w:tc>
        <w:tc>
          <w:tcPr>
            <w:tcW w:w="630" w:type="dxa"/>
          </w:tcPr>
          <w:p w14:paraId="39027B42"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1</w:t>
            </w:r>
          </w:p>
        </w:tc>
        <w:tc>
          <w:tcPr>
            <w:tcW w:w="3420" w:type="dxa"/>
          </w:tcPr>
          <w:p w14:paraId="2F3F53CA"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5 ppm </w:t>
            </w:r>
          </w:p>
        </w:tc>
      </w:tr>
      <w:tr w:rsidR="00FB2168" w:rsidRPr="00FB2168" w14:paraId="2E0B6720" w14:textId="77777777" w:rsidTr="00717790">
        <w:tc>
          <w:tcPr>
            <w:tcW w:w="641" w:type="dxa"/>
          </w:tcPr>
          <w:p w14:paraId="2708227E"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2</w:t>
            </w:r>
          </w:p>
        </w:tc>
        <w:tc>
          <w:tcPr>
            <w:tcW w:w="3427" w:type="dxa"/>
          </w:tcPr>
          <w:p w14:paraId="7E1FFFF4"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Calcium nitrate 2.0%</w:t>
            </w:r>
          </w:p>
        </w:tc>
        <w:tc>
          <w:tcPr>
            <w:tcW w:w="270" w:type="dxa"/>
            <w:shd w:val="clear" w:color="auto" w:fill="FFFFFF" w:themeFill="background1"/>
          </w:tcPr>
          <w:p w14:paraId="2CAB3F15" w14:textId="77777777" w:rsidR="00717790" w:rsidRPr="00FB2168" w:rsidRDefault="00717790" w:rsidP="00717790">
            <w:pPr>
              <w:rPr>
                <w:rFonts w:ascii="Times New Roman" w:hAnsi="Times New Roman" w:cs="Times New Roman"/>
                <w:sz w:val="24"/>
                <w:szCs w:val="24"/>
              </w:rPr>
            </w:pPr>
          </w:p>
        </w:tc>
        <w:tc>
          <w:tcPr>
            <w:tcW w:w="630" w:type="dxa"/>
          </w:tcPr>
          <w:p w14:paraId="409FE3D1"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2</w:t>
            </w:r>
          </w:p>
        </w:tc>
        <w:tc>
          <w:tcPr>
            <w:tcW w:w="3420" w:type="dxa"/>
          </w:tcPr>
          <w:p w14:paraId="50F3A4F0"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10 ppm </w:t>
            </w:r>
          </w:p>
        </w:tc>
      </w:tr>
      <w:tr w:rsidR="00FB2168" w:rsidRPr="00FB2168" w14:paraId="73ED9A40" w14:textId="77777777" w:rsidTr="00717790">
        <w:tc>
          <w:tcPr>
            <w:tcW w:w="641" w:type="dxa"/>
          </w:tcPr>
          <w:p w14:paraId="06800B99"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3</w:t>
            </w:r>
          </w:p>
        </w:tc>
        <w:tc>
          <w:tcPr>
            <w:tcW w:w="3427" w:type="dxa"/>
          </w:tcPr>
          <w:p w14:paraId="79499F4E"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Potassium sulfate 1.0%</w:t>
            </w:r>
          </w:p>
        </w:tc>
        <w:tc>
          <w:tcPr>
            <w:tcW w:w="270" w:type="dxa"/>
            <w:shd w:val="clear" w:color="auto" w:fill="FFFFFF" w:themeFill="background1"/>
          </w:tcPr>
          <w:p w14:paraId="1871726B" w14:textId="77777777" w:rsidR="00717790" w:rsidRPr="00FB2168" w:rsidRDefault="00717790" w:rsidP="00717790">
            <w:pPr>
              <w:rPr>
                <w:rFonts w:ascii="Times New Roman" w:hAnsi="Times New Roman" w:cs="Times New Roman"/>
                <w:sz w:val="24"/>
                <w:szCs w:val="24"/>
              </w:rPr>
            </w:pPr>
          </w:p>
        </w:tc>
        <w:tc>
          <w:tcPr>
            <w:tcW w:w="630" w:type="dxa"/>
          </w:tcPr>
          <w:p w14:paraId="533F28BE"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3</w:t>
            </w:r>
          </w:p>
        </w:tc>
        <w:tc>
          <w:tcPr>
            <w:tcW w:w="3420" w:type="dxa"/>
          </w:tcPr>
          <w:p w14:paraId="390AF1DE"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15 ppm </w:t>
            </w:r>
          </w:p>
        </w:tc>
      </w:tr>
      <w:tr w:rsidR="00FB2168" w:rsidRPr="00FB2168" w14:paraId="3BF70421" w14:textId="77777777" w:rsidTr="00717790">
        <w:tc>
          <w:tcPr>
            <w:tcW w:w="641" w:type="dxa"/>
          </w:tcPr>
          <w:p w14:paraId="7D4389D3"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4</w:t>
            </w:r>
          </w:p>
        </w:tc>
        <w:tc>
          <w:tcPr>
            <w:tcW w:w="3427" w:type="dxa"/>
          </w:tcPr>
          <w:p w14:paraId="230B582B"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Potassium sulfate 2.0%</w:t>
            </w:r>
          </w:p>
        </w:tc>
        <w:tc>
          <w:tcPr>
            <w:tcW w:w="270" w:type="dxa"/>
            <w:shd w:val="clear" w:color="auto" w:fill="FFFFFF" w:themeFill="background1"/>
          </w:tcPr>
          <w:p w14:paraId="05422E7C" w14:textId="77777777" w:rsidR="00717790" w:rsidRPr="00FB2168" w:rsidRDefault="00717790" w:rsidP="00717790">
            <w:pPr>
              <w:rPr>
                <w:rFonts w:ascii="Times New Roman" w:hAnsi="Times New Roman" w:cs="Times New Roman"/>
                <w:sz w:val="24"/>
                <w:szCs w:val="24"/>
              </w:rPr>
            </w:pPr>
          </w:p>
        </w:tc>
        <w:tc>
          <w:tcPr>
            <w:tcW w:w="630" w:type="dxa"/>
          </w:tcPr>
          <w:p w14:paraId="56FDFBC0"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4</w:t>
            </w:r>
          </w:p>
        </w:tc>
        <w:tc>
          <w:tcPr>
            <w:tcW w:w="3420" w:type="dxa"/>
          </w:tcPr>
          <w:p w14:paraId="68AFD122"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NAA 20 ppm </w:t>
            </w:r>
          </w:p>
        </w:tc>
      </w:tr>
      <w:tr w:rsidR="00FB2168" w:rsidRPr="00FB2168" w14:paraId="23B1B02E" w14:textId="77777777" w:rsidTr="00717790">
        <w:tc>
          <w:tcPr>
            <w:tcW w:w="641" w:type="dxa"/>
          </w:tcPr>
          <w:p w14:paraId="0E664CB8"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5</w:t>
            </w:r>
          </w:p>
        </w:tc>
        <w:tc>
          <w:tcPr>
            <w:tcW w:w="3427" w:type="dxa"/>
          </w:tcPr>
          <w:p w14:paraId="0599E373"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Zinc sulfate 0.2%</w:t>
            </w:r>
          </w:p>
        </w:tc>
        <w:tc>
          <w:tcPr>
            <w:tcW w:w="270" w:type="dxa"/>
            <w:shd w:val="clear" w:color="auto" w:fill="FFFFFF" w:themeFill="background1"/>
          </w:tcPr>
          <w:p w14:paraId="7BB75385" w14:textId="77777777" w:rsidR="00717790" w:rsidRPr="00FB2168" w:rsidRDefault="00717790" w:rsidP="00717790">
            <w:pPr>
              <w:rPr>
                <w:rFonts w:ascii="Times New Roman" w:hAnsi="Times New Roman" w:cs="Times New Roman"/>
                <w:sz w:val="24"/>
                <w:szCs w:val="24"/>
              </w:rPr>
            </w:pPr>
          </w:p>
        </w:tc>
        <w:tc>
          <w:tcPr>
            <w:tcW w:w="630" w:type="dxa"/>
          </w:tcPr>
          <w:p w14:paraId="430BFD9E"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5</w:t>
            </w:r>
          </w:p>
        </w:tc>
        <w:tc>
          <w:tcPr>
            <w:tcW w:w="3420" w:type="dxa"/>
          </w:tcPr>
          <w:p w14:paraId="3E0D6A3E"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NAA 30 ppm </w:t>
            </w:r>
          </w:p>
        </w:tc>
      </w:tr>
      <w:tr w:rsidR="00FB2168" w:rsidRPr="00FB2168" w14:paraId="054CEB4F" w14:textId="77777777" w:rsidTr="00717790">
        <w:tc>
          <w:tcPr>
            <w:tcW w:w="641" w:type="dxa"/>
          </w:tcPr>
          <w:p w14:paraId="72C09E83"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6</w:t>
            </w:r>
          </w:p>
        </w:tc>
        <w:tc>
          <w:tcPr>
            <w:tcW w:w="3427" w:type="dxa"/>
          </w:tcPr>
          <w:p w14:paraId="628E0492"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Zinc sulfate 0.4%</w:t>
            </w:r>
          </w:p>
        </w:tc>
        <w:tc>
          <w:tcPr>
            <w:tcW w:w="270" w:type="dxa"/>
            <w:shd w:val="clear" w:color="auto" w:fill="FFFFFF" w:themeFill="background1"/>
          </w:tcPr>
          <w:p w14:paraId="7D522DFA" w14:textId="77777777" w:rsidR="00717790" w:rsidRPr="00FB2168" w:rsidRDefault="00717790" w:rsidP="00717790">
            <w:pPr>
              <w:rPr>
                <w:rFonts w:ascii="Times New Roman" w:hAnsi="Times New Roman" w:cs="Times New Roman"/>
                <w:sz w:val="24"/>
                <w:szCs w:val="24"/>
              </w:rPr>
            </w:pPr>
          </w:p>
        </w:tc>
        <w:tc>
          <w:tcPr>
            <w:tcW w:w="630" w:type="dxa"/>
          </w:tcPr>
          <w:p w14:paraId="54BAC0F6"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6</w:t>
            </w:r>
          </w:p>
        </w:tc>
        <w:tc>
          <w:tcPr>
            <w:tcW w:w="3420" w:type="dxa"/>
          </w:tcPr>
          <w:p w14:paraId="1B898200"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NAA 50 ppm </w:t>
            </w:r>
          </w:p>
        </w:tc>
      </w:tr>
      <w:tr w:rsidR="00FB2168" w:rsidRPr="00FB2168" w14:paraId="585194AE" w14:textId="77777777" w:rsidTr="00717790">
        <w:tc>
          <w:tcPr>
            <w:tcW w:w="641" w:type="dxa"/>
          </w:tcPr>
          <w:p w14:paraId="72EBD6BD"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7</w:t>
            </w:r>
          </w:p>
        </w:tc>
        <w:tc>
          <w:tcPr>
            <w:tcW w:w="3427" w:type="dxa"/>
          </w:tcPr>
          <w:p w14:paraId="5C9A14D5"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Copper sulfate 0.2%</w:t>
            </w:r>
          </w:p>
        </w:tc>
        <w:tc>
          <w:tcPr>
            <w:tcW w:w="270" w:type="dxa"/>
            <w:shd w:val="clear" w:color="auto" w:fill="FFFFFF" w:themeFill="background1"/>
          </w:tcPr>
          <w:p w14:paraId="1E1E191B" w14:textId="77777777" w:rsidR="00717790" w:rsidRPr="00FB2168" w:rsidRDefault="00717790" w:rsidP="00717790">
            <w:pPr>
              <w:rPr>
                <w:rFonts w:ascii="Times New Roman" w:hAnsi="Times New Roman" w:cs="Times New Roman"/>
                <w:sz w:val="24"/>
                <w:szCs w:val="24"/>
              </w:rPr>
            </w:pPr>
          </w:p>
        </w:tc>
        <w:tc>
          <w:tcPr>
            <w:tcW w:w="630" w:type="dxa"/>
          </w:tcPr>
          <w:p w14:paraId="03B5DF9A"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7</w:t>
            </w:r>
          </w:p>
        </w:tc>
        <w:tc>
          <w:tcPr>
            <w:tcW w:w="3420" w:type="dxa"/>
          </w:tcPr>
          <w:p w14:paraId="734FD2A9" w14:textId="77777777" w:rsidR="00717790" w:rsidRPr="00FB2168" w:rsidRDefault="00717790" w:rsidP="00CA4FC8">
            <w:pPr>
              <w:rPr>
                <w:rFonts w:ascii="Times New Roman" w:hAnsi="Times New Roman" w:cs="Times New Roman"/>
                <w:sz w:val="24"/>
                <w:szCs w:val="24"/>
              </w:rPr>
            </w:pPr>
            <w:r w:rsidRPr="00FB2168">
              <w:rPr>
                <w:rFonts w:ascii="Times New Roman" w:hAnsi="Times New Roman" w:cs="Times New Roman"/>
                <w:sz w:val="24"/>
                <w:szCs w:val="24"/>
              </w:rPr>
              <w:t xml:space="preserve"> Control (water spray)</w:t>
            </w:r>
          </w:p>
        </w:tc>
      </w:tr>
      <w:tr w:rsidR="00FB2168" w:rsidRPr="00FB2168" w14:paraId="5B868F75" w14:textId="77777777" w:rsidTr="00717790">
        <w:trPr>
          <w:gridAfter w:val="3"/>
          <w:wAfter w:w="4320" w:type="dxa"/>
        </w:trPr>
        <w:tc>
          <w:tcPr>
            <w:tcW w:w="641" w:type="dxa"/>
          </w:tcPr>
          <w:p w14:paraId="4CC1B7A5"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8</w:t>
            </w:r>
          </w:p>
        </w:tc>
        <w:tc>
          <w:tcPr>
            <w:tcW w:w="3427" w:type="dxa"/>
          </w:tcPr>
          <w:p w14:paraId="3EAF0604"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Copper sulfate 0.4%</w:t>
            </w:r>
          </w:p>
        </w:tc>
      </w:tr>
      <w:tr w:rsidR="00FB2168" w:rsidRPr="00FB2168" w14:paraId="31AF69CF" w14:textId="77777777" w:rsidTr="00717790">
        <w:trPr>
          <w:gridAfter w:val="3"/>
          <w:wAfter w:w="4320" w:type="dxa"/>
        </w:trPr>
        <w:tc>
          <w:tcPr>
            <w:tcW w:w="641" w:type="dxa"/>
          </w:tcPr>
          <w:p w14:paraId="543A6AB2"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9</w:t>
            </w:r>
          </w:p>
        </w:tc>
        <w:tc>
          <w:tcPr>
            <w:tcW w:w="3427" w:type="dxa"/>
          </w:tcPr>
          <w:p w14:paraId="601C1DC8"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Ferrous sulfate 0.2%</w:t>
            </w:r>
          </w:p>
        </w:tc>
      </w:tr>
      <w:tr w:rsidR="00FB2168" w:rsidRPr="00FB2168" w14:paraId="21B213D0" w14:textId="77777777" w:rsidTr="00717790">
        <w:trPr>
          <w:gridAfter w:val="3"/>
          <w:wAfter w:w="4320" w:type="dxa"/>
        </w:trPr>
        <w:tc>
          <w:tcPr>
            <w:tcW w:w="641" w:type="dxa"/>
          </w:tcPr>
          <w:p w14:paraId="317AF01C"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10</w:t>
            </w:r>
          </w:p>
        </w:tc>
        <w:tc>
          <w:tcPr>
            <w:tcW w:w="3427" w:type="dxa"/>
          </w:tcPr>
          <w:p w14:paraId="545A27B4"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Ferrous sulfate 0.4%</w:t>
            </w:r>
          </w:p>
        </w:tc>
      </w:tr>
      <w:tr w:rsidR="00FB2168" w:rsidRPr="00FB2168" w14:paraId="11C08527" w14:textId="77777777" w:rsidTr="00717790">
        <w:trPr>
          <w:gridAfter w:val="3"/>
          <w:wAfter w:w="4320" w:type="dxa"/>
        </w:trPr>
        <w:tc>
          <w:tcPr>
            <w:tcW w:w="641" w:type="dxa"/>
          </w:tcPr>
          <w:p w14:paraId="47AEC9DC"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T</w:t>
            </w:r>
            <w:r w:rsidRPr="00FB2168">
              <w:rPr>
                <w:rFonts w:ascii="Times New Roman" w:hAnsi="Times New Roman" w:cs="Times New Roman"/>
                <w:sz w:val="24"/>
                <w:szCs w:val="24"/>
                <w:vertAlign w:val="subscript"/>
              </w:rPr>
              <w:t>11</w:t>
            </w:r>
          </w:p>
        </w:tc>
        <w:tc>
          <w:tcPr>
            <w:tcW w:w="3427" w:type="dxa"/>
          </w:tcPr>
          <w:p w14:paraId="1782D8B6" w14:textId="77777777" w:rsidR="00717790" w:rsidRPr="00FB2168" w:rsidRDefault="00717790" w:rsidP="00CA4FC8">
            <w:pPr>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Control (water spray)</w:t>
            </w:r>
          </w:p>
        </w:tc>
      </w:tr>
    </w:tbl>
    <w:p w14:paraId="21C0E424" w14:textId="77777777" w:rsidR="00717790" w:rsidRPr="00FB2168" w:rsidRDefault="00717790" w:rsidP="00667EA9">
      <w:pPr>
        <w:spacing w:after="0"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 xml:space="preserve">                                                   </w:t>
      </w:r>
    </w:p>
    <w:p w14:paraId="7FFCEAAD" w14:textId="77777777" w:rsidR="00717790" w:rsidRPr="00FB2168" w:rsidRDefault="00717790" w:rsidP="00667EA9">
      <w:pPr>
        <w:spacing w:after="0"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 xml:space="preserve">          </w:t>
      </w:r>
    </w:p>
    <w:p w14:paraId="24C3F87E" w14:textId="77777777" w:rsidR="00667EA9" w:rsidRPr="00FB2168" w:rsidRDefault="00667EA9" w:rsidP="00667EA9">
      <w:pPr>
        <w:spacing w:after="0" w:line="360" w:lineRule="auto"/>
        <w:jc w:val="both"/>
        <w:rPr>
          <w:rFonts w:ascii="Times New Roman" w:hAnsi="Times New Roman" w:cs="Times New Roman"/>
          <w:sz w:val="24"/>
          <w:szCs w:val="24"/>
        </w:rPr>
      </w:pPr>
      <w:r w:rsidRPr="00FB2168">
        <w:rPr>
          <w:rFonts w:ascii="Times New Roman" w:hAnsi="Times New Roman" w:cs="Times New Roman"/>
          <w:b/>
          <w:sz w:val="24"/>
          <w:szCs w:val="24"/>
        </w:rPr>
        <w:t>Crop</w:t>
      </w:r>
      <w:r w:rsidR="00717790" w:rsidRPr="00FB2168">
        <w:rPr>
          <w:rFonts w:ascii="Times New Roman" w:hAnsi="Times New Roman" w:cs="Times New Roman"/>
          <w:b/>
          <w:sz w:val="24"/>
          <w:szCs w:val="24"/>
        </w:rPr>
        <w:tab/>
      </w:r>
      <w:r w:rsidR="00717790" w:rsidRPr="00FB2168">
        <w:rPr>
          <w:rFonts w:ascii="Times New Roman" w:hAnsi="Times New Roman" w:cs="Times New Roman"/>
          <w:b/>
          <w:sz w:val="24"/>
          <w:szCs w:val="24"/>
        </w:rPr>
        <w:tab/>
      </w:r>
      <w:r w:rsidR="00717790" w:rsidRPr="00FB2168">
        <w:rPr>
          <w:rFonts w:ascii="Times New Roman" w:hAnsi="Times New Roman" w:cs="Times New Roman"/>
          <w:b/>
          <w:sz w:val="24"/>
          <w:szCs w:val="24"/>
        </w:rPr>
        <w:tab/>
      </w:r>
      <w:r w:rsidRPr="00FB2168">
        <w:rPr>
          <w:rFonts w:ascii="Times New Roman" w:hAnsi="Times New Roman" w:cs="Times New Roman"/>
          <w:b/>
          <w:sz w:val="24"/>
          <w:szCs w:val="24"/>
        </w:rPr>
        <w:t xml:space="preserve">: </w:t>
      </w:r>
      <w:r w:rsidR="00717790" w:rsidRPr="00FB2168">
        <w:rPr>
          <w:rFonts w:ascii="Times New Roman" w:hAnsi="Times New Roman" w:cs="Times New Roman"/>
          <w:b/>
          <w:sz w:val="24"/>
          <w:szCs w:val="24"/>
        </w:rPr>
        <w:tab/>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 budded on Rough lemon rootstock</w:t>
      </w:r>
    </w:p>
    <w:p w14:paraId="0D20C72E" w14:textId="77777777" w:rsidR="00667EA9" w:rsidRPr="00FB2168" w:rsidRDefault="00667EA9" w:rsidP="00667EA9">
      <w:pPr>
        <w:spacing w:after="0" w:line="360" w:lineRule="auto"/>
        <w:jc w:val="both"/>
        <w:rPr>
          <w:rFonts w:ascii="Times New Roman" w:hAnsi="Times New Roman" w:cs="Times New Roman"/>
          <w:sz w:val="24"/>
          <w:szCs w:val="24"/>
        </w:rPr>
      </w:pPr>
      <w:r w:rsidRPr="00FB2168">
        <w:rPr>
          <w:rFonts w:ascii="Times New Roman" w:hAnsi="Times New Roman" w:cs="Times New Roman"/>
          <w:b/>
          <w:sz w:val="24"/>
          <w:szCs w:val="24"/>
        </w:rPr>
        <w:t>Replication</w:t>
      </w:r>
      <w:r w:rsidR="00717790" w:rsidRPr="00FB2168">
        <w:rPr>
          <w:rFonts w:ascii="Times New Roman" w:hAnsi="Times New Roman" w:cs="Times New Roman"/>
          <w:b/>
          <w:sz w:val="24"/>
          <w:szCs w:val="24"/>
        </w:rPr>
        <w:tab/>
      </w:r>
      <w:r w:rsidR="00717790" w:rsidRPr="00FB2168">
        <w:rPr>
          <w:rFonts w:ascii="Times New Roman" w:hAnsi="Times New Roman" w:cs="Times New Roman"/>
          <w:b/>
          <w:sz w:val="24"/>
          <w:szCs w:val="24"/>
        </w:rPr>
        <w:tab/>
      </w:r>
      <w:r w:rsidRPr="00FB2168">
        <w:rPr>
          <w:rFonts w:ascii="Times New Roman" w:hAnsi="Times New Roman" w:cs="Times New Roman"/>
          <w:b/>
          <w:sz w:val="24"/>
          <w:szCs w:val="24"/>
        </w:rPr>
        <w:t>:</w:t>
      </w:r>
      <w:r w:rsidRPr="00FB2168">
        <w:rPr>
          <w:rFonts w:ascii="Times New Roman" w:hAnsi="Times New Roman" w:cs="Times New Roman"/>
          <w:sz w:val="24"/>
          <w:szCs w:val="24"/>
        </w:rPr>
        <w:t xml:space="preserve"> </w:t>
      </w:r>
      <w:r w:rsidR="00717790" w:rsidRPr="00FB2168">
        <w:rPr>
          <w:rFonts w:ascii="Times New Roman" w:hAnsi="Times New Roman" w:cs="Times New Roman"/>
          <w:sz w:val="24"/>
          <w:szCs w:val="24"/>
        </w:rPr>
        <w:tab/>
      </w:r>
      <w:r w:rsidRPr="00FB2168">
        <w:rPr>
          <w:rFonts w:ascii="Times New Roman" w:hAnsi="Times New Roman" w:cs="Times New Roman"/>
          <w:sz w:val="24"/>
          <w:szCs w:val="24"/>
        </w:rPr>
        <w:t>Three</w:t>
      </w:r>
    </w:p>
    <w:p w14:paraId="3D85D52D" w14:textId="77777777" w:rsidR="00667EA9" w:rsidRPr="00FB2168" w:rsidRDefault="00667EA9" w:rsidP="00667EA9">
      <w:pPr>
        <w:spacing w:after="0"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Statistical design</w:t>
      </w:r>
      <w:r w:rsidR="00717790" w:rsidRPr="00FB2168">
        <w:rPr>
          <w:rFonts w:ascii="Times New Roman" w:hAnsi="Times New Roman" w:cs="Times New Roman"/>
          <w:b/>
          <w:sz w:val="24"/>
          <w:szCs w:val="24"/>
        </w:rPr>
        <w:tab/>
      </w:r>
      <w:r w:rsidRPr="00FB2168">
        <w:rPr>
          <w:rFonts w:ascii="Times New Roman" w:hAnsi="Times New Roman" w:cs="Times New Roman"/>
          <w:sz w:val="24"/>
          <w:szCs w:val="24"/>
        </w:rPr>
        <w:t xml:space="preserve">: </w:t>
      </w:r>
      <w:r w:rsidR="00717790" w:rsidRPr="00FB2168">
        <w:rPr>
          <w:rFonts w:ascii="Times New Roman" w:hAnsi="Times New Roman" w:cs="Times New Roman"/>
          <w:sz w:val="24"/>
          <w:szCs w:val="24"/>
        </w:rPr>
        <w:tab/>
      </w:r>
      <w:r w:rsidRPr="00FB2168">
        <w:rPr>
          <w:rFonts w:ascii="Times New Roman" w:hAnsi="Times New Roman" w:cs="Times New Roman"/>
          <w:sz w:val="24"/>
          <w:szCs w:val="24"/>
        </w:rPr>
        <w:t>Randomized Block Design (RBD)</w:t>
      </w:r>
    </w:p>
    <w:p w14:paraId="524FF24B" w14:textId="77777777" w:rsidR="00667EA9" w:rsidRPr="00FB2168" w:rsidRDefault="00667EA9" w:rsidP="00667EA9">
      <w:pPr>
        <w:spacing w:after="0" w:line="360" w:lineRule="auto"/>
        <w:jc w:val="both"/>
        <w:rPr>
          <w:rFonts w:ascii="Times New Roman" w:hAnsi="Times New Roman" w:cs="Times New Roman"/>
          <w:sz w:val="24"/>
          <w:szCs w:val="24"/>
        </w:rPr>
      </w:pPr>
      <w:r w:rsidRPr="00FB2168">
        <w:rPr>
          <w:rFonts w:ascii="Times New Roman" w:hAnsi="Times New Roman" w:cs="Times New Roman"/>
          <w:b/>
          <w:sz w:val="24"/>
          <w:szCs w:val="24"/>
        </w:rPr>
        <w:t>Age of plant</w:t>
      </w:r>
      <w:r w:rsidR="00717790" w:rsidRPr="00FB2168">
        <w:rPr>
          <w:rFonts w:ascii="Times New Roman" w:hAnsi="Times New Roman" w:cs="Times New Roman"/>
          <w:b/>
          <w:sz w:val="24"/>
          <w:szCs w:val="24"/>
        </w:rPr>
        <w:tab/>
      </w:r>
      <w:r w:rsidR="00717790" w:rsidRPr="00FB2168">
        <w:rPr>
          <w:rFonts w:ascii="Times New Roman" w:hAnsi="Times New Roman" w:cs="Times New Roman"/>
          <w:b/>
          <w:sz w:val="24"/>
          <w:szCs w:val="24"/>
        </w:rPr>
        <w:tab/>
      </w:r>
      <w:r w:rsidRPr="00FB2168">
        <w:rPr>
          <w:rFonts w:ascii="Times New Roman" w:hAnsi="Times New Roman" w:cs="Times New Roman"/>
          <w:b/>
          <w:sz w:val="24"/>
          <w:szCs w:val="24"/>
        </w:rPr>
        <w:t xml:space="preserve">: </w:t>
      </w:r>
      <w:r w:rsidR="00717790" w:rsidRPr="00FB2168">
        <w:rPr>
          <w:rFonts w:ascii="Times New Roman" w:hAnsi="Times New Roman" w:cs="Times New Roman"/>
          <w:b/>
          <w:sz w:val="24"/>
          <w:szCs w:val="24"/>
        </w:rPr>
        <w:tab/>
      </w:r>
      <w:r w:rsidRPr="00FB2168">
        <w:rPr>
          <w:rFonts w:ascii="Times New Roman" w:hAnsi="Times New Roman" w:cs="Times New Roman"/>
          <w:sz w:val="24"/>
          <w:szCs w:val="24"/>
        </w:rPr>
        <w:t>11 years</w:t>
      </w:r>
    </w:p>
    <w:p w14:paraId="600F0401" w14:textId="77777777" w:rsidR="00667EA9" w:rsidRPr="00FB2168" w:rsidRDefault="00667EA9" w:rsidP="00667EA9">
      <w:pPr>
        <w:spacing w:after="0" w:line="360" w:lineRule="auto"/>
        <w:jc w:val="both"/>
        <w:rPr>
          <w:rFonts w:ascii="Times New Roman" w:hAnsi="Times New Roman" w:cs="Times New Roman"/>
          <w:sz w:val="24"/>
          <w:szCs w:val="24"/>
        </w:rPr>
      </w:pPr>
      <w:r w:rsidRPr="00FB2168">
        <w:rPr>
          <w:rFonts w:ascii="Times New Roman" w:hAnsi="Times New Roman" w:cs="Times New Roman"/>
          <w:b/>
          <w:sz w:val="24"/>
          <w:szCs w:val="24"/>
        </w:rPr>
        <w:t>Spacing</w:t>
      </w:r>
      <w:r w:rsidR="00717790" w:rsidRPr="00FB2168">
        <w:rPr>
          <w:rFonts w:ascii="Times New Roman" w:hAnsi="Times New Roman" w:cs="Times New Roman"/>
          <w:b/>
          <w:sz w:val="24"/>
          <w:szCs w:val="24"/>
        </w:rPr>
        <w:tab/>
      </w:r>
      <w:r w:rsidR="00717790" w:rsidRPr="00FB2168">
        <w:rPr>
          <w:rFonts w:ascii="Times New Roman" w:hAnsi="Times New Roman" w:cs="Times New Roman"/>
          <w:b/>
          <w:sz w:val="24"/>
          <w:szCs w:val="24"/>
        </w:rPr>
        <w:tab/>
      </w:r>
      <w:r w:rsidRPr="00FB2168">
        <w:rPr>
          <w:rFonts w:ascii="Times New Roman" w:hAnsi="Times New Roman" w:cs="Times New Roman"/>
          <w:sz w:val="24"/>
          <w:szCs w:val="24"/>
        </w:rPr>
        <w:t xml:space="preserve">: </w:t>
      </w:r>
      <w:r w:rsidR="00717790" w:rsidRPr="00FB2168">
        <w:rPr>
          <w:rFonts w:ascii="Times New Roman" w:hAnsi="Times New Roman" w:cs="Times New Roman"/>
          <w:sz w:val="24"/>
          <w:szCs w:val="24"/>
        </w:rPr>
        <w:tab/>
      </w:r>
      <w:r w:rsidRPr="00FB2168">
        <w:rPr>
          <w:rFonts w:ascii="Times New Roman" w:hAnsi="Times New Roman" w:cs="Times New Roman"/>
          <w:sz w:val="24"/>
          <w:szCs w:val="24"/>
        </w:rPr>
        <w:t>6m x 6m</w:t>
      </w:r>
    </w:p>
    <w:p w14:paraId="3B19959F" w14:textId="77777777" w:rsidR="00667EA9" w:rsidRPr="00FB2168" w:rsidRDefault="00667EA9" w:rsidP="00667EA9">
      <w:pPr>
        <w:spacing w:after="0"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Total no. of plants</w:t>
      </w:r>
      <w:r w:rsidR="00717790" w:rsidRPr="00FB2168">
        <w:rPr>
          <w:rFonts w:ascii="Times New Roman" w:hAnsi="Times New Roman" w:cs="Times New Roman"/>
          <w:b/>
          <w:sz w:val="24"/>
          <w:szCs w:val="24"/>
        </w:rPr>
        <w:tab/>
      </w:r>
      <w:r w:rsidRPr="00FB2168">
        <w:rPr>
          <w:rFonts w:ascii="Times New Roman" w:hAnsi="Times New Roman" w:cs="Times New Roman"/>
          <w:b/>
          <w:sz w:val="24"/>
          <w:szCs w:val="24"/>
        </w:rPr>
        <w:t xml:space="preserve">: </w:t>
      </w:r>
      <w:r w:rsidR="00717790" w:rsidRPr="00FB2168">
        <w:rPr>
          <w:rFonts w:ascii="Times New Roman" w:hAnsi="Times New Roman" w:cs="Times New Roman"/>
          <w:b/>
          <w:sz w:val="24"/>
          <w:szCs w:val="24"/>
        </w:rPr>
        <w:tab/>
      </w:r>
      <w:r w:rsidRPr="00FB2168">
        <w:rPr>
          <w:rFonts w:ascii="Times New Roman" w:hAnsi="Times New Roman" w:cs="Times New Roman"/>
          <w:sz w:val="24"/>
          <w:szCs w:val="24"/>
        </w:rPr>
        <w:t>33</w:t>
      </w:r>
    </w:p>
    <w:p w14:paraId="5F8DC6E2" w14:textId="77777777" w:rsidR="00667EA9" w:rsidRPr="00FB2168" w:rsidRDefault="00667EA9" w:rsidP="00667EA9">
      <w:pPr>
        <w:spacing w:after="0" w:line="360" w:lineRule="auto"/>
        <w:jc w:val="both"/>
        <w:rPr>
          <w:rFonts w:ascii="Times New Roman" w:hAnsi="Times New Roman" w:cs="Times New Roman"/>
          <w:sz w:val="24"/>
          <w:szCs w:val="24"/>
        </w:rPr>
      </w:pPr>
      <w:r w:rsidRPr="00FB2168">
        <w:rPr>
          <w:rFonts w:ascii="Times New Roman" w:hAnsi="Times New Roman" w:cs="Times New Roman"/>
          <w:b/>
          <w:sz w:val="24"/>
          <w:szCs w:val="24"/>
        </w:rPr>
        <w:t>Time of application</w:t>
      </w:r>
      <w:r w:rsidR="00717790" w:rsidRPr="00FB2168">
        <w:rPr>
          <w:rFonts w:ascii="Times New Roman" w:hAnsi="Times New Roman" w:cs="Times New Roman"/>
          <w:b/>
          <w:sz w:val="24"/>
          <w:szCs w:val="24"/>
        </w:rPr>
        <w:tab/>
      </w:r>
      <w:r w:rsidRPr="00FB2168">
        <w:rPr>
          <w:rFonts w:ascii="Times New Roman" w:hAnsi="Times New Roman" w:cs="Times New Roman"/>
          <w:b/>
          <w:sz w:val="24"/>
          <w:szCs w:val="24"/>
        </w:rPr>
        <w:t xml:space="preserve">:    </w:t>
      </w:r>
      <w:r w:rsidR="00717790" w:rsidRPr="00FB2168">
        <w:rPr>
          <w:rFonts w:ascii="Times New Roman" w:hAnsi="Times New Roman" w:cs="Times New Roman"/>
          <w:b/>
          <w:sz w:val="24"/>
          <w:szCs w:val="24"/>
        </w:rPr>
        <w:tab/>
      </w:r>
      <w:r w:rsidRPr="00FB2168">
        <w:rPr>
          <w:rFonts w:ascii="Times New Roman" w:hAnsi="Times New Roman" w:cs="Times New Roman"/>
          <w:sz w:val="24"/>
          <w:szCs w:val="24"/>
        </w:rPr>
        <w:t>1. Last week of February</w:t>
      </w:r>
    </w:p>
    <w:p w14:paraId="5D13A8F0" w14:textId="77777777" w:rsidR="00667EA9" w:rsidRPr="00FB2168" w:rsidRDefault="00667EA9" w:rsidP="00667EA9">
      <w:pPr>
        <w:spacing w:after="0" w:line="360" w:lineRule="auto"/>
        <w:jc w:val="both"/>
        <w:rPr>
          <w:rFonts w:ascii="Times New Roman" w:hAnsi="Times New Roman" w:cs="Times New Roman"/>
          <w:sz w:val="24"/>
          <w:szCs w:val="24"/>
        </w:rPr>
      </w:pPr>
      <w:r w:rsidRPr="00FB2168">
        <w:rPr>
          <w:rFonts w:ascii="Times New Roman" w:hAnsi="Times New Roman" w:cs="Times New Roman"/>
          <w:sz w:val="24"/>
          <w:szCs w:val="24"/>
        </w:rPr>
        <w:lastRenderedPageBreak/>
        <w:t xml:space="preserve">                                     </w:t>
      </w:r>
      <w:r w:rsidR="00330F06" w:rsidRPr="00FB2168">
        <w:rPr>
          <w:rFonts w:ascii="Times New Roman" w:hAnsi="Times New Roman" w:cs="Times New Roman"/>
          <w:sz w:val="24"/>
          <w:szCs w:val="24"/>
        </w:rPr>
        <w:tab/>
      </w:r>
      <w:r w:rsidRPr="00FB2168">
        <w:rPr>
          <w:rFonts w:ascii="Times New Roman" w:hAnsi="Times New Roman" w:cs="Times New Roman"/>
          <w:sz w:val="24"/>
          <w:szCs w:val="24"/>
        </w:rPr>
        <w:t>2. Last week of April</w:t>
      </w:r>
    </w:p>
    <w:p w14:paraId="5644DB0C" w14:textId="4552E171" w:rsidR="00717790" w:rsidRPr="00FB2168" w:rsidRDefault="005344D7" w:rsidP="00667EA9">
      <w:pPr>
        <w:spacing w:after="0" w:line="360" w:lineRule="auto"/>
        <w:jc w:val="both"/>
        <w:rPr>
          <w:rFonts w:ascii="Times New Roman" w:hAnsi="Times New Roman" w:cs="Times New Roman"/>
          <w:sz w:val="24"/>
          <w:szCs w:val="24"/>
        </w:rPr>
      </w:pPr>
      <w:r w:rsidRPr="00FB2168">
        <w:rPr>
          <w:rFonts w:ascii="Times New Roman" w:hAnsi="Times New Roman" w:cs="Times New Roman"/>
          <w:b/>
          <w:sz w:val="24"/>
          <w:szCs w:val="24"/>
        </w:rPr>
        <w:t xml:space="preserve">List </w:t>
      </w:r>
      <w:proofErr w:type="gramStart"/>
      <w:r w:rsidRPr="00FB2168">
        <w:rPr>
          <w:rFonts w:ascii="Times New Roman" w:hAnsi="Times New Roman" w:cs="Times New Roman"/>
          <w:b/>
          <w:sz w:val="24"/>
          <w:szCs w:val="24"/>
        </w:rPr>
        <w:t>2 :</w:t>
      </w:r>
      <w:proofErr w:type="gramEnd"/>
      <w:r w:rsidRPr="00FB2168">
        <w:rPr>
          <w:rFonts w:ascii="Times New Roman" w:hAnsi="Times New Roman" w:cs="Times New Roman"/>
          <w:b/>
          <w:sz w:val="24"/>
          <w:szCs w:val="24"/>
        </w:rPr>
        <w:t xml:space="preserve"> </w:t>
      </w:r>
      <w:r w:rsidR="00717790" w:rsidRPr="00FB2168">
        <w:rPr>
          <w:rFonts w:ascii="Times New Roman" w:hAnsi="Times New Roman" w:cs="Times New Roman"/>
          <w:b/>
          <w:sz w:val="24"/>
          <w:szCs w:val="24"/>
        </w:rPr>
        <w:t>Observations recorded</w:t>
      </w:r>
    </w:p>
    <w:tbl>
      <w:tblPr>
        <w:tblStyle w:val="TableGrid"/>
        <w:tblW w:w="0" w:type="auto"/>
        <w:tblInd w:w="720" w:type="dxa"/>
        <w:tblLook w:val="04A0" w:firstRow="1" w:lastRow="0" w:firstColumn="1" w:lastColumn="0" w:noHBand="0" w:noVBand="1"/>
      </w:tblPr>
      <w:tblGrid>
        <w:gridCol w:w="4111"/>
        <w:gridCol w:w="5132"/>
      </w:tblGrid>
      <w:tr w:rsidR="00FB2168" w:rsidRPr="00FB2168" w14:paraId="5CE46636" w14:textId="77777777" w:rsidTr="00717790">
        <w:tc>
          <w:tcPr>
            <w:tcW w:w="4111" w:type="dxa"/>
          </w:tcPr>
          <w:p w14:paraId="2A944FBA" w14:textId="77777777" w:rsidR="00717790" w:rsidRPr="00FB2168" w:rsidRDefault="00717790" w:rsidP="00CA4FC8">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Number of flowers per twig</w:t>
            </w:r>
          </w:p>
        </w:tc>
        <w:tc>
          <w:tcPr>
            <w:tcW w:w="5132" w:type="dxa"/>
          </w:tcPr>
          <w:p w14:paraId="16C3496C" w14:textId="77777777" w:rsidR="00717790" w:rsidRPr="00FB2168" w:rsidRDefault="00717790" w:rsidP="00717790">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Fruit breadth (cm)</w:t>
            </w:r>
          </w:p>
        </w:tc>
      </w:tr>
      <w:tr w:rsidR="00FB2168" w:rsidRPr="00FB2168" w14:paraId="58B52E19" w14:textId="77777777" w:rsidTr="00717790">
        <w:tc>
          <w:tcPr>
            <w:tcW w:w="4111" w:type="dxa"/>
          </w:tcPr>
          <w:p w14:paraId="41320560" w14:textId="77777777" w:rsidR="00717790" w:rsidRPr="00FB2168" w:rsidRDefault="00717790" w:rsidP="00CA4FC8">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Initial fruit set (%)</w:t>
            </w:r>
          </w:p>
        </w:tc>
        <w:tc>
          <w:tcPr>
            <w:tcW w:w="5132" w:type="dxa"/>
          </w:tcPr>
          <w:p w14:paraId="370512F6" w14:textId="77777777" w:rsidR="00717790" w:rsidRPr="00FB2168" w:rsidRDefault="00717790" w:rsidP="00717790">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Fruit weight (g)</w:t>
            </w:r>
          </w:p>
        </w:tc>
      </w:tr>
      <w:tr w:rsidR="00FB2168" w:rsidRPr="00FB2168" w14:paraId="1E5405EF" w14:textId="77777777" w:rsidTr="00717790">
        <w:tc>
          <w:tcPr>
            <w:tcW w:w="4111" w:type="dxa"/>
          </w:tcPr>
          <w:p w14:paraId="39B660E8" w14:textId="77777777" w:rsidR="00717790" w:rsidRPr="00FB2168" w:rsidRDefault="00717790" w:rsidP="00CA4FC8">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Final fruit retention (%)</w:t>
            </w:r>
          </w:p>
        </w:tc>
        <w:tc>
          <w:tcPr>
            <w:tcW w:w="5132" w:type="dxa"/>
          </w:tcPr>
          <w:p w14:paraId="24B0665F" w14:textId="77777777" w:rsidR="00717790" w:rsidRPr="00FB2168" w:rsidRDefault="00717790" w:rsidP="00717790">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Number of fruits per plant </w:t>
            </w:r>
          </w:p>
        </w:tc>
      </w:tr>
      <w:tr w:rsidR="00FB2168" w:rsidRPr="00FB2168" w14:paraId="1D5F0F0A" w14:textId="77777777" w:rsidTr="00717790">
        <w:tc>
          <w:tcPr>
            <w:tcW w:w="4111" w:type="dxa"/>
          </w:tcPr>
          <w:p w14:paraId="187456E0" w14:textId="77777777" w:rsidR="00717790" w:rsidRPr="00FB2168" w:rsidRDefault="00717790" w:rsidP="00CA4FC8">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Fruit drop (</w:t>
            </w:r>
            <w:proofErr w:type="gramStart"/>
            <w:r w:rsidRPr="00FB2168">
              <w:rPr>
                <w:rFonts w:ascii="Times New Roman" w:hAnsi="Times New Roman" w:cs="Times New Roman"/>
                <w:sz w:val="24"/>
                <w:szCs w:val="24"/>
              </w:rPr>
              <w:t xml:space="preserve">%)   </w:t>
            </w:r>
            <w:proofErr w:type="gramEnd"/>
            <w:r w:rsidRPr="00FB2168">
              <w:rPr>
                <w:rFonts w:ascii="Times New Roman" w:hAnsi="Times New Roman" w:cs="Times New Roman"/>
                <w:sz w:val="24"/>
                <w:szCs w:val="24"/>
              </w:rPr>
              <w:t xml:space="preserve">  </w:t>
            </w:r>
          </w:p>
        </w:tc>
        <w:tc>
          <w:tcPr>
            <w:tcW w:w="5132" w:type="dxa"/>
          </w:tcPr>
          <w:p w14:paraId="423599EE" w14:textId="77777777" w:rsidR="00717790" w:rsidRPr="00FB2168" w:rsidRDefault="00717790" w:rsidP="00717790">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Yield </w:t>
            </w:r>
          </w:p>
        </w:tc>
      </w:tr>
      <w:tr w:rsidR="00717790" w:rsidRPr="00FB2168" w14:paraId="676CF653" w14:textId="77777777" w:rsidTr="00717790">
        <w:tc>
          <w:tcPr>
            <w:tcW w:w="4111" w:type="dxa"/>
          </w:tcPr>
          <w:p w14:paraId="62D0A25C" w14:textId="77777777" w:rsidR="00717790" w:rsidRPr="00FB2168" w:rsidRDefault="00717790" w:rsidP="00717790">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Fruit length (cm)</w:t>
            </w:r>
          </w:p>
        </w:tc>
        <w:tc>
          <w:tcPr>
            <w:tcW w:w="5132" w:type="dxa"/>
          </w:tcPr>
          <w:p w14:paraId="78F1984F" w14:textId="77777777" w:rsidR="00717790" w:rsidRPr="00FB2168" w:rsidRDefault="00717790" w:rsidP="00717790">
            <w:pPr>
              <w:pStyle w:val="ListParagraph"/>
              <w:spacing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Number of seeds per fruit </w:t>
            </w:r>
          </w:p>
        </w:tc>
      </w:tr>
    </w:tbl>
    <w:p w14:paraId="5A32B015" w14:textId="77777777" w:rsidR="00717790" w:rsidRPr="00FB2168" w:rsidRDefault="00717790" w:rsidP="00717790">
      <w:pPr>
        <w:spacing w:after="0" w:line="360" w:lineRule="auto"/>
        <w:ind w:left="360"/>
        <w:jc w:val="both"/>
        <w:rPr>
          <w:rFonts w:ascii="Times New Roman" w:hAnsi="Times New Roman" w:cs="Times New Roman"/>
          <w:sz w:val="24"/>
          <w:szCs w:val="24"/>
        </w:rPr>
      </w:pPr>
    </w:p>
    <w:p w14:paraId="6599FEFA" w14:textId="77777777" w:rsidR="00717790" w:rsidRPr="00FB2168" w:rsidRDefault="00717790" w:rsidP="00717790">
      <w:pPr>
        <w:spacing w:line="360" w:lineRule="auto"/>
        <w:jc w:val="both"/>
        <w:rPr>
          <w:rFonts w:ascii="Times New Roman" w:hAnsi="Times New Roman" w:cs="Times New Roman"/>
          <w:b/>
          <w:bCs/>
          <w:sz w:val="24"/>
          <w:szCs w:val="24"/>
        </w:rPr>
      </w:pPr>
      <w:r w:rsidRPr="00FB2168">
        <w:rPr>
          <w:rFonts w:ascii="Times New Roman" w:hAnsi="Times New Roman" w:cs="Times New Roman"/>
          <w:b/>
          <w:bCs/>
          <w:sz w:val="24"/>
          <w:szCs w:val="24"/>
        </w:rPr>
        <w:t>3.2.1.1. Number of flowers per twig</w:t>
      </w:r>
    </w:p>
    <w:p w14:paraId="5FD7A57E" w14:textId="77777777" w:rsidR="00717790" w:rsidRPr="00FB2168" w:rsidRDefault="00717790" w:rsidP="00717790">
      <w:pPr>
        <w:spacing w:line="360" w:lineRule="auto"/>
        <w:jc w:val="both"/>
        <w:rPr>
          <w:rFonts w:ascii="Times New Roman" w:hAnsi="Times New Roman" w:cs="Times New Roman"/>
          <w:bCs/>
          <w:sz w:val="24"/>
          <w:szCs w:val="24"/>
        </w:rPr>
      </w:pPr>
      <w:r w:rsidRPr="00FB2168">
        <w:rPr>
          <w:rFonts w:ascii="Times New Roman" w:hAnsi="Times New Roman" w:cs="Times New Roman"/>
          <w:bCs/>
          <w:sz w:val="24"/>
          <w:szCs w:val="24"/>
        </w:rPr>
        <w:tab/>
        <w:t>In each direction, four twigs were selected on the tree and the number of flowers was counted per twig.</w:t>
      </w:r>
    </w:p>
    <w:p w14:paraId="6EF4C975"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3.2.1.2. Initial fruit set (%)</w:t>
      </w:r>
    </w:p>
    <w:p w14:paraId="3FE182EB" w14:textId="77777777" w:rsidR="00717790" w:rsidRPr="00FB2168" w:rsidRDefault="00717790" w:rsidP="00330F06">
      <w:pPr>
        <w:spacing w:after="0" w:line="360" w:lineRule="auto"/>
        <w:ind w:firstLine="720"/>
        <w:jc w:val="both"/>
        <w:rPr>
          <w:rFonts w:ascii="Times New Roman" w:hAnsi="Times New Roman" w:cs="Times New Roman"/>
          <w:b/>
          <w:sz w:val="24"/>
          <w:szCs w:val="24"/>
        </w:rPr>
      </w:pPr>
      <w:r w:rsidRPr="00FB2168">
        <w:rPr>
          <w:rFonts w:ascii="Times New Roman" w:hAnsi="Times New Roman" w:cs="Times New Roman"/>
          <w:sz w:val="24"/>
          <w:szCs w:val="24"/>
        </w:rPr>
        <w:t>The initial fruit set was calculated by dividing the total number of fruits set at initial stage by the total number of flowers on tagged twigs. The per cent initial fruit set was calculated by using the formulae given below</w:t>
      </w:r>
      <w:r w:rsidRPr="00FB2168">
        <w:rPr>
          <w:rFonts w:ascii="Times New Roman" w:hAnsi="Times New Roman" w:cs="Times New Roman"/>
          <w:b/>
          <w:sz w:val="24"/>
          <w:szCs w:val="24"/>
        </w:rPr>
        <w:t>:</w:t>
      </w:r>
    </w:p>
    <w:p w14:paraId="49683D20" w14:textId="77777777" w:rsidR="00717790" w:rsidRPr="00FB2168" w:rsidRDefault="00717790" w:rsidP="00717790">
      <w:pPr>
        <w:spacing w:after="0"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 Initial fruit set</w:t>
      </w:r>
    </w:p>
    <w:p w14:paraId="3EFDC09A" w14:textId="77777777" w:rsidR="00717790" w:rsidRPr="00FB2168" w:rsidRDefault="00717790" w:rsidP="00717790">
      <w:pPr>
        <w:spacing w:after="0"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Initial fruit set (%) =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 </w:t>
      </w:r>
      <w:proofErr w:type="gramStart"/>
      <w:r w:rsidRPr="00FB2168">
        <w:rPr>
          <w:rFonts w:ascii="Times New Roman" w:hAnsi="Times New Roman" w:cs="Times New Roman"/>
          <w:sz w:val="24"/>
          <w:szCs w:val="24"/>
        </w:rPr>
        <w:t xml:space="preserve">×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100</w:t>
      </w:r>
      <w:proofErr w:type="gramEnd"/>
      <w:r w:rsidRPr="00FB2168">
        <w:rPr>
          <w:rFonts w:ascii="Times New Roman" w:hAnsi="Times New Roman" w:cs="Times New Roman"/>
          <w:sz w:val="24"/>
          <w:szCs w:val="24"/>
        </w:rPr>
        <w:t xml:space="preserve"> </w:t>
      </w:r>
    </w:p>
    <w:p w14:paraId="27D2B4D4" w14:textId="77777777" w:rsidR="00717790" w:rsidRPr="00FB2168" w:rsidRDefault="00717790" w:rsidP="00717790">
      <w:pPr>
        <w:spacing w:after="0" w:line="360" w:lineRule="auto"/>
        <w:jc w:val="both"/>
        <w:rPr>
          <w:rFonts w:ascii="Times New Roman" w:hAnsi="Times New Roman" w:cs="Times New Roman"/>
          <w:b/>
          <w:sz w:val="24"/>
          <w:szCs w:val="24"/>
        </w:rPr>
      </w:pPr>
      <w:r w:rsidRPr="00FB2168">
        <w:rPr>
          <w:rFonts w:ascii="Times New Roman" w:hAnsi="Times New Roman" w:cs="Times New Roman"/>
          <w:sz w:val="24"/>
          <w:szCs w:val="24"/>
        </w:rPr>
        <w:t xml:space="preserve">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 Total number of flowers</w:t>
      </w:r>
    </w:p>
    <w:p w14:paraId="596FFD89"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3.2.1.3. Final fruit retention (%)</w:t>
      </w:r>
    </w:p>
    <w:p w14:paraId="385E466A" w14:textId="77777777" w:rsidR="00717790" w:rsidRPr="00FB2168" w:rsidRDefault="00717790" w:rsidP="00330F06">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The percent fruit retention was calculated by subtracting the total number of mature fruits from the number of initial fruit set. The percent fruit retention was calculated by formula given below:</w:t>
      </w:r>
    </w:p>
    <w:p w14:paraId="13C01B97" w14:textId="77777777" w:rsidR="00717790" w:rsidRPr="00FB2168" w:rsidRDefault="00717790" w:rsidP="00717790">
      <w:pPr>
        <w:spacing w:after="0"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 Retained mature fruits </w:t>
      </w:r>
    </w:p>
    <w:p w14:paraId="4BEF237B" w14:textId="77777777" w:rsidR="00717790" w:rsidRPr="00FB2168" w:rsidRDefault="00717790" w:rsidP="00717790">
      <w:pPr>
        <w:spacing w:after="0"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Fruit retention (%) =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 </w:t>
      </w:r>
      <w:proofErr w:type="gramStart"/>
      <w:r w:rsidRPr="00FB2168">
        <w:rPr>
          <w:rFonts w:ascii="Times New Roman" w:hAnsi="Times New Roman" w:cs="Times New Roman"/>
          <w:sz w:val="24"/>
          <w:szCs w:val="24"/>
        </w:rPr>
        <w:t xml:space="preserve">×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100</w:t>
      </w:r>
      <w:proofErr w:type="gramEnd"/>
      <w:r w:rsidRPr="00FB2168">
        <w:rPr>
          <w:rFonts w:ascii="Times New Roman" w:hAnsi="Times New Roman" w:cs="Times New Roman"/>
          <w:sz w:val="24"/>
          <w:szCs w:val="24"/>
        </w:rPr>
        <w:t xml:space="preserve"> </w:t>
      </w:r>
    </w:p>
    <w:p w14:paraId="3031054B" w14:textId="77777777" w:rsidR="00717790" w:rsidRPr="00FB2168" w:rsidRDefault="00717790" w:rsidP="00717790">
      <w:pPr>
        <w:spacing w:after="0" w:line="360" w:lineRule="auto"/>
        <w:jc w:val="both"/>
        <w:rPr>
          <w:rFonts w:ascii="Times New Roman" w:hAnsi="Times New Roman" w:cs="Times New Roman"/>
          <w:b/>
          <w:sz w:val="24"/>
          <w:szCs w:val="24"/>
        </w:rPr>
      </w:pPr>
      <w:r w:rsidRPr="00FB2168">
        <w:rPr>
          <w:rFonts w:ascii="Times New Roman" w:hAnsi="Times New Roman" w:cs="Times New Roman"/>
          <w:sz w:val="24"/>
          <w:szCs w:val="24"/>
        </w:rPr>
        <w:t xml:space="preserve">                                               Initial fruit set</w:t>
      </w:r>
    </w:p>
    <w:p w14:paraId="63A4DF64"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 xml:space="preserve">3.2.1.4. Fruit drop (%) </w:t>
      </w:r>
    </w:p>
    <w:p w14:paraId="471AF4AA" w14:textId="77777777" w:rsidR="00717790" w:rsidRPr="00FB2168" w:rsidRDefault="00717790" w:rsidP="00330F06">
      <w:pPr>
        <w:spacing w:after="0"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The fruit drop was recorded at monthly intervals from May onwards. The per cent fruit drop was calculated by using the formula given below: </w:t>
      </w:r>
    </w:p>
    <w:p w14:paraId="702908D4" w14:textId="77777777" w:rsidR="00717790" w:rsidRPr="00FB2168" w:rsidRDefault="00717790" w:rsidP="00717790">
      <w:pPr>
        <w:spacing w:after="0" w:line="360" w:lineRule="auto"/>
        <w:jc w:val="both"/>
        <w:rPr>
          <w:rFonts w:ascii="Times New Roman" w:hAnsi="Times New Roman" w:cs="Times New Roman"/>
          <w:sz w:val="24"/>
          <w:szCs w:val="24"/>
        </w:rPr>
      </w:pPr>
      <w:r w:rsidRPr="00FB2168">
        <w:rPr>
          <w:rFonts w:ascii="Times New Roman" w:hAnsi="Times New Roman" w:cs="Times New Roman"/>
          <w:sz w:val="24"/>
          <w:szCs w:val="24"/>
        </w:rPr>
        <w:t xml:space="preserve">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 No. of fruits at start of month – No. of fruits at end of month </w:t>
      </w:r>
    </w:p>
    <w:p w14:paraId="71449C82" w14:textId="77777777" w:rsidR="00717790" w:rsidRPr="00FB2168" w:rsidRDefault="00717790" w:rsidP="00717790">
      <w:pPr>
        <w:spacing w:after="0" w:line="360" w:lineRule="auto"/>
        <w:jc w:val="both"/>
        <w:rPr>
          <w:rFonts w:ascii="Times New Roman" w:hAnsi="Times New Roman" w:cs="Times New Roman"/>
          <w:sz w:val="24"/>
          <w:szCs w:val="24"/>
        </w:rPr>
      </w:pPr>
      <w:r w:rsidRPr="00FB2168">
        <w:rPr>
          <w:rFonts w:ascii="Times New Roman" w:hAnsi="Times New Roman" w:cs="Times New Roman"/>
          <w:sz w:val="24"/>
          <w:szCs w:val="24"/>
        </w:rPr>
        <w:t>Fruit drop (%)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 ––––––––––––––––––––––––––––––––––––––––––––––––––        ×</w:t>
      </w:r>
      <w:r w:rsidR="00330F06"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100 </w:t>
      </w:r>
    </w:p>
    <w:p w14:paraId="70350BDA" w14:textId="77777777" w:rsidR="00717790" w:rsidRPr="00FB2168" w:rsidRDefault="00717790" w:rsidP="00717790">
      <w:pPr>
        <w:spacing w:after="0" w:line="360" w:lineRule="auto"/>
        <w:jc w:val="both"/>
        <w:rPr>
          <w:rFonts w:ascii="Times New Roman" w:hAnsi="Times New Roman" w:cs="Times New Roman"/>
          <w:b/>
          <w:sz w:val="24"/>
          <w:szCs w:val="24"/>
        </w:rPr>
      </w:pPr>
      <w:r w:rsidRPr="00FB2168">
        <w:rPr>
          <w:rFonts w:ascii="Times New Roman" w:hAnsi="Times New Roman" w:cs="Times New Roman"/>
          <w:sz w:val="24"/>
          <w:szCs w:val="24"/>
        </w:rPr>
        <w:t xml:space="preserve">                                                 Number of fruits at start of month</w:t>
      </w:r>
    </w:p>
    <w:p w14:paraId="3E14A84D"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lastRenderedPageBreak/>
        <w:t>3.2.1.5. Fruit length (cm)</w:t>
      </w:r>
    </w:p>
    <w:p w14:paraId="3989606C" w14:textId="77777777" w:rsidR="00717790" w:rsidRPr="00FB2168" w:rsidRDefault="00717790" w:rsidP="00330F06">
      <w:pPr>
        <w:spacing w:line="360" w:lineRule="auto"/>
        <w:ind w:firstLine="720"/>
        <w:jc w:val="both"/>
        <w:rPr>
          <w:rFonts w:ascii="Times New Roman" w:hAnsi="Times New Roman" w:cs="Times New Roman"/>
          <w:b/>
          <w:sz w:val="24"/>
          <w:szCs w:val="24"/>
        </w:rPr>
      </w:pPr>
      <w:r w:rsidRPr="00FB2168">
        <w:rPr>
          <w:rFonts w:ascii="Times New Roman" w:hAnsi="Times New Roman" w:cs="Times New Roman"/>
          <w:sz w:val="24"/>
          <w:szCs w:val="24"/>
        </w:rPr>
        <w:t xml:space="preserve">From each replication of all treatment, five fruits were collected during harvesting time and fruit length was calculated using </w:t>
      </w:r>
      <w:proofErr w:type="spellStart"/>
      <w:r w:rsidRPr="00FB2168">
        <w:rPr>
          <w:rFonts w:ascii="Times New Roman" w:hAnsi="Times New Roman" w:cs="Times New Roman"/>
          <w:sz w:val="24"/>
          <w:szCs w:val="24"/>
        </w:rPr>
        <w:t>vernier</w:t>
      </w:r>
      <w:proofErr w:type="spellEnd"/>
      <w:r w:rsidRPr="00FB2168">
        <w:rPr>
          <w:rFonts w:ascii="Times New Roman" w:hAnsi="Times New Roman" w:cs="Times New Roman"/>
          <w:sz w:val="24"/>
          <w:szCs w:val="24"/>
        </w:rPr>
        <w:t xml:space="preserve"> </w:t>
      </w:r>
      <w:proofErr w:type="spellStart"/>
      <w:r w:rsidRPr="00FB2168">
        <w:rPr>
          <w:rFonts w:ascii="Times New Roman" w:hAnsi="Times New Roman" w:cs="Times New Roman"/>
          <w:sz w:val="24"/>
          <w:szCs w:val="24"/>
        </w:rPr>
        <w:t>calliper</w:t>
      </w:r>
      <w:proofErr w:type="spellEnd"/>
      <w:r w:rsidRPr="00FB2168">
        <w:rPr>
          <w:rFonts w:ascii="Times New Roman" w:hAnsi="Times New Roman" w:cs="Times New Roman"/>
          <w:sz w:val="24"/>
          <w:szCs w:val="24"/>
        </w:rPr>
        <w:t xml:space="preserve"> in centimeters and average length was calculated.</w:t>
      </w:r>
    </w:p>
    <w:p w14:paraId="6644EFE4"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 xml:space="preserve">3.2.1.6. Fruit breadth (cm) </w:t>
      </w:r>
    </w:p>
    <w:p w14:paraId="7DB3E3CD" w14:textId="77777777" w:rsidR="00717790" w:rsidRPr="00FB2168" w:rsidRDefault="00717790" w:rsidP="00717790">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From each replication of all treatment, five fruits were collected during harvesting time and fruit breadth was calculated in centimeters using </w:t>
      </w:r>
      <w:proofErr w:type="spellStart"/>
      <w:r w:rsidRPr="00FB2168">
        <w:rPr>
          <w:rFonts w:ascii="Times New Roman" w:hAnsi="Times New Roman" w:cs="Times New Roman"/>
          <w:sz w:val="24"/>
          <w:szCs w:val="24"/>
        </w:rPr>
        <w:t>vernier</w:t>
      </w:r>
      <w:proofErr w:type="spellEnd"/>
      <w:r w:rsidRPr="00FB2168">
        <w:rPr>
          <w:rFonts w:ascii="Times New Roman" w:hAnsi="Times New Roman" w:cs="Times New Roman"/>
          <w:sz w:val="24"/>
          <w:szCs w:val="24"/>
        </w:rPr>
        <w:t xml:space="preserve"> </w:t>
      </w:r>
      <w:proofErr w:type="spellStart"/>
      <w:r w:rsidRPr="00FB2168">
        <w:rPr>
          <w:rFonts w:ascii="Times New Roman" w:hAnsi="Times New Roman" w:cs="Times New Roman"/>
          <w:sz w:val="24"/>
          <w:szCs w:val="24"/>
        </w:rPr>
        <w:t>calliper</w:t>
      </w:r>
      <w:proofErr w:type="spellEnd"/>
      <w:r w:rsidRPr="00FB2168">
        <w:rPr>
          <w:rFonts w:ascii="Times New Roman" w:hAnsi="Times New Roman" w:cs="Times New Roman"/>
          <w:sz w:val="24"/>
          <w:szCs w:val="24"/>
        </w:rPr>
        <w:t xml:space="preserve"> at the widest </w:t>
      </w:r>
      <w:proofErr w:type="gramStart"/>
      <w:r w:rsidRPr="00FB2168">
        <w:rPr>
          <w:rFonts w:ascii="Times New Roman" w:hAnsi="Times New Roman" w:cs="Times New Roman"/>
          <w:sz w:val="24"/>
          <w:szCs w:val="24"/>
        </w:rPr>
        <w:t>point  and</w:t>
      </w:r>
      <w:proofErr w:type="gramEnd"/>
      <w:r w:rsidRPr="00FB2168">
        <w:rPr>
          <w:rFonts w:ascii="Times New Roman" w:hAnsi="Times New Roman" w:cs="Times New Roman"/>
          <w:sz w:val="24"/>
          <w:szCs w:val="24"/>
        </w:rPr>
        <w:t xml:space="preserve"> average breadth was calculated.</w:t>
      </w:r>
    </w:p>
    <w:p w14:paraId="793737D7"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3.2.1.7. Fruit weight (g)</w:t>
      </w:r>
    </w:p>
    <w:p w14:paraId="5666236C" w14:textId="77777777" w:rsidR="00717790" w:rsidRPr="00FB2168" w:rsidRDefault="00717790" w:rsidP="00717790">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From each replication of all treatment, five fruits were taken during harvesting time and weighed on electronic balance and then mean weight was calculated.</w:t>
      </w:r>
    </w:p>
    <w:p w14:paraId="2769CADD"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 xml:space="preserve">3.2.1.8. Number of fruits per plant </w:t>
      </w:r>
    </w:p>
    <w:p w14:paraId="209857F4" w14:textId="77777777" w:rsidR="00717790" w:rsidRPr="00FB2168" w:rsidRDefault="00717790" w:rsidP="00717790">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Number of fruits for each replication of the treatments was calculated by simply counting their numbers before harvesting of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fruit.</w:t>
      </w:r>
    </w:p>
    <w:p w14:paraId="0F72F30D" w14:textId="77777777" w:rsidR="00717790" w:rsidRPr="00FB2168" w:rsidRDefault="00717790" w:rsidP="00717790">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3.2.1.9 Number of seeds per fruit</w:t>
      </w:r>
    </w:p>
    <w:p w14:paraId="47E2F12B" w14:textId="77777777" w:rsidR="00717790" w:rsidRPr="00FB2168" w:rsidRDefault="00717790" w:rsidP="00717790">
      <w:pPr>
        <w:spacing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The seeds were extracted from randomly selected five fruits. The extracted seeds were counted and average number of seeds per fruit was worked out.</w:t>
      </w:r>
    </w:p>
    <w:p w14:paraId="684AE858" w14:textId="77777777" w:rsidR="00DD0FA5" w:rsidRPr="00FB2168" w:rsidRDefault="00DD0FA5" w:rsidP="00067E93">
      <w:pPr>
        <w:spacing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RESULTS AND DISCUSSION</w:t>
      </w:r>
    </w:p>
    <w:p w14:paraId="1CC05D20" w14:textId="77777777" w:rsidR="00717790" w:rsidRPr="00FB2168" w:rsidRDefault="00717790" w:rsidP="00717790">
      <w:pPr>
        <w:ind w:firstLine="720"/>
        <w:jc w:val="both"/>
        <w:rPr>
          <w:rFonts w:ascii="Times New Roman" w:hAnsi="Times New Roman" w:cs="Times New Roman"/>
          <w:sz w:val="24"/>
          <w:szCs w:val="24"/>
          <w:shd w:val="clear" w:color="auto" w:fill="FFFFFF"/>
        </w:rPr>
      </w:pPr>
      <w:r w:rsidRPr="00FB2168">
        <w:rPr>
          <w:rFonts w:ascii="Times New Roman" w:hAnsi="Times New Roman" w:cs="Times New Roman"/>
          <w:sz w:val="24"/>
          <w:szCs w:val="24"/>
        </w:rPr>
        <w:t>The results of the present investigation indicate that the foliar application of potassium sulfate 2.0% was most effective in increasing the initial fruit set and final fruit retention (Table</w:t>
      </w:r>
      <w:r w:rsidR="00CA4FC8" w:rsidRPr="00FB2168">
        <w:rPr>
          <w:rFonts w:ascii="Times New Roman" w:hAnsi="Times New Roman" w:cs="Times New Roman"/>
          <w:sz w:val="24"/>
          <w:szCs w:val="24"/>
        </w:rPr>
        <w:t xml:space="preserve"> 1</w:t>
      </w:r>
      <w:r w:rsidRPr="00FB2168">
        <w:rPr>
          <w:rFonts w:ascii="Times New Roman" w:hAnsi="Times New Roman" w:cs="Times New Roman"/>
          <w:sz w:val="24"/>
          <w:szCs w:val="24"/>
        </w:rPr>
        <w:t xml:space="preserve">). An increase in initial fruit set and final fruit retention </w:t>
      </w:r>
      <w:r w:rsidRPr="00FB2168">
        <w:rPr>
          <w:rFonts w:ascii="Times New Roman" w:hAnsi="Times New Roman" w:cs="Times New Roman"/>
          <w:sz w:val="24"/>
          <w:szCs w:val="24"/>
          <w:shd w:val="clear" w:color="auto" w:fill="FFFFFF"/>
        </w:rPr>
        <w:t xml:space="preserve">might be due to photosynthetic activity, leading to proper supply of carbohydrates to the fruits. </w:t>
      </w:r>
      <w:proofErr w:type="gramStart"/>
      <w:r w:rsidRPr="00FB2168">
        <w:rPr>
          <w:rFonts w:ascii="Times New Roman" w:hAnsi="Times New Roman" w:cs="Times New Roman"/>
          <w:sz w:val="24"/>
          <w:szCs w:val="24"/>
          <w:shd w:val="clear" w:color="auto" w:fill="FFFFFF"/>
        </w:rPr>
        <w:t>Generally  the</w:t>
      </w:r>
      <w:proofErr w:type="gramEnd"/>
      <w:r w:rsidRPr="00FB2168">
        <w:rPr>
          <w:rFonts w:ascii="Times New Roman" w:hAnsi="Times New Roman" w:cs="Times New Roman"/>
          <w:sz w:val="24"/>
          <w:szCs w:val="24"/>
          <w:shd w:val="clear" w:color="auto" w:fill="FFFFFF"/>
        </w:rPr>
        <w:t xml:space="preserve">  essential  element  K  has  a significant role  within plant such  as,  activation of  enzymes,  osmosis regulation, photosynthesis and loading and unloading of sugars in phloem (Mengel, 2007). The potassium sulfate application could also have helped the trees to set more fruits. Increase </w:t>
      </w:r>
      <w:proofErr w:type="gramStart"/>
      <w:r w:rsidRPr="00FB2168">
        <w:rPr>
          <w:rFonts w:ascii="Times New Roman" w:hAnsi="Times New Roman" w:cs="Times New Roman"/>
          <w:sz w:val="24"/>
          <w:szCs w:val="24"/>
          <w:shd w:val="clear" w:color="auto" w:fill="FFFFFF"/>
        </w:rPr>
        <w:t>in  per</w:t>
      </w:r>
      <w:proofErr w:type="gramEnd"/>
      <w:r w:rsidRPr="00FB2168">
        <w:rPr>
          <w:rFonts w:ascii="Times New Roman" w:hAnsi="Times New Roman" w:cs="Times New Roman"/>
          <w:sz w:val="24"/>
          <w:szCs w:val="24"/>
          <w:shd w:val="clear" w:color="auto" w:fill="FFFFFF"/>
        </w:rPr>
        <w:t xml:space="preserve">  cent of  flowering in  trees treated  with  potassium  might  be  due  to  increased  zeatin  or  zeatin riboside  concentrations  which  are  flower  induction  promoters  present  in  it (Guevara et  al., 2012).  </w:t>
      </w:r>
    </w:p>
    <w:p w14:paraId="1AC15058" w14:textId="77777777" w:rsidR="00717790" w:rsidRPr="00FB2168" w:rsidRDefault="00717790" w:rsidP="00717790">
      <w:pPr>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Amongst   different plant growth </w:t>
      </w:r>
      <w:proofErr w:type="gramStart"/>
      <w:r w:rsidRPr="00FB2168">
        <w:rPr>
          <w:rFonts w:ascii="Times New Roman" w:hAnsi="Times New Roman" w:cs="Times New Roman"/>
          <w:sz w:val="24"/>
          <w:szCs w:val="24"/>
        </w:rPr>
        <w:t>regulators,  foliar</w:t>
      </w:r>
      <w:proofErr w:type="gramEnd"/>
      <w:r w:rsidRPr="00FB2168">
        <w:rPr>
          <w:rFonts w:ascii="Times New Roman" w:hAnsi="Times New Roman" w:cs="Times New Roman"/>
          <w:sz w:val="24"/>
          <w:szCs w:val="24"/>
        </w:rPr>
        <w:t xml:space="preserve">  spray  of  </w:t>
      </w:r>
      <w:r w:rsidR="00330F06" w:rsidRPr="00FB2168">
        <w:rPr>
          <w:rFonts w:ascii="Times New Roman" w:hAnsi="Times New Roman" w:cs="Times New Roman"/>
          <w:bCs/>
          <w:kern w:val="24"/>
        </w:rPr>
        <w:t>GA</w:t>
      </w:r>
      <w:r w:rsidR="00330F06" w:rsidRPr="00FB2168">
        <w:rPr>
          <w:rFonts w:ascii="Times New Roman" w:hAnsi="Times New Roman" w:cs="Times New Roman"/>
          <w:bCs/>
          <w:kern w:val="24"/>
          <w:vertAlign w:val="subscript"/>
        </w:rPr>
        <w:t>3</w:t>
      </w:r>
      <w:r w:rsidRPr="00FB2168">
        <w:rPr>
          <w:rFonts w:ascii="Times New Roman" w:hAnsi="Times New Roman" w:cs="Times New Roman"/>
          <w:sz w:val="24"/>
          <w:szCs w:val="24"/>
        </w:rPr>
        <w:t xml:space="preserve"> 15 ppm  recorded  the  maximum  increase  in  initial fruit set  and final fruit retention</w:t>
      </w:r>
      <w:r w:rsidR="00CA4FC8" w:rsidRPr="00FB2168">
        <w:rPr>
          <w:rFonts w:ascii="Times New Roman" w:hAnsi="Times New Roman" w:cs="Times New Roman"/>
          <w:sz w:val="24"/>
          <w:szCs w:val="24"/>
        </w:rPr>
        <w:t xml:space="preserve"> (Table 6)</w:t>
      </w:r>
      <w:r w:rsidRPr="00FB2168">
        <w:rPr>
          <w:rFonts w:ascii="Times New Roman" w:hAnsi="Times New Roman" w:cs="Times New Roman"/>
          <w:sz w:val="24"/>
          <w:szCs w:val="24"/>
        </w:rPr>
        <w:t>. The maximum fruit set with treatment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was found higher due to internal content of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in the flowers which finally promoted fruit </w:t>
      </w:r>
      <w:proofErr w:type="gramStart"/>
      <w:r w:rsidRPr="00FB2168">
        <w:rPr>
          <w:rFonts w:ascii="Times New Roman" w:hAnsi="Times New Roman" w:cs="Times New Roman"/>
          <w:sz w:val="24"/>
          <w:szCs w:val="24"/>
        </w:rPr>
        <w:t>set  and</w:t>
      </w:r>
      <w:proofErr w:type="gramEnd"/>
      <w:r w:rsidRPr="00FB2168">
        <w:rPr>
          <w:rFonts w:ascii="Times New Roman" w:hAnsi="Times New Roman" w:cs="Times New Roman"/>
          <w:sz w:val="24"/>
          <w:szCs w:val="24"/>
        </w:rPr>
        <w:t xml:space="preserve"> fruit retention in citrus fruits.</w:t>
      </w:r>
    </w:p>
    <w:p w14:paraId="053410E5" w14:textId="77777777" w:rsidR="00717790" w:rsidRPr="00FB2168" w:rsidRDefault="00717790" w:rsidP="00717790">
      <w:pPr>
        <w:ind w:firstLine="720"/>
        <w:jc w:val="both"/>
        <w:rPr>
          <w:rFonts w:ascii="Times New Roman" w:hAnsi="Times New Roman" w:cs="Times New Roman"/>
          <w:sz w:val="24"/>
          <w:szCs w:val="24"/>
          <w:shd w:val="clear" w:color="auto" w:fill="FFFFFF"/>
        </w:rPr>
      </w:pPr>
      <w:proofErr w:type="gramStart"/>
      <w:r w:rsidRPr="00FB2168">
        <w:rPr>
          <w:rFonts w:ascii="Times New Roman" w:hAnsi="Times New Roman" w:cs="Times New Roman"/>
          <w:sz w:val="24"/>
          <w:szCs w:val="24"/>
          <w:shd w:val="clear" w:color="auto" w:fill="FFFFFF"/>
        </w:rPr>
        <w:lastRenderedPageBreak/>
        <w:t>The  application</w:t>
      </w:r>
      <w:proofErr w:type="gramEnd"/>
      <w:r w:rsidRPr="00FB2168">
        <w:rPr>
          <w:rFonts w:ascii="Times New Roman" w:hAnsi="Times New Roman" w:cs="Times New Roman"/>
          <w:sz w:val="24"/>
          <w:szCs w:val="24"/>
          <w:shd w:val="clear" w:color="auto" w:fill="FFFFFF"/>
        </w:rPr>
        <w:t xml:space="preserve">  of  gibberellic  acid  and  potassium sulfate in  the present investigation  has increased  the  intensity  of  better fruit  set and fruit  retention due  to  optimum  nutrient availability  to  the  plants.  There will be more synthesis of metabolites which transmitted into fruits and resulted </w:t>
      </w:r>
      <w:proofErr w:type="gramStart"/>
      <w:r w:rsidRPr="00FB2168">
        <w:rPr>
          <w:rFonts w:ascii="Times New Roman" w:hAnsi="Times New Roman" w:cs="Times New Roman"/>
          <w:sz w:val="24"/>
          <w:szCs w:val="24"/>
          <w:shd w:val="clear" w:color="auto" w:fill="FFFFFF"/>
        </w:rPr>
        <w:t>significant  increase</w:t>
      </w:r>
      <w:proofErr w:type="gramEnd"/>
      <w:r w:rsidRPr="00FB2168">
        <w:rPr>
          <w:rFonts w:ascii="Times New Roman" w:hAnsi="Times New Roman" w:cs="Times New Roman"/>
          <w:sz w:val="24"/>
          <w:szCs w:val="24"/>
          <w:shd w:val="clear" w:color="auto" w:fill="FFFFFF"/>
        </w:rPr>
        <w:t xml:space="preserve">  in  fruit  at  all  stages  of  growth  and  development.  It  has been  long  known  that  carbohydrate  levels  in  trees  affected  floral  initiation  in buds, thus carbohydrate levels must be high in plant tissue at the time of flora initiation  to  stimulate  bud  initiation,  also  potassium  influence  meristematic tissue   growth   and   photosynthesis   (Ruiz, 2006).These results were also similar to</w:t>
      </w:r>
      <w:r w:rsidRPr="00FB2168">
        <w:rPr>
          <w:rFonts w:ascii="Times New Roman" w:hAnsi="Times New Roman" w:cs="Times New Roman"/>
          <w:sz w:val="24"/>
          <w:szCs w:val="24"/>
        </w:rPr>
        <w:t xml:space="preserve"> </w:t>
      </w:r>
      <w:r w:rsidRPr="00FB2168">
        <w:rPr>
          <w:rFonts w:ascii="Times New Roman" w:hAnsi="Times New Roman" w:cs="Times New Roman"/>
          <w:sz w:val="24"/>
          <w:szCs w:val="24"/>
          <w:shd w:val="clear" w:color="auto" w:fill="FFFFFF"/>
        </w:rPr>
        <w:t>Singh and Kaur (2018) for fruit setting with spray of potassium nitrate in peach cv. Shan-</w:t>
      </w:r>
      <w:proofErr w:type="spellStart"/>
      <w:r w:rsidRPr="00FB2168">
        <w:rPr>
          <w:rFonts w:ascii="Times New Roman" w:hAnsi="Times New Roman" w:cs="Times New Roman"/>
          <w:sz w:val="24"/>
          <w:szCs w:val="24"/>
          <w:shd w:val="clear" w:color="auto" w:fill="FFFFFF"/>
        </w:rPr>
        <w:t>i</w:t>
      </w:r>
      <w:proofErr w:type="spellEnd"/>
      <w:r w:rsidRPr="00FB2168">
        <w:rPr>
          <w:rFonts w:ascii="Times New Roman" w:hAnsi="Times New Roman" w:cs="Times New Roman"/>
          <w:sz w:val="24"/>
          <w:szCs w:val="24"/>
          <w:shd w:val="clear" w:color="auto" w:fill="FFFFFF"/>
        </w:rPr>
        <w:t xml:space="preserve">-Punjab, </w:t>
      </w:r>
      <w:r w:rsidRPr="00FB2168">
        <w:rPr>
          <w:rFonts w:ascii="Times New Roman" w:hAnsi="Times New Roman" w:cs="Times New Roman"/>
          <w:sz w:val="24"/>
          <w:szCs w:val="24"/>
        </w:rPr>
        <w:t xml:space="preserve">Lal et al. (2016)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 and Bhatt et al (2016) in lemon.</w:t>
      </w:r>
    </w:p>
    <w:p w14:paraId="3978DB43" w14:textId="77777777" w:rsidR="00717790" w:rsidRPr="00FB2168" w:rsidRDefault="00717790" w:rsidP="00717790">
      <w:pPr>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The result of present experiment indicated that the percentage of fruit drop was reduced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as a result of foliar application of nutrients and plant growth regulators. A maximum reduction was observed wi</w:t>
      </w:r>
      <w:r w:rsidR="00CA4FC8" w:rsidRPr="00FB2168">
        <w:rPr>
          <w:rFonts w:ascii="Times New Roman" w:hAnsi="Times New Roman" w:cs="Times New Roman"/>
          <w:sz w:val="24"/>
          <w:szCs w:val="24"/>
        </w:rPr>
        <w:t xml:space="preserve">th zinc sulfate 0.4% (Table 2). Amongst </w:t>
      </w:r>
      <w:r w:rsidRPr="00FB2168">
        <w:rPr>
          <w:rFonts w:ascii="Times New Roman" w:hAnsi="Times New Roman" w:cs="Times New Roman"/>
          <w:sz w:val="24"/>
          <w:szCs w:val="24"/>
        </w:rPr>
        <w:t>different plant growth regulators, lowest fruit drop was obtained with NAA 20 ppm</w:t>
      </w:r>
      <w:r w:rsidR="00CA4FC8" w:rsidRPr="00FB2168">
        <w:rPr>
          <w:rFonts w:ascii="Times New Roman" w:hAnsi="Times New Roman" w:cs="Times New Roman"/>
          <w:sz w:val="24"/>
          <w:szCs w:val="24"/>
        </w:rPr>
        <w:t xml:space="preserve"> (Table 7)</w:t>
      </w:r>
      <w:r w:rsidRPr="00FB2168">
        <w:rPr>
          <w:rFonts w:ascii="Times New Roman" w:hAnsi="Times New Roman" w:cs="Times New Roman"/>
          <w:sz w:val="24"/>
          <w:szCs w:val="24"/>
        </w:rPr>
        <w:t>. Foliar application of zinc sulphate and auxin helps in retarding the formation of abscission zone by augmenting the endogenous level of auxin (Thind and Kumar, 2008 and Tiwana and Bajwa,</w:t>
      </w:r>
      <w:r w:rsidR="00CA4FC8"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2007). An imbalance of auxins, </w:t>
      </w:r>
      <w:proofErr w:type="spellStart"/>
      <w:r w:rsidRPr="00FB2168">
        <w:rPr>
          <w:rFonts w:ascii="Times New Roman" w:hAnsi="Times New Roman" w:cs="Times New Roman"/>
          <w:sz w:val="24"/>
          <w:szCs w:val="24"/>
        </w:rPr>
        <w:t>cytokinins</w:t>
      </w:r>
      <w:proofErr w:type="spellEnd"/>
      <w:r w:rsidRPr="00FB2168">
        <w:rPr>
          <w:rFonts w:ascii="Times New Roman" w:hAnsi="Times New Roman" w:cs="Times New Roman"/>
          <w:sz w:val="24"/>
          <w:szCs w:val="24"/>
        </w:rPr>
        <w:t xml:space="preserve"> and gibberellins may lead to formation of abscission layer at the stem point and eventually fruit drop (Chen </w:t>
      </w:r>
      <w:r w:rsidRPr="00FB2168">
        <w:rPr>
          <w:rFonts w:ascii="Times New Roman" w:hAnsi="Times New Roman" w:cs="Times New Roman"/>
          <w:i/>
          <w:sz w:val="24"/>
          <w:szCs w:val="24"/>
        </w:rPr>
        <w:t>et al</w:t>
      </w:r>
      <w:r w:rsidRPr="00FB2168">
        <w:rPr>
          <w:rFonts w:ascii="Times New Roman" w:hAnsi="Times New Roman" w:cs="Times New Roman"/>
          <w:sz w:val="24"/>
          <w:szCs w:val="24"/>
        </w:rPr>
        <w:t>.,</w:t>
      </w:r>
      <w:r w:rsidR="00CA4FC8" w:rsidRPr="00FB2168">
        <w:rPr>
          <w:rFonts w:ascii="Times New Roman" w:hAnsi="Times New Roman" w:cs="Times New Roman"/>
          <w:sz w:val="24"/>
          <w:szCs w:val="24"/>
        </w:rPr>
        <w:t xml:space="preserve"> </w:t>
      </w:r>
      <w:r w:rsidRPr="00FB2168">
        <w:rPr>
          <w:rFonts w:ascii="Times New Roman" w:hAnsi="Times New Roman" w:cs="Times New Roman"/>
          <w:sz w:val="24"/>
          <w:szCs w:val="24"/>
        </w:rPr>
        <w:t xml:space="preserve">2006). Zinc stimulates the synthesis of endogenous auxin and auxin prevents the abscission and facilitated fruit to remain attached with shoot resulting in lower fruit drop (Jat and Kacha, 2014). Reduction in percentage of fruit drop </w:t>
      </w:r>
      <w:proofErr w:type="spellStart"/>
      <w:r w:rsidRPr="00FB2168">
        <w:rPr>
          <w:rFonts w:ascii="Times New Roman" w:hAnsi="Times New Roman" w:cs="Times New Roman"/>
          <w:sz w:val="24"/>
          <w:szCs w:val="24"/>
        </w:rPr>
        <w:t>favours</w:t>
      </w:r>
      <w:proofErr w:type="spellEnd"/>
      <w:r w:rsidRPr="00FB2168">
        <w:rPr>
          <w:rFonts w:ascii="Times New Roman" w:hAnsi="Times New Roman" w:cs="Times New Roman"/>
          <w:sz w:val="24"/>
          <w:szCs w:val="24"/>
        </w:rPr>
        <w:t xml:space="preserve"> the hypothesis of Jahromi et al., (2013), who demonstrated a relationship between auxin and fruit drop in local tangerine. These results are also supported by </w:t>
      </w:r>
      <w:r w:rsidRPr="00FB2168">
        <w:rPr>
          <w:rFonts w:ascii="Times New Roman" w:hAnsi="Times New Roman" w:cs="Times New Roman"/>
          <w:bCs/>
          <w:sz w:val="24"/>
          <w:szCs w:val="24"/>
          <w:shd w:val="clear" w:color="auto" w:fill="FFFFFF"/>
        </w:rPr>
        <w:t xml:space="preserve">Arshad et al. (2024) in </w:t>
      </w:r>
      <w:proofErr w:type="spellStart"/>
      <w:r w:rsidRPr="00FB2168">
        <w:rPr>
          <w:rFonts w:ascii="Times New Roman" w:hAnsi="Times New Roman" w:cs="Times New Roman"/>
          <w:bCs/>
          <w:sz w:val="24"/>
          <w:szCs w:val="24"/>
          <w:shd w:val="clear" w:color="auto" w:fill="FFFFFF"/>
        </w:rPr>
        <w:t>Kinnow</w:t>
      </w:r>
      <w:proofErr w:type="spellEnd"/>
      <w:r w:rsidRPr="00FB2168">
        <w:rPr>
          <w:rFonts w:ascii="Times New Roman" w:hAnsi="Times New Roman" w:cs="Times New Roman"/>
          <w:bCs/>
          <w:sz w:val="24"/>
          <w:szCs w:val="24"/>
          <w:shd w:val="clear" w:color="auto" w:fill="FFFFFF"/>
        </w:rPr>
        <w:t xml:space="preserve"> mandarin.</w:t>
      </w:r>
    </w:p>
    <w:p w14:paraId="6C806A69" w14:textId="77777777" w:rsidR="00717790" w:rsidRPr="00FB2168" w:rsidRDefault="00717790" w:rsidP="00717790">
      <w:pPr>
        <w:ind w:firstLine="720"/>
        <w:jc w:val="both"/>
        <w:rPr>
          <w:rFonts w:ascii="Times New Roman" w:hAnsi="Times New Roman" w:cs="Times New Roman"/>
          <w:sz w:val="24"/>
          <w:szCs w:val="24"/>
        </w:rPr>
      </w:pPr>
      <w:r w:rsidRPr="00FB2168">
        <w:rPr>
          <w:rFonts w:ascii="Times New Roman" w:hAnsi="Times New Roman" w:cs="Times New Roman"/>
          <w:sz w:val="24"/>
          <w:szCs w:val="24"/>
        </w:rPr>
        <w:t>The results of present study showed significant increase in fruit length and breadth with foliar application of nutrients and plant growth regulators. The maximum fruit length and breadth were observed with potassium sulfate 2.0%</w:t>
      </w:r>
      <w:r w:rsidR="00CA4FC8" w:rsidRPr="00FB2168">
        <w:rPr>
          <w:rFonts w:ascii="Times New Roman" w:hAnsi="Times New Roman" w:cs="Times New Roman"/>
          <w:sz w:val="24"/>
          <w:szCs w:val="24"/>
        </w:rPr>
        <w:t xml:space="preserve"> (Table 3)</w:t>
      </w:r>
      <w:r w:rsidRPr="00FB2168">
        <w:rPr>
          <w:rFonts w:ascii="Times New Roman" w:hAnsi="Times New Roman" w:cs="Times New Roman"/>
          <w:sz w:val="24"/>
          <w:szCs w:val="24"/>
        </w:rPr>
        <w:t>. While amongst plant growth regulators highest fruit length and breadth</w:t>
      </w:r>
      <w:r w:rsidR="00CA4FC8" w:rsidRPr="00FB2168">
        <w:rPr>
          <w:rFonts w:ascii="Times New Roman" w:hAnsi="Times New Roman" w:cs="Times New Roman"/>
          <w:sz w:val="24"/>
          <w:szCs w:val="24"/>
        </w:rPr>
        <w:t xml:space="preserve"> was observed with GA</w:t>
      </w:r>
      <w:r w:rsidR="00CA4FC8" w:rsidRPr="00FB2168">
        <w:rPr>
          <w:rFonts w:ascii="Times New Roman" w:hAnsi="Times New Roman" w:cs="Times New Roman"/>
          <w:sz w:val="24"/>
          <w:szCs w:val="24"/>
          <w:vertAlign w:val="subscript"/>
        </w:rPr>
        <w:t>3</w:t>
      </w:r>
      <w:r w:rsidR="00CA4FC8" w:rsidRPr="00FB2168">
        <w:rPr>
          <w:rFonts w:ascii="Times New Roman" w:hAnsi="Times New Roman" w:cs="Times New Roman"/>
          <w:sz w:val="24"/>
          <w:szCs w:val="24"/>
        </w:rPr>
        <w:t xml:space="preserve"> 15 ppm (Table 8). </w:t>
      </w:r>
      <w:r w:rsidRPr="00FB2168">
        <w:rPr>
          <w:rFonts w:ascii="Times New Roman" w:hAnsi="Times New Roman" w:cs="Times New Roman"/>
          <w:sz w:val="24"/>
          <w:szCs w:val="24"/>
        </w:rPr>
        <w:t>The increase in fruit length and breadth significantly increase might be due to the cell division and cell elongation by gibberellic acid and potassium sulfate treatments helps in the synthesis of more photosynthates in the plants which later on transferred to the developing fruits thus ultimately increased in the diameter of fruits take place. The above results are in c</w:t>
      </w:r>
      <w:r w:rsidR="00CA4FC8" w:rsidRPr="00FB2168">
        <w:rPr>
          <w:rFonts w:ascii="Times New Roman" w:hAnsi="Times New Roman" w:cs="Times New Roman"/>
          <w:sz w:val="24"/>
          <w:szCs w:val="24"/>
        </w:rPr>
        <w:t>onformity with the verdicts of S</w:t>
      </w:r>
      <w:r w:rsidRPr="00FB2168">
        <w:rPr>
          <w:rFonts w:ascii="Times New Roman" w:hAnsi="Times New Roman" w:cs="Times New Roman"/>
          <w:sz w:val="24"/>
          <w:szCs w:val="24"/>
        </w:rPr>
        <w:t xml:space="preserve">ingh et al. (2018)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Aly et al. (2015) in sweet orange, Bhatt et al. (2016) in lemon.</w:t>
      </w:r>
    </w:p>
    <w:p w14:paraId="157F2C84" w14:textId="77777777" w:rsidR="00717790" w:rsidRPr="00FB2168" w:rsidRDefault="00717790" w:rsidP="00717790">
      <w:pPr>
        <w:ind w:firstLine="720"/>
        <w:jc w:val="both"/>
        <w:rPr>
          <w:rFonts w:ascii="Times New Roman" w:hAnsi="Times New Roman" w:cs="Times New Roman"/>
          <w:sz w:val="24"/>
          <w:szCs w:val="24"/>
        </w:rPr>
      </w:pPr>
      <w:r w:rsidRPr="00FB2168">
        <w:rPr>
          <w:rFonts w:ascii="Times New Roman" w:hAnsi="Times New Roman" w:cs="Times New Roman"/>
          <w:sz w:val="24"/>
          <w:szCs w:val="24"/>
        </w:rPr>
        <w:t xml:space="preserve">The plants treated with potassium sulfate 2.0% </w:t>
      </w:r>
      <w:r w:rsidR="00CA4FC8" w:rsidRPr="00FB2168">
        <w:rPr>
          <w:rFonts w:ascii="Times New Roman" w:hAnsi="Times New Roman" w:cs="Times New Roman"/>
          <w:sz w:val="24"/>
          <w:szCs w:val="24"/>
        </w:rPr>
        <w:t xml:space="preserve">(Table 4) </w:t>
      </w:r>
      <w:r w:rsidRPr="00FB2168">
        <w:rPr>
          <w:rFonts w:ascii="Times New Roman" w:hAnsi="Times New Roman" w:cs="Times New Roman"/>
          <w:sz w:val="24"/>
          <w:szCs w:val="24"/>
        </w:rPr>
        <w:t>and GA3 15 ppm</w:t>
      </w:r>
      <w:r w:rsidR="00CA4FC8" w:rsidRPr="00FB2168">
        <w:rPr>
          <w:rFonts w:ascii="Times New Roman" w:hAnsi="Times New Roman" w:cs="Times New Roman"/>
          <w:sz w:val="24"/>
          <w:szCs w:val="24"/>
        </w:rPr>
        <w:t xml:space="preserve"> (Table 9)</w:t>
      </w:r>
      <w:r w:rsidRPr="00FB2168">
        <w:rPr>
          <w:rFonts w:ascii="Times New Roman" w:hAnsi="Times New Roman" w:cs="Times New Roman"/>
          <w:sz w:val="24"/>
          <w:szCs w:val="24"/>
        </w:rPr>
        <w:t xml:space="preserve"> had higher fruit weight, number of fruits and yield. The possible reason for increase might be due to faster loading and mobilization of photo assimilates to fruits with nutrients and plant growth regulators. </w:t>
      </w:r>
      <w:proofErr w:type="gramStart"/>
      <w:r w:rsidRPr="00FB2168">
        <w:rPr>
          <w:rFonts w:ascii="Times New Roman" w:hAnsi="Times New Roman" w:cs="Times New Roman"/>
          <w:sz w:val="24"/>
          <w:szCs w:val="24"/>
          <w:shd w:val="clear" w:color="auto" w:fill="FFFFFF"/>
        </w:rPr>
        <w:t>Potassium  plays</w:t>
      </w:r>
      <w:proofErr w:type="gramEnd"/>
      <w:r w:rsidRPr="00FB2168">
        <w:rPr>
          <w:rFonts w:ascii="Times New Roman" w:hAnsi="Times New Roman" w:cs="Times New Roman"/>
          <w:sz w:val="24"/>
          <w:szCs w:val="24"/>
          <w:shd w:val="clear" w:color="auto" w:fill="FFFFFF"/>
        </w:rPr>
        <w:t xml:space="preserve">  important  role  in  weight  of  fruit  (Mohamed  and  El-</w:t>
      </w:r>
      <w:proofErr w:type="spellStart"/>
      <w:r w:rsidRPr="00FB2168">
        <w:rPr>
          <w:rFonts w:ascii="Times New Roman" w:hAnsi="Times New Roman" w:cs="Times New Roman"/>
          <w:sz w:val="24"/>
          <w:szCs w:val="24"/>
          <w:shd w:val="clear" w:color="auto" w:fill="FFFFFF"/>
        </w:rPr>
        <w:t>Tanany</w:t>
      </w:r>
      <w:proofErr w:type="spellEnd"/>
      <w:r w:rsidRPr="00FB2168">
        <w:rPr>
          <w:rFonts w:ascii="Times New Roman" w:hAnsi="Times New Roman" w:cs="Times New Roman"/>
          <w:sz w:val="24"/>
          <w:szCs w:val="24"/>
          <w:shd w:val="clear" w:color="auto" w:fill="FFFFFF"/>
        </w:rPr>
        <w:t xml:space="preserve">, 2016). </w:t>
      </w:r>
      <w:r w:rsidRPr="00FB2168">
        <w:rPr>
          <w:rFonts w:ascii="Times New Roman" w:hAnsi="Times New Roman" w:cs="Times New Roman"/>
          <w:sz w:val="24"/>
          <w:szCs w:val="24"/>
        </w:rPr>
        <w:t xml:space="preserve">These findings were found in close agreement with findings of Bhatt et al. (2016) who obtained maximum fruit </w:t>
      </w:r>
      <w:proofErr w:type="spellStart"/>
      <w:r w:rsidRPr="00FB2168">
        <w:rPr>
          <w:rFonts w:ascii="Times New Roman" w:hAnsi="Times New Roman" w:cs="Times New Roman"/>
          <w:sz w:val="24"/>
          <w:szCs w:val="24"/>
        </w:rPr>
        <w:t>numer</w:t>
      </w:r>
      <w:proofErr w:type="spellEnd"/>
      <w:r w:rsidRPr="00FB2168">
        <w:rPr>
          <w:rFonts w:ascii="Times New Roman" w:hAnsi="Times New Roman" w:cs="Times New Roman"/>
          <w:sz w:val="24"/>
          <w:szCs w:val="24"/>
        </w:rPr>
        <w:t xml:space="preserve"> of fru</w:t>
      </w:r>
      <w:r w:rsidR="00CA4FC8" w:rsidRPr="00FB2168">
        <w:rPr>
          <w:rFonts w:ascii="Times New Roman" w:hAnsi="Times New Roman" w:cs="Times New Roman"/>
          <w:sz w:val="24"/>
          <w:szCs w:val="24"/>
        </w:rPr>
        <w:t xml:space="preserve">its </w:t>
      </w:r>
      <w:proofErr w:type="gramStart"/>
      <w:r w:rsidR="00CA4FC8" w:rsidRPr="00FB2168">
        <w:rPr>
          <w:rFonts w:ascii="Times New Roman" w:hAnsi="Times New Roman" w:cs="Times New Roman"/>
          <w:sz w:val="24"/>
          <w:szCs w:val="24"/>
        </w:rPr>
        <w:t>and  yield</w:t>
      </w:r>
      <w:proofErr w:type="gramEnd"/>
      <w:r w:rsidR="00CA4FC8" w:rsidRPr="00FB2168">
        <w:rPr>
          <w:rFonts w:ascii="Times New Roman" w:hAnsi="Times New Roman" w:cs="Times New Roman"/>
          <w:sz w:val="24"/>
          <w:szCs w:val="24"/>
        </w:rPr>
        <w:t xml:space="preserve"> under GA</w:t>
      </w:r>
      <w:r w:rsidR="00CA4FC8" w:rsidRPr="00FB2168">
        <w:rPr>
          <w:rFonts w:ascii="Times New Roman" w:hAnsi="Times New Roman" w:cs="Times New Roman"/>
          <w:sz w:val="24"/>
          <w:szCs w:val="24"/>
          <w:vertAlign w:val="subscript"/>
        </w:rPr>
        <w:t>3</w:t>
      </w:r>
      <w:r w:rsidR="00CA4FC8" w:rsidRPr="00FB2168">
        <w:rPr>
          <w:rFonts w:ascii="Times New Roman" w:hAnsi="Times New Roman" w:cs="Times New Roman"/>
          <w:sz w:val="24"/>
          <w:szCs w:val="24"/>
        </w:rPr>
        <w:t>@20 ppm</w:t>
      </w:r>
      <w:r w:rsidRPr="00FB2168">
        <w:rPr>
          <w:rFonts w:ascii="Times New Roman" w:hAnsi="Times New Roman" w:cs="Times New Roman"/>
          <w:sz w:val="24"/>
          <w:szCs w:val="24"/>
        </w:rPr>
        <w:t xml:space="preserve"> in lemon, Al-</w:t>
      </w:r>
      <w:proofErr w:type="spellStart"/>
      <w:r w:rsidRPr="00FB2168">
        <w:rPr>
          <w:rFonts w:ascii="Times New Roman" w:hAnsi="Times New Roman" w:cs="Times New Roman"/>
          <w:sz w:val="24"/>
          <w:szCs w:val="24"/>
        </w:rPr>
        <w:t>Obeed</w:t>
      </w:r>
      <w:proofErr w:type="spellEnd"/>
      <w:r w:rsidRPr="00FB2168">
        <w:rPr>
          <w:rFonts w:ascii="Times New Roman" w:hAnsi="Times New Roman" w:cs="Times New Roman"/>
          <w:sz w:val="24"/>
          <w:szCs w:val="24"/>
        </w:rPr>
        <w:t xml:space="preserve"> et al. (2018), Throat et al. (2018) &amp; Meena et al. (2014) in Nagpur mandarin, </w:t>
      </w:r>
      <w:proofErr w:type="spellStart"/>
      <w:r w:rsidRPr="00FB2168">
        <w:rPr>
          <w:rFonts w:ascii="Times New Roman" w:hAnsi="Times New Roman" w:cs="Times New Roman"/>
          <w:sz w:val="24"/>
          <w:szCs w:val="24"/>
        </w:rPr>
        <w:t>Nirmaljit</w:t>
      </w:r>
      <w:proofErr w:type="spellEnd"/>
      <w:r w:rsidRPr="00FB2168">
        <w:rPr>
          <w:rFonts w:ascii="Times New Roman" w:hAnsi="Times New Roman" w:cs="Times New Roman"/>
          <w:sz w:val="24"/>
          <w:szCs w:val="24"/>
        </w:rPr>
        <w:t xml:space="preserve"> et al. (2015) in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and Kumar et al. (2018) in lime.</w:t>
      </w:r>
    </w:p>
    <w:p w14:paraId="4ADB8CDC"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1: Effect of foliar application of nutrients on number of flowers per twig, initial fruit set and final fruit retention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699" w:type="dxa"/>
        <w:jc w:val="center"/>
        <w:tblLook w:val="04A0" w:firstRow="1" w:lastRow="0" w:firstColumn="1" w:lastColumn="0" w:noHBand="0" w:noVBand="1"/>
      </w:tblPr>
      <w:tblGrid>
        <w:gridCol w:w="3055"/>
        <w:gridCol w:w="1072"/>
        <w:gridCol w:w="1073"/>
        <w:gridCol w:w="1250"/>
        <w:gridCol w:w="1250"/>
        <w:gridCol w:w="1006"/>
        <w:gridCol w:w="993"/>
      </w:tblGrid>
      <w:tr w:rsidR="00FB2168" w:rsidRPr="00FB2168" w14:paraId="684F1B6F" w14:textId="77777777" w:rsidTr="00330F06">
        <w:trPr>
          <w:trHeight w:val="371"/>
          <w:jc w:val="center"/>
        </w:trPr>
        <w:tc>
          <w:tcPr>
            <w:tcW w:w="3055" w:type="dxa"/>
            <w:vMerge w:val="restart"/>
            <w:vAlign w:val="center"/>
          </w:tcPr>
          <w:p w14:paraId="63B7A3A5"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lastRenderedPageBreak/>
              <w:t xml:space="preserve">Treatments </w:t>
            </w:r>
          </w:p>
        </w:tc>
        <w:tc>
          <w:tcPr>
            <w:tcW w:w="2145" w:type="dxa"/>
            <w:gridSpan w:val="2"/>
          </w:tcPr>
          <w:p w14:paraId="170DD4F9" w14:textId="77777777" w:rsidR="00CA4FC8" w:rsidRPr="00FB2168" w:rsidRDefault="00CA4FC8" w:rsidP="00CA4FC8">
            <w:pPr>
              <w:jc w:val="center"/>
              <w:rPr>
                <w:rFonts w:ascii="Times New Roman" w:hAnsi="Times New Roman" w:cs="Times New Roman"/>
              </w:rPr>
            </w:pPr>
            <w:r w:rsidRPr="00FB2168">
              <w:rPr>
                <w:rFonts w:ascii="Times New Roman" w:hAnsi="Times New Roman" w:cs="Times New Roman"/>
                <w:b/>
                <w:bCs/>
              </w:rPr>
              <w:t>Number of flowers per twig</w:t>
            </w:r>
          </w:p>
          <w:p w14:paraId="08B01ABE" w14:textId="77777777" w:rsidR="00CA4FC8" w:rsidRPr="00FB2168" w:rsidRDefault="00CA4FC8" w:rsidP="00CA4FC8">
            <w:pPr>
              <w:jc w:val="both"/>
              <w:rPr>
                <w:rFonts w:ascii="Times New Roman" w:hAnsi="Times New Roman" w:cs="Times New Roman"/>
              </w:rPr>
            </w:pPr>
          </w:p>
        </w:tc>
        <w:tc>
          <w:tcPr>
            <w:tcW w:w="2500" w:type="dxa"/>
            <w:gridSpan w:val="2"/>
            <w:vAlign w:val="center"/>
          </w:tcPr>
          <w:p w14:paraId="66FEAD09" w14:textId="77777777" w:rsidR="00CA4FC8" w:rsidRPr="00FB2168" w:rsidRDefault="00CA4FC8" w:rsidP="00CA4FC8">
            <w:pPr>
              <w:pStyle w:val="NormalWeb"/>
              <w:spacing w:before="40" w:beforeAutospacing="0" w:after="40" w:afterAutospacing="0" w:line="276" w:lineRule="auto"/>
              <w:jc w:val="center"/>
              <w:rPr>
                <w:b/>
                <w:bCs/>
                <w:kern w:val="24"/>
                <w:sz w:val="22"/>
                <w:szCs w:val="22"/>
              </w:rPr>
            </w:pPr>
            <w:r w:rsidRPr="00FB2168">
              <w:rPr>
                <w:b/>
                <w:bCs/>
                <w:kern w:val="24"/>
                <w:sz w:val="22"/>
                <w:szCs w:val="22"/>
              </w:rPr>
              <w:t xml:space="preserve">Initial fruit set </w:t>
            </w:r>
          </w:p>
          <w:p w14:paraId="53410D15"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 </w:t>
            </w:r>
          </w:p>
        </w:tc>
        <w:tc>
          <w:tcPr>
            <w:tcW w:w="1999" w:type="dxa"/>
            <w:gridSpan w:val="2"/>
            <w:vAlign w:val="center"/>
          </w:tcPr>
          <w:p w14:paraId="019FBE2B"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Final fruit retention (%) </w:t>
            </w:r>
          </w:p>
        </w:tc>
      </w:tr>
      <w:tr w:rsidR="00FB2168" w:rsidRPr="00FB2168" w14:paraId="02723309" w14:textId="77777777" w:rsidTr="00330F06">
        <w:trPr>
          <w:trHeight w:val="371"/>
          <w:jc w:val="center"/>
        </w:trPr>
        <w:tc>
          <w:tcPr>
            <w:tcW w:w="3055" w:type="dxa"/>
            <w:vMerge/>
            <w:vAlign w:val="center"/>
          </w:tcPr>
          <w:p w14:paraId="3DDC6AC9" w14:textId="77777777" w:rsidR="00CA4FC8" w:rsidRPr="00FB2168" w:rsidRDefault="00CA4FC8" w:rsidP="00CA4FC8">
            <w:pPr>
              <w:rPr>
                <w:rFonts w:ascii="Times New Roman" w:hAnsi="Times New Roman" w:cs="Times New Roman"/>
              </w:rPr>
            </w:pPr>
          </w:p>
        </w:tc>
        <w:tc>
          <w:tcPr>
            <w:tcW w:w="1072" w:type="dxa"/>
            <w:vAlign w:val="center"/>
          </w:tcPr>
          <w:p w14:paraId="4BF970D1"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073" w:type="dxa"/>
            <w:vAlign w:val="center"/>
          </w:tcPr>
          <w:p w14:paraId="3B69ECED"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250" w:type="dxa"/>
            <w:vAlign w:val="center"/>
          </w:tcPr>
          <w:p w14:paraId="69B3024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250" w:type="dxa"/>
            <w:vAlign w:val="center"/>
          </w:tcPr>
          <w:p w14:paraId="136A86BB"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006" w:type="dxa"/>
            <w:vAlign w:val="center"/>
          </w:tcPr>
          <w:p w14:paraId="78BF64DC"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993" w:type="dxa"/>
            <w:vAlign w:val="center"/>
          </w:tcPr>
          <w:p w14:paraId="618D3D36"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2575C9F9" w14:textId="77777777" w:rsidTr="00330F06">
        <w:trPr>
          <w:trHeight w:val="371"/>
          <w:jc w:val="center"/>
        </w:trPr>
        <w:tc>
          <w:tcPr>
            <w:tcW w:w="3055" w:type="dxa"/>
            <w:vAlign w:val="center"/>
          </w:tcPr>
          <w:p w14:paraId="721CA1C1"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 Calcium nitrate 1.0% </w:t>
            </w:r>
          </w:p>
        </w:tc>
        <w:tc>
          <w:tcPr>
            <w:tcW w:w="1072" w:type="dxa"/>
            <w:vAlign w:val="bottom"/>
          </w:tcPr>
          <w:p w14:paraId="4F765FE0"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69.53 </w:t>
            </w:r>
          </w:p>
        </w:tc>
        <w:tc>
          <w:tcPr>
            <w:tcW w:w="1073" w:type="dxa"/>
            <w:vAlign w:val="bottom"/>
          </w:tcPr>
          <w:p w14:paraId="0B490166"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70.22 </w:t>
            </w:r>
          </w:p>
        </w:tc>
        <w:tc>
          <w:tcPr>
            <w:tcW w:w="1250" w:type="dxa"/>
            <w:vAlign w:val="bottom"/>
          </w:tcPr>
          <w:p w14:paraId="0AC7648C"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47.15 </w:t>
            </w:r>
          </w:p>
        </w:tc>
        <w:tc>
          <w:tcPr>
            <w:tcW w:w="1250" w:type="dxa"/>
            <w:vAlign w:val="bottom"/>
          </w:tcPr>
          <w:p w14:paraId="1E69151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48.63 </w:t>
            </w:r>
          </w:p>
        </w:tc>
        <w:tc>
          <w:tcPr>
            <w:tcW w:w="1006" w:type="dxa"/>
            <w:vAlign w:val="bottom"/>
          </w:tcPr>
          <w:p w14:paraId="405A0E95"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21.91 </w:t>
            </w:r>
          </w:p>
        </w:tc>
        <w:tc>
          <w:tcPr>
            <w:tcW w:w="993" w:type="dxa"/>
            <w:vAlign w:val="bottom"/>
          </w:tcPr>
          <w:p w14:paraId="59EE4910"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21.97 </w:t>
            </w:r>
          </w:p>
        </w:tc>
      </w:tr>
      <w:tr w:rsidR="00FB2168" w:rsidRPr="00FB2168" w14:paraId="22217EFE" w14:textId="77777777" w:rsidTr="00330F06">
        <w:trPr>
          <w:trHeight w:val="371"/>
          <w:jc w:val="center"/>
        </w:trPr>
        <w:tc>
          <w:tcPr>
            <w:tcW w:w="3055" w:type="dxa"/>
            <w:vAlign w:val="center"/>
          </w:tcPr>
          <w:p w14:paraId="32D22329"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T2: Calcium nitrate 2.0% </w:t>
            </w:r>
          </w:p>
        </w:tc>
        <w:tc>
          <w:tcPr>
            <w:tcW w:w="1072" w:type="dxa"/>
            <w:vAlign w:val="bottom"/>
          </w:tcPr>
          <w:p w14:paraId="429B9D3B"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70.76 </w:t>
            </w:r>
          </w:p>
        </w:tc>
        <w:tc>
          <w:tcPr>
            <w:tcW w:w="1073" w:type="dxa"/>
            <w:vAlign w:val="bottom"/>
          </w:tcPr>
          <w:p w14:paraId="66EBC94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71.19 </w:t>
            </w:r>
          </w:p>
        </w:tc>
        <w:tc>
          <w:tcPr>
            <w:tcW w:w="1250" w:type="dxa"/>
            <w:vAlign w:val="bottom"/>
          </w:tcPr>
          <w:p w14:paraId="7E94C73C"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47.71 </w:t>
            </w:r>
          </w:p>
        </w:tc>
        <w:tc>
          <w:tcPr>
            <w:tcW w:w="1250" w:type="dxa"/>
            <w:vAlign w:val="bottom"/>
          </w:tcPr>
          <w:p w14:paraId="2CAC35F8"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49.04 </w:t>
            </w:r>
          </w:p>
        </w:tc>
        <w:tc>
          <w:tcPr>
            <w:tcW w:w="1006" w:type="dxa"/>
            <w:vAlign w:val="bottom"/>
          </w:tcPr>
          <w:p w14:paraId="659F3798"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22.51 </w:t>
            </w:r>
          </w:p>
        </w:tc>
        <w:tc>
          <w:tcPr>
            <w:tcW w:w="993" w:type="dxa"/>
            <w:vAlign w:val="bottom"/>
          </w:tcPr>
          <w:p w14:paraId="2824AD85"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22.62 </w:t>
            </w:r>
          </w:p>
        </w:tc>
      </w:tr>
      <w:tr w:rsidR="00FB2168" w:rsidRPr="00FB2168" w14:paraId="06FFCDAE" w14:textId="77777777" w:rsidTr="00330F06">
        <w:trPr>
          <w:trHeight w:val="351"/>
          <w:jc w:val="center"/>
        </w:trPr>
        <w:tc>
          <w:tcPr>
            <w:tcW w:w="3055" w:type="dxa"/>
            <w:vAlign w:val="center"/>
          </w:tcPr>
          <w:p w14:paraId="7A11882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T3: Potassium sulfate 1.0% </w:t>
            </w:r>
          </w:p>
        </w:tc>
        <w:tc>
          <w:tcPr>
            <w:tcW w:w="1072" w:type="dxa"/>
            <w:vAlign w:val="bottom"/>
          </w:tcPr>
          <w:p w14:paraId="0DA1FF24"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68.16 </w:t>
            </w:r>
          </w:p>
        </w:tc>
        <w:tc>
          <w:tcPr>
            <w:tcW w:w="1073" w:type="dxa"/>
            <w:vAlign w:val="bottom"/>
          </w:tcPr>
          <w:p w14:paraId="1AC5C4FF"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70.39 </w:t>
            </w:r>
          </w:p>
        </w:tc>
        <w:tc>
          <w:tcPr>
            <w:tcW w:w="1250" w:type="dxa"/>
            <w:vAlign w:val="bottom"/>
          </w:tcPr>
          <w:p w14:paraId="302337F7"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50.33 </w:t>
            </w:r>
          </w:p>
        </w:tc>
        <w:tc>
          <w:tcPr>
            <w:tcW w:w="1250" w:type="dxa"/>
            <w:vAlign w:val="bottom"/>
          </w:tcPr>
          <w:p w14:paraId="5226C397"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51.06 </w:t>
            </w:r>
          </w:p>
        </w:tc>
        <w:tc>
          <w:tcPr>
            <w:tcW w:w="1006" w:type="dxa"/>
            <w:vAlign w:val="bottom"/>
          </w:tcPr>
          <w:p w14:paraId="342A4EEC"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23.88 </w:t>
            </w:r>
          </w:p>
        </w:tc>
        <w:tc>
          <w:tcPr>
            <w:tcW w:w="993" w:type="dxa"/>
            <w:vAlign w:val="bottom"/>
          </w:tcPr>
          <w:p w14:paraId="5622901F"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24.11 </w:t>
            </w:r>
          </w:p>
        </w:tc>
      </w:tr>
      <w:tr w:rsidR="00FB2168" w:rsidRPr="00FB2168" w14:paraId="02CEE59F" w14:textId="77777777" w:rsidTr="00330F06">
        <w:trPr>
          <w:trHeight w:val="351"/>
          <w:jc w:val="center"/>
        </w:trPr>
        <w:tc>
          <w:tcPr>
            <w:tcW w:w="3055" w:type="dxa"/>
            <w:vAlign w:val="center"/>
          </w:tcPr>
          <w:p w14:paraId="1E824C9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Potassium sulfate 2.0% </w:t>
            </w:r>
          </w:p>
        </w:tc>
        <w:tc>
          <w:tcPr>
            <w:tcW w:w="1072" w:type="dxa"/>
            <w:vAlign w:val="bottom"/>
          </w:tcPr>
          <w:p w14:paraId="07C07E5E"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70.88 </w:t>
            </w:r>
          </w:p>
        </w:tc>
        <w:tc>
          <w:tcPr>
            <w:tcW w:w="1073" w:type="dxa"/>
            <w:vAlign w:val="bottom"/>
          </w:tcPr>
          <w:p w14:paraId="7EBCA340"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72.00 </w:t>
            </w:r>
          </w:p>
        </w:tc>
        <w:tc>
          <w:tcPr>
            <w:tcW w:w="1250" w:type="dxa"/>
            <w:vAlign w:val="bottom"/>
          </w:tcPr>
          <w:p w14:paraId="25CFDCEA"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50.83</w:t>
            </w:r>
          </w:p>
        </w:tc>
        <w:tc>
          <w:tcPr>
            <w:tcW w:w="1250" w:type="dxa"/>
            <w:vAlign w:val="bottom"/>
          </w:tcPr>
          <w:p w14:paraId="325AD0DB"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51.92</w:t>
            </w:r>
          </w:p>
        </w:tc>
        <w:tc>
          <w:tcPr>
            <w:tcW w:w="1006" w:type="dxa"/>
            <w:vAlign w:val="bottom"/>
          </w:tcPr>
          <w:p w14:paraId="610B1ED9"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25.59</w:t>
            </w:r>
          </w:p>
        </w:tc>
        <w:tc>
          <w:tcPr>
            <w:tcW w:w="993" w:type="dxa"/>
            <w:vAlign w:val="bottom"/>
          </w:tcPr>
          <w:p w14:paraId="02AB5B01"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25.68</w:t>
            </w:r>
          </w:p>
        </w:tc>
      </w:tr>
      <w:tr w:rsidR="00FB2168" w:rsidRPr="00FB2168" w14:paraId="10F5B34B" w14:textId="77777777" w:rsidTr="00330F06">
        <w:trPr>
          <w:trHeight w:val="351"/>
          <w:jc w:val="center"/>
        </w:trPr>
        <w:tc>
          <w:tcPr>
            <w:tcW w:w="3055" w:type="dxa"/>
            <w:vAlign w:val="center"/>
          </w:tcPr>
          <w:p w14:paraId="564BB757"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Zinc sulfate 0.2% </w:t>
            </w:r>
          </w:p>
        </w:tc>
        <w:tc>
          <w:tcPr>
            <w:tcW w:w="1072" w:type="dxa"/>
            <w:vAlign w:val="bottom"/>
          </w:tcPr>
          <w:p w14:paraId="31C5666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71.09 </w:t>
            </w:r>
          </w:p>
        </w:tc>
        <w:tc>
          <w:tcPr>
            <w:tcW w:w="1073" w:type="dxa"/>
            <w:vAlign w:val="bottom"/>
          </w:tcPr>
          <w:p w14:paraId="7CF5915E"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72.27 </w:t>
            </w:r>
          </w:p>
        </w:tc>
        <w:tc>
          <w:tcPr>
            <w:tcW w:w="1250" w:type="dxa"/>
            <w:vAlign w:val="bottom"/>
          </w:tcPr>
          <w:p w14:paraId="73D6C63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48.12 </w:t>
            </w:r>
          </w:p>
        </w:tc>
        <w:tc>
          <w:tcPr>
            <w:tcW w:w="1250" w:type="dxa"/>
            <w:vAlign w:val="bottom"/>
          </w:tcPr>
          <w:p w14:paraId="117E6088"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47.93 </w:t>
            </w:r>
          </w:p>
        </w:tc>
        <w:tc>
          <w:tcPr>
            <w:tcW w:w="1006" w:type="dxa"/>
            <w:vAlign w:val="bottom"/>
          </w:tcPr>
          <w:p w14:paraId="3849F854"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23.80 </w:t>
            </w:r>
          </w:p>
        </w:tc>
        <w:tc>
          <w:tcPr>
            <w:tcW w:w="993" w:type="dxa"/>
            <w:vAlign w:val="bottom"/>
          </w:tcPr>
          <w:p w14:paraId="08C88DD4"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23.96 </w:t>
            </w:r>
          </w:p>
        </w:tc>
      </w:tr>
      <w:tr w:rsidR="00FB2168" w:rsidRPr="00FB2168" w14:paraId="25D53FD1" w14:textId="77777777" w:rsidTr="00330F06">
        <w:trPr>
          <w:trHeight w:val="371"/>
          <w:jc w:val="center"/>
        </w:trPr>
        <w:tc>
          <w:tcPr>
            <w:tcW w:w="3055" w:type="dxa"/>
            <w:vAlign w:val="center"/>
          </w:tcPr>
          <w:p w14:paraId="3CEBFD5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Zinc sulfate 0.4% </w:t>
            </w:r>
          </w:p>
        </w:tc>
        <w:tc>
          <w:tcPr>
            <w:tcW w:w="1072" w:type="dxa"/>
            <w:vAlign w:val="bottom"/>
          </w:tcPr>
          <w:p w14:paraId="4462DC2E"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71.02 </w:t>
            </w:r>
          </w:p>
        </w:tc>
        <w:tc>
          <w:tcPr>
            <w:tcW w:w="1073" w:type="dxa"/>
            <w:vAlign w:val="bottom"/>
          </w:tcPr>
          <w:p w14:paraId="1FA5A7EE"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72.98 </w:t>
            </w:r>
          </w:p>
        </w:tc>
        <w:tc>
          <w:tcPr>
            <w:tcW w:w="1250" w:type="dxa"/>
            <w:vAlign w:val="bottom"/>
          </w:tcPr>
          <w:p w14:paraId="3128196C"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49.92 </w:t>
            </w:r>
          </w:p>
        </w:tc>
        <w:tc>
          <w:tcPr>
            <w:tcW w:w="1250" w:type="dxa"/>
            <w:vAlign w:val="bottom"/>
          </w:tcPr>
          <w:p w14:paraId="6A641468"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48.11 </w:t>
            </w:r>
          </w:p>
        </w:tc>
        <w:tc>
          <w:tcPr>
            <w:tcW w:w="1006" w:type="dxa"/>
            <w:vAlign w:val="bottom"/>
          </w:tcPr>
          <w:p w14:paraId="1C6FC14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24.32 </w:t>
            </w:r>
          </w:p>
        </w:tc>
        <w:tc>
          <w:tcPr>
            <w:tcW w:w="993" w:type="dxa"/>
            <w:vAlign w:val="bottom"/>
          </w:tcPr>
          <w:p w14:paraId="0655D4E6"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24.59 </w:t>
            </w:r>
          </w:p>
        </w:tc>
      </w:tr>
      <w:tr w:rsidR="00FB2168" w:rsidRPr="00FB2168" w14:paraId="7E2B195C" w14:textId="77777777" w:rsidTr="00330F06">
        <w:trPr>
          <w:trHeight w:val="371"/>
          <w:jc w:val="center"/>
        </w:trPr>
        <w:tc>
          <w:tcPr>
            <w:tcW w:w="3055" w:type="dxa"/>
            <w:vAlign w:val="center"/>
          </w:tcPr>
          <w:p w14:paraId="00FDFA9D"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T7: Copper sulfate 0.2% </w:t>
            </w:r>
          </w:p>
        </w:tc>
        <w:tc>
          <w:tcPr>
            <w:tcW w:w="1072" w:type="dxa"/>
            <w:vAlign w:val="bottom"/>
          </w:tcPr>
          <w:p w14:paraId="2A8409AA"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68.93 </w:t>
            </w:r>
          </w:p>
        </w:tc>
        <w:tc>
          <w:tcPr>
            <w:tcW w:w="1073" w:type="dxa"/>
            <w:vAlign w:val="bottom"/>
          </w:tcPr>
          <w:p w14:paraId="2673942E"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69.77 </w:t>
            </w:r>
          </w:p>
        </w:tc>
        <w:tc>
          <w:tcPr>
            <w:tcW w:w="1250" w:type="dxa"/>
            <w:vAlign w:val="bottom"/>
          </w:tcPr>
          <w:p w14:paraId="3B086A63"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47.63 </w:t>
            </w:r>
          </w:p>
        </w:tc>
        <w:tc>
          <w:tcPr>
            <w:tcW w:w="1250" w:type="dxa"/>
            <w:vAlign w:val="bottom"/>
          </w:tcPr>
          <w:p w14:paraId="4CE6269A"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48.09 </w:t>
            </w:r>
          </w:p>
        </w:tc>
        <w:tc>
          <w:tcPr>
            <w:tcW w:w="1006" w:type="dxa"/>
            <w:vAlign w:val="bottom"/>
          </w:tcPr>
          <w:p w14:paraId="3463C0CE"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23.32 </w:t>
            </w:r>
          </w:p>
        </w:tc>
        <w:tc>
          <w:tcPr>
            <w:tcW w:w="993" w:type="dxa"/>
            <w:vAlign w:val="bottom"/>
          </w:tcPr>
          <w:p w14:paraId="71E87706"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24.11 </w:t>
            </w:r>
          </w:p>
        </w:tc>
      </w:tr>
      <w:tr w:rsidR="00FB2168" w:rsidRPr="00FB2168" w14:paraId="7DE9D594" w14:textId="77777777" w:rsidTr="00330F06">
        <w:trPr>
          <w:trHeight w:val="371"/>
          <w:jc w:val="center"/>
        </w:trPr>
        <w:tc>
          <w:tcPr>
            <w:tcW w:w="3055" w:type="dxa"/>
            <w:vAlign w:val="center"/>
          </w:tcPr>
          <w:p w14:paraId="5678EC1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T8: Copper sulfate 0.4% </w:t>
            </w:r>
          </w:p>
        </w:tc>
        <w:tc>
          <w:tcPr>
            <w:tcW w:w="1072" w:type="dxa"/>
            <w:vAlign w:val="bottom"/>
          </w:tcPr>
          <w:p w14:paraId="7806DA97"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70.71 </w:t>
            </w:r>
          </w:p>
        </w:tc>
        <w:tc>
          <w:tcPr>
            <w:tcW w:w="1073" w:type="dxa"/>
            <w:vAlign w:val="bottom"/>
          </w:tcPr>
          <w:p w14:paraId="39FCCCB1"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70.85 </w:t>
            </w:r>
          </w:p>
        </w:tc>
        <w:tc>
          <w:tcPr>
            <w:tcW w:w="1250" w:type="dxa"/>
            <w:vAlign w:val="bottom"/>
          </w:tcPr>
          <w:p w14:paraId="32456344"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46.51 </w:t>
            </w:r>
          </w:p>
        </w:tc>
        <w:tc>
          <w:tcPr>
            <w:tcW w:w="1250" w:type="dxa"/>
            <w:vAlign w:val="bottom"/>
          </w:tcPr>
          <w:p w14:paraId="2AFDEDB0"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45.85 </w:t>
            </w:r>
          </w:p>
        </w:tc>
        <w:tc>
          <w:tcPr>
            <w:tcW w:w="1006" w:type="dxa"/>
            <w:vAlign w:val="bottom"/>
          </w:tcPr>
          <w:p w14:paraId="6A944570"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19.57 </w:t>
            </w:r>
          </w:p>
        </w:tc>
        <w:tc>
          <w:tcPr>
            <w:tcW w:w="993" w:type="dxa"/>
            <w:vAlign w:val="bottom"/>
          </w:tcPr>
          <w:p w14:paraId="5538C4FC"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19.89 </w:t>
            </w:r>
          </w:p>
        </w:tc>
      </w:tr>
      <w:tr w:rsidR="00FB2168" w:rsidRPr="00FB2168" w14:paraId="79ACA08A" w14:textId="77777777" w:rsidTr="00330F06">
        <w:trPr>
          <w:trHeight w:val="371"/>
          <w:jc w:val="center"/>
        </w:trPr>
        <w:tc>
          <w:tcPr>
            <w:tcW w:w="3055" w:type="dxa"/>
            <w:vAlign w:val="center"/>
          </w:tcPr>
          <w:p w14:paraId="0EB38D66"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T9: Ferrous sulfate 0.2% </w:t>
            </w:r>
          </w:p>
        </w:tc>
        <w:tc>
          <w:tcPr>
            <w:tcW w:w="1072" w:type="dxa"/>
            <w:vAlign w:val="bottom"/>
          </w:tcPr>
          <w:p w14:paraId="194434A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69.73 </w:t>
            </w:r>
          </w:p>
        </w:tc>
        <w:tc>
          <w:tcPr>
            <w:tcW w:w="1073" w:type="dxa"/>
            <w:vAlign w:val="bottom"/>
          </w:tcPr>
          <w:p w14:paraId="68A3F5A1"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71.05 </w:t>
            </w:r>
          </w:p>
        </w:tc>
        <w:tc>
          <w:tcPr>
            <w:tcW w:w="1250" w:type="dxa"/>
            <w:vAlign w:val="bottom"/>
          </w:tcPr>
          <w:p w14:paraId="751305F7"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46.16 </w:t>
            </w:r>
          </w:p>
        </w:tc>
        <w:tc>
          <w:tcPr>
            <w:tcW w:w="1250" w:type="dxa"/>
            <w:vAlign w:val="bottom"/>
          </w:tcPr>
          <w:p w14:paraId="75D8C4D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46.87 </w:t>
            </w:r>
          </w:p>
        </w:tc>
        <w:tc>
          <w:tcPr>
            <w:tcW w:w="1006" w:type="dxa"/>
            <w:vAlign w:val="bottom"/>
          </w:tcPr>
          <w:p w14:paraId="1803A24E"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20.23 </w:t>
            </w:r>
          </w:p>
        </w:tc>
        <w:tc>
          <w:tcPr>
            <w:tcW w:w="993" w:type="dxa"/>
            <w:vAlign w:val="bottom"/>
          </w:tcPr>
          <w:p w14:paraId="5E76411B"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20.35 </w:t>
            </w:r>
          </w:p>
        </w:tc>
      </w:tr>
      <w:tr w:rsidR="00FB2168" w:rsidRPr="00FB2168" w14:paraId="43C5EAF5" w14:textId="77777777" w:rsidTr="00330F06">
        <w:trPr>
          <w:trHeight w:val="371"/>
          <w:jc w:val="center"/>
        </w:trPr>
        <w:tc>
          <w:tcPr>
            <w:tcW w:w="3055" w:type="dxa"/>
            <w:vAlign w:val="center"/>
          </w:tcPr>
          <w:p w14:paraId="6E97D85F"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T10: Ferrous sulfate 0.4% </w:t>
            </w:r>
          </w:p>
        </w:tc>
        <w:tc>
          <w:tcPr>
            <w:tcW w:w="1072" w:type="dxa"/>
            <w:vAlign w:val="bottom"/>
          </w:tcPr>
          <w:p w14:paraId="5254B9A9"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67.32 </w:t>
            </w:r>
          </w:p>
        </w:tc>
        <w:tc>
          <w:tcPr>
            <w:tcW w:w="1073" w:type="dxa"/>
            <w:vAlign w:val="bottom"/>
          </w:tcPr>
          <w:p w14:paraId="176359B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68.53 </w:t>
            </w:r>
          </w:p>
        </w:tc>
        <w:tc>
          <w:tcPr>
            <w:tcW w:w="1250" w:type="dxa"/>
            <w:vAlign w:val="bottom"/>
          </w:tcPr>
          <w:p w14:paraId="5974B836"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46.29 </w:t>
            </w:r>
          </w:p>
        </w:tc>
        <w:tc>
          <w:tcPr>
            <w:tcW w:w="1250" w:type="dxa"/>
            <w:vAlign w:val="bottom"/>
          </w:tcPr>
          <w:p w14:paraId="6DCBD27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47.14 </w:t>
            </w:r>
          </w:p>
        </w:tc>
        <w:tc>
          <w:tcPr>
            <w:tcW w:w="1006" w:type="dxa"/>
            <w:vAlign w:val="bottom"/>
          </w:tcPr>
          <w:p w14:paraId="3F554FA8"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20.58 </w:t>
            </w:r>
          </w:p>
        </w:tc>
        <w:tc>
          <w:tcPr>
            <w:tcW w:w="993" w:type="dxa"/>
            <w:vAlign w:val="bottom"/>
          </w:tcPr>
          <w:p w14:paraId="46DDBDC4"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20.95 </w:t>
            </w:r>
          </w:p>
        </w:tc>
      </w:tr>
      <w:tr w:rsidR="00FB2168" w:rsidRPr="00FB2168" w14:paraId="307F712D" w14:textId="77777777" w:rsidTr="00330F06">
        <w:trPr>
          <w:trHeight w:val="351"/>
          <w:jc w:val="center"/>
        </w:trPr>
        <w:tc>
          <w:tcPr>
            <w:tcW w:w="3055" w:type="dxa"/>
            <w:vAlign w:val="center"/>
          </w:tcPr>
          <w:p w14:paraId="1AD3A24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T11: Control (water spray) </w:t>
            </w:r>
          </w:p>
        </w:tc>
        <w:tc>
          <w:tcPr>
            <w:tcW w:w="1072" w:type="dxa"/>
            <w:vAlign w:val="bottom"/>
          </w:tcPr>
          <w:p w14:paraId="44055F80"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68.21 </w:t>
            </w:r>
          </w:p>
        </w:tc>
        <w:tc>
          <w:tcPr>
            <w:tcW w:w="1073" w:type="dxa"/>
            <w:vAlign w:val="bottom"/>
          </w:tcPr>
          <w:p w14:paraId="1D2D85F2"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69.96 </w:t>
            </w:r>
          </w:p>
        </w:tc>
        <w:tc>
          <w:tcPr>
            <w:tcW w:w="1250" w:type="dxa"/>
            <w:vAlign w:val="bottom"/>
          </w:tcPr>
          <w:p w14:paraId="76786396"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44.81 </w:t>
            </w:r>
          </w:p>
        </w:tc>
        <w:tc>
          <w:tcPr>
            <w:tcW w:w="1250" w:type="dxa"/>
            <w:vAlign w:val="bottom"/>
          </w:tcPr>
          <w:p w14:paraId="0391670F"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44.96 </w:t>
            </w:r>
          </w:p>
        </w:tc>
        <w:tc>
          <w:tcPr>
            <w:tcW w:w="1006" w:type="dxa"/>
            <w:vAlign w:val="bottom"/>
          </w:tcPr>
          <w:p w14:paraId="7C2B5DC6"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18.00 </w:t>
            </w:r>
          </w:p>
        </w:tc>
        <w:tc>
          <w:tcPr>
            <w:tcW w:w="993" w:type="dxa"/>
            <w:vAlign w:val="bottom"/>
          </w:tcPr>
          <w:p w14:paraId="26B95F08"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18.11 </w:t>
            </w:r>
          </w:p>
        </w:tc>
      </w:tr>
      <w:tr w:rsidR="00CA4FC8" w:rsidRPr="00FB2168" w14:paraId="55E61608" w14:textId="77777777" w:rsidTr="00330F06">
        <w:trPr>
          <w:trHeight w:val="371"/>
          <w:jc w:val="center"/>
        </w:trPr>
        <w:tc>
          <w:tcPr>
            <w:tcW w:w="3055" w:type="dxa"/>
            <w:vAlign w:val="center"/>
          </w:tcPr>
          <w:p w14:paraId="242598D3"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C.D. at 5% </w:t>
            </w:r>
          </w:p>
        </w:tc>
        <w:tc>
          <w:tcPr>
            <w:tcW w:w="1072" w:type="dxa"/>
            <w:vAlign w:val="center"/>
          </w:tcPr>
          <w:p w14:paraId="5164A973"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N/A</w:t>
            </w:r>
          </w:p>
        </w:tc>
        <w:tc>
          <w:tcPr>
            <w:tcW w:w="1073" w:type="dxa"/>
            <w:vAlign w:val="bottom"/>
          </w:tcPr>
          <w:p w14:paraId="1DC56F9B"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N/A</w:t>
            </w:r>
          </w:p>
        </w:tc>
        <w:tc>
          <w:tcPr>
            <w:tcW w:w="1250" w:type="dxa"/>
            <w:vAlign w:val="bottom"/>
          </w:tcPr>
          <w:p w14:paraId="3A574415"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1.70 </w:t>
            </w:r>
          </w:p>
        </w:tc>
        <w:tc>
          <w:tcPr>
            <w:tcW w:w="1250" w:type="dxa"/>
            <w:vAlign w:val="bottom"/>
          </w:tcPr>
          <w:p w14:paraId="40DBAB00"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2.09 </w:t>
            </w:r>
          </w:p>
        </w:tc>
        <w:tc>
          <w:tcPr>
            <w:tcW w:w="1006" w:type="dxa"/>
            <w:vAlign w:val="bottom"/>
          </w:tcPr>
          <w:p w14:paraId="463C02E1"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1.09 </w:t>
            </w:r>
          </w:p>
        </w:tc>
        <w:tc>
          <w:tcPr>
            <w:tcW w:w="993" w:type="dxa"/>
            <w:vAlign w:val="bottom"/>
          </w:tcPr>
          <w:p w14:paraId="07475074" w14:textId="77777777" w:rsidR="00CA4FC8" w:rsidRPr="00FB2168" w:rsidRDefault="00CA4FC8" w:rsidP="00CA4FC8">
            <w:pPr>
              <w:pStyle w:val="NormalWeb"/>
              <w:spacing w:before="0" w:beforeAutospacing="0" w:after="0" w:afterAutospacing="0" w:line="360" w:lineRule="auto"/>
              <w:jc w:val="center"/>
              <w:rPr>
                <w:sz w:val="22"/>
                <w:szCs w:val="22"/>
              </w:rPr>
            </w:pPr>
            <w:r w:rsidRPr="00FB2168">
              <w:rPr>
                <w:kern w:val="24"/>
                <w:sz w:val="22"/>
                <w:szCs w:val="22"/>
              </w:rPr>
              <w:t xml:space="preserve">1.01 </w:t>
            </w:r>
          </w:p>
        </w:tc>
      </w:tr>
    </w:tbl>
    <w:p w14:paraId="76E80AF8" w14:textId="77777777" w:rsidR="00CA4FC8" w:rsidRPr="00FB2168" w:rsidRDefault="00CA4FC8" w:rsidP="00CA4FC8">
      <w:pPr>
        <w:jc w:val="both"/>
        <w:rPr>
          <w:rFonts w:ascii="Times New Roman" w:hAnsi="Times New Roman" w:cs="Times New Roman"/>
          <w:sz w:val="24"/>
          <w:szCs w:val="24"/>
        </w:rPr>
      </w:pPr>
    </w:p>
    <w:p w14:paraId="3EF9B2AC"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2: Effect of foliar application of nutrients on fruit drop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FB2168" w:rsidRPr="00FB2168" w14:paraId="31A0DDA1" w14:textId="77777777" w:rsidTr="00CA4FC8">
        <w:trPr>
          <w:trHeight w:val="359"/>
        </w:trPr>
        <w:tc>
          <w:tcPr>
            <w:tcW w:w="5507" w:type="dxa"/>
            <w:vMerge w:val="restart"/>
            <w:vAlign w:val="center"/>
          </w:tcPr>
          <w:p w14:paraId="0C483D97"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3867" w:type="dxa"/>
            <w:gridSpan w:val="2"/>
          </w:tcPr>
          <w:p w14:paraId="4A6F79CF" w14:textId="77777777" w:rsidR="00CA4FC8" w:rsidRPr="00FB2168" w:rsidRDefault="00CA4FC8" w:rsidP="00CA4FC8">
            <w:pPr>
              <w:jc w:val="center"/>
              <w:rPr>
                <w:rFonts w:ascii="Times New Roman" w:hAnsi="Times New Roman" w:cs="Times New Roman"/>
              </w:rPr>
            </w:pPr>
            <w:r w:rsidRPr="00FB2168">
              <w:rPr>
                <w:rFonts w:ascii="Times New Roman" w:hAnsi="Times New Roman" w:cs="Times New Roman"/>
                <w:b/>
                <w:bCs/>
              </w:rPr>
              <w:t xml:space="preserve">Fruit drop (%) </w:t>
            </w:r>
          </w:p>
        </w:tc>
      </w:tr>
      <w:tr w:rsidR="00FB2168" w:rsidRPr="00FB2168" w14:paraId="209D2018" w14:textId="77777777" w:rsidTr="00CA4FC8">
        <w:trPr>
          <w:trHeight w:val="359"/>
        </w:trPr>
        <w:tc>
          <w:tcPr>
            <w:tcW w:w="5507" w:type="dxa"/>
            <w:vMerge/>
            <w:vAlign w:val="center"/>
          </w:tcPr>
          <w:p w14:paraId="036344C1" w14:textId="77777777" w:rsidR="00CA4FC8" w:rsidRPr="00FB2168" w:rsidRDefault="00CA4FC8" w:rsidP="00CA4FC8">
            <w:pPr>
              <w:rPr>
                <w:rFonts w:ascii="Times New Roman" w:hAnsi="Times New Roman" w:cs="Times New Roman"/>
              </w:rPr>
            </w:pPr>
          </w:p>
        </w:tc>
        <w:tc>
          <w:tcPr>
            <w:tcW w:w="1933" w:type="dxa"/>
            <w:vAlign w:val="center"/>
          </w:tcPr>
          <w:p w14:paraId="12515CBC"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934" w:type="dxa"/>
            <w:vAlign w:val="center"/>
          </w:tcPr>
          <w:p w14:paraId="565F49C0"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730574D5" w14:textId="77777777" w:rsidTr="00CA4FC8">
        <w:trPr>
          <w:trHeight w:val="359"/>
        </w:trPr>
        <w:tc>
          <w:tcPr>
            <w:tcW w:w="5507" w:type="dxa"/>
            <w:vAlign w:val="center"/>
          </w:tcPr>
          <w:p w14:paraId="46E50E49"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 Calcium nitrate 1.0% </w:t>
            </w:r>
          </w:p>
        </w:tc>
        <w:tc>
          <w:tcPr>
            <w:tcW w:w="1933" w:type="dxa"/>
            <w:vAlign w:val="bottom"/>
          </w:tcPr>
          <w:p w14:paraId="5C61F0F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53.49 </w:t>
            </w:r>
          </w:p>
        </w:tc>
        <w:tc>
          <w:tcPr>
            <w:tcW w:w="1934" w:type="dxa"/>
            <w:vAlign w:val="bottom"/>
          </w:tcPr>
          <w:p w14:paraId="34671E6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52.79 </w:t>
            </w:r>
          </w:p>
        </w:tc>
      </w:tr>
      <w:tr w:rsidR="00FB2168" w:rsidRPr="00FB2168" w14:paraId="3004274D" w14:textId="77777777" w:rsidTr="00CA4FC8">
        <w:trPr>
          <w:trHeight w:val="359"/>
        </w:trPr>
        <w:tc>
          <w:tcPr>
            <w:tcW w:w="5507" w:type="dxa"/>
            <w:vAlign w:val="center"/>
          </w:tcPr>
          <w:p w14:paraId="33600A6A"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T2: Calcium nitrate 2.0% </w:t>
            </w:r>
          </w:p>
        </w:tc>
        <w:tc>
          <w:tcPr>
            <w:tcW w:w="1933" w:type="dxa"/>
            <w:vAlign w:val="bottom"/>
          </w:tcPr>
          <w:p w14:paraId="067C41E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52.81 </w:t>
            </w:r>
          </w:p>
        </w:tc>
        <w:tc>
          <w:tcPr>
            <w:tcW w:w="1934" w:type="dxa"/>
            <w:vAlign w:val="bottom"/>
          </w:tcPr>
          <w:p w14:paraId="67F7FF2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51.83 </w:t>
            </w:r>
          </w:p>
        </w:tc>
      </w:tr>
      <w:tr w:rsidR="00FB2168" w:rsidRPr="00FB2168" w14:paraId="18105465" w14:textId="77777777" w:rsidTr="00CA4FC8">
        <w:trPr>
          <w:trHeight w:val="340"/>
        </w:trPr>
        <w:tc>
          <w:tcPr>
            <w:tcW w:w="5507" w:type="dxa"/>
            <w:vAlign w:val="center"/>
          </w:tcPr>
          <w:p w14:paraId="2A648E4A"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T3: Potassium sulfate 1.0% </w:t>
            </w:r>
          </w:p>
        </w:tc>
        <w:tc>
          <w:tcPr>
            <w:tcW w:w="1933" w:type="dxa"/>
            <w:vAlign w:val="bottom"/>
          </w:tcPr>
          <w:p w14:paraId="6EB3742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52.55 </w:t>
            </w:r>
          </w:p>
        </w:tc>
        <w:tc>
          <w:tcPr>
            <w:tcW w:w="1934" w:type="dxa"/>
            <w:vAlign w:val="bottom"/>
          </w:tcPr>
          <w:p w14:paraId="757B58F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50.70 </w:t>
            </w:r>
          </w:p>
        </w:tc>
      </w:tr>
      <w:tr w:rsidR="00FB2168" w:rsidRPr="00FB2168" w14:paraId="176258F3" w14:textId="77777777" w:rsidTr="00CA4FC8">
        <w:trPr>
          <w:trHeight w:val="340"/>
        </w:trPr>
        <w:tc>
          <w:tcPr>
            <w:tcW w:w="5507" w:type="dxa"/>
            <w:vAlign w:val="center"/>
          </w:tcPr>
          <w:p w14:paraId="458272BE"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Potassium sulfate 2.0% </w:t>
            </w:r>
          </w:p>
        </w:tc>
        <w:tc>
          <w:tcPr>
            <w:tcW w:w="1933" w:type="dxa"/>
            <w:vAlign w:val="bottom"/>
          </w:tcPr>
          <w:p w14:paraId="3878CAE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51.23 </w:t>
            </w:r>
          </w:p>
        </w:tc>
        <w:tc>
          <w:tcPr>
            <w:tcW w:w="1934" w:type="dxa"/>
            <w:vAlign w:val="bottom"/>
          </w:tcPr>
          <w:p w14:paraId="0D0BC3C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48.84 </w:t>
            </w:r>
          </w:p>
        </w:tc>
      </w:tr>
      <w:tr w:rsidR="00FB2168" w:rsidRPr="00FB2168" w14:paraId="6C0A66B5" w14:textId="77777777" w:rsidTr="00CA4FC8">
        <w:trPr>
          <w:trHeight w:val="340"/>
        </w:trPr>
        <w:tc>
          <w:tcPr>
            <w:tcW w:w="5507" w:type="dxa"/>
            <w:vAlign w:val="center"/>
          </w:tcPr>
          <w:p w14:paraId="32FB29D6"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Zinc sulfate 0.2% </w:t>
            </w:r>
          </w:p>
        </w:tc>
        <w:tc>
          <w:tcPr>
            <w:tcW w:w="1933" w:type="dxa"/>
            <w:vAlign w:val="bottom"/>
          </w:tcPr>
          <w:p w14:paraId="6880BC2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50.55 </w:t>
            </w:r>
          </w:p>
        </w:tc>
        <w:tc>
          <w:tcPr>
            <w:tcW w:w="1934" w:type="dxa"/>
            <w:vAlign w:val="bottom"/>
          </w:tcPr>
          <w:p w14:paraId="2DBDF91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49.99 </w:t>
            </w:r>
          </w:p>
        </w:tc>
      </w:tr>
      <w:tr w:rsidR="00FB2168" w:rsidRPr="00FB2168" w14:paraId="506EF685" w14:textId="77777777" w:rsidTr="00CA4FC8">
        <w:trPr>
          <w:trHeight w:val="359"/>
        </w:trPr>
        <w:tc>
          <w:tcPr>
            <w:tcW w:w="5507" w:type="dxa"/>
            <w:vAlign w:val="center"/>
          </w:tcPr>
          <w:p w14:paraId="66132F27"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Zinc sulfate 0.4% </w:t>
            </w:r>
          </w:p>
        </w:tc>
        <w:tc>
          <w:tcPr>
            <w:tcW w:w="1933" w:type="dxa"/>
            <w:vAlign w:val="bottom"/>
          </w:tcPr>
          <w:p w14:paraId="0904DFA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49.64 </w:t>
            </w:r>
          </w:p>
        </w:tc>
        <w:tc>
          <w:tcPr>
            <w:tcW w:w="1934" w:type="dxa"/>
            <w:vAlign w:val="bottom"/>
          </w:tcPr>
          <w:p w14:paraId="1B06015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47.53 </w:t>
            </w:r>
          </w:p>
        </w:tc>
      </w:tr>
      <w:tr w:rsidR="00FB2168" w:rsidRPr="00FB2168" w14:paraId="08411C95" w14:textId="77777777" w:rsidTr="00CA4FC8">
        <w:trPr>
          <w:trHeight w:val="359"/>
        </w:trPr>
        <w:tc>
          <w:tcPr>
            <w:tcW w:w="5507" w:type="dxa"/>
            <w:vAlign w:val="center"/>
          </w:tcPr>
          <w:p w14:paraId="4BF42CD3"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T7: Copper sulfate 0.2% </w:t>
            </w:r>
          </w:p>
        </w:tc>
        <w:tc>
          <w:tcPr>
            <w:tcW w:w="1933" w:type="dxa"/>
            <w:vAlign w:val="bottom"/>
          </w:tcPr>
          <w:p w14:paraId="716872B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50.99 </w:t>
            </w:r>
          </w:p>
        </w:tc>
        <w:tc>
          <w:tcPr>
            <w:tcW w:w="1934" w:type="dxa"/>
            <w:vAlign w:val="bottom"/>
          </w:tcPr>
          <w:p w14:paraId="4F04DA8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49.79 </w:t>
            </w:r>
          </w:p>
        </w:tc>
      </w:tr>
      <w:tr w:rsidR="00FB2168" w:rsidRPr="00FB2168" w14:paraId="0E727396" w14:textId="77777777" w:rsidTr="00CA4FC8">
        <w:trPr>
          <w:trHeight w:val="359"/>
        </w:trPr>
        <w:tc>
          <w:tcPr>
            <w:tcW w:w="5507" w:type="dxa"/>
            <w:vAlign w:val="center"/>
          </w:tcPr>
          <w:p w14:paraId="44F22CF0"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T8: Copper sulfate 0.4% </w:t>
            </w:r>
          </w:p>
        </w:tc>
        <w:tc>
          <w:tcPr>
            <w:tcW w:w="1933" w:type="dxa"/>
            <w:vAlign w:val="bottom"/>
          </w:tcPr>
          <w:p w14:paraId="19B2BE7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57.88</w:t>
            </w:r>
          </w:p>
        </w:tc>
        <w:tc>
          <w:tcPr>
            <w:tcW w:w="1934" w:type="dxa"/>
            <w:vAlign w:val="bottom"/>
          </w:tcPr>
          <w:p w14:paraId="7942B04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56.57 </w:t>
            </w:r>
          </w:p>
        </w:tc>
      </w:tr>
      <w:tr w:rsidR="00FB2168" w:rsidRPr="00FB2168" w14:paraId="4B14702B" w14:textId="77777777" w:rsidTr="00CA4FC8">
        <w:trPr>
          <w:trHeight w:val="359"/>
        </w:trPr>
        <w:tc>
          <w:tcPr>
            <w:tcW w:w="5507" w:type="dxa"/>
            <w:vAlign w:val="center"/>
          </w:tcPr>
          <w:p w14:paraId="57C8ED79"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T9: Ferrous sulfate 0.2% </w:t>
            </w:r>
          </w:p>
        </w:tc>
        <w:tc>
          <w:tcPr>
            <w:tcW w:w="1933" w:type="dxa"/>
            <w:vAlign w:val="bottom"/>
          </w:tcPr>
          <w:p w14:paraId="524B2CB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56.17 </w:t>
            </w:r>
          </w:p>
        </w:tc>
        <w:tc>
          <w:tcPr>
            <w:tcW w:w="1934" w:type="dxa"/>
            <w:vAlign w:val="bottom"/>
          </w:tcPr>
          <w:p w14:paraId="28FE9E8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56.58 </w:t>
            </w:r>
          </w:p>
        </w:tc>
      </w:tr>
      <w:tr w:rsidR="00FB2168" w:rsidRPr="00FB2168" w14:paraId="72E54170" w14:textId="77777777" w:rsidTr="00CA4FC8">
        <w:trPr>
          <w:trHeight w:val="359"/>
        </w:trPr>
        <w:tc>
          <w:tcPr>
            <w:tcW w:w="5507" w:type="dxa"/>
            <w:vAlign w:val="center"/>
          </w:tcPr>
          <w:p w14:paraId="6A1FF44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T10: Ferrous sulfate 0.4% </w:t>
            </w:r>
          </w:p>
        </w:tc>
        <w:tc>
          <w:tcPr>
            <w:tcW w:w="1933" w:type="dxa"/>
            <w:vAlign w:val="bottom"/>
          </w:tcPr>
          <w:p w14:paraId="66EABBF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55.47 </w:t>
            </w:r>
          </w:p>
        </w:tc>
        <w:tc>
          <w:tcPr>
            <w:tcW w:w="1934" w:type="dxa"/>
            <w:vAlign w:val="bottom"/>
          </w:tcPr>
          <w:p w14:paraId="5639650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55.55 </w:t>
            </w:r>
          </w:p>
        </w:tc>
      </w:tr>
      <w:tr w:rsidR="00FB2168" w:rsidRPr="00FB2168" w14:paraId="568EC95B" w14:textId="77777777" w:rsidTr="00CA4FC8">
        <w:trPr>
          <w:trHeight w:val="340"/>
        </w:trPr>
        <w:tc>
          <w:tcPr>
            <w:tcW w:w="5507" w:type="dxa"/>
            <w:vAlign w:val="center"/>
          </w:tcPr>
          <w:p w14:paraId="600C509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T11: Control (water spray) </w:t>
            </w:r>
          </w:p>
        </w:tc>
        <w:tc>
          <w:tcPr>
            <w:tcW w:w="1933" w:type="dxa"/>
            <w:vAlign w:val="bottom"/>
          </w:tcPr>
          <w:p w14:paraId="537D524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59.82</w:t>
            </w:r>
          </w:p>
        </w:tc>
        <w:tc>
          <w:tcPr>
            <w:tcW w:w="1934" w:type="dxa"/>
            <w:vAlign w:val="bottom"/>
          </w:tcPr>
          <w:p w14:paraId="09CB47D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59.72</w:t>
            </w:r>
          </w:p>
        </w:tc>
      </w:tr>
      <w:tr w:rsidR="00CA4FC8" w:rsidRPr="00FB2168" w14:paraId="3A16CF1A" w14:textId="77777777" w:rsidTr="00CA4FC8">
        <w:trPr>
          <w:trHeight w:val="359"/>
        </w:trPr>
        <w:tc>
          <w:tcPr>
            <w:tcW w:w="5507" w:type="dxa"/>
            <w:vAlign w:val="center"/>
          </w:tcPr>
          <w:p w14:paraId="3ECF9D3F"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C.D. at 5% </w:t>
            </w:r>
          </w:p>
        </w:tc>
        <w:tc>
          <w:tcPr>
            <w:tcW w:w="1933" w:type="dxa"/>
            <w:vAlign w:val="bottom"/>
          </w:tcPr>
          <w:p w14:paraId="3DD0570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2.89 </w:t>
            </w:r>
          </w:p>
        </w:tc>
        <w:tc>
          <w:tcPr>
            <w:tcW w:w="1934" w:type="dxa"/>
            <w:vAlign w:val="bottom"/>
          </w:tcPr>
          <w:p w14:paraId="7CA7528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3.03 </w:t>
            </w:r>
          </w:p>
        </w:tc>
      </w:tr>
    </w:tbl>
    <w:p w14:paraId="1813F73B" w14:textId="77777777" w:rsidR="00CA4FC8" w:rsidRPr="00FB2168" w:rsidRDefault="00CA4FC8" w:rsidP="00CA4FC8">
      <w:pPr>
        <w:jc w:val="both"/>
        <w:rPr>
          <w:rFonts w:ascii="Times New Roman" w:hAnsi="Times New Roman" w:cs="Times New Roman"/>
          <w:b/>
          <w:sz w:val="24"/>
          <w:szCs w:val="24"/>
        </w:rPr>
      </w:pPr>
    </w:p>
    <w:p w14:paraId="510063A8"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3: Effect of foliar application of nutrients on fruit length and fruit breadth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7700" w:type="dxa"/>
        <w:tblLook w:val="04A0" w:firstRow="1" w:lastRow="0" w:firstColumn="1" w:lastColumn="0" w:noHBand="0" w:noVBand="1"/>
      </w:tblPr>
      <w:tblGrid>
        <w:gridCol w:w="3055"/>
        <w:gridCol w:w="1072"/>
        <w:gridCol w:w="1073"/>
        <w:gridCol w:w="1250"/>
        <w:gridCol w:w="1250"/>
      </w:tblGrid>
      <w:tr w:rsidR="00FB2168" w:rsidRPr="00FB2168" w14:paraId="2EBC1E6A" w14:textId="77777777" w:rsidTr="00CA4FC8">
        <w:trPr>
          <w:trHeight w:val="371"/>
        </w:trPr>
        <w:tc>
          <w:tcPr>
            <w:tcW w:w="3055" w:type="dxa"/>
            <w:vMerge w:val="restart"/>
            <w:vAlign w:val="center"/>
          </w:tcPr>
          <w:p w14:paraId="16FBF9FA"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2145" w:type="dxa"/>
            <w:gridSpan w:val="2"/>
            <w:vAlign w:val="center"/>
          </w:tcPr>
          <w:p w14:paraId="5BB1AC68"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Fruit length (cm) </w:t>
            </w:r>
          </w:p>
        </w:tc>
        <w:tc>
          <w:tcPr>
            <w:tcW w:w="2500" w:type="dxa"/>
            <w:gridSpan w:val="2"/>
            <w:vAlign w:val="center"/>
          </w:tcPr>
          <w:p w14:paraId="4A3001A6"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Fruit breadth (cm) </w:t>
            </w:r>
          </w:p>
        </w:tc>
      </w:tr>
      <w:tr w:rsidR="00FB2168" w:rsidRPr="00FB2168" w14:paraId="72862646" w14:textId="77777777" w:rsidTr="00CA4FC8">
        <w:trPr>
          <w:trHeight w:val="371"/>
        </w:trPr>
        <w:tc>
          <w:tcPr>
            <w:tcW w:w="3055" w:type="dxa"/>
            <w:vMerge/>
            <w:vAlign w:val="center"/>
          </w:tcPr>
          <w:p w14:paraId="01E78B93" w14:textId="77777777" w:rsidR="00CA4FC8" w:rsidRPr="00FB2168" w:rsidRDefault="00CA4FC8" w:rsidP="00CA4FC8">
            <w:pPr>
              <w:rPr>
                <w:rFonts w:ascii="Times New Roman" w:hAnsi="Times New Roman" w:cs="Times New Roman"/>
              </w:rPr>
            </w:pPr>
          </w:p>
        </w:tc>
        <w:tc>
          <w:tcPr>
            <w:tcW w:w="1072" w:type="dxa"/>
            <w:vAlign w:val="center"/>
          </w:tcPr>
          <w:p w14:paraId="2AE2295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073" w:type="dxa"/>
            <w:vAlign w:val="center"/>
          </w:tcPr>
          <w:p w14:paraId="4157FAFE"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250" w:type="dxa"/>
            <w:vAlign w:val="center"/>
          </w:tcPr>
          <w:p w14:paraId="6744C8B3"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250" w:type="dxa"/>
            <w:vAlign w:val="center"/>
          </w:tcPr>
          <w:p w14:paraId="54D4607B"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450958B3" w14:textId="77777777" w:rsidTr="00CA4FC8">
        <w:trPr>
          <w:trHeight w:val="371"/>
        </w:trPr>
        <w:tc>
          <w:tcPr>
            <w:tcW w:w="3055" w:type="dxa"/>
            <w:vAlign w:val="center"/>
          </w:tcPr>
          <w:p w14:paraId="1F77323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 Calcium nitrate 1.0% </w:t>
            </w:r>
          </w:p>
        </w:tc>
        <w:tc>
          <w:tcPr>
            <w:tcW w:w="1072" w:type="dxa"/>
            <w:vAlign w:val="bottom"/>
          </w:tcPr>
          <w:p w14:paraId="3ACEE35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5.38 </w:t>
            </w:r>
          </w:p>
        </w:tc>
        <w:tc>
          <w:tcPr>
            <w:tcW w:w="1073" w:type="dxa"/>
            <w:vAlign w:val="bottom"/>
          </w:tcPr>
          <w:p w14:paraId="2DF5502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5.76 </w:t>
            </w:r>
          </w:p>
        </w:tc>
        <w:tc>
          <w:tcPr>
            <w:tcW w:w="1250" w:type="dxa"/>
            <w:vAlign w:val="bottom"/>
          </w:tcPr>
          <w:p w14:paraId="3710110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6.74 </w:t>
            </w:r>
          </w:p>
        </w:tc>
        <w:tc>
          <w:tcPr>
            <w:tcW w:w="1250" w:type="dxa"/>
            <w:vAlign w:val="bottom"/>
          </w:tcPr>
          <w:p w14:paraId="7E6A09D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6.75 </w:t>
            </w:r>
          </w:p>
        </w:tc>
      </w:tr>
      <w:tr w:rsidR="00FB2168" w:rsidRPr="00FB2168" w14:paraId="633E7C31" w14:textId="77777777" w:rsidTr="00CA4FC8">
        <w:trPr>
          <w:trHeight w:val="371"/>
        </w:trPr>
        <w:tc>
          <w:tcPr>
            <w:tcW w:w="3055" w:type="dxa"/>
            <w:vAlign w:val="center"/>
          </w:tcPr>
          <w:p w14:paraId="129C96C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T2: Calcium nitrate 2.0% </w:t>
            </w:r>
          </w:p>
        </w:tc>
        <w:tc>
          <w:tcPr>
            <w:tcW w:w="1072" w:type="dxa"/>
            <w:vAlign w:val="bottom"/>
          </w:tcPr>
          <w:p w14:paraId="1C5142A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5.57 </w:t>
            </w:r>
          </w:p>
        </w:tc>
        <w:tc>
          <w:tcPr>
            <w:tcW w:w="1073" w:type="dxa"/>
            <w:vAlign w:val="bottom"/>
          </w:tcPr>
          <w:p w14:paraId="747621B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5.88 </w:t>
            </w:r>
          </w:p>
        </w:tc>
        <w:tc>
          <w:tcPr>
            <w:tcW w:w="1250" w:type="dxa"/>
            <w:vAlign w:val="bottom"/>
          </w:tcPr>
          <w:p w14:paraId="72F8FDD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6.74 </w:t>
            </w:r>
          </w:p>
        </w:tc>
        <w:tc>
          <w:tcPr>
            <w:tcW w:w="1250" w:type="dxa"/>
            <w:vAlign w:val="bottom"/>
          </w:tcPr>
          <w:p w14:paraId="552E109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6.79 </w:t>
            </w:r>
          </w:p>
        </w:tc>
      </w:tr>
      <w:tr w:rsidR="00FB2168" w:rsidRPr="00FB2168" w14:paraId="68139A25" w14:textId="77777777" w:rsidTr="00CA4FC8">
        <w:trPr>
          <w:trHeight w:val="351"/>
        </w:trPr>
        <w:tc>
          <w:tcPr>
            <w:tcW w:w="3055" w:type="dxa"/>
            <w:vAlign w:val="center"/>
          </w:tcPr>
          <w:p w14:paraId="6F2F44C1"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T3: Potassium sulfate 1.0% </w:t>
            </w:r>
          </w:p>
        </w:tc>
        <w:tc>
          <w:tcPr>
            <w:tcW w:w="1072" w:type="dxa"/>
            <w:vAlign w:val="bottom"/>
          </w:tcPr>
          <w:p w14:paraId="036DA1F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6.24 </w:t>
            </w:r>
          </w:p>
        </w:tc>
        <w:tc>
          <w:tcPr>
            <w:tcW w:w="1073" w:type="dxa"/>
            <w:vAlign w:val="bottom"/>
          </w:tcPr>
          <w:p w14:paraId="1FEB525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6.39 </w:t>
            </w:r>
          </w:p>
        </w:tc>
        <w:tc>
          <w:tcPr>
            <w:tcW w:w="1250" w:type="dxa"/>
            <w:vAlign w:val="bottom"/>
          </w:tcPr>
          <w:p w14:paraId="21C232F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7.17 </w:t>
            </w:r>
          </w:p>
        </w:tc>
        <w:tc>
          <w:tcPr>
            <w:tcW w:w="1250" w:type="dxa"/>
            <w:vAlign w:val="bottom"/>
          </w:tcPr>
          <w:p w14:paraId="3228F38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7.28 </w:t>
            </w:r>
          </w:p>
        </w:tc>
      </w:tr>
      <w:tr w:rsidR="00FB2168" w:rsidRPr="00FB2168" w14:paraId="6D2461AB" w14:textId="77777777" w:rsidTr="00CA4FC8">
        <w:trPr>
          <w:trHeight w:val="351"/>
        </w:trPr>
        <w:tc>
          <w:tcPr>
            <w:tcW w:w="3055" w:type="dxa"/>
            <w:vAlign w:val="center"/>
          </w:tcPr>
          <w:p w14:paraId="530D734E"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Potassium sulfate 2.0% </w:t>
            </w:r>
          </w:p>
        </w:tc>
        <w:tc>
          <w:tcPr>
            <w:tcW w:w="1072" w:type="dxa"/>
            <w:vAlign w:val="bottom"/>
          </w:tcPr>
          <w:p w14:paraId="460D467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6.29</w:t>
            </w:r>
          </w:p>
        </w:tc>
        <w:tc>
          <w:tcPr>
            <w:tcW w:w="1073" w:type="dxa"/>
            <w:vAlign w:val="bottom"/>
          </w:tcPr>
          <w:p w14:paraId="0654EF8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6.48</w:t>
            </w:r>
          </w:p>
        </w:tc>
        <w:tc>
          <w:tcPr>
            <w:tcW w:w="1250" w:type="dxa"/>
            <w:vAlign w:val="bottom"/>
          </w:tcPr>
          <w:p w14:paraId="03755BD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7.28</w:t>
            </w:r>
          </w:p>
        </w:tc>
        <w:tc>
          <w:tcPr>
            <w:tcW w:w="1250" w:type="dxa"/>
            <w:vAlign w:val="bottom"/>
          </w:tcPr>
          <w:p w14:paraId="48512C7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7.36</w:t>
            </w:r>
          </w:p>
        </w:tc>
      </w:tr>
      <w:tr w:rsidR="00FB2168" w:rsidRPr="00FB2168" w14:paraId="3AD16CC9" w14:textId="77777777" w:rsidTr="00CA4FC8">
        <w:trPr>
          <w:trHeight w:val="351"/>
        </w:trPr>
        <w:tc>
          <w:tcPr>
            <w:tcW w:w="3055" w:type="dxa"/>
            <w:vAlign w:val="center"/>
          </w:tcPr>
          <w:p w14:paraId="27C3C80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Zinc sulfate 0.2% </w:t>
            </w:r>
          </w:p>
        </w:tc>
        <w:tc>
          <w:tcPr>
            <w:tcW w:w="1072" w:type="dxa"/>
            <w:vAlign w:val="bottom"/>
          </w:tcPr>
          <w:p w14:paraId="1CDE2FA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6.19 </w:t>
            </w:r>
          </w:p>
        </w:tc>
        <w:tc>
          <w:tcPr>
            <w:tcW w:w="1073" w:type="dxa"/>
            <w:vAlign w:val="bottom"/>
          </w:tcPr>
          <w:p w14:paraId="12D600F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6.27 </w:t>
            </w:r>
          </w:p>
        </w:tc>
        <w:tc>
          <w:tcPr>
            <w:tcW w:w="1250" w:type="dxa"/>
            <w:vAlign w:val="bottom"/>
          </w:tcPr>
          <w:p w14:paraId="36EFD68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6.95 </w:t>
            </w:r>
          </w:p>
        </w:tc>
        <w:tc>
          <w:tcPr>
            <w:tcW w:w="1250" w:type="dxa"/>
            <w:vAlign w:val="bottom"/>
          </w:tcPr>
          <w:p w14:paraId="2A05C7D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7.01 </w:t>
            </w:r>
          </w:p>
        </w:tc>
      </w:tr>
      <w:tr w:rsidR="00FB2168" w:rsidRPr="00FB2168" w14:paraId="2180CC1F" w14:textId="77777777" w:rsidTr="00CA4FC8">
        <w:trPr>
          <w:trHeight w:val="371"/>
        </w:trPr>
        <w:tc>
          <w:tcPr>
            <w:tcW w:w="3055" w:type="dxa"/>
            <w:vAlign w:val="center"/>
          </w:tcPr>
          <w:p w14:paraId="0F472C65"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Zinc sulfate 0.4% </w:t>
            </w:r>
          </w:p>
        </w:tc>
        <w:tc>
          <w:tcPr>
            <w:tcW w:w="1072" w:type="dxa"/>
            <w:vAlign w:val="bottom"/>
          </w:tcPr>
          <w:p w14:paraId="387EDC3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6.14 </w:t>
            </w:r>
          </w:p>
        </w:tc>
        <w:tc>
          <w:tcPr>
            <w:tcW w:w="1073" w:type="dxa"/>
            <w:vAlign w:val="bottom"/>
          </w:tcPr>
          <w:p w14:paraId="75D2BBF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6.19 </w:t>
            </w:r>
          </w:p>
        </w:tc>
        <w:tc>
          <w:tcPr>
            <w:tcW w:w="1250" w:type="dxa"/>
            <w:vAlign w:val="bottom"/>
          </w:tcPr>
          <w:p w14:paraId="3081BCF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7.05 </w:t>
            </w:r>
          </w:p>
        </w:tc>
        <w:tc>
          <w:tcPr>
            <w:tcW w:w="1250" w:type="dxa"/>
            <w:vAlign w:val="bottom"/>
          </w:tcPr>
          <w:p w14:paraId="7C3BE9A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7.11 </w:t>
            </w:r>
          </w:p>
        </w:tc>
      </w:tr>
      <w:tr w:rsidR="00FB2168" w:rsidRPr="00FB2168" w14:paraId="516B1908" w14:textId="77777777" w:rsidTr="00CA4FC8">
        <w:trPr>
          <w:trHeight w:val="371"/>
        </w:trPr>
        <w:tc>
          <w:tcPr>
            <w:tcW w:w="3055" w:type="dxa"/>
            <w:vAlign w:val="center"/>
          </w:tcPr>
          <w:p w14:paraId="65238A51"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T7: Copper sulfate 0.2% </w:t>
            </w:r>
          </w:p>
        </w:tc>
        <w:tc>
          <w:tcPr>
            <w:tcW w:w="1072" w:type="dxa"/>
            <w:vAlign w:val="bottom"/>
          </w:tcPr>
          <w:p w14:paraId="1F7E231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6.06 </w:t>
            </w:r>
          </w:p>
        </w:tc>
        <w:tc>
          <w:tcPr>
            <w:tcW w:w="1073" w:type="dxa"/>
            <w:vAlign w:val="bottom"/>
          </w:tcPr>
          <w:p w14:paraId="4514DEC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6.10 </w:t>
            </w:r>
          </w:p>
        </w:tc>
        <w:tc>
          <w:tcPr>
            <w:tcW w:w="1250" w:type="dxa"/>
            <w:vAlign w:val="bottom"/>
          </w:tcPr>
          <w:p w14:paraId="4CB365B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6.82 </w:t>
            </w:r>
          </w:p>
        </w:tc>
        <w:tc>
          <w:tcPr>
            <w:tcW w:w="1250" w:type="dxa"/>
            <w:vAlign w:val="bottom"/>
          </w:tcPr>
          <w:p w14:paraId="1950F24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6.93 </w:t>
            </w:r>
          </w:p>
        </w:tc>
      </w:tr>
      <w:tr w:rsidR="00FB2168" w:rsidRPr="00FB2168" w14:paraId="7AA6650A" w14:textId="77777777" w:rsidTr="00CA4FC8">
        <w:trPr>
          <w:trHeight w:val="371"/>
        </w:trPr>
        <w:tc>
          <w:tcPr>
            <w:tcW w:w="3055" w:type="dxa"/>
            <w:vAlign w:val="center"/>
          </w:tcPr>
          <w:p w14:paraId="14AC2B30"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T8: Copper sulfate 0.4% </w:t>
            </w:r>
          </w:p>
        </w:tc>
        <w:tc>
          <w:tcPr>
            <w:tcW w:w="1072" w:type="dxa"/>
            <w:vAlign w:val="bottom"/>
          </w:tcPr>
          <w:p w14:paraId="2C019DC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5.71 </w:t>
            </w:r>
          </w:p>
        </w:tc>
        <w:tc>
          <w:tcPr>
            <w:tcW w:w="1073" w:type="dxa"/>
            <w:vAlign w:val="bottom"/>
          </w:tcPr>
          <w:p w14:paraId="550E2D1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5.92 </w:t>
            </w:r>
          </w:p>
        </w:tc>
        <w:tc>
          <w:tcPr>
            <w:tcW w:w="1250" w:type="dxa"/>
            <w:vAlign w:val="bottom"/>
          </w:tcPr>
          <w:p w14:paraId="1BE395E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6.73 </w:t>
            </w:r>
          </w:p>
        </w:tc>
        <w:tc>
          <w:tcPr>
            <w:tcW w:w="1250" w:type="dxa"/>
            <w:vAlign w:val="bottom"/>
          </w:tcPr>
          <w:p w14:paraId="04F9B52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6.77 </w:t>
            </w:r>
          </w:p>
        </w:tc>
      </w:tr>
      <w:tr w:rsidR="00FB2168" w:rsidRPr="00FB2168" w14:paraId="4D3D4E4D" w14:textId="77777777" w:rsidTr="00CA4FC8">
        <w:trPr>
          <w:trHeight w:val="371"/>
        </w:trPr>
        <w:tc>
          <w:tcPr>
            <w:tcW w:w="3055" w:type="dxa"/>
            <w:vAlign w:val="center"/>
          </w:tcPr>
          <w:p w14:paraId="5C7F175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T9: Ferrous sulfate 0.2% </w:t>
            </w:r>
          </w:p>
        </w:tc>
        <w:tc>
          <w:tcPr>
            <w:tcW w:w="1072" w:type="dxa"/>
            <w:vAlign w:val="bottom"/>
          </w:tcPr>
          <w:p w14:paraId="12AFFF7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6.03 </w:t>
            </w:r>
          </w:p>
        </w:tc>
        <w:tc>
          <w:tcPr>
            <w:tcW w:w="1073" w:type="dxa"/>
            <w:vAlign w:val="bottom"/>
          </w:tcPr>
          <w:p w14:paraId="04E81FF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6.14 </w:t>
            </w:r>
          </w:p>
        </w:tc>
        <w:tc>
          <w:tcPr>
            <w:tcW w:w="1250" w:type="dxa"/>
            <w:vAlign w:val="bottom"/>
          </w:tcPr>
          <w:p w14:paraId="581E44B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6.85 </w:t>
            </w:r>
          </w:p>
        </w:tc>
        <w:tc>
          <w:tcPr>
            <w:tcW w:w="1250" w:type="dxa"/>
            <w:vAlign w:val="bottom"/>
          </w:tcPr>
          <w:p w14:paraId="1C3F8E2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6.89 </w:t>
            </w:r>
          </w:p>
        </w:tc>
      </w:tr>
      <w:tr w:rsidR="00FB2168" w:rsidRPr="00FB2168" w14:paraId="6529BD6A" w14:textId="77777777" w:rsidTr="00CA4FC8">
        <w:trPr>
          <w:trHeight w:val="371"/>
        </w:trPr>
        <w:tc>
          <w:tcPr>
            <w:tcW w:w="3055" w:type="dxa"/>
            <w:vAlign w:val="center"/>
          </w:tcPr>
          <w:p w14:paraId="43F1BB89"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T10: Ferrous sulfate 0.4% </w:t>
            </w:r>
          </w:p>
        </w:tc>
        <w:tc>
          <w:tcPr>
            <w:tcW w:w="1072" w:type="dxa"/>
            <w:vAlign w:val="bottom"/>
          </w:tcPr>
          <w:p w14:paraId="2BB44F4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6.10 </w:t>
            </w:r>
          </w:p>
        </w:tc>
        <w:tc>
          <w:tcPr>
            <w:tcW w:w="1073" w:type="dxa"/>
            <w:vAlign w:val="bottom"/>
          </w:tcPr>
          <w:p w14:paraId="3F5184A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6.18 </w:t>
            </w:r>
          </w:p>
        </w:tc>
        <w:tc>
          <w:tcPr>
            <w:tcW w:w="1250" w:type="dxa"/>
            <w:vAlign w:val="bottom"/>
          </w:tcPr>
          <w:p w14:paraId="355B915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6.88 </w:t>
            </w:r>
          </w:p>
        </w:tc>
        <w:tc>
          <w:tcPr>
            <w:tcW w:w="1250" w:type="dxa"/>
            <w:vAlign w:val="bottom"/>
          </w:tcPr>
          <w:p w14:paraId="14E30B0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6.93      </w:t>
            </w:r>
          </w:p>
        </w:tc>
      </w:tr>
      <w:tr w:rsidR="00FB2168" w:rsidRPr="00FB2168" w14:paraId="6DAD007D" w14:textId="77777777" w:rsidTr="00CA4FC8">
        <w:trPr>
          <w:trHeight w:val="351"/>
        </w:trPr>
        <w:tc>
          <w:tcPr>
            <w:tcW w:w="3055" w:type="dxa"/>
            <w:vAlign w:val="center"/>
          </w:tcPr>
          <w:p w14:paraId="0D54711D"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T11: Control (water spray) </w:t>
            </w:r>
          </w:p>
        </w:tc>
        <w:tc>
          <w:tcPr>
            <w:tcW w:w="1072" w:type="dxa"/>
            <w:vAlign w:val="bottom"/>
          </w:tcPr>
          <w:p w14:paraId="7B8424B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5.04 </w:t>
            </w:r>
          </w:p>
        </w:tc>
        <w:tc>
          <w:tcPr>
            <w:tcW w:w="1073" w:type="dxa"/>
            <w:vAlign w:val="bottom"/>
          </w:tcPr>
          <w:p w14:paraId="1780C59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5.09 </w:t>
            </w:r>
          </w:p>
        </w:tc>
        <w:tc>
          <w:tcPr>
            <w:tcW w:w="1250" w:type="dxa"/>
            <w:vAlign w:val="bottom"/>
          </w:tcPr>
          <w:p w14:paraId="4228EE5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6.35 </w:t>
            </w:r>
          </w:p>
        </w:tc>
        <w:tc>
          <w:tcPr>
            <w:tcW w:w="1250" w:type="dxa"/>
            <w:vAlign w:val="bottom"/>
          </w:tcPr>
          <w:p w14:paraId="374BB00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6.32 </w:t>
            </w:r>
          </w:p>
        </w:tc>
      </w:tr>
      <w:tr w:rsidR="00CA4FC8" w:rsidRPr="00FB2168" w14:paraId="7E14AACE" w14:textId="77777777" w:rsidTr="00CA4FC8">
        <w:trPr>
          <w:trHeight w:val="371"/>
        </w:trPr>
        <w:tc>
          <w:tcPr>
            <w:tcW w:w="3055" w:type="dxa"/>
            <w:vAlign w:val="center"/>
          </w:tcPr>
          <w:p w14:paraId="20F8B69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C.D. at 5% </w:t>
            </w:r>
          </w:p>
        </w:tc>
        <w:tc>
          <w:tcPr>
            <w:tcW w:w="1072" w:type="dxa"/>
            <w:vAlign w:val="bottom"/>
          </w:tcPr>
          <w:p w14:paraId="0081B06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0.17 </w:t>
            </w:r>
          </w:p>
        </w:tc>
        <w:tc>
          <w:tcPr>
            <w:tcW w:w="1073" w:type="dxa"/>
            <w:vAlign w:val="bottom"/>
          </w:tcPr>
          <w:p w14:paraId="0A580D7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0.14 </w:t>
            </w:r>
          </w:p>
        </w:tc>
        <w:tc>
          <w:tcPr>
            <w:tcW w:w="1250" w:type="dxa"/>
            <w:vAlign w:val="bottom"/>
          </w:tcPr>
          <w:p w14:paraId="6F09901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0.25 </w:t>
            </w:r>
          </w:p>
        </w:tc>
        <w:tc>
          <w:tcPr>
            <w:tcW w:w="1250" w:type="dxa"/>
            <w:vAlign w:val="bottom"/>
          </w:tcPr>
          <w:p w14:paraId="5CE952A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0.35 </w:t>
            </w:r>
          </w:p>
        </w:tc>
      </w:tr>
    </w:tbl>
    <w:p w14:paraId="79E98E61" w14:textId="77777777" w:rsidR="00CA4FC8" w:rsidRPr="00FB2168" w:rsidRDefault="00CA4FC8" w:rsidP="00CA4FC8">
      <w:pPr>
        <w:jc w:val="both"/>
        <w:rPr>
          <w:rFonts w:ascii="Times New Roman" w:hAnsi="Times New Roman" w:cs="Times New Roman"/>
          <w:sz w:val="24"/>
          <w:szCs w:val="24"/>
        </w:rPr>
      </w:pPr>
    </w:p>
    <w:p w14:paraId="10080EA9"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4: Effect of foliar application of nutrients on fruit weight, number of fruits per plant and yield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699" w:type="dxa"/>
        <w:tblLook w:val="04A0" w:firstRow="1" w:lastRow="0" w:firstColumn="1" w:lastColumn="0" w:noHBand="0" w:noVBand="1"/>
      </w:tblPr>
      <w:tblGrid>
        <w:gridCol w:w="3055"/>
        <w:gridCol w:w="1072"/>
        <w:gridCol w:w="1073"/>
        <w:gridCol w:w="1250"/>
        <w:gridCol w:w="1065"/>
        <w:gridCol w:w="1143"/>
        <w:gridCol w:w="1041"/>
      </w:tblGrid>
      <w:tr w:rsidR="00FB2168" w:rsidRPr="00FB2168" w14:paraId="68EC58F1" w14:textId="77777777" w:rsidTr="00330F06">
        <w:trPr>
          <w:trHeight w:val="371"/>
        </w:trPr>
        <w:tc>
          <w:tcPr>
            <w:tcW w:w="3055" w:type="dxa"/>
            <w:vMerge w:val="restart"/>
            <w:vAlign w:val="center"/>
          </w:tcPr>
          <w:p w14:paraId="202720C5"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2145" w:type="dxa"/>
            <w:gridSpan w:val="2"/>
            <w:vAlign w:val="center"/>
          </w:tcPr>
          <w:p w14:paraId="1820E1F6"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Fruit weight (g) </w:t>
            </w:r>
          </w:p>
        </w:tc>
        <w:tc>
          <w:tcPr>
            <w:tcW w:w="2315" w:type="dxa"/>
            <w:gridSpan w:val="2"/>
            <w:vAlign w:val="center"/>
          </w:tcPr>
          <w:p w14:paraId="40895D47"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Number of fruits per plant </w:t>
            </w:r>
          </w:p>
        </w:tc>
        <w:tc>
          <w:tcPr>
            <w:tcW w:w="2184" w:type="dxa"/>
            <w:gridSpan w:val="2"/>
            <w:vAlign w:val="center"/>
          </w:tcPr>
          <w:p w14:paraId="70CC4E7F"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Yield (kg/tree) </w:t>
            </w:r>
          </w:p>
        </w:tc>
      </w:tr>
      <w:tr w:rsidR="00FB2168" w:rsidRPr="00FB2168" w14:paraId="207F4C70" w14:textId="77777777" w:rsidTr="00330F06">
        <w:trPr>
          <w:trHeight w:val="371"/>
        </w:trPr>
        <w:tc>
          <w:tcPr>
            <w:tcW w:w="3055" w:type="dxa"/>
            <w:vMerge/>
            <w:vAlign w:val="center"/>
          </w:tcPr>
          <w:p w14:paraId="4E1D0AAA" w14:textId="77777777" w:rsidR="00CA4FC8" w:rsidRPr="00FB2168" w:rsidRDefault="00CA4FC8" w:rsidP="00CA4FC8">
            <w:pPr>
              <w:rPr>
                <w:rFonts w:ascii="Times New Roman" w:hAnsi="Times New Roman" w:cs="Times New Roman"/>
              </w:rPr>
            </w:pPr>
          </w:p>
        </w:tc>
        <w:tc>
          <w:tcPr>
            <w:tcW w:w="1072" w:type="dxa"/>
            <w:vAlign w:val="center"/>
          </w:tcPr>
          <w:p w14:paraId="4B2EF1ED"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073" w:type="dxa"/>
            <w:vAlign w:val="center"/>
          </w:tcPr>
          <w:p w14:paraId="6303E697"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250" w:type="dxa"/>
            <w:vAlign w:val="center"/>
          </w:tcPr>
          <w:p w14:paraId="27B2125D"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065" w:type="dxa"/>
            <w:vAlign w:val="center"/>
          </w:tcPr>
          <w:p w14:paraId="757735A6"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143" w:type="dxa"/>
            <w:vAlign w:val="center"/>
          </w:tcPr>
          <w:p w14:paraId="79522686"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041" w:type="dxa"/>
            <w:vAlign w:val="center"/>
          </w:tcPr>
          <w:p w14:paraId="5F9CE16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0AD63952" w14:textId="77777777" w:rsidTr="00330F06">
        <w:trPr>
          <w:trHeight w:val="371"/>
        </w:trPr>
        <w:tc>
          <w:tcPr>
            <w:tcW w:w="3055" w:type="dxa"/>
            <w:vAlign w:val="center"/>
          </w:tcPr>
          <w:p w14:paraId="4EA42460"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 Calcium nitrate 1.0% </w:t>
            </w:r>
          </w:p>
        </w:tc>
        <w:tc>
          <w:tcPr>
            <w:tcW w:w="1072" w:type="dxa"/>
            <w:vAlign w:val="bottom"/>
          </w:tcPr>
          <w:p w14:paraId="0A145FD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155.27 </w:t>
            </w:r>
          </w:p>
        </w:tc>
        <w:tc>
          <w:tcPr>
            <w:tcW w:w="1073" w:type="dxa"/>
            <w:vAlign w:val="bottom"/>
          </w:tcPr>
          <w:p w14:paraId="4AADF40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157.36 </w:t>
            </w:r>
          </w:p>
        </w:tc>
        <w:tc>
          <w:tcPr>
            <w:tcW w:w="1250" w:type="dxa"/>
            <w:vAlign w:val="bottom"/>
          </w:tcPr>
          <w:p w14:paraId="0E77957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590.33 </w:t>
            </w:r>
          </w:p>
        </w:tc>
        <w:tc>
          <w:tcPr>
            <w:tcW w:w="1065" w:type="dxa"/>
            <w:vAlign w:val="bottom"/>
          </w:tcPr>
          <w:p w14:paraId="1CAE102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599.67 </w:t>
            </w:r>
          </w:p>
        </w:tc>
        <w:tc>
          <w:tcPr>
            <w:tcW w:w="1143" w:type="dxa"/>
            <w:vAlign w:val="bottom"/>
          </w:tcPr>
          <w:p w14:paraId="5CADC5A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91.66 </w:t>
            </w:r>
          </w:p>
        </w:tc>
        <w:tc>
          <w:tcPr>
            <w:tcW w:w="1041" w:type="dxa"/>
            <w:vAlign w:val="bottom"/>
          </w:tcPr>
          <w:p w14:paraId="1183DD8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94.36 </w:t>
            </w:r>
          </w:p>
        </w:tc>
      </w:tr>
      <w:tr w:rsidR="00FB2168" w:rsidRPr="00FB2168" w14:paraId="0B1B5181" w14:textId="77777777" w:rsidTr="00330F06">
        <w:trPr>
          <w:trHeight w:val="371"/>
        </w:trPr>
        <w:tc>
          <w:tcPr>
            <w:tcW w:w="3055" w:type="dxa"/>
            <w:vAlign w:val="center"/>
          </w:tcPr>
          <w:p w14:paraId="5761B7E2"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T2: Calcium nitrate 2.0% </w:t>
            </w:r>
          </w:p>
        </w:tc>
        <w:tc>
          <w:tcPr>
            <w:tcW w:w="1072" w:type="dxa"/>
            <w:vAlign w:val="bottom"/>
          </w:tcPr>
          <w:p w14:paraId="5AD842A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157.74 </w:t>
            </w:r>
          </w:p>
        </w:tc>
        <w:tc>
          <w:tcPr>
            <w:tcW w:w="1073" w:type="dxa"/>
            <w:vAlign w:val="bottom"/>
          </w:tcPr>
          <w:p w14:paraId="3582BE1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157.96 </w:t>
            </w:r>
          </w:p>
        </w:tc>
        <w:tc>
          <w:tcPr>
            <w:tcW w:w="1250" w:type="dxa"/>
            <w:vAlign w:val="bottom"/>
          </w:tcPr>
          <w:p w14:paraId="73C2562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598.67 </w:t>
            </w:r>
          </w:p>
        </w:tc>
        <w:tc>
          <w:tcPr>
            <w:tcW w:w="1065" w:type="dxa"/>
            <w:vAlign w:val="bottom"/>
          </w:tcPr>
          <w:p w14:paraId="016F4CE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610.33 </w:t>
            </w:r>
          </w:p>
        </w:tc>
        <w:tc>
          <w:tcPr>
            <w:tcW w:w="1143" w:type="dxa"/>
            <w:vAlign w:val="bottom"/>
          </w:tcPr>
          <w:p w14:paraId="25E5881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94.43 </w:t>
            </w:r>
          </w:p>
        </w:tc>
        <w:tc>
          <w:tcPr>
            <w:tcW w:w="1041" w:type="dxa"/>
            <w:vAlign w:val="bottom"/>
          </w:tcPr>
          <w:p w14:paraId="71A2BC3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96.40 </w:t>
            </w:r>
          </w:p>
        </w:tc>
      </w:tr>
      <w:tr w:rsidR="00FB2168" w:rsidRPr="00FB2168" w14:paraId="145DC550" w14:textId="77777777" w:rsidTr="00330F06">
        <w:trPr>
          <w:trHeight w:val="351"/>
        </w:trPr>
        <w:tc>
          <w:tcPr>
            <w:tcW w:w="3055" w:type="dxa"/>
            <w:vAlign w:val="center"/>
          </w:tcPr>
          <w:p w14:paraId="321270B2"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T3: Potassium sulfate 1.0% </w:t>
            </w:r>
          </w:p>
        </w:tc>
        <w:tc>
          <w:tcPr>
            <w:tcW w:w="1072" w:type="dxa"/>
            <w:vAlign w:val="bottom"/>
          </w:tcPr>
          <w:p w14:paraId="087A244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164.18 </w:t>
            </w:r>
          </w:p>
        </w:tc>
        <w:tc>
          <w:tcPr>
            <w:tcW w:w="1073" w:type="dxa"/>
            <w:vAlign w:val="bottom"/>
          </w:tcPr>
          <w:p w14:paraId="50CF43F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166.41 </w:t>
            </w:r>
          </w:p>
        </w:tc>
        <w:tc>
          <w:tcPr>
            <w:tcW w:w="1250" w:type="dxa"/>
            <w:vAlign w:val="bottom"/>
          </w:tcPr>
          <w:p w14:paraId="3A6F11B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615.33 </w:t>
            </w:r>
          </w:p>
        </w:tc>
        <w:tc>
          <w:tcPr>
            <w:tcW w:w="1065" w:type="dxa"/>
            <w:vAlign w:val="bottom"/>
          </w:tcPr>
          <w:p w14:paraId="5207F2D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623.33 </w:t>
            </w:r>
          </w:p>
        </w:tc>
        <w:tc>
          <w:tcPr>
            <w:tcW w:w="1143" w:type="dxa"/>
            <w:vAlign w:val="bottom"/>
          </w:tcPr>
          <w:p w14:paraId="15FC465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101.97 </w:t>
            </w:r>
          </w:p>
        </w:tc>
        <w:tc>
          <w:tcPr>
            <w:tcW w:w="1041" w:type="dxa"/>
            <w:vAlign w:val="bottom"/>
          </w:tcPr>
          <w:p w14:paraId="0A23A42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103.72 </w:t>
            </w:r>
          </w:p>
        </w:tc>
      </w:tr>
      <w:tr w:rsidR="00FB2168" w:rsidRPr="00FB2168" w14:paraId="35009632" w14:textId="77777777" w:rsidTr="00330F06">
        <w:trPr>
          <w:trHeight w:val="351"/>
        </w:trPr>
        <w:tc>
          <w:tcPr>
            <w:tcW w:w="3055" w:type="dxa"/>
            <w:vAlign w:val="center"/>
          </w:tcPr>
          <w:p w14:paraId="6C6750A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Potassium sulfate 2.0% </w:t>
            </w:r>
          </w:p>
        </w:tc>
        <w:tc>
          <w:tcPr>
            <w:tcW w:w="1072" w:type="dxa"/>
            <w:vAlign w:val="bottom"/>
          </w:tcPr>
          <w:p w14:paraId="528EC2A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166.91</w:t>
            </w:r>
          </w:p>
        </w:tc>
        <w:tc>
          <w:tcPr>
            <w:tcW w:w="1073" w:type="dxa"/>
            <w:vAlign w:val="bottom"/>
          </w:tcPr>
          <w:p w14:paraId="49CF722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169.18</w:t>
            </w:r>
          </w:p>
        </w:tc>
        <w:tc>
          <w:tcPr>
            <w:tcW w:w="1250" w:type="dxa"/>
            <w:vAlign w:val="bottom"/>
          </w:tcPr>
          <w:p w14:paraId="365A9C4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628.33</w:t>
            </w:r>
          </w:p>
        </w:tc>
        <w:tc>
          <w:tcPr>
            <w:tcW w:w="1065" w:type="dxa"/>
            <w:vAlign w:val="bottom"/>
          </w:tcPr>
          <w:p w14:paraId="4D2946E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645.33</w:t>
            </w:r>
          </w:p>
        </w:tc>
        <w:tc>
          <w:tcPr>
            <w:tcW w:w="1143" w:type="dxa"/>
            <w:vAlign w:val="bottom"/>
          </w:tcPr>
          <w:p w14:paraId="4391C4D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104.87</w:t>
            </w:r>
          </w:p>
        </w:tc>
        <w:tc>
          <w:tcPr>
            <w:tcW w:w="1041" w:type="dxa"/>
            <w:vAlign w:val="bottom"/>
          </w:tcPr>
          <w:p w14:paraId="4A3A2DE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109.17</w:t>
            </w:r>
          </w:p>
        </w:tc>
      </w:tr>
      <w:tr w:rsidR="00FB2168" w:rsidRPr="00FB2168" w14:paraId="70B40BB5" w14:textId="77777777" w:rsidTr="00330F06">
        <w:trPr>
          <w:trHeight w:val="351"/>
        </w:trPr>
        <w:tc>
          <w:tcPr>
            <w:tcW w:w="3055" w:type="dxa"/>
            <w:vAlign w:val="center"/>
          </w:tcPr>
          <w:p w14:paraId="728EBF5F"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Zinc sulfate 0.2% </w:t>
            </w:r>
          </w:p>
        </w:tc>
        <w:tc>
          <w:tcPr>
            <w:tcW w:w="1072" w:type="dxa"/>
            <w:vAlign w:val="bottom"/>
          </w:tcPr>
          <w:p w14:paraId="69509D1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159.49 </w:t>
            </w:r>
          </w:p>
        </w:tc>
        <w:tc>
          <w:tcPr>
            <w:tcW w:w="1073" w:type="dxa"/>
            <w:vAlign w:val="bottom"/>
          </w:tcPr>
          <w:p w14:paraId="54A765A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162.73 </w:t>
            </w:r>
          </w:p>
        </w:tc>
        <w:tc>
          <w:tcPr>
            <w:tcW w:w="1250" w:type="dxa"/>
            <w:vAlign w:val="bottom"/>
          </w:tcPr>
          <w:p w14:paraId="34F4946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570.67 </w:t>
            </w:r>
          </w:p>
        </w:tc>
        <w:tc>
          <w:tcPr>
            <w:tcW w:w="1065" w:type="dxa"/>
            <w:vAlign w:val="bottom"/>
          </w:tcPr>
          <w:p w14:paraId="25ED5B1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579.33 </w:t>
            </w:r>
          </w:p>
        </w:tc>
        <w:tc>
          <w:tcPr>
            <w:tcW w:w="1143" w:type="dxa"/>
            <w:vAlign w:val="bottom"/>
          </w:tcPr>
          <w:p w14:paraId="1DCBE23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91.01 </w:t>
            </w:r>
          </w:p>
        </w:tc>
        <w:tc>
          <w:tcPr>
            <w:tcW w:w="1041" w:type="dxa"/>
            <w:vAlign w:val="bottom"/>
          </w:tcPr>
          <w:p w14:paraId="31B10FB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94.27 </w:t>
            </w:r>
          </w:p>
        </w:tc>
      </w:tr>
      <w:tr w:rsidR="00FB2168" w:rsidRPr="00FB2168" w14:paraId="252D7787" w14:textId="77777777" w:rsidTr="00330F06">
        <w:trPr>
          <w:trHeight w:val="371"/>
        </w:trPr>
        <w:tc>
          <w:tcPr>
            <w:tcW w:w="3055" w:type="dxa"/>
            <w:vAlign w:val="center"/>
          </w:tcPr>
          <w:p w14:paraId="46321C1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Zinc sulfate 0.4% </w:t>
            </w:r>
          </w:p>
        </w:tc>
        <w:tc>
          <w:tcPr>
            <w:tcW w:w="1072" w:type="dxa"/>
            <w:vAlign w:val="bottom"/>
          </w:tcPr>
          <w:p w14:paraId="0B6D33A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158.58 </w:t>
            </w:r>
          </w:p>
        </w:tc>
        <w:tc>
          <w:tcPr>
            <w:tcW w:w="1073" w:type="dxa"/>
            <w:vAlign w:val="bottom"/>
          </w:tcPr>
          <w:p w14:paraId="7763E44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160.38 </w:t>
            </w:r>
          </w:p>
        </w:tc>
        <w:tc>
          <w:tcPr>
            <w:tcW w:w="1250" w:type="dxa"/>
            <w:vAlign w:val="bottom"/>
          </w:tcPr>
          <w:p w14:paraId="4E38C09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572.67 </w:t>
            </w:r>
          </w:p>
        </w:tc>
        <w:tc>
          <w:tcPr>
            <w:tcW w:w="1065" w:type="dxa"/>
            <w:vAlign w:val="bottom"/>
          </w:tcPr>
          <w:p w14:paraId="72407FF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581.67 </w:t>
            </w:r>
          </w:p>
        </w:tc>
        <w:tc>
          <w:tcPr>
            <w:tcW w:w="1143" w:type="dxa"/>
            <w:vAlign w:val="bottom"/>
          </w:tcPr>
          <w:p w14:paraId="2F7A529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90.81 </w:t>
            </w:r>
          </w:p>
        </w:tc>
        <w:tc>
          <w:tcPr>
            <w:tcW w:w="1041" w:type="dxa"/>
            <w:vAlign w:val="bottom"/>
          </w:tcPr>
          <w:p w14:paraId="02C0454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93.28 </w:t>
            </w:r>
          </w:p>
        </w:tc>
      </w:tr>
      <w:tr w:rsidR="00FB2168" w:rsidRPr="00FB2168" w14:paraId="6723DAD0" w14:textId="77777777" w:rsidTr="00330F06">
        <w:trPr>
          <w:trHeight w:val="371"/>
        </w:trPr>
        <w:tc>
          <w:tcPr>
            <w:tcW w:w="3055" w:type="dxa"/>
            <w:vAlign w:val="center"/>
          </w:tcPr>
          <w:p w14:paraId="5C4F3043"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T7: Copper sulfate 0.2% </w:t>
            </w:r>
          </w:p>
        </w:tc>
        <w:tc>
          <w:tcPr>
            <w:tcW w:w="1072" w:type="dxa"/>
            <w:vAlign w:val="bottom"/>
          </w:tcPr>
          <w:p w14:paraId="64FB705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153.78 </w:t>
            </w:r>
          </w:p>
        </w:tc>
        <w:tc>
          <w:tcPr>
            <w:tcW w:w="1073" w:type="dxa"/>
            <w:vAlign w:val="bottom"/>
          </w:tcPr>
          <w:p w14:paraId="1D1209C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155.87 </w:t>
            </w:r>
          </w:p>
        </w:tc>
        <w:tc>
          <w:tcPr>
            <w:tcW w:w="1250" w:type="dxa"/>
            <w:vAlign w:val="bottom"/>
          </w:tcPr>
          <w:p w14:paraId="580D21E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530.33 </w:t>
            </w:r>
          </w:p>
        </w:tc>
        <w:tc>
          <w:tcPr>
            <w:tcW w:w="1065" w:type="dxa"/>
            <w:vAlign w:val="bottom"/>
          </w:tcPr>
          <w:p w14:paraId="0AD99CB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542.00 </w:t>
            </w:r>
          </w:p>
        </w:tc>
        <w:tc>
          <w:tcPr>
            <w:tcW w:w="1143" w:type="dxa"/>
            <w:vAlign w:val="bottom"/>
          </w:tcPr>
          <w:p w14:paraId="595EDCF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81.55 </w:t>
            </w:r>
          </w:p>
        </w:tc>
        <w:tc>
          <w:tcPr>
            <w:tcW w:w="1041" w:type="dxa"/>
            <w:vAlign w:val="bottom"/>
          </w:tcPr>
          <w:p w14:paraId="2750F06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84.48 </w:t>
            </w:r>
          </w:p>
        </w:tc>
      </w:tr>
      <w:tr w:rsidR="00FB2168" w:rsidRPr="00FB2168" w14:paraId="481473B4" w14:textId="77777777" w:rsidTr="00330F06">
        <w:trPr>
          <w:trHeight w:val="371"/>
        </w:trPr>
        <w:tc>
          <w:tcPr>
            <w:tcW w:w="3055" w:type="dxa"/>
            <w:vAlign w:val="center"/>
          </w:tcPr>
          <w:p w14:paraId="658E424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T8: Copper sulfate 0.4% </w:t>
            </w:r>
          </w:p>
        </w:tc>
        <w:tc>
          <w:tcPr>
            <w:tcW w:w="1072" w:type="dxa"/>
            <w:vAlign w:val="bottom"/>
          </w:tcPr>
          <w:p w14:paraId="1D91095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150.23 </w:t>
            </w:r>
          </w:p>
        </w:tc>
        <w:tc>
          <w:tcPr>
            <w:tcW w:w="1073" w:type="dxa"/>
            <w:vAlign w:val="bottom"/>
          </w:tcPr>
          <w:p w14:paraId="602011E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152.86 </w:t>
            </w:r>
          </w:p>
        </w:tc>
        <w:tc>
          <w:tcPr>
            <w:tcW w:w="1250" w:type="dxa"/>
            <w:vAlign w:val="bottom"/>
          </w:tcPr>
          <w:p w14:paraId="495B360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532.67 </w:t>
            </w:r>
          </w:p>
        </w:tc>
        <w:tc>
          <w:tcPr>
            <w:tcW w:w="1065" w:type="dxa"/>
            <w:vAlign w:val="bottom"/>
          </w:tcPr>
          <w:p w14:paraId="4B33F74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548.33 </w:t>
            </w:r>
          </w:p>
        </w:tc>
        <w:tc>
          <w:tcPr>
            <w:tcW w:w="1143" w:type="dxa"/>
            <w:vAlign w:val="bottom"/>
          </w:tcPr>
          <w:p w14:paraId="23A2C8C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80.02 </w:t>
            </w:r>
          </w:p>
        </w:tc>
        <w:tc>
          <w:tcPr>
            <w:tcW w:w="1041" w:type="dxa"/>
            <w:vAlign w:val="bottom"/>
          </w:tcPr>
          <w:p w14:paraId="36FDF7B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83.81 </w:t>
            </w:r>
          </w:p>
        </w:tc>
      </w:tr>
      <w:tr w:rsidR="00FB2168" w:rsidRPr="00FB2168" w14:paraId="03BF0751" w14:textId="77777777" w:rsidTr="00330F06">
        <w:trPr>
          <w:trHeight w:val="371"/>
        </w:trPr>
        <w:tc>
          <w:tcPr>
            <w:tcW w:w="3055" w:type="dxa"/>
            <w:vAlign w:val="center"/>
          </w:tcPr>
          <w:p w14:paraId="53A7ACE3"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T9: Ferrous sulfate 0.2% </w:t>
            </w:r>
          </w:p>
        </w:tc>
        <w:tc>
          <w:tcPr>
            <w:tcW w:w="1072" w:type="dxa"/>
            <w:vAlign w:val="bottom"/>
          </w:tcPr>
          <w:p w14:paraId="62A05AE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149.20 </w:t>
            </w:r>
          </w:p>
        </w:tc>
        <w:tc>
          <w:tcPr>
            <w:tcW w:w="1073" w:type="dxa"/>
            <w:vAlign w:val="bottom"/>
          </w:tcPr>
          <w:p w14:paraId="3CCC32F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151.64 </w:t>
            </w:r>
          </w:p>
        </w:tc>
        <w:tc>
          <w:tcPr>
            <w:tcW w:w="1250" w:type="dxa"/>
            <w:vAlign w:val="bottom"/>
          </w:tcPr>
          <w:p w14:paraId="00CC593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547.33 </w:t>
            </w:r>
          </w:p>
        </w:tc>
        <w:tc>
          <w:tcPr>
            <w:tcW w:w="1065" w:type="dxa"/>
            <w:vAlign w:val="bottom"/>
          </w:tcPr>
          <w:p w14:paraId="3A8870B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561.33 </w:t>
            </w:r>
          </w:p>
        </w:tc>
        <w:tc>
          <w:tcPr>
            <w:tcW w:w="1143" w:type="dxa"/>
            <w:vAlign w:val="bottom"/>
          </w:tcPr>
          <w:p w14:paraId="1F5A255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81.66 </w:t>
            </w:r>
          </w:p>
        </w:tc>
        <w:tc>
          <w:tcPr>
            <w:tcW w:w="1041" w:type="dxa"/>
            <w:vAlign w:val="bottom"/>
          </w:tcPr>
          <w:p w14:paraId="6056F9E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85.12 </w:t>
            </w:r>
          </w:p>
        </w:tc>
      </w:tr>
      <w:tr w:rsidR="00FB2168" w:rsidRPr="00FB2168" w14:paraId="361F621F" w14:textId="77777777" w:rsidTr="00330F06">
        <w:trPr>
          <w:trHeight w:val="371"/>
        </w:trPr>
        <w:tc>
          <w:tcPr>
            <w:tcW w:w="3055" w:type="dxa"/>
            <w:vAlign w:val="center"/>
          </w:tcPr>
          <w:p w14:paraId="52885876"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T10: Ferrous sulfate 0.4% </w:t>
            </w:r>
          </w:p>
        </w:tc>
        <w:tc>
          <w:tcPr>
            <w:tcW w:w="1072" w:type="dxa"/>
            <w:vAlign w:val="bottom"/>
          </w:tcPr>
          <w:p w14:paraId="53B67CE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152.96 </w:t>
            </w:r>
          </w:p>
        </w:tc>
        <w:tc>
          <w:tcPr>
            <w:tcW w:w="1073" w:type="dxa"/>
            <w:vAlign w:val="bottom"/>
          </w:tcPr>
          <w:p w14:paraId="1AE1D80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153.59 </w:t>
            </w:r>
          </w:p>
        </w:tc>
        <w:tc>
          <w:tcPr>
            <w:tcW w:w="1250" w:type="dxa"/>
            <w:vAlign w:val="bottom"/>
          </w:tcPr>
          <w:p w14:paraId="6529239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551.67 </w:t>
            </w:r>
          </w:p>
        </w:tc>
        <w:tc>
          <w:tcPr>
            <w:tcW w:w="1065" w:type="dxa"/>
            <w:vAlign w:val="bottom"/>
          </w:tcPr>
          <w:p w14:paraId="76462CC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563.67 </w:t>
            </w:r>
          </w:p>
        </w:tc>
        <w:tc>
          <w:tcPr>
            <w:tcW w:w="1143" w:type="dxa"/>
            <w:vAlign w:val="bottom"/>
          </w:tcPr>
          <w:p w14:paraId="7D314DA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84.38 </w:t>
            </w:r>
          </w:p>
        </w:tc>
        <w:tc>
          <w:tcPr>
            <w:tcW w:w="1041" w:type="dxa"/>
            <w:vAlign w:val="bottom"/>
          </w:tcPr>
          <w:p w14:paraId="677CB45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86.57 </w:t>
            </w:r>
          </w:p>
        </w:tc>
      </w:tr>
      <w:tr w:rsidR="00FB2168" w:rsidRPr="00FB2168" w14:paraId="187D1FF3" w14:textId="77777777" w:rsidTr="00330F06">
        <w:trPr>
          <w:trHeight w:val="351"/>
        </w:trPr>
        <w:tc>
          <w:tcPr>
            <w:tcW w:w="3055" w:type="dxa"/>
            <w:vAlign w:val="center"/>
          </w:tcPr>
          <w:p w14:paraId="6D04040B"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T11: Control (water spray) </w:t>
            </w:r>
          </w:p>
        </w:tc>
        <w:tc>
          <w:tcPr>
            <w:tcW w:w="1072" w:type="dxa"/>
            <w:vAlign w:val="bottom"/>
          </w:tcPr>
          <w:p w14:paraId="4E1C107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146.11 </w:t>
            </w:r>
          </w:p>
        </w:tc>
        <w:tc>
          <w:tcPr>
            <w:tcW w:w="1073" w:type="dxa"/>
            <w:vAlign w:val="bottom"/>
          </w:tcPr>
          <w:p w14:paraId="25B0391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147.59 </w:t>
            </w:r>
          </w:p>
        </w:tc>
        <w:tc>
          <w:tcPr>
            <w:tcW w:w="1250" w:type="dxa"/>
            <w:vAlign w:val="bottom"/>
          </w:tcPr>
          <w:p w14:paraId="748AE00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523.26 </w:t>
            </w:r>
          </w:p>
        </w:tc>
        <w:tc>
          <w:tcPr>
            <w:tcW w:w="1065" w:type="dxa"/>
            <w:vAlign w:val="bottom"/>
          </w:tcPr>
          <w:p w14:paraId="0EC0462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528.33 </w:t>
            </w:r>
          </w:p>
        </w:tc>
        <w:tc>
          <w:tcPr>
            <w:tcW w:w="1143" w:type="dxa"/>
            <w:vAlign w:val="bottom"/>
          </w:tcPr>
          <w:p w14:paraId="014F29A6"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76.45 </w:t>
            </w:r>
          </w:p>
        </w:tc>
        <w:tc>
          <w:tcPr>
            <w:tcW w:w="1041" w:type="dxa"/>
            <w:vAlign w:val="bottom"/>
          </w:tcPr>
          <w:p w14:paraId="54FD679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77.97 </w:t>
            </w:r>
          </w:p>
        </w:tc>
      </w:tr>
      <w:tr w:rsidR="00CA4FC8" w:rsidRPr="00FB2168" w14:paraId="3D8D6DB9" w14:textId="77777777" w:rsidTr="00330F06">
        <w:trPr>
          <w:trHeight w:val="371"/>
        </w:trPr>
        <w:tc>
          <w:tcPr>
            <w:tcW w:w="3055" w:type="dxa"/>
            <w:vAlign w:val="center"/>
          </w:tcPr>
          <w:p w14:paraId="133F5C69"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C.D. at 5% </w:t>
            </w:r>
          </w:p>
        </w:tc>
        <w:tc>
          <w:tcPr>
            <w:tcW w:w="1072" w:type="dxa"/>
            <w:vAlign w:val="bottom"/>
          </w:tcPr>
          <w:p w14:paraId="00C8E54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6.40 </w:t>
            </w:r>
          </w:p>
        </w:tc>
        <w:tc>
          <w:tcPr>
            <w:tcW w:w="1073" w:type="dxa"/>
            <w:vAlign w:val="bottom"/>
          </w:tcPr>
          <w:p w14:paraId="361103C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7.47 </w:t>
            </w:r>
          </w:p>
        </w:tc>
        <w:tc>
          <w:tcPr>
            <w:tcW w:w="1250" w:type="dxa"/>
            <w:vAlign w:val="bottom"/>
          </w:tcPr>
          <w:p w14:paraId="45C9BB9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24.47 </w:t>
            </w:r>
          </w:p>
        </w:tc>
        <w:tc>
          <w:tcPr>
            <w:tcW w:w="1065" w:type="dxa"/>
            <w:vAlign w:val="bottom"/>
          </w:tcPr>
          <w:p w14:paraId="672F335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26.80 </w:t>
            </w:r>
          </w:p>
        </w:tc>
        <w:tc>
          <w:tcPr>
            <w:tcW w:w="1143" w:type="dxa"/>
            <w:vAlign w:val="bottom"/>
          </w:tcPr>
          <w:p w14:paraId="18D0E75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2.92 </w:t>
            </w:r>
          </w:p>
        </w:tc>
        <w:tc>
          <w:tcPr>
            <w:tcW w:w="1041" w:type="dxa"/>
            <w:vAlign w:val="bottom"/>
          </w:tcPr>
          <w:p w14:paraId="21470B6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3.97 </w:t>
            </w:r>
          </w:p>
        </w:tc>
      </w:tr>
    </w:tbl>
    <w:p w14:paraId="75B71CFC" w14:textId="77777777" w:rsidR="00CA4FC8" w:rsidRPr="00FB2168" w:rsidRDefault="00CA4FC8" w:rsidP="00CA4FC8">
      <w:pPr>
        <w:jc w:val="both"/>
        <w:rPr>
          <w:rFonts w:ascii="Times New Roman" w:hAnsi="Times New Roman" w:cs="Times New Roman"/>
          <w:sz w:val="24"/>
          <w:szCs w:val="24"/>
        </w:rPr>
      </w:pPr>
    </w:p>
    <w:p w14:paraId="0CDFD407"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5: Effect of foliar application of nutrients on number of seeds per fruit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FB2168" w:rsidRPr="00FB2168" w14:paraId="4F156938" w14:textId="77777777" w:rsidTr="00CA4FC8">
        <w:trPr>
          <w:trHeight w:val="359"/>
        </w:trPr>
        <w:tc>
          <w:tcPr>
            <w:tcW w:w="5507" w:type="dxa"/>
            <w:vMerge w:val="restart"/>
            <w:vAlign w:val="center"/>
          </w:tcPr>
          <w:p w14:paraId="01D5DA5A"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3867" w:type="dxa"/>
            <w:gridSpan w:val="2"/>
          </w:tcPr>
          <w:p w14:paraId="04265EF4" w14:textId="77777777" w:rsidR="00CA4FC8" w:rsidRPr="00FB2168" w:rsidRDefault="00CA4FC8" w:rsidP="00CA4FC8">
            <w:pPr>
              <w:jc w:val="center"/>
              <w:rPr>
                <w:rFonts w:ascii="Times New Roman" w:hAnsi="Times New Roman" w:cs="Times New Roman"/>
              </w:rPr>
            </w:pPr>
            <w:r w:rsidRPr="00FB2168">
              <w:rPr>
                <w:rFonts w:ascii="Times New Roman" w:hAnsi="Times New Roman" w:cs="Times New Roman"/>
                <w:b/>
                <w:bCs/>
              </w:rPr>
              <w:t xml:space="preserve">  Number of seeds per fruit</w:t>
            </w:r>
          </w:p>
        </w:tc>
      </w:tr>
      <w:tr w:rsidR="00FB2168" w:rsidRPr="00FB2168" w14:paraId="1C782748" w14:textId="77777777" w:rsidTr="00CA4FC8">
        <w:trPr>
          <w:trHeight w:val="359"/>
        </w:trPr>
        <w:tc>
          <w:tcPr>
            <w:tcW w:w="5507" w:type="dxa"/>
            <w:vMerge/>
            <w:vAlign w:val="center"/>
          </w:tcPr>
          <w:p w14:paraId="03726B1F" w14:textId="77777777" w:rsidR="00CA4FC8" w:rsidRPr="00FB2168" w:rsidRDefault="00CA4FC8" w:rsidP="00CA4FC8">
            <w:pPr>
              <w:rPr>
                <w:rFonts w:ascii="Times New Roman" w:hAnsi="Times New Roman" w:cs="Times New Roman"/>
              </w:rPr>
            </w:pPr>
          </w:p>
        </w:tc>
        <w:tc>
          <w:tcPr>
            <w:tcW w:w="1933" w:type="dxa"/>
            <w:vAlign w:val="center"/>
          </w:tcPr>
          <w:p w14:paraId="57842A06"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934" w:type="dxa"/>
            <w:vAlign w:val="center"/>
          </w:tcPr>
          <w:p w14:paraId="044D1701"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3A61AD70" w14:textId="77777777" w:rsidTr="00CA4FC8">
        <w:trPr>
          <w:trHeight w:val="359"/>
        </w:trPr>
        <w:tc>
          <w:tcPr>
            <w:tcW w:w="5507" w:type="dxa"/>
            <w:vAlign w:val="center"/>
          </w:tcPr>
          <w:p w14:paraId="4887A52F"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 Calcium nitrate 1.0% </w:t>
            </w:r>
          </w:p>
        </w:tc>
        <w:tc>
          <w:tcPr>
            <w:tcW w:w="1933" w:type="dxa"/>
            <w:vAlign w:val="bottom"/>
          </w:tcPr>
          <w:p w14:paraId="16D8E67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20.62 </w:t>
            </w:r>
          </w:p>
        </w:tc>
        <w:tc>
          <w:tcPr>
            <w:tcW w:w="1934" w:type="dxa"/>
            <w:vAlign w:val="bottom"/>
          </w:tcPr>
          <w:p w14:paraId="1A0E871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20.30 </w:t>
            </w:r>
          </w:p>
        </w:tc>
      </w:tr>
      <w:tr w:rsidR="00FB2168" w:rsidRPr="00FB2168" w14:paraId="7049EE3B" w14:textId="77777777" w:rsidTr="00CA4FC8">
        <w:trPr>
          <w:trHeight w:val="359"/>
        </w:trPr>
        <w:tc>
          <w:tcPr>
            <w:tcW w:w="5507" w:type="dxa"/>
            <w:vAlign w:val="center"/>
          </w:tcPr>
          <w:p w14:paraId="504775FB"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T2: Calcium nitrate 2.0% </w:t>
            </w:r>
          </w:p>
        </w:tc>
        <w:tc>
          <w:tcPr>
            <w:tcW w:w="1933" w:type="dxa"/>
            <w:vAlign w:val="bottom"/>
          </w:tcPr>
          <w:p w14:paraId="6086054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20.76</w:t>
            </w:r>
          </w:p>
        </w:tc>
        <w:tc>
          <w:tcPr>
            <w:tcW w:w="1934" w:type="dxa"/>
            <w:vAlign w:val="bottom"/>
          </w:tcPr>
          <w:p w14:paraId="108598F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20.49 </w:t>
            </w:r>
          </w:p>
        </w:tc>
      </w:tr>
      <w:tr w:rsidR="00FB2168" w:rsidRPr="00FB2168" w14:paraId="1D2A6610" w14:textId="77777777" w:rsidTr="00CA4FC8">
        <w:trPr>
          <w:trHeight w:val="340"/>
        </w:trPr>
        <w:tc>
          <w:tcPr>
            <w:tcW w:w="5507" w:type="dxa"/>
            <w:vAlign w:val="center"/>
          </w:tcPr>
          <w:p w14:paraId="5F45379B"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T3: Potassium sulfate 1.0% </w:t>
            </w:r>
          </w:p>
        </w:tc>
        <w:tc>
          <w:tcPr>
            <w:tcW w:w="1933" w:type="dxa"/>
            <w:vAlign w:val="bottom"/>
          </w:tcPr>
          <w:p w14:paraId="7D731DF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18.14 </w:t>
            </w:r>
          </w:p>
        </w:tc>
        <w:tc>
          <w:tcPr>
            <w:tcW w:w="1934" w:type="dxa"/>
            <w:vAlign w:val="bottom"/>
          </w:tcPr>
          <w:p w14:paraId="44521CD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18.04 </w:t>
            </w:r>
          </w:p>
        </w:tc>
      </w:tr>
      <w:tr w:rsidR="00FB2168" w:rsidRPr="00FB2168" w14:paraId="412BE17C" w14:textId="77777777" w:rsidTr="00CA4FC8">
        <w:trPr>
          <w:trHeight w:val="340"/>
        </w:trPr>
        <w:tc>
          <w:tcPr>
            <w:tcW w:w="5507" w:type="dxa"/>
            <w:vAlign w:val="center"/>
          </w:tcPr>
          <w:p w14:paraId="7E9A3F7D"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Potassium sulfate 2.0% </w:t>
            </w:r>
          </w:p>
        </w:tc>
        <w:tc>
          <w:tcPr>
            <w:tcW w:w="1933" w:type="dxa"/>
            <w:vAlign w:val="bottom"/>
          </w:tcPr>
          <w:p w14:paraId="7E8289C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18.23 </w:t>
            </w:r>
          </w:p>
        </w:tc>
        <w:tc>
          <w:tcPr>
            <w:tcW w:w="1934" w:type="dxa"/>
            <w:vAlign w:val="bottom"/>
          </w:tcPr>
          <w:p w14:paraId="70ECA2B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18.01 </w:t>
            </w:r>
          </w:p>
        </w:tc>
      </w:tr>
      <w:tr w:rsidR="00FB2168" w:rsidRPr="00FB2168" w14:paraId="54CFD51E" w14:textId="77777777" w:rsidTr="00CA4FC8">
        <w:trPr>
          <w:trHeight w:val="340"/>
        </w:trPr>
        <w:tc>
          <w:tcPr>
            <w:tcW w:w="5507" w:type="dxa"/>
            <w:vAlign w:val="center"/>
          </w:tcPr>
          <w:p w14:paraId="4B762E22"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Zinc sulfate 0.2% </w:t>
            </w:r>
          </w:p>
        </w:tc>
        <w:tc>
          <w:tcPr>
            <w:tcW w:w="1933" w:type="dxa"/>
            <w:vAlign w:val="bottom"/>
          </w:tcPr>
          <w:p w14:paraId="0FD4B14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21.49</w:t>
            </w:r>
          </w:p>
        </w:tc>
        <w:tc>
          <w:tcPr>
            <w:tcW w:w="1934" w:type="dxa"/>
            <w:vAlign w:val="bottom"/>
          </w:tcPr>
          <w:p w14:paraId="6DA101D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21.13</w:t>
            </w:r>
          </w:p>
        </w:tc>
      </w:tr>
      <w:tr w:rsidR="00FB2168" w:rsidRPr="00FB2168" w14:paraId="211BB834" w14:textId="77777777" w:rsidTr="00CA4FC8">
        <w:trPr>
          <w:trHeight w:val="359"/>
        </w:trPr>
        <w:tc>
          <w:tcPr>
            <w:tcW w:w="5507" w:type="dxa"/>
            <w:vAlign w:val="center"/>
          </w:tcPr>
          <w:p w14:paraId="442FB53E"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Zinc sulfate 0.4% </w:t>
            </w:r>
          </w:p>
        </w:tc>
        <w:tc>
          <w:tcPr>
            <w:tcW w:w="1933" w:type="dxa"/>
            <w:vAlign w:val="bottom"/>
          </w:tcPr>
          <w:p w14:paraId="7548E11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19.78 </w:t>
            </w:r>
          </w:p>
        </w:tc>
        <w:tc>
          <w:tcPr>
            <w:tcW w:w="1934" w:type="dxa"/>
            <w:vAlign w:val="bottom"/>
          </w:tcPr>
          <w:p w14:paraId="07F019D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19.45 </w:t>
            </w:r>
          </w:p>
        </w:tc>
      </w:tr>
      <w:tr w:rsidR="00FB2168" w:rsidRPr="00FB2168" w14:paraId="3EA00CE5" w14:textId="77777777" w:rsidTr="00CA4FC8">
        <w:trPr>
          <w:trHeight w:val="359"/>
        </w:trPr>
        <w:tc>
          <w:tcPr>
            <w:tcW w:w="5507" w:type="dxa"/>
            <w:vAlign w:val="center"/>
          </w:tcPr>
          <w:p w14:paraId="3F7662BB"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T7: Copper sulfate 0.2% </w:t>
            </w:r>
          </w:p>
        </w:tc>
        <w:tc>
          <w:tcPr>
            <w:tcW w:w="1933" w:type="dxa"/>
            <w:vAlign w:val="bottom"/>
          </w:tcPr>
          <w:p w14:paraId="3BB6707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19.63 </w:t>
            </w:r>
          </w:p>
        </w:tc>
        <w:tc>
          <w:tcPr>
            <w:tcW w:w="1934" w:type="dxa"/>
            <w:vAlign w:val="bottom"/>
          </w:tcPr>
          <w:p w14:paraId="610602A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19.32 </w:t>
            </w:r>
          </w:p>
        </w:tc>
      </w:tr>
      <w:tr w:rsidR="00FB2168" w:rsidRPr="00FB2168" w14:paraId="3166B96E" w14:textId="77777777" w:rsidTr="00CA4FC8">
        <w:trPr>
          <w:trHeight w:val="359"/>
        </w:trPr>
        <w:tc>
          <w:tcPr>
            <w:tcW w:w="5507" w:type="dxa"/>
            <w:vAlign w:val="center"/>
          </w:tcPr>
          <w:p w14:paraId="1D1B735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T8: Copper sulfate 0.4% </w:t>
            </w:r>
          </w:p>
        </w:tc>
        <w:tc>
          <w:tcPr>
            <w:tcW w:w="1933" w:type="dxa"/>
            <w:vAlign w:val="bottom"/>
          </w:tcPr>
          <w:p w14:paraId="4124119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17.35 </w:t>
            </w:r>
          </w:p>
        </w:tc>
        <w:tc>
          <w:tcPr>
            <w:tcW w:w="1934" w:type="dxa"/>
            <w:vAlign w:val="bottom"/>
          </w:tcPr>
          <w:p w14:paraId="1FC3B0E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17.81 </w:t>
            </w:r>
          </w:p>
        </w:tc>
      </w:tr>
      <w:tr w:rsidR="00FB2168" w:rsidRPr="00FB2168" w14:paraId="6AC3126F" w14:textId="77777777" w:rsidTr="00CA4FC8">
        <w:trPr>
          <w:trHeight w:val="359"/>
        </w:trPr>
        <w:tc>
          <w:tcPr>
            <w:tcW w:w="5507" w:type="dxa"/>
            <w:vAlign w:val="center"/>
          </w:tcPr>
          <w:p w14:paraId="4CE4822F"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T9: Ferrous sulfate 0.2% </w:t>
            </w:r>
          </w:p>
        </w:tc>
        <w:tc>
          <w:tcPr>
            <w:tcW w:w="1933" w:type="dxa"/>
            <w:vAlign w:val="bottom"/>
          </w:tcPr>
          <w:p w14:paraId="75631B0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20.37 </w:t>
            </w:r>
          </w:p>
        </w:tc>
        <w:tc>
          <w:tcPr>
            <w:tcW w:w="1934" w:type="dxa"/>
            <w:vAlign w:val="bottom"/>
          </w:tcPr>
          <w:p w14:paraId="76104F6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20.02 </w:t>
            </w:r>
          </w:p>
        </w:tc>
      </w:tr>
      <w:tr w:rsidR="00FB2168" w:rsidRPr="00FB2168" w14:paraId="43882402" w14:textId="77777777" w:rsidTr="00CA4FC8">
        <w:trPr>
          <w:trHeight w:val="359"/>
        </w:trPr>
        <w:tc>
          <w:tcPr>
            <w:tcW w:w="5507" w:type="dxa"/>
            <w:vAlign w:val="center"/>
          </w:tcPr>
          <w:p w14:paraId="58A71B71"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T10: Ferrous sulfate 0.4% </w:t>
            </w:r>
          </w:p>
        </w:tc>
        <w:tc>
          <w:tcPr>
            <w:tcW w:w="1933" w:type="dxa"/>
            <w:vAlign w:val="bottom"/>
          </w:tcPr>
          <w:p w14:paraId="1DD4A63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19.78 </w:t>
            </w:r>
          </w:p>
        </w:tc>
        <w:tc>
          <w:tcPr>
            <w:tcW w:w="1934" w:type="dxa"/>
            <w:vAlign w:val="bottom"/>
          </w:tcPr>
          <w:p w14:paraId="01F8DEC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19.42 </w:t>
            </w:r>
          </w:p>
        </w:tc>
      </w:tr>
      <w:tr w:rsidR="00FB2168" w:rsidRPr="00FB2168" w14:paraId="7D5F7771" w14:textId="77777777" w:rsidTr="00CA4FC8">
        <w:trPr>
          <w:trHeight w:val="340"/>
        </w:trPr>
        <w:tc>
          <w:tcPr>
            <w:tcW w:w="5507" w:type="dxa"/>
            <w:vAlign w:val="center"/>
          </w:tcPr>
          <w:p w14:paraId="58DA29C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T11: Control (water spray) </w:t>
            </w:r>
          </w:p>
        </w:tc>
        <w:tc>
          <w:tcPr>
            <w:tcW w:w="1933" w:type="dxa"/>
            <w:vAlign w:val="bottom"/>
          </w:tcPr>
          <w:p w14:paraId="4481D25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22.29</w:t>
            </w:r>
          </w:p>
        </w:tc>
        <w:tc>
          <w:tcPr>
            <w:tcW w:w="1934" w:type="dxa"/>
            <w:vAlign w:val="bottom"/>
          </w:tcPr>
          <w:p w14:paraId="436E668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21.84</w:t>
            </w:r>
          </w:p>
        </w:tc>
      </w:tr>
      <w:tr w:rsidR="00CA4FC8" w:rsidRPr="00FB2168" w14:paraId="4621AEBA" w14:textId="77777777" w:rsidTr="00CA4FC8">
        <w:trPr>
          <w:trHeight w:val="359"/>
        </w:trPr>
        <w:tc>
          <w:tcPr>
            <w:tcW w:w="5507" w:type="dxa"/>
            <w:vAlign w:val="center"/>
          </w:tcPr>
          <w:p w14:paraId="527631A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C.D. at 5% </w:t>
            </w:r>
          </w:p>
        </w:tc>
        <w:tc>
          <w:tcPr>
            <w:tcW w:w="1933" w:type="dxa"/>
            <w:vAlign w:val="bottom"/>
          </w:tcPr>
          <w:p w14:paraId="1B5C64A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0.74 </w:t>
            </w:r>
          </w:p>
        </w:tc>
        <w:tc>
          <w:tcPr>
            <w:tcW w:w="1934" w:type="dxa"/>
            <w:vAlign w:val="bottom"/>
          </w:tcPr>
          <w:p w14:paraId="428D69D3"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0.77 </w:t>
            </w:r>
          </w:p>
        </w:tc>
      </w:tr>
    </w:tbl>
    <w:p w14:paraId="1538DEB4" w14:textId="77777777" w:rsidR="00CA4FC8" w:rsidRPr="00FB2168" w:rsidRDefault="00CA4FC8" w:rsidP="00CA4FC8">
      <w:pPr>
        <w:jc w:val="both"/>
        <w:rPr>
          <w:rFonts w:ascii="Times New Roman" w:hAnsi="Times New Roman" w:cs="Times New Roman"/>
          <w:sz w:val="24"/>
          <w:szCs w:val="24"/>
        </w:rPr>
      </w:pPr>
    </w:p>
    <w:p w14:paraId="41C45DA8"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6: Effect of foliar application of nutrients on number of flowers per twig, initial fruit set and final fruit retention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699" w:type="dxa"/>
        <w:jc w:val="center"/>
        <w:tblLook w:val="04A0" w:firstRow="1" w:lastRow="0" w:firstColumn="1" w:lastColumn="0" w:noHBand="0" w:noVBand="1"/>
      </w:tblPr>
      <w:tblGrid>
        <w:gridCol w:w="3055"/>
        <w:gridCol w:w="1072"/>
        <w:gridCol w:w="1073"/>
        <w:gridCol w:w="1250"/>
        <w:gridCol w:w="1250"/>
        <w:gridCol w:w="892"/>
        <w:gridCol w:w="1107"/>
      </w:tblGrid>
      <w:tr w:rsidR="00FB2168" w:rsidRPr="00FB2168" w14:paraId="0A6EC08C" w14:textId="77777777" w:rsidTr="00330F06">
        <w:trPr>
          <w:trHeight w:val="371"/>
          <w:jc w:val="center"/>
        </w:trPr>
        <w:tc>
          <w:tcPr>
            <w:tcW w:w="3055" w:type="dxa"/>
            <w:vMerge w:val="restart"/>
            <w:vAlign w:val="center"/>
          </w:tcPr>
          <w:p w14:paraId="2549CDB3"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 xml:space="preserve">Treatments </w:t>
            </w:r>
          </w:p>
        </w:tc>
        <w:tc>
          <w:tcPr>
            <w:tcW w:w="2145" w:type="dxa"/>
            <w:gridSpan w:val="2"/>
          </w:tcPr>
          <w:p w14:paraId="1B651370" w14:textId="77777777" w:rsidR="00CA4FC8" w:rsidRPr="00FB2168" w:rsidRDefault="00CA4FC8" w:rsidP="00330F06">
            <w:pPr>
              <w:jc w:val="center"/>
              <w:rPr>
                <w:rFonts w:ascii="Times New Roman" w:hAnsi="Times New Roman" w:cs="Times New Roman"/>
              </w:rPr>
            </w:pPr>
            <w:r w:rsidRPr="00FB2168">
              <w:rPr>
                <w:rFonts w:ascii="Times New Roman" w:hAnsi="Times New Roman" w:cs="Times New Roman"/>
                <w:b/>
                <w:bCs/>
              </w:rPr>
              <w:t>Number of flowers per twig</w:t>
            </w:r>
          </w:p>
          <w:p w14:paraId="0FA76723" w14:textId="77777777" w:rsidR="00CA4FC8" w:rsidRPr="00FB2168" w:rsidRDefault="00CA4FC8" w:rsidP="00330F06">
            <w:pPr>
              <w:jc w:val="both"/>
              <w:rPr>
                <w:rFonts w:ascii="Times New Roman" w:hAnsi="Times New Roman" w:cs="Times New Roman"/>
              </w:rPr>
            </w:pPr>
          </w:p>
        </w:tc>
        <w:tc>
          <w:tcPr>
            <w:tcW w:w="2500" w:type="dxa"/>
            <w:gridSpan w:val="2"/>
            <w:vAlign w:val="center"/>
          </w:tcPr>
          <w:p w14:paraId="242C6D14" w14:textId="77777777" w:rsidR="00CA4FC8" w:rsidRPr="00FB2168" w:rsidRDefault="00CA4FC8" w:rsidP="00330F06">
            <w:pPr>
              <w:pStyle w:val="NormalWeb"/>
              <w:spacing w:before="0" w:beforeAutospacing="0" w:after="0" w:afterAutospacing="0"/>
              <w:jc w:val="center"/>
              <w:rPr>
                <w:b/>
                <w:bCs/>
                <w:kern w:val="24"/>
                <w:sz w:val="22"/>
                <w:szCs w:val="22"/>
              </w:rPr>
            </w:pPr>
            <w:r w:rsidRPr="00FB2168">
              <w:rPr>
                <w:b/>
                <w:bCs/>
                <w:kern w:val="24"/>
                <w:sz w:val="22"/>
                <w:szCs w:val="22"/>
              </w:rPr>
              <w:t xml:space="preserve">Initial fruit set </w:t>
            </w:r>
          </w:p>
          <w:p w14:paraId="5761570E"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 </w:t>
            </w:r>
          </w:p>
        </w:tc>
        <w:tc>
          <w:tcPr>
            <w:tcW w:w="1999" w:type="dxa"/>
            <w:gridSpan w:val="2"/>
            <w:vAlign w:val="center"/>
          </w:tcPr>
          <w:p w14:paraId="4C55962B"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Final fruit retention (%) </w:t>
            </w:r>
          </w:p>
        </w:tc>
      </w:tr>
      <w:tr w:rsidR="00FB2168" w:rsidRPr="00FB2168" w14:paraId="788A35B1" w14:textId="77777777" w:rsidTr="00330F06">
        <w:trPr>
          <w:trHeight w:val="371"/>
          <w:jc w:val="center"/>
        </w:trPr>
        <w:tc>
          <w:tcPr>
            <w:tcW w:w="3055" w:type="dxa"/>
            <w:vMerge/>
            <w:vAlign w:val="center"/>
          </w:tcPr>
          <w:p w14:paraId="55DD74EE" w14:textId="77777777" w:rsidR="00CA4FC8" w:rsidRPr="00FB2168" w:rsidRDefault="00CA4FC8" w:rsidP="00330F06">
            <w:pPr>
              <w:rPr>
                <w:rFonts w:ascii="Times New Roman" w:hAnsi="Times New Roman" w:cs="Times New Roman"/>
              </w:rPr>
            </w:pPr>
          </w:p>
        </w:tc>
        <w:tc>
          <w:tcPr>
            <w:tcW w:w="1072" w:type="dxa"/>
            <w:vAlign w:val="center"/>
          </w:tcPr>
          <w:p w14:paraId="2BDB9F89"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2023-24 </w:t>
            </w:r>
          </w:p>
        </w:tc>
        <w:tc>
          <w:tcPr>
            <w:tcW w:w="1073" w:type="dxa"/>
            <w:vAlign w:val="center"/>
          </w:tcPr>
          <w:p w14:paraId="238412C7"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2024-25 </w:t>
            </w:r>
          </w:p>
        </w:tc>
        <w:tc>
          <w:tcPr>
            <w:tcW w:w="1250" w:type="dxa"/>
            <w:vAlign w:val="center"/>
          </w:tcPr>
          <w:p w14:paraId="1CD12520"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2023-24 </w:t>
            </w:r>
          </w:p>
        </w:tc>
        <w:tc>
          <w:tcPr>
            <w:tcW w:w="1250" w:type="dxa"/>
            <w:vAlign w:val="center"/>
          </w:tcPr>
          <w:p w14:paraId="1E8A0562"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2024-25 </w:t>
            </w:r>
          </w:p>
        </w:tc>
        <w:tc>
          <w:tcPr>
            <w:tcW w:w="892" w:type="dxa"/>
            <w:vAlign w:val="center"/>
          </w:tcPr>
          <w:p w14:paraId="2FFD4264"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2023-24 </w:t>
            </w:r>
          </w:p>
        </w:tc>
        <w:tc>
          <w:tcPr>
            <w:tcW w:w="1107" w:type="dxa"/>
            <w:vAlign w:val="center"/>
          </w:tcPr>
          <w:p w14:paraId="21E8BC3D" w14:textId="77777777" w:rsidR="00CA4FC8" w:rsidRPr="00FB2168" w:rsidRDefault="00CA4FC8" w:rsidP="00330F06">
            <w:pPr>
              <w:pStyle w:val="NormalWeb"/>
              <w:spacing w:before="0" w:beforeAutospacing="0" w:after="0" w:afterAutospacing="0"/>
              <w:jc w:val="center"/>
              <w:rPr>
                <w:sz w:val="22"/>
                <w:szCs w:val="22"/>
              </w:rPr>
            </w:pPr>
            <w:r w:rsidRPr="00FB2168">
              <w:rPr>
                <w:b/>
                <w:bCs/>
                <w:kern w:val="24"/>
                <w:sz w:val="22"/>
                <w:szCs w:val="22"/>
              </w:rPr>
              <w:t xml:space="preserve">2024-25 </w:t>
            </w:r>
          </w:p>
        </w:tc>
      </w:tr>
      <w:tr w:rsidR="00FB2168" w:rsidRPr="00FB2168" w14:paraId="5630CB84" w14:textId="77777777" w:rsidTr="00330F06">
        <w:trPr>
          <w:trHeight w:val="371"/>
          <w:jc w:val="center"/>
        </w:trPr>
        <w:tc>
          <w:tcPr>
            <w:tcW w:w="3055" w:type="dxa"/>
            <w:vAlign w:val="center"/>
          </w:tcPr>
          <w:p w14:paraId="693AB6B8"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T1: GA</w:t>
            </w:r>
            <w:r w:rsidRPr="00FB2168">
              <w:rPr>
                <w:b/>
                <w:bCs/>
                <w:kern w:val="24"/>
                <w:position w:val="-6"/>
                <w:sz w:val="22"/>
                <w:szCs w:val="22"/>
                <w:vertAlign w:val="subscript"/>
              </w:rPr>
              <w:t>3</w:t>
            </w:r>
            <w:r w:rsidRPr="00FB2168">
              <w:rPr>
                <w:b/>
                <w:bCs/>
                <w:kern w:val="24"/>
                <w:sz w:val="22"/>
                <w:szCs w:val="22"/>
              </w:rPr>
              <w:t xml:space="preserve"> 5 ppm </w:t>
            </w:r>
          </w:p>
        </w:tc>
        <w:tc>
          <w:tcPr>
            <w:tcW w:w="1072" w:type="dxa"/>
            <w:vAlign w:val="bottom"/>
          </w:tcPr>
          <w:p w14:paraId="0C808E95"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69.02 </w:t>
            </w:r>
          </w:p>
        </w:tc>
        <w:tc>
          <w:tcPr>
            <w:tcW w:w="1073" w:type="dxa"/>
            <w:vAlign w:val="bottom"/>
          </w:tcPr>
          <w:p w14:paraId="3AEAA686"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70.11 </w:t>
            </w:r>
          </w:p>
        </w:tc>
        <w:tc>
          <w:tcPr>
            <w:tcW w:w="1250" w:type="dxa"/>
            <w:vAlign w:val="bottom"/>
          </w:tcPr>
          <w:p w14:paraId="57032597"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47.16 </w:t>
            </w:r>
          </w:p>
        </w:tc>
        <w:tc>
          <w:tcPr>
            <w:tcW w:w="1250" w:type="dxa"/>
            <w:vAlign w:val="bottom"/>
          </w:tcPr>
          <w:p w14:paraId="2EC5F390"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48.41 </w:t>
            </w:r>
          </w:p>
        </w:tc>
        <w:tc>
          <w:tcPr>
            <w:tcW w:w="892" w:type="dxa"/>
            <w:vAlign w:val="bottom"/>
          </w:tcPr>
          <w:p w14:paraId="7B1DAFC1"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22.78 </w:t>
            </w:r>
          </w:p>
        </w:tc>
        <w:tc>
          <w:tcPr>
            <w:tcW w:w="1107" w:type="dxa"/>
            <w:vAlign w:val="bottom"/>
          </w:tcPr>
          <w:p w14:paraId="3CEC7427"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22.83 </w:t>
            </w:r>
          </w:p>
        </w:tc>
      </w:tr>
      <w:tr w:rsidR="00FB2168" w:rsidRPr="00FB2168" w14:paraId="05C433C5" w14:textId="77777777" w:rsidTr="00330F06">
        <w:trPr>
          <w:trHeight w:val="371"/>
          <w:jc w:val="center"/>
        </w:trPr>
        <w:tc>
          <w:tcPr>
            <w:tcW w:w="3055" w:type="dxa"/>
            <w:vAlign w:val="center"/>
          </w:tcPr>
          <w:p w14:paraId="28FC6E81"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T2: GA</w:t>
            </w:r>
            <w:r w:rsidRPr="00FB2168">
              <w:rPr>
                <w:b/>
                <w:bCs/>
                <w:kern w:val="24"/>
                <w:position w:val="-6"/>
                <w:sz w:val="22"/>
                <w:szCs w:val="22"/>
                <w:vertAlign w:val="subscript"/>
              </w:rPr>
              <w:t>3</w:t>
            </w:r>
            <w:r w:rsidRPr="00FB2168">
              <w:rPr>
                <w:b/>
                <w:bCs/>
                <w:kern w:val="24"/>
                <w:sz w:val="22"/>
                <w:szCs w:val="22"/>
              </w:rPr>
              <w:t xml:space="preserve"> 10 ppm </w:t>
            </w:r>
          </w:p>
        </w:tc>
        <w:tc>
          <w:tcPr>
            <w:tcW w:w="1072" w:type="dxa"/>
            <w:vAlign w:val="bottom"/>
          </w:tcPr>
          <w:p w14:paraId="772825C0"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68.11 </w:t>
            </w:r>
          </w:p>
        </w:tc>
        <w:tc>
          <w:tcPr>
            <w:tcW w:w="1073" w:type="dxa"/>
            <w:vAlign w:val="bottom"/>
          </w:tcPr>
          <w:p w14:paraId="5A3D1D40"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69.23 </w:t>
            </w:r>
          </w:p>
        </w:tc>
        <w:tc>
          <w:tcPr>
            <w:tcW w:w="1250" w:type="dxa"/>
            <w:vAlign w:val="bottom"/>
          </w:tcPr>
          <w:p w14:paraId="75980CAB"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49.27 </w:t>
            </w:r>
          </w:p>
        </w:tc>
        <w:tc>
          <w:tcPr>
            <w:tcW w:w="1250" w:type="dxa"/>
            <w:vAlign w:val="bottom"/>
          </w:tcPr>
          <w:p w14:paraId="652AF5F4"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49.73 </w:t>
            </w:r>
          </w:p>
        </w:tc>
        <w:tc>
          <w:tcPr>
            <w:tcW w:w="892" w:type="dxa"/>
            <w:vAlign w:val="bottom"/>
          </w:tcPr>
          <w:p w14:paraId="3C2A78F8"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22.08 </w:t>
            </w:r>
          </w:p>
        </w:tc>
        <w:tc>
          <w:tcPr>
            <w:tcW w:w="1107" w:type="dxa"/>
            <w:vAlign w:val="bottom"/>
          </w:tcPr>
          <w:p w14:paraId="446F8814"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23.19 </w:t>
            </w:r>
          </w:p>
        </w:tc>
      </w:tr>
      <w:tr w:rsidR="00FB2168" w:rsidRPr="00FB2168" w14:paraId="1C31B68B" w14:textId="77777777" w:rsidTr="00330F06">
        <w:trPr>
          <w:trHeight w:val="351"/>
          <w:jc w:val="center"/>
        </w:trPr>
        <w:tc>
          <w:tcPr>
            <w:tcW w:w="3055" w:type="dxa"/>
            <w:vAlign w:val="center"/>
          </w:tcPr>
          <w:p w14:paraId="5302D180"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T3: GA</w:t>
            </w:r>
            <w:r w:rsidRPr="00FB2168">
              <w:rPr>
                <w:b/>
                <w:bCs/>
                <w:kern w:val="24"/>
                <w:position w:val="-6"/>
                <w:sz w:val="22"/>
                <w:szCs w:val="22"/>
                <w:vertAlign w:val="subscript"/>
              </w:rPr>
              <w:t>3</w:t>
            </w:r>
            <w:r w:rsidRPr="00FB2168">
              <w:rPr>
                <w:b/>
                <w:bCs/>
                <w:kern w:val="24"/>
                <w:sz w:val="22"/>
                <w:szCs w:val="22"/>
              </w:rPr>
              <w:t xml:space="preserve"> 15 ppm </w:t>
            </w:r>
          </w:p>
        </w:tc>
        <w:tc>
          <w:tcPr>
            <w:tcW w:w="1072" w:type="dxa"/>
            <w:vAlign w:val="bottom"/>
          </w:tcPr>
          <w:p w14:paraId="2E2BF989"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67.51 </w:t>
            </w:r>
          </w:p>
        </w:tc>
        <w:tc>
          <w:tcPr>
            <w:tcW w:w="1073" w:type="dxa"/>
            <w:vAlign w:val="bottom"/>
          </w:tcPr>
          <w:p w14:paraId="6810D508"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68.35 </w:t>
            </w:r>
          </w:p>
        </w:tc>
        <w:tc>
          <w:tcPr>
            <w:tcW w:w="1250" w:type="dxa"/>
            <w:vAlign w:val="bottom"/>
          </w:tcPr>
          <w:p w14:paraId="68C9930F"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51.07</w:t>
            </w:r>
          </w:p>
        </w:tc>
        <w:tc>
          <w:tcPr>
            <w:tcW w:w="1250" w:type="dxa"/>
            <w:vAlign w:val="bottom"/>
          </w:tcPr>
          <w:p w14:paraId="181B89A8"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51.33</w:t>
            </w:r>
          </w:p>
        </w:tc>
        <w:tc>
          <w:tcPr>
            <w:tcW w:w="892" w:type="dxa"/>
            <w:vAlign w:val="bottom"/>
          </w:tcPr>
          <w:p w14:paraId="737CB863"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26.85</w:t>
            </w:r>
          </w:p>
        </w:tc>
        <w:tc>
          <w:tcPr>
            <w:tcW w:w="1107" w:type="dxa"/>
            <w:vAlign w:val="bottom"/>
          </w:tcPr>
          <w:p w14:paraId="12BA9D50"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26.93</w:t>
            </w:r>
          </w:p>
        </w:tc>
      </w:tr>
      <w:tr w:rsidR="00FB2168" w:rsidRPr="00FB2168" w14:paraId="0652FC4E" w14:textId="77777777" w:rsidTr="00330F06">
        <w:trPr>
          <w:trHeight w:val="351"/>
          <w:jc w:val="center"/>
        </w:trPr>
        <w:tc>
          <w:tcPr>
            <w:tcW w:w="3055" w:type="dxa"/>
            <w:vAlign w:val="center"/>
          </w:tcPr>
          <w:p w14:paraId="3A34B9FA"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 xml:space="preserve">T4: NAA 20 ppm </w:t>
            </w:r>
          </w:p>
        </w:tc>
        <w:tc>
          <w:tcPr>
            <w:tcW w:w="1072" w:type="dxa"/>
            <w:vAlign w:val="bottom"/>
          </w:tcPr>
          <w:p w14:paraId="13CF909A"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70.88 </w:t>
            </w:r>
          </w:p>
        </w:tc>
        <w:tc>
          <w:tcPr>
            <w:tcW w:w="1073" w:type="dxa"/>
            <w:vAlign w:val="bottom"/>
          </w:tcPr>
          <w:p w14:paraId="1CEB2330"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71.78 </w:t>
            </w:r>
          </w:p>
        </w:tc>
        <w:tc>
          <w:tcPr>
            <w:tcW w:w="1250" w:type="dxa"/>
            <w:vAlign w:val="bottom"/>
          </w:tcPr>
          <w:p w14:paraId="03B1A79B"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46.87 </w:t>
            </w:r>
          </w:p>
        </w:tc>
        <w:tc>
          <w:tcPr>
            <w:tcW w:w="1250" w:type="dxa"/>
            <w:vAlign w:val="bottom"/>
          </w:tcPr>
          <w:p w14:paraId="51779D81"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47.93</w:t>
            </w:r>
          </w:p>
        </w:tc>
        <w:tc>
          <w:tcPr>
            <w:tcW w:w="892" w:type="dxa"/>
            <w:vAlign w:val="bottom"/>
          </w:tcPr>
          <w:p w14:paraId="74E2408A"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23.45 </w:t>
            </w:r>
          </w:p>
        </w:tc>
        <w:tc>
          <w:tcPr>
            <w:tcW w:w="1107" w:type="dxa"/>
            <w:vAlign w:val="bottom"/>
          </w:tcPr>
          <w:p w14:paraId="26D2F6CE"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23.59 </w:t>
            </w:r>
          </w:p>
        </w:tc>
      </w:tr>
      <w:tr w:rsidR="00FB2168" w:rsidRPr="00FB2168" w14:paraId="3563DA2C" w14:textId="77777777" w:rsidTr="00330F06">
        <w:trPr>
          <w:trHeight w:val="351"/>
          <w:jc w:val="center"/>
        </w:trPr>
        <w:tc>
          <w:tcPr>
            <w:tcW w:w="3055" w:type="dxa"/>
            <w:vAlign w:val="center"/>
          </w:tcPr>
          <w:p w14:paraId="38A5EA0B"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 xml:space="preserve">T5: NAA 30 ppm </w:t>
            </w:r>
          </w:p>
        </w:tc>
        <w:tc>
          <w:tcPr>
            <w:tcW w:w="1072" w:type="dxa"/>
            <w:vAlign w:val="bottom"/>
          </w:tcPr>
          <w:p w14:paraId="50107A31"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68.56</w:t>
            </w:r>
          </w:p>
        </w:tc>
        <w:tc>
          <w:tcPr>
            <w:tcW w:w="1073" w:type="dxa"/>
            <w:shd w:val="clear" w:color="auto" w:fill="FFFFFF" w:themeFill="background1"/>
            <w:vAlign w:val="bottom"/>
          </w:tcPr>
          <w:p w14:paraId="232C8D9B" w14:textId="77777777" w:rsidR="00CA4FC8" w:rsidRPr="00FB2168" w:rsidRDefault="00CA4FC8" w:rsidP="00330F06">
            <w:pPr>
              <w:jc w:val="center"/>
              <w:rPr>
                <w:rFonts w:ascii="Times New Roman" w:hAnsi="Times New Roman" w:cs="Times New Roman"/>
              </w:rPr>
            </w:pPr>
            <w:r w:rsidRPr="00FB2168">
              <w:rPr>
                <w:rFonts w:ascii="Times New Roman" w:hAnsi="Times New Roman" w:cs="Times New Roman"/>
              </w:rPr>
              <w:t>69.99</w:t>
            </w:r>
          </w:p>
        </w:tc>
        <w:tc>
          <w:tcPr>
            <w:tcW w:w="1250" w:type="dxa"/>
            <w:shd w:val="clear" w:color="auto" w:fill="FFFFFF" w:themeFill="background1"/>
            <w:vAlign w:val="bottom"/>
          </w:tcPr>
          <w:p w14:paraId="7F414B0C" w14:textId="77777777" w:rsidR="00CA4FC8" w:rsidRPr="00FB2168" w:rsidRDefault="00CA4FC8" w:rsidP="00330F06">
            <w:pPr>
              <w:jc w:val="center"/>
              <w:rPr>
                <w:rFonts w:ascii="Times New Roman" w:hAnsi="Times New Roman" w:cs="Times New Roman"/>
              </w:rPr>
            </w:pPr>
            <w:r w:rsidRPr="00FB2168">
              <w:rPr>
                <w:rFonts w:ascii="Times New Roman" w:hAnsi="Times New Roman" w:cs="Times New Roman"/>
              </w:rPr>
              <w:t>50.93</w:t>
            </w:r>
          </w:p>
        </w:tc>
        <w:tc>
          <w:tcPr>
            <w:tcW w:w="1250" w:type="dxa"/>
            <w:shd w:val="clear" w:color="auto" w:fill="FFFFFF" w:themeFill="background1"/>
            <w:vAlign w:val="bottom"/>
          </w:tcPr>
          <w:p w14:paraId="06E9001A" w14:textId="77777777" w:rsidR="00CA4FC8" w:rsidRPr="00FB2168" w:rsidRDefault="00CA4FC8" w:rsidP="00330F06">
            <w:pPr>
              <w:jc w:val="center"/>
              <w:rPr>
                <w:rFonts w:ascii="Times New Roman" w:hAnsi="Times New Roman" w:cs="Times New Roman"/>
              </w:rPr>
            </w:pPr>
            <w:r w:rsidRPr="00FB2168">
              <w:rPr>
                <w:rFonts w:ascii="Times New Roman" w:hAnsi="Times New Roman" w:cs="Times New Roman"/>
              </w:rPr>
              <w:t>50.98</w:t>
            </w:r>
          </w:p>
        </w:tc>
        <w:tc>
          <w:tcPr>
            <w:tcW w:w="892" w:type="dxa"/>
            <w:shd w:val="clear" w:color="auto" w:fill="FFFFFF" w:themeFill="background1"/>
            <w:vAlign w:val="bottom"/>
          </w:tcPr>
          <w:p w14:paraId="33B598EC" w14:textId="77777777" w:rsidR="00CA4FC8" w:rsidRPr="00FB2168" w:rsidRDefault="00CA4FC8" w:rsidP="00330F06">
            <w:pPr>
              <w:jc w:val="center"/>
              <w:rPr>
                <w:rFonts w:ascii="Times New Roman" w:hAnsi="Times New Roman" w:cs="Times New Roman"/>
              </w:rPr>
            </w:pPr>
            <w:r w:rsidRPr="00FB2168">
              <w:rPr>
                <w:rFonts w:ascii="Times New Roman" w:hAnsi="Times New Roman" w:cs="Times New Roman"/>
              </w:rPr>
              <w:t>25.43</w:t>
            </w:r>
          </w:p>
        </w:tc>
        <w:tc>
          <w:tcPr>
            <w:tcW w:w="1107" w:type="dxa"/>
            <w:shd w:val="clear" w:color="auto" w:fill="FFFFFF" w:themeFill="background1"/>
            <w:vAlign w:val="bottom"/>
          </w:tcPr>
          <w:p w14:paraId="58B86768" w14:textId="77777777" w:rsidR="00CA4FC8" w:rsidRPr="00FB2168" w:rsidRDefault="00CA4FC8" w:rsidP="00330F06">
            <w:pPr>
              <w:jc w:val="center"/>
              <w:rPr>
                <w:rFonts w:ascii="Times New Roman" w:hAnsi="Times New Roman" w:cs="Times New Roman"/>
              </w:rPr>
            </w:pPr>
            <w:r w:rsidRPr="00FB2168">
              <w:rPr>
                <w:rFonts w:ascii="Times New Roman" w:hAnsi="Times New Roman" w:cs="Times New Roman"/>
              </w:rPr>
              <w:t>25.58</w:t>
            </w:r>
          </w:p>
        </w:tc>
      </w:tr>
      <w:tr w:rsidR="00FB2168" w:rsidRPr="00FB2168" w14:paraId="75B357D5" w14:textId="77777777" w:rsidTr="00330F06">
        <w:trPr>
          <w:trHeight w:val="371"/>
          <w:jc w:val="center"/>
        </w:trPr>
        <w:tc>
          <w:tcPr>
            <w:tcW w:w="3055" w:type="dxa"/>
            <w:vAlign w:val="center"/>
          </w:tcPr>
          <w:p w14:paraId="52B59835"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 xml:space="preserve">T6: NAA 50 ppm </w:t>
            </w:r>
          </w:p>
        </w:tc>
        <w:tc>
          <w:tcPr>
            <w:tcW w:w="1072" w:type="dxa"/>
            <w:vAlign w:val="bottom"/>
          </w:tcPr>
          <w:p w14:paraId="1B9D1B5F"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66.00 </w:t>
            </w:r>
          </w:p>
        </w:tc>
        <w:tc>
          <w:tcPr>
            <w:tcW w:w="1073" w:type="dxa"/>
            <w:vAlign w:val="bottom"/>
          </w:tcPr>
          <w:p w14:paraId="752FD77C"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67.86 </w:t>
            </w:r>
          </w:p>
        </w:tc>
        <w:tc>
          <w:tcPr>
            <w:tcW w:w="1250" w:type="dxa"/>
            <w:vAlign w:val="bottom"/>
          </w:tcPr>
          <w:p w14:paraId="476AB74B"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42.36 </w:t>
            </w:r>
          </w:p>
        </w:tc>
        <w:tc>
          <w:tcPr>
            <w:tcW w:w="1250" w:type="dxa"/>
            <w:vAlign w:val="bottom"/>
          </w:tcPr>
          <w:p w14:paraId="64068CD7"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41.87 </w:t>
            </w:r>
          </w:p>
        </w:tc>
        <w:tc>
          <w:tcPr>
            <w:tcW w:w="892" w:type="dxa"/>
            <w:vAlign w:val="bottom"/>
          </w:tcPr>
          <w:p w14:paraId="6A55F0B7"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20.13 </w:t>
            </w:r>
          </w:p>
        </w:tc>
        <w:tc>
          <w:tcPr>
            <w:tcW w:w="1107" w:type="dxa"/>
            <w:vAlign w:val="bottom"/>
          </w:tcPr>
          <w:p w14:paraId="7E0089CC"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20.35 </w:t>
            </w:r>
          </w:p>
        </w:tc>
      </w:tr>
      <w:tr w:rsidR="00FB2168" w:rsidRPr="00FB2168" w14:paraId="5474D34D" w14:textId="77777777" w:rsidTr="00330F06">
        <w:trPr>
          <w:trHeight w:val="371"/>
          <w:jc w:val="center"/>
        </w:trPr>
        <w:tc>
          <w:tcPr>
            <w:tcW w:w="3055" w:type="dxa"/>
            <w:vAlign w:val="center"/>
          </w:tcPr>
          <w:p w14:paraId="7C3D88FA"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T7: Control (water spray)</w:t>
            </w:r>
          </w:p>
        </w:tc>
        <w:tc>
          <w:tcPr>
            <w:tcW w:w="1072" w:type="dxa"/>
            <w:vAlign w:val="bottom"/>
          </w:tcPr>
          <w:p w14:paraId="5FBCCFBC"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67.08 </w:t>
            </w:r>
          </w:p>
        </w:tc>
        <w:tc>
          <w:tcPr>
            <w:tcW w:w="1073" w:type="dxa"/>
            <w:vAlign w:val="bottom"/>
          </w:tcPr>
          <w:p w14:paraId="697A554F"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68.13 </w:t>
            </w:r>
          </w:p>
        </w:tc>
        <w:tc>
          <w:tcPr>
            <w:tcW w:w="1250" w:type="dxa"/>
            <w:vAlign w:val="bottom"/>
          </w:tcPr>
          <w:p w14:paraId="152794C3"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45.24 </w:t>
            </w:r>
          </w:p>
        </w:tc>
        <w:tc>
          <w:tcPr>
            <w:tcW w:w="1250" w:type="dxa"/>
            <w:vAlign w:val="bottom"/>
          </w:tcPr>
          <w:p w14:paraId="2A82C73F"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45.53 </w:t>
            </w:r>
          </w:p>
        </w:tc>
        <w:tc>
          <w:tcPr>
            <w:tcW w:w="892" w:type="dxa"/>
            <w:vAlign w:val="bottom"/>
          </w:tcPr>
          <w:p w14:paraId="76227D85"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22.13 </w:t>
            </w:r>
          </w:p>
        </w:tc>
        <w:tc>
          <w:tcPr>
            <w:tcW w:w="1107" w:type="dxa"/>
            <w:vAlign w:val="bottom"/>
          </w:tcPr>
          <w:p w14:paraId="24365C04"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22.02 </w:t>
            </w:r>
          </w:p>
        </w:tc>
      </w:tr>
      <w:tr w:rsidR="00CA4FC8" w:rsidRPr="00FB2168" w14:paraId="23F8BAD0" w14:textId="77777777" w:rsidTr="00330F06">
        <w:trPr>
          <w:trHeight w:val="371"/>
          <w:jc w:val="center"/>
        </w:trPr>
        <w:tc>
          <w:tcPr>
            <w:tcW w:w="3055" w:type="dxa"/>
            <w:vAlign w:val="center"/>
          </w:tcPr>
          <w:p w14:paraId="20DB269D" w14:textId="77777777" w:rsidR="00CA4FC8" w:rsidRPr="00FB2168" w:rsidRDefault="00CA4FC8" w:rsidP="00330F06">
            <w:pPr>
              <w:pStyle w:val="NormalWeb"/>
              <w:spacing w:before="0" w:beforeAutospacing="0" w:after="0" w:afterAutospacing="0"/>
              <w:rPr>
                <w:sz w:val="22"/>
                <w:szCs w:val="22"/>
              </w:rPr>
            </w:pPr>
            <w:r w:rsidRPr="00FB2168">
              <w:rPr>
                <w:b/>
                <w:bCs/>
                <w:kern w:val="24"/>
                <w:sz w:val="22"/>
                <w:szCs w:val="22"/>
              </w:rPr>
              <w:t>C.D. at 5%</w:t>
            </w:r>
          </w:p>
        </w:tc>
        <w:tc>
          <w:tcPr>
            <w:tcW w:w="1072" w:type="dxa"/>
            <w:vAlign w:val="bottom"/>
          </w:tcPr>
          <w:p w14:paraId="12650F42"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N/A </w:t>
            </w:r>
          </w:p>
        </w:tc>
        <w:tc>
          <w:tcPr>
            <w:tcW w:w="1073" w:type="dxa"/>
            <w:vAlign w:val="bottom"/>
          </w:tcPr>
          <w:p w14:paraId="4A070F9F"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N/A </w:t>
            </w:r>
          </w:p>
        </w:tc>
        <w:tc>
          <w:tcPr>
            <w:tcW w:w="1250" w:type="dxa"/>
            <w:vAlign w:val="bottom"/>
          </w:tcPr>
          <w:p w14:paraId="0BEF2CE4"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1.28 </w:t>
            </w:r>
          </w:p>
        </w:tc>
        <w:tc>
          <w:tcPr>
            <w:tcW w:w="1250" w:type="dxa"/>
            <w:vAlign w:val="bottom"/>
          </w:tcPr>
          <w:p w14:paraId="7199F068"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2.05 </w:t>
            </w:r>
          </w:p>
        </w:tc>
        <w:tc>
          <w:tcPr>
            <w:tcW w:w="892" w:type="dxa"/>
            <w:vAlign w:val="bottom"/>
          </w:tcPr>
          <w:p w14:paraId="39A8ADDB"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0.85 </w:t>
            </w:r>
          </w:p>
        </w:tc>
        <w:tc>
          <w:tcPr>
            <w:tcW w:w="1107" w:type="dxa"/>
            <w:vAlign w:val="bottom"/>
          </w:tcPr>
          <w:p w14:paraId="17228FF0" w14:textId="77777777" w:rsidR="00CA4FC8" w:rsidRPr="00FB2168" w:rsidRDefault="00CA4FC8" w:rsidP="00330F06">
            <w:pPr>
              <w:pStyle w:val="NormalWeb"/>
              <w:spacing w:before="0" w:beforeAutospacing="0" w:after="0" w:afterAutospacing="0"/>
              <w:jc w:val="center"/>
              <w:rPr>
                <w:sz w:val="22"/>
                <w:szCs w:val="22"/>
              </w:rPr>
            </w:pPr>
            <w:r w:rsidRPr="00FB2168">
              <w:rPr>
                <w:kern w:val="24"/>
                <w:sz w:val="22"/>
                <w:szCs w:val="22"/>
              </w:rPr>
              <w:t xml:space="preserve">1.20 </w:t>
            </w:r>
          </w:p>
        </w:tc>
      </w:tr>
    </w:tbl>
    <w:p w14:paraId="18238220" w14:textId="77777777" w:rsidR="00CA4FC8" w:rsidRPr="00FB2168" w:rsidRDefault="00CA4FC8" w:rsidP="00CA4FC8">
      <w:pPr>
        <w:jc w:val="both"/>
        <w:rPr>
          <w:rFonts w:ascii="Times New Roman" w:hAnsi="Times New Roman" w:cs="Times New Roman"/>
          <w:sz w:val="24"/>
          <w:szCs w:val="24"/>
        </w:rPr>
      </w:pPr>
    </w:p>
    <w:p w14:paraId="2543C0D2"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7: Effect of foliar application of nutrients on fruit drop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FB2168" w:rsidRPr="00FB2168" w14:paraId="153E6DFF" w14:textId="77777777" w:rsidTr="00CA4FC8">
        <w:trPr>
          <w:trHeight w:val="359"/>
        </w:trPr>
        <w:tc>
          <w:tcPr>
            <w:tcW w:w="5507" w:type="dxa"/>
            <w:vMerge w:val="restart"/>
            <w:vAlign w:val="center"/>
          </w:tcPr>
          <w:p w14:paraId="3348FEC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3867" w:type="dxa"/>
            <w:gridSpan w:val="2"/>
          </w:tcPr>
          <w:p w14:paraId="1263AF08" w14:textId="77777777" w:rsidR="00CA4FC8" w:rsidRPr="00FB2168" w:rsidRDefault="00CA4FC8" w:rsidP="00CA4FC8">
            <w:pPr>
              <w:jc w:val="center"/>
              <w:rPr>
                <w:rFonts w:ascii="Times New Roman" w:hAnsi="Times New Roman" w:cs="Times New Roman"/>
              </w:rPr>
            </w:pPr>
            <w:r w:rsidRPr="00FB2168">
              <w:rPr>
                <w:rFonts w:ascii="Times New Roman" w:hAnsi="Times New Roman" w:cs="Times New Roman"/>
                <w:b/>
                <w:bCs/>
              </w:rPr>
              <w:t xml:space="preserve">Fruit drop (%) </w:t>
            </w:r>
          </w:p>
        </w:tc>
      </w:tr>
      <w:tr w:rsidR="00FB2168" w:rsidRPr="00FB2168" w14:paraId="38EBF59E" w14:textId="77777777" w:rsidTr="00CA4FC8">
        <w:trPr>
          <w:trHeight w:val="359"/>
        </w:trPr>
        <w:tc>
          <w:tcPr>
            <w:tcW w:w="5507" w:type="dxa"/>
            <w:vMerge/>
            <w:vAlign w:val="center"/>
          </w:tcPr>
          <w:p w14:paraId="170E89EF" w14:textId="77777777" w:rsidR="00CA4FC8" w:rsidRPr="00FB2168" w:rsidRDefault="00CA4FC8" w:rsidP="00CA4FC8">
            <w:pPr>
              <w:rPr>
                <w:rFonts w:ascii="Times New Roman" w:hAnsi="Times New Roman" w:cs="Times New Roman"/>
              </w:rPr>
            </w:pPr>
          </w:p>
        </w:tc>
        <w:tc>
          <w:tcPr>
            <w:tcW w:w="1933" w:type="dxa"/>
            <w:vAlign w:val="center"/>
          </w:tcPr>
          <w:p w14:paraId="23CE5571"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934" w:type="dxa"/>
            <w:vAlign w:val="center"/>
          </w:tcPr>
          <w:p w14:paraId="3DB08BB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1AA959CA" w14:textId="77777777" w:rsidTr="00CA4FC8">
        <w:trPr>
          <w:trHeight w:val="359"/>
        </w:trPr>
        <w:tc>
          <w:tcPr>
            <w:tcW w:w="5507" w:type="dxa"/>
            <w:vAlign w:val="center"/>
          </w:tcPr>
          <w:p w14:paraId="4F3A92F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T1: GA</w:t>
            </w:r>
            <w:r w:rsidRPr="00FB2168">
              <w:rPr>
                <w:b/>
                <w:bCs/>
                <w:kern w:val="24"/>
                <w:position w:val="-7"/>
                <w:sz w:val="22"/>
                <w:szCs w:val="22"/>
                <w:vertAlign w:val="subscript"/>
              </w:rPr>
              <w:t>3</w:t>
            </w:r>
            <w:r w:rsidRPr="00FB2168">
              <w:rPr>
                <w:b/>
                <w:bCs/>
                <w:kern w:val="24"/>
                <w:sz w:val="22"/>
                <w:szCs w:val="22"/>
              </w:rPr>
              <w:t xml:space="preserve"> 5 ppm </w:t>
            </w:r>
          </w:p>
        </w:tc>
        <w:tc>
          <w:tcPr>
            <w:tcW w:w="1933" w:type="dxa"/>
            <w:vAlign w:val="bottom"/>
          </w:tcPr>
          <w:p w14:paraId="15246B57"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51.69 </w:t>
            </w:r>
          </w:p>
        </w:tc>
        <w:tc>
          <w:tcPr>
            <w:tcW w:w="1934" w:type="dxa"/>
            <w:vAlign w:val="bottom"/>
          </w:tcPr>
          <w:p w14:paraId="3136B422"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52.84 </w:t>
            </w:r>
          </w:p>
        </w:tc>
      </w:tr>
      <w:tr w:rsidR="00FB2168" w:rsidRPr="00FB2168" w14:paraId="3B0CA549" w14:textId="77777777" w:rsidTr="00CA4FC8">
        <w:trPr>
          <w:trHeight w:val="359"/>
        </w:trPr>
        <w:tc>
          <w:tcPr>
            <w:tcW w:w="5507" w:type="dxa"/>
            <w:vAlign w:val="center"/>
          </w:tcPr>
          <w:p w14:paraId="6DE66143"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T2: GA</w:t>
            </w:r>
            <w:r w:rsidRPr="00FB2168">
              <w:rPr>
                <w:b/>
                <w:bCs/>
                <w:kern w:val="24"/>
                <w:position w:val="-7"/>
                <w:sz w:val="22"/>
                <w:szCs w:val="22"/>
                <w:vertAlign w:val="subscript"/>
              </w:rPr>
              <w:t>3</w:t>
            </w:r>
            <w:r w:rsidRPr="00FB2168">
              <w:rPr>
                <w:b/>
                <w:bCs/>
                <w:kern w:val="24"/>
                <w:sz w:val="22"/>
                <w:szCs w:val="22"/>
              </w:rPr>
              <w:t xml:space="preserve"> 10 ppm </w:t>
            </w:r>
          </w:p>
        </w:tc>
        <w:tc>
          <w:tcPr>
            <w:tcW w:w="1933" w:type="dxa"/>
            <w:vAlign w:val="bottom"/>
          </w:tcPr>
          <w:p w14:paraId="3A2E4119"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55.18 </w:t>
            </w:r>
          </w:p>
        </w:tc>
        <w:tc>
          <w:tcPr>
            <w:tcW w:w="1934" w:type="dxa"/>
            <w:vAlign w:val="bottom"/>
          </w:tcPr>
          <w:p w14:paraId="1B843C5E"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53.36 </w:t>
            </w:r>
          </w:p>
        </w:tc>
      </w:tr>
      <w:tr w:rsidR="00FB2168" w:rsidRPr="00FB2168" w14:paraId="53236A2F" w14:textId="77777777" w:rsidTr="00CA4FC8">
        <w:trPr>
          <w:trHeight w:val="340"/>
        </w:trPr>
        <w:tc>
          <w:tcPr>
            <w:tcW w:w="5507" w:type="dxa"/>
            <w:vAlign w:val="center"/>
          </w:tcPr>
          <w:p w14:paraId="6F2DB1C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T3: GA</w:t>
            </w:r>
            <w:r w:rsidRPr="00FB2168">
              <w:rPr>
                <w:b/>
                <w:bCs/>
                <w:kern w:val="24"/>
                <w:position w:val="-7"/>
                <w:sz w:val="22"/>
                <w:szCs w:val="22"/>
                <w:vertAlign w:val="subscript"/>
              </w:rPr>
              <w:t>3</w:t>
            </w:r>
            <w:r w:rsidRPr="00FB2168">
              <w:rPr>
                <w:b/>
                <w:bCs/>
                <w:kern w:val="24"/>
                <w:sz w:val="22"/>
                <w:szCs w:val="22"/>
              </w:rPr>
              <w:t xml:space="preserve"> 15 ppm </w:t>
            </w:r>
          </w:p>
        </w:tc>
        <w:tc>
          <w:tcPr>
            <w:tcW w:w="1933" w:type="dxa"/>
            <w:vAlign w:val="bottom"/>
          </w:tcPr>
          <w:p w14:paraId="47099AA6"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49.96 </w:t>
            </w:r>
          </w:p>
        </w:tc>
        <w:tc>
          <w:tcPr>
            <w:tcW w:w="1934" w:type="dxa"/>
            <w:vAlign w:val="bottom"/>
          </w:tcPr>
          <w:p w14:paraId="567EA241"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50.78 </w:t>
            </w:r>
          </w:p>
        </w:tc>
      </w:tr>
      <w:tr w:rsidR="00FB2168" w:rsidRPr="00FB2168" w14:paraId="0877FF9D" w14:textId="77777777" w:rsidTr="00CA4FC8">
        <w:trPr>
          <w:trHeight w:val="340"/>
        </w:trPr>
        <w:tc>
          <w:tcPr>
            <w:tcW w:w="5507" w:type="dxa"/>
            <w:vAlign w:val="center"/>
          </w:tcPr>
          <w:p w14:paraId="10AD6D5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lastRenderedPageBreak/>
              <w:t xml:space="preserve">T4: NAA 20 ppm </w:t>
            </w:r>
          </w:p>
        </w:tc>
        <w:tc>
          <w:tcPr>
            <w:tcW w:w="1933" w:type="dxa"/>
            <w:vAlign w:val="bottom"/>
          </w:tcPr>
          <w:p w14:paraId="6849258E"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47.42 </w:t>
            </w:r>
          </w:p>
        </w:tc>
        <w:tc>
          <w:tcPr>
            <w:tcW w:w="1934" w:type="dxa"/>
            <w:vAlign w:val="bottom"/>
          </w:tcPr>
          <w:p w14:paraId="5932AF32"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47.53 </w:t>
            </w:r>
          </w:p>
        </w:tc>
      </w:tr>
      <w:tr w:rsidR="00FB2168" w:rsidRPr="00FB2168" w14:paraId="612FEBFD" w14:textId="77777777" w:rsidTr="00CA4FC8">
        <w:trPr>
          <w:trHeight w:val="340"/>
        </w:trPr>
        <w:tc>
          <w:tcPr>
            <w:tcW w:w="5507" w:type="dxa"/>
            <w:vAlign w:val="center"/>
          </w:tcPr>
          <w:p w14:paraId="7E95D37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NAA 30 ppm </w:t>
            </w:r>
          </w:p>
        </w:tc>
        <w:tc>
          <w:tcPr>
            <w:tcW w:w="1933" w:type="dxa"/>
            <w:vAlign w:val="bottom"/>
          </w:tcPr>
          <w:p w14:paraId="54DE8D97"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50.06 </w:t>
            </w:r>
          </w:p>
        </w:tc>
        <w:tc>
          <w:tcPr>
            <w:tcW w:w="1934" w:type="dxa"/>
            <w:vAlign w:val="bottom"/>
          </w:tcPr>
          <w:p w14:paraId="78EAC261"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49.82 </w:t>
            </w:r>
          </w:p>
        </w:tc>
      </w:tr>
      <w:tr w:rsidR="00FB2168" w:rsidRPr="00FB2168" w14:paraId="747AE2DC" w14:textId="77777777" w:rsidTr="00CA4FC8">
        <w:trPr>
          <w:trHeight w:val="359"/>
        </w:trPr>
        <w:tc>
          <w:tcPr>
            <w:tcW w:w="5507" w:type="dxa"/>
            <w:vAlign w:val="center"/>
          </w:tcPr>
          <w:p w14:paraId="067D205B"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NAA 50 ppm </w:t>
            </w:r>
          </w:p>
        </w:tc>
        <w:tc>
          <w:tcPr>
            <w:tcW w:w="1933" w:type="dxa"/>
            <w:vAlign w:val="bottom"/>
          </w:tcPr>
          <w:p w14:paraId="094EF590"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52.47 </w:t>
            </w:r>
          </w:p>
        </w:tc>
        <w:tc>
          <w:tcPr>
            <w:tcW w:w="1934" w:type="dxa"/>
            <w:vAlign w:val="bottom"/>
          </w:tcPr>
          <w:p w14:paraId="352F5920"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51.39 </w:t>
            </w:r>
          </w:p>
        </w:tc>
      </w:tr>
      <w:tr w:rsidR="00FB2168" w:rsidRPr="00FB2168" w14:paraId="2C3E1382" w14:textId="77777777" w:rsidTr="00CA4FC8">
        <w:trPr>
          <w:trHeight w:val="359"/>
        </w:trPr>
        <w:tc>
          <w:tcPr>
            <w:tcW w:w="5507" w:type="dxa"/>
            <w:vAlign w:val="center"/>
          </w:tcPr>
          <w:p w14:paraId="295E01A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T7: Control (water spray)</w:t>
            </w:r>
          </w:p>
        </w:tc>
        <w:tc>
          <w:tcPr>
            <w:tcW w:w="1933" w:type="dxa"/>
            <w:vAlign w:val="bottom"/>
          </w:tcPr>
          <w:p w14:paraId="1671C3D4"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51.08 </w:t>
            </w:r>
          </w:p>
        </w:tc>
        <w:tc>
          <w:tcPr>
            <w:tcW w:w="1934" w:type="dxa"/>
            <w:vAlign w:val="bottom"/>
          </w:tcPr>
          <w:p w14:paraId="257247ED"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51.63 </w:t>
            </w:r>
          </w:p>
        </w:tc>
      </w:tr>
      <w:tr w:rsidR="00CA4FC8" w:rsidRPr="00FB2168" w14:paraId="6FDBAF40" w14:textId="77777777" w:rsidTr="00CA4FC8">
        <w:trPr>
          <w:trHeight w:val="359"/>
        </w:trPr>
        <w:tc>
          <w:tcPr>
            <w:tcW w:w="5507" w:type="dxa"/>
            <w:vAlign w:val="center"/>
          </w:tcPr>
          <w:p w14:paraId="647F35D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C.D. at 5%</w:t>
            </w:r>
          </w:p>
        </w:tc>
        <w:tc>
          <w:tcPr>
            <w:tcW w:w="1933" w:type="dxa"/>
            <w:vAlign w:val="bottom"/>
          </w:tcPr>
          <w:p w14:paraId="7F419494" w14:textId="77777777" w:rsidR="00CA4FC8" w:rsidRPr="00FB2168" w:rsidRDefault="00CA4FC8" w:rsidP="00CA4FC8">
            <w:pPr>
              <w:pStyle w:val="NormalWeb"/>
              <w:spacing w:before="0" w:beforeAutospacing="0" w:after="0" w:afterAutospacing="0"/>
              <w:jc w:val="center"/>
              <w:rPr>
                <w:sz w:val="22"/>
                <w:szCs w:val="22"/>
              </w:rPr>
            </w:pPr>
            <w:r w:rsidRPr="00FB2168">
              <w:rPr>
                <w:kern w:val="24"/>
                <w:sz w:val="22"/>
                <w:szCs w:val="22"/>
              </w:rPr>
              <w:t xml:space="preserve">2.68 </w:t>
            </w:r>
          </w:p>
        </w:tc>
        <w:tc>
          <w:tcPr>
            <w:tcW w:w="1934" w:type="dxa"/>
            <w:vAlign w:val="bottom"/>
          </w:tcPr>
          <w:p w14:paraId="11EDEE4D" w14:textId="77777777" w:rsidR="00CA4FC8" w:rsidRPr="00FB2168" w:rsidRDefault="00CA4FC8" w:rsidP="00CA4FC8">
            <w:pPr>
              <w:pStyle w:val="NormalWeb"/>
              <w:spacing w:before="0" w:beforeAutospacing="0" w:after="0" w:afterAutospacing="0"/>
              <w:jc w:val="center"/>
              <w:rPr>
                <w:sz w:val="22"/>
                <w:szCs w:val="22"/>
              </w:rPr>
            </w:pPr>
            <w:r w:rsidRPr="00FB2168">
              <w:rPr>
                <w:kern w:val="24"/>
                <w:sz w:val="22"/>
                <w:szCs w:val="22"/>
              </w:rPr>
              <w:t xml:space="preserve">3.06 </w:t>
            </w:r>
          </w:p>
        </w:tc>
      </w:tr>
    </w:tbl>
    <w:p w14:paraId="59DF1BB1" w14:textId="77777777" w:rsidR="00CA4FC8" w:rsidRPr="00FB2168" w:rsidRDefault="00CA4FC8" w:rsidP="00CA4FC8">
      <w:pPr>
        <w:jc w:val="both"/>
        <w:rPr>
          <w:rFonts w:ascii="Times New Roman" w:hAnsi="Times New Roman" w:cs="Times New Roman"/>
          <w:b/>
          <w:sz w:val="24"/>
          <w:szCs w:val="24"/>
        </w:rPr>
      </w:pPr>
    </w:p>
    <w:p w14:paraId="5F362F70"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8: Effect of foliar application of nutrients on fruit length and fruit breadth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7700" w:type="dxa"/>
        <w:tblLook w:val="04A0" w:firstRow="1" w:lastRow="0" w:firstColumn="1" w:lastColumn="0" w:noHBand="0" w:noVBand="1"/>
      </w:tblPr>
      <w:tblGrid>
        <w:gridCol w:w="3055"/>
        <w:gridCol w:w="1072"/>
        <w:gridCol w:w="1073"/>
        <w:gridCol w:w="1250"/>
        <w:gridCol w:w="1250"/>
      </w:tblGrid>
      <w:tr w:rsidR="00FB2168" w:rsidRPr="00FB2168" w14:paraId="198BA491" w14:textId="77777777" w:rsidTr="00CA4FC8">
        <w:trPr>
          <w:trHeight w:val="371"/>
        </w:trPr>
        <w:tc>
          <w:tcPr>
            <w:tcW w:w="3055" w:type="dxa"/>
            <w:vMerge w:val="restart"/>
            <w:vAlign w:val="center"/>
          </w:tcPr>
          <w:p w14:paraId="3CC6C93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2145" w:type="dxa"/>
            <w:gridSpan w:val="2"/>
            <w:vAlign w:val="center"/>
          </w:tcPr>
          <w:p w14:paraId="3122CBB4"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Fruit length (cm) </w:t>
            </w:r>
          </w:p>
        </w:tc>
        <w:tc>
          <w:tcPr>
            <w:tcW w:w="2500" w:type="dxa"/>
            <w:gridSpan w:val="2"/>
            <w:vAlign w:val="center"/>
          </w:tcPr>
          <w:p w14:paraId="1EED881E"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Fruit breadth (cm) </w:t>
            </w:r>
          </w:p>
        </w:tc>
      </w:tr>
      <w:tr w:rsidR="00FB2168" w:rsidRPr="00FB2168" w14:paraId="2EC930A1" w14:textId="77777777" w:rsidTr="00CA4FC8">
        <w:trPr>
          <w:trHeight w:val="371"/>
        </w:trPr>
        <w:tc>
          <w:tcPr>
            <w:tcW w:w="3055" w:type="dxa"/>
            <w:vMerge/>
            <w:vAlign w:val="center"/>
          </w:tcPr>
          <w:p w14:paraId="1D3514F6" w14:textId="77777777" w:rsidR="00CA4FC8" w:rsidRPr="00FB2168" w:rsidRDefault="00CA4FC8" w:rsidP="00CA4FC8">
            <w:pPr>
              <w:rPr>
                <w:rFonts w:ascii="Times New Roman" w:hAnsi="Times New Roman" w:cs="Times New Roman"/>
              </w:rPr>
            </w:pPr>
          </w:p>
        </w:tc>
        <w:tc>
          <w:tcPr>
            <w:tcW w:w="1072" w:type="dxa"/>
            <w:vAlign w:val="center"/>
          </w:tcPr>
          <w:p w14:paraId="1871E36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073" w:type="dxa"/>
            <w:vAlign w:val="center"/>
          </w:tcPr>
          <w:p w14:paraId="642CDB0D"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250" w:type="dxa"/>
            <w:vAlign w:val="center"/>
          </w:tcPr>
          <w:p w14:paraId="27DC614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250" w:type="dxa"/>
            <w:vAlign w:val="center"/>
          </w:tcPr>
          <w:p w14:paraId="4C8BEB28"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70D262E6" w14:textId="77777777" w:rsidTr="00CA4FC8">
        <w:trPr>
          <w:trHeight w:val="371"/>
        </w:trPr>
        <w:tc>
          <w:tcPr>
            <w:tcW w:w="3055" w:type="dxa"/>
            <w:vAlign w:val="center"/>
          </w:tcPr>
          <w:p w14:paraId="775B54D2"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T1: GA</w:t>
            </w:r>
            <w:r w:rsidRPr="00FB2168">
              <w:rPr>
                <w:b/>
                <w:bCs/>
                <w:kern w:val="24"/>
                <w:position w:val="-6"/>
                <w:sz w:val="22"/>
                <w:szCs w:val="22"/>
                <w:vertAlign w:val="subscript"/>
              </w:rPr>
              <w:t>3</w:t>
            </w:r>
            <w:r w:rsidRPr="00FB2168">
              <w:rPr>
                <w:b/>
                <w:bCs/>
                <w:kern w:val="24"/>
                <w:sz w:val="22"/>
                <w:szCs w:val="22"/>
              </w:rPr>
              <w:t xml:space="preserve"> 5 ppm </w:t>
            </w:r>
          </w:p>
        </w:tc>
        <w:tc>
          <w:tcPr>
            <w:tcW w:w="1072" w:type="dxa"/>
            <w:vAlign w:val="bottom"/>
          </w:tcPr>
          <w:p w14:paraId="05D1EF4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5.41 </w:t>
            </w:r>
          </w:p>
        </w:tc>
        <w:tc>
          <w:tcPr>
            <w:tcW w:w="1073" w:type="dxa"/>
            <w:vAlign w:val="bottom"/>
          </w:tcPr>
          <w:p w14:paraId="61D6564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5.69 </w:t>
            </w:r>
          </w:p>
        </w:tc>
        <w:tc>
          <w:tcPr>
            <w:tcW w:w="1250" w:type="dxa"/>
            <w:vAlign w:val="bottom"/>
          </w:tcPr>
          <w:p w14:paraId="76B8E4EA"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6.51</w:t>
            </w:r>
          </w:p>
        </w:tc>
        <w:tc>
          <w:tcPr>
            <w:tcW w:w="1250" w:type="dxa"/>
            <w:vAlign w:val="bottom"/>
          </w:tcPr>
          <w:p w14:paraId="2E32E044"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6.58</w:t>
            </w:r>
          </w:p>
        </w:tc>
      </w:tr>
      <w:tr w:rsidR="00FB2168" w:rsidRPr="00FB2168" w14:paraId="3AE5AFF0" w14:textId="77777777" w:rsidTr="00CA4FC8">
        <w:trPr>
          <w:trHeight w:val="371"/>
        </w:trPr>
        <w:tc>
          <w:tcPr>
            <w:tcW w:w="3055" w:type="dxa"/>
            <w:vAlign w:val="center"/>
          </w:tcPr>
          <w:p w14:paraId="5228F55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T2: GA</w:t>
            </w:r>
            <w:r w:rsidRPr="00FB2168">
              <w:rPr>
                <w:b/>
                <w:bCs/>
                <w:kern w:val="24"/>
                <w:position w:val="-6"/>
                <w:sz w:val="22"/>
                <w:szCs w:val="22"/>
                <w:vertAlign w:val="subscript"/>
              </w:rPr>
              <w:t>3</w:t>
            </w:r>
            <w:r w:rsidRPr="00FB2168">
              <w:rPr>
                <w:b/>
                <w:bCs/>
                <w:kern w:val="24"/>
                <w:sz w:val="22"/>
                <w:szCs w:val="22"/>
              </w:rPr>
              <w:t xml:space="preserve"> 10 ppm </w:t>
            </w:r>
          </w:p>
        </w:tc>
        <w:tc>
          <w:tcPr>
            <w:tcW w:w="1072" w:type="dxa"/>
            <w:vAlign w:val="bottom"/>
          </w:tcPr>
          <w:p w14:paraId="0859A22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5.77 </w:t>
            </w:r>
          </w:p>
        </w:tc>
        <w:tc>
          <w:tcPr>
            <w:tcW w:w="1073" w:type="dxa"/>
            <w:vAlign w:val="bottom"/>
          </w:tcPr>
          <w:p w14:paraId="71AEF3A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5.99 </w:t>
            </w:r>
          </w:p>
        </w:tc>
        <w:tc>
          <w:tcPr>
            <w:tcW w:w="1250" w:type="dxa"/>
            <w:vAlign w:val="bottom"/>
          </w:tcPr>
          <w:p w14:paraId="5FC5678A"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6.57</w:t>
            </w:r>
          </w:p>
        </w:tc>
        <w:tc>
          <w:tcPr>
            <w:tcW w:w="1250" w:type="dxa"/>
            <w:vAlign w:val="bottom"/>
          </w:tcPr>
          <w:p w14:paraId="3322034F"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6.84</w:t>
            </w:r>
          </w:p>
        </w:tc>
      </w:tr>
      <w:tr w:rsidR="00FB2168" w:rsidRPr="00FB2168" w14:paraId="4E8D3411" w14:textId="77777777" w:rsidTr="00CA4FC8">
        <w:trPr>
          <w:trHeight w:val="351"/>
        </w:trPr>
        <w:tc>
          <w:tcPr>
            <w:tcW w:w="3055" w:type="dxa"/>
            <w:vAlign w:val="center"/>
          </w:tcPr>
          <w:p w14:paraId="189B538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T3:  GA</w:t>
            </w:r>
            <w:r w:rsidRPr="00FB2168">
              <w:rPr>
                <w:b/>
                <w:bCs/>
                <w:kern w:val="24"/>
                <w:position w:val="-6"/>
                <w:sz w:val="22"/>
                <w:szCs w:val="22"/>
                <w:vertAlign w:val="subscript"/>
              </w:rPr>
              <w:t>3</w:t>
            </w:r>
            <w:r w:rsidRPr="00FB2168">
              <w:rPr>
                <w:b/>
                <w:bCs/>
                <w:kern w:val="24"/>
                <w:sz w:val="22"/>
                <w:szCs w:val="22"/>
              </w:rPr>
              <w:t xml:space="preserve"> 15 ppm </w:t>
            </w:r>
          </w:p>
        </w:tc>
        <w:tc>
          <w:tcPr>
            <w:tcW w:w="1072" w:type="dxa"/>
            <w:vAlign w:val="bottom"/>
          </w:tcPr>
          <w:p w14:paraId="19E0CEA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6.18</w:t>
            </w:r>
          </w:p>
        </w:tc>
        <w:tc>
          <w:tcPr>
            <w:tcW w:w="1073" w:type="dxa"/>
            <w:vAlign w:val="bottom"/>
          </w:tcPr>
          <w:p w14:paraId="6065416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6.25</w:t>
            </w:r>
          </w:p>
        </w:tc>
        <w:tc>
          <w:tcPr>
            <w:tcW w:w="1250" w:type="dxa"/>
            <w:vAlign w:val="bottom"/>
          </w:tcPr>
          <w:p w14:paraId="278BBB21"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7.15</w:t>
            </w:r>
          </w:p>
        </w:tc>
        <w:tc>
          <w:tcPr>
            <w:tcW w:w="1250" w:type="dxa"/>
            <w:vAlign w:val="bottom"/>
          </w:tcPr>
          <w:p w14:paraId="3696B43C"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7.29</w:t>
            </w:r>
          </w:p>
        </w:tc>
      </w:tr>
      <w:tr w:rsidR="00FB2168" w:rsidRPr="00FB2168" w14:paraId="56D7E574" w14:textId="77777777" w:rsidTr="00CA4FC8">
        <w:trPr>
          <w:trHeight w:val="351"/>
        </w:trPr>
        <w:tc>
          <w:tcPr>
            <w:tcW w:w="3055" w:type="dxa"/>
            <w:vAlign w:val="center"/>
          </w:tcPr>
          <w:p w14:paraId="1A135AF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NAA 20 ppm </w:t>
            </w:r>
          </w:p>
        </w:tc>
        <w:tc>
          <w:tcPr>
            <w:tcW w:w="1072" w:type="dxa"/>
            <w:vAlign w:val="bottom"/>
          </w:tcPr>
          <w:p w14:paraId="7394EFE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5.46 </w:t>
            </w:r>
          </w:p>
        </w:tc>
        <w:tc>
          <w:tcPr>
            <w:tcW w:w="1073" w:type="dxa"/>
            <w:vAlign w:val="bottom"/>
          </w:tcPr>
          <w:p w14:paraId="33C4194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5.58 </w:t>
            </w:r>
          </w:p>
        </w:tc>
        <w:tc>
          <w:tcPr>
            <w:tcW w:w="1250" w:type="dxa"/>
            <w:vAlign w:val="bottom"/>
          </w:tcPr>
          <w:p w14:paraId="050B9B95"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6.42</w:t>
            </w:r>
          </w:p>
        </w:tc>
        <w:tc>
          <w:tcPr>
            <w:tcW w:w="1250" w:type="dxa"/>
            <w:vAlign w:val="bottom"/>
          </w:tcPr>
          <w:p w14:paraId="295C593B"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6.46</w:t>
            </w:r>
          </w:p>
        </w:tc>
      </w:tr>
      <w:tr w:rsidR="00FB2168" w:rsidRPr="00FB2168" w14:paraId="20E1C16E" w14:textId="77777777" w:rsidTr="00CA4FC8">
        <w:trPr>
          <w:trHeight w:val="351"/>
        </w:trPr>
        <w:tc>
          <w:tcPr>
            <w:tcW w:w="3055" w:type="dxa"/>
            <w:vAlign w:val="center"/>
          </w:tcPr>
          <w:p w14:paraId="338A75BF"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NAA 30 ppm </w:t>
            </w:r>
          </w:p>
        </w:tc>
        <w:tc>
          <w:tcPr>
            <w:tcW w:w="1072" w:type="dxa"/>
            <w:vAlign w:val="bottom"/>
          </w:tcPr>
          <w:p w14:paraId="61D3FBB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5.95 </w:t>
            </w:r>
          </w:p>
        </w:tc>
        <w:tc>
          <w:tcPr>
            <w:tcW w:w="1073" w:type="dxa"/>
            <w:vAlign w:val="bottom"/>
          </w:tcPr>
          <w:p w14:paraId="1C6CD22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6.09 </w:t>
            </w:r>
          </w:p>
        </w:tc>
        <w:tc>
          <w:tcPr>
            <w:tcW w:w="1250" w:type="dxa"/>
            <w:vAlign w:val="bottom"/>
          </w:tcPr>
          <w:p w14:paraId="15C71C3B"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6.54</w:t>
            </w:r>
          </w:p>
        </w:tc>
        <w:tc>
          <w:tcPr>
            <w:tcW w:w="1250" w:type="dxa"/>
            <w:vAlign w:val="bottom"/>
          </w:tcPr>
          <w:p w14:paraId="1292B2CB"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6.59</w:t>
            </w:r>
          </w:p>
        </w:tc>
      </w:tr>
      <w:tr w:rsidR="00FB2168" w:rsidRPr="00FB2168" w14:paraId="4B8CEEC0" w14:textId="77777777" w:rsidTr="00CA4FC8">
        <w:trPr>
          <w:trHeight w:val="371"/>
        </w:trPr>
        <w:tc>
          <w:tcPr>
            <w:tcW w:w="3055" w:type="dxa"/>
            <w:vAlign w:val="center"/>
          </w:tcPr>
          <w:p w14:paraId="0FC66ED5"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NAA 50 ppm </w:t>
            </w:r>
          </w:p>
        </w:tc>
        <w:tc>
          <w:tcPr>
            <w:tcW w:w="1072" w:type="dxa"/>
            <w:vAlign w:val="bottom"/>
          </w:tcPr>
          <w:p w14:paraId="4A969B0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5.24 </w:t>
            </w:r>
          </w:p>
        </w:tc>
        <w:tc>
          <w:tcPr>
            <w:tcW w:w="1073" w:type="dxa"/>
            <w:vAlign w:val="bottom"/>
          </w:tcPr>
          <w:p w14:paraId="0EC51CA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5.54 </w:t>
            </w:r>
          </w:p>
        </w:tc>
        <w:tc>
          <w:tcPr>
            <w:tcW w:w="1250" w:type="dxa"/>
            <w:vAlign w:val="bottom"/>
          </w:tcPr>
          <w:p w14:paraId="3AE806DC"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6.38</w:t>
            </w:r>
          </w:p>
        </w:tc>
        <w:tc>
          <w:tcPr>
            <w:tcW w:w="1250" w:type="dxa"/>
            <w:vAlign w:val="bottom"/>
          </w:tcPr>
          <w:p w14:paraId="725BEC80"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6.42</w:t>
            </w:r>
          </w:p>
        </w:tc>
      </w:tr>
      <w:tr w:rsidR="00FB2168" w:rsidRPr="00FB2168" w14:paraId="2992FF26" w14:textId="77777777" w:rsidTr="00CA4FC8">
        <w:trPr>
          <w:trHeight w:val="371"/>
        </w:trPr>
        <w:tc>
          <w:tcPr>
            <w:tcW w:w="3055" w:type="dxa"/>
            <w:vAlign w:val="center"/>
          </w:tcPr>
          <w:p w14:paraId="78B00627"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T7: Control (water spray)</w:t>
            </w:r>
          </w:p>
        </w:tc>
        <w:tc>
          <w:tcPr>
            <w:tcW w:w="1072" w:type="dxa"/>
            <w:vAlign w:val="bottom"/>
          </w:tcPr>
          <w:p w14:paraId="13E8EE2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5.06 </w:t>
            </w:r>
          </w:p>
        </w:tc>
        <w:tc>
          <w:tcPr>
            <w:tcW w:w="1073" w:type="dxa"/>
            <w:vAlign w:val="bottom"/>
          </w:tcPr>
          <w:p w14:paraId="6A05C5F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5.06 </w:t>
            </w:r>
          </w:p>
        </w:tc>
        <w:tc>
          <w:tcPr>
            <w:tcW w:w="1250" w:type="dxa"/>
            <w:vAlign w:val="bottom"/>
          </w:tcPr>
          <w:p w14:paraId="7A8815C7"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6.29</w:t>
            </w:r>
          </w:p>
        </w:tc>
        <w:tc>
          <w:tcPr>
            <w:tcW w:w="1250" w:type="dxa"/>
            <w:vAlign w:val="bottom"/>
          </w:tcPr>
          <w:p w14:paraId="51B861F6"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6.33</w:t>
            </w:r>
          </w:p>
        </w:tc>
      </w:tr>
      <w:tr w:rsidR="00FB2168" w:rsidRPr="00FB2168" w14:paraId="6EF687F8" w14:textId="77777777" w:rsidTr="00CA4FC8">
        <w:trPr>
          <w:trHeight w:val="371"/>
        </w:trPr>
        <w:tc>
          <w:tcPr>
            <w:tcW w:w="3055" w:type="dxa"/>
            <w:vAlign w:val="center"/>
          </w:tcPr>
          <w:p w14:paraId="0753140C"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C.D. at 5%</w:t>
            </w:r>
          </w:p>
        </w:tc>
        <w:tc>
          <w:tcPr>
            <w:tcW w:w="1072" w:type="dxa"/>
            <w:vAlign w:val="bottom"/>
          </w:tcPr>
          <w:p w14:paraId="1934CF8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0.23 </w:t>
            </w:r>
          </w:p>
        </w:tc>
        <w:tc>
          <w:tcPr>
            <w:tcW w:w="1073" w:type="dxa"/>
            <w:vAlign w:val="bottom"/>
          </w:tcPr>
          <w:p w14:paraId="1A0A263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0.23 </w:t>
            </w:r>
          </w:p>
        </w:tc>
        <w:tc>
          <w:tcPr>
            <w:tcW w:w="1250" w:type="dxa"/>
            <w:vAlign w:val="bottom"/>
          </w:tcPr>
          <w:p w14:paraId="1269D4D8" w14:textId="77777777" w:rsidR="00CA4FC8" w:rsidRPr="00FB2168" w:rsidRDefault="00CA4FC8" w:rsidP="00CA4FC8">
            <w:pPr>
              <w:pStyle w:val="NormalWeb"/>
              <w:spacing w:before="0" w:beforeAutospacing="0" w:after="0" w:afterAutospacing="0"/>
              <w:jc w:val="center"/>
              <w:rPr>
                <w:sz w:val="22"/>
                <w:szCs w:val="22"/>
              </w:rPr>
            </w:pPr>
            <w:r w:rsidRPr="00FB2168">
              <w:rPr>
                <w:kern w:val="24"/>
                <w:sz w:val="22"/>
                <w:szCs w:val="22"/>
              </w:rPr>
              <w:t xml:space="preserve">0.35 </w:t>
            </w:r>
          </w:p>
        </w:tc>
        <w:tc>
          <w:tcPr>
            <w:tcW w:w="1250" w:type="dxa"/>
            <w:vAlign w:val="bottom"/>
          </w:tcPr>
          <w:p w14:paraId="01171E6A" w14:textId="77777777" w:rsidR="00CA4FC8" w:rsidRPr="00FB2168" w:rsidRDefault="00CA4FC8" w:rsidP="00CA4FC8">
            <w:pPr>
              <w:pStyle w:val="NormalWeb"/>
              <w:spacing w:before="0" w:beforeAutospacing="0" w:after="0" w:afterAutospacing="0"/>
              <w:jc w:val="center"/>
              <w:rPr>
                <w:sz w:val="22"/>
                <w:szCs w:val="22"/>
              </w:rPr>
            </w:pPr>
            <w:r w:rsidRPr="00FB2168">
              <w:rPr>
                <w:kern w:val="24"/>
                <w:sz w:val="22"/>
                <w:szCs w:val="22"/>
              </w:rPr>
              <w:t xml:space="preserve">0.36 </w:t>
            </w:r>
          </w:p>
        </w:tc>
      </w:tr>
    </w:tbl>
    <w:p w14:paraId="02CB2F88" w14:textId="77777777" w:rsidR="00CA4FC8" w:rsidRPr="00FB2168" w:rsidRDefault="00CA4FC8" w:rsidP="00CA4FC8">
      <w:pPr>
        <w:jc w:val="both"/>
        <w:rPr>
          <w:rFonts w:ascii="Times New Roman" w:hAnsi="Times New Roman" w:cs="Times New Roman"/>
          <w:sz w:val="24"/>
          <w:szCs w:val="24"/>
        </w:rPr>
      </w:pPr>
    </w:p>
    <w:p w14:paraId="47EB2BC7"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t xml:space="preserve">Table 9: Effect of foliar application of nutrients on fruit weight, number of fruits per plant and yield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699" w:type="dxa"/>
        <w:tblLook w:val="04A0" w:firstRow="1" w:lastRow="0" w:firstColumn="1" w:lastColumn="0" w:noHBand="0" w:noVBand="1"/>
      </w:tblPr>
      <w:tblGrid>
        <w:gridCol w:w="3055"/>
        <w:gridCol w:w="1072"/>
        <w:gridCol w:w="1073"/>
        <w:gridCol w:w="1250"/>
        <w:gridCol w:w="1250"/>
        <w:gridCol w:w="1048"/>
        <w:gridCol w:w="951"/>
      </w:tblGrid>
      <w:tr w:rsidR="00FB2168" w:rsidRPr="00FB2168" w14:paraId="4A427E7C" w14:textId="77777777" w:rsidTr="00CA4FC8">
        <w:trPr>
          <w:trHeight w:val="371"/>
        </w:trPr>
        <w:tc>
          <w:tcPr>
            <w:tcW w:w="3055" w:type="dxa"/>
            <w:vMerge w:val="restart"/>
            <w:vAlign w:val="center"/>
          </w:tcPr>
          <w:p w14:paraId="23FB540E"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2145" w:type="dxa"/>
            <w:gridSpan w:val="2"/>
            <w:vAlign w:val="center"/>
          </w:tcPr>
          <w:p w14:paraId="7BD450A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Fruit weight (g) </w:t>
            </w:r>
          </w:p>
        </w:tc>
        <w:tc>
          <w:tcPr>
            <w:tcW w:w="2500" w:type="dxa"/>
            <w:gridSpan w:val="2"/>
            <w:vAlign w:val="center"/>
          </w:tcPr>
          <w:p w14:paraId="1B2655DC"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Number of fruits per plant </w:t>
            </w:r>
          </w:p>
        </w:tc>
        <w:tc>
          <w:tcPr>
            <w:tcW w:w="1999" w:type="dxa"/>
            <w:gridSpan w:val="2"/>
            <w:vAlign w:val="center"/>
          </w:tcPr>
          <w:p w14:paraId="28B887E7"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Yield (kg/tree) </w:t>
            </w:r>
          </w:p>
        </w:tc>
      </w:tr>
      <w:tr w:rsidR="00FB2168" w:rsidRPr="00FB2168" w14:paraId="353ECFB8" w14:textId="77777777" w:rsidTr="00330F06">
        <w:trPr>
          <w:trHeight w:val="371"/>
        </w:trPr>
        <w:tc>
          <w:tcPr>
            <w:tcW w:w="3055" w:type="dxa"/>
            <w:vMerge/>
            <w:vAlign w:val="center"/>
          </w:tcPr>
          <w:p w14:paraId="73FB4584" w14:textId="77777777" w:rsidR="00CA4FC8" w:rsidRPr="00FB2168" w:rsidRDefault="00CA4FC8" w:rsidP="00CA4FC8">
            <w:pPr>
              <w:rPr>
                <w:rFonts w:ascii="Times New Roman" w:hAnsi="Times New Roman" w:cs="Times New Roman"/>
              </w:rPr>
            </w:pPr>
          </w:p>
        </w:tc>
        <w:tc>
          <w:tcPr>
            <w:tcW w:w="1072" w:type="dxa"/>
            <w:vAlign w:val="center"/>
          </w:tcPr>
          <w:p w14:paraId="09A6DD6E"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073" w:type="dxa"/>
            <w:vAlign w:val="center"/>
          </w:tcPr>
          <w:p w14:paraId="61897DD4"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250" w:type="dxa"/>
            <w:vAlign w:val="center"/>
          </w:tcPr>
          <w:p w14:paraId="72AD290C"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250" w:type="dxa"/>
            <w:vAlign w:val="center"/>
          </w:tcPr>
          <w:p w14:paraId="780C94F0"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c>
          <w:tcPr>
            <w:tcW w:w="1048" w:type="dxa"/>
            <w:vAlign w:val="center"/>
          </w:tcPr>
          <w:p w14:paraId="15BAA477"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951" w:type="dxa"/>
            <w:vAlign w:val="center"/>
          </w:tcPr>
          <w:p w14:paraId="344424A6"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0DF57B74" w14:textId="77777777" w:rsidTr="00330F06">
        <w:trPr>
          <w:trHeight w:val="371"/>
        </w:trPr>
        <w:tc>
          <w:tcPr>
            <w:tcW w:w="3055" w:type="dxa"/>
            <w:vAlign w:val="center"/>
          </w:tcPr>
          <w:p w14:paraId="45B39066"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T1:  GA</w:t>
            </w:r>
            <w:r w:rsidRPr="00FB2168">
              <w:rPr>
                <w:b/>
                <w:bCs/>
                <w:kern w:val="24"/>
                <w:position w:val="-6"/>
                <w:sz w:val="22"/>
                <w:szCs w:val="22"/>
                <w:vertAlign w:val="subscript"/>
              </w:rPr>
              <w:t>3</w:t>
            </w:r>
            <w:r w:rsidRPr="00FB2168">
              <w:rPr>
                <w:b/>
                <w:bCs/>
                <w:kern w:val="24"/>
                <w:sz w:val="22"/>
                <w:szCs w:val="22"/>
              </w:rPr>
              <w:t xml:space="preserve"> 5 ppm </w:t>
            </w:r>
          </w:p>
        </w:tc>
        <w:tc>
          <w:tcPr>
            <w:tcW w:w="1072" w:type="dxa"/>
            <w:vAlign w:val="bottom"/>
          </w:tcPr>
          <w:p w14:paraId="14B768A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152.32</w:t>
            </w:r>
          </w:p>
        </w:tc>
        <w:tc>
          <w:tcPr>
            <w:tcW w:w="1073" w:type="dxa"/>
            <w:vAlign w:val="bottom"/>
          </w:tcPr>
          <w:p w14:paraId="5B35BE9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155.18</w:t>
            </w:r>
          </w:p>
        </w:tc>
        <w:tc>
          <w:tcPr>
            <w:tcW w:w="1250" w:type="dxa"/>
            <w:vAlign w:val="bottom"/>
          </w:tcPr>
          <w:p w14:paraId="37DD28A8"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535.33 </w:t>
            </w:r>
          </w:p>
        </w:tc>
        <w:tc>
          <w:tcPr>
            <w:tcW w:w="1250" w:type="dxa"/>
            <w:vAlign w:val="bottom"/>
          </w:tcPr>
          <w:p w14:paraId="3A6D764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546.33 </w:t>
            </w:r>
          </w:p>
        </w:tc>
        <w:tc>
          <w:tcPr>
            <w:tcW w:w="1048" w:type="dxa"/>
            <w:vAlign w:val="bottom"/>
          </w:tcPr>
          <w:p w14:paraId="145FFD1B"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81.54 </w:t>
            </w:r>
          </w:p>
        </w:tc>
        <w:tc>
          <w:tcPr>
            <w:tcW w:w="951" w:type="dxa"/>
            <w:vAlign w:val="bottom"/>
          </w:tcPr>
          <w:p w14:paraId="417DB0D4"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84.77 </w:t>
            </w:r>
          </w:p>
        </w:tc>
      </w:tr>
      <w:tr w:rsidR="00FB2168" w:rsidRPr="00FB2168" w14:paraId="5D6F5068" w14:textId="77777777" w:rsidTr="00330F06">
        <w:trPr>
          <w:trHeight w:val="371"/>
        </w:trPr>
        <w:tc>
          <w:tcPr>
            <w:tcW w:w="3055" w:type="dxa"/>
            <w:vAlign w:val="center"/>
          </w:tcPr>
          <w:p w14:paraId="1D8DBABA"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T2: GA</w:t>
            </w:r>
            <w:r w:rsidRPr="00FB2168">
              <w:rPr>
                <w:b/>
                <w:bCs/>
                <w:kern w:val="24"/>
                <w:position w:val="-6"/>
                <w:sz w:val="22"/>
                <w:szCs w:val="22"/>
                <w:vertAlign w:val="subscript"/>
              </w:rPr>
              <w:t>3</w:t>
            </w:r>
            <w:r w:rsidRPr="00FB2168">
              <w:rPr>
                <w:b/>
                <w:bCs/>
                <w:kern w:val="24"/>
                <w:sz w:val="22"/>
                <w:szCs w:val="22"/>
              </w:rPr>
              <w:t xml:space="preserve"> 10 ppm </w:t>
            </w:r>
          </w:p>
        </w:tc>
        <w:tc>
          <w:tcPr>
            <w:tcW w:w="1072" w:type="dxa"/>
            <w:vAlign w:val="bottom"/>
          </w:tcPr>
          <w:p w14:paraId="6141442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162.21</w:t>
            </w:r>
          </w:p>
        </w:tc>
        <w:tc>
          <w:tcPr>
            <w:tcW w:w="1073" w:type="dxa"/>
            <w:vAlign w:val="bottom"/>
          </w:tcPr>
          <w:p w14:paraId="1FDFF95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165.92</w:t>
            </w:r>
          </w:p>
        </w:tc>
        <w:tc>
          <w:tcPr>
            <w:tcW w:w="1250" w:type="dxa"/>
            <w:vAlign w:val="bottom"/>
          </w:tcPr>
          <w:p w14:paraId="6E6E27E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555.67</w:t>
            </w:r>
          </w:p>
        </w:tc>
        <w:tc>
          <w:tcPr>
            <w:tcW w:w="1250" w:type="dxa"/>
            <w:vAlign w:val="bottom"/>
          </w:tcPr>
          <w:p w14:paraId="12FE58F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568.67</w:t>
            </w:r>
          </w:p>
        </w:tc>
        <w:tc>
          <w:tcPr>
            <w:tcW w:w="1048" w:type="dxa"/>
            <w:vAlign w:val="bottom"/>
          </w:tcPr>
          <w:p w14:paraId="42A883B4"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90.13 </w:t>
            </w:r>
          </w:p>
        </w:tc>
        <w:tc>
          <w:tcPr>
            <w:tcW w:w="951" w:type="dxa"/>
            <w:vAlign w:val="bottom"/>
          </w:tcPr>
          <w:p w14:paraId="55D16728"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94.35 </w:t>
            </w:r>
          </w:p>
        </w:tc>
      </w:tr>
      <w:tr w:rsidR="00FB2168" w:rsidRPr="00FB2168" w14:paraId="0E077BFF" w14:textId="77777777" w:rsidTr="00330F06">
        <w:trPr>
          <w:trHeight w:val="351"/>
        </w:trPr>
        <w:tc>
          <w:tcPr>
            <w:tcW w:w="3055" w:type="dxa"/>
            <w:vAlign w:val="center"/>
          </w:tcPr>
          <w:p w14:paraId="126C8EAF"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T3: GA</w:t>
            </w:r>
            <w:r w:rsidRPr="00FB2168">
              <w:rPr>
                <w:b/>
                <w:bCs/>
                <w:kern w:val="24"/>
                <w:position w:val="-6"/>
                <w:sz w:val="22"/>
                <w:szCs w:val="22"/>
                <w:vertAlign w:val="subscript"/>
              </w:rPr>
              <w:t>3</w:t>
            </w:r>
            <w:r w:rsidRPr="00FB2168">
              <w:rPr>
                <w:b/>
                <w:bCs/>
                <w:kern w:val="24"/>
                <w:sz w:val="22"/>
                <w:szCs w:val="22"/>
              </w:rPr>
              <w:t xml:space="preserve"> 15 ppm </w:t>
            </w:r>
          </w:p>
        </w:tc>
        <w:tc>
          <w:tcPr>
            <w:tcW w:w="1072" w:type="dxa"/>
            <w:vAlign w:val="bottom"/>
          </w:tcPr>
          <w:p w14:paraId="69AA8E7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161.10</w:t>
            </w:r>
          </w:p>
        </w:tc>
        <w:tc>
          <w:tcPr>
            <w:tcW w:w="1073" w:type="dxa"/>
            <w:vAlign w:val="bottom"/>
          </w:tcPr>
          <w:p w14:paraId="4F2747B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163.84</w:t>
            </w:r>
          </w:p>
        </w:tc>
        <w:tc>
          <w:tcPr>
            <w:tcW w:w="1250" w:type="dxa"/>
            <w:vAlign w:val="bottom"/>
          </w:tcPr>
          <w:p w14:paraId="30F7EA77"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592.33</w:t>
            </w:r>
          </w:p>
        </w:tc>
        <w:tc>
          <w:tcPr>
            <w:tcW w:w="1250" w:type="dxa"/>
            <w:vAlign w:val="bottom"/>
          </w:tcPr>
          <w:p w14:paraId="31EA91A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606.33</w:t>
            </w:r>
          </w:p>
        </w:tc>
        <w:tc>
          <w:tcPr>
            <w:tcW w:w="1048" w:type="dxa"/>
            <w:vAlign w:val="bottom"/>
          </w:tcPr>
          <w:p w14:paraId="0EE36767"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95.42 </w:t>
            </w:r>
          </w:p>
        </w:tc>
        <w:tc>
          <w:tcPr>
            <w:tcW w:w="951" w:type="dxa"/>
            <w:vAlign w:val="bottom"/>
          </w:tcPr>
          <w:p w14:paraId="45028DD2"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99.34 </w:t>
            </w:r>
          </w:p>
        </w:tc>
      </w:tr>
      <w:tr w:rsidR="00FB2168" w:rsidRPr="00FB2168" w14:paraId="4258C904" w14:textId="77777777" w:rsidTr="00330F06">
        <w:trPr>
          <w:trHeight w:val="351"/>
        </w:trPr>
        <w:tc>
          <w:tcPr>
            <w:tcW w:w="3055" w:type="dxa"/>
            <w:vAlign w:val="center"/>
          </w:tcPr>
          <w:p w14:paraId="502C9CC9"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NAA 20 ppm </w:t>
            </w:r>
          </w:p>
        </w:tc>
        <w:tc>
          <w:tcPr>
            <w:tcW w:w="1072" w:type="dxa"/>
            <w:vAlign w:val="bottom"/>
          </w:tcPr>
          <w:p w14:paraId="5A8798DE"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155.24</w:t>
            </w:r>
          </w:p>
        </w:tc>
        <w:tc>
          <w:tcPr>
            <w:tcW w:w="1073" w:type="dxa"/>
            <w:vAlign w:val="bottom"/>
          </w:tcPr>
          <w:p w14:paraId="1F00724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158.18</w:t>
            </w:r>
          </w:p>
        </w:tc>
        <w:tc>
          <w:tcPr>
            <w:tcW w:w="1250" w:type="dxa"/>
            <w:vAlign w:val="bottom"/>
          </w:tcPr>
          <w:p w14:paraId="6F2D3B1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542.67</w:t>
            </w:r>
          </w:p>
        </w:tc>
        <w:tc>
          <w:tcPr>
            <w:tcW w:w="1250" w:type="dxa"/>
            <w:vAlign w:val="bottom"/>
          </w:tcPr>
          <w:p w14:paraId="35413375"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550.33</w:t>
            </w:r>
          </w:p>
        </w:tc>
        <w:tc>
          <w:tcPr>
            <w:tcW w:w="1048" w:type="dxa"/>
            <w:vAlign w:val="bottom"/>
          </w:tcPr>
          <w:p w14:paraId="215FCF45"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84.24 </w:t>
            </w:r>
          </w:p>
        </w:tc>
        <w:tc>
          <w:tcPr>
            <w:tcW w:w="951" w:type="dxa"/>
            <w:vAlign w:val="bottom"/>
          </w:tcPr>
          <w:p w14:paraId="739F53A5"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87.05 </w:t>
            </w:r>
          </w:p>
        </w:tc>
      </w:tr>
      <w:tr w:rsidR="00FB2168" w:rsidRPr="00FB2168" w14:paraId="0CFB36B8" w14:textId="77777777" w:rsidTr="00330F06">
        <w:trPr>
          <w:trHeight w:val="351"/>
        </w:trPr>
        <w:tc>
          <w:tcPr>
            <w:tcW w:w="3055" w:type="dxa"/>
            <w:vAlign w:val="center"/>
          </w:tcPr>
          <w:p w14:paraId="632483D4"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NAA 30 ppm </w:t>
            </w:r>
          </w:p>
        </w:tc>
        <w:tc>
          <w:tcPr>
            <w:tcW w:w="1072" w:type="dxa"/>
            <w:vAlign w:val="bottom"/>
          </w:tcPr>
          <w:p w14:paraId="0AE2530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158.26</w:t>
            </w:r>
          </w:p>
        </w:tc>
        <w:tc>
          <w:tcPr>
            <w:tcW w:w="1073" w:type="dxa"/>
            <w:vAlign w:val="bottom"/>
          </w:tcPr>
          <w:p w14:paraId="279711E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160.48</w:t>
            </w:r>
          </w:p>
        </w:tc>
        <w:tc>
          <w:tcPr>
            <w:tcW w:w="1250" w:type="dxa"/>
            <w:vAlign w:val="bottom"/>
          </w:tcPr>
          <w:p w14:paraId="69976C4A"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560.33</w:t>
            </w:r>
          </w:p>
        </w:tc>
        <w:tc>
          <w:tcPr>
            <w:tcW w:w="1250" w:type="dxa"/>
            <w:vAlign w:val="bottom"/>
          </w:tcPr>
          <w:p w14:paraId="71223FC0"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572.65</w:t>
            </w:r>
          </w:p>
        </w:tc>
        <w:tc>
          <w:tcPr>
            <w:tcW w:w="1048" w:type="dxa"/>
            <w:vAlign w:val="bottom"/>
          </w:tcPr>
          <w:p w14:paraId="49F4A608"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88.67 </w:t>
            </w:r>
          </w:p>
        </w:tc>
        <w:tc>
          <w:tcPr>
            <w:tcW w:w="951" w:type="dxa"/>
            <w:vAlign w:val="bottom"/>
          </w:tcPr>
          <w:p w14:paraId="49924F5B"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91.89 </w:t>
            </w:r>
          </w:p>
        </w:tc>
      </w:tr>
      <w:tr w:rsidR="00FB2168" w:rsidRPr="00FB2168" w14:paraId="3269A3C0" w14:textId="77777777" w:rsidTr="00330F06">
        <w:trPr>
          <w:trHeight w:val="371"/>
        </w:trPr>
        <w:tc>
          <w:tcPr>
            <w:tcW w:w="3055" w:type="dxa"/>
            <w:vAlign w:val="center"/>
          </w:tcPr>
          <w:p w14:paraId="1C6EF076"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NAA 50 ppm </w:t>
            </w:r>
          </w:p>
        </w:tc>
        <w:tc>
          <w:tcPr>
            <w:tcW w:w="1072" w:type="dxa"/>
            <w:vAlign w:val="bottom"/>
          </w:tcPr>
          <w:p w14:paraId="670B9A82"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149.12</w:t>
            </w:r>
          </w:p>
        </w:tc>
        <w:tc>
          <w:tcPr>
            <w:tcW w:w="1073" w:type="dxa"/>
            <w:vAlign w:val="bottom"/>
          </w:tcPr>
          <w:p w14:paraId="43335D8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151.41</w:t>
            </w:r>
          </w:p>
        </w:tc>
        <w:tc>
          <w:tcPr>
            <w:tcW w:w="1250" w:type="dxa"/>
            <w:vAlign w:val="bottom"/>
          </w:tcPr>
          <w:p w14:paraId="2498820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496.33 </w:t>
            </w:r>
          </w:p>
        </w:tc>
        <w:tc>
          <w:tcPr>
            <w:tcW w:w="1250" w:type="dxa"/>
            <w:vAlign w:val="bottom"/>
          </w:tcPr>
          <w:p w14:paraId="09C1FD6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513.67 </w:t>
            </w:r>
          </w:p>
        </w:tc>
        <w:tc>
          <w:tcPr>
            <w:tcW w:w="1048" w:type="dxa"/>
            <w:vAlign w:val="bottom"/>
          </w:tcPr>
          <w:p w14:paraId="7223E3C2"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75.02 </w:t>
            </w:r>
          </w:p>
        </w:tc>
        <w:tc>
          <w:tcPr>
            <w:tcW w:w="951" w:type="dxa"/>
            <w:vAlign w:val="bottom"/>
          </w:tcPr>
          <w:p w14:paraId="65E58D46"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77.77 </w:t>
            </w:r>
          </w:p>
        </w:tc>
      </w:tr>
      <w:tr w:rsidR="00FB2168" w:rsidRPr="00FB2168" w14:paraId="757F1B40" w14:textId="77777777" w:rsidTr="00330F06">
        <w:trPr>
          <w:trHeight w:val="371"/>
        </w:trPr>
        <w:tc>
          <w:tcPr>
            <w:tcW w:w="3055" w:type="dxa"/>
            <w:vAlign w:val="center"/>
          </w:tcPr>
          <w:p w14:paraId="19BBD71E"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T7: Control (water spray)</w:t>
            </w:r>
          </w:p>
        </w:tc>
        <w:tc>
          <w:tcPr>
            <w:tcW w:w="1072" w:type="dxa"/>
            <w:vAlign w:val="bottom"/>
          </w:tcPr>
          <w:p w14:paraId="56384F9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145.95</w:t>
            </w:r>
          </w:p>
        </w:tc>
        <w:tc>
          <w:tcPr>
            <w:tcW w:w="1073" w:type="dxa"/>
            <w:vAlign w:val="bottom"/>
          </w:tcPr>
          <w:p w14:paraId="495369AB"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145.41</w:t>
            </w:r>
          </w:p>
        </w:tc>
        <w:tc>
          <w:tcPr>
            <w:tcW w:w="1250" w:type="dxa"/>
            <w:vAlign w:val="bottom"/>
          </w:tcPr>
          <w:p w14:paraId="200995F9"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520.67 </w:t>
            </w:r>
          </w:p>
        </w:tc>
        <w:tc>
          <w:tcPr>
            <w:tcW w:w="1250" w:type="dxa"/>
            <w:vAlign w:val="bottom"/>
          </w:tcPr>
          <w:p w14:paraId="2ACB248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533.33 </w:t>
            </w:r>
          </w:p>
        </w:tc>
        <w:tc>
          <w:tcPr>
            <w:tcW w:w="1048" w:type="dxa"/>
            <w:vAlign w:val="bottom"/>
          </w:tcPr>
          <w:p w14:paraId="4E465724"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74.99 </w:t>
            </w:r>
          </w:p>
        </w:tc>
        <w:tc>
          <w:tcPr>
            <w:tcW w:w="951" w:type="dxa"/>
            <w:vAlign w:val="bottom"/>
          </w:tcPr>
          <w:p w14:paraId="7B89EE12"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 xml:space="preserve">77.55 </w:t>
            </w:r>
          </w:p>
        </w:tc>
      </w:tr>
      <w:tr w:rsidR="00CA4FC8" w:rsidRPr="00FB2168" w14:paraId="6E448D62" w14:textId="77777777" w:rsidTr="00330F06">
        <w:trPr>
          <w:trHeight w:val="371"/>
        </w:trPr>
        <w:tc>
          <w:tcPr>
            <w:tcW w:w="3055" w:type="dxa"/>
            <w:vAlign w:val="center"/>
          </w:tcPr>
          <w:p w14:paraId="28456A0D"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C.D. at 5%</w:t>
            </w:r>
          </w:p>
        </w:tc>
        <w:tc>
          <w:tcPr>
            <w:tcW w:w="1072" w:type="dxa"/>
            <w:vAlign w:val="bottom"/>
          </w:tcPr>
          <w:p w14:paraId="0A023BAF"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4.59</w:t>
            </w:r>
          </w:p>
        </w:tc>
        <w:tc>
          <w:tcPr>
            <w:tcW w:w="1073" w:type="dxa"/>
            <w:vAlign w:val="bottom"/>
          </w:tcPr>
          <w:p w14:paraId="12B85C94"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5.60</w:t>
            </w:r>
          </w:p>
        </w:tc>
        <w:tc>
          <w:tcPr>
            <w:tcW w:w="1250" w:type="dxa"/>
            <w:vAlign w:val="bottom"/>
          </w:tcPr>
          <w:p w14:paraId="45C44F7D"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23.78</w:t>
            </w:r>
          </w:p>
        </w:tc>
        <w:tc>
          <w:tcPr>
            <w:tcW w:w="1250" w:type="dxa"/>
            <w:vAlign w:val="bottom"/>
          </w:tcPr>
          <w:p w14:paraId="172A515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18.15</w:t>
            </w:r>
          </w:p>
        </w:tc>
        <w:tc>
          <w:tcPr>
            <w:tcW w:w="1048" w:type="dxa"/>
            <w:vAlign w:val="bottom"/>
          </w:tcPr>
          <w:p w14:paraId="4D7E6146" w14:textId="77777777" w:rsidR="00CA4FC8" w:rsidRPr="00FB2168" w:rsidRDefault="00CA4FC8" w:rsidP="00CA4FC8">
            <w:pPr>
              <w:pStyle w:val="NormalWeb"/>
              <w:spacing w:before="0" w:beforeAutospacing="0" w:after="0" w:afterAutospacing="0"/>
              <w:jc w:val="center"/>
              <w:rPr>
                <w:sz w:val="22"/>
                <w:szCs w:val="22"/>
              </w:rPr>
            </w:pPr>
            <w:r w:rsidRPr="00FB2168">
              <w:rPr>
                <w:kern w:val="24"/>
                <w:sz w:val="22"/>
                <w:szCs w:val="22"/>
              </w:rPr>
              <w:t xml:space="preserve">4.65 </w:t>
            </w:r>
          </w:p>
        </w:tc>
        <w:tc>
          <w:tcPr>
            <w:tcW w:w="951" w:type="dxa"/>
            <w:vAlign w:val="bottom"/>
          </w:tcPr>
          <w:p w14:paraId="046693E6" w14:textId="77777777" w:rsidR="00CA4FC8" w:rsidRPr="00FB2168" w:rsidRDefault="00CA4FC8" w:rsidP="00CA4FC8">
            <w:pPr>
              <w:pStyle w:val="NormalWeb"/>
              <w:spacing w:before="0" w:beforeAutospacing="0" w:after="0" w:afterAutospacing="0"/>
              <w:jc w:val="center"/>
              <w:rPr>
                <w:sz w:val="22"/>
                <w:szCs w:val="22"/>
              </w:rPr>
            </w:pPr>
            <w:r w:rsidRPr="00FB2168">
              <w:rPr>
                <w:kern w:val="24"/>
                <w:sz w:val="22"/>
                <w:szCs w:val="22"/>
              </w:rPr>
              <w:t xml:space="preserve">4.15 </w:t>
            </w:r>
          </w:p>
        </w:tc>
      </w:tr>
    </w:tbl>
    <w:p w14:paraId="56F0D698" w14:textId="77777777" w:rsidR="00CA4FC8" w:rsidRPr="00FB2168" w:rsidRDefault="00CA4FC8" w:rsidP="00CA4FC8">
      <w:pPr>
        <w:jc w:val="both"/>
        <w:rPr>
          <w:rFonts w:ascii="Times New Roman" w:hAnsi="Times New Roman" w:cs="Times New Roman"/>
          <w:sz w:val="24"/>
          <w:szCs w:val="24"/>
        </w:rPr>
      </w:pPr>
    </w:p>
    <w:p w14:paraId="706577EE" w14:textId="77777777" w:rsidR="00CA4FC8" w:rsidRPr="00FB2168" w:rsidRDefault="00CA4FC8" w:rsidP="00CA4FC8">
      <w:pPr>
        <w:jc w:val="both"/>
        <w:rPr>
          <w:rFonts w:ascii="Times New Roman" w:hAnsi="Times New Roman" w:cs="Times New Roman"/>
          <w:sz w:val="24"/>
          <w:szCs w:val="24"/>
        </w:rPr>
      </w:pPr>
      <w:r w:rsidRPr="00FB2168">
        <w:rPr>
          <w:rFonts w:ascii="Times New Roman" w:hAnsi="Times New Roman" w:cs="Times New Roman"/>
          <w:b/>
          <w:bCs/>
          <w:sz w:val="24"/>
          <w:szCs w:val="24"/>
        </w:rPr>
        <w:lastRenderedPageBreak/>
        <w:t xml:space="preserve">Table 10: Effect of foliar application of nutrients on number of seeds per fruit of </w:t>
      </w:r>
      <w:proofErr w:type="spellStart"/>
      <w:r w:rsidRPr="00FB2168">
        <w:rPr>
          <w:rFonts w:ascii="Times New Roman" w:hAnsi="Times New Roman" w:cs="Times New Roman"/>
          <w:b/>
          <w:bCs/>
          <w:sz w:val="24"/>
          <w:szCs w:val="24"/>
        </w:rPr>
        <w:t>Kinnow</w:t>
      </w:r>
      <w:proofErr w:type="spellEnd"/>
      <w:r w:rsidRPr="00FB2168">
        <w:rPr>
          <w:rFonts w:ascii="Times New Roman" w:hAnsi="Times New Roman" w:cs="Times New Roman"/>
          <w:b/>
          <w:bCs/>
          <w:sz w:val="24"/>
          <w:szCs w:val="24"/>
        </w:rPr>
        <w:t xml:space="preserve"> mandarin</w:t>
      </w:r>
    </w:p>
    <w:tbl>
      <w:tblPr>
        <w:tblStyle w:val="TableGrid"/>
        <w:tblW w:w="9374" w:type="dxa"/>
        <w:tblLook w:val="04A0" w:firstRow="1" w:lastRow="0" w:firstColumn="1" w:lastColumn="0" w:noHBand="0" w:noVBand="1"/>
      </w:tblPr>
      <w:tblGrid>
        <w:gridCol w:w="5507"/>
        <w:gridCol w:w="1933"/>
        <w:gridCol w:w="1934"/>
      </w:tblGrid>
      <w:tr w:rsidR="00FB2168" w:rsidRPr="00FB2168" w14:paraId="0EC69208" w14:textId="77777777" w:rsidTr="00CA4FC8">
        <w:trPr>
          <w:trHeight w:val="359"/>
        </w:trPr>
        <w:tc>
          <w:tcPr>
            <w:tcW w:w="5507" w:type="dxa"/>
            <w:vMerge w:val="restart"/>
            <w:vAlign w:val="center"/>
          </w:tcPr>
          <w:p w14:paraId="7FB6E92E"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Treatments </w:t>
            </w:r>
          </w:p>
        </w:tc>
        <w:tc>
          <w:tcPr>
            <w:tcW w:w="3867" w:type="dxa"/>
            <w:gridSpan w:val="2"/>
          </w:tcPr>
          <w:p w14:paraId="271C9681" w14:textId="77777777" w:rsidR="00CA4FC8" w:rsidRPr="00FB2168" w:rsidRDefault="00CA4FC8" w:rsidP="00CA4FC8">
            <w:pPr>
              <w:jc w:val="center"/>
              <w:rPr>
                <w:rFonts w:ascii="Times New Roman" w:hAnsi="Times New Roman" w:cs="Times New Roman"/>
              </w:rPr>
            </w:pPr>
            <w:r w:rsidRPr="00FB2168">
              <w:rPr>
                <w:rFonts w:ascii="Times New Roman" w:hAnsi="Times New Roman" w:cs="Times New Roman"/>
                <w:b/>
                <w:bCs/>
              </w:rPr>
              <w:t xml:space="preserve">  Number of seeds per fruit</w:t>
            </w:r>
          </w:p>
        </w:tc>
      </w:tr>
      <w:tr w:rsidR="00FB2168" w:rsidRPr="00FB2168" w14:paraId="38DB1A29" w14:textId="77777777" w:rsidTr="00CA4FC8">
        <w:trPr>
          <w:trHeight w:val="359"/>
        </w:trPr>
        <w:tc>
          <w:tcPr>
            <w:tcW w:w="5507" w:type="dxa"/>
            <w:vMerge/>
            <w:vAlign w:val="center"/>
          </w:tcPr>
          <w:p w14:paraId="72DCF51A" w14:textId="77777777" w:rsidR="00CA4FC8" w:rsidRPr="00FB2168" w:rsidRDefault="00CA4FC8" w:rsidP="00CA4FC8">
            <w:pPr>
              <w:rPr>
                <w:rFonts w:ascii="Times New Roman" w:hAnsi="Times New Roman" w:cs="Times New Roman"/>
              </w:rPr>
            </w:pPr>
          </w:p>
        </w:tc>
        <w:tc>
          <w:tcPr>
            <w:tcW w:w="1933" w:type="dxa"/>
            <w:vAlign w:val="center"/>
          </w:tcPr>
          <w:p w14:paraId="21B3C921"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2023-24 </w:t>
            </w:r>
          </w:p>
        </w:tc>
        <w:tc>
          <w:tcPr>
            <w:tcW w:w="1934" w:type="dxa"/>
            <w:vAlign w:val="center"/>
          </w:tcPr>
          <w:p w14:paraId="0937B302" w14:textId="77777777" w:rsidR="00CA4FC8" w:rsidRPr="00FB2168" w:rsidRDefault="00CA4FC8" w:rsidP="00CA4FC8">
            <w:pPr>
              <w:pStyle w:val="NormalWeb"/>
              <w:spacing w:before="40" w:beforeAutospacing="0" w:after="40" w:afterAutospacing="0" w:line="276" w:lineRule="auto"/>
              <w:jc w:val="center"/>
              <w:rPr>
                <w:sz w:val="22"/>
                <w:szCs w:val="22"/>
              </w:rPr>
            </w:pPr>
            <w:r w:rsidRPr="00FB2168">
              <w:rPr>
                <w:b/>
                <w:bCs/>
                <w:kern w:val="24"/>
                <w:sz w:val="22"/>
                <w:szCs w:val="22"/>
              </w:rPr>
              <w:t xml:space="preserve">2024-25 </w:t>
            </w:r>
          </w:p>
        </w:tc>
      </w:tr>
      <w:tr w:rsidR="00FB2168" w:rsidRPr="00FB2168" w14:paraId="187FF482" w14:textId="77777777" w:rsidTr="00CA4FC8">
        <w:trPr>
          <w:trHeight w:val="359"/>
        </w:trPr>
        <w:tc>
          <w:tcPr>
            <w:tcW w:w="5507" w:type="dxa"/>
            <w:vAlign w:val="center"/>
          </w:tcPr>
          <w:p w14:paraId="488766D8"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T1: GA</w:t>
            </w:r>
            <w:r w:rsidRPr="00FB2168">
              <w:rPr>
                <w:b/>
                <w:bCs/>
                <w:kern w:val="24"/>
                <w:sz w:val="22"/>
                <w:szCs w:val="22"/>
                <w:vertAlign w:val="subscript"/>
              </w:rPr>
              <w:t>3</w:t>
            </w:r>
            <w:r w:rsidRPr="00FB2168">
              <w:rPr>
                <w:b/>
                <w:bCs/>
                <w:kern w:val="24"/>
                <w:sz w:val="22"/>
                <w:szCs w:val="22"/>
              </w:rPr>
              <w:t xml:space="preserve"> 5 ppm </w:t>
            </w:r>
          </w:p>
        </w:tc>
        <w:tc>
          <w:tcPr>
            <w:tcW w:w="1933" w:type="dxa"/>
            <w:vAlign w:val="bottom"/>
          </w:tcPr>
          <w:p w14:paraId="0D813F0B"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21.14</w:t>
            </w:r>
          </w:p>
        </w:tc>
        <w:tc>
          <w:tcPr>
            <w:tcW w:w="1934" w:type="dxa"/>
            <w:vAlign w:val="bottom"/>
          </w:tcPr>
          <w:p w14:paraId="325C42EB"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20.77</w:t>
            </w:r>
          </w:p>
        </w:tc>
      </w:tr>
      <w:tr w:rsidR="00FB2168" w:rsidRPr="00FB2168" w14:paraId="5EC706B8" w14:textId="77777777" w:rsidTr="00CA4FC8">
        <w:trPr>
          <w:trHeight w:val="359"/>
        </w:trPr>
        <w:tc>
          <w:tcPr>
            <w:tcW w:w="5507" w:type="dxa"/>
            <w:vAlign w:val="center"/>
          </w:tcPr>
          <w:p w14:paraId="7FD3EF79" w14:textId="77777777" w:rsidR="00CA4FC8" w:rsidRPr="00FB2168" w:rsidRDefault="00CA4FC8" w:rsidP="00330F06">
            <w:pPr>
              <w:pStyle w:val="NormalWeb"/>
              <w:spacing w:before="40" w:beforeAutospacing="0" w:after="40" w:afterAutospacing="0" w:line="276" w:lineRule="auto"/>
              <w:rPr>
                <w:sz w:val="22"/>
                <w:szCs w:val="22"/>
              </w:rPr>
            </w:pPr>
            <w:r w:rsidRPr="00FB2168">
              <w:rPr>
                <w:b/>
                <w:bCs/>
                <w:kern w:val="24"/>
                <w:sz w:val="22"/>
                <w:szCs w:val="22"/>
              </w:rPr>
              <w:t xml:space="preserve">T2: </w:t>
            </w:r>
            <w:r w:rsidR="00330F06" w:rsidRPr="00FB2168">
              <w:rPr>
                <w:b/>
                <w:bCs/>
                <w:kern w:val="24"/>
                <w:sz w:val="22"/>
                <w:szCs w:val="22"/>
              </w:rPr>
              <w:t>GA</w:t>
            </w:r>
            <w:r w:rsidR="00330F06" w:rsidRPr="00FB2168">
              <w:rPr>
                <w:b/>
                <w:bCs/>
                <w:kern w:val="24"/>
                <w:sz w:val="22"/>
                <w:szCs w:val="22"/>
                <w:vertAlign w:val="subscript"/>
              </w:rPr>
              <w:t xml:space="preserve">3 </w:t>
            </w:r>
            <w:r w:rsidRPr="00FB2168">
              <w:rPr>
                <w:b/>
                <w:bCs/>
                <w:kern w:val="24"/>
                <w:sz w:val="22"/>
                <w:szCs w:val="22"/>
              </w:rPr>
              <w:t xml:space="preserve">10 ppm </w:t>
            </w:r>
          </w:p>
        </w:tc>
        <w:tc>
          <w:tcPr>
            <w:tcW w:w="1933" w:type="dxa"/>
            <w:vAlign w:val="bottom"/>
          </w:tcPr>
          <w:p w14:paraId="0096E368"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19.41</w:t>
            </w:r>
          </w:p>
        </w:tc>
        <w:tc>
          <w:tcPr>
            <w:tcW w:w="1934" w:type="dxa"/>
            <w:vAlign w:val="bottom"/>
          </w:tcPr>
          <w:p w14:paraId="379EB65E"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19.34</w:t>
            </w:r>
          </w:p>
        </w:tc>
      </w:tr>
      <w:tr w:rsidR="00FB2168" w:rsidRPr="00FB2168" w14:paraId="0341D97C" w14:textId="77777777" w:rsidTr="00CA4FC8">
        <w:trPr>
          <w:trHeight w:val="340"/>
        </w:trPr>
        <w:tc>
          <w:tcPr>
            <w:tcW w:w="5507" w:type="dxa"/>
            <w:vAlign w:val="center"/>
          </w:tcPr>
          <w:p w14:paraId="1459AC98" w14:textId="77777777" w:rsidR="00CA4FC8" w:rsidRPr="00FB2168" w:rsidRDefault="00CA4FC8" w:rsidP="00330F06">
            <w:pPr>
              <w:pStyle w:val="NormalWeb"/>
              <w:spacing w:before="40" w:beforeAutospacing="0" w:after="40" w:afterAutospacing="0" w:line="276" w:lineRule="auto"/>
              <w:rPr>
                <w:sz w:val="22"/>
                <w:szCs w:val="22"/>
              </w:rPr>
            </w:pPr>
            <w:r w:rsidRPr="00FB2168">
              <w:rPr>
                <w:b/>
                <w:bCs/>
                <w:kern w:val="24"/>
                <w:sz w:val="22"/>
                <w:szCs w:val="22"/>
              </w:rPr>
              <w:t xml:space="preserve">T3: </w:t>
            </w:r>
            <w:r w:rsidR="00330F06" w:rsidRPr="00FB2168">
              <w:rPr>
                <w:b/>
                <w:bCs/>
                <w:kern w:val="24"/>
                <w:sz w:val="22"/>
                <w:szCs w:val="22"/>
              </w:rPr>
              <w:t>GA</w:t>
            </w:r>
            <w:r w:rsidR="00330F06" w:rsidRPr="00FB2168">
              <w:rPr>
                <w:b/>
                <w:bCs/>
                <w:kern w:val="24"/>
                <w:sz w:val="22"/>
                <w:szCs w:val="22"/>
                <w:vertAlign w:val="subscript"/>
              </w:rPr>
              <w:t xml:space="preserve">3 </w:t>
            </w:r>
            <w:r w:rsidRPr="00FB2168">
              <w:rPr>
                <w:b/>
                <w:bCs/>
                <w:kern w:val="24"/>
                <w:sz w:val="22"/>
                <w:szCs w:val="22"/>
              </w:rPr>
              <w:t xml:space="preserve">15 ppm </w:t>
            </w:r>
          </w:p>
        </w:tc>
        <w:tc>
          <w:tcPr>
            <w:tcW w:w="1933" w:type="dxa"/>
            <w:vAlign w:val="bottom"/>
          </w:tcPr>
          <w:p w14:paraId="4F3EFE56"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20.56</w:t>
            </w:r>
          </w:p>
        </w:tc>
        <w:tc>
          <w:tcPr>
            <w:tcW w:w="1934" w:type="dxa"/>
            <w:vAlign w:val="bottom"/>
          </w:tcPr>
          <w:p w14:paraId="3EB00F25"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20.23</w:t>
            </w:r>
          </w:p>
        </w:tc>
      </w:tr>
      <w:tr w:rsidR="00FB2168" w:rsidRPr="00FB2168" w14:paraId="219AC7AF" w14:textId="77777777" w:rsidTr="00CA4FC8">
        <w:trPr>
          <w:trHeight w:val="340"/>
        </w:trPr>
        <w:tc>
          <w:tcPr>
            <w:tcW w:w="5507" w:type="dxa"/>
            <w:vAlign w:val="center"/>
          </w:tcPr>
          <w:p w14:paraId="104111C3"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T4: NAA 20 ppm </w:t>
            </w:r>
          </w:p>
        </w:tc>
        <w:tc>
          <w:tcPr>
            <w:tcW w:w="1933" w:type="dxa"/>
            <w:vAlign w:val="bottom"/>
          </w:tcPr>
          <w:p w14:paraId="2B5323A9"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20.69</w:t>
            </w:r>
          </w:p>
        </w:tc>
        <w:tc>
          <w:tcPr>
            <w:tcW w:w="1934" w:type="dxa"/>
            <w:vAlign w:val="bottom"/>
          </w:tcPr>
          <w:p w14:paraId="2F8BCF41"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20.32</w:t>
            </w:r>
          </w:p>
        </w:tc>
      </w:tr>
      <w:tr w:rsidR="00FB2168" w:rsidRPr="00FB2168" w14:paraId="4A6922BF" w14:textId="77777777" w:rsidTr="00CA4FC8">
        <w:trPr>
          <w:trHeight w:val="340"/>
        </w:trPr>
        <w:tc>
          <w:tcPr>
            <w:tcW w:w="5507" w:type="dxa"/>
            <w:vAlign w:val="center"/>
          </w:tcPr>
          <w:p w14:paraId="49EB3A99"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T5: NAA 30 ppm </w:t>
            </w:r>
          </w:p>
        </w:tc>
        <w:tc>
          <w:tcPr>
            <w:tcW w:w="1933" w:type="dxa"/>
            <w:vAlign w:val="bottom"/>
          </w:tcPr>
          <w:p w14:paraId="6033D7FF"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21.48</w:t>
            </w:r>
          </w:p>
        </w:tc>
        <w:tc>
          <w:tcPr>
            <w:tcW w:w="1934" w:type="dxa"/>
            <w:vAlign w:val="bottom"/>
          </w:tcPr>
          <w:p w14:paraId="3FF2385D"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21.13</w:t>
            </w:r>
          </w:p>
        </w:tc>
      </w:tr>
      <w:tr w:rsidR="00FB2168" w:rsidRPr="00FB2168" w14:paraId="141CC0DC" w14:textId="77777777" w:rsidTr="00CA4FC8">
        <w:trPr>
          <w:trHeight w:val="359"/>
        </w:trPr>
        <w:tc>
          <w:tcPr>
            <w:tcW w:w="5507" w:type="dxa"/>
            <w:vAlign w:val="center"/>
          </w:tcPr>
          <w:p w14:paraId="3E66E6DB"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 xml:space="preserve">T6: NAA 50 ppm </w:t>
            </w:r>
          </w:p>
        </w:tc>
        <w:tc>
          <w:tcPr>
            <w:tcW w:w="1933" w:type="dxa"/>
            <w:vAlign w:val="bottom"/>
          </w:tcPr>
          <w:p w14:paraId="0CB347DD"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21.31</w:t>
            </w:r>
          </w:p>
        </w:tc>
        <w:tc>
          <w:tcPr>
            <w:tcW w:w="1934" w:type="dxa"/>
            <w:vAlign w:val="bottom"/>
          </w:tcPr>
          <w:p w14:paraId="54D896C4"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20.82</w:t>
            </w:r>
          </w:p>
        </w:tc>
      </w:tr>
      <w:tr w:rsidR="00FB2168" w:rsidRPr="00FB2168" w14:paraId="6C996104" w14:textId="77777777" w:rsidTr="00CA4FC8">
        <w:trPr>
          <w:trHeight w:val="359"/>
        </w:trPr>
        <w:tc>
          <w:tcPr>
            <w:tcW w:w="5507" w:type="dxa"/>
            <w:vAlign w:val="center"/>
          </w:tcPr>
          <w:p w14:paraId="2E1F81BA"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T7: Control (water spray)</w:t>
            </w:r>
          </w:p>
        </w:tc>
        <w:tc>
          <w:tcPr>
            <w:tcW w:w="1933" w:type="dxa"/>
            <w:vAlign w:val="bottom"/>
          </w:tcPr>
          <w:p w14:paraId="09C09331"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23.33</w:t>
            </w:r>
          </w:p>
        </w:tc>
        <w:tc>
          <w:tcPr>
            <w:tcW w:w="1934" w:type="dxa"/>
            <w:vAlign w:val="bottom"/>
          </w:tcPr>
          <w:p w14:paraId="3BDB7161" w14:textId="77777777" w:rsidR="00CA4FC8" w:rsidRPr="00FB2168" w:rsidRDefault="00CA4FC8" w:rsidP="00CA4FC8">
            <w:pPr>
              <w:pStyle w:val="NormalWeb"/>
              <w:spacing w:before="0" w:beforeAutospacing="0" w:after="0" w:afterAutospacing="0"/>
              <w:jc w:val="center"/>
              <w:textAlignment w:val="bottom"/>
              <w:rPr>
                <w:sz w:val="22"/>
                <w:szCs w:val="22"/>
              </w:rPr>
            </w:pPr>
            <w:r w:rsidRPr="00FB2168">
              <w:rPr>
                <w:kern w:val="24"/>
                <w:sz w:val="22"/>
                <w:szCs w:val="22"/>
              </w:rPr>
              <w:t>22.92</w:t>
            </w:r>
          </w:p>
        </w:tc>
      </w:tr>
      <w:tr w:rsidR="00CA4FC8" w:rsidRPr="00FB2168" w14:paraId="2C2E2BC0" w14:textId="77777777" w:rsidTr="00CA4FC8">
        <w:trPr>
          <w:trHeight w:val="359"/>
        </w:trPr>
        <w:tc>
          <w:tcPr>
            <w:tcW w:w="5507" w:type="dxa"/>
            <w:vAlign w:val="center"/>
          </w:tcPr>
          <w:p w14:paraId="532BBAEE" w14:textId="77777777" w:rsidR="00CA4FC8" w:rsidRPr="00FB2168" w:rsidRDefault="00CA4FC8" w:rsidP="00CA4FC8">
            <w:pPr>
              <w:pStyle w:val="NormalWeb"/>
              <w:spacing w:before="40" w:beforeAutospacing="0" w:after="40" w:afterAutospacing="0" w:line="276" w:lineRule="auto"/>
              <w:rPr>
                <w:sz w:val="22"/>
                <w:szCs w:val="22"/>
              </w:rPr>
            </w:pPr>
            <w:r w:rsidRPr="00FB2168">
              <w:rPr>
                <w:b/>
                <w:bCs/>
                <w:kern w:val="24"/>
                <w:sz w:val="22"/>
                <w:szCs w:val="22"/>
              </w:rPr>
              <w:t>C.D. at 5%</w:t>
            </w:r>
          </w:p>
        </w:tc>
        <w:tc>
          <w:tcPr>
            <w:tcW w:w="1933" w:type="dxa"/>
            <w:vAlign w:val="bottom"/>
          </w:tcPr>
          <w:p w14:paraId="4FAF2CA1"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0.99 </w:t>
            </w:r>
          </w:p>
        </w:tc>
        <w:tc>
          <w:tcPr>
            <w:tcW w:w="1934" w:type="dxa"/>
            <w:vAlign w:val="bottom"/>
          </w:tcPr>
          <w:p w14:paraId="0E4FF31C" w14:textId="77777777" w:rsidR="00CA4FC8" w:rsidRPr="00FB2168" w:rsidRDefault="00CA4FC8" w:rsidP="00CA4FC8">
            <w:pPr>
              <w:pStyle w:val="NormalWeb"/>
              <w:spacing w:before="0" w:beforeAutospacing="0" w:after="0" w:afterAutospacing="0" w:line="276" w:lineRule="auto"/>
              <w:jc w:val="center"/>
              <w:rPr>
                <w:sz w:val="22"/>
                <w:szCs w:val="22"/>
              </w:rPr>
            </w:pPr>
            <w:r w:rsidRPr="00FB2168">
              <w:rPr>
                <w:kern w:val="24"/>
                <w:sz w:val="22"/>
                <w:szCs w:val="22"/>
              </w:rPr>
              <w:t xml:space="preserve">0.70 </w:t>
            </w:r>
          </w:p>
        </w:tc>
      </w:tr>
    </w:tbl>
    <w:p w14:paraId="02512F88" w14:textId="77777777" w:rsidR="00CA4FC8" w:rsidRPr="00FB2168" w:rsidRDefault="00CA4FC8" w:rsidP="00330F06">
      <w:pPr>
        <w:jc w:val="both"/>
        <w:rPr>
          <w:rFonts w:ascii="Times New Roman" w:hAnsi="Times New Roman" w:cs="Times New Roman"/>
          <w:sz w:val="24"/>
          <w:szCs w:val="24"/>
        </w:rPr>
      </w:pPr>
    </w:p>
    <w:p w14:paraId="7F993285" w14:textId="77777777" w:rsidR="00302E43" w:rsidRPr="00FB2168" w:rsidRDefault="00A701C1" w:rsidP="00067E93">
      <w:pPr>
        <w:spacing w:after="0" w:line="360" w:lineRule="auto"/>
        <w:jc w:val="both"/>
        <w:rPr>
          <w:rFonts w:ascii="Times New Roman" w:hAnsi="Times New Roman" w:cs="Times New Roman"/>
          <w:b/>
          <w:sz w:val="24"/>
          <w:szCs w:val="24"/>
        </w:rPr>
      </w:pPr>
      <w:r w:rsidRPr="00FB2168">
        <w:rPr>
          <w:rFonts w:ascii="Times New Roman" w:hAnsi="Times New Roman" w:cs="Times New Roman"/>
          <w:b/>
          <w:sz w:val="24"/>
          <w:szCs w:val="24"/>
        </w:rPr>
        <w:t>CONCLUSIONS</w:t>
      </w:r>
    </w:p>
    <w:p w14:paraId="3334086A" w14:textId="77777777" w:rsidR="00CA4FC8" w:rsidRPr="00FB2168" w:rsidRDefault="00CA4FC8" w:rsidP="00067E93">
      <w:pPr>
        <w:spacing w:after="0" w:line="360" w:lineRule="auto"/>
        <w:ind w:firstLine="720"/>
        <w:jc w:val="both"/>
        <w:rPr>
          <w:rFonts w:ascii="Times New Roman" w:hAnsi="Times New Roman" w:cs="Times New Roman"/>
          <w:sz w:val="24"/>
          <w:szCs w:val="24"/>
        </w:rPr>
      </w:pPr>
      <w:r w:rsidRPr="00FB2168">
        <w:rPr>
          <w:rFonts w:ascii="Times New Roman" w:hAnsi="Times New Roman" w:cs="Times New Roman"/>
          <w:sz w:val="24"/>
          <w:szCs w:val="24"/>
        </w:rPr>
        <w:t>Among all the nutrient spray potassium sulfate 2% and amongst PGR GA</w:t>
      </w:r>
      <w:r w:rsidRPr="00FB2168">
        <w:rPr>
          <w:rFonts w:ascii="Times New Roman" w:hAnsi="Times New Roman" w:cs="Times New Roman"/>
          <w:sz w:val="24"/>
          <w:szCs w:val="24"/>
          <w:vertAlign w:val="subscript"/>
        </w:rPr>
        <w:t>3</w:t>
      </w:r>
      <w:r w:rsidRPr="00FB2168">
        <w:rPr>
          <w:rFonts w:ascii="Times New Roman" w:hAnsi="Times New Roman" w:cs="Times New Roman"/>
          <w:sz w:val="24"/>
          <w:szCs w:val="24"/>
        </w:rPr>
        <w:t xml:space="preserve"> 15 ppm was most effective in improving yield </w:t>
      </w:r>
      <w:proofErr w:type="spellStart"/>
      <w:r w:rsidRPr="00FB2168">
        <w:rPr>
          <w:rFonts w:ascii="Times New Roman" w:hAnsi="Times New Roman" w:cs="Times New Roman"/>
          <w:sz w:val="24"/>
          <w:szCs w:val="24"/>
        </w:rPr>
        <w:t>paramaters</w:t>
      </w:r>
      <w:proofErr w:type="spellEnd"/>
      <w:r w:rsidRPr="00FB2168">
        <w:rPr>
          <w:rFonts w:ascii="Times New Roman" w:hAnsi="Times New Roman" w:cs="Times New Roman"/>
          <w:sz w:val="24"/>
          <w:szCs w:val="24"/>
        </w:rPr>
        <w:t xml:space="preserve"> of </w:t>
      </w:r>
      <w:proofErr w:type="spellStart"/>
      <w:r w:rsidRPr="00FB2168">
        <w:rPr>
          <w:rFonts w:ascii="Times New Roman" w:hAnsi="Times New Roman" w:cs="Times New Roman"/>
          <w:sz w:val="24"/>
          <w:szCs w:val="24"/>
        </w:rPr>
        <w:t>kinnow</w:t>
      </w:r>
      <w:proofErr w:type="spellEnd"/>
      <w:r w:rsidRPr="00FB2168">
        <w:rPr>
          <w:rFonts w:ascii="Times New Roman" w:hAnsi="Times New Roman" w:cs="Times New Roman"/>
          <w:sz w:val="24"/>
          <w:szCs w:val="24"/>
        </w:rPr>
        <w:t xml:space="preserve"> mandarin.</w:t>
      </w:r>
    </w:p>
    <w:p w14:paraId="6E338ADE" w14:textId="77777777" w:rsidR="00330F06" w:rsidRPr="00FB2168" w:rsidRDefault="00330F06" w:rsidP="00067E93">
      <w:pPr>
        <w:spacing w:after="0" w:line="360" w:lineRule="auto"/>
        <w:jc w:val="both"/>
        <w:rPr>
          <w:rFonts w:ascii="Times New Roman" w:hAnsi="Times New Roman" w:cs="Times New Roman"/>
          <w:b/>
          <w:sz w:val="24"/>
          <w:szCs w:val="24"/>
        </w:rPr>
      </w:pPr>
    </w:p>
    <w:p w14:paraId="4A6367F9" w14:textId="77777777" w:rsidR="00302E43" w:rsidRPr="00FB2168" w:rsidRDefault="00D2663F" w:rsidP="00330F06">
      <w:pPr>
        <w:spacing w:after="0" w:line="360" w:lineRule="auto"/>
        <w:jc w:val="both"/>
        <w:rPr>
          <w:rFonts w:ascii="Times New Roman" w:hAnsi="Times New Roman" w:cs="Times New Roman"/>
          <w:i/>
          <w:sz w:val="24"/>
          <w:szCs w:val="24"/>
        </w:rPr>
      </w:pPr>
      <w:r w:rsidRPr="00FB2168">
        <w:rPr>
          <w:rFonts w:ascii="Times New Roman" w:hAnsi="Times New Roman" w:cs="Times New Roman"/>
          <w:b/>
          <w:sz w:val="24"/>
          <w:szCs w:val="24"/>
        </w:rPr>
        <w:t>REFERENCES</w:t>
      </w:r>
    </w:p>
    <w:p w14:paraId="6298A913" w14:textId="77777777" w:rsidR="00330F06" w:rsidRPr="00FB2168" w:rsidRDefault="00330F06" w:rsidP="001F777B">
      <w:pPr>
        <w:pStyle w:val="BodyText"/>
        <w:spacing w:before="240" w:after="240" w:line="360" w:lineRule="auto"/>
        <w:ind w:left="720" w:hanging="720"/>
        <w:jc w:val="both"/>
        <w:rPr>
          <w:sz w:val="24"/>
          <w:szCs w:val="24"/>
        </w:rPr>
      </w:pPr>
      <w:r w:rsidRPr="00FB2168">
        <w:rPr>
          <w:sz w:val="24"/>
          <w:szCs w:val="24"/>
        </w:rPr>
        <w:t xml:space="preserve">Ahlawat, V. P., S.S. </w:t>
      </w:r>
      <w:proofErr w:type="spellStart"/>
      <w:r w:rsidRPr="00FB2168">
        <w:rPr>
          <w:sz w:val="24"/>
          <w:szCs w:val="24"/>
        </w:rPr>
        <w:t>Oehiya</w:t>
      </w:r>
      <w:proofErr w:type="spellEnd"/>
      <w:r w:rsidRPr="00FB2168">
        <w:rPr>
          <w:sz w:val="24"/>
          <w:szCs w:val="24"/>
        </w:rPr>
        <w:t xml:space="preserve"> and R. </w:t>
      </w:r>
      <w:proofErr w:type="spellStart"/>
      <w:r w:rsidRPr="00FB2168">
        <w:rPr>
          <w:sz w:val="24"/>
          <w:szCs w:val="24"/>
        </w:rPr>
        <w:t>Yamdagni</w:t>
      </w:r>
      <w:proofErr w:type="spellEnd"/>
      <w:r w:rsidRPr="00FB2168">
        <w:rPr>
          <w:sz w:val="24"/>
          <w:szCs w:val="24"/>
        </w:rPr>
        <w:t xml:space="preserve"> 1982. Studies on the mineral status of healthy and declining trees of sweet orange (Citrus sinensis Osbeck). P rog. H ort., 14(2/3): 126- 128.</w:t>
      </w:r>
    </w:p>
    <w:p w14:paraId="159B3424"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Aly, M. A., </w:t>
      </w:r>
      <w:proofErr w:type="spellStart"/>
      <w:r w:rsidRPr="00FB2168">
        <w:rPr>
          <w:sz w:val="24"/>
          <w:szCs w:val="24"/>
        </w:rPr>
        <w:t>Harhash</w:t>
      </w:r>
      <w:proofErr w:type="spellEnd"/>
      <w:r w:rsidRPr="00FB2168">
        <w:rPr>
          <w:sz w:val="24"/>
          <w:szCs w:val="24"/>
        </w:rPr>
        <w:t>, M. M., Awad, R. M., &amp; El-</w:t>
      </w:r>
      <w:proofErr w:type="spellStart"/>
      <w:r w:rsidRPr="00FB2168">
        <w:rPr>
          <w:sz w:val="24"/>
          <w:szCs w:val="24"/>
        </w:rPr>
        <w:t>Kelawy</w:t>
      </w:r>
      <w:proofErr w:type="spellEnd"/>
      <w:r w:rsidRPr="00FB2168">
        <w:rPr>
          <w:sz w:val="24"/>
          <w:szCs w:val="24"/>
        </w:rPr>
        <w:t>, H. R. 2015. Effect of foliar application with calcium, potassium and zinc treatments on yield and fruit quality of Washington navel orange trees. </w:t>
      </w:r>
      <w:r w:rsidRPr="00FB2168">
        <w:rPr>
          <w:i/>
          <w:iCs/>
          <w:sz w:val="24"/>
          <w:szCs w:val="24"/>
        </w:rPr>
        <w:t>Middle East J. Agric. Res</w:t>
      </w:r>
      <w:r w:rsidRPr="00FB2168">
        <w:rPr>
          <w:sz w:val="24"/>
          <w:szCs w:val="24"/>
        </w:rPr>
        <w:t>, </w:t>
      </w:r>
      <w:r w:rsidRPr="00FB2168">
        <w:rPr>
          <w:i/>
          <w:iCs/>
          <w:sz w:val="24"/>
          <w:szCs w:val="24"/>
        </w:rPr>
        <w:t>4</w:t>
      </w:r>
      <w:r w:rsidRPr="00FB2168">
        <w:rPr>
          <w:sz w:val="24"/>
          <w:szCs w:val="24"/>
        </w:rPr>
        <w:t>(3), 564-568.</w:t>
      </w:r>
    </w:p>
    <w:p w14:paraId="7E2C14AD"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Arshad, I., Saleem, M., Akhtar, M., Shani, M. Y., Farid, G., Jarecki, W., &amp; Ashraf, M. Y 2024. Enhancing fruit retention and juice quality in ‘</w:t>
      </w:r>
      <w:proofErr w:type="spellStart"/>
      <w:r w:rsidRPr="00FB2168">
        <w:rPr>
          <w:sz w:val="24"/>
          <w:szCs w:val="24"/>
        </w:rPr>
        <w:t>Kinnow</w:t>
      </w:r>
      <w:proofErr w:type="spellEnd"/>
      <w:proofErr w:type="gramStart"/>
      <w:r w:rsidRPr="00FB2168">
        <w:rPr>
          <w:sz w:val="24"/>
          <w:szCs w:val="24"/>
        </w:rPr>
        <w:t>’(</w:t>
      </w:r>
      <w:proofErr w:type="gramEnd"/>
      <w:r w:rsidRPr="00FB2168">
        <w:rPr>
          <w:sz w:val="24"/>
          <w:szCs w:val="24"/>
        </w:rPr>
        <w:t>Citrus reticulata) through the combined foliar application of potassium, zinc, and plant growth regulators. </w:t>
      </w:r>
      <w:proofErr w:type="spellStart"/>
      <w:r w:rsidRPr="00FB2168">
        <w:rPr>
          <w:i/>
          <w:iCs/>
          <w:sz w:val="24"/>
          <w:szCs w:val="24"/>
        </w:rPr>
        <w:t>Horticulturae</w:t>
      </w:r>
      <w:proofErr w:type="spellEnd"/>
      <w:r w:rsidRPr="00FB2168">
        <w:rPr>
          <w:sz w:val="24"/>
          <w:szCs w:val="24"/>
        </w:rPr>
        <w:t>, </w:t>
      </w:r>
      <w:r w:rsidRPr="00FB2168">
        <w:rPr>
          <w:i/>
          <w:iCs/>
          <w:sz w:val="24"/>
          <w:szCs w:val="24"/>
        </w:rPr>
        <w:t>10</w:t>
      </w:r>
      <w:r w:rsidRPr="00FB2168">
        <w:rPr>
          <w:sz w:val="24"/>
          <w:szCs w:val="24"/>
        </w:rPr>
        <w:t>(12), 1245.</w:t>
      </w:r>
    </w:p>
    <w:p w14:paraId="7C223B9D"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Bhatt, B. B., Rawat, S. S., &amp; Kumar, D 2016. Effect of foliar application of bio-regulators and nutrients on </w:t>
      </w:r>
      <w:proofErr w:type="spellStart"/>
      <w:r w:rsidRPr="00FB2168">
        <w:rPr>
          <w:sz w:val="24"/>
          <w:szCs w:val="24"/>
        </w:rPr>
        <w:t>physico</w:t>
      </w:r>
      <w:proofErr w:type="spellEnd"/>
      <w:r w:rsidRPr="00FB2168">
        <w:rPr>
          <w:sz w:val="24"/>
          <w:szCs w:val="24"/>
        </w:rPr>
        <w:t xml:space="preserve">-chemical properties of lemon (Citrus </w:t>
      </w:r>
      <w:proofErr w:type="spellStart"/>
      <w:r w:rsidRPr="00FB2168">
        <w:rPr>
          <w:sz w:val="24"/>
          <w:szCs w:val="24"/>
        </w:rPr>
        <w:t>limon</w:t>
      </w:r>
      <w:proofErr w:type="spellEnd"/>
      <w:r w:rsidRPr="00FB2168">
        <w:rPr>
          <w:sz w:val="24"/>
          <w:szCs w:val="24"/>
        </w:rPr>
        <w:t xml:space="preserve"> </w:t>
      </w:r>
      <w:proofErr w:type="spellStart"/>
      <w:r w:rsidRPr="00FB2168">
        <w:rPr>
          <w:sz w:val="24"/>
          <w:szCs w:val="24"/>
        </w:rPr>
        <w:t>burma</w:t>
      </w:r>
      <w:proofErr w:type="spellEnd"/>
      <w:r w:rsidRPr="00FB2168">
        <w:rPr>
          <w:sz w:val="24"/>
          <w:szCs w:val="24"/>
        </w:rPr>
        <w:t>.) Cv. Pant lemon-1 under subtropical condition of Garhwal region. </w:t>
      </w:r>
      <w:r w:rsidRPr="00FB2168">
        <w:rPr>
          <w:i/>
          <w:iCs/>
          <w:sz w:val="24"/>
          <w:szCs w:val="24"/>
        </w:rPr>
        <w:t>Journal of Plant Development Sciences</w:t>
      </w:r>
      <w:r w:rsidRPr="00FB2168">
        <w:rPr>
          <w:sz w:val="24"/>
          <w:szCs w:val="24"/>
        </w:rPr>
        <w:t>, </w:t>
      </w:r>
      <w:r w:rsidRPr="00FB2168">
        <w:rPr>
          <w:i/>
          <w:iCs/>
          <w:sz w:val="24"/>
          <w:szCs w:val="24"/>
        </w:rPr>
        <w:t>8</w:t>
      </w:r>
      <w:r w:rsidRPr="00FB2168">
        <w:rPr>
          <w:sz w:val="24"/>
          <w:szCs w:val="24"/>
        </w:rPr>
        <w:t>(11), 529-535.</w:t>
      </w:r>
    </w:p>
    <w:p w14:paraId="4855DF29"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lastRenderedPageBreak/>
        <w:t>Bhatt, B. B., Rawat, S. S., Naithani, D. C., Dinesh Kumar, D. K., &amp; Singh, K. K 2016. Effect of foliar application of bio-regulators and nutrients on growth and yield characters of lemon (</w:t>
      </w:r>
      <w:r w:rsidRPr="00FB2168">
        <w:rPr>
          <w:i/>
          <w:sz w:val="24"/>
          <w:szCs w:val="24"/>
        </w:rPr>
        <w:t>Citrus limon</w:t>
      </w:r>
      <w:r w:rsidRPr="00FB2168">
        <w:rPr>
          <w:sz w:val="24"/>
          <w:szCs w:val="24"/>
        </w:rPr>
        <w:t xml:space="preserve"> Burma.) cv. Pant Lemon-1 under subtropical condition of Garhwal region.</w:t>
      </w:r>
    </w:p>
    <w:p w14:paraId="215EFBBE"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Chen H, Dekkers KL, Cao L, Burns JK, Timmer LW, Chung K 2006.  Evaluation of growth regulators inhibitors for controlling post bloom fruit drop (PFD) of citrus induced by fungi (</w:t>
      </w:r>
      <w:r w:rsidRPr="00FB2168">
        <w:rPr>
          <w:i/>
          <w:sz w:val="24"/>
          <w:szCs w:val="24"/>
        </w:rPr>
        <w:t xml:space="preserve">Colletotrichum </w:t>
      </w:r>
      <w:proofErr w:type="spellStart"/>
      <w:r w:rsidRPr="00FB2168">
        <w:rPr>
          <w:i/>
          <w:sz w:val="24"/>
          <w:szCs w:val="24"/>
        </w:rPr>
        <w:t>acutatum</w:t>
      </w:r>
      <w:proofErr w:type="spellEnd"/>
      <w:r w:rsidRPr="00FB2168">
        <w:rPr>
          <w:sz w:val="24"/>
          <w:szCs w:val="24"/>
        </w:rPr>
        <w:t>). Hort Science. 4(5):317-321</w:t>
      </w:r>
    </w:p>
    <w:p w14:paraId="53EC6550"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Dawood, T., Lambert, E. A., Barton, D. A., Laude, D., </w:t>
      </w:r>
      <w:proofErr w:type="spellStart"/>
      <w:r w:rsidRPr="00FB2168">
        <w:rPr>
          <w:sz w:val="24"/>
          <w:szCs w:val="24"/>
        </w:rPr>
        <w:t>Elghozi</w:t>
      </w:r>
      <w:proofErr w:type="spellEnd"/>
      <w:r w:rsidRPr="00FB2168">
        <w:rPr>
          <w:sz w:val="24"/>
          <w:szCs w:val="24"/>
        </w:rPr>
        <w:t>, J. L., Esler, M. D and Lambert, G. W 2000. Specific serotonin reuptake inhibition in major depressive disorder adversely affects novel markers of cardiac risk. </w:t>
      </w:r>
      <w:r w:rsidRPr="00FB2168">
        <w:rPr>
          <w:i/>
          <w:iCs/>
          <w:sz w:val="24"/>
          <w:szCs w:val="24"/>
        </w:rPr>
        <w:t>Hypertension Research</w:t>
      </w:r>
      <w:r w:rsidRPr="00FB2168">
        <w:rPr>
          <w:sz w:val="24"/>
          <w:szCs w:val="24"/>
        </w:rPr>
        <w:t>, </w:t>
      </w:r>
      <w:r w:rsidRPr="00FB2168">
        <w:rPr>
          <w:i/>
          <w:iCs/>
          <w:sz w:val="24"/>
          <w:szCs w:val="24"/>
        </w:rPr>
        <w:t>30</w:t>
      </w:r>
      <w:r w:rsidRPr="00FB2168">
        <w:rPr>
          <w:sz w:val="24"/>
          <w:szCs w:val="24"/>
        </w:rPr>
        <w:t>(4), 285-293.</w:t>
      </w:r>
    </w:p>
    <w:p w14:paraId="2EF79E3B" w14:textId="77777777" w:rsidR="00330F06" w:rsidRPr="00FB2168" w:rsidRDefault="00330F06" w:rsidP="00CA4FC8">
      <w:pPr>
        <w:pStyle w:val="BodyText"/>
        <w:spacing w:before="240" w:after="240" w:line="360" w:lineRule="auto"/>
        <w:ind w:left="720" w:hanging="720"/>
        <w:jc w:val="both"/>
        <w:rPr>
          <w:sz w:val="24"/>
          <w:szCs w:val="24"/>
        </w:rPr>
      </w:pPr>
      <w:proofErr w:type="gramStart"/>
      <w:r w:rsidRPr="00FB2168">
        <w:rPr>
          <w:sz w:val="24"/>
          <w:szCs w:val="24"/>
        </w:rPr>
        <w:t>Gill,  P.P.S.</w:t>
      </w:r>
      <w:proofErr w:type="gramEnd"/>
      <w:r w:rsidRPr="00FB2168">
        <w:rPr>
          <w:sz w:val="24"/>
          <w:szCs w:val="24"/>
        </w:rPr>
        <w:t xml:space="preserve">,  </w:t>
      </w:r>
      <w:proofErr w:type="spellStart"/>
      <w:r w:rsidRPr="00FB2168">
        <w:rPr>
          <w:sz w:val="24"/>
          <w:szCs w:val="24"/>
        </w:rPr>
        <w:t>Ganaie</w:t>
      </w:r>
      <w:proofErr w:type="spellEnd"/>
      <w:r w:rsidRPr="00FB2168">
        <w:rPr>
          <w:sz w:val="24"/>
          <w:szCs w:val="24"/>
        </w:rPr>
        <w:t xml:space="preserve">,  M.Y.,  Dhillon,  W.S.  and </w:t>
      </w:r>
      <w:proofErr w:type="gramStart"/>
      <w:r w:rsidRPr="00FB2168">
        <w:rPr>
          <w:sz w:val="24"/>
          <w:szCs w:val="24"/>
        </w:rPr>
        <w:t>Singh,  N.P.</w:t>
      </w:r>
      <w:proofErr w:type="gramEnd"/>
      <w:r w:rsidRPr="00FB2168">
        <w:rPr>
          <w:sz w:val="24"/>
          <w:szCs w:val="24"/>
        </w:rPr>
        <w:t xml:space="preserve">  (2005). Effect of foliar sprays of potassium on fruit size and quality of ‘</w:t>
      </w:r>
      <w:proofErr w:type="spellStart"/>
      <w:r w:rsidRPr="00FB2168">
        <w:rPr>
          <w:sz w:val="24"/>
          <w:szCs w:val="24"/>
        </w:rPr>
        <w:t>Patharnakh</w:t>
      </w:r>
      <w:proofErr w:type="spellEnd"/>
      <w:r w:rsidRPr="00FB2168">
        <w:rPr>
          <w:sz w:val="24"/>
          <w:szCs w:val="24"/>
        </w:rPr>
        <w:t>’ pear. Indian Journal   of Horticulture, 69(4), 512-516.</w:t>
      </w:r>
    </w:p>
    <w:p w14:paraId="6C7E140C"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Guevara, E.; Victor, M.</w:t>
      </w:r>
      <w:proofErr w:type="gramStart"/>
      <w:r w:rsidRPr="00FB2168">
        <w:rPr>
          <w:sz w:val="24"/>
          <w:szCs w:val="24"/>
        </w:rPr>
        <w:t>;  Jimenez</w:t>
      </w:r>
      <w:proofErr w:type="gramEnd"/>
      <w:r w:rsidRPr="00FB2168">
        <w:rPr>
          <w:sz w:val="24"/>
          <w:szCs w:val="24"/>
        </w:rPr>
        <w:t xml:space="preserve">,  Fritz,  </w:t>
      </w:r>
      <w:proofErr w:type="spellStart"/>
      <w:r w:rsidRPr="00FB2168">
        <w:rPr>
          <w:sz w:val="24"/>
          <w:szCs w:val="24"/>
        </w:rPr>
        <w:t>Bangerth</w:t>
      </w:r>
      <w:proofErr w:type="spellEnd"/>
      <w:r w:rsidRPr="00FB2168">
        <w:rPr>
          <w:sz w:val="24"/>
          <w:szCs w:val="24"/>
        </w:rPr>
        <w:t xml:space="preserve">,  K.  2012.  </w:t>
      </w:r>
      <w:proofErr w:type="gramStart"/>
      <w:r w:rsidRPr="00FB2168">
        <w:rPr>
          <w:sz w:val="24"/>
          <w:szCs w:val="24"/>
        </w:rPr>
        <w:t>Response  of</w:t>
      </w:r>
      <w:proofErr w:type="gramEnd"/>
      <w:r w:rsidRPr="00FB2168">
        <w:rPr>
          <w:sz w:val="24"/>
          <w:szCs w:val="24"/>
        </w:rPr>
        <w:t xml:space="preserve">  endogenous  hormone concentrations  to  two  floral  inductive  treatments, viz.  KNO</w:t>
      </w:r>
      <w:r w:rsidRPr="00FB2168">
        <w:rPr>
          <w:sz w:val="24"/>
          <w:szCs w:val="24"/>
          <w:vertAlign w:val="subscript"/>
        </w:rPr>
        <w:t>3</w:t>
      </w:r>
      <w:r w:rsidRPr="00FB2168">
        <w:rPr>
          <w:sz w:val="24"/>
          <w:szCs w:val="24"/>
        </w:rPr>
        <w:t xml:space="preserve"> and PBZ in mango cv.  Tommy Atkins growing under tropical conditions. Trop. Pl. Biol. 253-260.</w:t>
      </w:r>
    </w:p>
    <w:p w14:paraId="3BD40FAA"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Jat, G. and Kacha H.L. 2014. Response of guava to </w:t>
      </w:r>
      <w:proofErr w:type="spellStart"/>
      <w:r w:rsidRPr="00FB2168">
        <w:rPr>
          <w:sz w:val="24"/>
          <w:szCs w:val="24"/>
        </w:rPr>
        <w:t>foliarapplication</w:t>
      </w:r>
      <w:proofErr w:type="spellEnd"/>
      <w:r w:rsidRPr="00FB2168">
        <w:rPr>
          <w:sz w:val="24"/>
          <w:szCs w:val="24"/>
        </w:rPr>
        <w:t xml:space="preserve"> of urea and zinc on fruit set, yield and </w:t>
      </w:r>
      <w:proofErr w:type="spellStart"/>
      <w:r w:rsidRPr="00FB2168">
        <w:rPr>
          <w:sz w:val="24"/>
          <w:szCs w:val="24"/>
        </w:rPr>
        <w:t>quality.J</w:t>
      </w:r>
      <w:proofErr w:type="spellEnd"/>
      <w:r w:rsidRPr="00FB2168">
        <w:rPr>
          <w:sz w:val="24"/>
          <w:szCs w:val="24"/>
        </w:rPr>
        <w:t>. Agri Search, 1(2), 86-91.</w:t>
      </w:r>
    </w:p>
    <w:p w14:paraId="5169B79C"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Kumar, R.; Tripathi, V.K.; Tomar, S.  and Chaudhary, M. 2018. Effect of best plant bio-regulators and </w:t>
      </w:r>
      <w:proofErr w:type="gramStart"/>
      <w:r w:rsidRPr="00FB2168">
        <w:rPr>
          <w:sz w:val="24"/>
          <w:szCs w:val="24"/>
        </w:rPr>
        <w:t>micronutrient  for</w:t>
      </w:r>
      <w:proofErr w:type="gramEnd"/>
      <w:r w:rsidRPr="00FB2168">
        <w:rPr>
          <w:sz w:val="24"/>
          <w:szCs w:val="24"/>
        </w:rPr>
        <w:t xml:space="preserve">  achieving  higher  yield  and  quality  of  mango  (</w:t>
      </w:r>
      <w:r w:rsidRPr="00FB2168">
        <w:rPr>
          <w:i/>
          <w:sz w:val="24"/>
          <w:szCs w:val="24"/>
        </w:rPr>
        <w:t>Mangifera  indica</w:t>
      </w:r>
      <w:r w:rsidRPr="00FB2168">
        <w:rPr>
          <w:sz w:val="24"/>
          <w:szCs w:val="24"/>
        </w:rPr>
        <w:t xml:space="preserve"> L.)  </w:t>
      </w:r>
      <w:proofErr w:type="gramStart"/>
      <w:r w:rsidRPr="00FB2168">
        <w:rPr>
          <w:sz w:val="24"/>
          <w:szCs w:val="24"/>
        </w:rPr>
        <w:t>fruits  cv.</w:t>
      </w:r>
      <w:proofErr w:type="gramEnd"/>
      <w:r w:rsidRPr="00FB2168">
        <w:rPr>
          <w:sz w:val="24"/>
          <w:szCs w:val="24"/>
        </w:rPr>
        <w:t xml:space="preserve"> Amrapali. J. Pl. Dev. Sci.10(11): 599-604.</w:t>
      </w:r>
    </w:p>
    <w:p w14:paraId="5FB5C71E"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Lal, D., Tripathi, V. K., Nayyer, M. A., Kumar, S., Ahmed, M., &amp; Siddiqui, M. W. 2016. Pre-harvest spray of gibberellic acid, NAA, and calcium nitrate on fruit retention, yield and quality of </w:t>
      </w:r>
      <w:proofErr w:type="spellStart"/>
      <w:r w:rsidRPr="00FB2168">
        <w:rPr>
          <w:sz w:val="24"/>
          <w:szCs w:val="24"/>
        </w:rPr>
        <w:t>kinnow</w:t>
      </w:r>
      <w:proofErr w:type="spellEnd"/>
      <w:r w:rsidRPr="00FB2168">
        <w:rPr>
          <w:sz w:val="24"/>
          <w:szCs w:val="24"/>
        </w:rPr>
        <w:t xml:space="preserve"> mandarin. </w:t>
      </w:r>
      <w:r w:rsidRPr="00FB2168">
        <w:rPr>
          <w:i/>
          <w:iCs/>
          <w:sz w:val="24"/>
          <w:szCs w:val="24"/>
        </w:rPr>
        <w:t>Environment &amp; Ecology</w:t>
      </w:r>
      <w:r w:rsidRPr="00FB2168">
        <w:rPr>
          <w:sz w:val="24"/>
          <w:szCs w:val="24"/>
        </w:rPr>
        <w:t>, </w:t>
      </w:r>
      <w:r w:rsidRPr="00FB2168">
        <w:rPr>
          <w:i/>
          <w:iCs/>
          <w:sz w:val="24"/>
          <w:szCs w:val="24"/>
        </w:rPr>
        <w:t>34</w:t>
      </w:r>
      <w:r w:rsidRPr="00FB2168">
        <w:rPr>
          <w:sz w:val="24"/>
          <w:szCs w:val="24"/>
        </w:rPr>
        <w:t>(4C), 2288-2292.</w:t>
      </w:r>
    </w:p>
    <w:p w14:paraId="5BA4B5DE" w14:textId="77777777" w:rsidR="00330F06" w:rsidRPr="00FB2168" w:rsidRDefault="00330F06" w:rsidP="001F777B">
      <w:pPr>
        <w:pStyle w:val="BodyText"/>
        <w:spacing w:before="240" w:after="240" w:line="360" w:lineRule="auto"/>
        <w:ind w:left="720" w:hanging="720"/>
        <w:jc w:val="both"/>
        <w:rPr>
          <w:sz w:val="24"/>
          <w:szCs w:val="24"/>
        </w:rPr>
      </w:pPr>
      <w:r w:rsidRPr="00FB2168">
        <w:rPr>
          <w:sz w:val="24"/>
          <w:szCs w:val="24"/>
        </w:rPr>
        <w:t>Mann, M.S., S.K. Munshi. M.S. Bajwa and C.L. Arora 1979. Leaf nutrient in healthy and declining sweet orange trees In Punjab orchards. Indian J. Agric. Sci., 49:120-125.</w:t>
      </w:r>
    </w:p>
    <w:p w14:paraId="58E1FC09"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Meena D, Tiwari R, Singh OP. 2014. Effect of nutrient spray on growth, fruit yield and quality of </w:t>
      </w:r>
      <w:proofErr w:type="spellStart"/>
      <w:r w:rsidRPr="00FB2168">
        <w:rPr>
          <w:sz w:val="24"/>
          <w:szCs w:val="24"/>
        </w:rPr>
        <w:t>aonla</w:t>
      </w:r>
      <w:proofErr w:type="spellEnd"/>
      <w:r w:rsidRPr="00FB2168">
        <w:rPr>
          <w:sz w:val="24"/>
          <w:szCs w:val="24"/>
        </w:rPr>
        <w:t>. Annuals of Plant and Soil Research. 2014;16: 242-245.</w:t>
      </w:r>
    </w:p>
    <w:p w14:paraId="708EBECE"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Mengel, S. 2007. Potassium. In</w:t>
      </w:r>
      <w:proofErr w:type="gramStart"/>
      <w:r w:rsidRPr="00FB2168">
        <w:rPr>
          <w:sz w:val="24"/>
          <w:szCs w:val="24"/>
        </w:rPr>
        <w:t>:  (</w:t>
      </w:r>
      <w:proofErr w:type="gramEnd"/>
      <w:r w:rsidRPr="00FB2168">
        <w:rPr>
          <w:sz w:val="24"/>
          <w:szCs w:val="24"/>
        </w:rPr>
        <w:t xml:space="preserve">Eds.:  A.V.  Barker and D.J. Pilbean).  Handbook of Plant </w:t>
      </w:r>
      <w:r w:rsidRPr="00FB2168">
        <w:rPr>
          <w:sz w:val="24"/>
          <w:szCs w:val="24"/>
        </w:rPr>
        <w:lastRenderedPageBreak/>
        <w:t>Nutrition, CRC Taylor and Francis, New York, USA, pp. 395-402.</w:t>
      </w:r>
    </w:p>
    <w:p w14:paraId="2F3AE75D"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Mohamed, S.A. and El-</w:t>
      </w:r>
      <w:proofErr w:type="spellStart"/>
      <w:r w:rsidRPr="00FB2168">
        <w:rPr>
          <w:sz w:val="24"/>
          <w:szCs w:val="24"/>
        </w:rPr>
        <w:t>Tanany</w:t>
      </w:r>
      <w:proofErr w:type="spellEnd"/>
      <w:r w:rsidRPr="00FB2168">
        <w:rPr>
          <w:sz w:val="24"/>
          <w:szCs w:val="24"/>
        </w:rPr>
        <w:t xml:space="preserve">, M.M. 2016. Efficacy of foliar applications of salicylic acid, zinc </w:t>
      </w:r>
      <w:proofErr w:type="gramStart"/>
      <w:r w:rsidRPr="00FB2168">
        <w:rPr>
          <w:sz w:val="24"/>
          <w:szCs w:val="24"/>
        </w:rPr>
        <w:t>and  potassium</w:t>
      </w:r>
      <w:proofErr w:type="gramEnd"/>
      <w:r w:rsidRPr="00FB2168">
        <w:rPr>
          <w:sz w:val="24"/>
          <w:szCs w:val="24"/>
        </w:rPr>
        <w:t xml:space="preserve">  on  reducing  fruit  drop,  yield  improvement  and  quality  of  Balady mandarins. Egypt. J. Horti. 43(2): 371-388</w:t>
      </w:r>
    </w:p>
    <w:p w14:paraId="01CA9E73" w14:textId="77777777" w:rsidR="00330F06" w:rsidRPr="00FB2168" w:rsidRDefault="00330F06" w:rsidP="00CA4FC8">
      <w:pPr>
        <w:pStyle w:val="BodyText"/>
        <w:spacing w:before="240" w:after="240" w:line="360" w:lineRule="auto"/>
        <w:ind w:left="720" w:hanging="720"/>
        <w:jc w:val="both"/>
        <w:rPr>
          <w:sz w:val="24"/>
          <w:szCs w:val="24"/>
        </w:rPr>
      </w:pPr>
      <w:proofErr w:type="spellStart"/>
      <w:r w:rsidRPr="00FB2168">
        <w:rPr>
          <w:sz w:val="24"/>
          <w:szCs w:val="24"/>
        </w:rPr>
        <w:t>Nirmaljit</w:t>
      </w:r>
      <w:proofErr w:type="spellEnd"/>
      <w:r w:rsidRPr="00FB2168">
        <w:rPr>
          <w:sz w:val="24"/>
          <w:szCs w:val="24"/>
        </w:rPr>
        <w:t xml:space="preserve"> Kaur, </w:t>
      </w:r>
      <w:proofErr w:type="spellStart"/>
      <w:r w:rsidRPr="00FB2168">
        <w:rPr>
          <w:sz w:val="24"/>
          <w:szCs w:val="24"/>
        </w:rPr>
        <w:t>Rattanpal</w:t>
      </w:r>
      <w:proofErr w:type="spellEnd"/>
      <w:r w:rsidRPr="00FB2168">
        <w:rPr>
          <w:sz w:val="24"/>
          <w:szCs w:val="24"/>
        </w:rPr>
        <w:t xml:space="preserve"> HS, Ramandeep Kaur 2015. Performance of </w:t>
      </w:r>
      <w:proofErr w:type="spellStart"/>
      <w:r w:rsidRPr="00FB2168">
        <w:rPr>
          <w:sz w:val="24"/>
          <w:szCs w:val="24"/>
        </w:rPr>
        <w:t>Kinnow</w:t>
      </w:r>
      <w:proofErr w:type="spellEnd"/>
      <w:r w:rsidRPr="00FB2168">
        <w:rPr>
          <w:sz w:val="24"/>
          <w:szCs w:val="24"/>
        </w:rPr>
        <w:t xml:space="preserve"> mandarin in response to foliar application of plant growth regulators and nutrients. 8 </w:t>
      </w:r>
      <w:proofErr w:type="spellStart"/>
      <w:r w:rsidRPr="00FB2168">
        <w:rPr>
          <w:sz w:val="24"/>
          <w:szCs w:val="24"/>
        </w:rPr>
        <w:t>th</w:t>
      </w:r>
      <w:proofErr w:type="spellEnd"/>
      <w:r w:rsidRPr="00FB2168">
        <w:rPr>
          <w:sz w:val="24"/>
          <w:szCs w:val="24"/>
        </w:rPr>
        <w:t xml:space="preserve"> Indian Youth Science Congress held at University of Mumbai, Maharashtra, 2015;2017, 28</w:t>
      </w:r>
    </w:p>
    <w:p w14:paraId="552D5614"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Ruiz, R.  (2006).  </w:t>
      </w:r>
      <w:proofErr w:type="gramStart"/>
      <w:r w:rsidRPr="00FB2168">
        <w:rPr>
          <w:sz w:val="24"/>
          <w:szCs w:val="24"/>
        </w:rPr>
        <w:t>Effects  of</w:t>
      </w:r>
      <w:proofErr w:type="gramEnd"/>
      <w:r w:rsidRPr="00FB2168">
        <w:rPr>
          <w:sz w:val="24"/>
          <w:szCs w:val="24"/>
        </w:rPr>
        <w:t xml:space="preserve">  different  potassium fertilizers  on  yield,  fruit  quality  and  nutritional  status  of “Fairlane” nectarine </w:t>
      </w:r>
      <w:proofErr w:type="spellStart"/>
      <w:r w:rsidRPr="00FB2168">
        <w:rPr>
          <w:sz w:val="24"/>
          <w:szCs w:val="24"/>
        </w:rPr>
        <w:t>treesand</w:t>
      </w:r>
      <w:proofErr w:type="spellEnd"/>
      <w:r w:rsidRPr="00FB2168">
        <w:rPr>
          <w:sz w:val="24"/>
          <w:szCs w:val="24"/>
        </w:rPr>
        <w:t xml:space="preserve"> on soil </w:t>
      </w:r>
      <w:proofErr w:type="spellStart"/>
      <w:r w:rsidRPr="00FB2168">
        <w:rPr>
          <w:sz w:val="24"/>
          <w:szCs w:val="24"/>
        </w:rPr>
        <w:t>fertility.Acta</w:t>
      </w:r>
      <w:proofErr w:type="spellEnd"/>
      <w:r w:rsidRPr="00FB2168">
        <w:rPr>
          <w:sz w:val="24"/>
          <w:szCs w:val="24"/>
        </w:rPr>
        <w:t>. Horti. 721:185-190.</w:t>
      </w:r>
    </w:p>
    <w:p w14:paraId="474C0EDD"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Singh, Chanchal, B.S. Sandhu, N.S. Randhawa and D.R, </w:t>
      </w:r>
      <w:proofErr w:type="spellStart"/>
      <w:r w:rsidRPr="00FB2168">
        <w:rPr>
          <w:sz w:val="24"/>
          <w:szCs w:val="24"/>
        </w:rPr>
        <w:t>Dingra</w:t>
      </w:r>
      <w:proofErr w:type="spellEnd"/>
      <w:r w:rsidRPr="00FB2168">
        <w:rPr>
          <w:sz w:val="24"/>
          <w:szCs w:val="24"/>
        </w:rPr>
        <w:t xml:space="preserve"> 1977. Effect of different zinc sources on </w:t>
      </w:r>
      <w:proofErr w:type="spellStart"/>
      <w:r w:rsidRPr="00FB2168">
        <w:rPr>
          <w:sz w:val="24"/>
          <w:szCs w:val="24"/>
        </w:rPr>
        <w:t>zrnc</w:t>
      </w:r>
      <w:proofErr w:type="spellEnd"/>
      <w:r w:rsidRPr="00FB2168">
        <w:rPr>
          <w:sz w:val="24"/>
          <w:szCs w:val="24"/>
        </w:rPr>
        <w:t xml:space="preserve"> concentration in grape fruit leaves and zinc </w:t>
      </w:r>
      <w:proofErr w:type="spellStart"/>
      <w:r w:rsidRPr="00FB2168">
        <w:rPr>
          <w:sz w:val="24"/>
          <w:szCs w:val="24"/>
        </w:rPr>
        <w:t>accurnuJation</w:t>
      </w:r>
      <w:proofErr w:type="spellEnd"/>
      <w:r w:rsidRPr="00FB2168">
        <w:rPr>
          <w:sz w:val="24"/>
          <w:szCs w:val="24"/>
        </w:rPr>
        <w:t xml:space="preserve"> in the soil. j. Res. I </w:t>
      </w:r>
      <w:proofErr w:type="spellStart"/>
      <w:r w:rsidRPr="00FB2168">
        <w:rPr>
          <w:sz w:val="24"/>
          <w:szCs w:val="24"/>
        </w:rPr>
        <w:t>ndjan</w:t>
      </w:r>
      <w:proofErr w:type="spellEnd"/>
      <w:r w:rsidRPr="00FB2168">
        <w:rPr>
          <w:sz w:val="24"/>
          <w:szCs w:val="24"/>
        </w:rPr>
        <w:t>, 14(2): 144-</w:t>
      </w:r>
      <w:proofErr w:type="gramStart"/>
      <w:r w:rsidRPr="00FB2168">
        <w:rPr>
          <w:sz w:val="24"/>
          <w:szCs w:val="24"/>
        </w:rPr>
        <w:t>151 .</w:t>
      </w:r>
      <w:proofErr w:type="gramEnd"/>
    </w:p>
    <w:p w14:paraId="4BE31DB5" w14:textId="77777777" w:rsidR="00330F06" w:rsidRPr="00FB2168" w:rsidRDefault="00330F06" w:rsidP="001F777B">
      <w:pPr>
        <w:pStyle w:val="BodyText"/>
        <w:spacing w:before="240" w:after="240" w:line="360" w:lineRule="auto"/>
        <w:ind w:left="720" w:hanging="720"/>
        <w:jc w:val="both"/>
        <w:rPr>
          <w:sz w:val="24"/>
          <w:szCs w:val="24"/>
        </w:rPr>
      </w:pPr>
      <w:r w:rsidRPr="00FB2168">
        <w:rPr>
          <w:sz w:val="24"/>
          <w:szCs w:val="24"/>
        </w:rPr>
        <w:t xml:space="preserve">Singh, R_ and K. K. Misra 1980. Effect of foliar application of micronutrients on </w:t>
      </w:r>
      <w:proofErr w:type="spellStart"/>
      <w:r w:rsidRPr="00FB2168">
        <w:rPr>
          <w:sz w:val="24"/>
          <w:szCs w:val="24"/>
        </w:rPr>
        <w:t>Kinnow</w:t>
      </w:r>
      <w:proofErr w:type="spellEnd"/>
      <w:r w:rsidRPr="00FB2168">
        <w:rPr>
          <w:sz w:val="24"/>
          <w:szCs w:val="24"/>
        </w:rPr>
        <w:t xml:space="preserve"> mandarin. Punjab Hort. J. 30(3/4): 143-148.</w:t>
      </w:r>
    </w:p>
    <w:p w14:paraId="62F79865"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Singh, V. and Kaur, G. 2018. </w:t>
      </w:r>
      <w:proofErr w:type="gramStart"/>
      <w:r w:rsidRPr="00FB2168">
        <w:rPr>
          <w:sz w:val="24"/>
          <w:szCs w:val="24"/>
        </w:rPr>
        <w:t>Effect  of</w:t>
      </w:r>
      <w:proofErr w:type="gramEnd"/>
      <w:r w:rsidRPr="00FB2168">
        <w:rPr>
          <w:sz w:val="24"/>
          <w:szCs w:val="24"/>
        </w:rPr>
        <w:t xml:space="preserve">  potassium  nitrate,  GA</w:t>
      </w:r>
      <w:r w:rsidRPr="00FB2168">
        <w:rPr>
          <w:sz w:val="24"/>
          <w:szCs w:val="24"/>
          <w:vertAlign w:val="subscript"/>
        </w:rPr>
        <w:t>3</w:t>
      </w:r>
      <w:r w:rsidRPr="00FB2168">
        <w:rPr>
          <w:sz w:val="24"/>
          <w:szCs w:val="24"/>
        </w:rPr>
        <w:t xml:space="preserve"> and  salicylic  acid  on  fruit  yield  and quality  of  peach  [</w:t>
      </w:r>
      <w:r w:rsidRPr="00FB2168">
        <w:rPr>
          <w:i/>
          <w:sz w:val="24"/>
          <w:szCs w:val="24"/>
        </w:rPr>
        <w:t>Prunus  persica</w:t>
      </w:r>
      <w:r w:rsidRPr="00FB2168">
        <w:rPr>
          <w:sz w:val="24"/>
          <w:szCs w:val="24"/>
        </w:rPr>
        <w:t xml:space="preserve"> (L)  Batsch]  cv.  Shan-e-Punjab. Int.  J.  Curr.  Res.  Aca.  Rev. 6(3): 20-26.</w:t>
      </w:r>
    </w:p>
    <w:p w14:paraId="4F9E4D42"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Thind, S.K. and Kumar, A. 2008. Integrated management of fruit drop in </w:t>
      </w:r>
      <w:proofErr w:type="spellStart"/>
      <w:r w:rsidRPr="00FB2168">
        <w:rPr>
          <w:sz w:val="24"/>
          <w:szCs w:val="24"/>
        </w:rPr>
        <w:t>Kinnow</w:t>
      </w:r>
      <w:proofErr w:type="spellEnd"/>
      <w:r w:rsidRPr="00FB2168">
        <w:rPr>
          <w:sz w:val="24"/>
          <w:szCs w:val="24"/>
        </w:rPr>
        <w:t xml:space="preserve"> mandarin. Indian Journal of Horticulture. 65(4): 497-499.</w:t>
      </w:r>
    </w:p>
    <w:p w14:paraId="0706AC68"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Thorat, M.A., Patil, M.B., Patil, S.G. and Deshpande, D.P. 2018. Effect of soil and foliar </w:t>
      </w:r>
      <w:proofErr w:type="gramStart"/>
      <w:r w:rsidRPr="00FB2168">
        <w:rPr>
          <w:sz w:val="24"/>
          <w:szCs w:val="24"/>
        </w:rPr>
        <w:t>application  of</w:t>
      </w:r>
      <w:proofErr w:type="gramEnd"/>
      <w:r w:rsidRPr="00FB2168">
        <w:rPr>
          <w:sz w:val="24"/>
          <w:szCs w:val="24"/>
        </w:rPr>
        <w:t xml:space="preserve">  zinc  on  growth  and  yield  parameters  of  sweet  orange  var. Nucellar. Journal of Pharmacognosy and Phytochemistry, 7: 749-952.</w:t>
      </w:r>
    </w:p>
    <w:p w14:paraId="2610B393"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Tiwana, T.S. and Bajwa, G.S. 2007. Effect of plant growth regulators and fungicides on preharvest fruit drop and yield of </w:t>
      </w:r>
      <w:proofErr w:type="spellStart"/>
      <w:r w:rsidRPr="00FB2168">
        <w:rPr>
          <w:sz w:val="24"/>
          <w:szCs w:val="24"/>
        </w:rPr>
        <w:t>Kinnow</w:t>
      </w:r>
      <w:proofErr w:type="spellEnd"/>
      <w:r w:rsidRPr="00FB2168">
        <w:rPr>
          <w:sz w:val="24"/>
          <w:szCs w:val="24"/>
        </w:rPr>
        <w:t xml:space="preserve"> mandarin. South Indian Horticulture 55(1-6): 264-269.</w:t>
      </w:r>
    </w:p>
    <w:p w14:paraId="69C5E52B" w14:textId="77777777" w:rsidR="00330F06" w:rsidRPr="00FB2168" w:rsidRDefault="00330F06" w:rsidP="00CA4FC8">
      <w:pPr>
        <w:pStyle w:val="BodyText"/>
        <w:spacing w:before="240" w:after="240" w:line="360" w:lineRule="auto"/>
        <w:ind w:left="720" w:hanging="720"/>
        <w:jc w:val="both"/>
        <w:rPr>
          <w:sz w:val="24"/>
          <w:szCs w:val="24"/>
        </w:rPr>
      </w:pPr>
      <w:r w:rsidRPr="00FB2168">
        <w:rPr>
          <w:sz w:val="24"/>
          <w:szCs w:val="24"/>
        </w:rPr>
        <w:t xml:space="preserve">Ullah, S., Khan, A.S., Malik, A., Afzal, U.I., Shahid, M. and Razzaq, K. 2012. Foliar application   of   boron   influences   the   leaf   mineral   </w:t>
      </w:r>
      <w:proofErr w:type="gramStart"/>
      <w:r w:rsidRPr="00FB2168">
        <w:rPr>
          <w:sz w:val="24"/>
          <w:szCs w:val="24"/>
        </w:rPr>
        <w:t xml:space="preserve">status,   </w:t>
      </w:r>
      <w:proofErr w:type="gramEnd"/>
      <w:r w:rsidRPr="00FB2168">
        <w:rPr>
          <w:sz w:val="24"/>
          <w:szCs w:val="24"/>
        </w:rPr>
        <w:t>vegetative   and reproductive  growth,  yield  and  fruit  quality  of  ‘</w:t>
      </w:r>
      <w:proofErr w:type="spellStart"/>
      <w:r w:rsidRPr="00FB2168">
        <w:rPr>
          <w:sz w:val="24"/>
          <w:szCs w:val="24"/>
        </w:rPr>
        <w:t>Kinnow</w:t>
      </w:r>
      <w:proofErr w:type="spellEnd"/>
      <w:r w:rsidRPr="00FB2168">
        <w:rPr>
          <w:sz w:val="24"/>
          <w:szCs w:val="24"/>
        </w:rPr>
        <w:t xml:space="preserve">’  Mandarin  (Citrus reticulata Blanco.). J. of </w:t>
      </w:r>
      <w:proofErr w:type="spellStart"/>
      <w:r w:rsidRPr="00FB2168">
        <w:rPr>
          <w:sz w:val="24"/>
          <w:szCs w:val="24"/>
        </w:rPr>
        <w:t>PlantNutri</w:t>
      </w:r>
      <w:proofErr w:type="spellEnd"/>
      <w:r w:rsidRPr="00FB2168">
        <w:rPr>
          <w:sz w:val="24"/>
          <w:szCs w:val="24"/>
        </w:rPr>
        <w:t>., 35(13): 2067-2079.</w:t>
      </w:r>
    </w:p>
    <w:p w14:paraId="67F5897F" w14:textId="77777777" w:rsidR="00CA4FC8" w:rsidRPr="00FB2168" w:rsidRDefault="00CA4FC8" w:rsidP="00CA4FC8">
      <w:pPr>
        <w:pStyle w:val="BodyText"/>
        <w:spacing w:before="240" w:after="240" w:line="360" w:lineRule="auto"/>
        <w:ind w:left="720" w:hanging="720"/>
        <w:jc w:val="both"/>
        <w:rPr>
          <w:sz w:val="24"/>
          <w:szCs w:val="24"/>
        </w:rPr>
      </w:pPr>
    </w:p>
    <w:p w14:paraId="51A8B609" w14:textId="77777777" w:rsidR="00CA4FC8" w:rsidRPr="00FB2168" w:rsidRDefault="00CA4FC8" w:rsidP="00CA4FC8">
      <w:pPr>
        <w:pStyle w:val="BodyText"/>
        <w:spacing w:before="240" w:after="240" w:line="360" w:lineRule="auto"/>
        <w:ind w:left="720" w:hanging="720"/>
        <w:jc w:val="both"/>
        <w:rPr>
          <w:sz w:val="18"/>
          <w:szCs w:val="18"/>
        </w:rPr>
      </w:pPr>
    </w:p>
    <w:p w14:paraId="505C5C7F" w14:textId="77777777" w:rsidR="00CA4FC8" w:rsidRPr="00FB2168" w:rsidRDefault="00CA4FC8" w:rsidP="00CA4FC8">
      <w:pPr>
        <w:pStyle w:val="BodyText"/>
        <w:spacing w:before="240" w:after="240" w:line="360" w:lineRule="auto"/>
        <w:ind w:left="720" w:hanging="720"/>
        <w:jc w:val="both"/>
        <w:rPr>
          <w:sz w:val="18"/>
          <w:szCs w:val="18"/>
        </w:rPr>
      </w:pPr>
    </w:p>
    <w:p w14:paraId="02555D31" w14:textId="77777777" w:rsidR="00302E43" w:rsidRPr="00FB2168" w:rsidRDefault="00302E43"/>
    <w:sectPr w:rsidR="00302E43" w:rsidRPr="00FB2168" w:rsidSect="007B2CA9">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E587F" w14:textId="77777777" w:rsidR="00521CEF" w:rsidRDefault="00521CEF" w:rsidP="00DF4617">
      <w:pPr>
        <w:spacing w:after="0" w:line="240" w:lineRule="auto"/>
      </w:pPr>
      <w:r>
        <w:separator/>
      </w:r>
    </w:p>
  </w:endnote>
  <w:endnote w:type="continuationSeparator" w:id="0">
    <w:p w14:paraId="62AE3440" w14:textId="77777777" w:rsidR="00521CEF" w:rsidRDefault="00521CEF"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3B89B" w14:textId="77777777" w:rsidR="005E6847" w:rsidRDefault="005E6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8895"/>
      <w:docPartObj>
        <w:docPartGallery w:val="Page Numbers (Bottom of Page)"/>
        <w:docPartUnique/>
      </w:docPartObj>
    </w:sdtPr>
    <w:sdtEndPr/>
    <w:sdtContent>
      <w:p w14:paraId="43255BCC" w14:textId="77777777" w:rsidR="00CA4FC8" w:rsidRDefault="003F42D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3F763C" w14:textId="77777777" w:rsidR="00CA4FC8" w:rsidRDefault="00CA4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E554" w14:textId="77777777" w:rsidR="005E6847" w:rsidRDefault="005E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FAF9" w14:textId="77777777" w:rsidR="00521CEF" w:rsidRDefault="00521CEF" w:rsidP="00DF4617">
      <w:pPr>
        <w:spacing w:after="0" w:line="240" w:lineRule="auto"/>
      </w:pPr>
      <w:r>
        <w:separator/>
      </w:r>
    </w:p>
  </w:footnote>
  <w:footnote w:type="continuationSeparator" w:id="0">
    <w:p w14:paraId="69433773" w14:textId="77777777" w:rsidR="00521CEF" w:rsidRDefault="00521CEF" w:rsidP="00DF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3EC8" w14:textId="23E0B07F" w:rsidR="005E6847" w:rsidRDefault="005E6847">
    <w:pPr>
      <w:pStyle w:val="Header"/>
    </w:pPr>
    <w:r>
      <w:rPr>
        <w:noProof/>
      </w:rPr>
      <w:pict w14:anchorId="1D8F7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756985"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8708" w14:textId="28AE002D" w:rsidR="005E6847" w:rsidRDefault="005E6847">
    <w:pPr>
      <w:pStyle w:val="Header"/>
    </w:pPr>
    <w:r>
      <w:rPr>
        <w:noProof/>
      </w:rPr>
      <w:pict w14:anchorId="0D73A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756986"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9EF6" w14:textId="5828F2BB" w:rsidR="005E6847" w:rsidRDefault="005E6847">
    <w:pPr>
      <w:pStyle w:val="Header"/>
    </w:pPr>
    <w:r>
      <w:rPr>
        <w:noProof/>
      </w:rPr>
      <w:pict w14:anchorId="45F80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756984"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D5C62"/>
    <w:multiLevelType w:val="hybridMultilevel"/>
    <w:tmpl w:val="C3AC18A8"/>
    <w:lvl w:ilvl="0" w:tplc="0409000F">
      <w:start w:val="1"/>
      <w:numFmt w:val="decimal"/>
      <w:lvlText w:val="%1."/>
      <w:lvlJc w:val="left"/>
      <w:pPr>
        <w:ind w:left="4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1A54958"/>
    <w:multiLevelType w:val="hybridMultilevel"/>
    <w:tmpl w:val="F96C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C9B"/>
    <w:rsid w:val="00003E34"/>
    <w:rsid w:val="00021629"/>
    <w:rsid w:val="0004213E"/>
    <w:rsid w:val="00067E93"/>
    <w:rsid w:val="000E674D"/>
    <w:rsid w:val="000F2B86"/>
    <w:rsid w:val="00150409"/>
    <w:rsid w:val="0015659F"/>
    <w:rsid w:val="00177482"/>
    <w:rsid w:val="001A4EFE"/>
    <w:rsid w:val="001A562C"/>
    <w:rsid w:val="001A7B16"/>
    <w:rsid w:val="001D2407"/>
    <w:rsid w:val="001F777B"/>
    <w:rsid w:val="00217849"/>
    <w:rsid w:val="0023385D"/>
    <w:rsid w:val="00270902"/>
    <w:rsid w:val="00302E43"/>
    <w:rsid w:val="00330F06"/>
    <w:rsid w:val="0033477F"/>
    <w:rsid w:val="00343D2B"/>
    <w:rsid w:val="00363AD2"/>
    <w:rsid w:val="003C0FF4"/>
    <w:rsid w:val="003D2942"/>
    <w:rsid w:val="003E07E6"/>
    <w:rsid w:val="003F42DD"/>
    <w:rsid w:val="00405C9B"/>
    <w:rsid w:val="00452A04"/>
    <w:rsid w:val="004D4165"/>
    <w:rsid w:val="00517BA9"/>
    <w:rsid w:val="00521CEF"/>
    <w:rsid w:val="005344D7"/>
    <w:rsid w:val="005517B6"/>
    <w:rsid w:val="00553640"/>
    <w:rsid w:val="005924D0"/>
    <w:rsid w:val="005A5F60"/>
    <w:rsid w:val="005C1346"/>
    <w:rsid w:val="005C4EE5"/>
    <w:rsid w:val="005E6847"/>
    <w:rsid w:val="00603E76"/>
    <w:rsid w:val="006139BD"/>
    <w:rsid w:val="00622D64"/>
    <w:rsid w:val="006569CD"/>
    <w:rsid w:val="00667EA9"/>
    <w:rsid w:val="00675CF0"/>
    <w:rsid w:val="00681CF8"/>
    <w:rsid w:val="00692A63"/>
    <w:rsid w:val="006B7DF4"/>
    <w:rsid w:val="006C5B0A"/>
    <w:rsid w:val="006F214C"/>
    <w:rsid w:val="006F76C3"/>
    <w:rsid w:val="00717790"/>
    <w:rsid w:val="0072643C"/>
    <w:rsid w:val="00742FE5"/>
    <w:rsid w:val="0075284E"/>
    <w:rsid w:val="00764020"/>
    <w:rsid w:val="007A006B"/>
    <w:rsid w:val="007B278F"/>
    <w:rsid w:val="007B2CA9"/>
    <w:rsid w:val="007C529F"/>
    <w:rsid w:val="007D7AFD"/>
    <w:rsid w:val="007E079C"/>
    <w:rsid w:val="00843E3A"/>
    <w:rsid w:val="008C1431"/>
    <w:rsid w:val="008E5C60"/>
    <w:rsid w:val="008E70DA"/>
    <w:rsid w:val="00902EB5"/>
    <w:rsid w:val="00912666"/>
    <w:rsid w:val="0092253A"/>
    <w:rsid w:val="009248EC"/>
    <w:rsid w:val="00926FB5"/>
    <w:rsid w:val="009331C4"/>
    <w:rsid w:val="00961126"/>
    <w:rsid w:val="00982EB2"/>
    <w:rsid w:val="009A5E8D"/>
    <w:rsid w:val="009C77DF"/>
    <w:rsid w:val="009E4595"/>
    <w:rsid w:val="009E7EFC"/>
    <w:rsid w:val="00A1324B"/>
    <w:rsid w:val="00A26D6E"/>
    <w:rsid w:val="00A4074A"/>
    <w:rsid w:val="00A43C00"/>
    <w:rsid w:val="00A55C6A"/>
    <w:rsid w:val="00A63B45"/>
    <w:rsid w:val="00A701C1"/>
    <w:rsid w:val="00AA0940"/>
    <w:rsid w:val="00AA120B"/>
    <w:rsid w:val="00AF07C5"/>
    <w:rsid w:val="00B039ED"/>
    <w:rsid w:val="00B10B76"/>
    <w:rsid w:val="00B21B3B"/>
    <w:rsid w:val="00B26589"/>
    <w:rsid w:val="00B3591F"/>
    <w:rsid w:val="00B60BE7"/>
    <w:rsid w:val="00B74CFA"/>
    <w:rsid w:val="00B96C34"/>
    <w:rsid w:val="00BB1AA8"/>
    <w:rsid w:val="00C003BB"/>
    <w:rsid w:val="00C2495A"/>
    <w:rsid w:val="00C25426"/>
    <w:rsid w:val="00C35E59"/>
    <w:rsid w:val="00C370D6"/>
    <w:rsid w:val="00C471A6"/>
    <w:rsid w:val="00C530FD"/>
    <w:rsid w:val="00CA4FC8"/>
    <w:rsid w:val="00CC33C7"/>
    <w:rsid w:val="00CD4ED6"/>
    <w:rsid w:val="00CE2CB2"/>
    <w:rsid w:val="00CE3ECE"/>
    <w:rsid w:val="00D03D90"/>
    <w:rsid w:val="00D2663F"/>
    <w:rsid w:val="00D510F6"/>
    <w:rsid w:val="00D77AAC"/>
    <w:rsid w:val="00D938A4"/>
    <w:rsid w:val="00D95476"/>
    <w:rsid w:val="00DA15E5"/>
    <w:rsid w:val="00DD0FA5"/>
    <w:rsid w:val="00DF4617"/>
    <w:rsid w:val="00DF6D0F"/>
    <w:rsid w:val="00E75143"/>
    <w:rsid w:val="00E94B15"/>
    <w:rsid w:val="00EA1857"/>
    <w:rsid w:val="00EC1BF7"/>
    <w:rsid w:val="00EC2CB3"/>
    <w:rsid w:val="00F314B3"/>
    <w:rsid w:val="00FB2168"/>
    <w:rsid w:val="00FD3FA6"/>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662DC"/>
  <w15:docId w15:val="{56B37C37-A8C8-4746-B747-06E3248C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paragraph" w:styleId="NormalWeb">
    <w:name w:val="Normal (Web)"/>
    <w:basedOn w:val="Normal"/>
    <w:uiPriority w:val="99"/>
    <w:unhideWhenUsed/>
    <w:rsid w:val="00CA4FC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A4FC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A4FC8"/>
    <w:rPr>
      <w:rFonts w:ascii="Times New Roman" w:eastAsia="Times New Roman" w:hAnsi="Times New Roman" w:cs="Times New Roman"/>
    </w:rPr>
  </w:style>
  <w:style w:type="character" w:styleId="Hyperlink">
    <w:name w:val="Hyperlink"/>
    <w:basedOn w:val="DefaultParagraphFont"/>
    <w:uiPriority w:val="99"/>
    <w:unhideWhenUsed/>
    <w:rsid w:val="00622D64"/>
    <w:rPr>
      <w:color w:val="0000FF" w:themeColor="hyperlink"/>
      <w:u w:val="single"/>
    </w:rPr>
  </w:style>
  <w:style w:type="character" w:styleId="UnresolvedMention">
    <w:name w:val="Unresolved Mention"/>
    <w:basedOn w:val="DefaultParagraphFont"/>
    <w:uiPriority w:val="99"/>
    <w:semiHidden/>
    <w:unhideWhenUsed/>
    <w:rsid w:val="0062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43679105">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384867666">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FCAC-09D9-4AA8-9F59-F597801A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SDI 1084</cp:lastModifiedBy>
  <cp:revision>14</cp:revision>
  <dcterms:created xsi:type="dcterms:W3CDTF">2021-05-08T06:17:00Z</dcterms:created>
  <dcterms:modified xsi:type="dcterms:W3CDTF">2025-06-05T07:48:00Z</dcterms:modified>
</cp:coreProperties>
</file>