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F6564" w14:textId="4BB90C59" w:rsidR="00BA0D5E" w:rsidRPr="0044589B" w:rsidRDefault="00E40C71" w:rsidP="0044589B">
      <w:pPr>
        <w:ind w:left="142" w:hanging="426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bookmarkStart w:id="0" w:name="_Hlk113263480"/>
      <w:bookmarkEnd w:id="0"/>
      <w:r w:rsidRPr="0044589B">
        <w:rPr>
          <w:rFonts w:ascii="Times New Roman" w:hAnsi="Times New Roman" w:cs="Times New Roman"/>
          <w:b/>
          <w:bCs/>
          <w:sz w:val="25"/>
          <w:szCs w:val="25"/>
        </w:rPr>
        <w:t xml:space="preserve">Studies and selection in F4 segregating population </w:t>
      </w:r>
      <w:r w:rsidR="00BA0D5E" w:rsidRPr="0044589B">
        <w:rPr>
          <w:rFonts w:ascii="Times New Roman" w:hAnsi="Times New Roman" w:cs="Times New Roman"/>
          <w:b/>
          <w:bCs/>
          <w:sz w:val="25"/>
          <w:szCs w:val="25"/>
        </w:rPr>
        <w:t>of Bread Wheat (</w:t>
      </w:r>
      <w:r w:rsidR="00BA0D5E" w:rsidRPr="0044589B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Triticum </w:t>
      </w:r>
      <w:proofErr w:type="spellStart"/>
      <w:r w:rsidR="00BA0D5E" w:rsidRPr="0044589B">
        <w:rPr>
          <w:rFonts w:ascii="Times New Roman" w:hAnsi="Times New Roman" w:cs="Times New Roman"/>
          <w:b/>
          <w:bCs/>
          <w:i/>
          <w:iCs/>
          <w:sz w:val="25"/>
          <w:szCs w:val="25"/>
        </w:rPr>
        <w:t>aestivum</w:t>
      </w:r>
      <w:proofErr w:type="spellEnd"/>
      <w:r w:rsidR="00BA0D5E" w:rsidRPr="0044589B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L.)</w:t>
      </w:r>
    </w:p>
    <w:p w14:paraId="4F2EFBD6" w14:textId="6218AC02" w:rsidR="00A750F3" w:rsidRDefault="00A750F3" w:rsidP="00A5733D">
      <w:pPr>
        <w:rPr>
          <w:rFonts w:ascii="Times New Roman" w:hAnsi="Times New Roman" w:cs="Times New Roman"/>
          <w:b/>
          <w:sz w:val="24"/>
          <w:szCs w:val="24"/>
        </w:rPr>
      </w:pPr>
    </w:p>
    <w:p w14:paraId="678BBD9D" w14:textId="77777777" w:rsidR="001D47AC" w:rsidRPr="00461BF6" w:rsidRDefault="001D47AC" w:rsidP="00A5733D">
      <w:pPr>
        <w:rPr>
          <w:rFonts w:ascii="Times New Roman" w:hAnsi="Times New Roman" w:cs="Times New Roman"/>
          <w:b/>
          <w:sz w:val="24"/>
          <w:szCs w:val="24"/>
        </w:rPr>
      </w:pPr>
    </w:p>
    <w:p w14:paraId="5C861FCF" w14:textId="682C2A52" w:rsidR="00BA0D5E" w:rsidRPr="0002263F" w:rsidRDefault="00BA0D5E" w:rsidP="002F69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63F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06A35BA1" w14:textId="7AA531AE" w:rsidR="00BC3CDF" w:rsidRDefault="00942153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</w:t>
      </w:r>
      <w:r w:rsidR="00925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investigation</w:t>
      </w:r>
      <w:r w:rsidR="00A9087C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carried out for 14 traits in 42 genotypes of bread wheat (</w:t>
      </w:r>
      <w:r w:rsidRPr="00E53D79">
        <w:rPr>
          <w:rFonts w:ascii="Times New Roman" w:hAnsi="Times New Roman" w:cs="Times New Roman"/>
          <w:i/>
          <w:iCs/>
          <w:sz w:val="24"/>
          <w:szCs w:val="24"/>
        </w:rPr>
        <w:t xml:space="preserve">Triticum </w:t>
      </w:r>
      <w:proofErr w:type="spellStart"/>
      <w:r w:rsidR="00DF16A5" w:rsidRPr="00E53D79">
        <w:rPr>
          <w:rFonts w:ascii="Times New Roman" w:hAnsi="Times New Roman" w:cs="Times New Roman"/>
          <w:i/>
          <w:iCs/>
          <w:sz w:val="24"/>
          <w:szCs w:val="24"/>
        </w:rPr>
        <w:t>aestivum</w:t>
      </w:r>
      <w:proofErr w:type="spellEnd"/>
      <w:r w:rsidR="00DF16A5" w:rsidRPr="00E53D79">
        <w:rPr>
          <w:rFonts w:ascii="Times New Roman" w:hAnsi="Times New Roman" w:cs="Times New Roman"/>
          <w:i/>
          <w:iCs/>
          <w:sz w:val="24"/>
          <w:szCs w:val="24"/>
        </w:rPr>
        <w:t>. L</w:t>
      </w:r>
      <w:r w:rsidR="00E53D79">
        <w:rPr>
          <w:rFonts w:ascii="Times New Roman" w:hAnsi="Times New Roman" w:cs="Times New Roman"/>
          <w:sz w:val="24"/>
          <w:szCs w:val="24"/>
        </w:rPr>
        <w:t>)</w:t>
      </w:r>
      <w:r w:rsidRPr="00E53D79">
        <w:rPr>
          <w:rFonts w:ascii="Times New Roman" w:hAnsi="Times New Roman" w:cs="Times New Roman"/>
          <w:sz w:val="24"/>
          <w:szCs w:val="24"/>
        </w:rPr>
        <w:t xml:space="preserve"> </w:t>
      </w:r>
      <w:r w:rsidR="00491D5E">
        <w:rPr>
          <w:rFonts w:ascii="Times New Roman" w:hAnsi="Times New Roman" w:cs="Times New Roman"/>
          <w:sz w:val="24"/>
          <w:szCs w:val="24"/>
        </w:rPr>
        <w:t>in which</w:t>
      </w:r>
      <w:r w:rsidR="00513D58">
        <w:rPr>
          <w:rFonts w:ascii="Times New Roman" w:hAnsi="Times New Roman" w:cs="Times New Roman"/>
          <w:sz w:val="24"/>
          <w:szCs w:val="24"/>
        </w:rPr>
        <w:t xml:space="preserve"> GCV,</w:t>
      </w:r>
      <w:r w:rsidR="005E3AD7">
        <w:rPr>
          <w:rFonts w:ascii="Times New Roman" w:hAnsi="Times New Roman" w:cs="Times New Roman"/>
          <w:sz w:val="24"/>
          <w:szCs w:val="24"/>
        </w:rPr>
        <w:t xml:space="preserve"> PCV,</w:t>
      </w:r>
      <w:r w:rsidR="00491D5E">
        <w:rPr>
          <w:rFonts w:ascii="Times New Roman" w:hAnsi="Times New Roman" w:cs="Times New Roman"/>
          <w:sz w:val="24"/>
          <w:szCs w:val="24"/>
        </w:rPr>
        <w:t xml:space="preserve"> </w:t>
      </w:r>
      <w:r w:rsidR="00DF16A5">
        <w:rPr>
          <w:rFonts w:ascii="Times New Roman" w:hAnsi="Times New Roman" w:cs="Times New Roman"/>
          <w:sz w:val="24"/>
          <w:szCs w:val="24"/>
        </w:rPr>
        <w:t>heritability,</w:t>
      </w:r>
      <w:r w:rsidR="00840FBE">
        <w:rPr>
          <w:rFonts w:ascii="Times New Roman" w:hAnsi="Times New Roman" w:cs="Times New Roman"/>
          <w:sz w:val="24"/>
          <w:szCs w:val="24"/>
        </w:rPr>
        <w:t xml:space="preserve"> genetic </w:t>
      </w:r>
      <w:r w:rsidR="00DF16A5">
        <w:rPr>
          <w:rFonts w:ascii="Times New Roman" w:hAnsi="Times New Roman" w:cs="Times New Roman"/>
          <w:sz w:val="24"/>
          <w:szCs w:val="24"/>
        </w:rPr>
        <w:t>advance,</w:t>
      </w:r>
      <w:r w:rsidR="00840FBE">
        <w:rPr>
          <w:rFonts w:ascii="Times New Roman" w:hAnsi="Times New Roman" w:cs="Times New Roman"/>
          <w:sz w:val="24"/>
          <w:szCs w:val="24"/>
        </w:rPr>
        <w:t xml:space="preserve"> correlation coeffi</w:t>
      </w:r>
      <w:r w:rsidR="00DF16A5">
        <w:rPr>
          <w:rFonts w:ascii="Times New Roman" w:hAnsi="Times New Roman" w:cs="Times New Roman"/>
          <w:sz w:val="24"/>
          <w:szCs w:val="24"/>
        </w:rPr>
        <w:t xml:space="preserve">cient and path coefficient analysis </w:t>
      </w:r>
      <w:r w:rsidR="00491D5E">
        <w:rPr>
          <w:rFonts w:ascii="Times New Roman" w:hAnsi="Times New Roman" w:cs="Times New Roman"/>
          <w:sz w:val="24"/>
          <w:szCs w:val="24"/>
        </w:rPr>
        <w:t>were studied</w:t>
      </w:r>
      <w:r w:rsidR="00EF18A2">
        <w:rPr>
          <w:rFonts w:ascii="Times New Roman" w:hAnsi="Times New Roman" w:cs="Times New Roman"/>
          <w:sz w:val="24"/>
          <w:szCs w:val="24"/>
        </w:rPr>
        <w:t>.</w:t>
      </w:r>
      <w:r w:rsidR="005E3AD7" w:rsidRPr="005E3AD7">
        <w:rPr>
          <w:rFonts w:ascii="Times New Roman" w:hAnsi="Times New Roman" w:cs="Times New Roman"/>
          <w:sz w:val="24"/>
          <w:szCs w:val="24"/>
        </w:rPr>
        <w:t xml:space="preserve"> </w:t>
      </w:r>
      <w:r w:rsidR="005E3AD7">
        <w:rPr>
          <w:rFonts w:ascii="Times New Roman" w:hAnsi="Times New Roman" w:cs="Times New Roman"/>
          <w:sz w:val="24"/>
          <w:szCs w:val="24"/>
        </w:rPr>
        <w:t>The GCV is higher for plant height, test grain weight and h</w:t>
      </w:r>
      <w:r w:rsidR="005E3AD7" w:rsidRPr="009E193D">
        <w:rPr>
          <w:rFonts w:ascii="Times New Roman" w:hAnsi="Times New Roman" w:cs="Times New Roman"/>
          <w:sz w:val="24"/>
          <w:szCs w:val="24"/>
        </w:rPr>
        <w:t xml:space="preserve">igh PCV was observed in </w:t>
      </w:r>
      <w:r w:rsidR="005E3AD7">
        <w:rPr>
          <w:rFonts w:ascii="Times New Roman" w:hAnsi="Times New Roman" w:cs="Times New Roman"/>
          <w:sz w:val="24"/>
          <w:szCs w:val="24"/>
        </w:rPr>
        <w:t>biological yield per plant followed by number tillers per plant, number of productive tillers per plant, test grain weight</w:t>
      </w:r>
      <w:r w:rsidR="00970257">
        <w:rPr>
          <w:rFonts w:ascii="Times New Roman" w:hAnsi="Times New Roman" w:cs="Times New Roman"/>
          <w:sz w:val="24"/>
          <w:szCs w:val="24"/>
        </w:rPr>
        <w:t xml:space="preserve"> and </w:t>
      </w:r>
      <w:r w:rsidR="005E3AD7">
        <w:rPr>
          <w:rFonts w:ascii="Times New Roman" w:hAnsi="Times New Roman" w:cs="Times New Roman"/>
          <w:sz w:val="24"/>
          <w:szCs w:val="24"/>
        </w:rPr>
        <w:t>plant height.</w:t>
      </w:r>
      <w:r w:rsidR="00EF18A2">
        <w:rPr>
          <w:rFonts w:ascii="Times New Roman" w:hAnsi="Times New Roman" w:cs="Times New Roman"/>
          <w:sz w:val="24"/>
          <w:szCs w:val="24"/>
        </w:rPr>
        <w:t xml:space="preserve"> </w:t>
      </w:r>
      <w:r w:rsidR="000E1A4D">
        <w:rPr>
          <w:rFonts w:ascii="Times New Roman" w:hAnsi="Times New Roman" w:cs="Times New Roman"/>
          <w:sz w:val="24"/>
          <w:szCs w:val="24"/>
        </w:rPr>
        <w:t>High heritability was recorded for days to maturity</w:t>
      </w:r>
      <w:r w:rsidR="001F5BE7">
        <w:rPr>
          <w:rFonts w:ascii="Times New Roman" w:hAnsi="Times New Roman" w:cs="Times New Roman"/>
          <w:sz w:val="24"/>
          <w:szCs w:val="24"/>
        </w:rPr>
        <w:t xml:space="preserve"> </w:t>
      </w:r>
      <w:r w:rsidR="008C14A9">
        <w:rPr>
          <w:rFonts w:ascii="Times New Roman" w:hAnsi="Times New Roman" w:cs="Times New Roman"/>
          <w:sz w:val="24"/>
          <w:szCs w:val="24"/>
        </w:rPr>
        <w:t>followed by chlorophyll content, ear weight</w:t>
      </w:r>
      <w:r w:rsidR="000500E4">
        <w:rPr>
          <w:rFonts w:ascii="Times New Roman" w:hAnsi="Times New Roman" w:cs="Times New Roman"/>
          <w:sz w:val="24"/>
          <w:szCs w:val="24"/>
        </w:rPr>
        <w:t xml:space="preserve"> </w:t>
      </w:r>
      <w:r w:rsidR="002076B5">
        <w:rPr>
          <w:rFonts w:ascii="Times New Roman" w:hAnsi="Times New Roman" w:cs="Times New Roman"/>
          <w:sz w:val="24"/>
          <w:szCs w:val="24"/>
        </w:rPr>
        <w:t>and</w:t>
      </w:r>
      <w:r w:rsidR="008C14A9">
        <w:rPr>
          <w:rFonts w:ascii="Times New Roman" w:hAnsi="Times New Roman" w:cs="Times New Roman"/>
          <w:sz w:val="24"/>
          <w:szCs w:val="24"/>
        </w:rPr>
        <w:t xml:space="preserve"> plant height</w:t>
      </w:r>
      <w:r w:rsidR="00CF2126">
        <w:rPr>
          <w:rFonts w:ascii="Times New Roman" w:hAnsi="Times New Roman" w:cs="Times New Roman"/>
          <w:sz w:val="24"/>
          <w:szCs w:val="24"/>
        </w:rPr>
        <w:t>.</w:t>
      </w:r>
      <w:r w:rsidR="00060F56">
        <w:rPr>
          <w:rFonts w:ascii="Times New Roman" w:hAnsi="Times New Roman" w:cs="Times New Roman"/>
          <w:sz w:val="24"/>
          <w:szCs w:val="24"/>
        </w:rPr>
        <w:t xml:space="preserve"> High heritability and medium genetic advance observed in traits such as plant height</w:t>
      </w:r>
      <w:r w:rsidR="003F6A06">
        <w:rPr>
          <w:rFonts w:ascii="Times New Roman" w:hAnsi="Times New Roman" w:cs="Times New Roman"/>
          <w:sz w:val="24"/>
          <w:szCs w:val="24"/>
        </w:rPr>
        <w:t xml:space="preserve"> and</w:t>
      </w:r>
      <w:r w:rsidR="009C13EE">
        <w:rPr>
          <w:rFonts w:ascii="Times New Roman" w:hAnsi="Times New Roman" w:cs="Times New Roman"/>
          <w:sz w:val="24"/>
          <w:szCs w:val="24"/>
        </w:rPr>
        <w:t xml:space="preserve"> High heritability. </w:t>
      </w:r>
      <w:r w:rsidR="009075E1">
        <w:rPr>
          <w:rFonts w:ascii="Times New Roman" w:hAnsi="Times New Roman" w:cs="Times New Roman"/>
          <w:sz w:val="24"/>
          <w:szCs w:val="24"/>
        </w:rPr>
        <w:t>C</w:t>
      </w:r>
      <w:r w:rsidR="00535770">
        <w:rPr>
          <w:rFonts w:ascii="Times New Roman" w:hAnsi="Times New Roman" w:cs="Times New Roman"/>
          <w:sz w:val="24"/>
          <w:szCs w:val="24"/>
        </w:rPr>
        <w:t xml:space="preserve">orrelation coefficient analysis </w:t>
      </w:r>
      <w:r w:rsidR="009310FB">
        <w:rPr>
          <w:rFonts w:ascii="Times New Roman" w:hAnsi="Times New Roman" w:cs="Times New Roman"/>
          <w:sz w:val="24"/>
          <w:szCs w:val="24"/>
        </w:rPr>
        <w:t>results show</w:t>
      </w:r>
      <w:r w:rsidR="000506A7">
        <w:rPr>
          <w:rFonts w:ascii="Times New Roman" w:hAnsi="Times New Roman" w:cs="Times New Roman"/>
          <w:sz w:val="24"/>
          <w:szCs w:val="24"/>
        </w:rPr>
        <w:t>ed</w:t>
      </w:r>
      <w:r w:rsidR="009310FB">
        <w:rPr>
          <w:rFonts w:ascii="Times New Roman" w:hAnsi="Times New Roman" w:cs="Times New Roman"/>
          <w:sz w:val="24"/>
          <w:szCs w:val="24"/>
        </w:rPr>
        <w:t xml:space="preserve"> that </w:t>
      </w:r>
      <w:r w:rsidR="00F95AF7" w:rsidRPr="0056409C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F95AF7">
        <w:rPr>
          <w:rFonts w:ascii="Times New Roman" w:hAnsi="Times New Roman" w:cs="Times New Roman"/>
          <w:sz w:val="24"/>
          <w:szCs w:val="24"/>
        </w:rPr>
        <w:t>yield per plant</w:t>
      </w:r>
      <w:r w:rsidR="00883430">
        <w:rPr>
          <w:rFonts w:ascii="Times New Roman" w:hAnsi="Times New Roman" w:cs="Times New Roman"/>
          <w:sz w:val="24"/>
          <w:szCs w:val="24"/>
        </w:rPr>
        <w:t xml:space="preserve"> </w:t>
      </w:r>
      <w:r w:rsidR="005157FB">
        <w:rPr>
          <w:rFonts w:ascii="Times New Roman" w:hAnsi="Times New Roman" w:cs="Times New Roman"/>
          <w:sz w:val="24"/>
          <w:szCs w:val="24"/>
        </w:rPr>
        <w:t>was</w:t>
      </w:r>
      <w:r w:rsidR="009310FB">
        <w:rPr>
          <w:rFonts w:ascii="Times New Roman" w:hAnsi="Times New Roman" w:cs="Times New Roman"/>
          <w:sz w:val="24"/>
          <w:szCs w:val="24"/>
        </w:rPr>
        <w:t xml:space="preserve"> having</w:t>
      </w:r>
      <w:r w:rsidR="00F95AF7">
        <w:rPr>
          <w:rFonts w:ascii="Times New Roman" w:hAnsi="Times New Roman" w:cs="Times New Roman"/>
          <w:sz w:val="24"/>
          <w:szCs w:val="24"/>
        </w:rPr>
        <w:t xml:space="preserve"> high positive and significant association with grain yield per </w:t>
      </w:r>
      <w:r w:rsidR="00BC3CDF">
        <w:rPr>
          <w:rFonts w:ascii="Times New Roman" w:hAnsi="Times New Roman" w:cs="Times New Roman"/>
          <w:sz w:val="24"/>
          <w:szCs w:val="24"/>
        </w:rPr>
        <w:t>plant</w:t>
      </w:r>
      <w:r w:rsidR="001C5D52">
        <w:rPr>
          <w:rFonts w:ascii="Times New Roman" w:hAnsi="Times New Roman" w:cs="Times New Roman"/>
          <w:sz w:val="24"/>
          <w:szCs w:val="24"/>
        </w:rPr>
        <w:t xml:space="preserve"> </w:t>
      </w:r>
      <w:r w:rsidR="00BC3CDF">
        <w:rPr>
          <w:rFonts w:ascii="Times New Roman" w:hAnsi="Times New Roman" w:cs="Times New Roman"/>
          <w:sz w:val="24"/>
          <w:szCs w:val="24"/>
        </w:rPr>
        <w:t>followed</w:t>
      </w:r>
      <w:r w:rsidR="009310FB">
        <w:rPr>
          <w:rFonts w:ascii="Times New Roman" w:hAnsi="Times New Roman" w:cs="Old English Text MT"/>
          <w:sz w:val="24"/>
          <w:szCs w:val="24"/>
        </w:rPr>
        <w:t xml:space="preserve"> by </w:t>
      </w:r>
      <w:r w:rsidR="00F95AF7">
        <w:rPr>
          <w:rFonts w:ascii="Times New Roman" w:hAnsi="Times New Roman" w:cs="Times New Roman"/>
          <w:sz w:val="24"/>
          <w:szCs w:val="24"/>
        </w:rPr>
        <w:t xml:space="preserve">test </w:t>
      </w:r>
      <w:r w:rsidR="009310FB">
        <w:rPr>
          <w:rFonts w:ascii="Times New Roman" w:hAnsi="Times New Roman" w:cs="Times New Roman"/>
          <w:sz w:val="24"/>
          <w:szCs w:val="24"/>
        </w:rPr>
        <w:t>weight</w:t>
      </w:r>
      <w:r w:rsidR="001C5D52">
        <w:rPr>
          <w:rFonts w:ascii="Times New Roman" w:hAnsi="Times New Roman" w:cs="Times New Roman"/>
          <w:sz w:val="24"/>
          <w:szCs w:val="24"/>
        </w:rPr>
        <w:t xml:space="preserve">, </w:t>
      </w:r>
      <w:r w:rsidR="005157FB">
        <w:rPr>
          <w:rFonts w:ascii="Times New Roman" w:hAnsi="Times New Roman" w:cs="Times New Roman"/>
          <w:sz w:val="24"/>
          <w:szCs w:val="24"/>
        </w:rPr>
        <w:t>whereas</w:t>
      </w:r>
      <w:r w:rsidR="009310FB">
        <w:rPr>
          <w:rFonts w:ascii="Times New Roman" w:hAnsi="Times New Roman" w:cs="Times New Roman"/>
          <w:sz w:val="24"/>
          <w:szCs w:val="24"/>
        </w:rPr>
        <w:t xml:space="preserve"> harvest</w:t>
      </w:r>
      <w:r w:rsidR="00F95AF7">
        <w:rPr>
          <w:rFonts w:ascii="Times New Roman" w:hAnsi="Times New Roman" w:cs="Times New Roman"/>
          <w:sz w:val="24"/>
          <w:szCs w:val="24"/>
        </w:rPr>
        <w:t xml:space="preserve"> index show</w:t>
      </w:r>
      <w:r w:rsidR="00491D5E">
        <w:rPr>
          <w:rFonts w:ascii="Times New Roman" w:hAnsi="Times New Roman" w:cs="Times New Roman"/>
          <w:sz w:val="24"/>
          <w:szCs w:val="24"/>
        </w:rPr>
        <w:t>ed</w:t>
      </w:r>
      <w:r w:rsidR="00F95AF7">
        <w:rPr>
          <w:rFonts w:ascii="Times New Roman" w:hAnsi="Times New Roman" w:cs="Times New Roman"/>
          <w:sz w:val="24"/>
          <w:szCs w:val="24"/>
        </w:rPr>
        <w:t xml:space="preserve"> negative significant association with grain yield per </w:t>
      </w:r>
      <w:r w:rsidR="00513D58">
        <w:rPr>
          <w:rFonts w:ascii="Times New Roman" w:hAnsi="Times New Roman" w:cs="Times New Roman"/>
          <w:sz w:val="24"/>
          <w:szCs w:val="24"/>
        </w:rPr>
        <w:t>plant at</w:t>
      </w:r>
      <w:r w:rsidR="00F95AF7">
        <w:rPr>
          <w:rFonts w:ascii="Times New Roman" w:hAnsi="Times New Roman" w:cs="Times New Roman"/>
          <w:sz w:val="24"/>
          <w:szCs w:val="24"/>
        </w:rPr>
        <w:t xml:space="preserve"> both genotypic and phenotypic level</w:t>
      </w:r>
      <w:r w:rsidR="009310FB">
        <w:rPr>
          <w:rFonts w:ascii="Times New Roman" w:hAnsi="Times New Roman" w:cs="Times New Roman"/>
          <w:sz w:val="24"/>
          <w:szCs w:val="24"/>
        </w:rPr>
        <w:t>.</w:t>
      </w:r>
      <w:r w:rsidR="00BC3CDF" w:rsidRPr="00BC3CDF">
        <w:rPr>
          <w:rFonts w:ascii="Times New Roman" w:hAnsi="Times New Roman" w:cs="Times New Roman"/>
          <w:sz w:val="24"/>
          <w:szCs w:val="24"/>
        </w:rPr>
        <w:t xml:space="preserve"> </w:t>
      </w:r>
      <w:r w:rsidR="00BC3CDF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326402">
        <w:rPr>
          <w:rFonts w:ascii="Times New Roman" w:hAnsi="Times New Roman" w:cs="Times New Roman"/>
          <w:sz w:val="24"/>
          <w:szCs w:val="24"/>
        </w:rPr>
        <w:t>of path</w:t>
      </w:r>
      <w:r w:rsidR="002C01E4">
        <w:rPr>
          <w:rFonts w:ascii="Times New Roman" w:hAnsi="Times New Roman" w:cs="Times New Roman"/>
          <w:sz w:val="24"/>
          <w:szCs w:val="24"/>
        </w:rPr>
        <w:t xml:space="preserve"> </w:t>
      </w:r>
      <w:r w:rsidR="00BC3CDF">
        <w:rPr>
          <w:rFonts w:ascii="Times New Roman" w:hAnsi="Times New Roman" w:cs="Times New Roman"/>
          <w:sz w:val="24"/>
          <w:szCs w:val="24"/>
        </w:rPr>
        <w:t>analysis show</w:t>
      </w:r>
      <w:r w:rsidR="000515D3">
        <w:rPr>
          <w:rFonts w:ascii="Times New Roman" w:hAnsi="Times New Roman" w:cs="Times New Roman"/>
          <w:sz w:val="24"/>
          <w:szCs w:val="24"/>
        </w:rPr>
        <w:t>ed</w:t>
      </w:r>
      <w:r w:rsidR="00BC3CDF">
        <w:rPr>
          <w:rFonts w:ascii="Times New Roman" w:hAnsi="Times New Roman" w:cs="Times New Roman"/>
          <w:sz w:val="24"/>
          <w:szCs w:val="24"/>
        </w:rPr>
        <w:t xml:space="preserve"> highest positive direct effect</w:t>
      </w:r>
      <w:r w:rsidR="002C01E4">
        <w:rPr>
          <w:rFonts w:ascii="Times New Roman" w:hAnsi="Times New Roman" w:cs="Times New Roman"/>
          <w:sz w:val="24"/>
          <w:szCs w:val="24"/>
        </w:rPr>
        <w:t xml:space="preserve"> was imposed</w:t>
      </w:r>
      <w:r w:rsidR="00BC3CDF">
        <w:rPr>
          <w:rFonts w:ascii="Times New Roman" w:hAnsi="Times New Roman" w:cs="Times New Roman"/>
          <w:sz w:val="24"/>
          <w:szCs w:val="24"/>
        </w:rPr>
        <w:t xml:space="preserve"> by biological yield per </w:t>
      </w:r>
      <w:r w:rsidR="00326402">
        <w:rPr>
          <w:rFonts w:ascii="Times New Roman" w:hAnsi="Times New Roman" w:cs="Times New Roman"/>
          <w:sz w:val="24"/>
          <w:szCs w:val="24"/>
        </w:rPr>
        <w:t>plant</w:t>
      </w:r>
      <w:r w:rsidR="00513D58">
        <w:rPr>
          <w:rFonts w:ascii="Times New Roman" w:hAnsi="Times New Roman" w:cs="Times New Roman"/>
          <w:sz w:val="24"/>
          <w:szCs w:val="24"/>
        </w:rPr>
        <w:t xml:space="preserve"> </w:t>
      </w:r>
      <w:r w:rsidR="00BC3CDF">
        <w:rPr>
          <w:rFonts w:ascii="Times New Roman" w:hAnsi="Times New Roman" w:cs="Times New Roman"/>
          <w:sz w:val="24"/>
          <w:szCs w:val="24"/>
        </w:rPr>
        <w:t xml:space="preserve">followed by harvest </w:t>
      </w:r>
      <w:r w:rsidR="00326402">
        <w:rPr>
          <w:rFonts w:ascii="Times New Roman" w:hAnsi="Times New Roman" w:cs="Times New Roman"/>
          <w:sz w:val="24"/>
          <w:szCs w:val="24"/>
        </w:rPr>
        <w:t>index, number</w:t>
      </w:r>
      <w:r w:rsidR="00BC3CDF">
        <w:rPr>
          <w:rFonts w:ascii="Times New Roman" w:hAnsi="Times New Roman" w:cs="Times New Roman"/>
          <w:sz w:val="24"/>
          <w:szCs w:val="24"/>
        </w:rPr>
        <w:t xml:space="preserve"> of grains per </w:t>
      </w:r>
      <w:r w:rsidR="00326402">
        <w:rPr>
          <w:rFonts w:ascii="Times New Roman" w:hAnsi="Times New Roman" w:cs="Times New Roman"/>
          <w:sz w:val="24"/>
          <w:szCs w:val="24"/>
        </w:rPr>
        <w:t>ear,</w:t>
      </w:r>
      <w:r w:rsidR="00BC3CDF">
        <w:rPr>
          <w:rFonts w:ascii="Times New Roman" w:hAnsi="Times New Roman" w:cs="Times New Roman"/>
          <w:sz w:val="24"/>
          <w:szCs w:val="24"/>
        </w:rPr>
        <w:t xml:space="preserve"> days to maturity, days to 50% </w:t>
      </w:r>
      <w:r w:rsidR="00326402">
        <w:rPr>
          <w:rFonts w:ascii="Times New Roman" w:hAnsi="Times New Roman" w:cs="Times New Roman"/>
          <w:sz w:val="24"/>
          <w:szCs w:val="24"/>
        </w:rPr>
        <w:t>heading, number</w:t>
      </w:r>
      <w:r w:rsidR="00BC3CDF">
        <w:rPr>
          <w:rFonts w:ascii="Times New Roman" w:hAnsi="Times New Roman" w:cs="Times New Roman"/>
          <w:sz w:val="24"/>
          <w:szCs w:val="24"/>
        </w:rPr>
        <w:t xml:space="preserve"> of tillers per </w:t>
      </w:r>
      <w:r w:rsidR="00326402">
        <w:rPr>
          <w:rFonts w:ascii="Times New Roman" w:hAnsi="Times New Roman" w:cs="Times New Roman"/>
          <w:sz w:val="24"/>
          <w:szCs w:val="24"/>
        </w:rPr>
        <w:t>plant, chlorophyll</w:t>
      </w:r>
      <w:r w:rsidR="00BC3CDF">
        <w:rPr>
          <w:rFonts w:ascii="Times New Roman" w:hAnsi="Times New Roman" w:cs="Times New Roman"/>
          <w:sz w:val="24"/>
          <w:szCs w:val="24"/>
        </w:rPr>
        <w:t xml:space="preserve"> </w:t>
      </w:r>
      <w:r w:rsidR="00326402">
        <w:rPr>
          <w:rFonts w:ascii="Times New Roman" w:hAnsi="Times New Roman" w:cs="Times New Roman"/>
          <w:sz w:val="24"/>
          <w:szCs w:val="24"/>
        </w:rPr>
        <w:t>content, spike</w:t>
      </w:r>
      <w:r w:rsidR="00BC3CDF">
        <w:rPr>
          <w:rFonts w:ascii="Times New Roman" w:hAnsi="Times New Roman" w:cs="Times New Roman"/>
          <w:sz w:val="24"/>
          <w:szCs w:val="24"/>
        </w:rPr>
        <w:t xml:space="preserve"> length</w:t>
      </w:r>
      <w:r w:rsidR="00EF5169">
        <w:rPr>
          <w:rFonts w:ascii="Times New Roman" w:hAnsi="Times New Roman" w:cs="Times New Roman"/>
          <w:sz w:val="24"/>
          <w:szCs w:val="24"/>
        </w:rPr>
        <w:t xml:space="preserve"> </w:t>
      </w:r>
      <w:r w:rsidR="002B6C50">
        <w:rPr>
          <w:rFonts w:ascii="Times New Roman" w:hAnsi="Times New Roman" w:cs="Times New Roman"/>
          <w:sz w:val="24"/>
          <w:szCs w:val="24"/>
        </w:rPr>
        <w:t xml:space="preserve">and </w:t>
      </w:r>
      <w:r w:rsidR="00BC3CDF">
        <w:rPr>
          <w:rFonts w:ascii="Times New Roman" w:hAnsi="Times New Roman" w:cs="Times New Roman"/>
          <w:sz w:val="24"/>
          <w:szCs w:val="24"/>
        </w:rPr>
        <w:t xml:space="preserve">plant </w:t>
      </w:r>
      <w:r w:rsidR="00326402">
        <w:rPr>
          <w:rFonts w:ascii="Times New Roman" w:hAnsi="Times New Roman" w:cs="Times New Roman"/>
          <w:sz w:val="24"/>
          <w:szCs w:val="24"/>
        </w:rPr>
        <w:t>height</w:t>
      </w:r>
      <w:r w:rsidR="00EF5169">
        <w:rPr>
          <w:rFonts w:ascii="Times New Roman" w:hAnsi="Times New Roman" w:cs="Times New Roman"/>
          <w:sz w:val="24"/>
          <w:szCs w:val="24"/>
        </w:rPr>
        <w:t xml:space="preserve"> </w:t>
      </w:r>
      <w:r w:rsidR="002C01E4">
        <w:rPr>
          <w:rFonts w:ascii="Times New Roman" w:hAnsi="Times New Roman" w:cs="Times New Roman"/>
          <w:sz w:val="24"/>
          <w:szCs w:val="24"/>
        </w:rPr>
        <w:t>on grain yield</w:t>
      </w:r>
      <w:r w:rsidR="00EF18A2">
        <w:rPr>
          <w:rFonts w:ascii="Times New Roman" w:hAnsi="Times New Roman" w:cs="Times New Roman"/>
          <w:sz w:val="24"/>
          <w:szCs w:val="24"/>
        </w:rPr>
        <w:t>.</w:t>
      </w:r>
    </w:p>
    <w:p w14:paraId="1243B3D0" w14:textId="1FBEFC6C" w:rsidR="00D9392E" w:rsidRDefault="005B2A5F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520">
        <w:rPr>
          <w:rFonts w:ascii="Times New Roman" w:hAnsi="Times New Roman" w:cs="Times New Roman"/>
          <w:b/>
          <w:bCs/>
          <w:sz w:val="24"/>
          <w:szCs w:val="24"/>
        </w:rPr>
        <w:t xml:space="preserve">Key </w:t>
      </w:r>
      <w:proofErr w:type="gramStart"/>
      <w:r w:rsidRPr="005D0520">
        <w:rPr>
          <w:rFonts w:ascii="Times New Roman" w:hAnsi="Times New Roman" w:cs="Times New Roman"/>
          <w:b/>
          <w:bCs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  Heritability, Genetic advance , </w:t>
      </w:r>
      <w:r w:rsidR="003F3832">
        <w:rPr>
          <w:rFonts w:ascii="Times New Roman" w:hAnsi="Times New Roman" w:cs="Times New Roman"/>
          <w:sz w:val="24"/>
          <w:szCs w:val="24"/>
        </w:rPr>
        <w:t>Coefficient</w:t>
      </w:r>
      <w:r>
        <w:rPr>
          <w:rFonts w:ascii="Times New Roman" w:hAnsi="Times New Roman" w:cs="Times New Roman"/>
          <w:sz w:val="24"/>
          <w:szCs w:val="24"/>
        </w:rPr>
        <w:t xml:space="preserve"> ana</w:t>
      </w:r>
      <w:r w:rsidR="003F3832">
        <w:rPr>
          <w:rFonts w:ascii="Times New Roman" w:hAnsi="Times New Roman" w:cs="Times New Roman"/>
          <w:sz w:val="24"/>
          <w:szCs w:val="24"/>
        </w:rPr>
        <w:t>lysis</w:t>
      </w:r>
      <w:r w:rsidR="00342956">
        <w:rPr>
          <w:rFonts w:ascii="Times New Roman" w:hAnsi="Times New Roman" w:cs="Times New Roman"/>
          <w:sz w:val="24"/>
          <w:szCs w:val="24"/>
        </w:rPr>
        <w:t xml:space="preserve">, Covariance, </w:t>
      </w:r>
      <w:r w:rsidR="005D0520">
        <w:rPr>
          <w:rFonts w:ascii="Times New Roman" w:hAnsi="Times New Roman" w:cs="Times New Roman"/>
          <w:sz w:val="24"/>
          <w:szCs w:val="24"/>
        </w:rPr>
        <w:t>Path analysis.</w:t>
      </w:r>
    </w:p>
    <w:p w14:paraId="1AD0F778" w14:textId="77777777" w:rsidR="00CD491B" w:rsidRDefault="00CD491B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FF3F7" w14:textId="76F617A8" w:rsidR="003169A7" w:rsidRDefault="003169A7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69040" w14:textId="6308C9C7" w:rsidR="001D47AC" w:rsidRDefault="001D47AC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1D206" w14:textId="77777777" w:rsidR="001D47AC" w:rsidRDefault="001D47AC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D1B8D" w14:textId="77777777" w:rsidR="003169A7" w:rsidRDefault="003169A7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B35CE" w14:textId="0ACA17F3" w:rsidR="00BD569F" w:rsidRPr="00CD491B" w:rsidRDefault="00535770" w:rsidP="005D0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69F" w:rsidRPr="00BC3E68">
        <w:rPr>
          <w:rFonts w:ascii="Times New Roman" w:hAnsi="Times New Roman" w:cs="Times New Roman"/>
          <w:b/>
          <w:bCs/>
          <w:sz w:val="24"/>
          <w:szCs w:val="24"/>
        </w:rPr>
        <w:t>1.Introduction</w:t>
      </w:r>
    </w:p>
    <w:p w14:paraId="092F744A" w14:textId="570C48F8" w:rsidR="00840FBE" w:rsidRDefault="000A22CA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68">
        <w:rPr>
          <w:rFonts w:ascii="Times New Roman" w:hAnsi="Times New Roman" w:cs="Times New Roman"/>
          <w:sz w:val="24"/>
          <w:szCs w:val="24"/>
        </w:rPr>
        <w:t xml:space="preserve">Wheat is a major growing cereal crop </w:t>
      </w:r>
      <w:r w:rsidR="00A01C61">
        <w:rPr>
          <w:rFonts w:ascii="Times New Roman" w:hAnsi="Times New Roman" w:cs="Times New Roman"/>
          <w:sz w:val="24"/>
          <w:szCs w:val="24"/>
        </w:rPr>
        <w:t xml:space="preserve">that </w:t>
      </w:r>
      <w:r w:rsidRPr="00BC3E68">
        <w:rPr>
          <w:rFonts w:ascii="Times New Roman" w:hAnsi="Times New Roman" w:cs="Times New Roman"/>
          <w:sz w:val="24"/>
          <w:szCs w:val="24"/>
        </w:rPr>
        <w:t>belongs to</w:t>
      </w:r>
      <w:r w:rsidR="00A01C61">
        <w:rPr>
          <w:rFonts w:ascii="Times New Roman" w:hAnsi="Times New Roman" w:cs="Times New Roman"/>
          <w:sz w:val="24"/>
          <w:szCs w:val="24"/>
        </w:rPr>
        <w:t xml:space="preserve"> the </w:t>
      </w:r>
      <w:r w:rsidR="00A01C61" w:rsidRPr="00BC3E68">
        <w:rPr>
          <w:rFonts w:ascii="Times New Roman" w:hAnsi="Times New Roman" w:cs="Times New Roman"/>
          <w:sz w:val="24"/>
          <w:szCs w:val="24"/>
        </w:rPr>
        <w:t>family</w:t>
      </w:r>
      <w:r w:rsidRPr="00BC3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D5E">
        <w:rPr>
          <w:rFonts w:ascii="Times New Roman" w:hAnsi="Times New Roman" w:cs="Times New Roman"/>
          <w:sz w:val="24"/>
          <w:szCs w:val="24"/>
        </w:rPr>
        <w:t>P</w:t>
      </w:r>
      <w:r w:rsidR="004C4F28" w:rsidRPr="00BC3E68">
        <w:rPr>
          <w:rFonts w:ascii="Times New Roman" w:hAnsi="Times New Roman" w:cs="Times New Roman"/>
          <w:sz w:val="24"/>
          <w:szCs w:val="24"/>
        </w:rPr>
        <w:t>oaceae</w:t>
      </w:r>
      <w:proofErr w:type="spellEnd"/>
      <w:r w:rsidR="004C4F28" w:rsidRPr="004C4F28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8A1E72" w:rsidRPr="008A1E72">
        <w:rPr>
          <w:rFonts w:ascii="Times New Roman" w:hAnsi="Times New Roman" w:cs="Times New Roman"/>
          <w:sz w:val="24"/>
          <w:szCs w:val="24"/>
        </w:rPr>
        <w:t>Mourad</w:t>
      </w:r>
      <w:r w:rsidR="008A1E72" w:rsidRPr="004C4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F28" w:rsidRPr="004C4F28">
        <w:rPr>
          <w:rFonts w:ascii="Times New Roman" w:hAnsi="Times New Roman" w:cs="Times New Roman"/>
          <w:sz w:val="24"/>
          <w:szCs w:val="24"/>
          <w:lang w:val="en-US"/>
        </w:rPr>
        <w:t>et al.,2019)</w:t>
      </w:r>
      <w:r w:rsidRPr="00BC3E68">
        <w:rPr>
          <w:rFonts w:ascii="Times New Roman" w:hAnsi="Times New Roman" w:cs="Times New Roman"/>
          <w:sz w:val="24"/>
          <w:szCs w:val="24"/>
        </w:rPr>
        <w:t xml:space="preserve"> and genus Triticum. Wheat is popularly known as ‘king of cereals’ due to its high productivity and contribution to international food grain trade. Wheat is originated from Middle East Asia.</w:t>
      </w:r>
      <w:r w:rsidRPr="00BC3E68">
        <w:rPr>
          <w:rFonts w:ascii="Times New Roman" w:hAnsi="Times New Roman" w:cs="Times New Roman"/>
          <w:color w:val="2A2A2A"/>
          <w:sz w:val="23"/>
          <w:szCs w:val="23"/>
          <w:shd w:val="clear" w:color="auto" w:fill="FFFFFF"/>
        </w:rPr>
        <w:t xml:space="preserve"> 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 It is an allohexaploid species, </w:t>
      </w:r>
      <w:r w:rsidR="00862AE6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cons</w:t>
      </w:r>
      <w:r w:rsidR="00EF18A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isting 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of 21 chromosome pairs organized in three sub genomes, A, B and D</w:t>
      </w:r>
      <w:r w:rsidR="00491D5E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(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AA</w:t>
      </w:r>
      <w:r w:rsidR="00201E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BB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DD</w:t>
      </w:r>
      <w:r w:rsidR="00491D5E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="00201E2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i.e., 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2</w:t>
      </w:r>
      <w:r w:rsidRPr="00BC3E68">
        <w:rPr>
          <w:rStyle w:val="Emphasis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 = 6</w:t>
      </w:r>
      <w:r w:rsidRPr="00BC3E68">
        <w:rPr>
          <w:rStyle w:val="Emphasis"/>
          <w:rFonts w:ascii="Times New Roman" w:hAnsi="Times New Roman" w:cs="Times New Roman"/>
          <w:color w:val="2A2A2A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 = </w:t>
      </w:r>
      <w:r w:rsidRPr="00BC3E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42 (</w:t>
      </w:r>
      <w:hyperlink r:id="rId8" w:history="1">
        <w:r w:rsidRPr="00571B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Sears, 1952</w:t>
        </w:r>
      </w:hyperlink>
      <w:r w:rsidRPr="00571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571B5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Triticum 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aestivum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L. is a member of the 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Grami</w:t>
      </w:r>
      <w:r w:rsidR="00FF56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naceae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proofErr w:type="gram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family,  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Triticinea</w:t>
      </w:r>
      <w:proofErr w:type="spellEnd"/>
      <w:proofErr w:type="gram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sub-tribe, and Triticum genus (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Scheeren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2011).  Each genome is derived from a distinct species: Triticum 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urartu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is the AA genome, Aegilops 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speltoides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is the BB genome, and Aegilops 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tauschii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is the DD genome (</w:t>
      </w:r>
      <w:proofErr w:type="spell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Brenchley</w:t>
      </w:r>
      <w:proofErr w:type="spellEnd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et al., 2012</w:t>
      </w:r>
      <w:proofErr w:type="gramStart"/>
      <w:r w:rsidR="00D30810" w:rsidRPr="00D3081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Of</w:t>
      </w:r>
      <w:proofErr w:type="gramEnd"/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the thousands of varieties known</w:t>
      </w:r>
      <w:r w:rsidR="000400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most important are common wheat (</w:t>
      </w:r>
      <w:r w:rsidRPr="00BC3E68">
        <w:rPr>
          <w:rStyle w:val="Emphasis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Triticum </w:t>
      </w:r>
      <w:proofErr w:type="spellStart"/>
      <w:r w:rsidRPr="00BC3E68">
        <w:rPr>
          <w:rStyle w:val="Emphasis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aestivum</w:t>
      </w:r>
      <w:proofErr w:type="spellEnd"/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  <w:r w:rsidR="00144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followed by </w:t>
      </w:r>
      <w:r w:rsidR="00144B62"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durum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wheat (</w:t>
      </w:r>
      <w:r w:rsidRPr="00BC3E68">
        <w:rPr>
          <w:rStyle w:val="Emphasis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T. durum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  <w:r w:rsidR="00FF740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BC3E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and</w:t>
      </w:r>
      <w:r w:rsidRPr="00BC3E68">
        <w:rPr>
          <w:rFonts w:ascii="Times New Roman" w:hAnsi="Times New Roman" w:cs="Times New Roman"/>
          <w:sz w:val="24"/>
          <w:szCs w:val="24"/>
        </w:rPr>
        <w:t xml:space="preserve"> Emmer wheat (</w:t>
      </w:r>
      <w:r w:rsidRPr="00BC3E68">
        <w:rPr>
          <w:rFonts w:ascii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BC3E68">
        <w:rPr>
          <w:rFonts w:ascii="Times New Roman" w:hAnsi="Times New Roman" w:cs="Times New Roman"/>
          <w:i/>
          <w:iCs/>
          <w:sz w:val="24"/>
          <w:szCs w:val="24"/>
        </w:rPr>
        <w:t>dicoccum</w:t>
      </w:r>
      <w:proofErr w:type="spellEnd"/>
      <w:r w:rsidRPr="00BC3E68">
        <w:rPr>
          <w:rFonts w:ascii="Times New Roman" w:hAnsi="Times New Roman" w:cs="Times New Roman"/>
          <w:sz w:val="24"/>
          <w:szCs w:val="24"/>
        </w:rPr>
        <w:t xml:space="preserve">) </w:t>
      </w:r>
      <w:r w:rsidR="00161F47">
        <w:rPr>
          <w:rFonts w:ascii="Times New Roman" w:hAnsi="Times New Roman" w:cs="Times New Roman"/>
          <w:sz w:val="24"/>
          <w:szCs w:val="24"/>
        </w:rPr>
        <w:t xml:space="preserve">with </w:t>
      </w:r>
      <w:r w:rsidR="00AA5566">
        <w:rPr>
          <w:rFonts w:ascii="Times New Roman" w:hAnsi="Times New Roman" w:cs="Times New Roman"/>
          <w:sz w:val="24"/>
          <w:szCs w:val="24"/>
        </w:rPr>
        <w:t xml:space="preserve">95% production followed by </w:t>
      </w:r>
      <w:r w:rsidR="00782516">
        <w:rPr>
          <w:rFonts w:ascii="Times New Roman" w:hAnsi="Times New Roman" w:cs="Times New Roman"/>
          <w:sz w:val="24"/>
          <w:szCs w:val="24"/>
        </w:rPr>
        <w:t>4% and 1</w:t>
      </w:r>
      <w:r w:rsidR="007408CE">
        <w:rPr>
          <w:rFonts w:ascii="Times New Roman" w:hAnsi="Times New Roman" w:cs="Times New Roman"/>
          <w:sz w:val="24"/>
          <w:szCs w:val="24"/>
        </w:rPr>
        <w:t>%,</w:t>
      </w:r>
      <w:r w:rsidR="00782516">
        <w:rPr>
          <w:rFonts w:ascii="Times New Roman" w:hAnsi="Times New Roman" w:cs="Times New Roman"/>
          <w:sz w:val="24"/>
          <w:szCs w:val="24"/>
        </w:rPr>
        <w:t xml:space="preserve"> used for making </w:t>
      </w:r>
      <w:r w:rsidR="007408CE">
        <w:rPr>
          <w:rFonts w:ascii="Times New Roman" w:hAnsi="Times New Roman" w:cs="Times New Roman"/>
          <w:sz w:val="24"/>
          <w:szCs w:val="24"/>
        </w:rPr>
        <w:t>bread,</w:t>
      </w:r>
      <w:r w:rsidR="00782516">
        <w:rPr>
          <w:rFonts w:ascii="Times New Roman" w:hAnsi="Times New Roman" w:cs="Times New Roman"/>
          <w:sz w:val="24"/>
          <w:szCs w:val="24"/>
        </w:rPr>
        <w:t xml:space="preserve"> </w:t>
      </w:r>
      <w:r w:rsidR="007408CE">
        <w:rPr>
          <w:rFonts w:ascii="Times New Roman" w:hAnsi="Times New Roman" w:cs="Times New Roman"/>
          <w:sz w:val="24"/>
          <w:szCs w:val="24"/>
        </w:rPr>
        <w:t>pasta,</w:t>
      </w:r>
      <w:r w:rsidR="007B4390">
        <w:rPr>
          <w:rFonts w:ascii="Times New Roman" w:hAnsi="Times New Roman" w:cs="Times New Roman"/>
          <w:sz w:val="24"/>
          <w:szCs w:val="24"/>
        </w:rPr>
        <w:t xml:space="preserve"> macaroni and </w:t>
      </w:r>
      <w:r w:rsidR="007408CE">
        <w:rPr>
          <w:rFonts w:ascii="Times New Roman" w:hAnsi="Times New Roman" w:cs="Times New Roman"/>
          <w:sz w:val="24"/>
          <w:szCs w:val="24"/>
        </w:rPr>
        <w:t>suji</w:t>
      </w:r>
      <w:r w:rsidR="0080147D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14:paraId="782D72EF" w14:textId="75C71E5B" w:rsidR="00E67C40" w:rsidRDefault="000A22CA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 2020 and 2021, worldwide annual wheat production reached a record of 77</w:t>
      </w:r>
      <w:r w:rsidR="00B50EC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6.7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 </w:t>
      </w:r>
      <w:r w:rsidRPr="00B50EC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Mt </w:t>
      </w:r>
      <w:r w:rsidRPr="00B50EC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50EC5" w:rsidRPr="00B50EC5">
        <w:rPr>
          <w:rFonts w:ascii="Times New Roman" w:hAnsi="Times New Roman" w:cs="Times New Roman"/>
          <w:sz w:val="24"/>
          <w:szCs w:val="24"/>
        </w:rPr>
        <w:t>FAO 2022</w:t>
      </w:r>
      <w:r w:rsidRPr="00B50EC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)</w:t>
      </w:r>
      <w:r w:rsidRPr="00BC3E68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with China and India as the top two producers. In 2022</w:t>
      </w:r>
      <w:r w:rsidR="0080147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area planted </w:t>
      </w:r>
      <w:r w:rsidR="0080147D">
        <w:rPr>
          <w:rFonts w:ascii="Times New Roman" w:hAnsi="Times New Roman" w:cs="Times New Roman"/>
          <w:sz w:val="24"/>
          <w:szCs w:val="24"/>
          <w:shd w:val="clear" w:color="auto" w:fill="FFFFFF"/>
        </w:rPr>
        <w:t>wa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>s officially estimated a</w:t>
      </w:r>
      <w:r w:rsidR="0080147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34.3 million hectares </w:t>
      </w:r>
      <w:r w:rsidR="00A14751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(FAO, 2022) 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 wheat production is about </w:t>
      </w:r>
      <w:r w:rsidR="00A75069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>99</w:t>
      </w:r>
      <w:r w:rsidR="00154386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million </w:t>
      </w:r>
      <w:r w:rsidR="00154386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metric </w:t>
      </w:r>
      <w:r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>tonnes</w:t>
      </w:r>
      <w:r w:rsidR="00A14751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0EC5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is 10-15 % down </w:t>
      </w:r>
      <w:r w:rsidR="001F0E2D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>from estimated production (FAS, 2022</w:t>
      </w:r>
      <w:r w:rsidR="002D1246" w:rsidRPr="00BC3E6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2D1246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r w:rsidR="00B3167E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starchy endosperm of mature wheat grain consists of</w:t>
      </w:r>
      <w:r w:rsidR="0080147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0147D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55-75%</w:t>
      </w:r>
      <w:r w:rsidR="00B3167E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carbohydrates and </w:t>
      </w:r>
      <w:r w:rsidR="0080147D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10–20%</w:t>
      </w:r>
      <w:r w:rsidR="0080147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B3167E" w:rsidRPr="00B3167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storage proteins (Gillies et al., 2012)</w:t>
      </w:r>
      <w:r w:rsidR="00E67C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08F48FF4" w14:textId="27FF24F7" w:rsidR="00832FB6" w:rsidRDefault="00884C88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Knowledge of genetic variability, extent of trait transfer to further generation and character association is important for breeding for the overall development of the crop. Therefore, keeping th</w:t>
      </w:r>
      <w:r w:rsidR="000579EB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ese points in consideration </w:t>
      </w:r>
      <w:r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the present investigation</w:t>
      </w:r>
      <w:r w:rsidR="000579EB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included the study of her</w:t>
      </w:r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579EB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tability</w:t>
      </w:r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genetic advance, </w:t>
      </w:r>
      <w:r w:rsidR="005E3AD7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correlation,</w:t>
      </w:r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path analysis</w:t>
      </w:r>
      <w:r w:rsidR="00864C2D" w:rsidRPr="005E3AD7">
        <w:t xml:space="preserve"> </w:t>
      </w:r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using methods </w:t>
      </w:r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given by (Hanson et.al.,1956), (Johnson et.al.,1955), (Al</w:t>
      </w:r>
      <w:r w:rsidR="000B3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>Jibouri</w:t>
      </w:r>
      <w:proofErr w:type="spellEnd"/>
      <w:r w:rsidR="00864C2D" w:rsidRPr="005E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et.al.,1958), (Dewey and Lu, 1959).</w:t>
      </w:r>
      <w:bookmarkStart w:id="1" w:name="_Hlk113459921"/>
      <w:r w:rsidR="0002263F" w:rsidRPr="005E3AD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965721A" w14:textId="77777777" w:rsidR="00FB6D23" w:rsidRDefault="00FB6D23" w:rsidP="005D052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12980" w14:textId="255F0592" w:rsidR="007D5C6E" w:rsidRPr="00BC3E68" w:rsidRDefault="007D5C6E" w:rsidP="005D052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E68">
        <w:rPr>
          <w:rFonts w:ascii="Times New Roman" w:hAnsi="Times New Roman" w:cs="Times New Roman"/>
          <w:b/>
          <w:bCs/>
          <w:sz w:val="24"/>
          <w:szCs w:val="24"/>
        </w:rPr>
        <w:t>2.Material and methods</w:t>
      </w:r>
    </w:p>
    <w:p w14:paraId="5F71EDF5" w14:textId="5B48EB28" w:rsidR="0090724A" w:rsidRPr="00BC3E68" w:rsidRDefault="00F70A54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68">
        <w:rPr>
          <w:rFonts w:ascii="Times New Roman" w:hAnsi="Times New Roman" w:cs="Times New Roman"/>
          <w:sz w:val="24"/>
          <w:szCs w:val="24"/>
        </w:rPr>
        <w:t>The present tri</w:t>
      </w:r>
      <w:r w:rsidR="003E1E4A">
        <w:rPr>
          <w:rFonts w:ascii="Times New Roman" w:hAnsi="Times New Roman" w:cs="Times New Roman"/>
          <w:sz w:val="24"/>
          <w:szCs w:val="24"/>
        </w:rPr>
        <w:t>a</w:t>
      </w:r>
      <w:r w:rsidRPr="00BC3E68">
        <w:rPr>
          <w:rFonts w:ascii="Times New Roman" w:hAnsi="Times New Roman" w:cs="Times New Roman"/>
          <w:sz w:val="24"/>
          <w:szCs w:val="24"/>
        </w:rPr>
        <w:t xml:space="preserve">l </w:t>
      </w:r>
      <w:r w:rsidR="007214BB" w:rsidRPr="00BC3E68">
        <w:rPr>
          <w:rFonts w:ascii="Times New Roman" w:hAnsi="Times New Roman" w:cs="Times New Roman"/>
          <w:sz w:val="24"/>
          <w:szCs w:val="24"/>
        </w:rPr>
        <w:t xml:space="preserve">(Rabi season 2021-22) </w:t>
      </w:r>
      <w:r w:rsidRPr="00BC3E68">
        <w:rPr>
          <w:rFonts w:ascii="Times New Roman" w:hAnsi="Times New Roman" w:cs="Times New Roman"/>
          <w:sz w:val="24"/>
          <w:szCs w:val="24"/>
        </w:rPr>
        <w:t xml:space="preserve">of investigation </w:t>
      </w:r>
      <w:r w:rsidR="003E1E4A">
        <w:rPr>
          <w:rFonts w:ascii="Times New Roman" w:hAnsi="Times New Roman" w:cs="Times New Roman"/>
          <w:sz w:val="24"/>
          <w:szCs w:val="24"/>
        </w:rPr>
        <w:t>wa</w:t>
      </w:r>
      <w:r w:rsidRPr="00BC3E68">
        <w:rPr>
          <w:rFonts w:ascii="Times New Roman" w:hAnsi="Times New Roman" w:cs="Times New Roman"/>
          <w:sz w:val="24"/>
          <w:szCs w:val="24"/>
        </w:rPr>
        <w:t xml:space="preserve">s carried </w:t>
      </w:r>
      <w:r w:rsidR="007214BB" w:rsidRPr="00BC3E68">
        <w:rPr>
          <w:rFonts w:ascii="Times New Roman" w:hAnsi="Times New Roman" w:cs="Times New Roman"/>
          <w:sz w:val="24"/>
          <w:szCs w:val="24"/>
        </w:rPr>
        <w:t xml:space="preserve">out </w:t>
      </w:r>
      <w:r w:rsidRPr="00BC3E68">
        <w:rPr>
          <w:rFonts w:ascii="Times New Roman" w:hAnsi="Times New Roman" w:cs="Times New Roman"/>
          <w:sz w:val="24"/>
          <w:szCs w:val="24"/>
        </w:rPr>
        <w:t xml:space="preserve">with 37 genotypes (segregation population F4 generation) &amp; 5 checks in Augmented Block Design at </w:t>
      </w:r>
      <w:r w:rsidR="003E1E4A">
        <w:rPr>
          <w:rFonts w:ascii="Times New Roman" w:hAnsi="Times New Roman" w:cs="Times New Roman"/>
          <w:sz w:val="24"/>
          <w:szCs w:val="24"/>
        </w:rPr>
        <w:t>R</w:t>
      </w:r>
      <w:r w:rsidRPr="00BC3E68">
        <w:rPr>
          <w:rFonts w:ascii="Times New Roman" w:hAnsi="Times New Roman" w:cs="Times New Roman"/>
          <w:sz w:val="24"/>
          <w:szCs w:val="24"/>
        </w:rPr>
        <w:t xml:space="preserve">esearch </w:t>
      </w:r>
      <w:r w:rsidR="003E1E4A">
        <w:rPr>
          <w:rFonts w:ascii="Times New Roman" w:hAnsi="Times New Roman" w:cs="Times New Roman"/>
          <w:sz w:val="24"/>
          <w:szCs w:val="24"/>
        </w:rPr>
        <w:t>F</w:t>
      </w:r>
      <w:r w:rsidRPr="00BC3E68">
        <w:rPr>
          <w:rFonts w:ascii="Times New Roman" w:hAnsi="Times New Roman" w:cs="Times New Roman"/>
          <w:sz w:val="24"/>
          <w:szCs w:val="24"/>
        </w:rPr>
        <w:t xml:space="preserve">arm of department of </w:t>
      </w:r>
      <w:r w:rsidR="00AB60E8">
        <w:rPr>
          <w:rFonts w:ascii="Times New Roman" w:hAnsi="Times New Roman" w:cs="Times New Roman"/>
          <w:sz w:val="24"/>
          <w:szCs w:val="24"/>
        </w:rPr>
        <w:t>G</w:t>
      </w:r>
      <w:r w:rsidRPr="00BC3E68">
        <w:rPr>
          <w:rFonts w:ascii="Times New Roman" w:hAnsi="Times New Roman" w:cs="Times New Roman"/>
          <w:sz w:val="24"/>
          <w:szCs w:val="24"/>
        </w:rPr>
        <w:t xml:space="preserve">enetics and </w:t>
      </w:r>
      <w:r w:rsidR="00AB60E8">
        <w:rPr>
          <w:rFonts w:ascii="Times New Roman" w:hAnsi="Times New Roman" w:cs="Times New Roman"/>
          <w:sz w:val="24"/>
          <w:szCs w:val="24"/>
        </w:rPr>
        <w:t>P</w:t>
      </w:r>
      <w:r w:rsidRPr="00BC3E68">
        <w:rPr>
          <w:rFonts w:ascii="Times New Roman" w:hAnsi="Times New Roman" w:cs="Times New Roman"/>
          <w:sz w:val="24"/>
          <w:szCs w:val="24"/>
        </w:rPr>
        <w:t xml:space="preserve">lant </w:t>
      </w:r>
      <w:r w:rsidR="00AB60E8">
        <w:rPr>
          <w:rFonts w:ascii="Times New Roman" w:hAnsi="Times New Roman" w:cs="Times New Roman"/>
          <w:sz w:val="24"/>
          <w:szCs w:val="24"/>
        </w:rPr>
        <w:t>B</w:t>
      </w:r>
      <w:r w:rsidRPr="00BC3E68">
        <w:rPr>
          <w:rFonts w:ascii="Times New Roman" w:hAnsi="Times New Roman" w:cs="Times New Roman"/>
          <w:sz w:val="24"/>
          <w:szCs w:val="24"/>
        </w:rPr>
        <w:t xml:space="preserve">reeding, </w:t>
      </w:r>
      <w:r w:rsidR="00AB60E8">
        <w:rPr>
          <w:rFonts w:ascii="Times New Roman" w:hAnsi="Times New Roman" w:cs="Times New Roman"/>
          <w:sz w:val="24"/>
          <w:szCs w:val="24"/>
        </w:rPr>
        <w:t>S</w:t>
      </w:r>
      <w:r w:rsidRPr="00BC3E68">
        <w:rPr>
          <w:rFonts w:ascii="Times New Roman" w:hAnsi="Times New Roman" w:cs="Times New Roman"/>
          <w:sz w:val="24"/>
          <w:szCs w:val="24"/>
        </w:rPr>
        <w:t xml:space="preserve">chool of </w:t>
      </w:r>
      <w:r w:rsidR="00AB60E8">
        <w:rPr>
          <w:rFonts w:ascii="Times New Roman" w:hAnsi="Times New Roman" w:cs="Times New Roman"/>
          <w:sz w:val="24"/>
          <w:szCs w:val="24"/>
        </w:rPr>
        <w:t>A</w:t>
      </w:r>
      <w:r w:rsidR="00BC00B5" w:rsidRPr="00BC3E68">
        <w:rPr>
          <w:rFonts w:ascii="Times New Roman" w:hAnsi="Times New Roman" w:cs="Times New Roman"/>
          <w:sz w:val="24"/>
          <w:szCs w:val="24"/>
        </w:rPr>
        <w:t>griculture,</w:t>
      </w:r>
      <w:r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AB60E8">
        <w:rPr>
          <w:rFonts w:ascii="Times New Roman" w:hAnsi="Times New Roman" w:cs="Times New Roman"/>
          <w:sz w:val="24"/>
          <w:szCs w:val="24"/>
        </w:rPr>
        <w:t>L</w:t>
      </w:r>
      <w:r w:rsidRPr="00BC3E68">
        <w:rPr>
          <w:rFonts w:ascii="Times New Roman" w:hAnsi="Times New Roman" w:cs="Times New Roman"/>
          <w:sz w:val="24"/>
          <w:szCs w:val="24"/>
        </w:rPr>
        <w:t xml:space="preserve">ovely </w:t>
      </w:r>
      <w:r w:rsidR="00AB60E8">
        <w:rPr>
          <w:rFonts w:ascii="Times New Roman" w:hAnsi="Times New Roman" w:cs="Times New Roman"/>
          <w:sz w:val="24"/>
          <w:szCs w:val="24"/>
        </w:rPr>
        <w:t>P</w:t>
      </w:r>
      <w:r w:rsidRPr="00BC3E68">
        <w:rPr>
          <w:rFonts w:ascii="Times New Roman" w:hAnsi="Times New Roman" w:cs="Times New Roman"/>
          <w:sz w:val="24"/>
          <w:szCs w:val="24"/>
        </w:rPr>
        <w:t xml:space="preserve">rofessional </w:t>
      </w:r>
      <w:r w:rsidR="0096089B">
        <w:rPr>
          <w:rFonts w:ascii="Times New Roman" w:hAnsi="Times New Roman" w:cs="Times New Roman"/>
          <w:sz w:val="24"/>
          <w:szCs w:val="24"/>
        </w:rPr>
        <w:t>U</w:t>
      </w:r>
      <w:r w:rsidRPr="00BC3E68">
        <w:rPr>
          <w:rFonts w:ascii="Times New Roman" w:hAnsi="Times New Roman" w:cs="Times New Roman"/>
          <w:sz w:val="24"/>
          <w:szCs w:val="24"/>
        </w:rPr>
        <w:t>niversity</w:t>
      </w:r>
      <w:r w:rsidR="00BC00B5" w:rsidRPr="00BC3E68">
        <w:rPr>
          <w:rFonts w:ascii="Times New Roman" w:hAnsi="Times New Roman" w:cs="Times New Roman"/>
          <w:sz w:val="24"/>
          <w:szCs w:val="24"/>
        </w:rPr>
        <w:t xml:space="preserve">, </w:t>
      </w:r>
      <w:r w:rsidR="0096089B">
        <w:rPr>
          <w:rFonts w:ascii="Times New Roman" w:hAnsi="Times New Roman" w:cs="Times New Roman"/>
          <w:sz w:val="24"/>
          <w:szCs w:val="24"/>
        </w:rPr>
        <w:t>P</w:t>
      </w:r>
      <w:r w:rsidR="00BC00B5" w:rsidRPr="00BC3E68">
        <w:rPr>
          <w:rFonts w:ascii="Times New Roman" w:hAnsi="Times New Roman" w:cs="Times New Roman"/>
          <w:sz w:val="24"/>
          <w:szCs w:val="24"/>
        </w:rPr>
        <w:t>hagwara, Punjab.</w:t>
      </w:r>
      <w:r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BC00B5" w:rsidRPr="00BC3E68">
        <w:rPr>
          <w:rFonts w:ascii="Times New Roman" w:hAnsi="Times New Roman" w:cs="Times New Roman"/>
          <w:sz w:val="24"/>
          <w:szCs w:val="24"/>
        </w:rPr>
        <w:t xml:space="preserve">These 37 genotypes along with 5 checks were sown in 4 blocks containing 15 </w:t>
      </w:r>
      <w:proofErr w:type="gramStart"/>
      <w:r w:rsidR="00BC00B5" w:rsidRPr="00BC3E68">
        <w:rPr>
          <w:rFonts w:ascii="Times New Roman" w:hAnsi="Times New Roman" w:cs="Times New Roman"/>
          <w:sz w:val="24"/>
          <w:szCs w:val="24"/>
        </w:rPr>
        <w:t>plot</w:t>
      </w:r>
      <w:proofErr w:type="gramEnd"/>
      <w:r w:rsidR="00BC00B5" w:rsidRPr="00BC3E68">
        <w:rPr>
          <w:rFonts w:ascii="Times New Roman" w:hAnsi="Times New Roman" w:cs="Times New Roman"/>
          <w:sz w:val="24"/>
          <w:szCs w:val="24"/>
        </w:rPr>
        <w:t xml:space="preserve"> (10 treatments and 5check) for each </w:t>
      </w:r>
      <w:r w:rsidR="00672794" w:rsidRPr="00BC3E68">
        <w:rPr>
          <w:rFonts w:ascii="Times New Roman" w:hAnsi="Times New Roman" w:cs="Times New Roman"/>
          <w:sz w:val="24"/>
          <w:szCs w:val="24"/>
        </w:rPr>
        <w:t>block. Each plot consists of three rows with 2m length with spacing 5cm within the rows and 22.5 cm between the rows</w:t>
      </w:r>
      <w:r w:rsidR="007214BB" w:rsidRPr="00BC3E68">
        <w:rPr>
          <w:rFonts w:ascii="Times New Roman" w:hAnsi="Times New Roman" w:cs="Times New Roman"/>
          <w:sz w:val="24"/>
          <w:szCs w:val="24"/>
        </w:rPr>
        <w:t>.</w:t>
      </w:r>
    </w:p>
    <w:p w14:paraId="57F89E58" w14:textId="233C3E80" w:rsidR="00B05176" w:rsidRDefault="00864C2D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plants were selected randomly for each genotype including check varieties and the d</w:t>
      </w:r>
      <w:r w:rsidR="007F434A" w:rsidRPr="00BC3E68">
        <w:rPr>
          <w:rFonts w:ascii="Times New Roman" w:hAnsi="Times New Roman" w:cs="Times New Roman"/>
          <w:sz w:val="24"/>
          <w:szCs w:val="24"/>
        </w:rPr>
        <w:t xml:space="preserve">ata </w:t>
      </w:r>
      <w:r w:rsidR="0096089B">
        <w:rPr>
          <w:rFonts w:ascii="Times New Roman" w:hAnsi="Times New Roman" w:cs="Times New Roman"/>
          <w:sz w:val="24"/>
          <w:szCs w:val="24"/>
        </w:rPr>
        <w:t xml:space="preserve">was </w:t>
      </w:r>
      <w:r w:rsidR="007F434A" w:rsidRPr="00BC3E68">
        <w:rPr>
          <w:rFonts w:ascii="Times New Roman" w:hAnsi="Times New Roman" w:cs="Times New Roman"/>
          <w:sz w:val="24"/>
          <w:szCs w:val="24"/>
        </w:rPr>
        <w:t xml:space="preserve">recorded </w:t>
      </w:r>
      <w:r w:rsidR="000659F1">
        <w:rPr>
          <w:rFonts w:ascii="Times New Roman" w:hAnsi="Times New Roman" w:cs="Times New Roman"/>
          <w:sz w:val="24"/>
          <w:szCs w:val="24"/>
        </w:rPr>
        <w:t>f</w:t>
      </w:r>
      <w:r w:rsidR="007F434A" w:rsidRPr="00BC3E68">
        <w:rPr>
          <w:rFonts w:ascii="Times New Roman" w:hAnsi="Times New Roman" w:cs="Times New Roman"/>
          <w:sz w:val="24"/>
          <w:szCs w:val="24"/>
        </w:rPr>
        <w:t>o</w:t>
      </w:r>
      <w:r w:rsidR="000659F1">
        <w:rPr>
          <w:rFonts w:ascii="Times New Roman" w:hAnsi="Times New Roman" w:cs="Times New Roman"/>
          <w:sz w:val="24"/>
          <w:szCs w:val="24"/>
        </w:rPr>
        <w:t>r</w:t>
      </w:r>
      <w:r w:rsidR="00A156DA">
        <w:rPr>
          <w:rFonts w:ascii="Times New Roman" w:hAnsi="Times New Roman" w:cs="Times New Roman"/>
          <w:sz w:val="24"/>
          <w:szCs w:val="24"/>
        </w:rPr>
        <w:t xml:space="preserve"> </w:t>
      </w:r>
      <w:r w:rsidR="007F434A" w:rsidRPr="00BC3E68">
        <w:rPr>
          <w:rFonts w:ascii="Times New Roman" w:hAnsi="Times New Roman" w:cs="Times New Roman"/>
          <w:sz w:val="24"/>
          <w:szCs w:val="24"/>
        </w:rPr>
        <w:t xml:space="preserve">days to 50% </w:t>
      </w:r>
      <w:r w:rsidR="00C0150D">
        <w:rPr>
          <w:rFonts w:ascii="Times New Roman" w:hAnsi="Times New Roman" w:cs="Times New Roman"/>
          <w:sz w:val="24"/>
          <w:szCs w:val="24"/>
        </w:rPr>
        <w:t xml:space="preserve">50% heading </w:t>
      </w:r>
      <w:r w:rsidR="007F434A" w:rsidRPr="00BC3E68">
        <w:rPr>
          <w:rFonts w:ascii="Times New Roman" w:hAnsi="Times New Roman" w:cs="Times New Roman"/>
          <w:sz w:val="24"/>
          <w:szCs w:val="24"/>
        </w:rPr>
        <w:t xml:space="preserve">, days to maturity, plant height(cm), number of tillers per plant, number of productive tillers per plant, spike length(cm), number of </w:t>
      </w:r>
      <w:proofErr w:type="spellStart"/>
      <w:r w:rsidR="007F434A" w:rsidRPr="00BC3E6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7F434A" w:rsidRPr="00BC3E68">
        <w:rPr>
          <w:rFonts w:ascii="Times New Roman" w:hAnsi="Times New Roman" w:cs="Times New Roman"/>
          <w:sz w:val="24"/>
          <w:szCs w:val="24"/>
        </w:rPr>
        <w:t xml:space="preserve"> per ear, </w:t>
      </w:r>
      <w:r w:rsidR="003F0940" w:rsidRPr="00BC3E68">
        <w:rPr>
          <w:rFonts w:ascii="Times New Roman" w:hAnsi="Times New Roman" w:cs="Times New Roman"/>
          <w:sz w:val="24"/>
          <w:szCs w:val="24"/>
        </w:rPr>
        <w:t xml:space="preserve">ear weight(g), number of grains per </w:t>
      </w:r>
      <w:r w:rsidR="00137B7A">
        <w:rPr>
          <w:rFonts w:ascii="Times New Roman" w:hAnsi="Times New Roman" w:cs="Times New Roman"/>
          <w:sz w:val="24"/>
          <w:szCs w:val="24"/>
        </w:rPr>
        <w:t>ear,</w:t>
      </w:r>
      <w:r w:rsidR="003F0940" w:rsidRPr="00BC3E68">
        <w:rPr>
          <w:rFonts w:ascii="Times New Roman" w:hAnsi="Times New Roman" w:cs="Times New Roman"/>
          <w:sz w:val="24"/>
          <w:szCs w:val="24"/>
        </w:rPr>
        <w:t xml:space="preserve"> test weight(g), biological yield per plant(g), grain yield per plant(g), harvest </w:t>
      </w:r>
      <w:r w:rsidR="008F69A5" w:rsidRPr="00BC3E68">
        <w:rPr>
          <w:rFonts w:ascii="Times New Roman" w:hAnsi="Times New Roman" w:cs="Times New Roman"/>
          <w:sz w:val="24"/>
          <w:szCs w:val="24"/>
        </w:rPr>
        <w:t>index(</w:t>
      </w:r>
      <w:r w:rsidR="003F0940" w:rsidRPr="00BC3E68">
        <w:rPr>
          <w:rFonts w:ascii="Times New Roman" w:hAnsi="Times New Roman" w:cs="Times New Roman"/>
          <w:sz w:val="24"/>
          <w:szCs w:val="24"/>
        </w:rPr>
        <w:t>%)</w:t>
      </w:r>
      <w:r w:rsidR="009778CD">
        <w:rPr>
          <w:rFonts w:ascii="Times New Roman" w:hAnsi="Times New Roman" w:cs="Times New Roman"/>
          <w:sz w:val="24"/>
          <w:szCs w:val="24"/>
        </w:rPr>
        <w:t xml:space="preserve">and </w:t>
      </w:r>
      <w:r w:rsidR="003F0940" w:rsidRPr="00BC3E68">
        <w:rPr>
          <w:rFonts w:ascii="Times New Roman" w:hAnsi="Times New Roman" w:cs="Times New Roman"/>
          <w:sz w:val="24"/>
          <w:szCs w:val="24"/>
        </w:rPr>
        <w:t>chlorophyll content</w:t>
      </w:r>
      <w:r w:rsidR="009778CD">
        <w:rPr>
          <w:rFonts w:ascii="Times New Roman" w:hAnsi="Times New Roman" w:cs="Times New Roman"/>
          <w:sz w:val="24"/>
          <w:szCs w:val="24"/>
        </w:rPr>
        <w:t>(%)</w:t>
      </w:r>
      <w:r w:rsidR="003F0940" w:rsidRPr="00BC3E68">
        <w:rPr>
          <w:rFonts w:ascii="Times New Roman" w:hAnsi="Times New Roman" w:cs="Times New Roman"/>
          <w:sz w:val="24"/>
          <w:szCs w:val="24"/>
        </w:rPr>
        <w:t>.</w:t>
      </w:r>
      <w:r w:rsidR="007F434A"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741B57" w:rsidRPr="00BC3E68">
        <w:rPr>
          <w:rFonts w:ascii="Times New Roman" w:hAnsi="Times New Roman" w:cs="Times New Roman"/>
          <w:sz w:val="24"/>
          <w:szCs w:val="24"/>
        </w:rPr>
        <w:t>Statistical analysis</w:t>
      </w:r>
      <w:r w:rsidR="000659F1">
        <w:rPr>
          <w:rFonts w:ascii="Times New Roman" w:hAnsi="Times New Roman" w:cs="Times New Roman"/>
          <w:sz w:val="24"/>
          <w:szCs w:val="24"/>
        </w:rPr>
        <w:t xml:space="preserve"> was </w:t>
      </w:r>
      <w:r w:rsidR="00741B57" w:rsidRPr="00BC3E68">
        <w:rPr>
          <w:rFonts w:ascii="Times New Roman" w:hAnsi="Times New Roman" w:cs="Times New Roman"/>
          <w:sz w:val="24"/>
          <w:szCs w:val="24"/>
        </w:rPr>
        <w:t>performed for mean performance</w:t>
      </w:r>
      <w:r w:rsidR="00CD2CFB">
        <w:rPr>
          <w:rFonts w:ascii="Times New Roman" w:hAnsi="Times New Roman" w:cs="Times New Roman"/>
          <w:sz w:val="24"/>
          <w:szCs w:val="24"/>
        </w:rPr>
        <w:t xml:space="preserve"> and </w:t>
      </w:r>
      <w:r w:rsidR="00CD2CFB" w:rsidRPr="00BC3E68">
        <w:rPr>
          <w:rFonts w:ascii="Times New Roman" w:hAnsi="Times New Roman" w:cs="Times New Roman"/>
          <w:sz w:val="24"/>
          <w:szCs w:val="24"/>
        </w:rPr>
        <w:t>testing significance of various traits</w:t>
      </w:r>
      <w:r w:rsidR="00DE78E3">
        <w:rPr>
          <w:rFonts w:ascii="Times New Roman" w:hAnsi="Times New Roman" w:cs="Times New Roman"/>
          <w:sz w:val="24"/>
          <w:szCs w:val="24"/>
        </w:rPr>
        <w:t xml:space="preserve"> and </w:t>
      </w:r>
      <w:r w:rsidR="008F508C" w:rsidRPr="00BC3E68">
        <w:rPr>
          <w:rFonts w:ascii="Times New Roman" w:hAnsi="Times New Roman" w:cs="Times New Roman"/>
          <w:sz w:val="24"/>
          <w:szCs w:val="24"/>
        </w:rPr>
        <w:t>analysis of variance is developed</w:t>
      </w:r>
      <w:r w:rsidR="008F508C" w:rsidRPr="007770EF">
        <w:rPr>
          <w:rFonts w:ascii="Times New Roman" w:hAnsi="Times New Roman" w:cs="Times New Roman"/>
          <w:sz w:val="24"/>
          <w:szCs w:val="24"/>
        </w:rPr>
        <w:t xml:space="preserve"> </w:t>
      </w:r>
      <w:r w:rsidR="007770EF" w:rsidRPr="0055546F">
        <w:rPr>
          <w:rFonts w:ascii="Times New Roman" w:hAnsi="Times New Roman" w:cs="Times New Roman"/>
          <w:sz w:val="24"/>
          <w:szCs w:val="24"/>
        </w:rPr>
        <w:t>(</w:t>
      </w:r>
      <w:r w:rsidR="005379C8" w:rsidRPr="0055546F">
        <w:rPr>
          <w:rFonts w:ascii="Times New Roman" w:hAnsi="Times New Roman" w:cs="Times New Roman"/>
          <w:sz w:val="24"/>
          <w:szCs w:val="24"/>
        </w:rPr>
        <w:t>Federer</w:t>
      </w:r>
      <w:r w:rsidR="0055546F" w:rsidRPr="0055546F">
        <w:rPr>
          <w:rFonts w:ascii="Times New Roman" w:hAnsi="Times New Roman" w:cs="Times New Roman"/>
          <w:sz w:val="24"/>
          <w:szCs w:val="24"/>
        </w:rPr>
        <w:t>,</w:t>
      </w:r>
      <w:r w:rsidR="005379C8" w:rsidRPr="0055546F">
        <w:rPr>
          <w:rFonts w:ascii="Times New Roman" w:hAnsi="Times New Roman" w:cs="Times New Roman"/>
          <w:sz w:val="24"/>
          <w:szCs w:val="24"/>
        </w:rPr>
        <w:t xml:space="preserve"> 1956</w:t>
      </w:r>
      <w:r w:rsidR="007770EF" w:rsidRPr="0055546F">
        <w:rPr>
          <w:rFonts w:ascii="Times New Roman" w:hAnsi="Times New Roman" w:cs="Times New Roman"/>
          <w:sz w:val="24"/>
          <w:szCs w:val="24"/>
        </w:rPr>
        <w:t>)</w:t>
      </w:r>
      <w:r w:rsidR="00741B57" w:rsidRPr="0055546F">
        <w:rPr>
          <w:rFonts w:ascii="Times New Roman" w:hAnsi="Times New Roman" w:cs="Times New Roman"/>
          <w:sz w:val="24"/>
          <w:szCs w:val="24"/>
        </w:rPr>
        <w:t>,</w:t>
      </w:r>
      <w:r w:rsidR="00741B57"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 w:cs="Times New Roman"/>
          <w:sz w:val="24"/>
          <w:szCs w:val="24"/>
        </w:rPr>
        <w:t>(Burton,1952)</w:t>
      </w:r>
      <w:r w:rsidR="00492FB5" w:rsidRPr="007770EF">
        <w:rPr>
          <w:rFonts w:ascii="Times New Roman" w:hAnsi="Times New Roman" w:cs="Times New Roman"/>
          <w:sz w:val="24"/>
          <w:szCs w:val="24"/>
        </w:rPr>
        <w:t>,</w:t>
      </w:r>
      <w:r w:rsidR="00492FB5" w:rsidRPr="00BC3E68">
        <w:rPr>
          <w:rFonts w:ascii="Times New Roman" w:hAnsi="Times New Roman" w:cs="Times New Roman"/>
          <w:sz w:val="24"/>
          <w:szCs w:val="24"/>
        </w:rPr>
        <w:t xml:space="preserve"> methodology for GCV,</w:t>
      </w:r>
      <w:r w:rsidR="00B05176" w:rsidRPr="00BC3E68">
        <w:rPr>
          <w:rFonts w:ascii="Times New Roman" w:hAnsi="Times New Roman" w:cs="Times New Roman"/>
          <w:sz w:val="24"/>
          <w:szCs w:val="24"/>
        </w:rPr>
        <w:t xml:space="preserve"> PCV is provided</w:t>
      </w:r>
      <w:r w:rsidR="00F351BE" w:rsidRPr="00F351BE">
        <w:t xml:space="preserve"> </w:t>
      </w:r>
      <w:r w:rsidR="00F351BE" w:rsidRPr="00F351BE">
        <w:rPr>
          <w:rFonts w:ascii="Times New Roman" w:hAnsi="Times New Roman" w:cs="Times New Roman"/>
          <w:sz w:val="24"/>
          <w:szCs w:val="24"/>
        </w:rPr>
        <w:t xml:space="preserve">(Burton and </w:t>
      </w:r>
      <w:proofErr w:type="spellStart"/>
      <w:r w:rsidR="00F351BE" w:rsidRPr="00F351BE">
        <w:rPr>
          <w:rFonts w:ascii="Times New Roman" w:hAnsi="Times New Roman" w:cs="Times New Roman"/>
          <w:sz w:val="24"/>
          <w:szCs w:val="24"/>
        </w:rPr>
        <w:t>Devane</w:t>
      </w:r>
      <w:proofErr w:type="spellEnd"/>
      <w:r w:rsidR="00F351BE" w:rsidRPr="00F351BE">
        <w:rPr>
          <w:rFonts w:ascii="Times New Roman" w:hAnsi="Times New Roman" w:cs="Times New Roman"/>
          <w:sz w:val="24"/>
          <w:szCs w:val="24"/>
        </w:rPr>
        <w:t>, 1953),</w:t>
      </w:r>
      <w:r w:rsidR="00B05176" w:rsidRPr="00F351BE">
        <w:rPr>
          <w:rFonts w:ascii="Times New Roman" w:hAnsi="Times New Roman" w:cs="Times New Roman"/>
          <w:sz w:val="24"/>
          <w:szCs w:val="24"/>
        </w:rPr>
        <w:t xml:space="preserve"> </w:t>
      </w:r>
      <w:r w:rsidR="00B05176" w:rsidRPr="00BC3E68">
        <w:rPr>
          <w:rFonts w:ascii="Times New Roman" w:hAnsi="Times New Roman" w:cs="Times New Roman"/>
          <w:sz w:val="24"/>
          <w:szCs w:val="24"/>
        </w:rPr>
        <w:t>heritability for broad sense</w:t>
      </w:r>
      <w:r w:rsidR="009705CE">
        <w:rPr>
          <w:rFonts w:ascii="Times New Roman" w:hAnsi="Times New Roman" w:cs="Times New Roman"/>
          <w:sz w:val="24"/>
          <w:szCs w:val="24"/>
        </w:rPr>
        <w:t xml:space="preserve"> </w:t>
      </w:r>
      <w:r w:rsidR="009705CE" w:rsidRPr="00BC3E68">
        <w:rPr>
          <w:rFonts w:ascii="Times New Roman" w:hAnsi="Times New Roman" w:cs="Times New Roman"/>
          <w:sz w:val="24"/>
          <w:szCs w:val="24"/>
        </w:rPr>
        <w:t>and genetic advance is provided</w:t>
      </w:r>
      <w:r w:rsidR="005E4D28">
        <w:rPr>
          <w:rFonts w:ascii="Times New Roman" w:hAnsi="Times New Roman" w:cs="Times New Roman"/>
          <w:sz w:val="24"/>
          <w:szCs w:val="24"/>
        </w:rPr>
        <w:t xml:space="preserve"> by </w:t>
      </w:r>
      <w:r w:rsidR="00B05176"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AB1F0F">
        <w:rPr>
          <w:rFonts w:ascii="Times New Roman" w:hAnsi="Times New Roman" w:cs="Times New Roman"/>
          <w:sz w:val="24"/>
          <w:szCs w:val="24"/>
        </w:rPr>
        <w:t>(</w:t>
      </w:r>
      <w:r w:rsidR="00AB1F0F" w:rsidRPr="00AB1F0F">
        <w:rPr>
          <w:rFonts w:ascii="Times New Roman" w:hAnsi="Times New Roman" w:cs="Times New Roman"/>
          <w:sz w:val="24"/>
          <w:szCs w:val="24"/>
        </w:rPr>
        <w:t>Hanson et.al.,1956</w:t>
      </w:r>
      <w:r w:rsidR="00AB1F0F">
        <w:rPr>
          <w:rFonts w:ascii="Times New Roman" w:hAnsi="Times New Roman" w:cs="Times New Roman"/>
          <w:sz w:val="24"/>
          <w:szCs w:val="24"/>
        </w:rPr>
        <w:t>)</w:t>
      </w:r>
      <w:r w:rsidR="009829BC">
        <w:rPr>
          <w:rFonts w:ascii="Times New Roman" w:hAnsi="Times New Roman" w:cs="Times New Roman"/>
          <w:sz w:val="24"/>
          <w:szCs w:val="24"/>
        </w:rPr>
        <w:t xml:space="preserve">, </w:t>
      </w:r>
      <w:r w:rsidR="00907656" w:rsidRPr="00BC3E68">
        <w:rPr>
          <w:rFonts w:ascii="Times New Roman" w:hAnsi="Times New Roman" w:cs="Times New Roman"/>
          <w:sz w:val="24"/>
          <w:szCs w:val="24"/>
        </w:rPr>
        <w:t>(Johnson et.al.,1955)</w:t>
      </w:r>
      <w:r w:rsidR="00B05176" w:rsidRPr="00BC3E68">
        <w:rPr>
          <w:rFonts w:ascii="Times New Roman" w:hAnsi="Times New Roman" w:cs="Times New Roman"/>
          <w:sz w:val="24"/>
          <w:szCs w:val="24"/>
        </w:rPr>
        <w:t xml:space="preserve">, </w:t>
      </w:r>
      <w:r w:rsidR="002864EE">
        <w:rPr>
          <w:rFonts w:ascii="Times New Roman" w:hAnsi="Times New Roman" w:cs="Times New Roman"/>
          <w:sz w:val="24"/>
          <w:szCs w:val="24"/>
        </w:rPr>
        <w:t xml:space="preserve">Correlation </w:t>
      </w:r>
      <w:r w:rsidR="00B05176" w:rsidRPr="00BC3E68">
        <w:rPr>
          <w:rFonts w:ascii="Times New Roman" w:hAnsi="Times New Roman" w:cs="Times New Roman"/>
          <w:sz w:val="24"/>
          <w:szCs w:val="24"/>
        </w:rPr>
        <w:t xml:space="preserve">and path coefficient analysis are estimated using the method given </w:t>
      </w:r>
      <w:r w:rsidR="00907656" w:rsidRPr="00BC3E68">
        <w:rPr>
          <w:rFonts w:ascii="Times New Roman" w:hAnsi="Times New Roman" w:cs="Times New Roman"/>
          <w:sz w:val="24"/>
          <w:szCs w:val="24"/>
        </w:rPr>
        <w:t xml:space="preserve">by </w:t>
      </w:r>
      <w:r w:rsidR="000941C4">
        <w:rPr>
          <w:rFonts w:ascii="Times New Roman" w:hAnsi="Times New Roman" w:cs="Times New Roman"/>
          <w:sz w:val="24"/>
          <w:szCs w:val="24"/>
        </w:rPr>
        <w:t>(</w:t>
      </w:r>
      <w:r w:rsidR="000941C4" w:rsidRPr="00907656">
        <w:rPr>
          <w:rFonts w:ascii="Times New Roman" w:hAnsi="Times New Roman" w:cs="Times New Roman"/>
          <w:sz w:val="24"/>
          <w:szCs w:val="24"/>
        </w:rPr>
        <w:t>Al</w:t>
      </w:r>
      <w:r w:rsidR="00571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1C4" w:rsidRPr="00907656">
        <w:rPr>
          <w:rFonts w:ascii="Times New Roman" w:hAnsi="Times New Roman" w:cs="Times New Roman"/>
          <w:sz w:val="24"/>
          <w:szCs w:val="24"/>
        </w:rPr>
        <w:t>Jibouri</w:t>
      </w:r>
      <w:proofErr w:type="spellEnd"/>
      <w:r w:rsidR="000941C4">
        <w:rPr>
          <w:rFonts w:ascii="Times New Roman" w:hAnsi="Times New Roman" w:cs="Times New Roman"/>
          <w:sz w:val="24"/>
          <w:szCs w:val="24"/>
        </w:rPr>
        <w:t xml:space="preserve"> et.al.,1958), </w:t>
      </w:r>
      <w:r w:rsidR="00907656" w:rsidRPr="00BC3E68">
        <w:rPr>
          <w:rFonts w:ascii="Times New Roman" w:hAnsi="Times New Roman" w:cs="Times New Roman"/>
          <w:sz w:val="24"/>
          <w:szCs w:val="24"/>
        </w:rPr>
        <w:t>(Dewey and Lu, 1959).</w:t>
      </w:r>
      <w:r w:rsidR="00B05176"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96674B" w:rsidRPr="00BC3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FCA8E" w14:textId="4CACE50C" w:rsidR="000849F7" w:rsidRDefault="00A750F3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1-</w:t>
      </w:r>
      <w:r w:rsidR="00DF3427">
        <w:rPr>
          <w:rFonts w:ascii="Times New Roman" w:hAnsi="Times New Roman" w:cs="Times New Roman"/>
          <w:sz w:val="24"/>
          <w:szCs w:val="24"/>
        </w:rPr>
        <w:t xml:space="preserve"> </w:t>
      </w:r>
      <w:r w:rsidR="00DF3427" w:rsidRPr="00DF3427">
        <w:rPr>
          <w:rFonts w:ascii="Times New Roman" w:hAnsi="Times New Roman" w:cs="Times New Roman"/>
          <w:b/>
          <w:sz w:val="24"/>
          <w:szCs w:val="24"/>
        </w:rPr>
        <w:t>List of genotypes and corresponding check varieties</w:t>
      </w:r>
      <w:r w:rsidR="00DF342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43"/>
        <w:gridCol w:w="3659"/>
        <w:gridCol w:w="2806"/>
      </w:tblGrid>
      <w:tr w:rsidR="00137B7A" w14:paraId="55572038" w14:textId="77777777" w:rsidTr="00714EAF">
        <w:trPr>
          <w:trHeight w:val="429"/>
        </w:trPr>
        <w:tc>
          <w:tcPr>
            <w:tcW w:w="846" w:type="dxa"/>
          </w:tcPr>
          <w:p w14:paraId="6D30AAEA" w14:textId="5150CEAB" w:rsidR="00137B7A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3685" w:type="dxa"/>
          </w:tcPr>
          <w:p w14:paraId="7F19D335" w14:textId="14194FE1" w:rsidR="00137B7A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genotypes </w:t>
            </w:r>
          </w:p>
        </w:tc>
        <w:tc>
          <w:tcPr>
            <w:tcW w:w="2835" w:type="dxa"/>
          </w:tcPr>
          <w:p w14:paraId="1CC8905E" w14:textId="2B7534CF" w:rsidR="00137B7A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check varieties </w:t>
            </w:r>
          </w:p>
        </w:tc>
      </w:tr>
      <w:tr w:rsidR="00714EAF" w14:paraId="2309A2CC" w14:textId="77777777" w:rsidTr="00714EAF">
        <w:trPr>
          <w:trHeight w:val="432"/>
        </w:trPr>
        <w:tc>
          <w:tcPr>
            <w:tcW w:w="846" w:type="dxa"/>
          </w:tcPr>
          <w:p w14:paraId="0A7BD56B" w14:textId="602DC799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14:paraId="4BB731E0" w14:textId="0B4BB0FA" w:rsidR="00714EAF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AF">
              <w:rPr>
                <w:rFonts w:ascii="Times New Roman" w:hAnsi="Times New Roman" w:cs="Times New Roman"/>
                <w:sz w:val="24"/>
                <w:szCs w:val="24"/>
              </w:rPr>
              <w:t>DBW90 ×MP3382</w:t>
            </w:r>
          </w:p>
        </w:tc>
        <w:tc>
          <w:tcPr>
            <w:tcW w:w="2835" w:type="dxa"/>
          </w:tcPr>
          <w:p w14:paraId="4E014D91" w14:textId="0AFDBCA0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F3">
              <w:rPr>
                <w:rFonts w:ascii="Times New Roman" w:hAnsi="Times New Roman" w:cs="Times New Roman"/>
                <w:sz w:val="28"/>
                <w:szCs w:val="28"/>
              </w:rPr>
              <w:t>IC 534755</w:t>
            </w:r>
          </w:p>
        </w:tc>
      </w:tr>
      <w:tr w:rsidR="00714EAF" w14:paraId="3FFFE042" w14:textId="77777777" w:rsidTr="00714EAF">
        <w:trPr>
          <w:trHeight w:val="423"/>
        </w:trPr>
        <w:tc>
          <w:tcPr>
            <w:tcW w:w="846" w:type="dxa"/>
          </w:tcPr>
          <w:p w14:paraId="43B72DE6" w14:textId="130082B0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65689676" w14:textId="5EB503A3" w:rsidR="00714EAF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AF">
              <w:rPr>
                <w:rFonts w:ascii="Times New Roman" w:hAnsi="Times New Roman" w:cs="Times New Roman"/>
                <w:sz w:val="24"/>
                <w:szCs w:val="24"/>
              </w:rPr>
              <w:t>DBW93 ×MP3382</w:t>
            </w:r>
          </w:p>
        </w:tc>
        <w:tc>
          <w:tcPr>
            <w:tcW w:w="2835" w:type="dxa"/>
          </w:tcPr>
          <w:p w14:paraId="786118C3" w14:textId="55A3E7D0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F3">
              <w:rPr>
                <w:rFonts w:ascii="Times New Roman" w:hAnsi="Times New Roman" w:cs="Times New Roman"/>
                <w:sz w:val="28"/>
                <w:szCs w:val="28"/>
              </w:rPr>
              <w:t>IC 82296</w:t>
            </w:r>
          </w:p>
        </w:tc>
      </w:tr>
      <w:tr w:rsidR="00714EAF" w14:paraId="3FB3633A" w14:textId="77777777" w:rsidTr="00714EAF">
        <w:trPr>
          <w:trHeight w:val="426"/>
        </w:trPr>
        <w:tc>
          <w:tcPr>
            <w:tcW w:w="846" w:type="dxa"/>
          </w:tcPr>
          <w:p w14:paraId="564B21B6" w14:textId="11D666C6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1B5925E0" w14:textId="52AF25F2" w:rsidR="00714EAF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AF">
              <w:rPr>
                <w:rFonts w:ascii="Times New Roman" w:hAnsi="Times New Roman" w:cs="Times New Roman"/>
                <w:sz w:val="24"/>
                <w:szCs w:val="24"/>
              </w:rPr>
              <w:t>DBW-107×MP3382</w:t>
            </w:r>
          </w:p>
        </w:tc>
        <w:tc>
          <w:tcPr>
            <w:tcW w:w="2835" w:type="dxa"/>
          </w:tcPr>
          <w:p w14:paraId="460EC549" w14:textId="48FA785A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F3">
              <w:rPr>
                <w:rFonts w:ascii="Times New Roman" w:hAnsi="Times New Roman" w:cs="Times New Roman"/>
                <w:sz w:val="28"/>
                <w:szCs w:val="28"/>
              </w:rPr>
              <w:t xml:space="preserve">IC 107910 </w:t>
            </w:r>
          </w:p>
        </w:tc>
      </w:tr>
      <w:tr w:rsidR="00714EAF" w14:paraId="3CFC3EA1" w14:textId="77777777" w:rsidTr="00714EAF">
        <w:trPr>
          <w:trHeight w:val="431"/>
        </w:trPr>
        <w:tc>
          <w:tcPr>
            <w:tcW w:w="846" w:type="dxa"/>
          </w:tcPr>
          <w:p w14:paraId="5FF27C83" w14:textId="28BA9AE5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749FA2A0" w14:textId="33EFC522" w:rsidR="00714EAF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AF">
              <w:rPr>
                <w:rFonts w:ascii="Times New Roman" w:hAnsi="Times New Roman" w:cs="Times New Roman"/>
                <w:sz w:val="24"/>
                <w:szCs w:val="24"/>
              </w:rPr>
              <w:t>DBW110×MP 3382</w:t>
            </w:r>
          </w:p>
        </w:tc>
        <w:tc>
          <w:tcPr>
            <w:tcW w:w="2835" w:type="dxa"/>
          </w:tcPr>
          <w:p w14:paraId="2B2EC9B0" w14:textId="1CB3C410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F3">
              <w:rPr>
                <w:rFonts w:ascii="Times New Roman" w:hAnsi="Times New Roman" w:cs="Times New Roman"/>
                <w:sz w:val="28"/>
                <w:szCs w:val="28"/>
              </w:rPr>
              <w:t>IC 104586</w:t>
            </w:r>
          </w:p>
        </w:tc>
      </w:tr>
      <w:tr w:rsidR="00714EAF" w14:paraId="0332EC37" w14:textId="77777777" w:rsidTr="006A1C57">
        <w:trPr>
          <w:trHeight w:val="219"/>
        </w:trPr>
        <w:tc>
          <w:tcPr>
            <w:tcW w:w="846" w:type="dxa"/>
          </w:tcPr>
          <w:p w14:paraId="7A53DB42" w14:textId="3E693FA6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7E0F7E0A" w14:textId="2B87A61F" w:rsidR="00714EAF" w:rsidRDefault="00714EAF" w:rsidP="005D052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EAF">
              <w:rPr>
                <w:rFonts w:ascii="Times New Roman" w:hAnsi="Times New Roman" w:cs="Times New Roman"/>
                <w:sz w:val="24"/>
                <w:szCs w:val="24"/>
              </w:rPr>
              <w:t>RUJ4037×MP3382</w:t>
            </w:r>
          </w:p>
        </w:tc>
        <w:tc>
          <w:tcPr>
            <w:tcW w:w="2835" w:type="dxa"/>
          </w:tcPr>
          <w:p w14:paraId="33634AA2" w14:textId="535FFB0A" w:rsidR="00714EAF" w:rsidRDefault="00714EAF" w:rsidP="005D0520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F3">
              <w:rPr>
                <w:rFonts w:ascii="Times New Roman" w:hAnsi="Times New Roman" w:cs="Times New Roman"/>
                <w:sz w:val="28"/>
                <w:szCs w:val="28"/>
              </w:rPr>
              <w:t>IC 107910</w:t>
            </w:r>
          </w:p>
        </w:tc>
      </w:tr>
    </w:tbl>
    <w:p w14:paraId="2FFC2F83" w14:textId="77777777" w:rsidR="00D044FA" w:rsidRDefault="00D044FA" w:rsidP="005D052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09955" w14:textId="189F3D37" w:rsidR="000849F7" w:rsidRDefault="00D044FA" w:rsidP="005D052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Traits considered for analysis: -</w:t>
      </w:r>
    </w:p>
    <w:p w14:paraId="5D0FF9E2" w14:textId="597DE55A" w:rsidR="00031BD3" w:rsidRDefault="005179E4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9E4">
        <w:rPr>
          <w:rFonts w:ascii="Times New Roman" w:hAnsi="Times New Roman" w:cs="Times New Roman"/>
          <w:sz w:val="24"/>
          <w:szCs w:val="24"/>
        </w:rPr>
        <w:t>Days to 50 percent heading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16EC">
        <w:rPr>
          <w:rFonts w:ascii="Times New Roman" w:hAnsi="Times New Roman" w:cs="Times New Roman"/>
          <w:sz w:val="24"/>
          <w:szCs w:val="24"/>
        </w:rPr>
        <w:t xml:space="preserve">days to maturity, </w:t>
      </w:r>
      <w:r w:rsidR="004E7583">
        <w:rPr>
          <w:rFonts w:ascii="Times New Roman" w:hAnsi="Times New Roman" w:cs="Times New Roman"/>
          <w:sz w:val="24"/>
          <w:szCs w:val="24"/>
        </w:rPr>
        <w:t xml:space="preserve">plant height, number of tillers per plant, number of productive tillers per plant, </w:t>
      </w:r>
      <w:r w:rsidR="009B2519">
        <w:rPr>
          <w:rFonts w:ascii="Times New Roman" w:hAnsi="Times New Roman" w:cs="Times New Roman"/>
          <w:sz w:val="24"/>
          <w:szCs w:val="24"/>
        </w:rPr>
        <w:t xml:space="preserve">spike length, number of </w:t>
      </w:r>
      <w:proofErr w:type="spellStart"/>
      <w:r w:rsidR="009B2519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9B2519">
        <w:rPr>
          <w:rFonts w:ascii="Times New Roman" w:hAnsi="Times New Roman" w:cs="Times New Roman"/>
          <w:sz w:val="24"/>
          <w:szCs w:val="24"/>
        </w:rPr>
        <w:t xml:space="preserve"> per ear, ear weight, </w:t>
      </w:r>
      <w:r w:rsidR="00200574">
        <w:rPr>
          <w:rFonts w:ascii="Times New Roman" w:hAnsi="Times New Roman" w:cs="Times New Roman"/>
          <w:sz w:val="24"/>
          <w:szCs w:val="24"/>
        </w:rPr>
        <w:t xml:space="preserve">number of grains per ear, test weight, grain yield per plant, biological yield per plant, </w:t>
      </w:r>
      <w:r w:rsidR="00237A9F">
        <w:rPr>
          <w:rFonts w:ascii="Times New Roman" w:hAnsi="Times New Roman" w:cs="Times New Roman"/>
          <w:sz w:val="24"/>
          <w:szCs w:val="24"/>
        </w:rPr>
        <w:t xml:space="preserve">harvest index, chlorophyll content. </w:t>
      </w:r>
    </w:p>
    <w:p w14:paraId="70F27B50" w14:textId="39889A44" w:rsidR="00237A9F" w:rsidRDefault="00237A9F" w:rsidP="005D052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A9F">
        <w:rPr>
          <w:rFonts w:ascii="Times New Roman" w:hAnsi="Times New Roman" w:cs="Times New Roman"/>
          <w:b/>
          <w:bCs/>
          <w:sz w:val="24"/>
          <w:szCs w:val="24"/>
        </w:rPr>
        <w:t>Statistical analysis</w:t>
      </w:r>
      <w:r>
        <w:rPr>
          <w:rFonts w:ascii="Times New Roman" w:hAnsi="Times New Roman" w:cs="Times New Roman"/>
          <w:b/>
          <w:bCs/>
          <w:sz w:val="24"/>
          <w:szCs w:val="24"/>
        </w:rPr>
        <w:t>: -</w:t>
      </w:r>
      <w:r w:rsidR="006E6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029BC0" w14:textId="77777777" w:rsidR="00EA7684" w:rsidRDefault="00B23F36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36">
        <w:rPr>
          <w:rFonts w:ascii="Times New Roman" w:hAnsi="Times New Roman" w:cs="Times New Roman"/>
          <w:sz w:val="24"/>
          <w:szCs w:val="24"/>
        </w:rPr>
        <w:t xml:space="preserve">Analysis of variance and coefficient of variance, heritability, and genetic progress for augmented were performed using R studio programme on the basis of data collected for each quantitative </w:t>
      </w:r>
      <w:r w:rsidR="00367B12" w:rsidRPr="00B23F36">
        <w:rPr>
          <w:rFonts w:ascii="Times New Roman" w:hAnsi="Times New Roman" w:cs="Times New Roman"/>
          <w:sz w:val="24"/>
          <w:szCs w:val="24"/>
        </w:rPr>
        <w:t>character</w:t>
      </w:r>
      <w:r w:rsidR="00FB2E35">
        <w:rPr>
          <w:rFonts w:ascii="Times New Roman" w:hAnsi="Times New Roman" w:cs="Times New Roman"/>
          <w:sz w:val="24"/>
          <w:szCs w:val="24"/>
        </w:rPr>
        <w:t>.</w:t>
      </w:r>
      <w:r w:rsidR="00367B12">
        <w:rPr>
          <w:rFonts w:ascii="Times New Roman" w:hAnsi="Times New Roman" w:cs="Times New Roman"/>
          <w:sz w:val="24"/>
          <w:szCs w:val="24"/>
        </w:rPr>
        <w:t xml:space="preserve"> </w:t>
      </w:r>
      <w:r w:rsidR="00CA5812">
        <w:rPr>
          <w:rFonts w:ascii="Times New Roman" w:hAnsi="Times New Roman" w:cs="Times New Roman"/>
          <w:sz w:val="24"/>
          <w:szCs w:val="24"/>
        </w:rPr>
        <w:t xml:space="preserve">Correlation coefficient analysis provide interrelationship among the traits considered and grain yield and </w:t>
      </w:r>
      <w:r w:rsidR="00EC050D">
        <w:rPr>
          <w:rFonts w:ascii="Times New Roman" w:hAnsi="Times New Roman" w:cs="Times New Roman"/>
          <w:sz w:val="24"/>
          <w:szCs w:val="24"/>
        </w:rPr>
        <w:t>the direct and indirect influence of a trait on grain yield can be assed with path analysis</w:t>
      </w:r>
      <w:r w:rsidR="00D06053">
        <w:rPr>
          <w:rFonts w:ascii="Times New Roman" w:hAnsi="Times New Roman" w:cs="Times New Roman"/>
          <w:sz w:val="24"/>
          <w:szCs w:val="24"/>
        </w:rPr>
        <w:t xml:space="preserve">, both parameters were analysed using </w:t>
      </w:r>
      <w:r w:rsidR="00EA7684">
        <w:rPr>
          <w:rFonts w:ascii="Times New Roman" w:hAnsi="Times New Roman" w:cs="Times New Roman"/>
          <w:sz w:val="24"/>
          <w:szCs w:val="24"/>
        </w:rPr>
        <w:t xml:space="preserve">software INDOSTAT 9.3 version. </w:t>
      </w:r>
    </w:p>
    <w:p w14:paraId="7AE40DCB" w14:textId="7339A2B8" w:rsidR="00A810A5" w:rsidRDefault="00FB2E35" w:rsidP="005D052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478" w:rsidRPr="00BC3E68">
        <w:rPr>
          <w:rFonts w:ascii="Times New Roman" w:hAnsi="Times New Roman" w:cs="Times New Roman"/>
          <w:b/>
          <w:bCs/>
          <w:sz w:val="24"/>
          <w:szCs w:val="24"/>
        </w:rPr>
        <w:t xml:space="preserve">Result and Discussion  </w:t>
      </w:r>
    </w:p>
    <w:p w14:paraId="3070856B" w14:textId="4E848FE8" w:rsidR="006B1478" w:rsidRDefault="00F92617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D00">
        <w:rPr>
          <w:rFonts w:ascii="Times New Roman" w:hAnsi="Times New Roman" w:cs="Times New Roman"/>
          <w:sz w:val="24"/>
          <w:szCs w:val="24"/>
        </w:rPr>
        <w:t xml:space="preserve">The analysis of variance for forty-two genotypes </w:t>
      </w:r>
      <w:r w:rsidR="00D5253D">
        <w:rPr>
          <w:rFonts w:ascii="Times New Roman" w:hAnsi="Times New Roman" w:cs="Times New Roman"/>
          <w:sz w:val="24"/>
          <w:szCs w:val="24"/>
        </w:rPr>
        <w:t>showed</w:t>
      </w:r>
      <w:r w:rsidR="00324A34">
        <w:rPr>
          <w:rFonts w:ascii="Times New Roman" w:hAnsi="Times New Roman" w:cs="Times New Roman"/>
          <w:sz w:val="24"/>
          <w:szCs w:val="24"/>
        </w:rPr>
        <w:t xml:space="preserve"> that </w:t>
      </w:r>
      <w:r w:rsidRPr="00103D00">
        <w:rPr>
          <w:rFonts w:ascii="Times New Roman" w:hAnsi="Times New Roman" w:cs="Times New Roman"/>
          <w:sz w:val="24"/>
          <w:szCs w:val="24"/>
        </w:rPr>
        <w:t xml:space="preserve">the genotypes were genetically variable and exhibits a wide range of variability among </w:t>
      </w:r>
      <w:r w:rsidR="007D7124">
        <w:rPr>
          <w:rFonts w:ascii="Times New Roman" w:hAnsi="Times New Roman" w:cs="Times New Roman"/>
          <w:sz w:val="24"/>
          <w:szCs w:val="24"/>
        </w:rPr>
        <w:t>fourteen</w:t>
      </w:r>
      <w:r w:rsidR="00A115ED">
        <w:rPr>
          <w:rFonts w:ascii="Times New Roman" w:hAnsi="Times New Roman" w:cs="Times New Roman"/>
          <w:sz w:val="24"/>
          <w:szCs w:val="24"/>
        </w:rPr>
        <w:t xml:space="preserve"> </w:t>
      </w:r>
      <w:r w:rsidRPr="00103D00">
        <w:rPr>
          <w:rFonts w:ascii="Times New Roman" w:hAnsi="Times New Roman" w:cs="Times New Roman"/>
          <w:sz w:val="24"/>
          <w:szCs w:val="24"/>
        </w:rPr>
        <w:t>traits</w:t>
      </w:r>
      <w:r w:rsidR="00A115ED">
        <w:rPr>
          <w:rFonts w:ascii="Times New Roman" w:hAnsi="Times New Roman" w:cs="Times New Roman"/>
          <w:sz w:val="24"/>
          <w:szCs w:val="24"/>
        </w:rPr>
        <w:t xml:space="preserve"> under study</w:t>
      </w:r>
      <w:r w:rsidR="006C5036">
        <w:rPr>
          <w:rFonts w:ascii="Times New Roman" w:hAnsi="Times New Roman" w:cs="Times New Roman"/>
          <w:sz w:val="24"/>
          <w:szCs w:val="24"/>
        </w:rPr>
        <w:t xml:space="preserve"> and </w:t>
      </w:r>
      <w:r w:rsidR="00103D00" w:rsidRPr="00103D00">
        <w:rPr>
          <w:rFonts w:ascii="Times New Roman" w:hAnsi="Times New Roman" w:cs="Times New Roman"/>
          <w:sz w:val="24"/>
          <w:szCs w:val="24"/>
        </w:rPr>
        <w:t xml:space="preserve">the </w:t>
      </w:r>
      <w:r w:rsidR="0081730D" w:rsidRPr="00103D00">
        <w:rPr>
          <w:rFonts w:ascii="Times New Roman" w:hAnsi="Times New Roman" w:cs="Times New Roman"/>
          <w:sz w:val="24"/>
          <w:szCs w:val="24"/>
        </w:rPr>
        <w:t>variatio</w:t>
      </w:r>
      <w:r w:rsidR="0081730D">
        <w:rPr>
          <w:rFonts w:ascii="Times New Roman" w:hAnsi="Times New Roman" w:cs="Times New Roman"/>
          <w:sz w:val="24"/>
          <w:szCs w:val="24"/>
        </w:rPr>
        <w:t>n due</w:t>
      </w:r>
      <w:r w:rsidR="00103D00">
        <w:rPr>
          <w:rFonts w:ascii="Times New Roman" w:hAnsi="Times New Roman" w:cs="Times New Roman"/>
          <w:sz w:val="24"/>
          <w:szCs w:val="24"/>
        </w:rPr>
        <w:t xml:space="preserve"> to blocks</w:t>
      </w:r>
      <w:r w:rsidR="00BF3E31">
        <w:rPr>
          <w:rFonts w:ascii="Times New Roman" w:hAnsi="Times New Roman" w:cs="Times New Roman"/>
          <w:sz w:val="24"/>
          <w:szCs w:val="24"/>
        </w:rPr>
        <w:t xml:space="preserve"> is highly significant for plant height, number of grains per </w:t>
      </w:r>
      <w:r w:rsidR="006C5036">
        <w:rPr>
          <w:rFonts w:ascii="Times New Roman" w:hAnsi="Times New Roman" w:cs="Times New Roman"/>
          <w:sz w:val="24"/>
          <w:szCs w:val="24"/>
        </w:rPr>
        <w:t>ear,</w:t>
      </w:r>
      <w:r w:rsidR="00BF3E31">
        <w:rPr>
          <w:rFonts w:ascii="Times New Roman" w:hAnsi="Times New Roman" w:cs="Times New Roman"/>
          <w:sz w:val="24"/>
          <w:szCs w:val="24"/>
        </w:rPr>
        <w:t xml:space="preserve"> grain yield per plant, harvest index but non</w:t>
      </w:r>
      <w:r w:rsidR="00326D56">
        <w:rPr>
          <w:rFonts w:ascii="Times New Roman" w:hAnsi="Times New Roman" w:cs="Times New Roman"/>
          <w:sz w:val="24"/>
          <w:szCs w:val="24"/>
        </w:rPr>
        <w:t>-</w:t>
      </w:r>
      <w:r w:rsidR="00BF3E31">
        <w:rPr>
          <w:rFonts w:ascii="Times New Roman" w:hAnsi="Times New Roman" w:cs="Times New Roman"/>
          <w:sz w:val="24"/>
          <w:szCs w:val="24"/>
        </w:rPr>
        <w:t xml:space="preserve">significant for remaining </w:t>
      </w:r>
      <w:r w:rsidR="005E3597">
        <w:rPr>
          <w:rFonts w:ascii="Times New Roman" w:hAnsi="Times New Roman" w:cs="Times New Roman"/>
          <w:sz w:val="24"/>
          <w:szCs w:val="24"/>
        </w:rPr>
        <w:t>traits</w:t>
      </w:r>
      <w:r w:rsidR="008757D9">
        <w:rPr>
          <w:rFonts w:ascii="Times New Roman" w:hAnsi="Times New Roman" w:cs="Times New Roman"/>
          <w:sz w:val="24"/>
          <w:szCs w:val="24"/>
        </w:rPr>
        <w:t xml:space="preserve"> </w:t>
      </w:r>
      <w:r w:rsidR="006C5036" w:rsidRPr="00103D00">
        <w:rPr>
          <w:rFonts w:ascii="Times New Roman" w:hAnsi="Times New Roman" w:cs="Times New Roman"/>
          <w:sz w:val="24"/>
          <w:szCs w:val="24"/>
        </w:rPr>
        <w:t xml:space="preserve">(Table 1). </w:t>
      </w:r>
      <w:r w:rsidR="006C5036">
        <w:rPr>
          <w:rFonts w:ascii="Times New Roman" w:hAnsi="Times New Roman" w:cs="Times New Roman"/>
          <w:sz w:val="24"/>
          <w:szCs w:val="24"/>
        </w:rPr>
        <w:t xml:space="preserve">Similar results were </w:t>
      </w:r>
      <w:r w:rsidR="00B84B84">
        <w:rPr>
          <w:rFonts w:ascii="Times New Roman" w:hAnsi="Times New Roman" w:cs="Times New Roman"/>
          <w:sz w:val="24"/>
          <w:szCs w:val="24"/>
        </w:rPr>
        <w:t xml:space="preserve">reported </w:t>
      </w:r>
      <w:r w:rsidR="006C5036">
        <w:rPr>
          <w:rFonts w:ascii="Times New Roman" w:hAnsi="Times New Roman" w:cs="Times New Roman"/>
          <w:sz w:val="24"/>
          <w:szCs w:val="24"/>
        </w:rPr>
        <w:t>by (</w:t>
      </w:r>
      <w:r w:rsidR="006C5036" w:rsidRPr="007D7124">
        <w:rPr>
          <w:rFonts w:ascii="Times New Roman" w:hAnsi="Times New Roman" w:cs="Times New Roman"/>
          <w:sz w:val="24"/>
          <w:szCs w:val="24"/>
        </w:rPr>
        <w:t>Ibrahim</w:t>
      </w:r>
      <w:r w:rsidR="006C5036">
        <w:rPr>
          <w:rFonts w:ascii="Times New Roman" w:hAnsi="Times New Roman" w:cs="Times New Roman"/>
          <w:sz w:val="24"/>
          <w:szCs w:val="24"/>
        </w:rPr>
        <w:t>,</w:t>
      </w:r>
      <w:r w:rsidR="006C5036" w:rsidRPr="007D7124">
        <w:rPr>
          <w:rFonts w:ascii="Times New Roman" w:hAnsi="Times New Roman" w:cs="Times New Roman"/>
          <w:sz w:val="24"/>
          <w:szCs w:val="24"/>
        </w:rPr>
        <w:t>2019</w:t>
      </w:r>
      <w:r w:rsidR="00B80F11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0343E0">
        <w:rPr>
          <w:rFonts w:ascii="Times New Roman" w:hAnsi="Times New Roman" w:cs="Times New Roman"/>
          <w:sz w:val="24"/>
          <w:szCs w:val="24"/>
        </w:rPr>
        <w:t>Hassani</w:t>
      </w:r>
      <w:proofErr w:type="spellEnd"/>
      <w:r w:rsidR="00684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et.al.,</w:t>
      </w:r>
      <w:r w:rsidR="000343E0">
        <w:rPr>
          <w:rFonts w:ascii="Times New Roman" w:hAnsi="Times New Roman" w:cs="Times New Roman"/>
          <w:sz w:val="24"/>
          <w:szCs w:val="24"/>
        </w:rPr>
        <w:t xml:space="preserve"> </w:t>
      </w:r>
      <w:r w:rsidR="000343E0" w:rsidRPr="00C05A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2022)</w:t>
      </w:r>
      <w:r w:rsidR="000343E0">
        <w:rPr>
          <w:rFonts w:ascii="Times New Roman" w:hAnsi="Times New Roman" w:cs="Times New Roman"/>
          <w:sz w:val="24"/>
          <w:szCs w:val="24"/>
        </w:rPr>
        <w:t xml:space="preserve">, </w:t>
      </w:r>
      <w:r w:rsidR="00ED184C" w:rsidRPr="005E1B2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180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Sood</w:t>
      </w:r>
      <w:proofErr w:type="spellEnd"/>
      <w:r w:rsidR="001800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184C" w:rsidRPr="005E1B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et.al.,2022</w:t>
      </w:r>
      <w:r w:rsidR="006C5036">
        <w:rPr>
          <w:rFonts w:ascii="Arial" w:hAnsi="Arial" w:cs="Arial"/>
          <w:color w:val="222222"/>
          <w:sz w:val="20"/>
          <w:szCs w:val="20"/>
          <w:shd w:val="clear" w:color="auto" w:fill="FFFFFF"/>
        </w:rPr>
        <w:t>),</w:t>
      </w:r>
      <w:r w:rsidR="006C5036">
        <w:rPr>
          <w:rFonts w:ascii="Times New Roman" w:hAnsi="Times New Roman" w:cs="Times New Roman"/>
          <w:sz w:val="24"/>
          <w:szCs w:val="24"/>
        </w:rPr>
        <w:t xml:space="preserve"> The</w:t>
      </w:r>
      <w:r w:rsidR="00BF3E31">
        <w:rPr>
          <w:rFonts w:ascii="Times New Roman" w:hAnsi="Times New Roman" w:cs="Times New Roman"/>
          <w:sz w:val="24"/>
          <w:szCs w:val="24"/>
        </w:rPr>
        <w:t xml:space="preserve"> variation in check varieties </w:t>
      </w:r>
      <w:r w:rsidR="0081730D">
        <w:rPr>
          <w:rFonts w:ascii="Times New Roman" w:hAnsi="Times New Roman" w:cs="Times New Roman"/>
          <w:sz w:val="24"/>
          <w:szCs w:val="24"/>
        </w:rPr>
        <w:t>is</w:t>
      </w:r>
      <w:r w:rsidR="00BF3E31">
        <w:rPr>
          <w:rFonts w:ascii="Times New Roman" w:hAnsi="Times New Roman" w:cs="Times New Roman"/>
          <w:sz w:val="24"/>
          <w:szCs w:val="24"/>
        </w:rPr>
        <w:t xml:space="preserve"> significant in days to</w:t>
      </w:r>
      <w:r w:rsidR="00DB5800">
        <w:rPr>
          <w:rFonts w:ascii="Times New Roman" w:hAnsi="Times New Roman" w:cs="Times New Roman"/>
          <w:sz w:val="24"/>
          <w:szCs w:val="24"/>
        </w:rPr>
        <w:t xml:space="preserve"> </w:t>
      </w:r>
      <w:r w:rsidR="00C0150D">
        <w:rPr>
          <w:rFonts w:ascii="Times New Roman" w:hAnsi="Times New Roman" w:cs="Times New Roman"/>
          <w:sz w:val="24"/>
          <w:szCs w:val="24"/>
        </w:rPr>
        <w:t xml:space="preserve">50% </w:t>
      </w:r>
      <w:proofErr w:type="gramStart"/>
      <w:r w:rsidR="00C0150D">
        <w:rPr>
          <w:rFonts w:ascii="Times New Roman" w:hAnsi="Times New Roman" w:cs="Times New Roman"/>
          <w:sz w:val="24"/>
          <w:szCs w:val="24"/>
        </w:rPr>
        <w:t xml:space="preserve">heading </w:t>
      </w:r>
      <w:r w:rsidR="00BF3E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3E31">
        <w:rPr>
          <w:rFonts w:ascii="Times New Roman" w:hAnsi="Times New Roman" w:cs="Times New Roman"/>
          <w:sz w:val="24"/>
          <w:szCs w:val="24"/>
        </w:rPr>
        <w:t xml:space="preserve"> days to maturity, plant </w:t>
      </w:r>
      <w:r w:rsidR="00FC1962">
        <w:rPr>
          <w:rFonts w:ascii="Times New Roman" w:hAnsi="Times New Roman" w:cs="Times New Roman"/>
          <w:sz w:val="24"/>
          <w:szCs w:val="24"/>
        </w:rPr>
        <w:t>height. Similar</w:t>
      </w:r>
      <w:r w:rsidR="0011671E">
        <w:rPr>
          <w:rFonts w:ascii="Times New Roman" w:hAnsi="Times New Roman" w:cs="Times New Roman"/>
          <w:sz w:val="24"/>
          <w:szCs w:val="24"/>
        </w:rPr>
        <w:t xml:space="preserve"> results were </w:t>
      </w:r>
      <w:r w:rsidR="009778CD">
        <w:rPr>
          <w:rFonts w:ascii="Times New Roman" w:hAnsi="Times New Roman" w:cs="Times New Roman"/>
          <w:sz w:val="24"/>
          <w:szCs w:val="24"/>
        </w:rPr>
        <w:t xml:space="preserve">reported </w:t>
      </w:r>
      <w:r w:rsidR="0011671E">
        <w:rPr>
          <w:rFonts w:ascii="Times New Roman" w:hAnsi="Times New Roman" w:cs="Times New Roman"/>
          <w:sz w:val="24"/>
          <w:szCs w:val="24"/>
        </w:rPr>
        <w:t xml:space="preserve">by </w:t>
      </w:r>
      <w:r w:rsidR="00D76B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078C" w:rsidRPr="00452DD1">
        <w:rPr>
          <w:rFonts w:ascii="Times New Roman" w:hAnsi="Times New Roman" w:cs="Times New Roman"/>
          <w:sz w:val="24"/>
          <w:szCs w:val="24"/>
        </w:rPr>
        <w:t>Goregaonkar</w:t>
      </w:r>
      <w:proofErr w:type="spellEnd"/>
      <w:r w:rsidR="00BF078C">
        <w:rPr>
          <w:rFonts w:ascii="Times New Roman" w:hAnsi="Times New Roman" w:cs="Times New Roman"/>
          <w:sz w:val="24"/>
          <w:szCs w:val="24"/>
        </w:rPr>
        <w:t xml:space="preserve"> </w:t>
      </w:r>
      <w:r w:rsidR="00F94DE2">
        <w:rPr>
          <w:rFonts w:ascii="Times New Roman" w:hAnsi="Times New Roman" w:cs="Times New Roman"/>
          <w:sz w:val="24"/>
          <w:szCs w:val="24"/>
        </w:rPr>
        <w:t>et.al.,</w:t>
      </w:r>
      <w:r w:rsidR="005A4548">
        <w:rPr>
          <w:rFonts w:ascii="Times New Roman" w:hAnsi="Times New Roman" w:cs="Times New Roman"/>
          <w:sz w:val="24"/>
          <w:szCs w:val="24"/>
        </w:rPr>
        <w:t>2022).</w:t>
      </w:r>
      <w:r w:rsidR="00FC1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216A6" w14:textId="76CAB571" w:rsidR="00A014E2" w:rsidRDefault="009E193D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93D">
        <w:rPr>
          <w:rFonts w:ascii="Times New Roman" w:hAnsi="Times New Roman" w:cs="Times New Roman"/>
          <w:sz w:val="24"/>
          <w:szCs w:val="24"/>
        </w:rPr>
        <w:t xml:space="preserve">Parameters such as GCV, PCV, heritability, genetic advance, and genetic advance as percent of mean were analysed. </w:t>
      </w:r>
      <w:r w:rsidR="00FF75A1" w:rsidRPr="009E193D">
        <w:rPr>
          <w:rFonts w:ascii="Times New Roman" w:hAnsi="Times New Roman" w:cs="Times New Roman"/>
          <w:sz w:val="24"/>
          <w:szCs w:val="24"/>
        </w:rPr>
        <w:t xml:space="preserve">The GCV ranged from </w:t>
      </w:r>
      <w:r w:rsidR="00FF75A1">
        <w:rPr>
          <w:rFonts w:ascii="Times New Roman" w:hAnsi="Times New Roman" w:cs="Times New Roman"/>
          <w:sz w:val="24"/>
          <w:szCs w:val="24"/>
        </w:rPr>
        <w:t>1.47</w:t>
      </w:r>
      <w:r w:rsidR="00FF75A1" w:rsidRPr="009E193D">
        <w:rPr>
          <w:rFonts w:ascii="Times New Roman" w:hAnsi="Times New Roman" w:cs="Times New Roman"/>
          <w:sz w:val="24"/>
          <w:szCs w:val="24"/>
        </w:rPr>
        <w:t xml:space="preserve"> to </w:t>
      </w:r>
      <w:r w:rsidR="00FF75A1">
        <w:rPr>
          <w:rFonts w:ascii="Times New Roman" w:hAnsi="Times New Roman" w:cs="Times New Roman"/>
          <w:sz w:val="24"/>
          <w:szCs w:val="24"/>
        </w:rPr>
        <w:t>12.4</w:t>
      </w:r>
      <w:r w:rsidR="00FF75A1" w:rsidRPr="009E193D">
        <w:rPr>
          <w:rFonts w:ascii="Times New Roman" w:hAnsi="Times New Roman" w:cs="Times New Roman"/>
          <w:sz w:val="24"/>
          <w:szCs w:val="24"/>
        </w:rPr>
        <w:t xml:space="preserve"> and the PCV ranged from </w:t>
      </w:r>
      <w:r w:rsidR="00FF75A1">
        <w:rPr>
          <w:rFonts w:ascii="Times New Roman" w:hAnsi="Times New Roman" w:cs="Times New Roman"/>
          <w:sz w:val="24"/>
          <w:szCs w:val="24"/>
        </w:rPr>
        <w:t xml:space="preserve">2.29 </w:t>
      </w:r>
      <w:r w:rsidR="00FF75A1" w:rsidRPr="009E193D">
        <w:rPr>
          <w:rFonts w:ascii="Times New Roman" w:hAnsi="Times New Roman" w:cs="Times New Roman"/>
          <w:sz w:val="24"/>
          <w:szCs w:val="24"/>
        </w:rPr>
        <w:t>to</w:t>
      </w:r>
      <w:r w:rsidR="00FF75A1">
        <w:rPr>
          <w:rFonts w:ascii="Times New Roman" w:hAnsi="Times New Roman" w:cs="Times New Roman"/>
          <w:sz w:val="24"/>
          <w:szCs w:val="24"/>
        </w:rPr>
        <w:t xml:space="preserve"> 19.65</w:t>
      </w:r>
      <w:r w:rsidR="00FF75A1" w:rsidRPr="009E193D">
        <w:rPr>
          <w:rFonts w:ascii="Times New Roman" w:hAnsi="Times New Roman" w:cs="Times New Roman"/>
          <w:sz w:val="24"/>
          <w:szCs w:val="24"/>
        </w:rPr>
        <w:t xml:space="preserve">. High PCV was observed in </w:t>
      </w:r>
      <w:r w:rsidR="00FF75A1">
        <w:rPr>
          <w:rFonts w:ascii="Times New Roman" w:hAnsi="Times New Roman" w:cs="Times New Roman"/>
          <w:sz w:val="24"/>
          <w:szCs w:val="24"/>
        </w:rPr>
        <w:t>biological yield per plant (19.65) followed by number tillers per plant (18.9), number of productive tillers per plant (18.23), test grain weight (15.61)</w:t>
      </w:r>
      <w:r w:rsidR="002001A5">
        <w:rPr>
          <w:rFonts w:ascii="Times New Roman" w:hAnsi="Times New Roman" w:cs="Times New Roman"/>
          <w:sz w:val="24"/>
          <w:szCs w:val="24"/>
        </w:rPr>
        <w:t xml:space="preserve"> and</w:t>
      </w:r>
      <w:r w:rsidR="00FF75A1">
        <w:rPr>
          <w:rFonts w:ascii="Times New Roman" w:hAnsi="Times New Roman" w:cs="Times New Roman"/>
          <w:sz w:val="24"/>
          <w:szCs w:val="24"/>
        </w:rPr>
        <w:t xml:space="preserve"> plant height (14.62)</w:t>
      </w:r>
      <w:r w:rsidR="00A0180C">
        <w:rPr>
          <w:rFonts w:ascii="Times New Roman" w:hAnsi="Times New Roman" w:cs="Times New Roman"/>
          <w:sz w:val="24"/>
          <w:szCs w:val="24"/>
        </w:rPr>
        <w:t>.</w:t>
      </w:r>
      <w:r w:rsidR="00A0180C" w:rsidRPr="00A0180C">
        <w:rPr>
          <w:rFonts w:ascii="Times New Roman" w:hAnsi="Times New Roman" w:cs="Times New Roman"/>
          <w:sz w:val="24"/>
          <w:szCs w:val="24"/>
        </w:rPr>
        <w:t xml:space="preserve"> </w:t>
      </w:r>
      <w:r w:rsidR="00A0180C">
        <w:rPr>
          <w:rFonts w:ascii="Times New Roman" w:hAnsi="Times New Roman" w:cs="Times New Roman"/>
          <w:sz w:val="24"/>
          <w:szCs w:val="24"/>
        </w:rPr>
        <w:t>The GCV is higher for plant height (12.4), test grain weight (10.15</w:t>
      </w:r>
      <w:r w:rsidR="00FA73C0">
        <w:rPr>
          <w:rFonts w:ascii="Times New Roman" w:hAnsi="Times New Roman" w:cs="Times New Roman"/>
          <w:sz w:val="24"/>
          <w:szCs w:val="24"/>
        </w:rPr>
        <w:t>).</w:t>
      </w:r>
      <w:r w:rsidR="003F459F" w:rsidRPr="003F459F">
        <w:rPr>
          <w:rFonts w:ascii="Times New Roman" w:hAnsi="Times New Roman" w:cs="Times New Roman"/>
          <w:sz w:val="24"/>
          <w:szCs w:val="24"/>
        </w:rPr>
        <w:t xml:space="preserve"> </w:t>
      </w:r>
      <w:r w:rsidR="00EB08D8">
        <w:rPr>
          <w:rFonts w:ascii="Times New Roman" w:hAnsi="Times New Roman" w:cs="Times New Roman"/>
          <w:sz w:val="24"/>
          <w:szCs w:val="24"/>
        </w:rPr>
        <w:t>S</w:t>
      </w:r>
      <w:r w:rsidR="00FA73C0">
        <w:rPr>
          <w:rFonts w:ascii="Times New Roman" w:hAnsi="Times New Roman" w:cs="Times New Roman"/>
          <w:sz w:val="24"/>
          <w:szCs w:val="24"/>
        </w:rPr>
        <w:t>imilar</w:t>
      </w:r>
      <w:r w:rsidR="00075C5C">
        <w:rPr>
          <w:rFonts w:ascii="Times New Roman" w:hAnsi="Times New Roman" w:cs="Times New Roman"/>
          <w:sz w:val="24"/>
          <w:szCs w:val="24"/>
        </w:rPr>
        <w:t xml:space="preserve"> findings were </w:t>
      </w:r>
      <w:r w:rsidR="00883430">
        <w:rPr>
          <w:rFonts w:ascii="Times New Roman" w:hAnsi="Times New Roman" w:cs="Times New Roman"/>
          <w:sz w:val="24"/>
          <w:szCs w:val="24"/>
        </w:rPr>
        <w:t xml:space="preserve">reported by </w:t>
      </w:r>
      <w:r w:rsidR="00FA73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73C0" w:rsidRPr="00981119">
        <w:rPr>
          <w:rFonts w:ascii="Times New Roman" w:hAnsi="Times New Roman" w:cs="Times New Roman"/>
          <w:sz w:val="24"/>
          <w:szCs w:val="24"/>
        </w:rPr>
        <w:t>Avinashe</w:t>
      </w:r>
      <w:proofErr w:type="spellEnd"/>
      <w:r w:rsidR="00FA73C0">
        <w:rPr>
          <w:rFonts w:ascii="Times New Roman" w:hAnsi="Times New Roman" w:cs="Times New Roman"/>
          <w:sz w:val="24"/>
          <w:szCs w:val="24"/>
        </w:rPr>
        <w:t xml:space="preserve"> et.al.,2017</w:t>
      </w:r>
      <w:r w:rsidR="00FA73C0" w:rsidRPr="00AE3C5F">
        <w:rPr>
          <w:rFonts w:ascii="Times New Roman" w:hAnsi="Times New Roman" w:cs="Times New Roman"/>
          <w:sz w:val="24"/>
          <w:szCs w:val="24"/>
        </w:rPr>
        <w:t xml:space="preserve">), </w:t>
      </w:r>
      <w:r w:rsidR="00AE3C5F" w:rsidRPr="00AE3C5F">
        <w:rPr>
          <w:rFonts w:ascii="Times New Roman" w:hAnsi="Times New Roman" w:cs="Times New Roman"/>
          <w:sz w:val="24"/>
          <w:szCs w:val="24"/>
        </w:rPr>
        <w:t>(</w:t>
      </w:r>
      <w:r w:rsidR="000978AE" w:rsidRPr="00AE3C5F">
        <w:rPr>
          <w:rFonts w:ascii="Times New Roman" w:hAnsi="Times New Roman" w:cs="Times New Roman"/>
          <w:sz w:val="24"/>
          <w:szCs w:val="24"/>
        </w:rPr>
        <w:t>Saini et al., 2017</w:t>
      </w:r>
      <w:r w:rsidR="00AE3C5F" w:rsidRPr="00AE3C5F">
        <w:rPr>
          <w:rFonts w:ascii="Times New Roman" w:hAnsi="Times New Roman" w:cs="Times New Roman"/>
          <w:sz w:val="24"/>
          <w:szCs w:val="24"/>
        </w:rPr>
        <w:t>)</w:t>
      </w:r>
      <w:bookmarkStart w:id="2" w:name="_Hlk113057532"/>
      <w:r w:rsidR="00EB08D8">
        <w:rPr>
          <w:rFonts w:ascii="Times New Roman" w:hAnsi="Times New Roman" w:cs="Times New Roman"/>
          <w:sz w:val="24"/>
          <w:szCs w:val="24"/>
        </w:rPr>
        <w:t xml:space="preserve"> and </w:t>
      </w:r>
      <w:r w:rsidR="00AE3C5F">
        <w:t>(</w:t>
      </w:r>
      <w:proofErr w:type="spellStart"/>
      <w:r w:rsidR="007A7EEB" w:rsidRPr="007A7EEB">
        <w:rPr>
          <w:rFonts w:ascii="Times New Roman" w:hAnsi="Times New Roman" w:cs="Times New Roman"/>
          <w:sz w:val="24"/>
          <w:szCs w:val="24"/>
        </w:rPr>
        <w:t>Ozukum</w:t>
      </w:r>
      <w:proofErr w:type="spellEnd"/>
      <w:r w:rsidR="007A7EEB" w:rsidRPr="007A7EEB">
        <w:rPr>
          <w:rFonts w:ascii="Times New Roman" w:hAnsi="Times New Roman" w:cs="Times New Roman"/>
          <w:sz w:val="24"/>
          <w:szCs w:val="24"/>
        </w:rPr>
        <w:t xml:space="preserve"> </w:t>
      </w:r>
      <w:r w:rsidR="00AE3C5F">
        <w:rPr>
          <w:rFonts w:ascii="Times New Roman" w:hAnsi="Times New Roman" w:cs="Times New Roman"/>
          <w:sz w:val="24"/>
          <w:szCs w:val="24"/>
        </w:rPr>
        <w:t>et.al.,2019)</w:t>
      </w:r>
      <w:bookmarkEnd w:id="2"/>
      <w:r w:rsidR="00F179CE">
        <w:rPr>
          <w:rFonts w:ascii="Times New Roman" w:hAnsi="Times New Roman" w:cs="Times New Roman"/>
          <w:sz w:val="24"/>
          <w:szCs w:val="24"/>
        </w:rPr>
        <w:t>, indicating that</w:t>
      </w:r>
      <w:r w:rsidR="00F179CE" w:rsidRPr="00F179CE">
        <w:rPr>
          <w:rFonts w:ascii="Times New Roman" w:hAnsi="Times New Roman" w:cs="Times New Roman"/>
          <w:sz w:val="24"/>
          <w:szCs w:val="24"/>
        </w:rPr>
        <w:t xml:space="preserve"> </w:t>
      </w:r>
      <w:r w:rsidR="00F179CE">
        <w:rPr>
          <w:rFonts w:ascii="Times New Roman" w:hAnsi="Times New Roman" w:cs="Times New Roman"/>
          <w:sz w:val="24"/>
          <w:szCs w:val="24"/>
        </w:rPr>
        <w:t>t</w:t>
      </w:r>
      <w:r w:rsidR="00F179CE" w:rsidRPr="009E193D">
        <w:rPr>
          <w:rFonts w:ascii="Times New Roman" w:hAnsi="Times New Roman" w:cs="Times New Roman"/>
          <w:sz w:val="24"/>
          <w:szCs w:val="24"/>
        </w:rPr>
        <w:t xml:space="preserve">he PCV was greater than GCV for all the </w:t>
      </w:r>
      <w:r w:rsidR="00F179CE">
        <w:rPr>
          <w:rFonts w:ascii="Times New Roman" w:hAnsi="Times New Roman" w:cs="Times New Roman"/>
          <w:sz w:val="24"/>
          <w:szCs w:val="24"/>
        </w:rPr>
        <w:t>traits</w:t>
      </w:r>
      <w:r w:rsidR="00F179CE" w:rsidRPr="009E193D">
        <w:rPr>
          <w:rFonts w:ascii="Times New Roman" w:hAnsi="Times New Roman" w:cs="Times New Roman"/>
          <w:sz w:val="24"/>
          <w:szCs w:val="24"/>
        </w:rPr>
        <w:t xml:space="preserve"> which reflect</w:t>
      </w:r>
      <w:r w:rsidR="00F179CE">
        <w:rPr>
          <w:rFonts w:ascii="Times New Roman" w:hAnsi="Times New Roman" w:cs="Times New Roman"/>
          <w:sz w:val="24"/>
          <w:szCs w:val="24"/>
        </w:rPr>
        <w:t>ing</w:t>
      </w:r>
      <w:r w:rsidR="00F179CE" w:rsidRPr="009E193D">
        <w:rPr>
          <w:rFonts w:ascii="Times New Roman" w:hAnsi="Times New Roman" w:cs="Times New Roman"/>
          <w:sz w:val="24"/>
          <w:szCs w:val="24"/>
        </w:rPr>
        <w:t xml:space="preserve"> the existing range of variability within the genotypes in expression of traits was </w:t>
      </w:r>
      <w:r w:rsidR="00F179CE">
        <w:rPr>
          <w:rFonts w:ascii="Times New Roman" w:hAnsi="Times New Roman" w:cs="Times New Roman"/>
          <w:sz w:val="24"/>
          <w:szCs w:val="24"/>
        </w:rPr>
        <w:t xml:space="preserve">not only </w:t>
      </w:r>
      <w:r w:rsidR="00F179CE" w:rsidRPr="009E193D">
        <w:rPr>
          <w:rFonts w:ascii="Times New Roman" w:hAnsi="Times New Roman" w:cs="Times New Roman"/>
          <w:sz w:val="24"/>
          <w:szCs w:val="24"/>
        </w:rPr>
        <w:t>due</w:t>
      </w:r>
      <w:r w:rsidR="00F179CE">
        <w:rPr>
          <w:rFonts w:ascii="Times New Roman" w:hAnsi="Times New Roman" w:cs="Times New Roman"/>
          <w:sz w:val="24"/>
          <w:szCs w:val="24"/>
        </w:rPr>
        <w:t xml:space="preserve"> to genotypic effect but also due to environmental effect.</w:t>
      </w:r>
    </w:p>
    <w:p w14:paraId="60060155" w14:textId="69D1014C" w:rsidR="00533E92" w:rsidRDefault="00A014E2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magnitude of expression of traits </w:t>
      </w:r>
      <w:r w:rsidR="00EB08D8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determined by heritability of those traits for next generation. The results of heritability varied from days to maturity </w:t>
      </w:r>
      <w:r w:rsidR="007A7EEB">
        <w:rPr>
          <w:rFonts w:ascii="Times New Roman" w:hAnsi="Times New Roman" w:cs="Times New Roman"/>
          <w:sz w:val="24"/>
          <w:szCs w:val="24"/>
        </w:rPr>
        <w:t>(86.31</w:t>
      </w:r>
      <w:r w:rsidR="00533E92">
        <w:rPr>
          <w:rFonts w:ascii="Times New Roman" w:hAnsi="Times New Roman" w:cs="Times New Roman"/>
          <w:sz w:val="24"/>
          <w:szCs w:val="24"/>
        </w:rPr>
        <w:t xml:space="preserve">%) </w:t>
      </w:r>
      <w:r w:rsidR="007A7EE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number of tillers per plant</w:t>
      </w:r>
      <w:r w:rsidR="00533E92">
        <w:rPr>
          <w:rFonts w:ascii="Times New Roman" w:hAnsi="Times New Roman" w:cs="Times New Roman"/>
          <w:sz w:val="24"/>
          <w:szCs w:val="24"/>
        </w:rPr>
        <w:t xml:space="preserve"> (3.51%)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79CE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igh heritability was recorded </w:t>
      </w:r>
      <w:r w:rsidR="00B84DC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days to maturity (86.31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79CE">
        <w:rPr>
          <w:rFonts w:ascii="Times New Roman" w:hAnsi="Times New Roman" w:cs="Times New Roman"/>
          <w:sz w:val="24"/>
          <w:szCs w:val="24"/>
        </w:rPr>
        <w:t xml:space="preserve"> followed</w:t>
      </w:r>
      <w:r w:rsidR="00FF122B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chlorophyll content (78.81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ear weight (78.51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6D2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plant height (71.97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17FE">
        <w:rPr>
          <w:rFonts w:ascii="Times New Roman" w:hAnsi="Times New Roman" w:cs="Times New Roman"/>
          <w:sz w:val="24"/>
          <w:szCs w:val="24"/>
        </w:rPr>
        <w:t xml:space="preserve"> </w:t>
      </w:r>
      <w:r w:rsidR="00A12EF7">
        <w:rPr>
          <w:rFonts w:ascii="Times New Roman" w:hAnsi="Times New Roman" w:cs="Times New Roman"/>
          <w:sz w:val="24"/>
          <w:szCs w:val="24"/>
        </w:rPr>
        <w:t>and</w:t>
      </w:r>
      <w:r w:rsidR="005E1B69" w:rsidRPr="005E1B69">
        <w:rPr>
          <w:rFonts w:ascii="Times New Roman" w:hAnsi="Times New Roman" w:cs="Times New Roman"/>
          <w:sz w:val="24"/>
          <w:szCs w:val="24"/>
        </w:rPr>
        <w:t xml:space="preserve"> </w:t>
      </w:r>
      <w:r w:rsidR="005E1B69">
        <w:rPr>
          <w:rFonts w:ascii="Times New Roman" w:hAnsi="Times New Roman" w:cs="Times New Roman"/>
          <w:sz w:val="24"/>
          <w:szCs w:val="24"/>
        </w:rPr>
        <w:t>Moderate heritability was recorded for</w:t>
      </w:r>
      <w:r w:rsidR="00A12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 of grains per ear (60.53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5E1B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spike length (51.07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), number of </w:t>
      </w:r>
      <w:proofErr w:type="spellStart"/>
      <w:r w:rsidR="00A0180C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7862F0">
        <w:rPr>
          <w:rFonts w:ascii="Times New Roman" w:hAnsi="Times New Roman" w:cs="Times New Roman"/>
          <w:sz w:val="24"/>
          <w:szCs w:val="24"/>
        </w:rPr>
        <w:t xml:space="preserve"> per ear</w:t>
      </w:r>
      <w:r w:rsidR="00A018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47.44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), test grain </w:t>
      </w:r>
      <w:r w:rsidR="00A0180C">
        <w:rPr>
          <w:rFonts w:ascii="Times New Roman" w:hAnsi="Times New Roman" w:cs="Times New Roman"/>
          <w:sz w:val="24"/>
          <w:szCs w:val="24"/>
        </w:rPr>
        <w:t>weight (</w:t>
      </w:r>
      <w:r>
        <w:rPr>
          <w:rFonts w:ascii="Times New Roman" w:hAnsi="Times New Roman" w:cs="Times New Roman"/>
          <w:sz w:val="24"/>
          <w:szCs w:val="24"/>
        </w:rPr>
        <w:t>42.28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5E6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number of productive tillers per </w:t>
      </w:r>
      <w:r w:rsidR="00A0180C">
        <w:rPr>
          <w:rFonts w:ascii="Times New Roman" w:hAnsi="Times New Roman" w:cs="Times New Roman"/>
          <w:sz w:val="24"/>
          <w:szCs w:val="24"/>
        </w:rPr>
        <w:t>plant (</w:t>
      </w:r>
      <w:r>
        <w:rPr>
          <w:rFonts w:ascii="Times New Roman" w:hAnsi="Times New Roman" w:cs="Times New Roman"/>
          <w:sz w:val="24"/>
          <w:szCs w:val="24"/>
        </w:rPr>
        <w:t>40.76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4A20CE">
        <w:rPr>
          <w:rFonts w:ascii="Times New Roman" w:hAnsi="Times New Roman" w:cs="Times New Roman"/>
          <w:sz w:val="24"/>
          <w:szCs w:val="24"/>
        </w:rPr>
        <w:t xml:space="preserve">Low heritability was recorded for </w:t>
      </w:r>
      <w:r>
        <w:rPr>
          <w:rFonts w:ascii="Times New Roman" w:hAnsi="Times New Roman" w:cs="Times New Roman"/>
          <w:sz w:val="24"/>
          <w:szCs w:val="24"/>
        </w:rPr>
        <w:t xml:space="preserve">harvest </w:t>
      </w:r>
      <w:r w:rsidR="00A0180C">
        <w:rPr>
          <w:rFonts w:ascii="Times New Roman" w:hAnsi="Times New Roman" w:cs="Times New Roman"/>
          <w:sz w:val="24"/>
          <w:szCs w:val="24"/>
        </w:rPr>
        <w:t>index (</w:t>
      </w:r>
      <w:r>
        <w:rPr>
          <w:rFonts w:ascii="Times New Roman" w:hAnsi="Times New Roman" w:cs="Times New Roman"/>
          <w:sz w:val="24"/>
          <w:szCs w:val="24"/>
        </w:rPr>
        <w:t>31.62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4A20CE">
        <w:rPr>
          <w:rFonts w:ascii="Times New Roman" w:hAnsi="Times New Roman" w:cs="Times New Roman"/>
          <w:sz w:val="24"/>
          <w:szCs w:val="24"/>
        </w:rPr>
        <w:t>,</w:t>
      </w:r>
      <w:r w:rsidR="00A12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grain yield per </w:t>
      </w:r>
      <w:r w:rsidR="00A0180C">
        <w:rPr>
          <w:rFonts w:ascii="Times New Roman" w:hAnsi="Times New Roman" w:cs="Times New Roman"/>
          <w:sz w:val="24"/>
          <w:szCs w:val="24"/>
        </w:rPr>
        <w:t>plant (</w:t>
      </w:r>
      <w:r>
        <w:rPr>
          <w:rFonts w:ascii="Times New Roman" w:hAnsi="Times New Roman" w:cs="Times New Roman"/>
          <w:sz w:val="24"/>
          <w:szCs w:val="24"/>
        </w:rPr>
        <w:t>30.12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).</w:t>
      </w:r>
      <w:r w:rsidR="00A0180C" w:rsidRPr="00A0180C">
        <w:rPr>
          <w:rFonts w:ascii="Times New Roman" w:hAnsi="Times New Roman" w:cs="Times New Roman"/>
          <w:sz w:val="24"/>
          <w:szCs w:val="24"/>
        </w:rPr>
        <w:t xml:space="preserve"> </w:t>
      </w:r>
      <w:r w:rsidR="00A0180C">
        <w:rPr>
          <w:rFonts w:ascii="Times New Roman" w:hAnsi="Times New Roman" w:cs="Times New Roman"/>
          <w:sz w:val="24"/>
          <w:szCs w:val="24"/>
        </w:rPr>
        <w:t>biological yield per plant (18.22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 w:rsidR="00A0180C">
        <w:rPr>
          <w:rFonts w:ascii="Times New Roman" w:hAnsi="Times New Roman" w:cs="Times New Roman"/>
          <w:sz w:val="24"/>
          <w:szCs w:val="24"/>
        </w:rPr>
        <w:t>)</w:t>
      </w:r>
      <w:r w:rsidR="00BE7318">
        <w:rPr>
          <w:rFonts w:ascii="Times New Roman" w:hAnsi="Times New Roman" w:cs="Times New Roman"/>
          <w:sz w:val="24"/>
          <w:szCs w:val="24"/>
        </w:rPr>
        <w:t xml:space="preserve"> and</w:t>
      </w:r>
      <w:r w:rsidR="00A0180C">
        <w:rPr>
          <w:rFonts w:ascii="Times New Roman" w:hAnsi="Times New Roman" w:cs="Times New Roman"/>
          <w:sz w:val="24"/>
          <w:szCs w:val="24"/>
        </w:rPr>
        <w:t xml:space="preserve"> days to heading (14.33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 w:rsidR="00A0180C">
        <w:rPr>
          <w:rFonts w:ascii="Times New Roman" w:hAnsi="Times New Roman" w:cs="Times New Roman"/>
          <w:sz w:val="24"/>
          <w:szCs w:val="24"/>
        </w:rPr>
        <w:t>)</w:t>
      </w:r>
      <w:r w:rsidR="0080147D">
        <w:rPr>
          <w:rFonts w:ascii="Times New Roman" w:hAnsi="Times New Roman" w:cs="Times New Roman"/>
          <w:sz w:val="24"/>
          <w:szCs w:val="24"/>
        </w:rPr>
        <w:t>. Where l</w:t>
      </w:r>
      <w:r w:rsidR="00A0180C">
        <w:rPr>
          <w:rFonts w:ascii="Times New Roman" w:hAnsi="Times New Roman" w:cs="Times New Roman"/>
          <w:sz w:val="24"/>
          <w:szCs w:val="24"/>
        </w:rPr>
        <w:t>ow</w:t>
      </w:r>
      <w:r w:rsidR="00466D2B">
        <w:rPr>
          <w:rFonts w:ascii="Times New Roman" w:hAnsi="Times New Roman" w:cs="Times New Roman"/>
          <w:sz w:val="24"/>
          <w:szCs w:val="24"/>
        </w:rPr>
        <w:t>est</w:t>
      </w:r>
      <w:r w:rsidR="00A0180C">
        <w:rPr>
          <w:rFonts w:ascii="Times New Roman" w:hAnsi="Times New Roman" w:cs="Times New Roman"/>
          <w:sz w:val="24"/>
          <w:szCs w:val="24"/>
        </w:rPr>
        <w:t xml:space="preserve"> heritability </w:t>
      </w:r>
      <w:r w:rsidR="007862F0">
        <w:rPr>
          <w:rFonts w:ascii="Times New Roman" w:hAnsi="Times New Roman" w:cs="Times New Roman"/>
          <w:sz w:val="24"/>
          <w:szCs w:val="24"/>
        </w:rPr>
        <w:t>was</w:t>
      </w:r>
      <w:r w:rsidR="00155A1E">
        <w:rPr>
          <w:rFonts w:ascii="Times New Roman" w:hAnsi="Times New Roman" w:cs="Times New Roman"/>
          <w:sz w:val="24"/>
          <w:szCs w:val="24"/>
        </w:rPr>
        <w:t xml:space="preserve"> </w:t>
      </w:r>
      <w:r w:rsidR="00A0180C">
        <w:rPr>
          <w:rFonts w:ascii="Times New Roman" w:hAnsi="Times New Roman" w:cs="Times New Roman"/>
          <w:sz w:val="24"/>
          <w:szCs w:val="24"/>
        </w:rPr>
        <w:t xml:space="preserve">observed </w:t>
      </w:r>
      <w:r w:rsidR="00B84DC7">
        <w:rPr>
          <w:rFonts w:ascii="Times New Roman" w:hAnsi="Times New Roman" w:cs="Times New Roman"/>
          <w:sz w:val="24"/>
          <w:szCs w:val="24"/>
        </w:rPr>
        <w:t xml:space="preserve">for </w:t>
      </w:r>
      <w:r w:rsidR="00A0180C">
        <w:rPr>
          <w:rFonts w:ascii="Times New Roman" w:hAnsi="Times New Roman" w:cs="Times New Roman"/>
          <w:sz w:val="24"/>
          <w:szCs w:val="24"/>
        </w:rPr>
        <w:t xml:space="preserve">number of tillers per </w:t>
      </w:r>
      <w:r w:rsidR="00BC4C6F">
        <w:rPr>
          <w:rFonts w:ascii="Times New Roman" w:hAnsi="Times New Roman" w:cs="Times New Roman"/>
          <w:sz w:val="24"/>
          <w:szCs w:val="24"/>
        </w:rPr>
        <w:t>plant (3.51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 w:rsidR="00BC4C6F">
        <w:rPr>
          <w:rFonts w:ascii="Times New Roman" w:hAnsi="Times New Roman" w:cs="Times New Roman"/>
          <w:sz w:val="24"/>
          <w:szCs w:val="24"/>
        </w:rPr>
        <w:t>)</w:t>
      </w:r>
      <w:r w:rsidR="00A0180C">
        <w:rPr>
          <w:rFonts w:ascii="Times New Roman" w:hAnsi="Times New Roman" w:cs="Times New Roman"/>
          <w:sz w:val="24"/>
          <w:szCs w:val="24"/>
        </w:rPr>
        <w:t>.</w:t>
      </w:r>
      <w:r w:rsidR="00D21AF4" w:rsidRPr="00D21AF4">
        <w:rPr>
          <w:rFonts w:ascii="Times New Roman" w:hAnsi="Times New Roman" w:cs="Times New Roman"/>
          <w:sz w:val="24"/>
          <w:szCs w:val="24"/>
        </w:rPr>
        <w:t xml:space="preserve"> </w:t>
      </w:r>
      <w:r w:rsidR="002D3607">
        <w:rPr>
          <w:rFonts w:ascii="Times New Roman" w:hAnsi="Times New Roman" w:cs="Times New Roman"/>
          <w:sz w:val="24"/>
          <w:szCs w:val="24"/>
        </w:rPr>
        <w:t>Similar</w:t>
      </w:r>
      <w:r w:rsidR="00533E92">
        <w:rPr>
          <w:rFonts w:ascii="Times New Roman" w:hAnsi="Times New Roman" w:cs="Times New Roman"/>
          <w:sz w:val="24"/>
          <w:szCs w:val="24"/>
        </w:rPr>
        <w:t xml:space="preserve"> findings were reported by </w:t>
      </w:r>
      <w:r w:rsidR="006B3DB6">
        <w:t>(</w:t>
      </w:r>
      <w:proofErr w:type="spellStart"/>
      <w:r w:rsidR="006B3DB6">
        <w:rPr>
          <w:rFonts w:ascii="Times New Roman" w:hAnsi="Times New Roman" w:cs="Times New Roman"/>
          <w:sz w:val="24"/>
          <w:szCs w:val="24"/>
        </w:rPr>
        <w:t>Ozukum</w:t>
      </w:r>
      <w:proofErr w:type="spellEnd"/>
      <w:r w:rsidR="006B3DB6">
        <w:rPr>
          <w:rFonts w:ascii="Times New Roman" w:hAnsi="Times New Roman" w:cs="Times New Roman"/>
          <w:sz w:val="24"/>
          <w:szCs w:val="24"/>
        </w:rPr>
        <w:t xml:space="preserve"> </w:t>
      </w:r>
      <w:r w:rsidR="00533E92">
        <w:rPr>
          <w:rFonts w:ascii="Times New Roman" w:hAnsi="Times New Roman" w:cs="Times New Roman"/>
          <w:sz w:val="24"/>
          <w:szCs w:val="24"/>
        </w:rPr>
        <w:t>et.al.,2019),</w:t>
      </w:r>
      <w:r w:rsidR="00533E92" w:rsidRPr="005B2C71">
        <w:rPr>
          <w:rFonts w:ascii="Times New Roman" w:hAnsi="Times New Roman" w:cs="Times New Roman"/>
          <w:sz w:val="24"/>
          <w:szCs w:val="24"/>
        </w:rPr>
        <w:t xml:space="preserve"> (Khan and Hassan.,2017)</w:t>
      </w:r>
      <w:r w:rsidR="00B84DC7">
        <w:t xml:space="preserve">, </w:t>
      </w:r>
      <w:r w:rsidR="00B84D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4DC7" w:rsidRPr="002C5495">
        <w:rPr>
          <w:rFonts w:ascii="Times New Roman" w:hAnsi="Times New Roman" w:cs="Times New Roman"/>
          <w:sz w:val="24"/>
          <w:szCs w:val="24"/>
        </w:rPr>
        <w:t>Wahidy</w:t>
      </w:r>
      <w:proofErr w:type="spellEnd"/>
      <w:r w:rsidR="00B84DC7" w:rsidRPr="002C5495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B84DC7">
        <w:t>)</w:t>
      </w:r>
      <w:r w:rsidR="0019252C">
        <w:t xml:space="preserve"> </w:t>
      </w:r>
      <w:r w:rsidR="0019252C" w:rsidRPr="0019252C">
        <w:rPr>
          <w:rFonts w:ascii="Times New Roman" w:hAnsi="Times New Roman" w:cs="Times New Roman"/>
          <w:sz w:val="24"/>
          <w:szCs w:val="24"/>
        </w:rPr>
        <w:t xml:space="preserve">suggesting </w:t>
      </w:r>
      <w:r w:rsidR="002B17FE">
        <w:rPr>
          <w:rFonts w:ascii="Times New Roman" w:hAnsi="Times New Roman" w:cs="Times New Roman"/>
          <w:sz w:val="24"/>
          <w:szCs w:val="24"/>
        </w:rPr>
        <w:t xml:space="preserve">that high heritability results estimated </w:t>
      </w:r>
      <w:r w:rsidR="009229EF">
        <w:rPr>
          <w:rFonts w:ascii="Times New Roman" w:hAnsi="Times New Roman" w:cs="Times New Roman"/>
          <w:sz w:val="24"/>
          <w:szCs w:val="24"/>
        </w:rPr>
        <w:t xml:space="preserve">for </w:t>
      </w:r>
      <w:r w:rsidR="002B17FE">
        <w:rPr>
          <w:rFonts w:ascii="Times New Roman" w:hAnsi="Times New Roman" w:cs="Times New Roman"/>
          <w:sz w:val="24"/>
          <w:szCs w:val="24"/>
        </w:rPr>
        <w:t xml:space="preserve">the traits are presided by additive genes and </w:t>
      </w:r>
      <w:r w:rsidR="002B17FE">
        <w:rPr>
          <w:rFonts w:ascii="Times New Roman" w:hAnsi="Times New Roman" w:cs="Times New Roman"/>
          <w:sz w:val="24"/>
          <w:szCs w:val="24"/>
        </w:rPr>
        <w:lastRenderedPageBreak/>
        <w:t xml:space="preserve">selection for traits would be rewarding </w:t>
      </w:r>
      <w:r w:rsidR="00E33958">
        <w:rPr>
          <w:rFonts w:ascii="Times New Roman" w:hAnsi="Times New Roman" w:cs="Times New Roman"/>
          <w:sz w:val="24"/>
          <w:szCs w:val="24"/>
        </w:rPr>
        <w:t>whereas</w:t>
      </w:r>
      <w:r w:rsidR="00761903">
        <w:rPr>
          <w:rFonts w:ascii="Times New Roman" w:hAnsi="Times New Roman" w:cs="Times New Roman"/>
          <w:sz w:val="24"/>
          <w:szCs w:val="24"/>
        </w:rPr>
        <w:t xml:space="preserve"> </w:t>
      </w:r>
      <w:r w:rsidR="009229EF">
        <w:rPr>
          <w:rFonts w:ascii="Times New Roman" w:hAnsi="Times New Roman" w:cs="Times New Roman"/>
          <w:sz w:val="24"/>
          <w:szCs w:val="24"/>
        </w:rPr>
        <w:t>l</w:t>
      </w:r>
      <w:r w:rsidR="00761903">
        <w:rPr>
          <w:rFonts w:ascii="Times New Roman" w:hAnsi="Times New Roman" w:cs="Times New Roman"/>
          <w:sz w:val="24"/>
          <w:szCs w:val="24"/>
        </w:rPr>
        <w:t xml:space="preserve">ow heritability estimated showed preponderance of non-additive gene action. </w:t>
      </w:r>
      <w:r w:rsidR="0086013D">
        <w:rPr>
          <w:rFonts w:ascii="Times New Roman" w:hAnsi="Times New Roman" w:cs="Times New Roman"/>
          <w:sz w:val="24"/>
          <w:szCs w:val="24"/>
        </w:rPr>
        <w:t>Heritability for various traits showing various levels like low, medium, high are represented in figure 1.</w:t>
      </w:r>
    </w:p>
    <w:p w14:paraId="2921826D" w14:textId="7E92A4F3" w:rsidR="002D3607" w:rsidRDefault="00D21AF4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Genetic advance as percent of mean is high in plant height (21.7</w:t>
      </w:r>
      <w:r w:rsidR="009A5D1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6744">
        <w:rPr>
          <w:rFonts w:ascii="Times New Roman" w:hAnsi="Times New Roman" w:cs="Times New Roman"/>
          <w:sz w:val="24"/>
          <w:szCs w:val="24"/>
        </w:rPr>
        <w:t xml:space="preserve"> and </w:t>
      </w:r>
      <w:r w:rsidR="00FB2878">
        <w:rPr>
          <w:rFonts w:ascii="Times New Roman" w:hAnsi="Times New Roman" w:cs="Times New Roman"/>
          <w:sz w:val="24"/>
          <w:szCs w:val="24"/>
        </w:rPr>
        <w:t>M</w:t>
      </w:r>
      <w:r w:rsidR="00046744">
        <w:rPr>
          <w:rFonts w:ascii="Times New Roman" w:hAnsi="Times New Roman" w:cs="Times New Roman"/>
          <w:sz w:val="24"/>
          <w:szCs w:val="24"/>
        </w:rPr>
        <w:t>edium</w:t>
      </w:r>
      <w:r w:rsidR="00A91B6B">
        <w:rPr>
          <w:rFonts w:ascii="Times New Roman" w:hAnsi="Times New Roman" w:cs="Times New Roman"/>
          <w:sz w:val="24"/>
          <w:szCs w:val="24"/>
        </w:rPr>
        <w:t xml:space="preserve"> genetic advance as percent of mean was observed by</w:t>
      </w:r>
      <w:r>
        <w:rPr>
          <w:rFonts w:ascii="Times New Roman" w:hAnsi="Times New Roman" w:cs="Times New Roman"/>
          <w:sz w:val="24"/>
          <w:szCs w:val="24"/>
        </w:rPr>
        <w:t xml:space="preserve"> chlorophyll content (13.65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7307">
        <w:rPr>
          <w:rFonts w:ascii="Times New Roman" w:hAnsi="Times New Roman" w:cs="Times New Roman"/>
          <w:sz w:val="24"/>
          <w:szCs w:val="24"/>
        </w:rPr>
        <w:t xml:space="preserve"> followed </w:t>
      </w:r>
      <w:r w:rsidR="00AE179C">
        <w:rPr>
          <w:rFonts w:ascii="Times New Roman" w:hAnsi="Times New Roman" w:cs="Times New Roman"/>
          <w:sz w:val="24"/>
          <w:szCs w:val="24"/>
        </w:rPr>
        <w:t>by test</w:t>
      </w:r>
      <w:r>
        <w:rPr>
          <w:rFonts w:ascii="Times New Roman" w:hAnsi="Times New Roman" w:cs="Times New Roman"/>
          <w:sz w:val="24"/>
          <w:szCs w:val="24"/>
        </w:rPr>
        <w:t xml:space="preserve"> grain weight (13.62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followed by ear weight (12.87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1B6B">
        <w:rPr>
          <w:rFonts w:ascii="Times New Roman" w:hAnsi="Times New Roman" w:cs="Times New Roman"/>
          <w:sz w:val="24"/>
          <w:szCs w:val="24"/>
        </w:rPr>
        <w:t xml:space="preserve"> </w:t>
      </w:r>
      <w:r w:rsidR="00FB287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number of grains per ear (12.7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2878">
        <w:rPr>
          <w:rFonts w:ascii="Times New Roman" w:hAnsi="Times New Roman" w:cs="Times New Roman"/>
          <w:sz w:val="24"/>
          <w:szCs w:val="24"/>
        </w:rPr>
        <w:t>. Low genetic advance as percent of mean was observed by</w:t>
      </w:r>
      <w:r>
        <w:rPr>
          <w:rFonts w:ascii="Times New Roman" w:hAnsi="Times New Roman" w:cs="Times New Roman"/>
          <w:sz w:val="24"/>
          <w:szCs w:val="24"/>
        </w:rPr>
        <w:t xml:space="preserve"> spike length (9.61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7307">
        <w:rPr>
          <w:rFonts w:ascii="Times New Roman" w:hAnsi="Times New Roman" w:cs="Times New Roman"/>
          <w:sz w:val="24"/>
          <w:szCs w:val="24"/>
        </w:rPr>
        <w:t xml:space="preserve"> followed by</w:t>
      </w:r>
      <w:r>
        <w:rPr>
          <w:rFonts w:ascii="Times New Roman" w:hAnsi="Times New Roman" w:cs="Times New Roman"/>
          <w:sz w:val="24"/>
          <w:szCs w:val="24"/>
        </w:rPr>
        <w:t xml:space="preserve">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ear (8.73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number of productive tillers per plant (7.65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grain yield per plant (7.42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biological yield per plant (7.39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harvest index (6.7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days to maturity (4.08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number of tillers per plant (1.37</w:t>
      </w:r>
      <w:r w:rsidR="00DD71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71E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days to heading (1.15).</w:t>
      </w:r>
      <w:r w:rsidR="00BC4C6F" w:rsidRPr="00BC4C6F">
        <w:rPr>
          <w:rFonts w:ascii="Times New Roman" w:hAnsi="Times New Roman" w:cs="Times New Roman"/>
          <w:sz w:val="24"/>
          <w:szCs w:val="24"/>
        </w:rPr>
        <w:t xml:space="preserve"> </w:t>
      </w:r>
      <w:r w:rsidR="00D65731">
        <w:rPr>
          <w:rFonts w:ascii="Times New Roman" w:hAnsi="Times New Roman" w:cs="Times New Roman"/>
          <w:sz w:val="24"/>
          <w:szCs w:val="24"/>
        </w:rPr>
        <w:t>S</w:t>
      </w:r>
      <w:r w:rsidR="00043BF2">
        <w:rPr>
          <w:rFonts w:ascii="Times New Roman" w:hAnsi="Times New Roman" w:cs="Times New Roman"/>
          <w:sz w:val="24"/>
          <w:szCs w:val="24"/>
        </w:rPr>
        <w:t xml:space="preserve">imilar findings reported </w:t>
      </w:r>
      <w:r w:rsidR="00DA5D50">
        <w:rPr>
          <w:rFonts w:ascii="Times New Roman" w:hAnsi="Times New Roman" w:cs="Times New Roman"/>
          <w:sz w:val="24"/>
          <w:szCs w:val="24"/>
        </w:rPr>
        <w:t>by (</w:t>
      </w:r>
      <w:proofErr w:type="spellStart"/>
      <w:r w:rsidR="00CC730F" w:rsidRPr="00452DD1">
        <w:rPr>
          <w:rFonts w:ascii="Times New Roman" w:hAnsi="Times New Roman" w:cs="Times New Roman"/>
          <w:sz w:val="24"/>
          <w:szCs w:val="24"/>
        </w:rPr>
        <w:t>Goregaonkar</w:t>
      </w:r>
      <w:proofErr w:type="spellEnd"/>
      <w:r w:rsidR="00CC730F">
        <w:rPr>
          <w:rFonts w:ascii="Times New Roman" w:hAnsi="Times New Roman" w:cs="Times New Roman"/>
          <w:sz w:val="24"/>
          <w:szCs w:val="24"/>
        </w:rPr>
        <w:t xml:space="preserve"> </w:t>
      </w:r>
      <w:r w:rsidR="00DA5D50">
        <w:rPr>
          <w:rFonts w:ascii="Times New Roman" w:hAnsi="Times New Roman" w:cs="Times New Roman"/>
          <w:sz w:val="24"/>
          <w:szCs w:val="24"/>
        </w:rPr>
        <w:t>et.al.,2022</w:t>
      </w:r>
      <w:r w:rsidR="002076B5">
        <w:rPr>
          <w:rFonts w:ascii="Times New Roman" w:hAnsi="Times New Roman" w:cs="Times New Roman"/>
          <w:sz w:val="24"/>
          <w:szCs w:val="24"/>
        </w:rPr>
        <w:t>). The</w:t>
      </w:r>
      <w:r w:rsidR="00AA47D5">
        <w:rPr>
          <w:rFonts w:ascii="Times New Roman" w:hAnsi="Times New Roman" w:cs="Times New Roman"/>
          <w:sz w:val="24"/>
          <w:szCs w:val="24"/>
        </w:rPr>
        <w:t>se</w:t>
      </w:r>
      <w:r w:rsidR="00913549">
        <w:rPr>
          <w:rFonts w:ascii="Times New Roman" w:hAnsi="Times New Roman" w:cs="Times New Roman"/>
          <w:sz w:val="24"/>
          <w:szCs w:val="24"/>
        </w:rPr>
        <w:t xml:space="preserve"> results indicat</w:t>
      </w:r>
      <w:r w:rsidR="00AA47D5">
        <w:rPr>
          <w:rFonts w:ascii="Times New Roman" w:hAnsi="Times New Roman" w:cs="Times New Roman"/>
          <w:sz w:val="24"/>
          <w:szCs w:val="24"/>
        </w:rPr>
        <w:t>e</w:t>
      </w:r>
      <w:r w:rsidR="00913549">
        <w:rPr>
          <w:rFonts w:ascii="Times New Roman" w:hAnsi="Times New Roman" w:cs="Times New Roman"/>
          <w:sz w:val="24"/>
          <w:szCs w:val="24"/>
        </w:rPr>
        <w:t xml:space="preserve"> that </w:t>
      </w:r>
      <w:r w:rsidR="00EA6AA8">
        <w:rPr>
          <w:rFonts w:ascii="Times New Roman" w:hAnsi="Times New Roman" w:cs="Times New Roman"/>
          <w:sz w:val="24"/>
          <w:szCs w:val="24"/>
        </w:rPr>
        <w:t xml:space="preserve">the traits </w:t>
      </w:r>
      <w:r w:rsidR="009B5330">
        <w:rPr>
          <w:rFonts w:ascii="Times New Roman" w:hAnsi="Times New Roman" w:cs="Times New Roman"/>
          <w:sz w:val="24"/>
          <w:szCs w:val="24"/>
        </w:rPr>
        <w:t xml:space="preserve">showed high genetic advance </w:t>
      </w:r>
      <w:r w:rsidR="001D3211">
        <w:rPr>
          <w:rFonts w:ascii="Times New Roman" w:hAnsi="Times New Roman" w:cs="Times New Roman"/>
          <w:sz w:val="24"/>
          <w:szCs w:val="24"/>
        </w:rPr>
        <w:t xml:space="preserve">are </w:t>
      </w:r>
      <w:r w:rsidR="00CD0C91">
        <w:rPr>
          <w:rFonts w:ascii="Times New Roman" w:hAnsi="Times New Roman" w:cs="Times New Roman"/>
          <w:sz w:val="24"/>
          <w:szCs w:val="24"/>
        </w:rPr>
        <w:t>govern</w:t>
      </w:r>
      <w:r w:rsidR="001D3211">
        <w:rPr>
          <w:rFonts w:ascii="Times New Roman" w:hAnsi="Times New Roman" w:cs="Times New Roman"/>
          <w:sz w:val="24"/>
          <w:szCs w:val="24"/>
        </w:rPr>
        <w:t xml:space="preserve"> by </w:t>
      </w:r>
      <w:r w:rsidR="000123A5">
        <w:rPr>
          <w:rFonts w:ascii="Times New Roman" w:hAnsi="Times New Roman" w:cs="Times New Roman"/>
          <w:sz w:val="24"/>
          <w:szCs w:val="24"/>
        </w:rPr>
        <w:t xml:space="preserve">additive genes whereas traits showing </w:t>
      </w:r>
      <w:r w:rsidR="002076B5">
        <w:rPr>
          <w:rFonts w:ascii="Times New Roman" w:hAnsi="Times New Roman" w:cs="Times New Roman"/>
          <w:sz w:val="24"/>
          <w:szCs w:val="24"/>
        </w:rPr>
        <w:t>low genetic</w:t>
      </w:r>
      <w:r w:rsidR="000123A5">
        <w:rPr>
          <w:rFonts w:ascii="Times New Roman" w:hAnsi="Times New Roman" w:cs="Times New Roman"/>
          <w:sz w:val="24"/>
          <w:szCs w:val="24"/>
        </w:rPr>
        <w:t xml:space="preserve"> advance </w:t>
      </w:r>
      <w:r w:rsidR="00A27A4D">
        <w:rPr>
          <w:rFonts w:ascii="Times New Roman" w:hAnsi="Times New Roman" w:cs="Times New Roman"/>
          <w:sz w:val="24"/>
          <w:szCs w:val="24"/>
        </w:rPr>
        <w:t xml:space="preserve">are presided by </w:t>
      </w:r>
      <w:r w:rsidR="0032449B">
        <w:rPr>
          <w:rFonts w:ascii="Times New Roman" w:hAnsi="Times New Roman" w:cs="Times New Roman"/>
          <w:sz w:val="24"/>
          <w:szCs w:val="24"/>
        </w:rPr>
        <w:t xml:space="preserve">non-additive genes, </w:t>
      </w:r>
      <w:r w:rsidR="00B16701">
        <w:rPr>
          <w:rFonts w:ascii="Times New Roman" w:hAnsi="Times New Roman" w:cs="Times New Roman"/>
          <w:sz w:val="24"/>
          <w:szCs w:val="24"/>
        </w:rPr>
        <w:t>selection</w:t>
      </w:r>
      <w:r w:rsidR="0032449B">
        <w:rPr>
          <w:rFonts w:ascii="Times New Roman" w:hAnsi="Times New Roman" w:cs="Times New Roman"/>
          <w:sz w:val="24"/>
          <w:szCs w:val="24"/>
        </w:rPr>
        <w:t xml:space="preserve"> of traits which shows additive gene action are </w:t>
      </w:r>
      <w:r w:rsidR="00B16701">
        <w:rPr>
          <w:rFonts w:ascii="Times New Roman" w:hAnsi="Times New Roman" w:cs="Times New Roman"/>
          <w:sz w:val="24"/>
          <w:szCs w:val="24"/>
        </w:rPr>
        <w:t>rewarding.</w:t>
      </w:r>
    </w:p>
    <w:p w14:paraId="4797F3C2" w14:textId="7C56884F" w:rsidR="009950A8" w:rsidRDefault="00BC4C6F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heritability and </w:t>
      </w:r>
      <w:r w:rsidR="00B81B72">
        <w:rPr>
          <w:rFonts w:ascii="Times New Roman" w:hAnsi="Times New Roman" w:cs="Times New Roman"/>
          <w:sz w:val="24"/>
          <w:szCs w:val="24"/>
        </w:rPr>
        <w:t xml:space="preserve">medium </w:t>
      </w:r>
      <w:r>
        <w:rPr>
          <w:rFonts w:ascii="Times New Roman" w:hAnsi="Times New Roman" w:cs="Times New Roman"/>
          <w:sz w:val="24"/>
          <w:szCs w:val="24"/>
        </w:rPr>
        <w:t xml:space="preserve">genetic advance observed </w:t>
      </w:r>
      <w:r w:rsidR="007F42B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traits such as plant height </w:t>
      </w:r>
      <w:r w:rsidR="0039535E">
        <w:rPr>
          <w:rFonts w:ascii="Times New Roman" w:hAnsi="Times New Roman" w:cs="Times New Roman"/>
          <w:sz w:val="24"/>
          <w:szCs w:val="24"/>
        </w:rPr>
        <w:t>indicating improvement for these traits can be done through direct selection,</w:t>
      </w:r>
      <w:r w:rsidR="00DE1A98" w:rsidRPr="00DE1A98">
        <w:rPr>
          <w:rFonts w:ascii="Times New Roman" w:hAnsi="Times New Roman" w:cs="Times New Roman"/>
          <w:sz w:val="24"/>
          <w:szCs w:val="24"/>
        </w:rPr>
        <w:t xml:space="preserve"> </w:t>
      </w:r>
      <w:r w:rsidR="00DE1A98">
        <w:rPr>
          <w:rFonts w:ascii="Times New Roman" w:hAnsi="Times New Roman" w:cs="Times New Roman"/>
          <w:sz w:val="24"/>
          <w:szCs w:val="24"/>
        </w:rPr>
        <w:t xml:space="preserve">High heritability and </w:t>
      </w:r>
      <w:r w:rsidR="002668C5">
        <w:rPr>
          <w:rFonts w:ascii="Times New Roman" w:hAnsi="Times New Roman" w:cs="Times New Roman"/>
          <w:sz w:val="24"/>
          <w:szCs w:val="24"/>
        </w:rPr>
        <w:t>low</w:t>
      </w:r>
      <w:r w:rsidR="00DE1A98">
        <w:rPr>
          <w:rFonts w:ascii="Times New Roman" w:hAnsi="Times New Roman" w:cs="Times New Roman"/>
          <w:sz w:val="24"/>
          <w:szCs w:val="24"/>
        </w:rPr>
        <w:t xml:space="preserve"> genetic advance noted </w:t>
      </w:r>
      <w:r w:rsidR="007F42BF">
        <w:rPr>
          <w:rFonts w:ascii="Times New Roman" w:hAnsi="Times New Roman" w:cs="Times New Roman"/>
          <w:sz w:val="24"/>
          <w:szCs w:val="24"/>
        </w:rPr>
        <w:t>by</w:t>
      </w:r>
      <w:r w:rsidR="00A2456A">
        <w:rPr>
          <w:rFonts w:ascii="Times New Roman" w:hAnsi="Times New Roman" w:cs="Times New Roman"/>
          <w:sz w:val="24"/>
          <w:szCs w:val="24"/>
        </w:rPr>
        <w:t xml:space="preserve"> days</w:t>
      </w:r>
      <w:r>
        <w:rPr>
          <w:rFonts w:ascii="Times New Roman" w:hAnsi="Times New Roman" w:cs="Times New Roman"/>
          <w:sz w:val="24"/>
          <w:szCs w:val="24"/>
        </w:rPr>
        <w:t xml:space="preserve"> to maturity</w:t>
      </w:r>
      <w:r w:rsidR="006B3D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chlorophyll content</w:t>
      </w:r>
      <w:r w:rsidR="006B3DB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ear weight</w:t>
      </w:r>
      <w:r w:rsidR="006B3DB6">
        <w:rPr>
          <w:rFonts w:ascii="Times New Roman" w:hAnsi="Times New Roman" w:cs="Times New Roman"/>
          <w:sz w:val="24"/>
          <w:szCs w:val="24"/>
        </w:rPr>
        <w:t>.</w:t>
      </w:r>
      <w:r w:rsidR="008E3A79">
        <w:rPr>
          <w:rFonts w:ascii="Times New Roman" w:hAnsi="Times New Roman" w:cs="Times New Roman"/>
          <w:sz w:val="24"/>
          <w:szCs w:val="24"/>
        </w:rPr>
        <w:t xml:space="preserve"> </w:t>
      </w:r>
      <w:r w:rsidR="006B3DB6">
        <w:rPr>
          <w:rFonts w:ascii="Times New Roman" w:hAnsi="Times New Roman" w:cs="Times New Roman"/>
          <w:sz w:val="24"/>
          <w:szCs w:val="24"/>
        </w:rPr>
        <w:t>M</w:t>
      </w:r>
      <w:r w:rsidR="008E3A79">
        <w:rPr>
          <w:rFonts w:ascii="Times New Roman" w:hAnsi="Times New Roman" w:cs="Times New Roman"/>
          <w:sz w:val="24"/>
          <w:szCs w:val="24"/>
        </w:rPr>
        <w:t>oderate heritability and low genetic advance</w:t>
      </w:r>
      <w:r w:rsidRPr="00B75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DB6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8E3A79">
        <w:rPr>
          <w:rFonts w:ascii="Times New Roman" w:hAnsi="Times New Roman" w:cs="Times New Roman"/>
          <w:sz w:val="24"/>
          <w:szCs w:val="24"/>
        </w:rPr>
        <w:t xml:space="preserve"> reported </w:t>
      </w:r>
      <w:r w:rsidR="006B3DB6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number of grains per ear</w:t>
      </w:r>
      <w:r w:rsidR="006B3DB6">
        <w:rPr>
          <w:rFonts w:ascii="Times New Roman" w:hAnsi="Times New Roman" w:cs="Times New Roman"/>
          <w:sz w:val="24"/>
          <w:szCs w:val="24"/>
        </w:rPr>
        <w:t xml:space="preserve">. </w:t>
      </w:r>
      <w:r w:rsidR="00A03C1E">
        <w:rPr>
          <w:rFonts w:ascii="Times New Roman" w:hAnsi="Times New Roman" w:cs="Times New Roman"/>
          <w:sz w:val="24"/>
          <w:szCs w:val="24"/>
        </w:rPr>
        <w:t xml:space="preserve">Similar results were reported by </w:t>
      </w:r>
      <w:r w:rsidR="0017724A">
        <w:t>(</w:t>
      </w:r>
      <w:r w:rsidR="00883430">
        <w:rPr>
          <w:rFonts w:ascii="Times New Roman" w:hAnsi="Times New Roman" w:cs="Times New Roman"/>
          <w:sz w:val="24"/>
          <w:szCs w:val="24"/>
        </w:rPr>
        <w:t xml:space="preserve">Kaur </w:t>
      </w:r>
      <w:r w:rsidR="0017724A">
        <w:rPr>
          <w:rFonts w:ascii="Times New Roman" w:hAnsi="Times New Roman" w:cs="Times New Roman"/>
          <w:sz w:val="24"/>
          <w:szCs w:val="24"/>
        </w:rPr>
        <w:t>et.al.,2019).</w:t>
      </w:r>
      <w:r w:rsidR="00C45CB1">
        <w:rPr>
          <w:rFonts w:ascii="Times New Roman" w:hAnsi="Times New Roman" w:cs="Times New Roman"/>
          <w:sz w:val="24"/>
          <w:szCs w:val="24"/>
        </w:rPr>
        <w:t xml:space="preserve"> Th</w:t>
      </w:r>
      <w:r w:rsidR="000B3903">
        <w:rPr>
          <w:rFonts w:ascii="Times New Roman" w:hAnsi="Times New Roman" w:cs="Times New Roman"/>
          <w:sz w:val="24"/>
          <w:szCs w:val="24"/>
        </w:rPr>
        <w:t xml:space="preserve">is reveals the traits showed high heritability and low genetic advance </w:t>
      </w:r>
      <w:r w:rsidR="0061647E">
        <w:rPr>
          <w:rFonts w:ascii="Times New Roman" w:hAnsi="Times New Roman" w:cs="Times New Roman"/>
          <w:sz w:val="24"/>
          <w:szCs w:val="24"/>
        </w:rPr>
        <w:t>is indi</w:t>
      </w:r>
      <w:r w:rsidR="002126A7">
        <w:rPr>
          <w:rFonts w:ascii="Times New Roman" w:hAnsi="Times New Roman" w:cs="Times New Roman"/>
          <w:sz w:val="24"/>
          <w:szCs w:val="24"/>
        </w:rPr>
        <w:t>cative of non-additive gene action it means the effect is</w:t>
      </w:r>
      <w:r w:rsidR="00332CE8">
        <w:rPr>
          <w:rFonts w:ascii="Times New Roman" w:hAnsi="Times New Roman" w:cs="Times New Roman"/>
          <w:sz w:val="24"/>
          <w:szCs w:val="24"/>
        </w:rPr>
        <w:t xml:space="preserve"> due to environmental </w:t>
      </w:r>
      <w:r w:rsidR="009B1776">
        <w:rPr>
          <w:rFonts w:ascii="Times New Roman" w:hAnsi="Times New Roman" w:cs="Times New Roman"/>
          <w:sz w:val="24"/>
          <w:szCs w:val="24"/>
        </w:rPr>
        <w:t>influence rather than genotype.</w:t>
      </w:r>
    </w:p>
    <w:p w14:paraId="09C2371D" w14:textId="304207F3" w:rsidR="00F121CD" w:rsidRDefault="008A7338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CD">
        <w:rPr>
          <w:rFonts w:ascii="Times New Roman" w:hAnsi="Times New Roman" w:cs="Times New Roman"/>
          <w:sz w:val="24"/>
          <w:szCs w:val="24"/>
        </w:rPr>
        <w:t xml:space="preserve">The correlation coefficient analysis for 14 traits under study are presented in </w:t>
      </w:r>
      <w:r w:rsidR="008757D9" w:rsidRPr="009830CD">
        <w:rPr>
          <w:rFonts w:ascii="Times New Roman" w:hAnsi="Times New Roman" w:cs="Times New Roman"/>
          <w:sz w:val="24"/>
          <w:szCs w:val="24"/>
        </w:rPr>
        <w:t>(</w:t>
      </w:r>
      <w:r w:rsidR="00BF3B5A" w:rsidRPr="009830CD">
        <w:rPr>
          <w:rFonts w:ascii="Times New Roman" w:hAnsi="Times New Roman" w:cs="Times New Roman"/>
          <w:sz w:val="24"/>
          <w:szCs w:val="24"/>
        </w:rPr>
        <w:t>T</w:t>
      </w:r>
      <w:r w:rsidRPr="009830CD">
        <w:rPr>
          <w:rFonts w:ascii="Times New Roman" w:hAnsi="Times New Roman" w:cs="Times New Roman"/>
          <w:sz w:val="24"/>
          <w:szCs w:val="24"/>
        </w:rPr>
        <w:t xml:space="preserve">able </w:t>
      </w:r>
      <w:r w:rsidR="00E44F6E" w:rsidRPr="009830CD">
        <w:rPr>
          <w:rFonts w:ascii="Times New Roman" w:hAnsi="Times New Roman" w:cs="Times New Roman"/>
          <w:sz w:val="24"/>
          <w:szCs w:val="24"/>
        </w:rPr>
        <w:t>3</w:t>
      </w:r>
      <w:r w:rsidR="008757D9" w:rsidRPr="009830CD">
        <w:rPr>
          <w:rFonts w:ascii="Times New Roman" w:hAnsi="Times New Roman" w:cs="Times New Roman"/>
          <w:sz w:val="24"/>
          <w:szCs w:val="24"/>
        </w:rPr>
        <w:t>)</w:t>
      </w:r>
      <w:r w:rsidR="00E44F6E" w:rsidRPr="009830CD">
        <w:rPr>
          <w:rFonts w:ascii="Times New Roman" w:hAnsi="Times New Roman" w:cs="Times New Roman"/>
          <w:sz w:val="24"/>
          <w:szCs w:val="24"/>
        </w:rPr>
        <w:t>. The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 results </w:t>
      </w:r>
      <w:proofErr w:type="gramStart"/>
      <w:r w:rsidR="00EF77AC" w:rsidRPr="009830CD">
        <w:rPr>
          <w:rFonts w:ascii="Times New Roman" w:hAnsi="Times New Roman" w:cs="Times New Roman"/>
          <w:sz w:val="24"/>
          <w:szCs w:val="24"/>
        </w:rPr>
        <w:t>estimates</w:t>
      </w:r>
      <w:proofErr w:type="gramEnd"/>
      <w:r w:rsidR="00EF77AC" w:rsidRPr="009830CD">
        <w:rPr>
          <w:rFonts w:ascii="Times New Roman" w:hAnsi="Times New Roman" w:cs="Times New Roman"/>
          <w:sz w:val="24"/>
          <w:szCs w:val="24"/>
        </w:rPr>
        <w:t xml:space="preserve"> reported</w:t>
      </w:r>
      <w:r w:rsidR="008A05E3" w:rsidRPr="009830CD">
        <w:rPr>
          <w:rFonts w:ascii="Times New Roman" w:hAnsi="Times New Roman" w:cs="Times New Roman"/>
          <w:sz w:val="24"/>
          <w:szCs w:val="24"/>
        </w:rPr>
        <w:t xml:space="preserve"> that </w:t>
      </w:r>
      <w:r w:rsidR="009131E8" w:rsidRPr="009830CD">
        <w:rPr>
          <w:rFonts w:ascii="Times New Roman" w:hAnsi="Times New Roman" w:cs="Times New Roman"/>
          <w:sz w:val="24"/>
          <w:szCs w:val="24"/>
        </w:rPr>
        <w:t>biological yield per plant (0.9125, 0.9043)</w:t>
      </w:r>
      <w:r w:rsidR="00DD71E8" w:rsidRPr="009830CD">
        <w:rPr>
          <w:rFonts w:ascii="Times New Roman" w:hAnsi="Times New Roman" w:cs="Times New Roman"/>
          <w:sz w:val="24"/>
          <w:szCs w:val="24"/>
        </w:rPr>
        <w:t xml:space="preserve"> followed by</w:t>
      </w:r>
      <w:r w:rsidR="00BF3B5A" w:rsidRPr="009830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131E8" w:rsidRPr="009830CD">
        <w:rPr>
          <w:rFonts w:ascii="Times New Roman" w:hAnsi="Times New Roman" w:cs="Times New Roman"/>
          <w:sz w:val="24"/>
          <w:szCs w:val="24"/>
        </w:rPr>
        <w:t>test weight</w:t>
      </w:r>
      <w:r w:rsidR="00EF77AC" w:rsidRPr="009830CD">
        <w:rPr>
          <w:rFonts w:ascii="Times New Roman" w:hAnsi="Times New Roman" w:cs="Times New Roman"/>
          <w:sz w:val="24"/>
          <w:szCs w:val="24"/>
        </w:rPr>
        <w:t xml:space="preserve"> (0.6639,0.6550) </w:t>
      </w:r>
      <w:r w:rsidR="009950A8" w:rsidRPr="009830CD">
        <w:rPr>
          <w:rFonts w:ascii="Times New Roman" w:hAnsi="Times New Roman" w:cs="Times New Roman"/>
          <w:sz w:val="24"/>
          <w:szCs w:val="24"/>
        </w:rPr>
        <w:t>showed</w:t>
      </w:r>
      <w:r w:rsidR="009131E8" w:rsidRPr="009830CD">
        <w:rPr>
          <w:rFonts w:ascii="Times New Roman" w:hAnsi="Times New Roman" w:cs="Times New Roman"/>
          <w:sz w:val="24"/>
          <w:szCs w:val="24"/>
        </w:rPr>
        <w:t xml:space="preserve"> positive significant association with grain yield per plant</w:t>
      </w:r>
      <w:r w:rsidR="00EF77AC" w:rsidRPr="009830CD">
        <w:rPr>
          <w:rFonts w:ascii="Times New Roman" w:hAnsi="Times New Roman" w:cs="Times New Roman"/>
          <w:sz w:val="24"/>
          <w:szCs w:val="24"/>
        </w:rPr>
        <w:t>.</w:t>
      </w:r>
      <w:r w:rsidR="009131E8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BF3B5A" w:rsidRPr="009830CD">
        <w:rPr>
          <w:rFonts w:ascii="Times New Roman" w:hAnsi="Times New Roman" w:cs="Times New Roman"/>
          <w:sz w:val="24"/>
          <w:szCs w:val="24"/>
        </w:rPr>
        <w:t>S</w:t>
      </w:r>
      <w:r w:rsidR="0024219C" w:rsidRPr="009830CD">
        <w:rPr>
          <w:rFonts w:ascii="Times New Roman" w:hAnsi="Times New Roman" w:cs="Times New Roman"/>
          <w:sz w:val="24"/>
          <w:szCs w:val="24"/>
        </w:rPr>
        <w:t>imilar findings were reported by (</w:t>
      </w:r>
      <w:r w:rsidR="0024219C" w:rsidRPr="009830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Chaudhary et.al.,2020)</w:t>
      </w:r>
      <w:r w:rsidR="00BF3B5A" w:rsidRPr="009830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BF45ED" w:rsidRPr="009830CD">
        <w:rPr>
          <w:rFonts w:ascii="Times New Roman" w:hAnsi="Times New Roman" w:cs="Times New Roman"/>
          <w:sz w:val="24"/>
          <w:szCs w:val="24"/>
        </w:rPr>
        <w:t>(</w:t>
      </w:r>
      <w:r w:rsidR="002F166E" w:rsidRPr="009830CD">
        <w:rPr>
          <w:rFonts w:ascii="Times New Roman" w:hAnsi="Times New Roman" w:cs="Times New Roman"/>
          <w:sz w:val="24"/>
          <w:szCs w:val="24"/>
        </w:rPr>
        <w:t xml:space="preserve"> Verma et</w:t>
      </w:r>
      <w:r w:rsidR="00FA6947" w:rsidRPr="009830CD">
        <w:rPr>
          <w:rFonts w:ascii="Times New Roman" w:hAnsi="Times New Roman" w:cs="Times New Roman"/>
          <w:sz w:val="24"/>
          <w:szCs w:val="24"/>
        </w:rPr>
        <w:t>.</w:t>
      </w:r>
      <w:r w:rsidR="002F166E" w:rsidRPr="009830CD">
        <w:rPr>
          <w:rFonts w:ascii="Times New Roman" w:hAnsi="Times New Roman" w:cs="Times New Roman"/>
          <w:sz w:val="24"/>
          <w:szCs w:val="24"/>
        </w:rPr>
        <w:t>al.</w:t>
      </w:r>
      <w:r w:rsidR="00FA6947" w:rsidRPr="009830CD">
        <w:rPr>
          <w:rFonts w:ascii="Times New Roman" w:hAnsi="Times New Roman" w:cs="Times New Roman"/>
          <w:sz w:val="24"/>
          <w:szCs w:val="24"/>
        </w:rPr>
        <w:t>,</w:t>
      </w:r>
      <w:r w:rsidR="002F166E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2F166E" w:rsidRPr="009830CD">
        <w:rPr>
          <w:rFonts w:ascii="Times New Roman" w:hAnsi="Times New Roman" w:cs="Times New Roman"/>
          <w:sz w:val="24"/>
          <w:szCs w:val="24"/>
        </w:rPr>
        <w:lastRenderedPageBreak/>
        <w:t>2019)</w:t>
      </w:r>
      <w:r w:rsidR="00F35843" w:rsidRPr="009830CD">
        <w:rPr>
          <w:rFonts w:ascii="Times New Roman" w:hAnsi="Times New Roman" w:cs="Times New Roman"/>
          <w:sz w:val="24"/>
          <w:szCs w:val="24"/>
        </w:rPr>
        <w:t xml:space="preserve"> and </w:t>
      </w:r>
      <w:r w:rsidR="008E6831" w:rsidRPr="009830CD">
        <w:rPr>
          <w:rFonts w:ascii="Times New Roman" w:hAnsi="Times New Roman" w:cs="Times New Roman"/>
          <w:sz w:val="24"/>
          <w:szCs w:val="24"/>
        </w:rPr>
        <w:t>(</w:t>
      </w:r>
      <w:r w:rsidR="00A51C5C" w:rsidRPr="009830CD">
        <w:rPr>
          <w:rFonts w:ascii="Times New Roman" w:hAnsi="Times New Roman" w:cs="Times New Roman"/>
          <w:sz w:val="24"/>
          <w:szCs w:val="24"/>
        </w:rPr>
        <w:t>Singh</w:t>
      </w:r>
      <w:r w:rsidR="002F166E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FA6947" w:rsidRPr="009830CD">
        <w:rPr>
          <w:rFonts w:ascii="Times New Roman" w:hAnsi="Times New Roman" w:cs="Times New Roman"/>
          <w:sz w:val="24"/>
          <w:szCs w:val="24"/>
        </w:rPr>
        <w:t>et.al.,2021)</w:t>
      </w:r>
      <w:r w:rsidR="00EF77AC" w:rsidRPr="009830CD">
        <w:rPr>
          <w:rFonts w:ascii="Times New Roman" w:hAnsi="Times New Roman" w:cs="Times New Roman"/>
          <w:sz w:val="24"/>
          <w:szCs w:val="24"/>
        </w:rPr>
        <w:t>,</w:t>
      </w:r>
      <w:r w:rsidR="00BF3B5A" w:rsidRPr="009830CD">
        <w:rPr>
          <w:rFonts w:ascii="Times New Roman" w:hAnsi="Times New Roman" w:cs="Times New Roman"/>
          <w:sz w:val="24"/>
          <w:szCs w:val="24"/>
        </w:rPr>
        <w:t xml:space="preserve"> whereas </w:t>
      </w:r>
      <w:r w:rsidR="009131E8" w:rsidRPr="009830CD">
        <w:rPr>
          <w:rFonts w:ascii="Times New Roman" w:hAnsi="Times New Roman" w:cs="Times New Roman"/>
          <w:sz w:val="24"/>
          <w:szCs w:val="24"/>
        </w:rPr>
        <w:t>harvest index show</w:t>
      </w:r>
      <w:r w:rsidR="00F35843" w:rsidRPr="009830CD">
        <w:rPr>
          <w:rFonts w:ascii="Times New Roman" w:hAnsi="Times New Roman" w:cs="Times New Roman"/>
          <w:sz w:val="24"/>
          <w:szCs w:val="24"/>
        </w:rPr>
        <w:t>ed</w:t>
      </w:r>
      <w:r w:rsidR="009131E8" w:rsidRPr="009830CD">
        <w:rPr>
          <w:rFonts w:ascii="Times New Roman" w:hAnsi="Times New Roman" w:cs="Times New Roman"/>
          <w:sz w:val="24"/>
          <w:szCs w:val="24"/>
        </w:rPr>
        <w:t xml:space="preserve"> negative significant association with grain yield per plant</w:t>
      </w:r>
      <w:r w:rsidR="00067C46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9131E8" w:rsidRPr="009830CD">
        <w:rPr>
          <w:rFonts w:ascii="Times New Roman" w:hAnsi="Times New Roman" w:cs="Times New Roman"/>
          <w:sz w:val="24"/>
          <w:szCs w:val="24"/>
        </w:rPr>
        <w:t>(-0.6455, -0.5931)</w:t>
      </w:r>
      <w:r w:rsidR="00155A1E" w:rsidRPr="009830CD">
        <w:rPr>
          <w:rFonts w:ascii="Times New Roman" w:hAnsi="Times New Roman" w:cs="Times New Roman"/>
          <w:sz w:val="24"/>
          <w:szCs w:val="24"/>
        </w:rPr>
        <w:t xml:space="preserve"> and 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highest </w:t>
      </w:r>
      <w:r w:rsidR="00EF77AC" w:rsidRPr="009830CD">
        <w:rPr>
          <w:rFonts w:ascii="Times New Roman" w:hAnsi="Times New Roman" w:cs="Times New Roman"/>
          <w:sz w:val="24"/>
          <w:szCs w:val="24"/>
        </w:rPr>
        <w:t>positive significant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 correlation</w:t>
      </w:r>
      <w:r w:rsidR="00155A1E" w:rsidRPr="009830CD">
        <w:rPr>
          <w:rFonts w:ascii="Times New Roman" w:hAnsi="Times New Roman" w:cs="Times New Roman"/>
          <w:sz w:val="24"/>
          <w:szCs w:val="24"/>
        </w:rPr>
        <w:t xml:space="preserve"> observed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 for number of tillers per plant (0.9396, 0.9360), biological yield per plant (0.9125,0.9043),</w:t>
      </w:r>
      <w:r w:rsidR="00FE7315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followed by number of </w:t>
      </w:r>
      <w:proofErr w:type="spellStart"/>
      <w:r w:rsidR="00DB66BC" w:rsidRPr="009830CD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DB66BC" w:rsidRPr="009830CD">
        <w:rPr>
          <w:rFonts w:ascii="Times New Roman" w:hAnsi="Times New Roman" w:cs="Times New Roman"/>
          <w:sz w:val="24"/>
          <w:szCs w:val="24"/>
        </w:rPr>
        <w:t xml:space="preserve"> per ear</w:t>
      </w:r>
      <w:r w:rsidR="009830CD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DB66BC" w:rsidRPr="009830CD">
        <w:rPr>
          <w:rFonts w:ascii="Times New Roman" w:hAnsi="Times New Roman" w:cs="Times New Roman"/>
          <w:sz w:val="24"/>
          <w:szCs w:val="24"/>
        </w:rPr>
        <w:t>(0.8942,0.8916),</w:t>
      </w:r>
      <w:r w:rsidR="009830CD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days to </w:t>
      </w:r>
      <w:r w:rsidR="007327EC" w:rsidRPr="009830CD">
        <w:rPr>
          <w:rFonts w:ascii="Times New Roman" w:hAnsi="Times New Roman" w:cs="Times New Roman"/>
          <w:sz w:val="24"/>
          <w:szCs w:val="24"/>
        </w:rPr>
        <w:t>heading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 (0.8329,0.8352)</w:t>
      </w:r>
      <w:r w:rsidR="009830CD" w:rsidRPr="009830CD">
        <w:rPr>
          <w:rFonts w:ascii="Times New Roman" w:hAnsi="Times New Roman" w:cs="Times New Roman"/>
          <w:sz w:val="24"/>
          <w:szCs w:val="24"/>
        </w:rPr>
        <w:t xml:space="preserve"> and </w:t>
      </w:r>
      <w:r w:rsidR="00DB66BC" w:rsidRPr="009830CD">
        <w:rPr>
          <w:rFonts w:ascii="Times New Roman" w:hAnsi="Times New Roman" w:cs="Times New Roman"/>
          <w:sz w:val="24"/>
          <w:szCs w:val="24"/>
        </w:rPr>
        <w:t>test</w:t>
      </w:r>
      <w:r w:rsidR="009830CD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DB66BC" w:rsidRPr="009830CD">
        <w:rPr>
          <w:rFonts w:ascii="Times New Roman" w:hAnsi="Times New Roman" w:cs="Times New Roman"/>
          <w:sz w:val="24"/>
          <w:szCs w:val="24"/>
        </w:rPr>
        <w:t xml:space="preserve">weight (0.8015,0.7696). </w:t>
      </w:r>
      <w:r w:rsidR="0056409C" w:rsidRPr="009830CD">
        <w:rPr>
          <w:rFonts w:ascii="Times New Roman" w:hAnsi="Times New Roman" w:cs="Times New Roman"/>
          <w:sz w:val="24"/>
          <w:szCs w:val="24"/>
        </w:rPr>
        <w:t xml:space="preserve">Days to heading showed positive significant correlation with days to maturity (0.8329,0.8352). </w:t>
      </w:r>
      <w:r w:rsidR="009B32F6" w:rsidRPr="009830CD">
        <w:rPr>
          <w:rFonts w:ascii="Times New Roman" w:hAnsi="Times New Roman" w:cs="Times New Roman"/>
          <w:sz w:val="24"/>
          <w:szCs w:val="24"/>
        </w:rPr>
        <w:t xml:space="preserve">Similar </w:t>
      </w:r>
      <w:r w:rsidR="00F5711D" w:rsidRPr="009830CD">
        <w:rPr>
          <w:rFonts w:ascii="Times New Roman" w:hAnsi="Times New Roman" w:cs="Times New Roman"/>
          <w:sz w:val="24"/>
          <w:szCs w:val="24"/>
        </w:rPr>
        <w:t xml:space="preserve">findings were </w:t>
      </w:r>
      <w:r w:rsidR="0013277E" w:rsidRPr="009830CD">
        <w:rPr>
          <w:rFonts w:ascii="Times New Roman" w:hAnsi="Times New Roman" w:cs="Times New Roman"/>
          <w:sz w:val="24"/>
          <w:szCs w:val="24"/>
        </w:rPr>
        <w:t xml:space="preserve">reported by </w:t>
      </w:r>
      <w:r w:rsidR="00CB7116" w:rsidRPr="009830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3277E" w:rsidRPr="009830CD">
        <w:rPr>
          <w:rFonts w:ascii="Times New Roman" w:hAnsi="Times New Roman" w:cs="Times New Roman"/>
          <w:sz w:val="24"/>
          <w:szCs w:val="24"/>
        </w:rPr>
        <w:t>Mecha</w:t>
      </w:r>
      <w:proofErr w:type="spellEnd"/>
      <w:r w:rsidR="0013277E" w:rsidRPr="009830CD">
        <w:rPr>
          <w:rFonts w:ascii="Times New Roman" w:hAnsi="Times New Roman" w:cs="Times New Roman"/>
          <w:sz w:val="24"/>
          <w:szCs w:val="24"/>
        </w:rPr>
        <w:t xml:space="preserve"> et al.</w:t>
      </w:r>
      <w:r w:rsidR="00CB7116" w:rsidRPr="009830CD">
        <w:rPr>
          <w:rFonts w:ascii="Times New Roman" w:hAnsi="Times New Roman" w:cs="Times New Roman"/>
          <w:sz w:val="24"/>
          <w:szCs w:val="24"/>
        </w:rPr>
        <w:t>,</w:t>
      </w:r>
      <w:r w:rsidR="0013277E" w:rsidRPr="009830CD">
        <w:rPr>
          <w:rFonts w:ascii="Times New Roman" w:hAnsi="Times New Roman" w:cs="Times New Roman"/>
          <w:sz w:val="24"/>
          <w:szCs w:val="24"/>
        </w:rPr>
        <w:t>2017</w:t>
      </w:r>
      <w:r w:rsidR="007E3F8C" w:rsidRPr="009830CD">
        <w:rPr>
          <w:rFonts w:ascii="Times New Roman" w:hAnsi="Times New Roman" w:cs="Times New Roman"/>
          <w:sz w:val="24"/>
          <w:szCs w:val="24"/>
        </w:rPr>
        <w:t>), (</w:t>
      </w:r>
      <w:r w:rsidR="00F859E8" w:rsidRPr="00F03E51">
        <w:rPr>
          <w:rFonts w:ascii="Times New Roman" w:hAnsi="Times New Roman" w:cs="Times New Roman"/>
          <w:sz w:val="24"/>
          <w:szCs w:val="24"/>
          <w:shd w:val="clear" w:color="auto" w:fill="FFFFFF"/>
        </w:rPr>
        <w:t>Patel</w:t>
      </w:r>
      <w:r w:rsidR="00F859E8" w:rsidRPr="009830CD">
        <w:rPr>
          <w:rFonts w:ascii="Times New Roman" w:hAnsi="Times New Roman" w:cs="Times New Roman"/>
          <w:sz w:val="24"/>
          <w:szCs w:val="24"/>
        </w:rPr>
        <w:t xml:space="preserve"> </w:t>
      </w:r>
      <w:r w:rsidR="004C0849" w:rsidRPr="009830CD">
        <w:rPr>
          <w:rFonts w:ascii="Times New Roman" w:hAnsi="Times New Roman" w:cs="Times New Roman"/>
          <w:sz w:val="24"/>
          <w:szCs w:val="24"/>
        </w:rPr>
        <w:t>et.al.,</w:t>
      </w:r>
      <w:r w:rsidR="007E3F8C" w:rsidRPr="009830CD">
        <w:rPr>
          <w:rFonts w:ascii="Times New Roman" w:hAnsi="Times New Roman" w:cs="Times New Roman"/>
          <w:sz w:val="24"/>
          <w:szCs w:val="24"/>
        </w:rPr>
        <w:t>2020)</w:t>
      </w:r>
      <w:r w:rsidR="00CB7116" w:rsidRPr="009830CD">
        <w:rPr>
          <w:rFonts w:ascii="Times New Roman" w:hAnsi="Times New Roman" w:cs="Times New Roman"/>
          <w:sz w:val="24"/>
          <w:szCs w:val="24"/>
        </w:rPr>
        <w:t>. Days</w:t>
      </w:r>
      <w:r w:rsidR="0056409C" w:rsidRPr="009830CD">
        <w:rPr>
          <w:rFonts w:ascii="Times New Roman" w:hAnsi="Times New Roman" w:cs="Times New Roman"/>
          <w:sz w:val="24"/>
          <w:szCs w:val="24"/>
        </w:rPr>
        <w:t xml:space="preserve"> to maturity </w:t>
      </w:r>
      <w:r w:rsidR="009950A8" w:rsidRPr="009830CD">
        <w:rPr>
          <w:rFonts w:ascii="Times New Roman" w:hAnsi="Times New Roman" w:cs="Times New Roman"/>
          <w:sz w:val="24"/>
          <w:szCs w:val="24"/>
        </w:rPr>
        <w:t>showed</w:t>
      </w:r>
      <w:r w:rsidR="0056409C" w:rsidRPr="009830CD">
        <w:rPr>
          <w:rFonts w:ascii="Times New Roman" w:hAnsi="Times New Roman" w:cs="Times New Roman"/>
          <w:sz w:val="24"/>
          <w:szCs w:val="24"/>
        </w:rPr>
        <w:t xml:space="preserve"> negative significant correlation with number of </w:t>
      </w:r>
      <w:proofErr w:type="spellStart"/>
      <w:r w:rsidR="0056409C" w:rsidRPr="009830CD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6409C" w:rsidRPr="009830CD">
        <w:rPr>
          <w:rFonts w:ascii="Times New Roman" w:hAnsi="Times New Roman" w:cs="Times New Roman"/>
          <w:sz w:val="24"/>
          <w:szCs w:val="24"/>
        </w:rPr>
        <w:t xml:space="preserve"> per ear (-0.3183, -0.3083). Plant height </w:t>
      </w:r>
      <w:r w:rsidR="009950A8" w:rsidRPr="009830CD">
        <w:rPr>
          <w:rFonts w:ascii="Times New Roman" w:hAnsi="Times New Roman" w:cs="Times New Roman"/>
          <w:sz w:val="24"/>
          <w:szCs w:val="24"/>
        </w:rPr>
        <w:t>showed</w:t>
      </w:r>
      <w:r w:rsidR="0056409C" w:rsidRPr="009830CD">
        <w:rPr>
          <w:rFonts w:ascii="Times New Roman" w:hAnsi="Times New Roman" w:cs="Times New Roman"/>
          <w:sz w:val="24"/>
          <w:szCs w:val="24"/>
        </w:rPr>
        <w:t xml:space="preserve"> positive significant association with number of tillers per plant (0.4559,0.4365)</w:t>
      </w:r>
      <w:r w:rsidR="009830CD">
        <w:rPr>
          <w:rFonts w:ascii="Times New Roman" w:hAnsi="Times New Roman" w:cs="Times New Roman"/>
          <w:sz w:val="24"/>
          <w:szCs w:val="24"/>
        </w:rPr>
        <w:t xml:space="preserve"> and</w:t>
      </w:r>
      <w:r w:rsidR="0056409C" w:rsidRPr="009830CD">
        <w:rPr>
          <w:rFonts w:ascii="Times New Roman" w:hAnsi="Times New Roman" w:cs="Times New Roman"/>
          <w:sz w:val="24"/>
          <w:szCs w:val="24"/>
        </w:rPr>
        <w:t xml:space="preserve"> number of productive tillers per plant (0.3508,0.3307</w:t>
      </w:r>
      <w:r w:rsidR="0056409C">
        <w:rPr>
          <w:rFonts w:ascii="Times New Roman" w:hAnsi="Times New Roman" w:cs="Times New Roman"/>
          <w:sz w:val="24"/>
          <w:szCs w:val="24"/>
        </w:rPr>
        <w:t>)</w:t>
      </w:r>
      <w:r w:rsidR="008757D9">
        <w:rPr>
          <w:rFonts w:ascii="Times New Roman" w:hAnsi="Times New Roman" w:cs="Times New Roman"/>
          <w:sz w:val="24"/>
          <w:szCs w:val="24"/>
        </w:rPr>
        <w:t>.</w:t>
      </w:r>
      <w:r w:rsidR="0056409C">
        <w:rPr>
          <w:rFonts w:ascii="Times New Roman" w:hAnsi="Times New Roman" w:cs="Times New Roman"/>
          <w:sz w:val="24"/>
          <w:szCs w:val="24"/>
        </w:rPr>
        <w:t xml:space="preserve"> Number of tillers per plant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positive significant association with number of productive tillers per plant (0.9396,0.9360)</w:t>
      </w:r>
      <w:r w:rsidR="009830CD">
        <w:rPr>
          <w:rFonts w:ascii="Times New Roman" w:hAnsi="Times New Roman" w:cs="Times New Roman"/>
          <w:sz w:val="24"/>
          <w:szCs w:val="24"/>
        </w:rPr>
        <w:t xml:space="preserve"> and</w:t>
      </w:r>
      <w:r w:rsidR="0056409C">
        <w:rPr>
          <w:rFonts w:ascii="Times New Roman" w:hAnsi="Times New Roman" w:cs="Times New Roman"/>
          <w:sz w:val="24"/>
          <w:szCs w:val="24"/>
        </w:rPr>
        <w:t xml:space="preserve"> ear weight (0.3444, 0.3509). Number of productive tillers per plant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positive significant association with ear weight (0.3633,0.3529). Spike length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positive significant association with number of </w:t>
      </w:r>
      <w:proofErr w:type="spellStart"/>
      <w:r w:rsidR="0056409C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6409C">
        <w:rPr>
          <w:rFonts w:ascii="Times New Roman" w:hAnsi="Times New Roman" w:cs="Times New Roman"/>
          <w:sz w:val="24"/>
          <w:szCs w:val="24"/>
        </w:rPr>
        <w:t xml:space="preserve"> per ear (0.3936,0.3969)</w:t>
      </w:r>
      <w:r w:rsidR="009830CD">
        <w:rPr>
          <w:rFonts w:ascii="Times New Roman" w:hAnsi="Times New Roman" w:cs="Times New Roman"/>
          <w:sz w:val="24"/>
          <w:szCs w:val="24"/>
        </w:rPr>
        <w:t xml:space="preserve"> and </w:t>
      </w:r>
      <w:r w:rsidR="0056409C">
        <w:rPr>
          <w:rFonts w:ascii="Times New Roman" w:hAnsi="Times New Roman" w:cs="Times New Roman"/>
          <w:sz w:val="24"/>
          <w:szCs w:val="24"/>
        </w:rPr>
        <w:t xml:space="preserve">number of grains per </w:t>
      </w:r>
      <w:r w:rsidR="00A15A16">
        <w:rPr>
          <w:rFonts w:ascii="Times New Roman" w:hAnsi="Times New Roman" w:cs="Times New Roman"/>
          <w:sz w:val="24"/>
          <w:szCs w:val="24"/>
        </w:rPr>
        <w:t>ear</w:t>
      </w:r>
      <w:r w:rsidR="0056409C">
        <w:rPr>
          <w:rFonts w:ascii="Times New Roman" w:hAnsi="Times New Roman" w:cs="Times New Roman"/>
          <w:sz w:val="24"/>
          <w:szCs w:val="24"/>
        </w:rPr>
        <w:t xml:space="preserve"> (0.4494,0.4498). Number of </w:t>
      </w:r>
      <w:proofErr w:type="spellStart"/>
      <w:r w:rsidR="0056409C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6409C">
        <w:rPr>
          <w:rFonts w:ascii="Times New Roman" w:hAnsi="Times New Roman" w:cs="Times New Roman"/>
          <w:sz w:val="24"/>
          <w:szCs w:val="24"/>
        </w:rPr>
        <w:t xml:space="preserve"> per ear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positive significant association with number of grains per </w:t>
      </w:r>
      <w:r w:rsidR="00566C53">
        <w:rPr>
          <w:rFonts w:ascii="Times New Roman" w:hAnsi="Times New Roman" w:cs="Times New Roman"/>
          <w:sz w:val="24"/>
          <w:szCs w:val="24"/>
        </w:rPr>
        <w:t xml:space="preserve">ear </w:t>
      </w:r>
      <w:r w:rsidR="0056409C">
        <w:rPr>
          <w:rFonts w:ascii="Times New Roman" w:hAnsi="Times New Roman" w:cs="Times New Roman"/>
          <w:sz w:val="24"/>
          <w:szCs w:val="24"/>
        </w:rPr>
        <w:t>(0.8942, 0.8916)</w:t>
      </w:r>
      <w:r w:rsidR="00D13EA2">
        <w:rPr>
          <w:rFonts w:ascii="Times New Roman" w:hAnsi="Times New Roman" w:cs="Times New Roman"/>
          <w:sz w:val="24"/>
          <w:szCs w:val="24"/>
        </w:rPr>
        <w:t xml:space="preserve">. Similar findings were reported by </w:t>
      </w:r>
      <w:r w:rsidR="00D13EA2" w:rsidRPr="00D13E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3EA2" w:rsidRPr="00D13EA2">
        <w:rPr>
          <w:rFonts w:ascii="Times New Roman" w:hAnsi="Times New Roman" w:cs="Times New Roman"/>
          <w:sz w:val="24"/>
          <w:szCs w:val="24"/>
        </w:rPr>
        <w:t>Moulali</w:t>
      </w:r>
      <w:proofErr w:type="spellEnd"/>
      <w:r w:rsidR="00D13EA2" w:rsidRPr="00D13EA2">
        <w:rPr>
          <w:rFonts w:ascii="Times New Roman" w:hAnsi="Times New Roman" w:cs="Times New Roman"/>
          <w:sz w:val="24"/>
          <w:szCs w:val="24"/>
        </w:rPr>
        <w:t>, et.al, 2022)</w:t>
      </w:r>
      <w:r w:rsidR="00D13EA2">
        <w:rPr>
          <w:rFonts w:ascii="Times New Roman" w:hAnsi="Times New Roman" w:cs="Times New Roman"/>
          <w:sz w:val="24"/>
          <w:szCs w:val="24"/>
        </w:rPr>
        <w:t>.</w:t>
      </w:r>
      <w:r w:rsidR="0056409C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56409C">
        <w:rPr>
          <w:rFonts w:ascii="Times New Roman" w:hAnsi="Times New Roman" w:cs="Times New Roman"/>
          <w:sz w:val="24"/>
          <w:szCs w:val="24"/>
        </w:rPr>
        <w:t xml:space="preserve">Test weight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positive significant association with biological yield per plant (0.8015,0.7967)</w:t>
      </w:r>
      <w:r w:rsidR="009830CD">
        <w:rPr>
          <w:rFonts w:ascii="Times New Roman" w:hAnsi="Times New Roman" w:cs="Times New Roman"/>
          <w:sz w:val="24"/>
          <w:szCs w:val="24"/>
        </w:rPr>
        <w:t>, whereas negative</w:t>
      </w:r>
      <w:r w:rsidR="0056409C">
        <w:rPr>
          <w:rFonts w:ascii="Times New Roman" w:hAnsi="Times New Roman" w:cs="Times New Roman"/>
          <w:sz w:val="24"/>
          <w:szCs w:val="24"/>
        </w:rPr>
        <w:t xml:space="preserve"> significant association with harvest index (-0.7907, -0.7696). Biological yield per plant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56409C">
        <w:rPr>
          <w:rFonts w:ascii="Times New Roman" w:hAnsi="Times New Roman" w:cs="Times New Roman"/>
          <w:sz w:val="24"/>
          <w:szCs w:val="24"/>
        </w:rPr>
        <w:t xml:space="preserve"> negative significant association with harvest index (-0.8924, -0.8710)</w:t>
      </w:r>
      <w:r w:rsidR="00FE7315">
        <w:rPr>
          <w:rFonts w:ascii="Times New Roman" w:hAnsi="Times New Roman" w:cs="Times New Roman"/>
          <w:sz w:val="24"/>
          <w:szCs w:val="24"/>
        </w:rPr>
        <w:t xml:space="preserve"> at both genotypic and phenotypic level</w:t>
      </w:r>
      <w:r w:rsidR="0056409C">
        <w:rPr>
          <w:rFonts w:ascii="Times New Roman" w:hAnsi="Times New Roman" w:cs="Times New Roman"/>
          <w:sz w:val="24"/>
          <w:szCs w:val="24"/>
        </w:rPr>
        <w:t>.</w:t>
      </w:r>
      <w:r w:rsidR="00DD71E8" w:rsidRPr="00DD71E8">
        <w:rPr>
          <w:rFonts w:ascii="Times New Roman" w:hAnsi="Times New Roman" w:cs="Times New Roman"/>
          <w:sz w:val="24"/>
          <w:szCs w:val="24"/>
        </w:rPr>
        <w:t xml:space="preserve"> </w:t>
      </w:r>
      <w:r w:rsidR="00DD71E8">
        <w:rPr>
          <w:rFonts w:ascii="Times New Roman" w:hAnsi="Times New Roman" w:cs="Times New Roman"/>
          <w:sz w:val="24"/>
          <w:szCs w:val="24"/>
        </w:rPr>
        <w:t xml:space="preserve">Correlation coefficient is used for analysing character association i.e., the traits </w:t>
      </w:r>
      <w:r w:rsidR="00EF3D78">
        <w:rPr>
          <w:rFonts w:ascii="Times New Roman" w:hAnsi="Times New Roman" w:cs="Times New Roman"/>
          <w:sz w:val="24"/>
          <w:szCs w:val="24"/>
        </w:rPr>
        <w:t>biological yield and test weight</w:t>
      </w:r>
      <w:r w:rsidR="00DD71E8">
        <w:rPr>
          <w:rFonts w:ascii="Times New Roman" w:hAnsi="Times New Roman" w:cs="Times New Roman"/>
          <w:sz w:val="24"/>
          <w:szCs w:val="24"/>
        </w:rPr>
        <w:t xml:space="preserve">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 w:rsidR="00DD71E8">
        <w:rPr>
          <w:rFonts w:ascii="Times New Roman" w:hAnsi="Times New Roman" w:cs="Times New Roman"/>
          <w:sz w:val="24"/>
          <w:szCs w:val="24"/>
        </w:rPr>
        <w:t xml:space="preserve"> positive correlation association with grain yield which helps in selection for further crop improvement. By analysing the extent of </w:t>
      </w:r>
      <w:r w:rsidR="00DD71E8">
        <w:rPr>
          <w:rFonts w:ascii="Times New Roman" w:hAnsi="Times New Roman" w:cs="Times New Roman"/>
          <w:sz w:val="24"/>
          <w:szCs w:val="24"/>
        </w:rPr>
        <w:lastRenderedPageBreak/>
        <w:t>association between various morphological traits a breeder can produce high yielding varieties through</w:t>
      </w:r>
      <w:r w:rsidR="00E1423A">
        <w:rPr>
          <w:rFonts w:ascii="Times New Roman" w:hAnsi="Times New Roman" w:cs="Times New Roman"/>
          <w:sz w:val="24"/>
          <w:szCs w:val="24"/>
        </w:rPr>
        <w:t xml:space="preserve"> their</w:t>
      </w:r>
      <w:r w:rsidR="00DD71E8">
        <w:rPr>
          <w:rFonts w:ascii="Times New Roman" w:hAnsi="Times New Roman" w:cs="Times New Roman"/>
          <w:sz w:val="24"/>
          <w:szCs w:val="24"/>
        </w:rPr>
        <w:t xml:space="preserve"> research.</w:t>
      </w:r>
    </w:p>
    <w:p w14:paraId="2F298B69" w14:textId="4463512C" w:rsidR="008149C6" w:rsidRDefault="00900A25" w:rsidP="005D05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 coefficient analysis estimates direct and indirect effects of correlation and relative contributions of different traits</w:t>
      </w:r>
      <w:r w:rsidR="008757D9">
        <w:rPr>
          <w:rFonts w:ascii="Times New Roman" w:hAnsi="Times New Roman" w:cs="Times New Roman"/>
          <w:sz w:val="24"/>
          <w:szCs w:val="24"/>
        </w:rPr>
        <w:t xml:space="preserve"> </w:t>
      </w:r>
      <w:r w:rsidR="0037584C">
        <w:rPr>
          <w:rFonts w:ascii="Times New Roman" w:hAnsi="Times New Roman" w:cs="Times New Roman"/>
          <w:sz w:val="24"/>
          <w:szCs w:val="24"/>
        </w:rPr>
        <w:t xml:space="preserve">(Figure-2) </w:t>
      </w:r>
      <w:r w:rsidR="008757D9">
        <w:rPr>
          <w:rFonts w:ascii="Times New Roman" w:hAnsi="Times New Roman" w:cs="Times New Roman"/>
          <w:sz w:val="24"/>
          <w:szCs w:val="24"/>
        </w:rPr>
        <w:t>(Table 4)</w:t>
      </w:r>
      <w:r>
        <w:rPr>
          <w:rFonts w:ascii="Times New Roman" w:hAnsi="Times New Roman" w:cs="Times New Roman"/>
          <w:sz w:val="24"/>
          <w:szCs w:val="24"/>
        </w:rPr>
        <w:t xml:space="preserve">. The path coefficient analysis </w:t>
      </w:r>
      <w:r w:rsidR="009950A8">
        <w:rPr>
          <w:rFonts w:ascii="Times New Roman" w:hAnsi="Times New Roman" w:cs="Times New Roman"/>
          <w:sz w:val="24"/>
          <w:szCs w:val="24"/>
        </w:rPr>
        <w:t>showed</w:t>
      </w:r>
      <w:r>
        <w:rPr>
          <w:rFonts w:ascii="Times New Roman" w:hAnsi="Times New Roman" w:cs="Times New Roman"/>
          <w:sz w:val="24"/>
          <w:szCs w:val="24"/>
        </w:rPr>
        <w:t xml:space="preserve"> highest positive direct effect </w:t>
      </w:r>
      <w:r w:rsidR="00502F36">
        <w:rPr>
          <w:rFonts w:ascii="Times New Roman" w:hAnsi="Times New Roman" w:cs="Times New Roman"/>
          <w:sz w:val="24"/>
          <w:szCs w:val="24"/>
        </w:rPr>
        <w:t xml:space="preserve">was imposed </w:t>
      </w:r>
      <w:r>
        <w:rPr>
          <w:rFonts w:ascii="Times New Roman" w:hAnsi="Times New Roman" w:cs="Times New Roman"/>
          <w:sz w:val="24"/>
          <w:szCs w:val="24"/>
        </w:rPr>
        <w:t>by biological yield per plant (1.66</w:t>
      </w:r>
      <w:r w:rsidR="005D267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02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followed by harvest index (0.80</w:t>
      </w:r>
      <w:r w:rsidR="005D267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), number of grains per </w:t>
      </w:r>
      <w:r w:rsidR="00B144E6">
        <w:rPr>
          <w:rFonts w:ascii="Times New Roman" w:hAnsi="Times New Roman" w:cs="Times New Roman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 xml:space="preserve"> (0.18</w:t>
      </w:r>
      <w:r w:rsidR="005D267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), days to maturity (0.15</w:t>
      </w:r>
      <w:r w:rsidR="005D267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), days to 50% heading (0.12</w:t>
      </w:r>
      <w:r w:rsidR="005D267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), number of tillers per plant </w:t>
      </w:r>
      <w:r w:rsidRPr="00467DA6">
        <w:rPr>
          <w:rFonts w:ascii="Times New Roman" w:hAnsi="Times New Roman" w:cs="Times New Roman"/>
          <w:sz w:val="24"/>
          <w:szCs w:val="24"/>
        </w:rPr>
        <w:t>(0.11</w:t>
      </w:r>
      <w:r w:rsidR="005D2679">
        <w:rPr>
          <w:rFonts w:ascii="Times New Roman" w:hAnsi="Times New Roman" w:cs="Times New Roman"/>
          <w:sz w:val="24"/>
          <w:szCs w:val="24"/>
        </w:rPr>
        <w:t>05</w:t>
      </w:r>
      <w:r w:rsidRPr="00467DA6">
        <w:rPr>
          <w:rFonts w:ascii="Times New Roman" w:hAnsi="Times New Roman" w:cs="Times New Roman"/>
          <w:sz w:val="24"/>
          <w:szCs w:val="24"/>
        </w:rPr>
        <w:t>)</w:t>
      </w:r>
      <w:r w:rsidR="00467DA6">
        <w:rPr>
          <w:rFonts w:ascii="Times New Roman" w:hAnsi="Times New Roman" w:cs="Times New Roman"/>
          <w:sz w:val="24"/>
          <w:szCs w:val="24"/>
        </w:rPr>
        <w:t>,</w:t>
      </w:r>
      <w:r w:rsidRPr="00467DA6">
        <w:rPr>
          <w:rFonts w:ascii="Times New Roman" w:hAnsi="Times New Roman" w:cs="Times New Roman"/>
          <w:sz w:val="24"/>
          <w:szCs w:val="24"/>
        </w:rPr>
        <w:t xml:space="preserve"> </w:t>
      </w:r>
      <w:r w:rsidR="00BA4831">
        <w:rPr>
          <w:rFonts w:ascii="Times New Roman" w:hAnsi="Times New Roman" w:cs="Times New Roman"/>
          <w:sz w:val="24"/>
          <w:szCs w:val="24"/>
        </w:rPr>
        <w:t>c</w:t>
      </w:r>
      <w:r w:rsidR="00467DA6">
        <w:rPr>
          <w:rFonts w:ascii="Times New Roman" w:hAnsi="Times New Roman" w:cs="Times New Roman"/>
          <w:sz w:val="24"/>
          <w:szCs w:val="24"/>
        </w:rPr>
        <w:t>hlorophyll content (0.04</w:t>
      </w:r>
      <w:r w:rsidR="005D2679">
        <w:rPr>
          <w:rFonts w:ascii="Times New Roman" w:hAnsi="Times New Roman" w:cs="Times New Roman"/>
          <w:sz w:val="24"/>
          <w:szCs w:val="24"/>
        </w:rPr>
        <w:t>64</w:t>
      </w:r>
      <w:r w:rsidR="00467DA6">
        <w:rPr>
          <w:rFonts w:ascii="Times New Roman" w:hAnsi="Times New Roman" w:cs="Times New Roman"/>
          <w:sz w:val="24"/>
          <w:szCs w:val="24"/>
        </w:rPr>
        <w:t>), spike length (0.02</w:t>
      </w:r>
      <w:r w:rsidR="005D2679">
        <w:rPr>
          <w:rFonts w:ascii="Times New Roman" w:hAnsi="Times New Roman" w:cs="Times New Roman"/>
          <w:sz w:val="24"/>
          <w:szCs w:val="24"/>
        </w:rPr>
        <w:t>93</w:t>
      </w:r>
      <w:r w:rsidR="00467DA6">
        <w:rPr>
          <w:rFonts w:ascii="Times New Roman" w:hAnsi="Times New Roman" w:cs="Times New Roman"/>
          <w:sz w:val="24"/>
          <w:szCs w:val="24"/>
        </w:rPr>
        <w:t>)</w:t>
      </w:r>
      <w:r w:rsidR="002D4C5B">
        <w:rPr>
          <w:rFonts w:ascii="Times New Roman" w:hAnsi="Times New Roman" w:cs="Times New Roman"/>
          <w:sz w:val="24"/>
          <w:szCs w:val="24"/>
        </w:rPr>
        <w:t xml:space="preserve"> and</w:t>
      </w:r>
      <w:r w:rsidR="00467DA6">
        <w:rPr>
          <w:rFonts w:ascii="Times New Roman" w:hAnsi="Times New Roman" w:cs="Times New Roman"/>
          <w:sz w:val="24"/>
          <w:szCs w:val="24"/>
        </w:rPr>
        <w:t xml:space="preserve"> plant height (0.01</w:t>
      </w:r>
      <w:r w:rsidR="005D2679">
        <w:rPr>
          <w:rFonts w:ascii="Times New Roman" w:hAnsi="Times New Roman" w:cs="Times New Roman"/>
          <w:sz w:val="24"/>
          <w:szCs w:val="24"/>
        </w:rPr>
        <w:t>86</w:t>
      </w:r>
      <w:r w:rsidR="00467DA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The highest negative direct effect </w:t>
      </w:r>
      <w:r w:rsidR="00F35843">
        <w:rPr>
          <w:rFonts w:ascii="Times New Roman" w:hAnsi="Times New Roman" w:cs="Times New Roman"/>
          <w:sz w:val="24"/>
          <w:szCs w:val="24"/>
        </w:rPr>
        <w:t xml:space="preserve">was imposed by </w:t>
      </w:r>
      <w:r w:rsidR="00BA4831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BA4831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BA4831">
        <w:rPr>
          <w:rFonts w:ascii="Times New Roman" w:hAnsi="Times New Roman" w:cs="Times New Roman"/>
          <w:sz w:val="24"/>
          <w:szCs w:val="24"/>
        </w:rPr>
        <w:t xml:space="preserve"> per ear (-0.13</w:t>
      </w:r>
      <w:r w:rsidR="005D2679">
        <w:rPr>
          <w:rFonts w:ascii="Times New Roman" w:hAnsi="Times New Roman" w:cs="Times New Roman"/>
          <w:sz w:val="24"/>
          <w:szCs w:val="24"/>
        </w:rPr>
        <w:t>38</w:t>
      </w:r>
      <w:r w:rsidR="00BA4831">
        <w:rPr>
          <w:rFonts w:ascii="Times New Roman" w:hAnsi="Times New Roman" w:cs="Times New Roman"/>
          <w:sz w:val="24"/>
          <w:szCs w:val="24"/>
        </w:rPr>
        <w:t>), number of productive tillers per plant (-0.08</w:t>
      </w:r>
      <w:r w:rsidR="005D2679">
        <w:rPr>
          <w:rFonts w:ascii="Times New Roman" w:hAnsi="Times New Roman" w:cs="Times New Roman"/>
          <w:sz w:val="24"/>
          <w:szCs w:val="24"/>
        </w:rPr>
        <w:t>70</w:t>
      </w:r>
      <w:r w:rsidR="00BA4831">
        <w:rPr>
          <w:rFonts w:ascii="Times New Roman" w:hAnsi="Times New Roman" w:cs="Times New Roman"/>
          <w:sz w:val="24"/>
          <w:szCs w:val="24"/>
        </w:rPr>
        <w:t>), test weight (-0.07</w:t>
      </w:r>
      <w:r w:rsidR="005D2679">
        <w:rPr>
          <w:rFonts w:ascii="Times New Roman" w:hAnsi="Times New Roman" w:cs="Times New Roman"/>
          <w:sz w:val="24"/>
          <w:szCs w:val="24"/>
        </w:rPr>
        <w:t>32</w:t>
      </w:r>
      <w:r w:rsidR="00BA4831">
        <w:rPr>
          <w:rFonts w:ascii="Times New Roman" w:hAnsi="Times New Roman" w:cs="Times New Roman"/>
          <w:sz w:val="24"/>
          <w:szCs w:val="24"/>
        </w:rPr>
        <w:t>)</w:t>
      </w:r>
      <w:r w:rsidR="002D4C5B">
        <w:rPr>
          <w:rFonts w:ascii="Times New Roman" w:hAnsi="Times New Roman" w:cs="Times New Roman"/>
          <w:sz w:val="24"/>
          <w:szCs w:val="24"/>
        </w:rPr>
        <w:t xml:space="preserve"> and</w:t>
      </w:r>
      <w:r w:rsidR="00BA4831">
        <w:rPr>
          <w:rFonts w:ascii="Times New Roman" w:hAnsi="Times New Roman" w:cs="Times New Roman"/>
          <w:sz w:val="24"/>
          <w:szCs w:val="24"/>
        </w:rPr>
        <w:t xml:space="preserve"> ear weight (-0.02</w:t>
      </w:r>
      <w:r w:rsidR="005D2679">
        <w:rPr>
          <w:rFonts w:ascii="Times New Roman" w:hAnsi="Times New Roman" w:cs="Times New Roman"/>
          <w:sz w:val="24"/>
          <w:szCs w:val="24"/>
        </w:rPr>
        <w:t>11</w:t>
      </w:r>
      <w:r w:rsidR="00BA4831">
        <w:rPr>
          <w:rFonts w:ascii="Times New Roman" w:hAnsi="Times New Roman" w:cs="Times New Roman"/>
          <w:sz w:val="24"/>
          <w:szCs w:val="24"/>
        </w:rPr>
        <w:t>).</w:t>
      </w:r>
      <w:r w:rsidR="007758D2">
        <w:rPr>
          <w:rFonts w:ascii="Times New Roman" w:hAnsi="Times New Roman" w:cs="Times New Roman"/>
          <w:sz w:val="24"/>
          <w:szCs w:val="24"/>
        </w:rPr>
        <w:t>S</w:t>
      </w:r>
      <w:r w:rsidR="00746CFC">
        <w:rPr>
          <w:rFonts w:ascii="Times New Roman" w:hAnsi="Times New Roman" w:cs="Times New Roman"/>
          <w:sz w:val="24"/>
          <w:szCs w:val="24"/>
        </w:rPr>
        <w:t xml:space="preserve">imilar findings were reported </w:t>
      </w:r>
      <w:r w:rsidR="00746CFC" w:rsidRPr="00F41C74">
        <w:rPr>
          <w:rFonts w:ascii="Times New Roman" w:hAnsi="Times New Roman" w:cs="Times New Roman"/>
          <w:sz w:val="24"/>
          <w:szCs w:val="24"/>
        </w:rPr>
        <w:t xml:space="preserve">by </w:t>
      </w:r>
      <w:r w:rsidR="005E22D9" w:rsidRPr="00F41C74">
        <w:rPr>
          <w:rFonts w:ascii="Times New Roman" w:hAnsi="Times New Roman" w:cs="Times New Roman"/>
          <w:sz w:val="24"/>
          <w:szCs w:val="24"/>
        </w:rPr>
        <w:t xml:space="preserve"> </w:t>
      </w:r>
      <w:r w:rsidR="00E54A1F" w:rsidRPr="00F41C74">
        <w:rPr>
          <w:rFonts w:ascii="Times New Roman" w:hAnsi="Times New Roman" w:cs="Times New Roman"/>
          <w:sz w:val="24"/>
          <w:szCs w:val="24"/>
        </w:rPr>
        <w:t>(</w:t>
      </w:r>
      <w:r w:rsidR="00C04327" w:rsidRPr="00F41C74">
        <w:rPr>
          <w:rFonts w:ascii="Times New Roman" w:hAnsi="Times New Roman" w:cs="Times New Roman"/>
          <w:sz w:val="24"/>
          <w:szCs w:val="24"/>
        </w:rPr>
        <w:t>Rajput, 2018)</w:t>
      </w:r>
      <w:r w:rsidR="00E54A1F" w:rsidRPr="00F41C74">
        <w:rPr>
          <w:rFonts w:ascii="Times New Roman" w:hAnsi="Times New Roman" w:cs="Times New Roman"/>
          <w:sz w:val="24"/>
          <w:szCs w:val="24"/>
        </w:rPr>
        <w:t>,</w:t>
      </w:r>
      <w:r w:rsidR="00C44756" w:rsidRPr="00F41C74">
        <w:rPr>
          <w:rFonts w:ascii="Times New Roman" w:hAnsi="Times New Roman" w:cs="Times New Roman"/>
          <w:sz w:val="24"/>
          <w:szCs w:val="24"/>
        </w:rPr>
        <w:t>(</w:t>
      </w:r>
      <w:r w:rsidR="00D74A7E">
        <w:rPr>
          <w:rFonts w:ascii="Times New Roman" w:hAnsi="Times New Roman" w:cs="Times New Roman"/>
          <w:sz w:val="24"/>
          <w:szCs w:val="24"/>
        </w:rPr>
        <w:t>P</w:t>
      </w:r>
      <w:r w:rsidR="00C44756" w:rsidRPr="00F41C74">
        <w:rPr>
          <w:rFonts w:ascii="Times New Roman" w:hAnsi="Times New Roman" w:cs="Times New Roman"/>
          <w:sz w:val="24"/>
          <w:szCs w:val="24"/>
        </w:rPr>
        <w:t>o</w:t>
      </w:r>
      <w:r w:rsidR="00F41C74" w:rsidRPr="00F41C74">
        <w:rPr>
          <w:rFonts w:ascii="Times New Roman" w:hAnsi="Times New Roman" w:cs="Times New Roman"/>
          <w:sz w:val="24"/>
          <w:szCs w:val="24"/>
        </w:rPr>
        <w:t>oja</w:t>
      </w:r>
      <w:r w:rsidR="00C04327" w:rsidRPr="00F41C74">
        <w:rPr>
          <w:rFonts w:ascii="Times New Roman" w:hAnsi="Times New Roman" w:cs="Times New Roman"/>
          <w:sz w:val="24"/>
          <w:szCs w:val="24"/>
        </w:rPr>
        <w:t xml:space="preserve"> </w:t>
      </w:r>
      <w:r w:rsidR="00F41C74" w:rsidRPr="00F41C74">
        <w:rPr>
          <w:rFonts w:ascii="Times New Roman" w:hAnsi="Times New Roman" w:cs="Times New Roman"/>
          <w:sz w:val="24"/>
          <w:szCs w:val="24"/>
        </w:rPr>
        <w:t>et.al.,2018</w:t>
      </w:r>
      <w:r w:rsidR="00F41C74">
        <w:rPr>
          <w:rFonts w:ascii="Times New Roman" w:hAnsi="Times New Roman" w:cs="Times New Roman"/>
          <w:sz w:val="24"/>
          <w:szCs w:val="24"/>
        </w:rPr>
        <w:t>),</w:t>
      </w:r>
      <w:r w:rsidR="00E53D24" w:rsidRPr="00E53D24">
        <w:t xml:space="preserve"> </w:t>
      </w:r>
      <w:r w:rsidR="00E53D24">
        <w:t>(</w:t>
      </w:r>
      <w:r w:rsidR="00E53D24" w:rsidRPr="00E53D24">
        <w:rPr>
          <w:rFonts w:ascii="Times New Roman" w:hAnsi="Times New Roman" w:cs="Times New Roman"/>
          <w:sz w:val="24"/>
          <w:szCs w:val="24"/>
        </w:rPr>
        <w:t>Kumar,  2020</w:t>
      </w:r>
      <w:r w:rsidR="00E53D24">
        <w:t>),</w:t>
      </w:r>
      <w:r w:rsidR="00F41C74">
        <w:rPr>
          <w:rFonts w:ascii="Times New Roman" w:hAnsi="Times New Roman" w:cs="Times New Roman"/>
          <w:sz w:val="24"/>
          <w:szCs w:val="24"/>
        </w:rPr>
        <w:t xml:space="preserve"> </w:t>
      </w:r>
      <w:r w:rsidR="00502F36">
        <w:rPr>
          <w:rFonts w:ascii="Times New Roman" w:hAnsi="Times New Roman" w:cs="Times New Roman"/>
          <w:sz w:val="24"/>
          <w:szCs w:val="24"/>
        </w:rPr>
        <w:t xml:space="preserve">Similar findings were reported by </w:t>
      </w:r>
      <w:proofErr w:type="spellStart"/>
      <w:r w:rsidR="005E22D9" w:rsidRPr="00D13EA2">
        <w:rPr>
          <w:rFonts w:ascii="Times New Roman" w:hAnsi="Times New Roman" w:cs="Times New Roman"/>
          <w:sz w:val="24"/>
          <w:szCs w:val="24"/>
        </w:rPr>
        <w:t>Moulali</w:t>
      </w:r>
      <w:proofErr w:type="spellEnd"/>
      <w:r w:rsidR="005E22D9" w:rsidRPr="00D13EA2">
        <w:rPr>
          <w:rFonts w:ascii="Times New Roman" w:hAnsi="Times New Roman" w:cs="Times New Roman"/>
          <w:sz w:val="24"/>
          <w:szCs w:val="24"/>
        </w:rPr>
        <w:t>, et.al, 2022</w:t>
      </w:r>
      <w:r w:rsidR="002F0CEA">
        <w:rPr>
          <w:rFonts w:ascii="Times New Roman" w:hAnsi="Times New Roman" w:cs="Times New Roman"/>
          <w:sz w:val="24"/>
          <w:szCs w:val="24"/>
        </w:rPr>
        <w:t xml:space="preserve"> </w:t>
      </w:r>
      <w:r w:rsidR="005E097D">
        <w:rPr>
          <w:rFonts w:ascii="Times New Roman" w:hAnsi="Times New Roman" w:cs="Times New Roman"/>
          <w:sz w:val="24"/>
          <w:szCs w:val="24"/>
        </w:rPr>
        <w:t xml:space="preserve">for all the traits </w:t>
      </w:r>
      <w:r w:rsidR="002F0CEA">
        <w:rPr>
          <w:rFonts w:ascii="Times New Roman" w:hAnsi="Times New Roman" w:cs="Times New Roman"/>
          <w:sz w:val="24"/>
          <w:szCs w:val="24"/>
        </w:rPr>
        <w:t xml:space="preserve">except for </w:t>
      </w:r>
      <w:r w:rsidR="00C32743">
        <w:rPr>
          <w:rFonts w:ascii="Times New Roman" w:hAnsi="Times New Roman" w:cs="Times New Roman"/>
          <w:sz w:val="24"/>
          <w:szCs w:val="24"/>
        </w:rPr>
        <w:t>test weight.</w:t>
      </w:r>
      <w:r w:rsidR="005D2679" w:rsidRPr="005D2679">
        <w:rPr>
          <w:rFonts w:ascii="Times New Roman" w:hAnsi="Times New Roman" w:cs="Times New Roman"/>
          <w:sz w:val="24"/>
          <w:szCs w:val="24"/>
        </w:rPr>
        <w:t xml:space="preserve"> </w:t>
      </w:r>
      <w:r w:rsidR="005D2679">
        <w:rPr>
          <w:rFonts w:ascii="Times New Roman" w:hAnsi="Times New Roman" w:cs="Times New Roman"/>
          <w:sz w:val="24"/>
          <w:szCs w:val="24"/>
        </w:rPr>
        <w:t xml:space="preserve">Days to 50% heading exhibited positive indirect effect </w:t>
      </w:r>
      <w:r w:rsidR="000F62F4">
        <w:rPr>
          <w:rFonts w:ascii="Times New Roman" w:hAnsi="Times New Roman" w:cs="Times New Roman"/>
          <w:sz w:val="24"/>
          <w:szCs w:val="24"/>
        </w:rPr>
        <w:t>via</w:t>
      </w:r>
      <w:r w:rsidR="005D2679">
        <w:rPr>
          <w:rFonts w:ascii="Times New Roman" w:hAnsi="Times New Roman" w:cs="Times New Roman"/>
          <w:sz w:val="24"/>
          <w:szCs w:val="24"/>
        </w:rPr>
        <w:t xml:space="preserve"> biological yield (0.0255), test weight (0.0250), spik</w:t>
      </w:r>
      <w:r w:rsidR="00502F36">
        <w:rPr>
          <w:rFonts w:ascii="Times New Roman" w:hAnsi="Times New Roman" w:cs="Times New Roman"/>
          <w:sz w:val="24"/>
          <w:szCs w:val="24"/>
        </w:rPr>
        <w:t>e</w:t>
      </w:r>
      <w:r w:rsidR="005D2679">
        <w:rPr>
          <w:rFonts w:ascii="Times New Roman" w:hAnsi="Times New Roman" w:cs="Times New Roman"/>
          <w:sz w:val="24"/>
          <w:szCs w:val="24"/>
        </w:rPr>
        <w:t xml:space="preserve"> length (0.0136)</w:t>
      </w:r>
      <w:r w:rsidR="002D4C5B">
        <w:rPr>
          <w:rFonts w:ascii="Times New Roman" w:hAnsi="Times New Roman" w:cs="Times New Roman"/>
          <w:sz w:val="24"/>
          <w:szCs w:val="24"/>
        </w:rPr>
        <w:t xml:space="preserve"> and</w:t>
      </w:r>
      <w:r w:rsidR="005D2679">
        <w:rPr>
          <w:rFonts w:ascii="Times New Roman" w:hAnsi="Times New Roman" w:cs="Times New Roman"/>
          <w:sz w:val="24"/>
          <w:szCs w:val="24"/>
        </w:rPr>
        <w:t xml:space="preserve"> number of </w:t>
      </w:r>
      <w:proofErr w:type="spellStart"/>
      <w:r w:rsidR="005D2679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5D2679">
        <w:rPr>
          <w:rFonts w:ascii="Times New Roman" w:hAnsi="Times New Roman" w:cs="Times New Roman"/>
          <w:sz w:val="24"/>
          <w:szCs w:val="24"/>
        </w:rPr>
        <w:t xml:space="preserve"> per ear (0.0117)</w:t>
      </w:r>
      <w:r w:rsidR="00246A14">
        <w:rPr>
          <w:rFonts w:ascii="Times New Roman" w:hAnsi="Times New Roman" w:cs="Times New Roman"/>
          <w:sz w:val="24"/>
          <w:szCs w:val="24"/>
        </w:rPr>
        <w:t>;</w:t>
      </w:r>
      <w:r w:rsidR="005D2679">
        <w:rPr>
          <w:rFonts w:ascii="Times New Roman" w:hAnsi="Times New Roman" w:cs="Times New Roman"/>
          <w:sz w:val="24"/>
          <w:szCs w:val="24"/>
        </w:rPr>
        <w:t xml:space="preserve"> </w:t>
      </w:r>
      <w:r w:rsidR="00246A14">
        <w:rPr>
          <w:rFonts w:ascii="Times New Roman" w:hAnsi="Times New Roman" w:cs="Times New Roman"/>
          <w:sz w:val="24"/>
          <w:szCs w:val="24"/>
        </w:rPr>
        <w:t>d</w:t>
      </w:r>
      <w:r w:rsidR="00641488">
        <w:rPr>
          <w:rFonts w:ascii="Times New Roman" w:hAnsi="Times New Roman" w:cs="Times New Roman"/>
          <w:sz w:val="24"/>
          <w:szCs w:val="24"/>
        </w:rPr>
        <w:t>ays to maturity show</w:t>
      </w:r>
      <w:r w:rsidR="00502F36">
        <w:rPr>
          <w:rFonts w:ascii="Times New Roman" w:hAnsi="Times New Roman" w:cs="Times New Roman"/>
          <w:sz w:val="24"/>
          <w:szCs w:val="24"/>
        </w:rPr>
        <w:t>ed</w:t>
      </w:r>
      <w:r w:rsidR="00641488">
        <w:rPr>
          <w:rFonts w:ascii="Times New Roman" w:hAnsi="Times New Roman" w:cs="Times New Roman"/>
          <w:sz w:val="24"/>
          <w:szCs w:val="24"/>
        </w:rPr>
        <w:t xml:space="preserve"> positive indirect effect </w:t>
      </w:r>
      <w:r w:rsidR="00CD61AC">
        <w:rPr>
          <w:rFonts w:ascii="Times New Roman" w:hAnsi="Times New Roman" w:cs="Times New Roman"/>
          <w:sz w:val="24"/>
          <w:szCs w:val="24"/>
        </w:rPr>
        <w:t>via</w:t>
      </w:r>
      <w:r w:rsidR="00641488">
        <w:rPr>
          <w:rFonts w:ascii="Times New Roman" w:hAnsi="Times New Roman" w:cs="Times New Roman"/>
          <w:sz w:val="24"/>
          <w:szCs w:val="24"/>
        </w:rPr>
        <w:t xml:space="preserve"> days to 50% heading (0.1264), harvest index (0.0360)</w:t>
      </w:r>
      <w:r w:rsidR="002D4C5B">
        <w:rPr>
          <w:rFonts w:ascii="Times New Roman" w:hAnsi="Times New Roman" w:cs="Times New Roman"/>
          <w:sz w:val="24"/>
          <w:szCs w:val="24"/>
        </w:rPr>
        <w:t xml:space="preserve"> and</w:t>
      </w:r>
      <w:r w:rsidR="00641488">
        <w:rPr>
          <w:rFonts w:ascii="Times New Roman" w:hAnsi="Times New Roman" w:cs="Times New Roman"/>
          <w:sz w:val="24"/>
          <w:szCs w:val="24"/>
        </w:rPr>
        <w:t xml:space="preserve"> chlorophyll content (0.0226)</w:t>
      </w:r>
      <w:r w:rsidR="0061323B">
        <w:rPr>
          <w:rFonts w:ascii="Times New Roman" w:hAnsi="Times New Roman" w:cs="Times New Roman"/>
          <w:sz w:val="24"/>
          <w:szCs w:val="24"/>
        </w:rPr>
        <w:t>; number of tillers per plant exhibit</w:t>
      </w:r>
      <w:r w:rsidR="00502F36">
        <w:rPr>
          <w:rFonts w:ascii="Times New Roman" w:hAnsi="Times New Roman" w:cs="Times New Roman"/>
          <w:sz w:val="24"/>
          <w:szCs w:val="24"/>
        </w:rPr>
        <w:t>ed</w:t>
      </w:r>
      <w:r w:rsidR="0061323B">
        <w:rPr>
          <w:rFonts w:ascii="Times New Roman" w:hAnsi="Times New Roman" w:cs="Times New Roman"/>
          <w:sz w:val="24"/>
          <w:szCs w:val="24"/>
        </w:rPr>
        <w:t xml:space="preserve"> positive indirect effect </w:t>
      </w:r>
      <w:r w:rsidR="00A858ED">
        <w:rPr>
          <w:rFonts w:ascii="Times New Roman" w:hAnsi="Times New Roman" w:cs="Times New Roman"/>
          <w:sz w:val="24"/>
          <w:szCs w:val="24"/>
        </w:rPr>
        <w:t>via</w:t>
      </w:r>
      <w:r w:rsidR="0061323B">
        <w:rPr>
          <w:rFonts w:ascii="Times New Roman" w:hAnsi="Times New Roman" w:cs="Times New Roman"/>
          <w:sz w:val="24"/>
          <w:szCs w:val="24"/>
        </w:rPr>
        <w:t xml:space="preserve"> plant height (0.0504), ear weight (0.0381), days to 50% heading (0.0163)</w:t>
      </w:r>
      <w:r w:rsidR="002D4C5B">
        <w:rPr>
          <w:rFonts w:ascii="Times New Roman" w:hAnsi="Times New Roman" w:cs="Times New Roman"/>
          <w:sz w:val="24"/>
          <w:szCs w:val="24"/>
        </w:rPr>
        <w:t xml:space="preserve"> and</w:t>
      </w:r>
      <w:r w:rsidR="0061323B">
        <w:rPr>
          <w:rFonts w:ascii="Times New Roman" w:hAnsi="Times New Roman" w:cs="Times New Roman"/>
          <w:sz w:val="24"/>
          <w:szCs w:val="24"/>
        </w:rPr>
        <w:t xml:space="preserve"> number of productive tillers per plant (0.1039);</w:t>
      </w:r>
      <w:r w:rsidR="008149C6">
        <w:rPr>
          <w:rFonts w:ascii="Times New Roman" w:hAnsi="Times New Roman" w:cs="Times New Roman"/>
          <w:sz w:val="24"/>
          <w:szCs w:val="24"/>
        </w:rPr>
        <w:t xml:space="preserve"> spike length exhibited positive negative effect </w:t>
      </w:r>
      <w:r w:rsidR="00CD61AC">
        <w:rPr>
          <w:rFonts w:ascii="Times New Roman" w:hAnsi="Times New Roman" w:cs="Times New Roman"/>
          <w:sz w:val="24"/>
          <w:szCs w:val="24"/>
        </w:rPr>
        <w:t>via</w:t>
      </w:r>
      <w:r w:rsidR="008149C6">
        <w:rPr>
          <w:rFonts w:ascii="Times New Roman" w:hAnsi="Times New Roman" w:cs="Times New Roman"/>
          <w:sz w:val="24"/>
          <w:szCs w:val="24"/>
        </w:rPr>
        <w:t xml:space="preserve"> number of grains per </w:t>
      </w:r>
      <w:r w:rsidR="00FC4EFC">
        <w:rPr>
          <w:rFonts w:ascii="Times New Roman" w:hAnsi="Times New Roman" w:cs="Times New Roman"/>
          <w:sz w:val="24"/>
          <w:szCs w:val="24"/>
        </w:rPr>
        <w:t>ear</w:t>
      </w:r>
      <w:r w:rsidR="008149C6">
        <w:rPr>
          <w:rFonts w:ascii="Times New Roman" w:hAnsi="Times New Roman" w:cs="Times New Roman"/>
          <w:sz w:val="24"/>
          <w:szCs w:val="24"/>
        </w:rPr>
        <w:t xml:space="preserve"> (0.0132), number of </w:t>
      </w:r>
      <w:proofErr w:type="spellStart"/>
      <w:r w:rsidR="008149C6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8149C6">
        <w:rPr>
          <w:rFonts w:ascii="Times New Roman" w:hAnsi="Times New Roman" w:cs="Times New Roman"/>
          <w:sz w:val="24"/>
          <w:szCs w:val="24"/>
        </w:rPr>
        <w:t xml:space="preserve"> per ear (0.0115).</w:t>
      </w:r>
      <w:r w:rsidR="00F36730" w:rsidRPr="00F36730">
        <w:rPr>
          <w:rFonts w:ascii="Times New Roman" w:hAnsi="Times New Roman" w:cs="Times New Roman"/>
          <w:sz w:val="24"/>
          <w:szCs w:val="24"/>
        </w:rPr>
        <w:t xml:space="preserve"> </w:t>
      </w:r>
      <w:r w:rsidR="007758D2">
        <w:rPr>
          <w:rFonts w:ascii="Times New Roman" w:hAnsi="Times New Roman" w:cs="Times New Roman"/>
          <w:sz w:val="24"/>
          <w:szCs w:val="24"/>
        </w:rPr>
        <w:t>S</w:t>
      </w:r>
      <w:r w:rsidR="00F36730">
        <w:rPr>
          <w:rFonts w:ascii="Times New Roman" w:hAnsi="Times New Roman" w:cs="Times New Roman"/>
          <w:sz w:val="24"/>
          <w:szCs w:val="24"/>
        </w:rPr>
        <w:t xml:space="preserve">imilar findings were reported by </w:t>
      </w:r>
      <w:proofErr w:type="spellStart"/>
      <w:r w:rsidR="00F36730" w:rsidRPr="00D13EA2">
        <w:rPr>
          <w:rFonts w:ascii="Times New Roman" w:hAnsi="Times New Roman" w:cs="Times New Roman"/>
          <w:sz w:val="24"/>
          <w:szCs w:val="24"/>
        </w:rPr>
        <w:t>Moulali</w:t>
      </w:r>
      <w:proofErr w:type="spellEnd"/>
      <w:r w:rsidR="00F36730" w:rsidRPr="00D13EA2">
        <w:rPr>
          <w:rFonts w:ascii="Times New Roman" w:hAnsi="Times New Roman" w:cs="Times New Roman"/>
          <w:sz w:val="24"/>
          <w:szCs w:val="24"/>
        </w:rPr>
        <w:t>, et.al, 2022</w:t>
      </w:r>
      <w:r w:rsidR="005E097D">
        <w:rPr>
          <w:rFonts w:ascii="Times New Roman" w:hAnsi="Times New Roman" w:cs="Times New Roman"/>
          <w:sz w:val="24"/>
          <w:szCs w:val="24"/>
        </w:rPr>
        <w:t xml:space="preserve"> for all the traits</w:t>
      </w:r>
      <w:r w:rsidR="00F36730">
        <w:rPr>
          <w:rFonts w:ascii="Times New Roman" w:hAnsi="Times New Roman" w:cs="Times New Roman"/>
          <w:sz w:val="24"/>
          <w:szCs w:val="24"/>
        </w:rPr>
        <w:t xml:space="preserve"> except for test weight, </w:t>
      </w:r>
      <w:r w:rsidR="008A24A1">
        <w:rPr>
          <w:rFonts w:ascii="Times New Roman" w:hAnsi="Times New Roman" w:cs="Times New Roman"/>
          <w:sz w:val="24"/>
          <w:szCs w:val="24"/>
        </w:rPr>
        <w:t>harvest index</w:t>
      </w:r>
      <w:r w:rsidR="00C9314D">
        <w:rPr>
          <w:rFonts w:ascii="Times New Roman" w:hAnsi="Times New Roman" w:cs="Times New Roman"/>
          <w:sz w:val="24"/>
          <w:szCs w:val="24"/>
        </w:rPr>
        <w:t>, ear weight.</w:t>
      </w:r>
      <w:r w:rsidR="008A2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0FFA1" w14:textId="54CCDC64" w:rsidR="00353AC4" w:rsidRPr="007758D2" w:rsidRDefault="00A67302" w:rsidP="005D0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D2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Pr="007758D2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Pr="007758D2">
        <w:rPr>
          <w:rFonts w:ascii="Times New Roman" w:hAnsi="Times New Roman" w:cs="Times New Roman"/>
          <w:sz w:val="24"/>
          <w:szCs w:val="24"/>
        </w:rPr>
        <w:t xml:space="preserve"> per ear exhibited positive indirect effect </w:t>
      </w:r>
      <w:r w:rsidR="00CD61AC" w:rsidRPr="007758D2">
        <w:rPr>
          <w:rFonts w:ascii="Times New Roman" w:hAnsi="Times New Roman" w:cs="Times New Roman"/>
          <w:sz w:val="24"/>
          <w:szCs w:val="24"/>
        </w:rPr>
        <w:t>via</w:t>
      </w:r>
      <w:r w:rsidRPr="007758D2">
        <w:rPr>
          <w:rFonts w:ascii="Times New Roman" w:hAnsi="Times New Roman" w:cs="Times New Roman"/>
          <w:sz w:val="24"/>
          <w:szCs w:val="24"/>
        </w:rPr>
        <w:t xml:space="preserve"> days to maturity (0.0426), chlorophyll content (0.0352)</w:t>
      </w:r>
      <w:r w:rsidR="00187993">
        <w:rPr>
          <w:rFonts w:ascii="Times New Roman" w:hAnsi="Times New Roman" w:cs="Times New Roman"/>
          <w:sz w:val="24"/>
          <w:szCs w:val="24"/>
        </w:rPr>
        <w:t xml:space="preserve"> and </w:t>
      </w:r>
      <w:r w:rsidRPr="007758D2">
        <w:rPr>
          <w:rFonts w:ascii="Times New Roman" w:hAnsi="Times New Roman" w:cs="Times New Roman"/>
          <w:sz w:val="24"/>
          <w:szCs w:val="24"/>
        </w:rPr>
        <w:t>days to 50% heading (0.0122);</w:t>
      </w:r>
      <w:r w:rsidR="001350C0" w:rsidRPr="007758D2">
        <w:rPr>
          <w:rFonts w:ascii="Times New Roman" w:hAnsi="Times New Roman" w:cs="Times New Roman"/>
          <w:sz w:val="24"/>
          <w:szCs w:val="24"/>
        </w:rPr>
        <w:t xml:space="preserve"> number of grains per </w:t>
      </w:r>
      <w:r w:rsidR="000D54C1" w:rsidRPr="007758D2">
        <w:rPr>
          <w:rFonts w:ascii="Times New Roman" w:hAnsi="Times New Roman" w:cs="Times New Roman"/>
          <w:sz w:val="24"/>
          <w:szCs w:val="24"/>
        </w:rPr>
        <w:t>ear</w:t>
      </w:r>
      <w:r w:rsidR="001350C0" w:rsidRPr="007758D2">
        <w:rPr>
          <w:rFonts w:ascii="Times New Roman" w:hAnsi="Times New Roman" w:cs="Times New Roman"/>
          <w:sz w:val="24"/>
          <w:szCs w:val="24"/>
        </w:rPr>
        <w:t xml:space="preserve"> exhibited positive indirect effect </w:t>
      </w:r>
      <w:r w:rsidR="00083512" w:rsidRPr="007758D2">
        <w:rPr>
          <w:rFonts w:ascii="Times New Roman" w:hAnsi="Times New Roman" w:cs="Times New Roman"/>
          <w:sz w:val="24"/>
          <w:szCs w:val="24"/>
        </w:rPr>
        <w:t>via</w:t>
      </w:r>
      <w:r w:rsidR="001350C0" w:rsidRPr="007758D2">
        <w:rPr>
          <w:rFonts w:ascii="Times New Roman" w:hAnsi="Times New Roman" w:cs="Times New Roman"/>
          <w:sz w:val="24"/>
          <w:szCs w:val="24"/>
        </w:rPr>
        <w:t xml:space="preserve"> number of </w:t>
      </w:r>
      <w:proofErr w:type="spellStart"/>
      <w:r w:rsidR="001350C0" w:rsidRPr="007758D2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1350C0" w:rsidRPr="007758D2">
        <w:rPr>
          <w:rFonts w:ascii="Times New Roman" w:hAnsi="Times New Roman" w:cs="Times New Roman"/>
          <w:sz w:val="24"/>
          <w:szCs w:val="24"/>
        </w:rPr>
        <w:t xml:space="preserve"> per ear (0.1616), spike length (0.0812), test weight (0.0260)</w:t>
      </w:r>
      <w:r w:rsidR="00250285">
        <w:rPr>
          <w:rFonts w:ascii="Times New Roman" w:hAnsi="Times New Roman" w:cs="Times New Roman"/>
          <w:sz w:val="24"/>
          <w:szCs w:val="24"/>
        </w:rPr>
        <w:t xml:space="preserve"> and</w:t>
      </w:r>
      <w:r w:rsidR="001350C0" w:rsidRPr="007758D2">
        <w:rPr>
          <w:rFonts w:ascii="Times New Roman" w:hAnsi="Times New Roman" w:cs="Times New Roman"/>
          <w:sz w:val="24"/>
          <w:szCs w:val="24"/>
        </w:rPr>
        <w:t xml:space="preserve"> number of productive tillers per plant </w:t>
      </w:r>
      <w:r w:rsidR="001350C0" w:rsidRPr="007758D2">
        <w:rPr>
          <w:rFonts w:ascii="Times New Roman" w:hAnsi="Times New Roman" w:cs="Times New Roman"/>
          <w:sz w:val="24"/>
          <w:szCs w:val="24"/>
        </w:rPr>
        <w:lastRenderedPageBreak/>
        <w:t>(0.0144);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test weight exhibited positive indirect effect </w:t>
      </w:r>
      <w:r w:rsidR="00083512" w:rsidRPr="007758D2">
        <w:rPr>
          <w:rFonts w:ascii="Times New Roman" w:hAnsi="Times New Roman" w:cs="Times New Roman"/>
          <w:sz w:val="24"/>
          <w:szCs w:val="24"/>
        </w:rPr>
        <w:t xml:space="preserve">via </w:t>
      </w:r>
      <w:r w:rsidR="00353AC4" w:rsidRPr="007758D2">
        <w:rPr>
          <w:rFonts w:ascii="Times New Roman" w:hAnsi="Times New Roman" w:cs="Times New Roman"/>
          <w:sz w:val="24"/>
          <w:szCs w:val="24"/>
        </w:rPr>
        <w:t>harvest index (0.0579), days to 50% heading (0.0143)</w:t>
      </w:r>
      <w:r w:rsidR="00250285">
        <w:rPr>
          <w:rFonts w:ascii="Times New Roman" w:hAnsi="Times New Roman" w:cs="Times New Roman"/>
          <w:sz w:val="24"/>
          <w:szCs w:val="24"/>
        </w:rPr>
        <w:t xml:space="preserve"> and 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days to maturity (0.0111);biological yield per plant exhibited positive indirect effect </w:t>
      </w:r>
      <w:r w:rsidR="00083512" w:rsidRPr="007758D2">
        <w:rPr>
          <w:rFonts w:ascii="Times New Roman" w:hAnsi="Times New Roman" w:cs="Times New Roman"/>
          <w:sz w:val="24"/>
          <w:szCs w:val="24"/>
        </w:rPr>
        <w:t>via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 test weight (1.3372), plant height (0.3160), chlorophyll content (0.1277)</w:t>
      </w:r>
      <w:r w:rsidR="009D3E73">
        <w:rPr>
          <w:rFonts w:ascii="Times New Roman" w:hAnsi="Times New Roman" w:cs="Times New Roman"/>
          <w:sz w:val="24"/>
          <w:szCs w:val="24"/>
        </w:rPr>
        <w:t xml:space="preserve"> and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 number of grains per </w:t>
      </w:r>
      <w:r w:rsidR="00566C53" w:rsidRPr="007758D2">
        <w:rPr>
          <w:rFonts w:ascii="Times New Roman" w:hAnsi="Times New Roman" w:cs="Times New Roman"/>
          <w:sz w:val="24"/>
          <w:szCs w:val="24"/>
        </w:rPr>
        <w:t>ear</w:t>
      </w:r>
      <w:r w:rsidR="00F075AB" w:rsidRPr="007758D2">
        <w:rPr>
          <w:rFonts w:ascii="Times New Roman" w:hAnsi="Times New Roman" w:cs="Times New Roman"/>
          <w:sz w:val="24"/>
          <w:szCs w:val="24"/>
        </w:rPr>
        <w:t xml:space="preserve"> </w:t>
      </w:r>
      <w:r w:rsidR="00353AC4" w:rsidRPr="007758D2">
        <w:rPr>
          <w:rFonts w:ascii="Times New Roman" w:hAnsi="Times New Roman" w:cs="Times New Roman"/>
          <w:sz w:val="24"/>
          <w:szCs w:val="24"/>
        </w:rPr>
        <w:t>(0.0405); harvest index exhibits positive indirect</w:t>
      </w:r>
      <w:r w:rsidR="00502F36" w:rsidRPr="007758D2">
        <w:rPr>
          <w:rFonts w:ascii="Times New Roman" w:hAnsi="Times New Roman" w:cs="Times New Roman"/>
          <w:sz w:val="24"/>
          <w:szCs w:val="24"/>
        </w:rPr>
        <w:t xml:space="preserve"> effect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 </w:t>
      </w:r>
      <w:r w:rsidR="00083512" w:rsidRPr="007758D2">
        <w:rPr>
          <w:rFonts w:ascii="Times New Roman" w:hAnsi="Times New Roman" w:cs="Times New Roman"/>
          <w:sz w:val="24"/>
          <w:szCs w:val="24"/>
        </w:rPr>
        <w:t>via</w:t>
      </w:r>
      <w:r w:rsidR="00353AC4" w:rsidRPr="007758D2">
        <w:rPr>
          <w:rFonts w:ascii="Times New Roman" w:hAnsi="Times New Roman" w:cs="Times New Roman"/>
          <w:sz w:val="24"/>
          <w:szCs w:val="24"/>
        </w:rPr>
        <w:t xml:space="preserve"> days to maturity (0.1909), days to 50% heading (0.1872), ear weight (0.0981), number of tillers per plant (0.0692), number of productive tillers per plant (0.0686)</w:t>
      </w:r>
      <w:r w:rsidR="00502F36" w:rsidRPr="007758D2">
        <w:rPr>
          <w:rFonts w:ascii="Times New Roman" w:hAnsi="Times New Roman" w:cs="Times New Roman"/>
          <w:sz w:val="24"/>
          <w:szCs w:val="24"/>
        </w:rPr>
        <w:t xml:space="preserve"> and </w:t>
      </w:r>
      <w:r w:rsidR="00353AC4" w:rsidRPr="007758D2">
        <w:rPr>
          <w:rFonts w:ascii="Times New Roman" w:hAnsi="Times New Roman" w:cs="Times New Roman"/>
          <w:sz w:val="24"/>
          <w:szCs w:val="24"/>
        </w:rPr>
        <w:t>spike length</w:t>
      </w:r>
      <w:r w:rsidR="00502F36" w:rsidRPr="007758D2">
        <w:rPr>
          <w:rFonts w:ascii="Times New Roman" w:hAnsi="Times New Roman" w:cs="Times New Roman"/>
          <w:sz w:val="24"/>
          <w:szCs w:val="24"/>
        </w:rPr>
        <w:t xml:space="preserve"> </w:t>
      </w:r>
      <w:r w:rsidR="00353AC4" w:rsidRPr="007758D2">
        <w:rPr>
          <w:rFonts w:ascii="Times New Roman" w:hAnsi="Times New Roman" w:cs="Times New Roman"/>
          <w:sz w:val="24"/>
          <w:szCs w:val="24"/>
        </w:rPr>
        <w:t>(0.0293).</w:t>
      </w:r>
      <w:r w:rsidR="007758D2">
        <w:rPr>
          <w:rFonts w:ascii="Times New Roman" w:hAnsi="Times New Roman" w:cs="Times New Roman"/>
          <w:sz w:val="24"/>
          <w:szCs w:val="24"/>
        </w:rPr>
        <w:t>S</w:t>
      </w:r>
      <w:r w:rsidR="008F1886" w:rsidRPr="007758D2">
        <w:rPr>
          <w:rFonts w:ascii="Times New Roman" w:hAnsi="Times New Roman" w:cs="Times New Roman"/>
          <w:sz w:val="24"/>
          <w:szCs w:val="24"/>
        </w:rPr>
        <w:t xml:space="preserve">imilar findings were reported by </w:t>
      </w:r>
      <w:r w:rsidR="00053BB2" w:rsidRPr="007758D2">
        <w:rPr>
          <w:rFonts w:ascii="Times New Roman" w:hAnsi="Times New Roman" w:cs="Times New Roman"/>
          <w:sz w:val="24"/>
          <w:szCs w:val="24"/>
        </w:rPr>
        <w:t>(Rajput,2018),(</w:t>
      </w:r>
      <w:r w:rsidR="00384A78" w:rsidRPr="007758D2">
        <w:rPr>
          <w:rFonts w:ascii="Times New Roman" w:hAnsi="Times New Roman" w:cs="Times New Roman"/>
          <w:sz w:val="24"/>
          <w:szCs w:val="24"/>
        </w:rPr>
        <w:t>P</w:t>
      </w:r>
      <w:r w:rsidR="00053BB2" w:rsidRPr="007758D2">
        <w:rPr>
          <w:rFonts w:ascii="Times New Roman" w:hAnsi="Times New Roman" w:cs="Times New Roman"/>
          <w:sz w:val="24"/>
          <w:szCs w:val="24"/>
        </w:rPr>
        <w:t>ooja et.al.,2018), (</w:t>
      </w:r>
      <w:proofErr w:type="spellStart"/>
      <w:r w:rsidR="00053BB2" w:rsidRPr="007758D2">
        <w:rPr>
          <w:rFonts w:ascii="Times New Roman" w:hAnsi="Times New Roman" w:cs="Times New Roman"/>
          <w:sz w:val="24"/>
          <w:szCs w:val="24"/>
        </w:rPr>
        <w:t>Moulali</w:t>
      </w:r>
      <w:proofErr w:type="spellEnd"/>
      <w:r w:rsidR="00053BB2" w:rsidRPr="007758D2">
        <w:rPr>
          <w:rFonts w:ascii="Times New Roman" w:hAnsi="Times New Roman" w:cs="Times New Roman"/>
          <w:sz w:val="24"/>
          <w:szCs w:val="24"/>
        </w:rPr>
        <w:t>, et.al, 2022).</w:t>
      </w:r>
      <w:r w:rsidR="00D2650C">
        <w:rPr>
          <w:rFonts w:ascii="Times New Roman" w:hAnsi="Times New Roman" w:cs="Times New Roman"/>
          <w:sz w:val="24"/>
          <w:szCs w:val="24"/>
        </w:rPr>
        <w:t xml:space="preserve">The direct and indirect </w:t>
      </w:r>
      <w:r w:rsidR="00BB5101">
        <w:rPr>
          <w:rFonts w:ascii="Times New Roman" w:hAnsi="Times New Roman" w:cs="Times New Roman"/>
          <w:sz w:val="24"/>
          <w:szCs w:val="24"/>
        </w:rPr>
        <w:t xml:space="preserve">effects of different traits on dependable trait i.e. </w:t>
      </w:r>
      <w:r w:rsidR="009A0E1D">
        <w:rPr>
          <w:rFonts w:ascii="Times New Roman" w:hAnsi="Times New Roman" w:cs="Times New Roman"/>
          <w:sz w:val="24"/>
          <w:szCs w:val="24"/>
        </w:rPr>
        <w:t>grain yield per plant were represented in figure-2.</w:t>
      </w:r>
    </w:p>
    <w:p w14:paraId="3B0051E7" w14:textId="570CC962" w:rsidR="00183BB0" w:rsidRDefault="00516760" w:rsidP="005D0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</w:t>
      </w:r>
      <w:r w:rsidR="00F121CD">
        <w:rPr>
          <w:rFonts w:ascii="Times New Roman" w:hAnsi="Times New Roman" w:cs="Times New Roman"/>
          <w:sz w:val="24"/>
          <w:szCs w:val="24"/>
        </w:rPr>
        <w:t xml:space="preserve"> </w:t>
      </w:r>
      <w:r w:rsidR="00957094">
        <w:rPr>
          <w:rFonts w:ascii="Times New Roman" w:hAnsi="Times New Roman" w:cs="Times New Roman"/>
          <w:sz w:val="24"/>
          <w:szCs w:val="24"/>
        </w:rPr>
        <w:t>the</w:t>
      </w:r>
      <w:r w:rsidR="00F121CD">
        <w:rPr>
          <w:rFonts w:ascii="Times New Roman" w:hAnsi="Times New Roman" w:cs="Times New Roman"/>
          <w:sz w:val="24"/>
          <w:szCs w:val="24"/>
        </w:rPr>
        <w:t xml:space="preserve"> genotypes under study exhibiting</w:t>
      </w:r>
      <w:r w:rsidR="00FD7B27">
        <w:rPr>
          <w:rFonts w:ascii="Times New Roman" w:hAnsi="Times New Roman" w:cs="Times New Roman"/>
          <w:sz w:val="24"/>
          <w:szCs w:val="24"/>
        </w:rPr>
        <w:t xml:space="preserve"> high heritability for traits such as days to maturity, chlorophyll content, ear weight</w:t>
      </w:r>
      <w:r w:rsidR="00571B5D">
        <w:rPr>
          <w:rFonts w:ascii="Times New Roman" w:hAnsi="Times New Roman" w:cs="Times New Roman"/>
          <w:sz w:val="24"/>
          <w:szCs w:val="24"/>
        </w:rPr>
        <w:t xml:space="preserve"> and</w:t>
      </w:r>
      <w:r w:rsidR="00FD7B27">
        <w:rPr>
          <w:rFonts w:ascii="Times New Roman" w:hAnsi="Times New Roman" w:cs="Times New Roman"/>
          <w:sz w:val="24"/>
          <w:szCs w:val="24"/>
        </w:rPr>
        <w:t xml:space="preserve"> plant height</w:t>
      </w:r>
      <w:r w:rsidR="00571B5D">
        <w:rPr>
          <w:rFonts w:ascii="Times New Roman" w:hAnsi="Times New Roman" w:cs="Times New Roman"/>
          <w:sz w:val="24"/>
          <w:szCs w:val="24"/>
        </w:rPr>
        <w:t xml:space="preserve">. High heritability and medium genetic advance reported </w:t>
      </w:r>
      <w:r w:rsidR="00E04FC7">
        <w:rPr>
          <w:rFonts w:ascii="Times New Roman" w:hAnsi="Times New Roman" w:cs="Times New Roman"/>
          <w:sz w:val="24"/>
          <w:szCs w:val="24"/>
        </w:rPr>
        <w:t>in</w:t>
      </w:r>
      <w:r w:rsidR="00571B5D">
        <w:rPr>
          <w:rFonts w:ascii="Times New Roman" w:hAnsi="Times New Roman" w:cs="Times New Roman"/>
          <w:sz w:val="24"/>
          <w:szCs w:val="24"/>
        </w:rPr>
        <w:t xml:space="preserve"> plant height. Positive</w:t>
      </w:r>
      <w:r w:rsidR="00F121CD">
        <w:rPr>
          <w:rFonts w:ascii="Times New Roman" w:hAnsi="Times New Roman" w:cs="Times New Roman"/>
          <w:sz w:val="24"/>
          <w:szCs w:val="24"/>
        </w:rPr>
        <w:t xml:space="preserve"> and significant correlation</w:t>
      </w:r>
      <w:r w:rsidR="00A9087C">
        <w:rPr>
          <w:rFonts w:ascii="Times New Roman" w:hAnsi="Times New Roman" w:cs="Times New Roman"/>
          <w:sz w:val="24"/>
          <w:szCs w:val="24"/>
        </w:rPr>
        <w:t xml:space="preserve"> reported</w:t>
      </w:r>
      <w:r w:rsidR="00F121CD">
        <w:rPr>
          <w:rFonts w:ascii="Times New Roman" w:hAnsi="Times New Roman" w:cs="Times New Roman"/>
          <w:sz w:val="24"/>
          <w:szCs w:val="24"/>
        </w:rPr>
        <w:t xml:space="preserve"> for traits such as biological yield per plant and test weight with grain yield per plant and in path coefficient analysis positive direct effects sho</w:t>
      </w:r>
      <w:r w:rsidR="00A9087C">
        <w:rPr>
          <w:rFonts w:ascii="Times New Roman" w:hAnsi="Times New Roman" w:cs="Times New Roman"/>
          <w:sz w:val="24"/>
          <w:szCs w:val="24"/>
        </w:rPr>
        <w:t>wed</w:t>
      </w:r>
      <w:r w:rsidR="00F121CD">
        <w:rPr>
          <w:rFonts w:ascii="Times New Roman" w:hAnsi="Times New Roman" w:cs="Times New Roman"/>
          <w:sz w:val="24"/>
          <w:szCs w:val="24"/>
        </w:rPr>
        <w:t xml:space="preserve"> by traits such as </w:t>
      </w:r>
      <w:r>
        <w:rPr>
          <w:rFonts w:ascii="Times New Roman" w:hAnsi="Times New Roman" w:cs="Times New Roman"/>
          <w:sz w:val="24"/>
          <w:szCs w:val="24"/>
        </w:rPr>
        <w:t>biological yield per plant, followed by harvest index, number of grains per</w:t>
      </w:r>
      <w:r w:rsidR="00FC4EFC">
        <w:rPr>
          <w:rFonts w:ascii="Times New Roman" w:hAnsi="Times New Roman" w:cs="Times New Roman"/>
          <w:sz w:val="24"/>
          <w:szCs w:val="24"/>
        </w:rPr>
        <w:t xml:space="preserve"> ear,</w:t>
      </w:r>
      <w:r>
        <w:rPr>
          <w:rFonts w:ascii="Times New Roman" w:hAnsi="Times New Roman" w:cs="Times New Roman"/>
          <w:sz w:val="24"/>
          <w:szCs w:val="24"/>
        </w:rPr>
        <w:t xml:space="preserve"> days to maturity, days to 50% heading, number of tillers per plant, chlorophyll content, spike length, plant height. </w:t>
      </w:r>
      <w:r w:rsidR="004C4F28"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z w:val="24"/>
          <w:szCs w:val="24"/>
        </w:rPr>
        <w:t xml:space="preserve"> selection of traits which show</w:t>
      </w:r>
      <w:r w:rsidR="00A9087C">
        <w:rPr>
          <w:rFonts w:ascii="Times New Roman" w:hAnsi="Times New Roman" w:cs="Times New Roman"/>
          <w:sz w:val="24"/>
          <w:szCs w:val="24"/>
        </w:rPr>
        <w:t>ed high heritability, genetic advance,</w:t>
      </w:r>
      <w:r>
        <w:rPr>
          <w:rFonts w:ascii="Times New Roman" w:hAnsi="Times New Roman" w:cs="Times New Roman"/>
          <w:sz w:val="24"/>
          <w:szCs w:val="24"/>
        </w:rPr>
        <w:t xml:space="preserve"> positive </w:t>
      </w:r>
      <w:r w:rsidR="00FE7315">
        <w:rPr>
          <w:rFonts w:ascii="Times New Roman" w:hAnsi="Times New Roman" w:cs="Times New Roman"/>
          <w:sz w:val="24"/>
          <w:szCs w:val="24"/>
        </w:rPr>
        <w:t>correlation,</w:t>
      </w:r>
      <w:r>
        <w:rPr>
          <w:rFonts w:ascii="Times New Roman" w:hAnsi="Times New Roman" w:cs="Times New Roman"/>
          <w:sz w:val="24"/>
          <w:szCs w:val="24"/>
        </w:rPr>
        <w:t xml:space="preserve"> and positive direct effect viz; biological yield per </w:t>
      </w:r>
      <w:r w:rsidR="00B934BD">
        <w:rPr>
          <w:rFonts w:ascii="Times New Roman" w:hAnsi="Times New Roman" w:cs="Times New Roman"/>
          <w:sz w:val="24"/>
          <w:szCs w:val="24"/>
        </w:rPr>
        <w:t>plant,</w:t>
      </w:r>
      <w:r>
        <w:rPr>
          <w:rFonts w:ascii="Times New Roman" w:hAnsi="Times New Roman" w:cs="Times New Roman"/>
          <w:sz w:val="24"/>
          <w:szCs w:val="24"/>
        </w:rPr>
        <w:t xml:space="preserve"> test weight </w:t>
      </w:r>
      <w:r w:rsidR="009B19A4">
        <w:rPr>
          <w:rFonts w:ascii="Times New Roman" w:hAnsi="Times New Roman" w:cs="Times New Roman"/>
          <w:sz w:val="24"/>
          <w:szCs w:val="24"/>
        </w:rPr>
        <w:t xml:space="preserve">can improve </w:t>
      </w:r>
      <w:r w:rsidR="007758D2">
        <w:rPr>
          <w:rFonts w:ascii="Times New Roman" w:hAnsi="Times New Roman" w:cs="Times New Roman"/>
          <w:sz w:val="24"/>
          <w:szCs w:val="24"/>
        </w:rPr>
        <w:t xml:space="preserve">total </w:t>
      </w:r>
      <w:r w:rsidR="009B19A4">
        <w:rPr>
          <w:rFonts w:ascii="Times New Roman" w:hAnsi="Times New Roman" w:cs="Times New Roman"/>
          <w:sz w:val="24"/>
          <w:szCs w:val="24"/>
        </w:rPr>
        <w:t>grain yield of wheat.</w:t>
      </w:r>
    </w:p>
    <w:p w14:paraId="3F2B6E07" w14:textId="77777777" w:rsidR="00A750F3" w:rsidRPr="00A750F3" w:rsidRDefault="00A750F3" w:rsidP="00A75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750F3">
        <w:rPr>
          <w:rFonts w:ascii="Times New Roman" w:hAnsi="Times New Roman" w:cs="Times New Roman"/>
          <w:sz w:val="24"/>
          <w:szCs w:val="24"/>
        </w:rPr>
        <w:t xml:space="preserve">Conflict of Interest </w:t>
      </w:r>
    </w:p>
    <w:p w14:paraId="4EF03539" w14:textId="0028D14C" w:rsidR="004A2800" w:rsidRDefault="00A750F3" w:rsidP="00A750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0F3">
        <w:rPr>
          <w:rFonts w:ascii="Times New Roman" w:hAnsi="Times New Roman" w:cs="Times New Roman"/>
          <w:sz w:val="24"/>
          <w:szCs w:val="24"/>
        </w:rPr>
        <w:t xml:space="preserve">Author declares that no conflict of interest.  </w:t>
      </w:r>
    </w:p>
    <w:p w14:paraId="5F33913A" w14:textId="77777777" w:rsidR="00B54561" w:rsidRDefault="00B54561" w:rsidP="005D0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F1409" w14:textId="77777777" w:rsidR="00971932" w:rsidRDefault="00971932" w:rsidP="005D05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8A4F1" w14:textId="77777777" w:rsidR="00183BB0" w:rsidRDefault="007915E6" w:rsidP="002F69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38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9E70772" w14:textId="77777777" w:rsidR="00B61B47" w:rsidRDefault="00B61B47" w:rsidP="002F6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25842" w14:textId="77777777" w:rsidR="00744C51" w:rsidRDefault="00953FF6" w:rsidP="00963EC4">
      <w:p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BF06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</w:t>
      </w:r>
      <w:r w:rsidR="00571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F06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Jibouri</w:t>
      </w:r>
      <w:proofErr w:type="spellEnd"/>
      <w:r w:rsidRPr="00BF06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Miller, P. A., &amp; Robinson, H. F. (1958). Genotypic and environmental variances and covariances in an upland Cotton cross of interspecific origin 1. Agronomy journal, 50(10), 633-636.</w:t>
      </w:r>
    </w:p>
    <w:p w14:paraId="14B5405D" w14:textId="3ECE6E82" w:rsidR="008A1E72" w:rsidRDefault="008A1E72" w:rsidP="00744C51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F06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Avinashe</w:t>
      </w:r>
      <w:proofErr w:type="spellEnd"/>
      <w:r w:rsidRPr="00BF06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A., Dubey, N., &amp; Shukla, R. S. (2017). Genetic analysis for economic traits in wheat under timely and very late sown conditions. International journal pure and applied bioscience, 5(5), 157-162.</w:t>
      </w:r>
    </w:p>
    <w:p w14:paraId="137BD970" w14:textId="77777777" w:rsidR="009015EF" w:rsidRPr="00943C43" w:rsidRDefault="009015EF" w:rsidP="00C14178">
      <w:pPr>
        <w:pStyle w:val="NoSpacing"/>
        <w:spacing w:line="276" w:lineRule="auto"/>
        <w:ind w:left="142" w:hanging="426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943C43">
        <w:rPr>
          <w:rFonts w:ascii="Times New Roman" w:hAnsi="Times New Roman" w:cs="Times New Roman"/>
          <w:sz w:val="24"/>
          <w:szCs w:val="24"/>
        </w:rPr>
        <w:t>Brenchley</w:t>
      </w:r>
      <w:proofErr w:type="spellEnd"/>
      <w:r w:rsidRPr="00943C43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943C43">
        <w:rPr>
          <w:rFonts w:ascii="Times New Roman" w:hAnsi="Times New Roman" w:cs="Times New Roman"/>
          <w:sz w:val="24"/>
          <w:szCs w:val="24"/>
        </w:rPr>
        <w:t>Spannagl</w:t>
      </w:r>
      <w:proofErr w:type="spellEnd"/>
      <w:r w:rsidRPr="00943C4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43C43">
        <w:rPr>
          <w:rFonts w:ascii="Times New Roman" w:hAnsi="Times New Roman" w:cs="Times New Roman"/>
          <w:sz w:val="24"/>
          <w:szCs w:val="24"/>
        </w:rPr>
        <w:t>PfeifeR</w:t>
      </w:r>
      <w:proofErr w:type="spellEnd"/>
      <w:r w:rsidRPr="00943C43">
        <w:rPr>
          <w:rFonts w:ascii="Times New Roman" w:hAnsi="Times New Roman" w:cs="Times New Roman"/>
          <w:sz w:val="24"/>
          <w:szCs w:val="24"/>
        </w:rPr>
        <w:t xml:space="preserve">, M., Barker, G. L. A., </w:t>
      </w:r>
      <w:proofErr w:type="spellStart"/>
      <w:r w:rsidRPr="00943C43">
        <w:rPr>
          <w:rFonts w:ascii="Times New Roman" w:hAnsi="Times New Roman" w:cs="Times New Roman"/>
          <w:sz w:val="24"/>
          <w:szCs w:val="24"/>
        </w:rPr>
        <w:t>D’Amore</w:t>
      </w:r>
      <w:proofErr w:type="spellEnd"/>
      <w:r w:rsidRPr="00943C43">
        <w:rPr>
          <w:rFonts w:ascii="Times New Roman" w:hAnsi="Times New Roman" w:cs="Times New Roman"/>
          <w:sz w:val="24"/>
          <w:szCs w:val="24"/>
        </w:rPr>
        <w:t xml:space="preserve">, R., Allen, A. M., ... Hall, N. (2012). Analysis of the bread wheat genome using whole-genome shotgun sequencing. Nature, 491, 705-710. </w:t>
      </w:r>
      <w:hyperlink r:id="rId9" w:history="1">
        <w:r w:rsidRPr="00943C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https://doi.org/10.1038/nature11650</w:t>
        </w:r>
      </w:hyperlink>
    </w:p>
    <w:p w14:paraId="11516AF1" w14:textId="77777777" w:rsidR="009015EF" w:rsidRDefault="009015EF" w:rsidP="008A1E72">
      <w:pPr>
        <w:spacing w:after="0"/>
        <w:ind w:left="284" w:hanging="567"/>
        <w:jc w:val="both"/>
      </w:pPr>
      <w:r w:rsidRPr="00452DD1">
        <w:rPr>
          <w:rFonts w:ascii="Times New Roman" w:hAnsi="Times New Roman" w:cs="Times New Roman"/>
          <w:sz w:val="24"/>
          <w:szCs w:val="24"/>
        </w:rPr>
        <w:t>Burton, G. W.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Devane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, D. E. (1953). Estimating heritability in tall fescue (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Festucaarundinacea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) from replicated clonal material 1. Agronomy journal, 45(10), 478-481</w:t>
      </w:r>
      <w:r w:rsidRPr="00452DD1">
        <w:t>.</w:t>
      </w:r>
    </w:p>
    <w:p w14:paraId="7B805D70" w14:textId="77777777" w:rsidR="009015EF" w:rsidRPr="00452DD1" w:rsidRDefault="009015EF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>Burton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Quantitative inheritance of grasses. In: Proceedings 6th International Grassland Congress. 1952; 1:273-283.</w:t>
      </w:r>
    </w:p>
    <w:p w14:paraId="3FC7B519" w14:textId="77777777" w:rsidR="00963EC4" w:rsidRDefault="008A1E72" w:rsidP="00963EC4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Chaudhary, V., Kumar, S., Singh, S., Prasad, J., </w:t>
      </w:r>
      <w:proofErr w:type="spellStart"/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Jeena</w:t>
      </w:r>
      <w:proofErr w:type="spellEnd"/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S., &amp; </w:t>
      </w:r>
      <w:proofErr w:type="spellStart"/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Upreti</w:t>
      </w:r>
      <w:proofErr w:type="spellEnd"/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C. (2020). Variability, character associ</w:t>
      </w:r>
      <w:r w:rsidRPr="00665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ation and path analysis in wheat (Triticum </w:t>
      </w:r>
      <w:proofErr w:type="spellStart"/>
      <w:r w:rsidRPr="00665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665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</w:t>
      </w:r>
      <w:r w:rsidRPr="0066537E">
        <w:rPr>
          <w:rFonts w:ascii="Times New Roman" w:hAnsi="Times New Roman" w:cs="Times New Roman"/>
          <w:sz w:val="24"/>
          <w:szCs w:val="24"/>
        </w:rPr>
        <w:t>Journal of Pharmacognosy and Phytochemistr</w:t>
      </w:r>
      <w:r>
        <w:t>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992A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9(3), 1859-1863.</w:t>
      </w:r>
    </w:p>
    <w:p w14:paraId="7DF477CC" w14:textId="47301BE2" w:rsidR="008A1E72" w:rsidRPr="008A1E72" w:rsidRDefault="008A1E72" w:rsidP="00963EC4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1E72">
        <w:rPr>
          <w:rFonts w:ascii="Times New Roman" w:hAnsi="Times New Roman" w:cs="Times New Roman"/>
          <w:sz w:val="24"/>
          <w:szCs w:val="24"/>
        </w:rPr>
        <w:t>Dewey, D.I.</w:t>
      </w:r>
      <w:r w:rsidR="00744C51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and Lu, K.H. </w:t>
      </w:r>
      <w:r w:rsidR="00882FC7">
        <w:rPr>
          <w:rFonts w:ascii="Times New Roman" w:hAnsi="Times New Roman" w:cs="Times New Roman"/>
          <w:sz w:val="24"/>
          <w:szCs w:val="24"/>
        </w:rPr>
        <w:t>(</w:t>
      </w:r>
      <w:r w:rsidRPr="008A1E72">
        <w:rPr>
          <w:rFonts w:ascii="Times New Roman" w:hAnsi="Times New Roman" w:cs="Times New Roman"/>
          <w:sz w:val="24"/>
          <w:szCs w:val="24"/>
        </w:rPr>
        <w:t>1959</w:t>
      </w:r>
      <w:r w:rsidR="00882FC7">
        <w:rPr>
          <w:rFonts w:ascii="Times New Roman" w:hAnsi="Times New Roman" w:cs="Times New Roman"/>
          <w:sz w:val="24"/>
          <w:szCs w:val="24"/>
        </w:rPr>
        <w:t>)</w:t>
      </w:r>
      <w:r w:rsidRPr="008A1E72">
        <w:rPr>
          <w:rFonts w:ascii="Times New Roman" w:hAnsi="Times New Roman" w:cs="Times New Roman"/>
          <w:sz w:val="24"/>
          <w:szCs w:val="24"/>
        </w:rPr>
        <w:t>. A Correlation and Path Coefficient Analysis of Components of Crested Wheatgrass Seed Production. Agronomy Journal, 51, 515-518</w:t>
      </w:r>
    </w:p>
    <w:p w14:paraId="26A4B5B6" w14:textId="6864E16C" w:rsidR="008A1E72" w:rsidRPr="00B50EC5" w:rsidRDefault="0078257B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0EC5">
        <w:rPr>
          <w:rFonts w:ascii="Times New Roman" w:hAnsi="Times New Roman" w:cs="Times New Roman"/>
          <w:sz w:val="24"/>
          <w:szCs w:val="24"/>
        </w:rPr>
        <w:t>FAO.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A1E72" w:rsidRPr="00B50EC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1E72" w:rsidRPr="00B50EC5">
        <w:rPr>
          <w:rFonts w:ascii="Times New Roman" w:hAnsi="Times New Roman" w:cs="Times New Roman"/>
          <w:sz w:val="24"/>
          <w:szCs w:val="24"/>
        </w:rPr>
        <w:t>. Food Outlook – Biannual Report on Global Food Markets. Rome. https://doi.org/10.4060/cb9427en</w:t>
      </w:r>
    </w:p>
    <w:p w14:paraId="17DBD07A" w14:textId="6ED3E99C" w:rsidR="008A1E72" w:rsidRDefault="008A1E72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>Federer</w:t>
      </w:r>
      <w:r w:rsidR="00744C51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W</w:t>
      </w:r>
      <w:r w:rsidR="00744C51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>T.</w:t>
      </w:r>
      <w:r w:rsidR="00882FC7">
        <w:rPr>
          <w:rFonts w:ascii="Times New Roman" w:hAnsi="Times New Roman" w:cs="Times New Roman"/>
          <w:sz w:val="24"/>
          <w:szCs w:val="24"/>
        </w:rPr>
        <w:t xml:space="preserve"> </w:t>
      </w:r>
      <w:r w:rsidR="0078257B">
        <w:rPr>
          <w:rFonts w:ascii="Times New Roman" w:hAnsi="Times New Roman" w:cs="Times New Roman"/>
          <w:sz w:val="24"/>
          <w:szCs w:val="24"/>
        </w:rPr>
        <w:t>(</w:t>
      </w:r>
      <w:r w:rsidR="0078257B" w:rsidRPr="00452DD1">
        <w:rPr>
          <w:rFonts w:ascii="Times New Roman" w:hAnsi="Times New Roman" w:cs="Times New Roman"/>
          <w:sz w:val="24"/>
          <w:szCs w:val="24"/>
        </w:rPr>
        <w:t>1956</w:t>
      </w:r>
      <w:r w:rsidR="0078257B">
        <w:rPr>
          <w:rFonts w:ascii="Times New Roman" w:hAnsi="Times New Roman" w:cs="Times New Roman"/>
          <w:sz w:val="24"/>
          <w:szCs w:val="24"/>
        </w:rPr>
        <w:t>).</w:t>
      </w:r>
      <w:r w:rsidR="0078257B" w:rsidRPr="00452DD1">
        <w:rPr>
          <w:rFonts w:ascii="Times New Roman" w:hAnsi="Times New Roman" w:cs="Times New Roman"/>
          <w:sz w:val="24"/>
          <w:szCs w:val="24"/>
        </w:rPr>
        <w:t xml:space="preserve"> Augmented</w:t>
      </w:r>
      <w:r w:rsidRPr="00452DD1">
        <w:rPr>
          <w:rFonts w:ascii="Times New Roman" w:hAnsi="Times New Roman" w:cs="Times New Roman"/>
          <w:sz w:val="24"/>
          <w:szCs w:val="24"/>
        </w:rPr>
        <w:t xml:space="preserve"> (or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hoonuiaku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) designs. Hawaiian Planters’ Record LV;(2):191-208.</w:t>
      </w:r>
    </w:p>
    <w:p w14:paraId="66D98520" w14:textId="335F00A6" w:rsidR="008A1E72" w:rsidRPr="00452DD1" w:rsidRDefault="008A1E72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537E">
        <w:rPr>
          <w:rFonts w:ascii="Times New Roman" w:hAnsi="Times New Roman" w:cs="Times New Roman"/>
          <w:sz w:val="24"/>
          <w:szCs w:val="24"/>
          <w:lang w:val="en-US"/>
        </w:rPr>
        <w:t>Gillies</w:t>
      </w:r>
      <w:r w:rsidR="00744C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92AC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4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4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52DD1">
        <w:rPr>
          <w:rFonts w:ascii="Times New Roman" w:hAnsi="Times New Roman" w:cs="Times New Roman"/>
          <w:sz w:val="24"/>
          <w:szCs w:val="24"/>
          <w:lang w:val="en-US"/>
        </w:rPr>
        <w:t>Futardo</w:t>
      </w:r>
      <w:proofErr w:type="spellEnd"/>
      <w:r w:rsidR="00744C5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44C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, Henry</w:t>
      </w:r>
      <w:r w:rsidR="0078257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7825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r w:rsidR="0078257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78257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. Gene expression in the developing aleurone and starchy endosperm of wheat. Plant Biotechnol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ogy Journal, </w:t>
      </w:r>
      <w:r w:rsidRPr="00452DD1">
        <w:rPr>
          <w:rFonts w:ascii="Times New Roman" w:hAnsi="Times New Roman" w:cs="Times New Roman"/>
          <w:sz w:val="24"/>
          <w:szCs w:val="24"/>
          <w:lang w:val="en-US"/>
        </w:rPr>
        <w:t>10:668-679.</w:t>
      </w:r>
    </w:p>
    <w:p w14:paraId="45F8F0C8" w14:textId="77777777" w:rsidR="00F60957" w:rsidRDefault="008A1E72" w:rsidP="00F60957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Goregaonkar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Avinashe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H. A., and. Dubey, N. (2022). Studies on correlation and path analysis in segregating population of Bread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 Agriculture Mechanization in Asia, Volume 53, Issue 05, May 2022.</w:t>
      </w:r>
    </w:p>
    <w:p w14:paraId="02DB0857" w14:textId="77777777" w:rsidR="00F60957" w:rsidRDefault="008A1E72" w:rsidP="00F60957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1E72">
        <w:rPr>
          <w:rFonts w:ascii="Times New Roman" w:hAnsi="Times New Roman" w:cs="Times New Roman"/>
          <w:sz w:val="24"/>
          <w:szCs w:val="24"/>
        </w:rPr>
        <w:t>Hanson, W.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E72">
        <w:rPr>
          <w:rFonts w:ascii="Times New Roman" w:hAnsi="Times New Roman" w:cs="Times New Roman"/>
          <w:sz w:val="24"/>
          <w:szCs w:val="24"/>
        </w:rPr>
        <w:t>D.Robinson</w:t>
      </w:r>
      <w:proofErr w:type="spellEnd"/>
      <w:proofErr w:type="gramEnd"/>
      <w:r w:rsidRPr="008A1E72">
        <w:rPr>
          <w:rFonts w:ascii="Times New Roman" w:hAnsi="Times New Roman" w:cs="Times New Roman"/>
          <w:sz w:val="24"/>
          <w:szCs w:val="24"/>
        </w:rPr>
        <w:t>, H. F.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and Comstock, R. E. </w:t>
      </w:r>
      <w:r w:rsidR="0078257B">
        <w:rPr>
          <w:rFonts w:ascii="Times New Roman" w:hAnsi="Times New Roman" w:cs="Times New Roman"/>
          <w:sz w:val="24"/>
          <w:szCs w:val="24"/>
        </w:rPr>
        <w:t>(</w:t>
      </w:r>
      <w:r w:rsidRPr="008A1E72">
        <w:rPr>
          <w:rFonts w:ascii="Times New Roman" w:hAnsi="Times New Roman" w:cs="Times New Roman"/>
          <w:sz w:val="24"/>
          <w:szCs w:val="24"/>
        </w:rPr>
        <w:t>1956</w:t>
      </w:r>
      <w:r w:rsidR="0078257B">
        <w:rPr>
          <w:rFonts w:ascii="Times New Roman" w:hAnsi="Times New Roman" w:cs="Times New Roman"/>
          <w:sz w:val="24"/>
          <w:szCs w:val="24"/>
        </w:rPr>
        <w:t>)</w:t>
      </w:r>
      <w:r w:rsidRPr="008A1E72">
        <w:rPr>
          <w:rFonts w:ascii="Times New Roman" w:hAnsi="Times New Roman" w:cs="Times New Roman"/>
          <w:sz w:val="24"/>
          <w:szCs w:val="24"/>
        </w:rPr>
        <w:t xml:space="preserve">. Biometrical studies of yield segregating population Korean </w:t>
      </w:r>
      <w:proofErr w:type="spellStart"/>
      <w:r w:rsidRPr="008A1E72">
        <w:rPr>
          <w:rFonts w:ascii="Times New Roman" w:hAnsi="Times New Roman" w:cs="Times New Roman"/>
          <w:sz w:val="24"/>
          <w:szCs w:val="24"/>
        </w:rPr>
        <w:t>lespandeza</w:t>
      </w:r>
      <w:proofErr w:type="spellEnd"/>
      <w:r w:rsidRPr="008A1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1E72">
        <w:rPr>
          <w:rFonts w:ascii="Times New Roman" w:hAnsi="Times New Roman" w:cs="Times New Roman"/>
          <w:sz w:val="24"/>
          <w:szCs w:val="24"/>
        </w:rPr>
        <w:t>Agron</w:t>
      </w:r>
      <w:proofErr w:type="spellEnd"/>
      <w:r w:rsidRPr="008A1E72">
        <w:rPr>
          <w:rFonts w:ascii="Times New Roman" w:hAnsi="Times New Roman" w:cs="Times New Roman"/>
          <w:sz w:val="24"/>
          <w:szCs w:val="24"/>
        </w:rPr>
        <w:t>. J., 48:268-272.</w:t>
      </w:r>
    </w:p>
    <w:p w14:paraId="71407489" w14:textId="3F002011" w:rsidR="008A1E72" w:rsidRPr="008A1E72" w:rsidRDefault="008A1E72" w:rsidP="00F60957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1E72">
        <w:rPr>
          <w:rFonts w:ascii="Times New Roman" w:hAnsi="Times New Roman" w:cs="Times New Roman"/>
          <w:sz w:val="24"/>
          <w:szCs w:val="24"/>
        </w:rPr>
        <w:t>Mourad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A</w:t>
      </w:r>
      <w:r w:rsidR="0078257B">
        <w:rPr>
          <w:rFonts w:ascii="Times New Roman" w:hAnsi="Times New Roman" w:cs="Times New Roman"/>
          <w:sz w:val="24"/>
          <w:szCs w:val="24"/>
        </w:rPr>
        <w:t xml:space="preserve">. </w:t>
      </w:r>
      <w:r w:rsidRPr="008A1E72">
        <w:rPr>
          <w:rFonts w:ascii="Times New Roman" w:hAnsi="Times New Roman" w:cs="Times New Roman"/>
          <w:sz w:val="24"/>
          <w:szCs w:val="24"/>
        </w:rPr>
        <w:t>M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8A1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E72">
        <w:rPr>
          <w:rFonts w:ascii="Times New Roman" w:hAnsi="Times New Roman" w:cs="Times New Roman"/>
          <w:sz w:val="24"/>
          <w:szCs w:val="24"/>
        </w:rPr>
        <w:t>Alomari</w:t>
      </w:r>
      <w:proofErr w:type="spellEnd"/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D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8A1E72">
        <w:rPr>
          <w:rFonts w:ascii="Times New Roman" w:hAnsi="Times New Roman" w:cs="Times New Roman"/>
          <w:sz w:val="24"/>
          <w:szCs w:val="24"/>
        </w:rPr>
        <w:t>Z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8A1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E72">
        <w:rPr>
          <w:rFonts w:ascii="Times New Roman" w:hAnsi="Times New Roman" w:cs="Times New Roman"/>
          <w:sz w:val="24"/>
          <w:szCs w:val="24"/>
        </w:rPr>
        <w:t>Alqudah</w:t>
      </w:r>
      <w:proofErr w:type="spellEnd"/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8A1E72">
        <w:rPr>
          <w:rFonts w:ascii="Times New Roman" w:hAnsi="Times New Roman" w:cs="Times New Roman"/>
          <w:sz w:val="24"/>
          <w:szCs w:val="24"/>
        </w:rPr>
        <w:t xml:space="preserve"> A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8A1E72">
        <w:rPr>
          <w:rFonts w:ascii="Times New Roman" w:hAnsi="Times New Roman" w:cs="Times New Roman"/>
          <w:sz w:val="24"/>
          <w:szCs w:val="24"/>
        </w:rPr>
        <w:t xml:space="preserve">M. </w:t>
      </w:r>
      <w:r w:rsidR="0078257B">
        <w:rPr>
          <w:rFonts w:ascii="Times New Roman" w:hAnsi="Times New Roman" w:cs="Times New Roman"/>
          <w:sz w:val="24"/>
          <w:szCs w:val="24"/>
        </w:rPr>
        <w:t>(</w:t>
      </w:r>
      <w:r w:rsidRPr="008A1E72">
        <w:rPr>
          <w:rFonts w:ascii="Times New Roman" w:hAnsi="Times New Roman" w:cs="Times New Roman"/>
          <w:sz w:val="24"/>
          <w:szCs w:val="24"/>
        </w:rPr>
        <w:t>2019</w:t>
      </w:r>
      <w:r w:rsidR="0078257B">
        <w:rPr>
          <w:rFonts w:ascii="Times New Roman" w:hAnsi="Times New Roman" w:cs="Times New Roman"/>
          <w:sz w:val="24"/>
          <w:szCs w:val="24"/>
        </w:rPr>
        <w:t>)</w:t>
      </w:r>
      <w:r w:rsidRPr="008A1E72">
        <w:rPr>
          <w:rFonts w:ascii="Times New Roman" w:hAnsi="Times New Roman" w:cs="Times New Roman"/>
          <w:sz w:val="24"/>
          <w:szCs w:val="24"/>
        </w:rPr>
        <w:t>. Recent advances in wheat (Triticum spp.) breeding. In: Al-</w:t>
      </w:r>
      <w:proofErr w:type="spellStart"/>
      <w:r w:rsidRPr="008A1E72">
        <w:rPr>
          <w:rFonts w:ascii="Times New Roman" w:hAnsi="Times New Roman" w:cs="Times New Roman"/>
          <w:sz w:val="24"/>
          <w:szCs w:val="24"/>
        </w:rPr>
        <w:t>Khayri</w:t>
      </w:r>
      <w:proofErr w:type="spellEnd"/>
      <w:r w:rsidRPr="008A1E72">
        <w:rPr>
          <w:rFonts w:ascii="Times New Roman" w:hAnsi="Times New Roman" w:cs="Times New Roman"/>
          <w:sz w:val="24"/>
          <w:szCs w:val="24"/>
        </w:rPr>
        <w:t xml:space="preserve"> M, Jain SM, Johnson DV, editors. Advances in Plant Breeding Strategies: Cereals Vol. 5. New York (NY): Springer International Publishing; p. 559–593.</w:t>
      </w:r>
    </w:p>
    <w:p w14:paraId="0AEBC77B" w14:textId="77777777" w:rsidR="004D2CF7" w:rsidRPr="00452DD1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Hassani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İ.,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Nimbal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Singh, V., &amp; Noori, A. (2022). Genetic Variability Analysis and Correlation Studies of Bread Wheat (Triticum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 Genotypes. 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Ekin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Journal of Crop Breeding and Genetics, 8(2), 139-145.</w:t>
      </w:r>
    </w:p>
    <w:p w14:paraId="12506FC9" w14:textId="77777777" w:rsidR="004D2CF7" w:rsidRPr="000A20CF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20CF">
        <w:rPr>
          <w:rFonts w:ascii="Times New Roman" w:hAnsi="Times New Roman" w:cs="Times New Roman"/>
          <w:sz w:val="24"/>
          <w:szCs w:val="24"/>
        </w:rPr>
        <w:t>https://www.fas.usda.gov/data/india-grain-and-feed-update-30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4941A" w14:textId="5AF53EEC" w:rsidR="00744C51" w:rsidRPr="00452DD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2573">
        <w:rPr>
          <w:rFonts w:ascii="Times New Roman" w:hAnsi="Times New Roman" w:cs="Times New Roman"/>
          <w:sz w:val="24"/>
          <w:szCs w:val="24"/>
        </w:rPr>
        <w:t>Ibrahim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992573">
        <w:rPr>
          <w:rFonts w:ascii="Times New Roman" w:hAnsi="Times New Roman" w:cs="Times New Roman"/>
          <w:sz w:val="24"/>
          <w:szCs w:val="24"/>
        </w:rPr>
        <w:t xml:space="preserve"> A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992573">
        <w:rPr>
          <w:rFonts w:ascii="Times New Roman" w:hAnsi="Times New Roman" w:cs="Times New Roman"/>
          <w:sz w:val="24"/>
          <w:szCs w:val="24"/>
        </w:rPr>
        <w:t>U</w:t>
      </w:r>
      <w:r w:rsidRPr="00452DD1">
        <w:rPr>
          <w:rFonts w:ascii="Times New Roman" w:hAnsi="Times New Roman" w:cs="Times New Roman"/>
          <w:sz w:val="24"/>
          <w:szCs w:val="24"/>
        </w:rPr>
        <w:t xml:space="preserve">. (2019). Genetic variability, Correlation and Path analysis for Yield and yield components </w:t>
      </w:r>
      <w:r w:rsidRPr="00992573">
        <w:rPr>
          <w:rFonts w:ascii="Times New Roman" w:hAnsi="Times New Roman" w:cs="Times New Roman"/>
          <w:sz w:val="24"/>
          <w:szCs w:val="24"/>
        </w:rPr>
        <w:t xml:space="preserve">in F6 generation of Wheat (Triticum </w:t>
      </w:r>
      <w:proofErr w:type="spellStart"/>
      <w:r w:rsidRPr="00992573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992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573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92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2573">
        <w:rPr>
          <w:rFonts w:ascii="Times New Roman" w:hAnsi="Times New Roman" w:cs="Times New Roman"/>
          <w:sz w:val="24"/>
          <w:szCs w:val="24"/>
        </w:rPr>
        <w:t>Thell</w:t>
      </w:r>
      <w:proofErr w:type="spellEnd"/>
      <w:r w:rsidRPr="00992573">
        <w:rPr>
          <w:rFonts w:ascii="Times New Roman" w:hAnsi="Times New Roman" w:cs="Times New Roman"/>
          <w:sz w:val="24"/>
          <w:szCs w:val="24"/>
        </w:rPr>
        <w:t>.). IOSR Journal of Agriculture and Veterinary Science</w:t>
      </w:r>
      <w:r w:rsidRPr="00452DD1">
        <w:rPr>
          <w:rFonts w:ascii="Times New Roman" w:hAnsi="Times New Roman" w:cs="Times New Roman"/>
          <w:sz w:val="24"/>
          <w:szCs w:val="24"/>
        </w:rPr>
        <w:t>., 12(1):17-23.</w:t>
      </w:r>
    </w:p>
    <w:p w14:paraId="44B2865B" w14:textId="77777777" w:rsidR="00744C51" w:rsidRPr="00452DD1" w:rsidRDefault="00744C51" w:rsidP="008A1E72">
      <w:pPr>
        <w:spacing w:after="0"/>
        <w:ind w:left="284" w:hanging="567"/>
        <w:jc w:val="both"/>
      </w:pPr>
      <w:r w:rsidRPr="00452DD1">
        <w:rPr>
          <w:rFonts w:ascii="Times New Roman" w:hAnsi="Times New Roman" w:cs="Times New Roman"/>
          <w:sz w:val="24"/>
          <w:szCs w:val="24"/>
        </w:rPr>
        <w:lastRenderedPageBreak/>
        <w:t>Johnson, H. W., Robinson, H. F., &amp; Comstock, R. E. (1955). Genotypic and phenotypic correlations in soybeans and their implications in selection 1. Agronomy journal, 47(10), 477-483</w:t>
      </w:r>
      <w:r w:rsidRPr="00452DD1">
        <w:t>.</w:t>
      </w:r>
    </w:p>
    <w:p w14:paraId="0FD933E4" w14:textId="77777777" w:rsidR="00744C51" w:rsidRPr="00452DD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Kaur, S.,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Avinashe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A., Dubey, N.,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Kalubarme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Kumar, M. (2019). Assessment of genetic variability and association analysis for yield and yield attributing traits in bread wheat (Triticum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Plant Archives, 19(1), 1261-1267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AA87BB6" w14:textId="6D5B4705" w:rsidR="00744C5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>Khan, S. A.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and Hassan</w:t>
      </w:r>
      <w:r w:rsidR="0078257B">
        <w:rPr>
          <w:rFonts w:ascii="Times New Roman" w:hAnsi="Times New Roman" w:cs="Times New Roman"/>
          <w:sz w:val="24"/>
          <w:szCs w:val="24"/>
        </w:rPr>
        <w:t xml:space="preserve">, </w:t>
      </w:r>
      <w:r w:rsidR="0078257B" w:rsidRPr="00452DD1">
        <w:rPr>
          <w:rFonts w:ascii="Times New Roman" w:hAnsi="Times New Roman" w:cs="Times New Roman"/>
          <w:sz w:val="24"/>
          <w:szCs w:val="24"/>
        </w:rPr>
        <w:t xml:space="preserve">G. </w:t>
      </w:r>
      <w:r w:rsidRPr="00452DD1">
        <w:rPr>
          <w:rFonts w:ascii="Times New Roman" w:hAnsi="Times New Roman" w:cs="Times New Roman"/>
          <w:sz w:val="24"/>
          <w:szCs w:val="24"/>
        </w:rPr>
        <w:t xml:space="preserve"> (2017). Heritability and correlation studies of yield and yield related traits in bread wheat. 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Sarhad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Journal of Agriculture, 33(1): 103-107.</w:t>
      </w:r>
    </w:p>
    <w:p w14:paraId="4C9EAC57" w14:textId="77777777" w:rsidR="00744C51" w:rsidRPr="00452DD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4C51">
        <w:rPr>
          <w:rFonts w:ascii="Times New Roman" w:hAnsi="Times New Roman" w:cs="Times New Roman"/>
          <w:sz w:val="24"/>
          <w:szCs w:val="24"/>
        </w:rPr>
        <w:t>Kumar, A. (2020). Genetic variability and character association in wheat</w:t>
      </w:r>
      <w:r>
        <w:t>.</w:t>
      </w:r>
    </w:p>
    <w:p w14:paraId="7E465A6C" w14:textId="77777777" w:rsidR="00744C51" w:rsidRPr="00452DD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6FA">
        <w:rPr>
          <w:rFonts w:ascii="Times New Roman" w:hAnsi="Times New Roman" w:cs="Times New Roman"/>
          <w:sz w:val="24"/>
          <w:szCs w:val="24"/>
        </w:rPr>
        <w:t>Mecha</w:t>
      </w:r>
      <w:proofErr w:type="spellEnd"/>
      <w:r w:rsidRPr="00BF06FA">
        <w:rPr>
          <w:rFonts w:ascii="Times New Roman" w:hAnsi="Times New Roman" w:cs="Times New Roman"/>
          <w:sz w:val="24"/>
          <w:szCs w:val="24"/>
        </w:rPr>
        <w:t>,</w:t>
      </w:r>
      <w:r w:rsidRPr="00992A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2DD1">
        <w:rPr>
          <w:rFonts w:ascii="Times New Roman" w:hAnsi="Times New Roman" w:cs="Times New Roman"/>
          <w:sz w:val="24"/>
          <w:szCs w:val="24"/>
        </w:rPr>
        <w:t xml:space="preserve">B.,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Alamerew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S., Assefa, A., Assefa, E., &amp;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Dutamo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D. (2017). Correlation and path coefficient studies of yield and yield associated traits in bread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 genotypes. </w:t>
      </w:r>
      <w:r w:rsidRPr="00992573">
        <w:rPr>
          <w:rFonts w:ascii="Times New Roman" w:hAnsi="Times New Roman" w:cs="Times New Roman"/>
          <w:sz w:val="24"/>
          <w:szCs w:val="24"/>
        </w:rPr>
        <w:t xml:space="preserve">Advances in Plants &amp; Agriculture Research, </w:t>
      </w:r>
      <w:r w:rsidRPr="00452DD1">
        <w:rPr>
          <w:rFonts w:ascii="Times New Roman" w:hAnsi="Times New Roman" w:cs="Times New Roman"/>
          <w:sz w:val="24"/>
          <w:szCs w:val="24"/>
        </w:rPr>
        <w:t>6(5), 226-235.</w:t>
      </w:r>
    </w:p>
    <w:p w14:paraId="6C07D2C0" w14:textId="77777777" w:rsidR="00744C51" w:rsidRPr="00452DD1" w:rsidRDefault="00744C51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DD1">
        <w:rPr>
          <w:rFonts w:ascii="Times New Roman" w:hAnsi="Times New Roman" w:cs="Times New Roman"/>
          <w:sz w:val="24"/>
          <w:szCs w:val="24"/>
        </w:rPr>
        <w:t>Moulali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Hulle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A., Dubey, N.,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Avinashe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Sachan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, S. (2022). Genetic parameters studies in segregation population of bread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L.). Agricultural Mechanization in Asia,</w:t>
      </w:r>
      <w:r w:rsidRPr="00452DD1">
        <w:t xml:space="preserve"> </w:t>
      </w:r>
      <w:r w:rsidRPr="00452DD1">
        <w:rPr>
          <w:rFonts w:ascii="Times New Roman" w:hAnsi="Times New Roman" w:cs="Times New Roman"/>
          <w:sz w:val="24"/>
          <w:szCs w:val="24"/>
        </w:rPr>
        <w:t>Volume 53, Issue 06, June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DE32D" w14:textId="2103E71F" w:rsidR="004D2CF7" w:rsidRPr="00452DD1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>Mourad</w:t>
      </w:r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>M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Alomari</w:t>
      </w:r>
      <w:proofErr w:type="spellEnd"/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D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>Z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Alqudah</w:t>
      </w:r>
      <w:proofErr w:type="spellEnd"/>
      <w:r w:rsidR="0078257B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</w:t>
      </w:r>
      <w:r w:rsidR="0078257B">
        <w:rPr>
          <w:rFonts w:ascii="Times New Roman" w:hAnsi="Times New Roman" w:cs="Times New Roman"/>
          <w:sz w:val="24"/>
          <w:szCs w:val="24"/>
        </w:rPr>
        <w:t>.</w:t>
      </w:r>
      <w:r w:rsidRPr="00452DD1">
        <w:rPr>
          <w:rFonts w:ascii="Times New Roman" w:hAnsi="Times New Roman" w:cs="Times New Roman"/>
          <w:sz w:val="24"/>
          <w:szCs w:val="24"/>
        </w:rPr>
        <w:t xml:space="preserve">M. </w:t>
      </w:r>
      <w:r w:rsidR="0078257B">
        <w:rPr>
          <w:rFonts w:ascii="Times New Roman" w:hAnsi="Times New Roman" w:cs="Times New Roman"/>
          <w:sz w:val="24"/>
          <w:szCs w:val="24"/>
        </w:rPr>
        <w:t>(</w:t>
      </w:r>
      <w:r w:rsidRPr="00452DD1">
        <w:rPr>
          <w:rFonts w:ascii="Times New Roman" w:hAnsi="Times New Roman" w:cs="Times New Roman"/>
          <w:sz w:val="24"/>
          <w:szCs w:val="24"/>
        </w:rPr>
        <w:t>2019</w:t>
      </w:r>
      <w:r w:rsidR="0078257B">
        <w:rPr>
          <w:rFonts w:ascii="Times New Roman" w:hAnsi="Times New Roman" w:cs="Times New Roman"/>
          <w:sz w:val="24"/>
          <w:szCs w:val="24"/>
        </w:rPr>
        <w:t>)</w:t>
      </w:r>
      <w:r w:rsidRPr="00452DD1">
        <w:rPr>
          <w:rFonts w:ascii="Times New Roman" w:hAnsi="Times New Roman" w:cs="Times New Roman"/>
          <w:sz w:val="24"/>
          <w:szCs w:val="24"/>
        </w:rPr>
        <w:t>. Recent advances in wheat (Triticum spp.) breeding. In: Al-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Khayri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M, Jain SM, Johnson DV, editors. Advances in Plant Breeding Strategies: Cereals Vol. 5. New York (NY): Springer International Publishing; p. 559–593.</w:t>
      </w:r>
    </w:p>
    <w:p w14:paraId="32C12D75" w14:textId="65FB76C8" w:rsidR="004D2CF7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DD1">
        <w:rPr>
          <w:rFonts w:ascii="Times New Roman" w:hAnsi="Times New Roman" w:cs="Times New Roman"/>
          <w:sz w:val="24"/>
          <w:szCs w:val="24"/>
        </w:rPr>
        <w:t>Ozukum.W</w:t>
      </w:r>
      <w:proofErr w:type="spellEnd"/>
      <w:r w:rsidR="00F859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Avinashe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H.A., Dubey, N.,</w:t>
      </w:r>
      <w:r w:rsidRPr="00452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Kalubarme.s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Kumar.M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DD1">
        <w:rPr>
          <w:rFonts w:ascii="Times New Roman" w:hAnsi="Times New Roman" w:cs="Times New Roman"/>
          <w:sz w:val="24"/>
          <w:szCs w:val="24"/>
        </w:rPr>
        <w:t xml:space="preserve">(2019). Correlation and path coefficient analysis in bread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. L)Plant Archives Vol. 19 No. 2, 2019 pp. 3033-3038.</w:t>
      </w:r>
    </w:p>
    <w:p w14:paraId="37F9C1F0" w14:textId="42ED21B4" w:rsidR="004D2CF7" w:rsidRPr="00452DD1" w:rsidRDefault="006F443E" w:rsidP="008A1E72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F03E51">
        <w:rPr>
          <w:rFonts w:ascii="Times New Roman" w:hAnsi="Times New Roman" w:cs="Times New Roman"/>
          <w:sz w:val="24"/>
          <w:szCs w:val="24"/>
          <w:shd w:val="clear" w:color="auto" w:fill="FFFFFF"/>
        </w:rPr>
        <w:t>atel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D.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P., Kulkarni, G. U., </w:t>
      </w:r>
      <w:proofErr w:type="spellStart"/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Ghadage</w:t>
      </w:r>
      <w:proofErr w:type="spellEnd"/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C., &amp; Sharma, L. K. (2020). Correlation and Path analysis for Seed Yield in Bread Wheat (Triticum </w:t>
      </w:r>
      <w:proofErr w:type="spellStart"/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Ind</w:t>
      </w:r>
      <w:r w:rsidR="004D2C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ian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</w:t>
      </w:r>
      <w:r w:rsidR="004D2C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ournal of 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Pure</w:t>
      </w:r>
      <w:r w:rsidR="004D2C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</w:t>
      </w:r>
      <w:r w:rsidR="004D2C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lied 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Biosci</w:t>
      </w:r>
      <w:r w:rsidR="004D2C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ences</w:t>
      </w:r>
      <w:r w:rsidR="004D2CF7"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8(5), 524-530.</w:t>
      </w:r>
    </w:p>
    <w:p w14:paraId="0391E544" w14:textId="77777777" w:rsidR="004D2CF7" w:rsidRPr="00452DD1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3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Pooja, C., 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Singh, V., &amp; Yadav, S. (2018). Path coefficient and correlation studies of yield and yield associated traits in diverse genotypes of bread wheat (Triticum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Int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ernational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ournal of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Chem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ical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ies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6, 73-76.</w:t>
      </w:r>
    </w:p>
    <w:p w14:paraId="0F150359" w14:textId="7EBB105E" w:rsidR="004D2CF7" w:rsidRDefault="004D2CF7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 xml:space="preserve">Rajput, R. S. (2018). Correlation, path analysis, heritability and genetic advance for morphophysiological character on bread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L.). Journal of Pharmacognosy and phytochemistry, 7(2), 107-112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6FE766" w14:textId="4B34831A" w:rsidR="00F859E8" w:rsidRPr="00F859E8" w:rsidRDefault="00F859E8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5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Saini, M. (2017). Shweta. Genetic variability, </w:t>
      </w:r>
      <w:proofErr w:type="spellStart"/>
      <w:r w:rsidRPr="00F85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heretability</w:t>
      </w:r>
      <w:proofErr w:type="spellEnd"/>
      <w:r w:rsidRPr="00F85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correlation co-efficient and path analysis of yield and yield contributing traits in bread wheat (Triticum </w:t>
      </w:r>
      <w:proofErr w:type="spellStart"/>
      <w:r w:rsidRPr="00F85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F859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International Journal of Plant Sciences, 12(2), 173-180.</w:t>
      </w:r>
    </w:p>
    <w:p w14:paraId="1B5F8270" w14:textId="78168D3D" w:rsidR="00953FF6" w:rsidRPr="00F859E8" w:rsidRDefault="00953FF6" w:rsidP="008A1E72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F859E8">
        <w:rPr>
          <w:rFonts w:ascii="Times New Roman" w:hAnsi="Times New Roman" w:cs="Times New Roman"/>
          <w:sz w:val="24"/>
          <w:szCs w:val="24"/>
        </w:rPr>
        <w:t>Sears</w:t>
      </w:r>
      <w:r w:rsidR="00F60957">
        <w:rPr>
          <w:rFonts w:ascii="Times New Roman" w:hAnsi="Times New Roman" w:cs="Times New Roman"/>
          <w:sz w:val="24"/>
          <w:szCs w:val="24"/>
        </w:rPr>
        <w:t>,</w:t>
      </w:r>
      <w:r w:rsidRPr="00F859E8">
        <w:rPr>
          <w:rFonts w:ascii="Times New Roman" w:hAnsi="Times New Roman" w:cs="Times New Roman"/>
          <w:sz w:val="24"/>
          <w:szCs w:val="24"/>
        </w:rPr>
        <w:t xml:space="preserve"> E</w:t>
      </w:r>
      <w:r w:rsidR="00F60957">
        <w:rPr>
          <w:rFonts w:ascii="Times New Roman" w:hAnsi="Times New Roman" w:cs="Times New Roman"/>
          <w:sz w:val="24"/>
          <w:szCs w:val="24"/>
        </w:rPr>
        <w:t>.</w:t>
      </w:r>
      <w:r w:rsidRPr="00F859E8">
        <w:rPr>
          <w:rFonts w:ascii="Times New Roman" w:hAnsi="Times New Roman" w:cs="Times New Roman"/>
          <w:sz w:val="24"/>
          <w:szCs w:val="24"/>
        </w:rPr>
        <w:t>R</w:t>
      </w:r>
      <w:r w:rsidR="00F60957">
        <w:rPr>
          <w:rFonts w:ascii="Times New Roman" w:hAnsi="Times New Roman" w:cs="Times New Roman"/>
          <w:sz w:val="24"/>
          <w:szCs w:val="24"/>
        </w:rPr>
        <w:t>.</w:t>
      </w:r>
      <w:r w:rsidRPr="00F859E8">
        <w:rPr>
          <w:rFonts w:ascii="Times New Roman" w:hAnsi="Times New Roman" w:cs="Times New Roman"/>
          <w:sz w:val="24"/>
          <w:szCs w:val="24"/>
        </w:rPr>
        <w:t xml:space="preserve"> </w:t>
      </w:r>
      <w:r w:rsidR="00F60957">
        <w:rPr>
          <w:rFonts w:ascii="Times New Roman" w:hAnsi="Times New Roman" w:cs="Times New Roman"/>
          <w:sz w:val="24"/>
          <w:szCs w:val="24"/>
        </w:rPr>
        <w:t>(</w:t>
      </w:r>
      <w:r w:rsidRPr="00F859E8">
        <w:rPr>
          <w:rFonts w:ascii="Times New Roman" w:hAnsi="Times New Roman" w:cs="Times New Roman"/>
          <w:sz w:val="24"/>
          <w:szCs w:val="24"/>
        </w:rPr>
        <w:t>1952</w:t>
      </w:r>
      <w:r w:rsidR="00F60957">
        <w:rPr>
          <w:rFonts w:ascii="Times New Roman" w:hAnsi="Times New Roman" w:cs="Times New Roman"/>
          <w:sz w:val="24"/>
          <w:szCs w:val="24"/>
        </w:rPr>
        <w:t>)</w:t>
      </w:r>
      <w:r w:rsidRPr="00F859E8">
        <w:rPr>
          <w:rFonts w:ascii="Times New Roman" w:hAnsi="Times New Roman" w:cs="Times New Roman"/>
          <w:sz w:val="24"/>
          <w:szCs w:val="24"/>
        </w:rPr>
        <w:t xml:space="preserve">. Homoeologous chromosomes in Triticum </w:t>
      </w:r>
      <w:proofErr w:type="spellStart"/>
      <w:r w:rsidRPr="00F859E8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F859E8">
        <w:rPr>
          <w:rFonts w:ascii="Times New Roman" w:hAnsi="Times New Roman" w:cs="Times New Roman"/>
          <w:sz w:val="24"/>
          <w:szCs w:val="24"/>
        </w:rPr>
        <w:t>. Genetics 37: 624.</w:t>
      </w:r>
    </w:p>
    <w:p w14:paraId="3A1BB531" w14:textId="5831C889" w:rsidR="00953FF6" w:rsidRPr="008062D0" w:rsidRDefault="00953FF6" w:rsidP="008A1E72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</w:pPr>
      <w:r w:rsidRPr="00590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Singh, A., Pandey, 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Singh, S., Singh, R. P., &amp; Singh, R. K. (2021). Correlation and path coefficient analysis for yield and yield attributing traits in advanced bread wheat (Triticum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 Lines.</w:t>
      </w:r>
      <w:r w:rsidRPr="00F03E51">
        <w:t xml:space="preserve"> </w:t>
      </w:r>
      <w:r w:rsidRPr="008062D0">
        <w:rPr>
          <w:rFonts w:ascii="Times New Roman" w:hAnsi="Times New Roman" w:cs="Times New Roman"/>
          <w:sz w:val="24"/>
          <w:szCs w:val="24"/>
          <w:lang w:val="fr-FR"/>
        </w:rPr>
        <w:t>The Pharma Innovation Journal 2021</w:t>
      </w:r>
      <w:r w:rsidR="004C2764" w:rsidRPr="008062D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062D0">
        <w:rPr>
          <w:rFonts w:ascii="Times New Roman" w:hAnsi="Times New Roman" w:cs="Times New Roman"/>
          <w:sz w:val="24"/>
          <w:szCs w:val="24"/>
          <w:lang w:val="fr-FR"/>
        </w:rPr>
        <w:t xml:space="preserve"> 10(8</w:t>
      </w:r>
      <w:proofErr w:type="gramStart"/>
      <w:r w:rsidRPr="008062D0">
        <w:rPr>
          <w:rFonts w:ascii="Times New Roman" w:hAnsi="Times New Roman" w:cs="Times New Roman"/>
          <w:sz w:val="24"/>
          <w:szCs w:val="24"/>
          <w:lang w:val="fr-FR"/>
        </w:rPr>
        <w:t>):</w:t>
      </w:r>
      <w:proofErr w:type="gramEnd"/>
      <w:r w:rsidRPr="008062D0">
        <w:rPr>
          <w:rFonts w:ascii="Times New Roman" w:hAnsi="Times New Roman" w:cs="Times New Roman"/>
          <w:sz w:val="24"/>
          <w:szCs w:val="24"/>
          <w:lang w:val="fr-FR"/>
        </w:rPr>
        <w:t xml:space="preserve"> 482-488.</w:t>
      </w:r>
    </w:p>
    <w:p w14:paraId="5402DC9C" w14:textId="77777777" w:rsidR="00953FF6" w:rsidRPr="00452DD1" w:rsidRDefault="00953FF6" w:rsidP="008A1E72">
      <w:pPr>
        <w:spacing w:after="0"/>
        <w:ind w:left="284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Sood</w:t>
      </w:r>
      <w:proofErr w:type="spellEnd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 xml:space="preserve">, T., </w:t>
      </w:r>
      <w:proofErr w:type="spellStart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Basandrai</w:t>
      </w:r>
      <w:proofErr w:type="spellEnd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 xml:space="preserve">, D., Rana, V., &amp; </w:t>
      </w:r>
      <w:proofErr w:type="spellStart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>Basandrai</w:t>
      </w:r>
      <w:proofErr w:type="spellEnd"/>
      <w:r w:rsidRPr="00806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r-FR"/>
        </w:rPr>
        <w:t xml:space="preserve">, A. K. (2021). </w:t>
      </w:r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Genetic diversity analysis for various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agromorphological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yield and yield related traits in wheat (Triticum </w:t>
      </w:r>
      <w:proofErr w:type="spellStart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aestivum</w:t>
      </w:r>
      <w:proofErr w:type="spellEnd"/>
      <w:r w:rsidRPr="00452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L.). Himachal Journal of Agricultural Research, 46(2), 136-144.</w:t>
      </w:r>
    </w:p>
    <w:p w14:paraId="65D5A227" w14:textId="77777777" w:rsidR="00A7431A" w:rsidRDefault="00953FF6" w:rsidP="00A7431A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DD1">
        <w:rPr>
          <w:rFonts w:ascii="Times New Roman" w:hAnsi="Times New Roman" w:cs="Times New Roman"/>
          <w:sz w:val="24"/>
          <w:szCs w:val="24"/>
        </w:rPr>
        <w:t>Verma, S.P., Pathak</w:t>
      </w:r>
      <w:r w:rsidR="00F60957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V.N.</w:t>
      </w:r>
      <w:r w:rsidR="00F60957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and Verma, O.P. </w:t>
      </w:r>
      <w:r w:rsidR="00F60957">
        <w:rPr>
          <w:rFonts w:ascii="Times New Roman" w:hAnsi="Times New Roman" w:cs="Times New Roman"/>
          <w:sz w:val="24"/>
          <w:szCs w:val="24"/>
        </w:rPr>
        <w:t>(</w:t>
      </w:r>
      <w:r w:rsidRPr="00452DD1">
        <w:rPr>
          <w:rFonts w:ascii="Times New Roman" w:hAnsi="Times New Roman" w:cs="Times New Roman"/>
          <w:sz w:val="24"/>
          <w:szCs w:val="24"/>
        </w:rPr>
        <w:t>2019</w:t>
      </w:r>
      <w:r w:rsidR="00F60957">
        <w:rPr>
          <w:rFonts w:ascii="Times New Roman" w:hAnsi="Times New Roman" w:cs="Times New Roman"/>
          <w:sz w:val="24"/>
          <w:szCs w:val="24"/>
        </w:rPr>
        <w:t>)</w:t>
      </w:r>
      <w:r w:rsidRPr="00452DD1">
        <w:rPr>
          <w:rFonts w:ascii="Times New Roman" w:hAnsi="Times New Roman" w:cs="Times New Roman"/>
          <w:sz w:val="24"/>
          <w:szCs w:val="24"/>
        </w:rPr>
        <w:t xml:space="preserve">. Interrelationship between Yield and its Contributing Traits in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L.). International Journal of Current Microbiology and Applied Sciences,8(2): 3209-3215.</w:t>
      </w:r>
    </w:p>
    <w:p w14:paraId="10C687CA" w14:textId="28A53B03" w:rsidR="00953FF6" w:rsidRDefault="00953FF6" w:rsidP="00A7431A">
      <w:pPr>
        <w:spacing w:after="0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DD1">
        <w:rPr>
          <w:rFonts w:ascii="Times New Roman" w:hAnsi="Times New Roman" w:cs="Times New Roman"/>
          <w:sz w:val="24"/>
          <w:szCs w:val="24"/>
        </w:rPr>
        <w:lastRenderedPageBreak/>
        <w:t>Wahidy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>, S.</w:t>
      </w:r>
      <w:r w:rsidR="00F60957">
        <w:rPr>
          <w:rFonts w:ascii="Times New Roman" w:hAnsi="Times New Roman" w:cs="Times New Roman"/>
          <w:sz w:val="24"/>
          <w:szCs w:val="24"/>
        </w:rPr>
        <w:t>,</w:t>
      </w:r>
      <w:r w:rsidRPr="00452DD1">
        <w:rPr>
          <w:rFonts w:ascii="Times New Roman" w:hAnsi="Times New Roman" w:cs="Times New Roman"/>
          <w:sz w:val="24"/>
          <w:szCs w:val="24"/>
        </w:rPr>
        <w:t xml:space="preserve"> and Lavanya</w:t>
      </w:r>
      <w:r w:rsidR="00F60957">
        <w:rPr>
          <w:rFonts w:ascii="Times New Roman" w:hAnsi="Times New Roman" w:cs="Times New Roman"/>
          <w:sz w:val="24"/>
          <w:szCs w:val="24"/>
        </w:rPr>
        <w:t xml:space="preserve">, </w:t>
      </w:r>
      <w:r w:rsidR="00F60957" w:rsidRPr="00452DD1">
        <w:rPr>
          <w:rFonts w:ascii="Times New Roman" w:hAnsi="Times New Roman" w:cs="Times New Roman"/>
          <w:sz w:val="24"/>
          <w:szCs w:val="24"/>
        </w:rPr>
        <w:t xml:space="preserve">G.R. </w:t>
      </w:r>
      <w:r w:rsidRPr="00452DD1">
        <w:rPr>
          <w:rFonts w:ascii="Times New Roman" w:hAnsi="Times New Roman" w:cs="Times New Roman"/>
          <w:sz w:val="24"/>
          <w:szCs w:val="24"/>
        </w:rPr>
        <w:t xml:space="preserve"> (2016). Genetic variability for seed yield and its component characters in wheat (Triticum </w:t>
      </w:r>
      <w:proofErr w:type="spellStart"/>
      <w:r w:rsidRPr="00452DD1">
        <w:rPr>
          <w:rFonts w:ascii="Times New Roman" w:hAnsi="Times New Roman" w:cs="Times New Roman"/>
          <w:sz w:val="24"/>
          <w:szCs w:val="24"/>
        </w:rPr>
        <w:t>aestivum</w:t>
      </w:r>
      <w:proofErr w:type="spellEnd"/>
      <w:r w:rsidRPr="00452DD1">
        <w:rPr>
          <w:rFonts w:ascii="Times New Roman" w:hAnsi="Times New Roman" w:cs="Times New Roman"/>
          <w:sz w:val="24"/>
          <w:szCs w:val="24"/>
        </w:rPr>
        <w:t xml:space="preserve"> L.) International Journal of Multidisciplinary Research and Development, 3(7): 21-23.</w:t>
      </w:r>
    </w:p>
    <w:p w14:paraId="3AAEC125" w14:textId="77777777" w:rsidR="00DA39B7" w:rsidRDefault="00DA39B7" w:rsidP="00DA39B7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F87FC2D" w14:textId="01CADB7D" w:rsidR="009118FB" w:rsidRDefault="009118FB" w:rsidP="002810F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92E81A0" w14:textId="77777777" w:rsidR="00616A74" w:rsidRDefault="00616A74" w:rsidP="00934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80271" w14:textId="77777777" w:rsidR="00616A74" w:rsidRDefault="00616A74" w:rsidP="00934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8EAFC8" w14:textId="7A74C223" w:rsidR="00616A74" w:rsidRPr="00103D00" w:rsidRDefault="00616A74" w:rsidP="0042442C">
      <w:pPr>
        <w:spacing w:after="0"/>
        <w:rPr>
          <w:rFonts w:ascii="Times New Roman" w:hAnsi="Times New Roman" w:cs="Times New Roman"/>
          <w:sz w:val="24"/>
          <w:szCs w:val="24"/>
        </w:rPr>
        <w:sectPr w:rsidR="00616A74" w:rsidRPr="00103D00" w:rsidSect="008062D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800" w:bottom="1440" w:left="180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947" w:tblpY="1711"/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457"/>
        <w:gridCol w:w="881"/>
        <w:gridCol w:w="881"/>
        <w:gridCol w:w="830"/>
        <w:gridCol w:w="842"/>
        <w:gridCol w:w="836"/>
        <w:gridCol w:w="836"/>
        <w:gridCol w:w="836"/>
        <w:gridCol w:w="836"/>
        <w:gridCol w:w="836"/>
        <w:gridCol w:w="864"/>
        <w:gridCol w:w="836"/>
        <w:gridCol w:w="836"/>
        <w:gridCol w:w="836"/>
        <w:gridCol w:w="922"/>
      </w:tblGrid>
      <w:tr w:rsidR="00E23D0C" w:rsidRPr="00BC3E68" w14:paraId="26570C75" w14:textId="77777777" w:rsidTr="00423C5C">
        <w:trPr>
          <w:cantSplit/>
          <w:trHeight w:val="523"/>
          <w:tblHeader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33A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</w:rPr>
              <w:lastRenderedPageBreak/>
              <w:t>Source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14F0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</w:rPr>
              <w:t>Df</w:t>
            </w:r>
          </w:p>
        </w:tc>
        <w:tc>
          <w:tcPr>
            <w:tcW w:w="881" w:type="dxa"/>
            <w:shd w:val="clear" w:color="auto" w:fill="FFFFFF"/>
          </w:tcPr>
          <w:p w14:paraId="32A4067E" w14:textId="23D7E029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9D84E" w14:textId="2BBF3D2B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830" w:type="dxa"/>
            <w:shd w:val="clear" w:color="auto" w:fill="FFFFFF"/>
          </w:tcPr>
          <w:p w14:paraId="7E0BFB94" w14:textId="629A5DE8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842" w:type="dxa"/>
            <w:shd w:val="clear" w:color="auto" w:fill="FFFFFF"/>
          </w:tcPr>
          <w:p w14:paraId="2CBF5567" w14:textId="57116B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836" w:type="dxa"/>
            <w:shd w:val="clear" w:color="auto" w:fill="FFFFFF"/>
          </w:tcPr>
          <w:p w14:paraId="433C14FA" w14:textId="52549A6F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836" w:type="dxa"/>
            <w:shd w:val="clear" w:color="auto" w:fill="FFFFFF"/>
          </w:tcPr>
          <w:p w14:paraId="0664FBC0" w14:textId="12B564E0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836" w:type="dxa"/>
            <w:shd w:val="clear" w:color="auto" w:fill="FFFFFF"/>
          </w:tcPr>
          <w:p w14:paraId="1B7A9FFB" w14:textId="53EBA2F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A560" w14:textId="11D7C369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4FA7" w14:textId="1D705948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864" w:type="dxa"/>
            <w:shd w:val="clear" w:color="auto" w:fill="FFFFFF"/>
          </w:tcPr>
          <w:p w14:paraId="62C7BC91" w14:textId="7A1DD33A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ED1B" w14:textId="653D617D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E3E5" w14:textId="7ED1D75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C625" w14:textId="533F2A20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922" w:type="dxa"/>
            <w:shd w:val="clear" w:color="auto" w:fill="FFFFFF"/>
          </w:tcPr>
          <w:p w14:paraId="2676603F" w14:textId="394001D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b/>
                <w:color w:val="000000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X14</w:t>
            </w:r>
          </w:p>
        </w:tc>
      </w:tr>
      <w:tr w:rsidR="00E23D0C" w:rsidRPr="00BC3E68" w14:paraId="32C33B4C" w14:textId="77777777" w:rsidTr="00423C5C">
        <w:trPr>
          <w:cantSplit/>
          <w:trHeight w:val="564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A77D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Block (ignoring Treatments)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4F16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A21CF6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9.4 ns 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055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4.02 ns 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0BFEEE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517.56 ** 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6E3C6636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0.62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1E2A071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1.16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57C3917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0.45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2637C3EE" w14:textId="5FC0665F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1.67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FF76" w14:textId="2A756822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0.13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100E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33.06 *  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57BCE025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6.59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DD6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3.28 **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C330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45.37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CB3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31.79 * 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C51374C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17.96 ns </w:t>
            </w:r>
          </w:p>
        </w:tc>
      </w:tr>
      <w:tr w:rsidR="00E23D0C" w:rsidRPr="00BC3E68" w14:paraId="52828ED0" w14:textId="77777777" w:rsidTr="00423C5C">
        <w:trPr>
          <w:cantSplit/>
          <w:trHeight w:val="564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A08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Treatment (eliminating Blocks)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7E0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034158D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35.92 *  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A19C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13.62 ** 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09E399E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250.55 ** 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7B94815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2.68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0B32F6EC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1.4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11CC46A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0.52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18ED9705" w14:textId="73242F83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1.66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A504" w14:textId="105624E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0.04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8770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15.24 ns 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7D1864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35.63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A97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0.62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C3A1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26.51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B95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6.05 ns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2967E9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12.75 ns </w:t>
            </w:r>
          </w:p>
        </w:tc>
      </w:tr>
      <w:tr w:rsidR="00E23D0C" w:rsidRPr="00BC3E68" w14:paraId="43F86F88" w14:textId="77777777" w:rsidTr="00423C5C">
        <w:trPr>
          <w:cantSplit/>
          <w:trHeight w:val="523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B15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Treatment: Check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CA3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24ECDC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73.63 ** 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67E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11.07 ** 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95387C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1055.05 ** 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748D5B3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4.57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6DF189CC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3.18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4BDB7B66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0.33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6B7FED75" w14:textId="4E3FAF19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0.47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9C96D" w14:textId="4D127131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0.09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3E7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4.72 ns 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0DD6AD0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43.94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D62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0.57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BCF5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25.56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E9B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5.58 ns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AB885F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4.49 ns </w:t>
            </w:r>
          </w:p>
        </w:tc>
      </w:tr>
      <w:tr w:rsidR="00E23D0C" w:rsidRPr="00BC3E68" w14:paraId="76387B52" w14:textId="77777777" w:rsidTr="00423C5C">
        <w:trPr>
          <w:cantSplit/>
          <w:trHeight w:val="523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9896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Treatment: Test and Test vs. Check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86B5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431D43F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31.85 *  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76E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13.9 ** 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77E5C1FF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163.57 ** </w:t>
            </w:r>
          </w:p>
        </w:tc>
        <w:tc>
          <w:tcPr>
            <w:tcW w:w="842" w:type="dxa"/>
            <w:shd w:val="clear" w:color="auto" w:fill="FFFFFF"/>
            <w:vAlign w:val="center"/>
          </w:tcPr>
          <w:p w14:paraId="4450442E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2.47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56546BF5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1.2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46B3303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0.54 ns 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7DA7D32F" w14:textId="7C2D2B51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1.79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0E95" w14:textId="2CF214C5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0.04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6636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16.37 ns 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019EF7A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34.73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0AA0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0.63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7C1D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26.61 ns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174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6.1 ns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D6B3E0E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13.64 ns </w:t>
            </w:r>
          </w:p>
        </w:tc>
      </w:tr>
      <w:tr w:rsidR="00E23D0C" w:rsidRPr="00BC3E68" w14:paraId="70634CFC" w14:textId="77777777" w:rsidTr="00423C5C">
        <w:trPr>
          <w:cantSplit/>
          <w:trHeight w:val="522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E9A1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Error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B49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4A7868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11.49    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02B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1.21    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28323BA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40.93    </w:t>
            </w:r>
          </w:p>
        </w:tc>
        <w:tc>
          <w:tcPr>
            <w:tcW w:w="842" w:type="dxa"/>
            <w:shd w:val="clear" w:color="auto" w:fill="FFFFFF"/>
          </w:tcPr>
          <w:p w14:paraId="2A27B50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1.49</w:t>
            </w:r>
          </w:p>
        </w:tc>
        <w:tc>
          <w:tcPr>
            <w:tcW w:w="836" w:type="dxa"/>
            <w:shd w:val="clear" w:color="auto" w:fill="FFFFFF"/>
          </w:tcPr>
          <w:p w14:paraId="5058F0A9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1.58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7421DBE3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04536B45" w14:textId="6BE3CF70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76E5" w14:textId="612E3302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0.08   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0A8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0.52    </w:t>
            </w:r>
          </w:p>
        </w:tc>
        <w:tc>
          <w:tcPr>
            <w:tcW w:w="864" w:type="dxa"/>
            <w:shd w:val="clear" w:color="auto" w:fill="FFFFFF"/>
          </w:tcPr>
          <w:p w14:paraId="05EBC6FF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18.04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D1F8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1.58   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ECCF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0.95    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B99C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0.26   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AAE6B9D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 xml:space="preserve">29.24    </w:t>
            </w:r>
          </w:p>
        </w:tc>
      </w:tr>
      <w:tr w:rsidR="00E23D0C" w:rsidRPr="00BC3E68" w14:paraId="5FCEC024" w14:textId="77777777" w:rsidTr="00423C5C">
        <w:trPr>
          <w:cantSplit/>
          <w:trHeight w:val="522"/>
        </w:trPr>
        <w:tc>
          <w:tcPr>
            <w:tcW w:w="27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4F6B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CV</w:t>
            </w:r>
          </w:p>
        </w:tc>
        <w:tc>
          <w:tcPr>
            <w:tcW w:w="4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76B1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_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8D22E5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380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79AA44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7.51</w:t>
            </w:r>
          </w:p>
        </w:tc>
        <w:tc>
          <w:tcPr>
            <w:tcW w:w="842" w:type="dxa"/>
            <w:shd w:val="clear" w:color="auto" w:fill="FFFFFF"/>
          </w:tcPr>
          <w:p w14:paraId="229D5764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17.46</w:t>
            </w:r>
          </w:p>
        </w:tc>
        <w:tc>
          <w:tcPr>
            <w:tcW w:w="836" w:type="dxa"/>
            <w:shd w:val="clear" w:color="auto" w:fill="FFFFFF"/>
          </w:tcPr>
          <w:p w14:paraId="092E6D20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22.86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5812D08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6.45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5D093862" w14:textId="1D99F633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6.52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1E7D" w14:textId="63E91CEC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16.04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91E1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6.36</w:t>
            </w:r>
          </w:p>
        </w:tc>
        <w:tc>
          <w:tcPr>
            <w:tcW w:w="864" w:type="dxa"/>
            <w:shd w:val="clear" w:color="auto" w:fill="FFFFFF"/>
          </w:tcPr>
          <w:p w14:paraId="091E30DE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11.59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7D1A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9.85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4117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6.52</w:t>
            </w:r>
          </w:p>
        </w:tc>
        <w:tc>
          <w:tcPr>
            <w:tcW w:w="8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BF62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8.61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CB8FCFF" w14:textId="77777777" w:rsidR="00E23D0C" w:rsidRPr="00BC3E68" w:rsidRDefault="00E23D0C" w:rsidP="00423C5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BC3E68">
              <w:rPr>
                <w:rFonts w:ascii="Times New Roman" w:hAnsi="Times New Roman" w:cs="Times New Roman"/>
                <w:color w:val="000000"/>
              </w:rPr>
              <w:t>13.65</w:t>
            </w:r>
          </w:p>
        </w:tc>
      </w:tr>
    </w:tbl>
    <w:p w14:paraId="22CDDF61" w14:textId="1C496426" w:rsidR="007A21AE" w:rsidRPr="00515F7B" w:rsidRDefault="00D23A0D" w:rsidP="007A21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F7B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="00E71608" w:rsidRPr="00515F7B">
        <w:rPr>
          <w:rFonts w:ascii="Times New Roman" w:hAnsi="Times New Roman" w:cs="Times New Roman"/>
          <w:b/>
          <w:bCs/>
          <w:sz w:val="24"/>
          <w:szCs w:val="24"/>
        </w:rPr>
        <w:t xml:space="preserve">Analysis of variance </w:t>
      </w:r>
      <w:r w:rsidR="003A4469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F35DA5">
        <w:rPr>
          <w:rFonts w:ascii="Times New Roman" w:hAnsi="Times New Roman" w:cs="Times New Roman"/>
          <w:b/>
          <w:bCs/>
          <w:sz w:val="24"/>
          <w:szCs w:val="24"/>
        </w:rPr>
        <w:t>yield and yield attributing</w:t>
      </w:r>
      <w:r w:rsidR="003A4469">
        <w:rPr>
          <w:rFonts w:ascii="Times New Roman" w:hAnsi="Times New Roman" w:cs="Times New Roman"/>
          <w:b/>
          <w:bCs/>
          <w:sz w:val="24"/>
          <w:szCs w:val="24"/>
        </w:rPr>
        <w:t xml:space="preserve"> traits </w:t>
      </w:r>
      <w:r w:rsidR="000C27A1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A863C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C27A1">
        <w:rPr>
          <w:rFonts w:ascii="Times New Roman" w:hAnsi="Times New Roman" w:cs="Times New Roman"/>
          <w:b/>
          <w:bCs/>
          <w:sz w:val="24"/>
          <w:szCs w:val="24"/>
        </w:rPr>
        <w:t xml:space="preserve">read </w:t>
      </w:r>
      <w:r w:rsidR="00A863C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0C27A1">
        <w:rPr>
          <w:rFonts w:ascii="Times New Roman" w:hAnsi="Times New Roman" w:cs="Times New Roman"/>
          <w:b/>
          <w:bCs/>
          <w:sz w:val="24"/>
          <w:szCs w:val="24"/>
        </w:rPr>
        <w:t>heat.</w:t>
      </w:r>
    </w:p>
    <w:p w14:paraId="69406297" w14:textId="77777777" w:rsidR="0034453C" w:rsidRDefault="0034453C" w:rsidP="00363F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A8FA9" w14:textId="44F0E9A6" w:rsidR="007A21AE" w:rsidRPr="00B61B47" w:rsidRDefault="007A21AE" w:rsidP="0034453C">
      <w:pPr>
        <w:spacing w:after="0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B61B47">
        <w:rPr>
          <w:rFonts w:ascii="Times New Roman" w:hAnsi="Times New Roman" w:cs="Times New Roman"/>
          <w:sz w:val="24"/>
          <w:szCs w:val="24"/>
        </w:rPr>
        <w:t>ns P &gt; 0.05; * P &lt;= 0.05; ** P &lt;= 0.01</w:t>
      </w:r>
    </w:p>
    <w:p w14:paraId="0E1868B1" w14:textId="7495C27C" w:rsidR="00B8043B" w:rsidRPr="00BC3E68" w:rsidRDefault="00B8043B" w:rsidP="00FA1D31">
      <w:pPr>
        <w:spacing w:after="0"/>
        <w:ind w:left="-426" w:right="-732"/>
        <w:jc w:val="both"/>
        <w:rPr>
          <w:rFonts w:ascii="Times New Roman" w:hAnsi="Times New Roman" w:cs="Times New Roman"/>
          <w:sz w:val="24"/>
          <w:szCs w:val="24"/>
        </w:rPr>
      </w:pPr>
      <w:r w:rsidRPr="00BC3E68">
        <w:rPr>
          <w:rFonts w:ascii="Times New Roman" w:hAnsi="Times New Roman" w:cs="Times New Roman"/>
          <w:sz w:val="24"/>
          <w:szCs w:val="24"/>
        </w:rPr>
        <w:t xml:space="preserve">X1: Days to </w:t>
      </w:r>
      <w:r w:rsidR="00C0150D">
        <w:rPr>
          <w:rFonts w:ascii="Times New Roman" w:hAnsi="Times New Roman" w:cs="Times New Roman"/>
          <w:sz w:val="24"/>
          <w:szCs w:val="24"/>
        </w:rPr>
        <w:t xml:space="preserve">50% </w:t>
      </w:r>
      <w:proofErr w:type="gramStart"/>
      <w:r w:rsidR="00C0150D">
        <w:rPr>
          <w:rFonts w:ascii="Times New Roman" w:hAnsi="Times New Roman" w:cs="Times New Roman"/>
          <w:sz w:val="24"/>
          <w:szCs w:val="24"/>
        </w:rPr>
        <w:t xml:space="preserve">heading </w:t>
      </w:r>
      <w:r w:rsidRPr="00BC3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3E68">
        <w:rPr>
          <w:rFonts w:ascii="Times New Roman" w:hAnsi="Times New Roman" w:cs="Times New Roman"/>
          <w:sz w:val="24"/>
          <w:szCs w:val="24"/>
        </w:rPr>
        <w:t xml:space="preserve"> X2: Days to maturity, X3: Plant height, X4: Number of tillers per plant, X5: number of productive tillers per plant, X6: spike length X7: Number of </w:t>
      </w:r>
      <w:proofErr w:type="spellStart"/>
      <w:r w:rsidRPr="00BC3E68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Pr="00BC3E68">
        <w:rPr>
          <w:rFonts w:ascii="Times New Roman" w:hAnsi="Times New Roman" w:cs="Times New Roman"/>
          <w:sz w:val="24"/>
          <w:szCs w:val="24"/>
        </w:rPr>
        <w:t xml:space="preserve"> per ear, X8: Ear weight, X9:  Number of grains per </w:t>
      </w:r>
      <w:r w:rsidR="00C44756">
        <w:rPr>
          <w:rFonts w:ascii="Times New Roman" w:hAnsi="Times New Roman" w:cs="Times New Roman"/>
          <w:sz w:val="24"/>
          <w:szCs w:val="24"/>
        </w:rPr>
        <w:t>ear,</w:t>
      </w:r>
      <w:r w:rsidRPr="00BC3E68">
        <w:rPr>
          <w:rFonts w:ascii="Times New Roman" w:hAnsi="Times New Roman" w:cs="Times New Roman"/>
          <w:sz w:val="24"/>
          <w:szCs w:val="24"/>
        </w:rPr>
        <w:t xml:space="preserve"> X10: Test weight,</w:t>
      </w:r>
      <w:r w:rsidRPr="00B8043B">
        <w:rPr>
          <w:rFonts w:ascii="Times New Roman" w:hAnsi="Times New Roman" w:cs="Times New Roman"/>
          <w:sz w:val="24"/>
          <w:szCs w:val="24"/>
        </w:rPr>
        <w:t xml:space="preserve"> </w:t>
      </w:r>
      <w:r w:rsidRPr="00BC3E68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3E68">
        <w:rPr>
          <w:rFonts w:ascii="Times New Roman" w:hAnsi="Times New Roman" w:cs="Times New Roman"/>
          <w:sz w:val="24"/>
          <w:szCs w:val="24"/>
        </w:rPr>
        <w:t>: Grain yield per plant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E68">
        <w:rPr>
          <w:rFonts w:ascii="Times New Roman" w:hAnsi="Times New Roman" w:cs="Times New Roman"/>
          <w:sz w:val="24"/>
          <w:szCs w:val="24"/>
        </w:rPr>
        <w:t xml:space="preserve"> </w:t>
      </w:r>
      <w:r w:rsidR="00FA1D31">
        <w:rPr>
          <w:rFonts w:ascii="Times New Roman" w:hAnsi="Times New Roman" w:cs="Times New Roman"/>
          <w:sz w:val="24"/>
          <w:szCs w:val="24"/>
        </w:rPr>
        <w:t xml:space="preserve"> </w:t>
      </w:r>
      <w:r w:rsidRPr="00BC3E68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3E68">
        <w:rPr>
          <w:rFonts w:ascii="Times New Roman" w:hAnsi="Times New Roman" w:cs="Times New Roman"/>
          <w:sz w:val="24"/>
          <w:szCs w:val="24"/>
        </w:rPr>
        <w:t>: Biological yield per plant, X1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3E68">
        <w:rPr>
          <w:rFonts w:ascii="Times New Roman" w:hAnsi="Times New Roman" w:cs="Times New Roman"/>
          <w:sz w:val="24"/>
          <w:szCs w:val="24"/>
        </w:rPr>
        <w:t>: Harvest index, X1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3E68">
        <w:rPr>
          <w:rFonts w:ascii="Times New Roman" w:hAnsi="Times New Roman" w:cs="Times New Roman"/>
          <w:sz w:val="24"/>
          <w:szCs w:val="24"/>
        </w:rPr>
        <w:t>: Chlorophyll content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56C9A" w14:textId="7623F9D4" w:rsidR="007555BC" w:rsidRPr="00BC3E68" w:rsidRDefault="007555BC" w:rsidP="00363F16">
      <w:pPr>
        <w:spacing w:after="0"/>
        <w:rPr>
          <w:rFonts w:ascii="Times New Roman" w:hAnsi="Times New Roman" w:cs="Times New Roman"/>
        </w:rPr>
      </w:pPr>
    </w:p>
    <w:p w14:paraId="5D342875" w14:textId="350106D1" w:rsidR="007555BC" w:rsidRPr="00BC3E68" w:rsidRDefault="007555BC" w:rsidP="007A21AE">
      <w:pPr>
        <w:rPr>
          <w:rFonts w:ascii="Times New Roman" w:hAnsi="Times New Roman" w:cs="Times New Roman"/>
        </w:rPr>
      </w:pPr>
    </w:p>
    <w:p w14:paraId="036F5280" w14:textId="60BCB26B" w:rsidR="007555BC" w:rsidRPr="00BC3E68" w:rsidRDefault="007555BC" w:rsidP="007A21AE">
      <w:pPr>
        <w:rPr>
          <w:rFonts w:ascii="Times New Roman" w:hAnsi="Times New Roman" w:cs="Times New Roman"/>
        </w:rPr>
      </w:pPr>
    </w:p>
    <w:p w14:paraId="42DF38B1" w14:textId="77777777" w:rsidR="0096674B" w:rsidRPr="00BC3E68" w:rsidRDefault="0096674B" w:rsidP="007A21AE">
      <w:pPr>
        <w:rPr>
          <w:rFonts w:ascii="Times New Roman" w:hAnsi="Times New Roman" w:cs="Times New Roman"/>
        </w:rPr>
      </w:pPr>
    </w:p>
    <w:p w14:paraId="023DB588" w14:textId="463E31FD" w:rsidR="00BF6F09" w:rsidRPr="0042442C" w:rsidRDefault="00BF6F09" w:rsidP="0042442C">
      <w:pPr>
        <w:rPr>
          <w:rFonts w:ascii="Times New Roman" w:hAnsi="Times New Roman" w:cs="Times New Roman"/>
          <w:b/>
          <w:bCs/>
          <w:sz w:val="24"/>
          <w:szCs w:val="24"/>
        </w:rPr>
        <w:sectPr w:rsidR="00BF6F09" w:rsidRPr="0042442C" w:rsidSect="0042442C">
          <w:pgSz w:w="16838" w:h="11906" w:orient="landscape" w:code="9"/>
          <w:pgMar w:top="1276" w:right="1440" w:bottom="1440" w:left="1440" w:header="709" w:footer="709" w:gutter="0"/>
          <w:cols w:space="708"/>
          <w:docGrid w:linePitch="360"/>
        </w:sectPr>
      </w:pPr>
    </w:p>
    <w:p w14:paraId="58E0BBE9" w14:textId="79AE292B" w:rsidR="00423C5C" w:rsidRPr="00BC3E68" w:rsidRDefault="001F4C0A" w:rsidP="006E64E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-2 Genetic</w:t>
      </w:r>
      <w:r w:rsidRPr="00BC3E68">
        <w:rPr>
          <w:rFonts w:ascii="Times New Roman" w:hAnsi="Times New Roman" w:cs="Times New Roman"/>
          <w:b/>
          <w:bCs/>
          <w:sz w:val="24"/>
          <w:szCs w:val="24"/>
        </w:rPr>
        <w:t xml:space="preserve"> Variability parameters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yield and yield attributing traits in bread wheat.</w:t>
      </w:r>
    </w:p>
    <w:tbl>
      <w:tblPr>
        <w:tblpPr w:leftFromText="180" w:rightFromText="180" w:vertAnchor="page" w:horzAnchor="margin" w:tblpY="1993"/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457"/>
        <w:gridCol w:w="1371"/>
        <w:gridCol w:w="1546"/>
        <w:gridCol w:w="1252"/>
        <w:gridCol w:w="1188"/>
        <w:gridCol w:w="1951"/>
        <w:gridCol w:w="1401"/>
        <w:gridCol w:w="1199"/>
      </w:tblGrid>
      <w:tr w:rsidR="00F54D61" w:rsidRPr="00BC3E68" w14:paraId="290ADBEC" w14:textId="77777777" w:rsidTr="00BC3E68">
        <w:trPr>
          <w:cantSplit/>
          <w:trHeight w:val="245"/>
          <w:tblHeader/>
        </w:trPr>
        <w:tc>
          <w:tcPr>
            <w:tcW w:w="25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BBC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Trait</w:t>
            </w:r>
          </w:p>
        </w:tc>
        <w:tc>
          <w:tcPr>
            <w:tcW w:w="1457" w:type="dxa"/>
            <w:shd w:val="clear" w:color="auto" w:fill="FFFFFF"/>
          </w:tcPr>
          <w:p w14:paraId="48DBAB6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Range</w:t>
            </w:r>
          </w:p>
        </w:tc>
        <w:tc>
          <w:tcPr>
            <w:tcW w:w="1371" w:type="dxa"/>
            <w:vMerge w:val="restart"/>
            <w:shd w:val="clear" w:color="auto" w:fill="FFFFFF"/>
          </w:tcPr>
          <w:p w14:paraId="2E4C230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E99B3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54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541E" w14:textId="77777777" w:rsidR="00F54D61" w:rsidRPr="00BC3E68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25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DE63" w14:textId="77777777" w:rsidR="00F54D61" w:rsidRPr="00BC3E68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GCV</w:t>
            </w:r>
          </w:p>
        </w:tc>
        <w:tc>
          <w:tcPr>
            <w:tcW w:w="118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4D7D" w14:textId="77777777" w:rsidR="00F54D61" w:rsidRPr="00BC3E68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PCV</w:t>
            </w:r>
          </w:p>
        </w:tc>
        <w:tc>
          <w:tcPr>
            <w:tcW w:w="19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7FDD" w14:textId="2EEE0BC8" w:rsidR="00F54D61" w:rsidRPr="003F2D0D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Heritability </w:t>
            </w:r>
            <w:r w:rsidR="003F2D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</w:t>
            </w:r>
            <w:r w:rsidR="003F2D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3F2D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140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17C0" w14:textId="77777777" w:rsidR="00F54D61" w:rsidRPr="00BC3E68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Genetic Advance</w:t>
            </w:r>
          </w:p>
        </w:tc>
        <w:tc>
          <w:tcPr>
            <w:tcW w:w="119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121F" w14:textId="20CC42B4" w:rsidR="00F54D61" w:rsidRPr="00BC3E68" w:rsidRDefault="00F54D61" w:rsidP="00A642C8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</w:t>
            </w:r>
            <w:r w:rsidR="00BC3E68"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enetic </w:t>
            </w: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 w:rsidR="00BC3E68"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dvance Mean %</w:t>
            </w:r>
          </w:p>
        </w:tc>
      </w:tr>
      <w:tr w:rsidR="00F54D61" w:rsidRPr="00BC3E68" w14:paraId="534B0DDF" w14:textId="77777777" w:rsidTr="00BC3E68">
        <w:trPr>
          <w:cantSplit/>
          <w:trHeight w:val="245"/>
          <w:tblHeader/>
        </w:trPr>
        <w:tc>
          <w:tcPr>
            <w:tcW w:w="255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AA1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</w:tcPr>
          <w:p w14:paraId="41C1783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371" w:type="dxa"/>
            <w:vMerge/>
            <w:shd w:val="clear" w:color="auto" w:fill="FFFFFF"/>
          </w:tcPr>
          <w:p w14:paraId="362DCED7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E76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E17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6EA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A1E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25A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93B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54D61" w:rsidRPr="00BC3E68" w14:paraId="7AA2DD2E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07AC" w14:textId="1AB1241A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ays </w:t>
            </w:r>
            <w:r w:rsidR="00DB5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DB5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50%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eading</w:t>
            </w:r>
          </w:p>
        </w:tc>
        <w:tc>
          <w:tcPr>
            <w:tcW w:w="1457" w:type="dxa"/>
            <w:shd w:val="clear" w:color="auto" w:fill="FFFFFF"/>
            <w:vAlign w:val="bottom"/>
          </w:tcPr>
          <w:p w14:paraId="5C12F4E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104.75</w:t>
            </w:r>
          </w:p>
        </w:tc>
        <w:tc>
          <w:tcPr>
            <w:tcW w:w="1371" w:type="dxa"/>
            <w:shd w:val="clear" w:color="auto" w:fill="FFFFFF"/>
            <w:vAlign w:val="bottom"/>
          </w:tcPr>
          <w:p w14:paraId="5E4AFEB7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86.00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96E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94.28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453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95E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15A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E4B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FEA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</w:tr>
      <w:tr w:rsidR="00F54D61" w:rsidRPr="00BC3E68" w14:paraId="31E42122" w14:textId="77777777" w:rsidTr="00BC3E68">
        <w:trPr>
          <w:cantSplit/>
          <w:trHeight w:val="389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1F9A" w14:textId="7A12E77B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ays to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aturity</w:t>
            </w:r>
          </w:p>
        </w:tc>
        <w:tc>
          <w:tcPr>
            <w:tcW w:w="1457" w:type="dxa"/>
            <w:shd w:val="clear" w:color="auto" w:fill="FFFFFF"/>
            <w:vAlign w:val="bottom"/>
          </w:tcPr>
          <w:p w14:paraId="4D25346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134.75</w:t>
            </w:r>
          </w:p>
        </w:tc>
        <w:tc>
          <w:tcPr>
            <w:tcW w:w="1371" w:type="dxa"/>
            <w:shd w:val="clear" w:color="auto" w:fill="FFFFFF"/>
            <w:vAlign w:val="bottom"/>
          </w:tcPr>
          <w:p w14:paraId="27575A7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125.00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1A7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129.73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414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638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469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86.31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234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A134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</w:t>
            </w:r>
          </w:p>
        </w:tc>
      </w:tr>
      <w:tr w:rsidR="00F54D61" w:rsidRPr="00BC3E68" w14:paraId="14BE24BB" w14:textId="77777777" w:rsidTr="00BC3E68">
        <w:trPr>
          <w:cantSplit/>
          <w:trHeight w:val="389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D5A5" w14:textId="476A9813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lant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</w:t>
            </w:r>
          </w:p>
        </w:tc>
        <w:tc>
          <w:tcPr>
            <w:tcW w:w="1457" w:type="dxa"/>
            <w:shd w:val="clear" w:color="auto" w:fill="FFFFFF"/>
          </w:tcPr>
          <w:p w14:paraId="4E2BC89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107.94</w:t>
            </w:r>
          </w:p>
        </w:tc>
        <w:tc>
          <w:tcPr>
            <w:tcW w:w="1371" w:type="dxa"/>
            <w:shd w:val="clear" w:color="auto" w:fill="FFFFFF"/>
          </w:tcPr>
          <w:p w14:paraId="00BA7AA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54.14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5A6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82.68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6BE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4DC7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7B8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71.97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82C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BD4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</w:tr>
      <w:tr w:rsidR="00F54D61" w:rsidRPr="00BC3E68" w14:paraId="7E833224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E3A9" w14:textId="10FA1A18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umber of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illers per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lant</w:t>
            </w:r>
          </w:p>
        </w:tc>
        <w:tc>
          <w:tcPr>
            <w:tcW w:w="1457" w:type="dxa"/>
            <w:shd w:val="clear" w:color="auto" w:fill="FFFFFF"/>
          </w:tcPr>
          <w:p w14:paraId="0D91C06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10.60</w:t>
            </w:r>
          </w:p>
        </w:tc>
        <w:tc>
          <w:tcPr>
            <w:tcW w:w="1371" w:type="dxa"/>
            <w:shd w:val="clear" w:color="auto" w:fill="FFFFFF"/>
          </w:tcPr>
          <w:p w14:paraId="2B8F32D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4.60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52E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1D0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DA6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556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0C2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256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</w:tr>
      <w:tr w:rsidR="00F54D61" w:rsidRPr="00BC3E68" w14:paraId="4DE74B33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78BB" w14:textId="61261C93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umber of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roductive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illers per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lant</w:t>
            </w:r>
          </w:p>
        </w:tc>
        <w:tc>
          <w:tcPr>
            <w:tcW w:w="1457" w:type="dxa"/>
            <w:shd w:val="clear" w:color="auto" w:fill="FFFFFF"/>
          </w:tcPr>
          <w:p w14:paraId="274F55E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8.60</w:t>
            </w:r>
          </w:p>
        </w:tc>
        <w:tc>
          <w:tcPr>
            <w:tcW w:w="1371" w:type="dxa"/>
            <w:shd w:val="clear" w:color="auto" w:fill="FFFFFF"/>
          </w:tcPr>
          <w:p w14:paraId="299F730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CEC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A6D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2.84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7E8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1D9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40.76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54C4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C97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7.65</w:t>
            </w:r>
          </w:p>
        </w:tc>
      </w:tr>
      <w:tr w:rsidR="00F54D61" w:rsidRPr="00BC3E68" w14:paraId="6A0C70A1" w14:textId="77777777" w:rsidTr="00BC3E68">
        <w:trPr>
          <w:cantSplit/>
          <w:trHeight w:val="363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C35C" w14:textId="0304FC9B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pike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ength</w:t>
            </w:r>
          </w:p>
        </w:tc>
        <w:tc>
          <w:tcPr>
            <w:tcW w:w="1457" w:type="dxa"/>
            <w:shd w:val="clear" w:color="auto" w:fill="FFFFFF"/>
          </w:tcPr>
          <w:p w14:paraId="5F1F867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9.84</w:t>
            </w:r>
          </w:p>
        </w:tc>
        <w:tc>
          <w:tcPr>
            <w:tcW w:w="1371" w:type="dxa"/>
            <w:shd w:val="clear" w:color="auto" w:fill="FFFFFF"/>
          </w:tcPr>
          <w:p w14:paraId="5776B8E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6EA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07F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358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FE3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51.07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8E2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45A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9.61</w:t>
            </w:r>
          </w:p>
        </w:tc>
      </w:tr>
      <w:tr w:rsidR="00F54D61" w:rsidRPr="00BC3E68" w14:paraId="14D8E60E" w14:textId="77777777" w:rsidTr="00BC3E68">
        <w:trPr>
          <w:cantSplit/>
          <w:trHeight w:val="363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B869" w14:textId="71821E51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umber of </w:t>
            </w:r>
            <w:proofErr w:type="spellStart"/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pikelets</w:t>
            </w:r>
            <w:proofErr w:type="spellEnd"/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457" w:type="dxa"/>
            <w:shd w:val="clear" w:color="auto" w:fill="FFFFFF"/>
          </w:tcPr>
          <w:p w14:paraId="793491D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18.00</w:t>
            </w:r>
          </w:p>
        </w:tc>
        <w:tc>
          <w:tcPr>
            <w:tcW w:w="1371" w:type="dxa"/>
            <w:shd w:val="clear" w:color="auto" w:fill="FFFFFF"/>
          </w:tcPr>
          <w:p w14:paraId="70CD106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12.00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D52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066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615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705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47.44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BD39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1FD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8.73</w:t>
            </w:r>
          </w:p>
        </w:tc>
      </w:tr>
      <w:tr w:rsidR="00F54D61" w:rsidRPr="00BC3E68" w14:paraId="023E4702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58FD" w14:textId="00B2F739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eight </w:t>
            </w:r>
          </w:p>
        </w:tc>
        <w:tc>
          <w:tcPr>
            <w:tcW w:w="1457" w:type="dxa"/>
            <w:shd w:val="clear" w:color="auto" w:fill="FFFFFF"/>
          </w:tcPr>
          <w:p w14:paraId="3BA8BAB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2.08</w:t>
            </w:r>
          </w:p>
        </w:tc>
        <w:tc>
          <w:tcPr>
            <w:tcW w:w="1371" w:type="dxa"/>
            <w:shd w:val="clear" w:color="auto" w:fill="FFFFFF"/>
          </w:tcPr>
          <w:p w14:paraId="530F483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1.45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EC2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838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7.81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0F4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1D1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78.51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DBD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5F3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12.87</w:t>
            </w:r>
          </w:p>
        </w:tc>
      </w:tr>
      <w:tr w:rsidR="00F54D61" w:rsidRPr="00BC3E68" w14:paraId="3346787A" w14:textId="77777777" w:rsidTr="00BC3E68">
        <w:trPr>
          <w:cantSplit/>
          <w:trHeight w:val="389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D2C6" w14:textId="57E7BBF2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umber of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rains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 </w:t>
            </w:r>
            <w:r w:rsidR="006C5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</w:t>
            </w:r>
          </w:p>
        </w:tc>
        <w:tc>
          <w:tcPr>
            <w:tcW w:w="1457" w:type="dxa"/>
            <w:shd w:val="clear" w:color="auto" w:fill="FFFFFF"/>
          </w:tcPr>
          <w:p w14:paraId="1440AE8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52.40</w:t>
            </w:r>
          </w:p>
        </w:tc>
        <w:tc>
          <w:tcPr>
            <w:tcW w:w="1371" w:type="dxa"/>
            <w:shd w:val="clear" w:color="auto" w:fill="FFFFFF"/>
          </w:tcPr>
          <w:p w14:paraId="10735AA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32.40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F06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43.01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14D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7.91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D7F3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3634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60.53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5A2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892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</w:tr>
      <w:tr w:rsidR="00F54D61" w:rsidRPr="00BC3E68" w14:paraId="642EEB3A" w14:textId="77777777" w:rsidTr="00BC3E68">
        <w:trPr>
          <w:cantSplit/>
          <w:trHeight w:val="363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B0B8" w14:textId="2C672F35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est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rain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eight </w:t>
            </w:r>
          </w:p>
        </w:tc>
        <w:tc>
          <w:tcPr>
            <w:tcW w:w="1457" w:type="dxa"/>
            <w:shd w:val="clear" w:color="auto" w:fill="FFFFFF"/>
          </w:tcPr>
          <w:p w14:paraId="63F058D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47.90</w:t>
            </w:r>
          </w:p>
        </w:tc>
        <w:tc>
          <w:tcPr>
            <w:tcW w:w="1371" w:type="dxa"/>
            <w:shd w:val="clear" w:color="auto" w:fill="FFFFFF"/>
          </w:tcPr>
          <w:p w14:paraId="168DDDD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24.70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6CD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C8A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7AB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F2C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42.28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147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CDF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13.62</w:t>
            </w:r>
          </w:p>
        </w:tc>
      </w:tr>
      <w:tr w:rsidR="00F54D61" w:rsidRPr="00BC3E68" w14:paraId="4D82DBD4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F020" w14:textId="02FA568F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iological Yield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 plant </w:t>
            </w:r>
          </w:p>
        </w:tc>
        <w:tc>
          <w:tcPr>
            <w:tcW w:w="1457" w:type="dxa"/>
            <w:shd w:val="clear" w:color="auto" w:fill="FFFFFF"/>
          </w:tcPr>
          <w:p w14:paraId="46C2F69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38.88</w:t>
            </w:r>
          </w:p>
        </w:tc>
        <w:tc>
          <w:tcPr>
            <w:tcW w:w="1371" w:type="dxa"/>
            <w:shd w:val="clear" w:color="auto" w:fill="FFFFFF"/>
          </w:tcPr>
          <w:p w14:paraId="407A8ED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19.08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B5D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427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9F2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543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18.22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980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B95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7.39</w:t>
            </w:r>
          </w:p>
        </w:tc>
      </w:tr>
      <w:tr w:rsidR="00F54D61" w:rsidRPr="00BC3E68" w14:paraId="331FE1A7" w14:textId="77777777" w:rsidTr="00BC3E68">
        <w:trPr>
          <w:cantSplit/>
          <w:trHeight w:val="415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27B6" w14:textId="0E65041C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rain Yield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 plant </w:t>
            </w:r>
          </w:p>
        </w:tc>
        <w:tc>
          <w:tcPr>
            <w:tcW w:w="1457" w:type="dxa"/>
            <w:shd w:val="clear" w:color="auto" w:fill="FFFFFF"/>
          </w:tcPr>
          <w:p w14:paraId="755846D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9.14</w:t>
            </w:r>
          </w:p>
        </w:tc>
        <w:tc>
          <w:tcPr>
            <w:tcW w:w="1371" w:type="dxa"/>
            <w:shd w:val="clear" w:color="auto" w:fill="FFFFFF"/>
          </w:tcPr>
          <w:p w14:paraId="56A251CA" w14:textId="77777777" w:rsidR="00F54D61" w:rsidRPr="00BC3E68" w:rsidRDefault="00F54D61" w:rsidP="00F54D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8854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BF1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385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362B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90C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0AB8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7.42</w:t>
            </w:r>
          </w:p>
        </w:tc>
      </w:tr>
      <w:tr w:rsidR="00F54D61" w:rsidRPr="00BC3E68" w14:paraId="1CE1FEBD" w14:textId="77777777" w:rsidTr="00BC3E68">
        <w:trPr>
          <w:cantSplit/>
          <w:trHeight w:val="361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8EF8" w14:textId="7F47DD29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arvest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ndex</w:t>
            </w:r>
          </w:p>
        </w:tc>
        <w:tc>
          <w:tcPr>
            <w:tcW w:w="1457" w:type="dxa"/>
            <w:shd w:val="clear" w:color="auto" w:fill="FFFFFF"/>
          </w:tcPr>
          <w:p w14:paraId="2119AEF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32.71</w:t>
            </w:r>
          </w:p>
        </w:tc>
        <w:tc>
          <w:tcPr>
            <w:tcW w:w="1371" w:type="dxa"/>
            <w:shd w:val="clear" w:color="auto" w:fill="FFFFFF"/>
          </w:tcPr>
          <w:p w14:paraId="715AF327" w14:textId="77777777" w:rsidR="00F54D61" w:rsidRPr="00BC3E68" w:rsidRDefault="00F54D61" w:rsidP="00F5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21.75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17CD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27.62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FE66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5.78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4A3F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3FC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31.62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CC6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0D2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F54D61" w:rsidRPr="00BC3E68" w14:paraId="6E285C2A" w14:textId="77777777" w:rsidTr="00BC3E68">
        <w:trPr>
          <w:cantSplit/>
          <w:trHeight w:val="363"/>
        </w:trPr>
        <w:tc>
          <w:tcPr>
            <w:tcW w:w="2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5847" w14:textId="4174368F" w:rsidR="00F54D61" w:rsidRPr="00B250D3" w:rsidRDefault="00F54D61" w:rsidP="0096674B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hlorophyll </w:t>
            </w:r>
            <w:r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96674B" w:rsidRPr="00B250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ontent </w:t>
            </w:r>
          </w:p>
        </w:tc>
        <w:tc>
          <w:tcPr>
            <w:tcW w:w="1457" w:type="dxa"/>
            <w:shd w:val="clear" w:color="auto" w:fill="FFFFFF"/>
          </w:tcPr>
          <w:p w14:paraId="19A55770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45.47</w:t>
            </w:r>
          </w:p>
        </w:tc>
        <w:tc>
          <w:tcPr>
            <w:tcW w:w="1371" w:type="dxa"/>
            <w:shd w:val="clear" w:color="auto" w:fill="FFFFFF"/>
          </w:tcPr>
          <w:p w14:paraId="77182DA4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30.65</w:t>
            </w:r>
          </w:p>
        </w:tc>
        <w:tc>
          <w:tcPr>
            <w:tcW w:w="1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D12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D632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6.38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3C11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1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346A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78.81</w:t>
            </w:r>
          </w:p>
        </w:tc>
        <w:tc>
          <w:tcPr>
            <w:tcW w:w="14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90FE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1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0285" w14:textId="77777777" w:rsidR="00F54D61" w:rsidRPr="00BC3E68" w:rsidRDefault="00F54D61" w:rsidP="00F54D61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E68">
              <w:rPr>
                <w:rFonts w:ascii="Times New Roman" w:hAnsi="Times New Roman" w:cs="Times New Roman"/>
                <w:sz w:val="20"/>
                <w:szCs w:val="20"/>
              </w:rPr>
              <w:t>13.65</w:t>
            </w:r>
          </w:p>
        </w:tc>
      </w:tr>
    </w:tbl>
    <w:p w14:paraId="32E8D8EC" w14:textId="5BC6AA7D" w:rsidR="007555BC" w:rsidRPr="009E193D" w:rsidRDefault="007555BC" w:rsidP="007A21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960"/>
        <w:gridCol w:w="940"/>
        <w:gridCol w:w="960"/>
        <w:gridCol w:w="940"/>
        <w:gridCol w:w="960"/>
        <w:gridCol w:w="940"/>
        <w:gridCol w:w="960"/>
        <w:gridCol w:w="940"/>
        <w:gridCol w:w="960"/>
        <w:gridCol w:w="940"/>
        <w:gridCol w:w="960"/>
        <w:gridCol w:w="940"/>
        <w:gridCol w:w="960"/>
        <w:gridCol w:w="960"/>
        <w:gridCol w:w="940"/>
      </w:tblGrid>
      <w:tr w:rsidR="00D67BBB" w:rsidRPr="00BC3E68" w14:paraId="29DE9C74" w14:textId="77777777" w:rsidTr="00D67BB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B799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3A40" w14:textId="16F556C2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A901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259AA" w14:textId="03EBD252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A0CBF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7D0F4" w14:textId="6F3D0560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0B1D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F35A5" w14:textId="43077B9B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9DA2D" w14:textId="77777777" w:rsidR="00D67BBB" w:rsidRPr="00BC3E68" w:rsidRDefault="00D67BBB" w:rsidP="00C0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3C503" w14:textId="2B03FDBD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0E09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124F" w14:textId="77777777" w:rsidR="00D67BBB" w:rsidRPr="00BC3E68" w:rsidRDefault="00D67BBB" w:rsidP="00D31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0F2F72A8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44A9322E" w14:textId="75A32781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AABA" w14:textId="77777777" w:rsidR="00505BC8" w:rsidRDefault="00505BC8" w:rsidP="0050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29F6F06B" w14:textId="6B3E9542" w:rsidR="00D67BBB" w:rsidRPr="00BC3E68" w:rsidRDefault="00D67BBB" w:rsidP="0050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8043D" w14:textId="77777777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BC3E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  <w:p w14:paraId="02914610" w14:textId="7FC7FD94" w:rsidR="00D67BBB" w:rsidRPr="00BC3E68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B2353" w14:textId="77777777" w:rsidR="00D67BBB" w:rsidRDefault="00D67BBB" w:rsidP="00C0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7BDDD3D4" w14:textId="77777777" w:rsidR="00926D64" w:rsidRDefault="00926D64" w:rsidP="0092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  <w:p w14:paraId="1A3978DE" w14:textId="14221DCC" w:rsidR="00926D64" w:rsidRPr="00BC3E68" w:rsidRDefault="00926D64" w:rsidP="0092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23"/>
        <w:tblW w:w="14596" w:type="dxa"/>
        <w:tblLook w:val="04A0" w:firstRow="1" w:lastRow="0" w:firstColumn="1" w:lastColumn="0" w:noHBand="0" w:noVBand="1"/>
      </w:tblPr>
      <w:tblGrid>
        <w:gridCol w:w="840"/>
        <w:gridCol w:w="748"/>
        <w:gridCol w:w="851"/>
        <w:gridCol w:w="920"/>
        <w:gridCol w:w="874"/>
        <w:gridCol w:w="920"/>
        <w:gridCol w:w="920"/>
        <w:gridCol w:w="873"/>
        <w:gridCol w:w="988"/>
        <w:gridCol w:w="823"/>
        <w:gridCol w:w="988"/>
        <w:gridCol w:w="894"/>
        <w:gridCol w:w="988"/>
        <w:gridCol w:w="1056"/>
        <w:gridCol w:w="935"/>
        <w:gridCol w:w="978"/>
      </w:tblGrid>
      <w:tr w:rsidR="00926D64" w:rsidRPr="00BC3E68" w14:paraId="6D97F8AB" w14:textId="77777777" w:rsidTr="00423C5C">
        <w:trPr>
          <w:trHeight w:val="255"/>
        </w:trPr>
        <w:tc>
          <w:tcPr>
            <w:tcW w:w="840" w:type="dxa"/>
          </w:tcPr>
          <w:p w14:paraId="07355E3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256B680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8383E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</w:t>
            </w:r>
          </w:p>
        </w:tc>
        <w:tc>
          <w:tcPr>
            <w:tcW w:w="920" w:type="dxa"/>
          </w:tcPr>
          <w:p w14:paraId="646906B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X2</w:t>
            </w:r>
          </w:p>
        </w:tc>
        <w:tc>
          <w:tcPr>
            <w:tcW w:w="874" w:type="dxa"/>
          </w:tcPr>
          <w:p w14:paraId="2C32AE3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X3</w:t>
            </w:r>
          </w:p>
        </w:tc>
        <w:tc>
          <w:tcPr>
            <w:tcW w:w="920" w:type="dxa"/>
          </w:tcPr>
          <w:p w14:paraId="2F52156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X4</w:t>
            </w:r>
          </w:p>
        </w:tc>
        <w:tc>
          <w:tcPr>
            <w:tcW w:w="920" w:type="dxa"/>
          </w:tcPr>
          <w:p w14:paraId="7B0BC45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X5</w:t>
            </w:r>
          </w:p>
        </w:tc>
        <w:tc>
          <w:tcPr>
            <w:tcW w:w="873" w:type="dxa"/>
          </w:tcPr>
          <w:p w14:paraId="0D78391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X6</w:t>
            </w:r>
          </w:p>
        </w:tc>
        <w:tc>
          <w:tcPr>
            <w:tcW w:w="988" w:type="dxa"/>
          </w:tcPr>
          <w:p w14:paraId="5832E80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X7</w:t>
            </w:r>
          </w:p>
        </w:tc>
        <w:tc>
          <w:tcPr>
            <w:tcW w:w="823" w:type="dxa"/>
          </w:tcPr>
          <w:p w14:paraId="33FBD84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X8</w:t>
            </w:r>
          </w:p>
        </w:tc>
        <w:tc>
          <w:tcPr>
            <w:tcW w:w="988" w:type="dxa"/>
          </w:tcPr>
          <w:p w14:paraId="5FA56BD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X9</w:t>
            </w:r>
          </w:p>
        </w:tc>
        <w:tc>
          <w:tcPr>
            <w:tcW w:w="894" w:type="dxa"/>
          </w:tcPr>
          <w:p w14:paraId="68280D7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</w:p>
        </w:tc>
        <w:tc>
          <w:tcPr>
            <w:tcW w:w="988" w:type="dxa"/>
          </w:tcPr>
          <w:p w14:paraId="6398BA8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X11</w:t>
            </w:r>
          </w:p>
        </w:tc>
        <w:tc>
          <w:tcPr>
            <w:tcW w:w="1056" w:type="dxa"/>
          </w:tcPr>
          <w:p w14:paraId="7538F7B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X12</w:t>
            </w:r>
          </w:p>
        </w:tc>
        <w:tc>
          <w:tcPr>
            <w:tcW w:w="935" w:type="dxa"/>
          </w:tcPr>
          <w:p w14:paraId="2584923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X13</w:t>
            </w:r>
          </w:p>
        </w:tc>
        <w:tc>
          <w:tcPr>
            <w:tcW w:w="978" w:type="dxa"/>
          </w:tcPr>
          <w:p w14:paraId="69EABE6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X14</w:t>
            </w:r>
          </w:p>
        </w:tc>
      </w:tr>
      <w:tr w:rsidR="00926D64" w:rsidRPr="00BC3E68" w14:paraId="52F82955" w14:textId="77777777" w:rsidTr="00423C5C">
        <w:trPr>
          <w:trHeight w:val="160"/>
        </w:trPr>
        <w:tc>
          <w:tcPr>
            <w:tcW w:w="840" w:type="dxa"/>
          </w:tcPr>
          <w:p w14:paraId="7A2BA43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</w:t>
            </w:r>
          </w:p>
        </w:tc>
        <w:tc>
          <w:tcPr>
            <w:tcW w:w="748" w:type="dxa"/>
          </w:tcPr>
          <w:p w14:paraId="7748BC8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3C76924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2BD700B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0.8329**</w:t>
            </w:r>
          </w:p>
        </w:tc>
        <w:tc>
          <w:tcPr>
            <w:tcW w:w="874" w:type="dxa"/>
          </w:tcPr>
          <w:p w14:paraId="7243528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0.0972</w:t>
            </w:r>
          </w:p>
        </w:tc>
        <w:tc>
          <w:tcPr>
            <w:tcW w:w="920" w:type="dxa"/>
          </w:tcPr>
          <w:p w14:paraId="1BC2146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0.1477</w:t>
            </w:r>
          </w:p>
        </w:tc>
        <w:tc>
          <w:tcPr>
            <w:tcW w:w="920" w:type="dxa"/>
          </w:tcPr>
          <w:p w14:paraId="7F94B98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0.1388</w:t>
            </w:r>
          </w:p>
        </w:tc>
        <w:tc>
          <w:tcPr>
            <w:tcW w:w="873" w:type="dxa"/>
          </w:tcPr>
          <w:p w14:paraId="079D9C2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-0.1056</w:t>
            </w:r>
          </w:p>
        </w:tc>
        <w:tc>
          <w:tcPr>
            <w:tcW w:w="988" w:type="dxa"/>
          </w:tcPr>
          <w:p w14:paraId="447B40A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-0.0915</w:t>
            </w:r>
          </w:p>
        </w:tc>
        <w:tc>
          <w:tcPr>
            <w:tcW w:w="823" w:type="dxa"/>
          </w:tcPr>
          <w:p w14:paraId="476D30D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0.0250</w:t>
            </w:r>
          </w:p>
        </w:tc>
        <w:tc>
          <w:tcPr>
            <w:tcW w:w="988" w:type="dxa"/>
          </w:tcPr>
          <w:p w14:paraId="42F8B6C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0.0265</w:t>
            </w:r>
          </w:p>
        </w:tc>
        <w:tc>
          <w:tcPr>
            <w:tcW w:w="894" w:type="dxa"/>
          </w:tcPr>
          <w:p w14:paraId="5A899D8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-0.1948</w:t>
            </w:r>
          </w:p>
        </w:tc>
        <w:tc>
          <w:tcPr>
            <w:tcW w:w="988" w:type="dxa"/>
          </w:tcPr>
          <w:p w14:paraId="6C6C3F3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-0.1984</w:t>
            </w:r>
          </w:p>
        </w:tc>
        <w:tc>
          <w:tcPr>
            <w:tcW w:w="1056" w:type="dxa"/>
          </w:tcPr>
          <w:p w14:paraId="0FC1392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0.2325</w:t>
            </w:r>
          </w:p>
        </w:tc>
        <w:tc>
          <w:tcPr>
            <w:tcW w:w="935" w:type="dxa"/>
          </w:tcPr>
          <w:p w14:paraId="02B98A6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0.0871</w:t>
            </w:r>
          </w:p>
        </w:tc>
        <w:tc>
          <w:tcPr>
            <w:tcW w:w="978" w:type="dxa"/>
          </w:tcPr>
          <w:p w14:paraId="2300062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-0.1080</w:t>
            </w:r>
          </w:p>
        </w:tc>
      </w:tr>
      <w:tr w:rsidR="00926D64" w:rsidRPr="00BC3E68" w14:paraId="3149E35B" w14:textId="77777777" w:rsidTr="00423C5C">
        <w:trPr>
          <w:trHeight w:val="282"/>
        </w:trPr>
        <w:tc>
          <w:tcPr>
            <w:tcW w:w="840" w:type="dxa"/>
          </w:tcPr>
          <w:p w14:paraId="155690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4F9EF4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735E59B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05A51EF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0.8352**</w:t>
            </w:r>
          </w:p>
        </w:tc>
        <w:tc>
          <w:tcPr>
            <w:tcW w:w="874" w:type="dxa"/>
          </w:tcPr>
          <w:p w14:paraId="2AA1E73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0.0801</w:t>
            </w:r>
          </w:p>
        </w:tc>
        <w:tc>
          <w:tcPr>
            <w:tcW w:w="920" w:type="dxa"/>
          </w:tcPr>
          <w:p w14:paraId="2030CC2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0.1446</w:t>
            </w:r>
          </w:p>
        </w:tc>
        <w:tc>
          <w:tcPr>
            <w:tcW w:w="920" w:type="dxa"/>
          </w:tcPr>
          <w:p w14:paraId="0B14C87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0.1443</w:t>
            </w:r>
          </w:p>
        </w:tc>
        <w:tc>
          <w:tcPr>
            <w:tcW w:w="873" w:type="dxa"/>
          </w:tcPr>
          <w:p w14:paraId="375B3DF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-0.0986</w:t>
            </w:r>
          </w:p>
        </w:tc>
        <w:tc>
          <w:tcPr>
            <w:tcW w:w="988" w:type="dxa"/>
          </w:tcPr>
          <w:p w14:paraId="42652A8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-0.0844</w:t>
            </w:r>
          </w:p>
        </w:tc>
        <w:tc>
          <w:tcPr>
            <w:tcW w:w="823" w:type="dxa"/>
          </w:tcPr>
          <w:p w14:paraId="3E1DA2A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0.0260</w:t>
            </w:r>
          </w:p>
        </w:tc>
        <w:tc>
          <w:tcPr>
            <w:tcW w:w="988" w:type="dxa"/>
          </w:tcPr>
          <w:p w14:paraId="11F50B0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894" w:type="dxa"/>
          </w:tcPr>
          <w:p w14:paraId="00B4CDC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-0.1838</w:t>
            </w:r>
          </w:p>
        </w:tc>
        <w:tc>
          <w:tcPr>
            <w:tcW w:w="988" w:type="dxa"/>
          </w:tcPr>
          <w:p w14:paraId="33473B0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-0.2020</w:t>
            </w:r>
          </w:p>
        </w:tc>
        <w:tc>
          <w:tcPr>
            <w:tcW w:w="1056" w:type="dxa"/>
          </w:tcPr>
          <w:p w14:paraId="4EAFB54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0.2343</w:t>
            </w:r>
          </w:p>
        </w:tc>
        <w:tc>
          <w:tcPr>
            <w:tcW w:w="935" w:type="dxa"/>
          </w:tcPr>
          <w:p w14:paraId="45C9A22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0.0904</w:t>
            </w:r>
          </w:p>
        </w:tc>
        <w:tc>
          <w:tcPr>
            <w:tcW w:w="978" w:type="dxa"/>
          </w:tcPr>
          <w:p w14:paraId="635E3CA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-0.1098</w:t>
            </w:r>
          </w:p>
        </w:tc>
      </w:tr>
      <w:tr w:rsidR="00926D64" w:rsidRPr="00BC3E68" w14:paraId="496C5F0A" w14:textId="77777777" w:rsidTr="00423C5C">
        <w:trPr>
          <w:trHeight w:val="275"/>
        </w:trPr>
        <w:tc>
          <w:tcPr>
            <w:tcW w:w="840" w:type="dxa"/>
          </w:tcPr>
          <w:p w14:paraId="7AA3EA3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X2</w:t>
            </w:r>
          </w:p>
        </w:tc>
        <w:tc>
          <w:tcPr>
            <w:tcW w:w="748" w:type="dxa"/>
          </w:tcPr>
          <w:p w14:paraId="7D5DC0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10BE7EA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70D24E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74" w:type="dxa"/>
          </w:tcPr>
          <w:p w14:paraId="4E4CBAA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-0.0071</w:t>
            </w:r>
          </w:p>
        </w:tc>
        <w:tc>
          <w:tcPr>
            <w:tcW w:w="920" w:type="dxa"/>
          </w:tcPr>
          <w:p w14:paraId="70A0AC1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0.0633</w:t>
            </w:r>
          </w:p>
        </w:tc>
        <w:tc>
          <w:tcPr>
            <w:tcW w:w="920" w:type="dxa"/>
          </w:tcPr>
          <w:p w14:paraId="5EF70D5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0.0054</w:t>
            </w:r>
          </w:p>
        </w:tc>
        <w:tc>
          <w:tcPr>
            <w:tcW w:w="873" w:type="dxa"/>
          </w:tcPr>
          <w:p w14:paraId="46C8209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-0.2464</w:t>
            </w:r>
          </w:p>
        </w:tc>
        <w:tc>
          <w:tcPr>
            <w:tcW w:w="988" w:type="dxa"/>
          </w:tcPr>
          <w:p w14:paraId="06982EF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-0.3183*</w:t>
            </w:r>
          </w:p>
        </w:tc>
        <w:tc>
          <w:tcPr>
            <w:tcW w:w="823" w:type="dxa"/>
          </w:tcPr>
          <w:p w14:paraId="174E338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-0.0565</w:t>
            </w:r>
          </w:p>
        </w:tc>
        <w:tc>
          <w:tcPr>
            <w:tcW w:w="988" w:type="dxa"/>
          </w:tcPr>
          <w:p w14:paraId="2E1AFF8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-0.2609</w:t>
            </w:r>
          </w:p>
        </w:tc>
        <w:tc>
          <w:tcPr>
            <w:tcW w:w="894" w:type="dxa"/>
          </w:tcPr>
          <w:p w14:paraId="5CC8ECA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-0.1518</w:t>
            </w:r>
          </w:p>
        </w:tc>
        <w:tc>
          <w:tcPr>
            <w:tcW w:w="988" w:type="dxa"/>
          </w:tcPr>
          <w:p w14:paraId="232C898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-0.1278</w:t>
            </w:r>
          </w:p>
        </w:tc>
        <w:tc>
          <w:tcPr>
            <w:tcW w:w="1056" w:type="dxa"/>
          </w:tcPr>
          <w:p w14:paraId="7EA3FFD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0.2371</w:t>
            </w:r>
          </w:p>
        </w:tc>
        <w:tc>
          <w:tcPr>
            <w:tcW w:w="935" w:type="dxa"/>
          </w:tcPr>
          <w:p w14:paraId="749ABD1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0.1492</w:t>
            </w:r>
          </w:p>
        </w:tc>
        <w:tc>
          <w:tcPr>
            <w:tcW w:w="978" w:type="dxa"/>
          </w:tcPr>
          <w:p w14:paraId="6F55CB7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0.0363</w:t>
            </w:r>
          </w:p>
        </w:tc>
      </w:tr>
      <w:tr w:rsidR="00926D64" w:rsidRPr="00BC3E68" w14:paraId="1C343263" w14:textId="77777777" w:rsidTr="00423C5C">
        <w:trPr>
          <w:trHeight w:val="198"/>
        </w:trPr>
        <w:tc>
          <w:tcPr>
            <w:tcW w:w="840" w:type="dxa"/>
          </w:tcPr>
          <w:p w14:paraId="5D86DA5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1974634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211067F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704C4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74" w:type="dxa"/>
          </w:tcPr>
          <w:p w14:paraId="282B6E2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-0.0264</w:t>
            </w:r>
          </w:p>
        </w:tc>
        <w:tc>
          <w:tcPr>
            <w:tcW w:w="920" w:type="dxa"/>
          </w:tcPr>
          <w:p w14:paraId="252D9BA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0.0639</w:t>
            </w:r>
          </w:p>
        </w:tc>
        <w:tc>
          <w:tcPr>
            <w:tcW w:w="920" w:type="dxa"/>
          </w:tcPr>
          <w:p w14:paraId="61B8DBB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0.0146</w:t>
            </w:r>
          </w:p>
        </w:tc>
        <w:tc>
          <w:tcPr>
            <w:tcW w:w="873" w:type="dxa"/>
          </w:tcPr>
          <w:p w14:paraId="0BD2B07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-0.2366</w:t>
            </w:r>
          </w:p>
        </w:tc>
        <w:tc>
          <w:tcPr>
            <w:tcW w:w="988" w:type="dxa"/>
          </w:tcPr>
          <w:p w14:paraId="2CC9622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-0.3083*</w:t>
            </w:r>
          </w:p>
        </w:tc>
        <w:tc>
          <w:tcPr>
            <w:tcW w:w="823" w:type="dxa"/>
          </w:tcPr>
          <w:p w14:paraId="44C8767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-0.0433</w:t>
            </w:r>
          </w:p>
        </w:tc>
        <w:tc>
          <w:tcPr>
            <w:tcW w:w="988" w:type="dxa"/>
          </w:tcPr>
          <w:p w14:paraId="5974D74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-0.2595</w:t>
            </w:r>
          </w:p>
        </w:tc>
        <w:tc>
          <w:tcPr>
            <w:tcW w:w="894" w:type="dxa"/>
          </w:tcPr>
          <w:p w14:paraId="727436F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-0.1391</w:t>
            </w:r>
          </w:p>
        </w:tc>
        <w:tc>
          <w:tcPr>
            <w:tcW w:w="988" w:type="dxa"/>
          </w:tcPr>
          <w:p w14:paraId="6F6D1F4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-0.1316</w:t>
            </w:r>
          </w:p>
        </w:tc>
        <w:tc>
          <w:tcPr>
            <w:tcW w:w="1056" w:type="dxa"/>
          </w:tcPr>
          <w:p w14:paraId="4855011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0.2360</w:t>
            </w:r>
          </w:p>
        </w:tc>
        <w:tc>
          <w:tcPr>
            <w:tcW w:w="935" w:type="dxa"/>
          </w:tcPr>
          <w:p w14:paraId="0018A32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0.1492</w:t>
            </w:r>
          </w:p>
        </w:tc>
        <w:tc>
          <w:tcPr>
            <w:tcW w:w="978" w:type="dxa"/>
          </w:tcPr>
          <w:p w14:paraId="4C38056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0.0273</w:t>
            </w:r>
          </w:p>
        </w:tc>
      </w:tr>
      <w:tr w:rsidR="00926D64" w:rsidRPr="00BC3E68" w14:paraId="6E98C19E" w14:textId="77777777" w:rsidTr="00423C5C">
        <w:trPr>
          <w:trHeight w:val="205"/>
        </w:trPr>
        <w:tc>
          <w:tcPr>
            <w:tcW w:w="840" w:type="dxa"/>
          </w:tcPr>
          <w:p w14:paraId="197DCBA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X3</w:t>
            </w:r>
          </w:p>
        </w:tc>
        <w:tc>
          <w:tcPr>
            <w:tcW w:w="748" w:type="dxa"/>
          </w:tcPr>
          <w:p w14:paraId="09FA3DF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6027784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53E364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1EB6012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47567B6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0.4559**</w:t>
            </w:r>
          </w:p>
        </w:tc>
        <w:tc>
          <w:tcPr>
            <w:tcW w:w="920" w:type="dxa"/>
          </w:tcPr>
          <w:p w14:paraId="5BC8D02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0.3508*</w:t>
            </w:r>
          </w:p>
        </w:tc>
        <w:tc>
          <w:tcPr>
            <w:tcW w:w="873" w:type="dxa"/>
          </w:tcPr>
          <w:p w14:paraId="41E6F2D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0.0077</w:t>
            </w:r>
          </w:p>
        </w:tc>
        <w:tc>
          <w:tcPr>
            <w:tcW w:w="988" w:type="dxa"/>
          </w:tcPr>
          <w:p w14:paraId="53FEE73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-0.0716</w:t>
            </w:r>
          </w:p>
        </w:tc>
        <w:tc>
          <w:tcPr>
            <w:tcW w:w="823" w:type="dxa"/>
          </w:tcPr>
          <w:p w14:paraId="74F8086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0.1772</w:t>
            </w:r>
          </w:p>
        </w:tc>
        <w:tc>
          <w:tcPr>
            <w:tcW w:w="988" w:type="dxa"/>
          </w:tcPr>
          <w:p w14:paraId="6A67742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-0.0987</w:t>
            </w:r>
          </w:p>
        </w:tc>
        <w:tc>
          <w:tcPr>
            <w:tcW w:w="894" w:type="dxa"/>
          </w:tcPr>
          <w:p w14:paraId="1DE06F2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0.1764</w:t>
            </w:r>
          </w:p>
        </w:tc>
        <w:tc>
          <w:tcPr>
            <w:tcW w:w="988" w:type="dxa"/>
          </w:tcPr>
          <w:p w14:paraId="4615540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0.1894</w:t>
            </w:r>
          </w:p>
        </w:tc>
        <w:tc>
          <w:tcPr>
            <w:tcW w:w="1056" w:type="dxa"/>
          </w:tcPr>
          <w:p w14:paraId="3B4686F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-0.1625</w:t>
            </w:r>
          </w:p>
        </w:tc>
        <w:tc>
          <w:tcPr>
            <w:tcW w:w="935" w:type="dxa"/>
          </w:tcPr>
          <w:p w14:paraId="1BB4581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0.2050</w:t>
            </w:r>
          </w:p>
        </w:tc>
        <w:tc>
          <w:tcPr>
            <w:tcW w:w="978" w:type="dxa"/>
          </w:tcPr>
          <w:p w14:paraId="70A46A8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0.1950</w:t>
            </w:r>
          </w:p>
        </w:tc>
      </w:tr>
      <w:tr w:rsidR="00926D64" w:rsidRPr="00BC3E68" w14:paraId="03B8BE4D" w14:textId="77777777" w:rsidTr="00423C5C">
        <w:trPr>
          <w:trHeight w:val="242"/>
        </w:trPr>
        <w:tc>
          <w:tcPr>
            <w:tcW w:w="840" w:type="dxa"/>
          </w:tcPr>
          <w:p w14:paraId="7548CA4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0485C83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1B5E8A2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4E7899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1195090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1D88B98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0.4365**</w:t>
            </w:r>
          </w:p>
        </w:tc>
        <w:tc>
          <w:tcPr>
            <w:tcW w:w="920" w:type="dxa"/>
          </w:tcPr>
          <w:p w14:paraId="21420AF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0.3307*</w:t>
            </w:r>
          </w:p>
        </w:tc>
        <w:tc>
          <w:tcPr>
            <w:tcW w:w="873" w:type="dxa"/>
          </w:tcPr>
          <w:p w14:paraId="7DAAA16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-0.0006</w:t>
            </w:r>
          </w:p>
        </w:tc>
        <w:tc>
          <w:tcPr>
            <w:tcW w:w="988" w:type="dxa"/>
          </w:tcPr>
          <w:p w14:paraId="15FEF52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-0.0689</w:t>
            </w:r>
          </w:p>
        </w:tc>
        <w:tc>
          <w:tcPr>
            <w:tcW w:w="823" w:type="dxa"/>
          </w:tcPr>
          <w:p w14:paraId="711012C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0.1363</w:t>
            </w:r>
          </w:p>
        </w:tc>
        <w:tc>
          <w:tcPr>
            <w:tcW w:w="988" w:type="dxa"/>
          </w:tcPr>
          <w:p w14:paraId="10ACC02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-0.0938</w:t>
            </w:r>
          </w:p>
        </w:tc>
        <w:tc>
          <w:tcPr>
            <w:tcW w:w="894" w:type="dxa"/>
          </w:tcPr>
          <w:p w14:paraId="4E5333B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0.1605</w:t>
            </w:r>
          </w:p>
        </w:tc>
        <w:tc>
          <w:tcPr>
            <w:tcW w:w="988" w:type="dxa"/>
          </w:tcPr>
          <w:p w14:paraId="68F3ADC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0.1876</w:t>
            </w:r>
          </w:p>
        </w:tc>
        <w:tc>
          <w:tcPr>
            <w:tcW w:w="1056" w:type="dxa"/>
          </w:tcPr>
          <w:p w14:paraId="675E6A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-0.1531</w:t>
            </w:r>
          </w:p>
        </w:tc>
        <w:tc>
          <w:tcPr>
            <w:tcW w:w="935" w:type="dxa"/>
          </w:tcPr>
          <w:p w14:paraId="2C38284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0.2051</w:t>
            </w:r>
          </w:p>
        </w:tc>
        <w:tc>
          <w:tcPr>
            <w:tcW w:w="978" w:type="dxa"/>
          </w:tcPr>
          <w:p w14:paraId="016E68D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0.1948</w:t>
            </w:r>
          </w:p>
        </w:tc>
      </w:tr>
      <w:tr w:rsidR="00926D64" w:rsidRPr="00BC3E68" w14:paraId="50EFBADC" w14:textId="77777777" w:rsidTr="00423C5C">
        <w:trPr>
          <w:trHeight w:val="279"/>
        </w:trPr>
        <w:tc>
          <w:tcPr>
            <w:tcW w:w="840" w:type="dxa"/>
          </w:tcPr>
          <w:p w14:paraId="61693A4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X4</w:t>
            </w:r>
          </w:p>
        </w:tc>
        <w:tc>
          <w:tcPr>
            <w:tcW w:w="748" w:type="dxa"/>
          </w:tcPr>
          <w:p w14:paraId="1CEEBFB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0E3E00B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BAD29A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3D2454C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5D4E6B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43A358C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0.9396**</w:t>
            </w:r>
          </w:p>
        </w:tc>
        <w:tc>
          <w:tcPr>
            <w:tcW w:w="873" w:type="dxa"/>
          </w:tcPr>
          <w:p w14:paraId="6C9114B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0.1149</w:t>
            </w:r>
          </w:p>
        </w:tc>
        <w:tc>
          <w:tcPr>
            <w:tcW w:w="988" w:type="dxa"/>
          </w:tcPr>
          <w:p w14:paraId="14D4B58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0.0223</w:t>
            </w:r>
          </w:p>
        </w:tc>
        <w:tc>
          <w:tcPr>
            <w:tcW w:w="823" w:type="dxa"/>
          </w:tcPr>
          <w:p w14:paraId="3F45D2D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0.3444*</w:t>
            </w:r>
          </w:p>
        </w:tc>
        <w:tc>
          <w:tcPr>
            <w:tcW w:w="988" w:type="dxa"/>
          </w:tcPr>
          <w:p w14:paraId="74B65C2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-0.0215</w:t>
            </w:r>
          </w:p>
        </w:tc>
        <w:tc>
          <w:tcPr>
            <w:tcW w:w="894" w:type="dxa"/>
          </w:tcPr>
          <w:p w14:paraId="12FAC43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0.0833</w:t>
            </w:r>
          </w:p>
        </w:tc>
        <w:tc>
          <w:tcPr>
            <w:tcW w:w="988" w:type="dxa"/>
          </w:tcPr>
          <w:p w14:paraId="3945A5A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-0.0188</w:t>
            </w:r>
          </w:p>
        </w:tc>
        <w:tc>
          <w:tcPr>
            <w:tcW w:w="1056" w:type="dxa"/>
          </w:tcPr>
          <w:p w14:paraId="3FEFE7C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0.0860</w:t>
            </w:r>
          </w:p>
        </w:tc>
        <w:tc>
          <w:tcPr>
            <w:tcW w:w="935" w:type="dxa"/>
          </w:tcPr>
          <w:p w14:paraId="719CAD4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0.0760</w:t>
            </w:r>
          </w:p>
        </w:tc>
        <w:tc>
          <w:tcPr>
            <w:tcW w:w="978" w:type="dxa"/>
          </w:tcPr>
          <w:p w14:paraId="22AFE4F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0.0525</w:t>
            </w:r>
          </w:p>
        </w:tc>
      </w:tr>
      <w:tr w:rsidR="00926D64" w:rsidRPr="00BC3E68" w14:paraId="5334D907" w14:textId="77777777" w:rsidTr="00423C5C">
        <w:trPr>
          <w:trHeight w:val="317"/>
        </w:trPr>
        <w:tc>
          <w:tcPr>
            <w:tcW w:w="840" w:type="dxa"/>
          </w:tcPr>
          <w:p w14:paraId="17E06FA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18290CF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79E29C9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59E56A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66EF9A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A6BF28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20" w:type="dxa"/>
          </w:tcPr>
          <w:p w14:paraId="6A43F8B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0.9360**</w:t>
            </w:r>
          </w:p>
        </w:tc>
        <w:tc>
          <w:tcPr>
            <w:tcW w:w="873" w:type="dxa"/>
          </w:tcPr>
          <w:p w14:paraId="4CAA406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0.1200</w:t>
            </w:r>
          </w:p>
        </w:tc>
        <w:tc>
          <w:tcPr>
            <w:tcW w:w="988" w:type="dxa"/>
          </w:tcPr>
          <w:p w14:paraId="3A749B4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0.0249</w:t>
            </w:r>
          </w:p>
        </w:tc>
        <w:tc>
          <w:tcPr>
            <w:tcW w:w="823" w:type="dxa"/>
          </w:tcPr>
          <w:p w14:paraId="2676156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0.3509*</w:t>
            </w:r>
          </w:p>
        </w:tc>
        <w:tc>
          <w:tcPr>
            <w:tcW w:w="988" w:type="dxa"/>
          </w:tcPr>
          <w:p w14:paraId="1B1F56F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-0.0195</w:t>
            </w:r>
          </w:p>
        </w:tc>
        <w:tc>
          <w:tcPr>
            <w:tcW w:w="894" w:type="dxa"/>
          </w:tcPr>
          <w:p w14:paraId="1C5775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0.0776</w:t>
            </w:r>
          </w:p>
        </w:tc>
        <w:tc>
          <w:tcPr>
            <w:tcW w:w="988" w:type="dxa"/>
          </w:tcPr>
          <w:p w14:paraId="6252FFA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-0.0235</w:t>
            </w:r>
          </w:p>
        </w:tc>
        <w:tc>
          <w:tcPr>
            <w:tcW w:w="1056" w:type="dxa"/>
          </w:tcPr>
          <w:p w14:paraId="2526704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0.0679</w:t>
            </w:r>
          </w:p>
        </w:tc>
        <w:tc>
          <w:tcPr>
            <w:tcW w:w="935" w:type="dxa"/>
          </w:tcPr>
          <w:p w14:paraId="4EAD252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0.0587</w:t>
            </w:r>
          </w:p>
        </w:tc>
        <w:tc>
          <w:tcPr>
            <w:tcW w:w="978" w:type="dxa"/>
          </w:tcPr>
          <w:p w14:paraId="63767A0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Style w:val="SubtleEmphasis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0.0278</w:t>
            </w:r>
          </w:p>
        </w:tc>
      </w:tr>
      <w:tr w:rsidR="00926D64" w:rsidRPr="00BC3E68" w14:paraId="341186F3" w14:textId="77777777" w:rsidTr="00423C5C">
        <w:trPr>
          <w:trHeight w:val="281"/>
        </w:trPr>
        <w:tc>
          <w:tcPr>
            <w:tcW w:w="840" w:type="dxa"/>
          </w:tcPr>
          <w:p w14:paraId="2D76C40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X5</w:t>
            </w:r>
          </w:p>
        </w:tc>
        <w:tc>
          <w:tcPr>
            <w:tcW w:w="748" w:type="dxa"/>
          </w:tcPr>
          <w:p w14:paraId="404A016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7224983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0F17BD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4B28773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7254D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F2DBB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73" w:type="dxa"/>
          </w:tcPr>
          <w:p w14:paraId="588F950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0.1981</w:t>
            </w:r>
          </w:p>
        </w:tc>
        <w:tc>
          <w:tcPr>
            <w:tcW w:w="988" w:type="dxa"/>
          </w:tcPr>
          <w:p w14:paraId="1754A87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0.0971</w:t>
            </w:r>
          </w:p>
        </w:tc>
        <w:tc>
          <w:tcPr>
            <w:tcW w:w="823" w:type="dxa"/>
          </w:tcPr>
          <w:p w14:paraId="25CF102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0.3633*</w:t>
            </w:r>
          </w:p>
        </w:tc>
        <w:tc>
          <w:tcPr>
            <w:tcW w:w="988" w:type="dxa"/>
          </w:tcPr>
          <w:p w14:paraId="13AA9F5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0.0796</w:t>
            </w:r>
          </w:p>
        </w:tc>
        <w:tc>
          <w:tcPr>
            <w:tcW w:w="894" w:type="dxa"/>
          </w:tcPr>
          <w:p w14:paraId="13AFFF9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988" w:type="dxa"/>
          </w:tcPr>
          <w:p w14:paraId="61EDDB3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-0.0455</w:t>
            </w:r>
          </w:p>
        </w:tc>
        <w:tc>
          <w:tcPr>
            <w:tcW w:w="1056" w:type="dxa"/>
          </w:tcPr>
          <w:p w14:paraId="7CFEA04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0.0852</w:t>
            </w:r>
          </w:p>
        </w:tc>
        <w:tc>
          <w:tcPr>
            <w:tcW w:w="935" w:type="dxa"/>
          </w:tcPr>
          <w:p w14:paraId="4F575D1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0.0343</w:t>
            </w:r>
          </w:p>
        </w:tc>
        <w:tc>
          <w:tcPr>
            <w:tcW w:w="978" w:type="dxa"/>
          </w:tcPr>
          <w:p w14:paraId="659C310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-0.0020</w:t>
            </w:r>
          </w:p>
        </w:tc>
      </w:tr>
      <w:tr w:rsidR="00926D64" w:rsidRPr="00BC3E68" w14:paraId="4CE03417" w14:textId="77777777" w:rsidTr="00423C5C">
        <w:trPr>
          <w:trHeight w:val="268"/>
        </w:trPr>
        <w:tc>
          <w:tcPr>
            <w:tcW w:w="840" w:type="dxa"/>
          </w:tcPr>
          <w:p w14:paraId="1F72F4F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182C75A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7CAA844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4A14DE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B36035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22BD0F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5FC66D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73" w:type="dxa"/>
          </w:tcPr>
          <w:p w14:paraId="6F01975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0.2064</w:t>
            </w:r>
          </w:p>
        </w:tc>
        <w:tc>
          <w:tcPr>
            <w:tcW w:w="988" w:type="dxa"/>
          </w:tcPr>
          <w:p w14:paraId="2B18245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0.1088</w:t>
            </w:r>
          </w:p>
        </w:tc>
        <w:tc>
          <w:tcPr>
            <w:tcW w:w="823" w:type="dxa"/>
          </w:tcPr>
          <w:p w14:paraId="58373D4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0.3529*</w:t>
            </w:r>
          </w:p>
        </w:tc>
        <w:tc>
          <w:tcPr>
            <w:tcW w:w="988" w:type="dxa"/>
          </w:tcPr>
          <w:p w14:paraId="5A36A98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0.0836</w:t>
            </w:r>
          </w:p>
        </w:tc>
        <w:tc>
          <w:tcPr>
            <w:tcW w:w="894" w:type="dxa"/>
          </w:tcPr>
          <w:p w14:paraId="7E13817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0.0250</w:t>
            </w:r>
          </w:p>
        </w:tc>
        <w:tc>
          <w:tcPr>
            <w:tcW w:w="988" w:type="dxa"/>
          </w:tcPr>
          <w:p w14:paraId="4D5B1DC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-0.0604</w:t>
            </w:r>
          </w:p>
        </w:tc>
        <w:tc>
          <w:tcPr>
            <w:tcW w:w="1056" w:type="dxa"/>
          </w:tcPr>
          <w:p w14:paraId="3B9344A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0.0738</w:t>
            </w:r>
          </w:p>
        </w:tc>
        <w:tc>
          <w:tcPr>
            <w:tcW w:w="935" w:type="dxa"/>
          </w:tcPr>
          <w:p w14:paraId="1BBE565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0.0223</w:t>
            </w:r>
          </w:p>
        </w:tc>
        <w:tc>
          <w:tcPr>
            <w:tcW w:w="978" w:type="dxa"/>
          </w:tcPr>
          <w:p w14:paraId="7003625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Style w:val="SubtleEmphasis"/>
                <w:rFonts w:ascii="Times New Roman" w:hAnsi="Times New Roman" w:cs="Times New Roman"/>
                <w:sz w:val="18"/>
                <w:szCs w:val="18"/>
              </w:rPr>
              <w:t>-</w:t>
            </w: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0.0352</w:t>
            </w:r>
          </w:p>
        </w:tc>
      </w:tr>
      <w:tr w:rsidR="00926D64" w:rsidRPr="00BC3E68" w14:paraId="0BF91E10" w14:textId="77777777" w:rsidTr="00423C5C">
        <w:trPr>
          <w:trHeight w:val="325"/>
        </w:trPr>
        <w:tc>
          <w:tcPr>
            <w:tcW w:w="840" w:type="dxa"/>
          </w:tcPr>
          <w:p w14:paraId="503B2EB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X6</w:t>
            </w:r>
          </w:p>
        </w:tc>
        <w:tc>
          <w:tcPr>
            <w:tcW w:w="748" w:type="dxa"/>
          </w:tcPr>
          <w:p w14:paraId="097B426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58B0085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43BF88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3BB9F22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78B113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D2139E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5EB776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3F5AA01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0.3936**</w:t>
            </w:r>
          </w:p>
        </w:tc>
        <w:tc>
          <w:tcPr>
            <w:tcW w:w="823" w:type="dxa"/>
          </w:tcPr>
          <w:p w14:paraId="12BD6AF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-0.0244</w:t>
            </w:r>
          </w:p>
        </w:tc>
        <w:tc>
          <w:tcPr>
            <w:tcW w:w="988" w:type="dxa"/>
          </w:tcPr>
          <w:p w14:paraId="07BCD42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0.4494**</w:t>
            </w:r>
          </w:p>
        </w:tc>
        <w:tc>
          <w:tcPr>
            <w:tcW w:w="894" w:type="dxa"/>
          </w:tcPr>
          <w:p w14:paraId="7222C66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0.0086</w:t>
            </w:r>
          </w:p>
        </w:tc>
        <w:tc>
          <w:tcPr>
            <w:tcW w:w="988" w:type="dxa"/>
          </w:tcPr>
          <w:p w14:paraId="3B2199F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-0.1453</w:t>
            </w:r>
          </w:p>
        </w:tc>
        <w:tc>
          <w:tcPr>
            <w:tcW w:w="1056" w:type="dxa"/>
          </w:tcPr>
          <w:p w14:paraId="131D201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0.0364</w:t>
            </w:r>
          </w:p>
        </w:tc>
        <w:tc>
          <w:tcPr>
            <w:tcW w:w="935" w:type="dxa"/>
          </w:tcPr>
          <w:p w14:paraId="5F65713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-0.0357</w:t>
            </w:r>
          </w:p>
        </w:tc>
        <w:tc>
          <w:tcPr>
            <w:tcW w:w="978" w:type="dxa"/>
          </w:tcPr>
          <w:p w14:paraId="51B4464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-0.1854</w:t>
            </w:r>
          </w:p>
        </w:tc>
      </w:tr>
      <w:tr w:rsidR="00926D64" w:rsidRPr="00BC3E68" w14:paraId="59D54F52" w14:textId="77777777" w:rsidTr="00423C5C">
        <w:trPr>
          <w:trHeight w:val="283"/>
        </w:trPr>
        <w:tc>
          <w:tcPr>
            <w:tcW w:w="840" w:type="dxa"/>
          </w:tcPr>
          <w:p w14:paraId="6F03007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6136897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04453E6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F76CB0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3B57C9C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1E5737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A8CA78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1104B2F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7C51EF3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0.3969**</w:t>
            </w:r>
          </w:p>
        </w:tc>
        <w:tc>
          <w:tcPr>
            <w:tcW w:w="823" w:type="dxa"/>
          </w:tcPr>
          <w:p w14:paraId="6E53E4A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-0.0201</w:t>
            </w:r>
          </w:p>
        </w:tc>
        <w:tc>
          <w:tcPr>
            <w:tcW w:w="988" w:type="dxa"/>
          </w:tcPr>
          <w:p w14:paraId="2376DCD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0.4498**</w:t>
            </w:r>
          </w:p>
        </w:tc>
        <w:tc>
          <w:tcPr>
            <w:tcW w:w="894" w:type="dxa"/>
          </w:tcPr>
          <w:p w14:paraId="2203E52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0.0063</w:t>
            </w:r>
          </w:p>
        </w:tc>
        <w:tc>
          <w:tcPr>
            <w:tcW w:w="988" w:type="dxa"/>
          </w:tcPr>
          <w:p w14:paraId="0A7BAF7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-0.1533</w:t>
            </w:r>
          </w:p>
        </w:tc>
        <w:tc>
          <w:tcPr>
            <w:tcW w:w="1056" w:type="dxa"/>
          </w:tcPr>
          <w:p w14:paraId="4608147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0.0310</w:t>
            </w:r>
          </w:p>
        </w:tc>
        <w:tc>
          <w:tcPr>
            <w:tcW w:w="935" w:type="dxa"/>
          </w:tcPr>
          <w:p w14:paraId="3F06131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-0.0412</w:t>
            </w:r>
          </w:p>
        </w:tc>
        <w:tc>
          <w:tcPr>
            <w:tcW w:w="978" w:type="dxa"/>
          </w:tcPr>
          <w:p w14:paraId="671633F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-0.1977</w:t>
            </w:r>
          </w:p>
        </w:tc>
      </w:tr>
      <w:tr w:rsidR="00926D64" w:rsidRPr="00BC3E68" w14:paraId="12D8D1E2" w14:textId="77777777" w:rsidTr="00423C5C">
        <w:trPr>
          <w:trHeight w:val="255"/>
        </w:trPr>
        <w:tc>
          <w:tcPr>
            <w:tcW w:w="840" w:type="dxa"/>
          </w:tcPr>
          <w:p w14:paraId="6750D18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X7</w:t>
            </w:r>
          </w:p>
        </w:tc>
        <w:tc>
          <w:tcPr>
            <w:tcW w:w="748" w:type="dxa"/>
          </w:tcPr>
          <w:p w14:paraId="228338F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1F2CCDB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4DCE6F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79951A0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8151E6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3CC39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6F29489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DD2613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23" w:type="dxa"/>
          </w:tcPr>
          <w:p w14:paraId="2AE8097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0.0394</w:t>
            </w:r>
          </w:p>
        </w:tc>
        <w:tc>
          <w:tcPr>
            <w:tcW w:w="988" w:type="dxa"/>
          </w:tcPr>
          <w:p w14:paraId="22BF101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0.8942**</w:t>
            </w:r>
          </w:p>
        </w:tc>
        <w:tc>
          <w:tcPr>
            <w:tcW w:w="894" w:type="dxa"/>
          </w:tcPr>
          <w:p w14:paraId="16D811C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0.0687</w:t>
            </w:r>
          </w:p>
        </w:tc>
        <w:tc>
          <w:tcPr>
            <w:tcW w:w="988" w:type="dxa"/>
          </w:tcPr>
          <w:p w14:paraId="7A2DC7B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-0.0418</w:t>
            </w:r>
          </w:p>
        </w:tc>
        <w:tc>
          <w:tcPr>
            <w:tcW w:w="1056" w:type="dxa"/>
          </w:tcPr>
          <w:p w14:paraId="4953B6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-0.0201</w:t>
            </w:r>
          </w:p>
        </w:tc>
        <w:tc>
          <w:tcPr>
            <w:tcW w:w="935" w:type="dxa"/>
          </w:tcPr>
          <w:p w14:paraId="2B9DC79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-0.2633</w:t>
            </w:r>
          </w:p>
        </w:tc>
        <w:tc>
          <w:tcPr>
            <w:tcW w:w="978" w:type="dxa"/>
          </w:tcPr>
          <w:p w14:paraId="5EFFB53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-0.1085</w:t>
            </w:r>
          </w:p>
        </w:tc>
      </w:tr>
      <w:tr w:rsidR="00926D64" w:rsidRPr="00BC3E68" w14:paraId="18A735A5" w14:textId="77777777" w:rsidTr="00423C5C">
        <w:trPr>
          <w:trHeight w:val="255"/>
        </w:trPr>
        <w:tc>
          <w:tcPr>
            <w:tcW w:w="840" w:type="dxa"/>
          </w:tcPr>
          <w:p w14:paraId="22F8941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555C05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35BFE9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E753EB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12F2A46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19AD62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C17110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0BF5187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54B8EAF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23" w:type="dxa"/>
          </w:tcPr>
          <w:p w14:paraId="551B7B8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0.0162</w:t>
            </w:r>
          </w:p>
        </w:tc>
        <w:tc>
          <w:tcPr>
            <w:tcW w:w="988" w:type="dxa"/>
          </w:tcPr>
          <w:p w14:paraId="1A5EF88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0.8916**</w:t>
            </w:r>
          </w:p>
        </w:tc>
        <w:tc>
          <w:tcPr>
            <w:tcW w:w="894" w:type="dxa"/>
          </w:tcPr>
          <w:p w14:paraId="48724BD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0.0566</w:t>
            </w:r>
          </w:p>
        </w:tc>
        <w:tc>
          <w:tcPr>
            <w:tcW w:w="988" w:type="dxa"/>
          </w:tcPr>
          <w:p w14:paraId="63D4FC7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-0.0614</w:t>
            </w:r>
          </w:p>
        </w:tc>
        <w:tc>
          <w:tcPr>
            <w:tcW w:w="1056" w:type="dxa"/>
          </w:tcPr>
          <w:p w14:paraId="7CE5DD8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-0.0211</w:t>
            </w:r>
          </w:p>
        </w:tc>
        <w:tc>
          <w:tcPr>
            <w:tcW w:w="935" w:type="dxa"/>
          </w:tcPr>
          <w:p w14:paraId="1971949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-0.2627</w:t>
            </w:r>
          </w:p>
        </w:tc>
        <w:tc>
          <w:tcPr>
            <w:tcW w:w="978" w:type="dxa"/>
          </w:tcPr>
          <w:p w14:paraId="355F009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-0.1362</w:t>
            </w:r>
          </w:p>
        </w:tc>
      </w:tr>
      <w:tr w:rsidR="00926D64" w:rsidRPr="00BC3E68" w14:paraId="03329354" w14:textId="77777777" w:rsidTr="00423C5C">
        <w:trPr>
          <w:trHeight w:val="244"/>
        </w:trPr>
        <w:tc>
          <w:tcPr>
            <w:tcW w:w="840" w:type="dxa"/>
          </w:tcPr>
          <w:p w14:paraId="61C1ADA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X8</w:t>
            </w:r>
          </w:p>
        </w:tc>
        <w:tc>
          <w:tcPr>
            <w:tcW w:w="748" w:type="dxa"/>
          </w:tcPr>
          <w:p w14:paraId="5E3051D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7EC05AF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46F19A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538578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D8224B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4C852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1422607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5DA525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395F9E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4B9FBC2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0.0380</w:t>
            </w:r>
          </w:p>
        </w:tc>
        <w:tc>
          <w:tcPr>
            <w:tcW w:w="894" w:type="dxa"/>
          </w:tcPr>
          <w:p w14:paraId="4A02CDD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-0.1208</w:t>
            </w:r>
          </w:p>
        </w:tc>
        <w:tc>
          <w:tcPr>
            <w:tcW w:w="988" w:type="dxa"/>
          </w:tcPr>
          <w:p w14:paraId="68A03DA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-0.0166</w:t>
            </w:r>
          </w:p>
        </w:tc>
        <w:tc>
          <w:tcPr>
            <w:tcW w:w="1056" w:type="dxa"/>
          </w:tcPr>
          <w:p w14:paraId="6669E32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0.1218</w:t>
            </w:r>
          </w:p>
        </w:tc>
        <w:tc>
          <w:tcPr>
            <w:tcW w:w="935" w:type="dxa"/>
          </w:tcPr>
          <w:p w14:paraId="073BD41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0.1409</w:t>
            </w:r>
          </w:p>
        </w:tc>
        <w:tc>
          <w:tcPr>
            <w:tcW w:w="978" w:type="dxa"/>
          </w:tcPr>
          <w:p w14:paraId="1D4535E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0.0634</w:t>
            </w:r>
          </w:p>
        </w:tc>
      </w:tr>
      <w:tr w:rsidR="00926D64" w:rsidRPr="00BC3E68" w14:paraId="128C2BB3" w14:textId="77777777" w:rsidTr="00423C5C">
        <w:trPr>
          <w:trHeight w:val="170"/>
        </w:trPr>
        <w:tc>
          <w:tcPr>
            <w:tcW w:w="840" w:type="dxa"/>
          </w:tcPr>
          <w:p w14:paraId="464AA2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8586A4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32F15DD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0AAB2B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5F97D32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E8B642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48D9A0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675B26C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2EEAB20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7CBB757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3E95B99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0.0266</w:t>
            </w:r>
          </w:p>
        </w:tc>
        <w:tc>
          <w:tcPr>
            <w:tcW w:w="894" w:type="dxa"/>
          </w:tcPr>
          <w:p w14:paraId="10FE60D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-0.0996</w:t>
            </w:r>
          </w:p>
        </w:tc>
        <w:tc>
          <w:tcPr>
            <w:tcW w:w="988" w:type="dxa"/>
          </w:tcPr>
          <w:p w14:paraId="09D55F9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1056" w:type="dxa"/>
          </w:tcPr>
          <w:p w14:paraId="59C1BF2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0.0927</w:t>
            </w:r>
          </w:p>
        </w:tc>
        <w:tc>
          <w:tcPr>
            <w:tcW w:w="935" w:type="dxa"/>
          </w:tcPr>
          <w:p w14:paraId="78CF596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0.1159</w:t>
            </w:r>
          </w:p>
        </w:tc>
        <w:tc>
          <w:tcPr>
            <w:tcW w:w="978" w:type="dxa"/>
          </w:tcPr>
          <w:p w14:paraId="45A6295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0.0631</w:t>
            </w:r>
          </w:p>
        </w:tc>
      </w:tr>
      <w:tr w:rsidR="00926D64" w:rsidRPr="00BC3E68" w14:paraId="4FC8CB99" w14:textId="77777777" w:rsidTr="00423C5C">
        <w:trPr>
          <w:trHeight w:val="255"/>
        </w:trPr>
        <w:tc>
          <w:tcPr>
            <w:tcW w:w="840" w:type="dxa"/>
          </w:tcPr>
          <w:p w14:paraId="26751DA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X9</w:t>
            </w:r>
          </w:p>
        </w:tc>
        <w:tc>
          <w:tcPr>
            <w:tcW w:w="748" w:type="dxa"/>
          </w:tcPr>
          <w:p w14:paraId="75FEC51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49DCCDA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6C9D9D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78B67E4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C16F84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83EB1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483402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E615BA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4806AEF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372757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94" w:type="dxa"/>
          </w:tcPr>
          <w:p w14:paraId="19116A9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0.1438</w:t>
            </w:r>
          </w:p>
        </w:tc>
        <w:tc>
          <w:tcPr>
            <w:tcW w:w="988" w:type="dxa"/>
          </w:tcPr>
          <w:p w14:paraId="4C32EF3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0.0243</w:t>
            </w:r>
          </w:p>
        </w:tc>
        <w:tc>
          <w:tcPr>
            <w:tcW w:w="1056" w:type="dxa"/>
          </w:tcPr>
          <w:p w14:paraId="590FA19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-0.1464</w:t>
            </w:r>
          </w:p>
        </w:tc>
        <w:tc>
          <w:tcPr>
            <w:tcW w:w="935" w:type="dxa"/>
          </w:tcPr>
          <w:p w14:paraId="47B7EA5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-0.2678</w:t>
            </w:r>
          </w:p>
        </w:tc>
        <w:tc>
          <w:tcPr>
            <w:tcW w:w="978" w:type="dxa"/>
          </w:tcPr>
          <w:p w14:paraId="75A4D69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-0.0810</w:t>
            </w:r>
          </w:p>
        </w:tc>
      </w:tr>
      <w:tr w:rsidR="00926D64" w:rsidRPr="00BC3E68" w14:paraId="46466EF3" w14:textId="77777777" w:rsidTr="00423C5C">
        <w:trPr>
          <w:trHeight w:val="280"/>
        </w:trPr>
        <w:tc>
          <w:tcPr>
            <w:tcW w:w="840" w:type="dxa"/>
          </w:tcPr>
          <w:p w14:paraId="653792B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200419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585AA9B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92E9CF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7C48796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36593A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ADE024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620A0F6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36FD791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351C758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FD578A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894" w:type="dxa"/>
          </w:tcPr>
          <w:p w14:paraId="5B82C33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0.1357</w:t>
            </w:r>
          </w:p>
        </w:tc>
        <w:tc>
          <w:tcPr>
            <w:tcW w:w="988" w:type="dxa"/>
          </w:tcPr>
          <w:p w14:paraId="4287C3F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0.0160</w:t>
            </w:r>
          </w:p>
        </w:tc>
        <w:tc>
          <w:tcPr>
            <w:tcW w:w="1056" w:type="dxa"/>
          </w:tcPr>
          <w:p w14:paraId="6D7589E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-0.1468</w:t>
            </w:r>
          </w:p>
        </w:tc>
        <w:tc>
          <w:tcPr>
            <w:tcW w:w="935" w:type="dxa"/>
          </w:tcPr>
          <w:p w14:paraId="5139804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-0.2682</w:t>
            </w:r>
          </w:p>
        </w:tc>
        <w:tc>
          <w:tcPr>
            <w:tcW w:w="978" w:type="dxa"/>
          </w:tcPr>
          <w:p w14:paraId="25FBC1C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-0.0919</w:t>
            </w:r>
          </w:p>
        </w:tc>
      </w:tr>
      <w:tr w:rsidR="00926D64" w:rsidRPr="00BC3E68" w14:paraId="432A66A0" w14:textId="77777777" w:rsidTr="00423C5C">
        <w:trPr>
          <w:trHeight w:val="279"/>
        </w:trPr>
        <w:tc>
          <w:tcPr>
            <w:tcW w:w="840" w:type="dxa"/>
          </w:tcPr>
          <w:p w14:paraId="171B30D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</w:p>
        </w:tc>
        <w:tc>
          <w:tcPr>
            <w:tcW w:w="748" w:type="dxa"/>
          </w:tcPr>
          <w:p w14:paraId="092CF29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1C6409F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4DFF50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5EC8816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D1A626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83D020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2783716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78A2525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063E7A6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25E97E8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09A7F01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0AB25D2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0.8015**</w:t>
            </w:r>
          </w:p>
        </w:tc>
        <w:tc>
          <w:tcPr>
            <w:tcW w:w="1056" w:type="dxa"/>
          </w:tcPr>
          <w:p w14:paraId="77AD516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-0.7907**</w:t>
            </w:r>
          </w:p>
        </w:tc>
        <w:tc>
          <w:tcPr>
            <w:tcW w:w="935" w:type="dxa"/>
          </w:tcPr>
          <w:p w14:paraId="4F17BB6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0.1051</w:t>
            </w:r>
          </w:p>
        </w:tc>
        <w:tc>
          <w:tcPr>
            <w:tcW w:w="978" w:type="dxa"/>
          </w:tcPr>
          <w:p w14:paraId="5C7D04B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0.6639**</w:t>
            </w:r>
          </w:p>
        </w:tc>
      </w:tr>
      <w:tr w:rsidR="00926D64" w:rsidRPr="00BC3E68" w14:paraId="56D1197A" w14:textId="77777777" w:rsidTr="00423C5C">
        <w:trPr>
          <w:trHeight w:val="60"/>
        </w:trPr>
        <w:tc>
          <w:tcPr>
            <w:tcW w:w="840" w:type="dxa"/>
          </w:tcPr>
          <w:p w14:paraId="4CAFDDE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11E1596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0D2EFCB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EA1B27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7C48BC6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D716DB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38B410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204A75D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6396CFA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BAA309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3B17A7D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158DB9E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88" w:type="dxa"/>
          </w:tcPr>
          <w:p w14:paraId="792240A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0.7967**</w:t>
            </w:r>
          </w:p>
        </w:tc>
        <w:tc>
          <w:tcPr>
            <w:tcW w:w="1056" w:type="dxa"/>
          </w:tcPr>
          <w:p w14:paraId="3217A0D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-0.7696**</w:t>
            </w:r>
          </w:p>
        </w:tc>
        <w:tc>
          <w:tcPr>
            <w:tcW w:w="935" w:type="dxa"/>
          </w:tcPr>
          <w:p w14:paraId="4F82EF5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0.1121</w:t>
            </w:r>
          </w:p>
        </w:tc>
        <w:tc>
          <w:tcPr>
            <w:tcW w:w="978" w:type="dxa"/>
          </w:tcPr>
          <w:p w14:paraId="6D259BA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0.6550**</w:t>
            </w:r>
          </w:p>
        </w:tc>
      </w:tr>
      <w:tr w:rsidR="00926D64" w:rsidRPr="00BC3E68" w14:paraId="0404C310" w14:textId="77777777" w:rsidTr="00423C5C">
        <w:trPr>
          <w:trHeight w:val="255"/>
        </w:trPr>
        <w:tc>
          <w:tcPr>
            <w:tcW w:w="840" w:type="dxa"/>
          </w:tcPr>
          <w:p w14:paraId="2ECB45F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X11</w:t>
            </w:r>
          </w:p>
        </w:tc>
        <w:tc>
          <w:tcPr>
            <w:tcW w:w="748" w:type="dxa"/>
          </w:tcPr>
          <w:p w14:paraId="474917F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5A29076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30E5F8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0974693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1F5E18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0D939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0887837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51CA196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513C993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CCDEFC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23746C4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469AD9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056" w:type="dxa"/>
          </w:tcPr>
          <w:p w14:paraId="25363C2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-0.8924**</w:t>
            </w:r>
          </w:p>
        </w:tc>
        <w:tc>
          <w:tcPr>
            <w:tcW w:w="935" w:type="dxa"/>
          </w:tcPr>
          <w:p w14:paraId="2CAD542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0.0765</w:t>
            </w:r>
          </w:p>
        </w:tc>
        <w:tc>
          <w:tcPr>
            <w:tcW w:w="978" w:type="dxa"/>
          </w:tcPr>
          <w:p w14:paraId="1082C67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0.9125**</w:t>
            </w:r>
          </w:p>
        </w:tc>
      </w:tr>
      <w:tr w:rsidR="00926D64" w:rsidRPr="00BC3E68" w14:paraId="469494D0" w14:textId="77777777" w:rsidTr="00423C5C">
        <w:trPr>
          <w:trHeight w:val="292"/>
        </w:trPr>
        <w:tc>
          <w:tcPr>
            <w:tcW w:w="840" w:type="dxa"/>
          </w:tcPr>
          <w:p w14:paraId="45BBEBA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554BE09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5AF333C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F15507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FBD183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04578D5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DD515E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62B5D83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7535AB7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701135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6F4F88C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59403A6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100C525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056" w:type="dxa"/>
          </w:tcPr>
          <w:p w14:paraId="43BE8DF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-0.8710**</w:t>
            </w:r>
          </w:p>
        </w:tc>
        <w:tc>
          <w:tcPr>
            <w:tcW w:w="935" w:type="dxa"/>
          </w:tcPr>
          <w:p w14:paraId="0058505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0.0811</w:t>
            </w:r>
          </w:p>
        </w:tc>
        <w:tc>
          <w:tcPr>
            <w:tcW w:w="978" w:type="dxa"/>
          </w:tcPr>
          <w:p w14:paraId="570DC6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0.9043**</w:t>
            </w:r>
          </w:p>
        </w:tc>
      </w:tr>
      <w:tr w:rsidR="00926D64" w:rsidRPr="00BC3E68" w14:paraId="2F722A05" w14:textId="77777777" w:rsidTr="00423C5C">
        <w:trPr>
          <w:trHeight w:val="244"/>
        </w:trPr>
        <w:tc>
          <w:tcPr>
            <w:tcW w:w="840" w:type="dxa"/>
          </w:tcPr>
          <w:p w14:paraId="4D1DD25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X12</w:t>
            </w:r>
          </w:p>
        </w:tc>
        <w:tc>
          <w:tcPr>
            <w:tcW w:w="748" w:type="dxa"/>
          </w:tcPr>
          <w:p w14:paraId="0C1A56B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697CF2B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7978EAB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2ED249B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62276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48D756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51DEB17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674BC88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61598F4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3DA90A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32EB314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3CF356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14:paraId="3F3FC55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35" w:type="dxa"/>
          </w:tcPr>
          <w:p w14:paraId="0C82AB8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0.0119</w:t>
            </w:r>
          </w:p>
        </w:tc>
        <w:tc>
          <w:tcPr>
            <w:tcW w:w="978" w:type="dxa"/>
          </w:tcPr>
          <w:p w14:paraId="0BFACC0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-0.6455**</w:t>
            </w:r>
          </w:p>
        </w:tc>
      </w:tr>
      <w:tr w:rsidR="00926D64" w:rsidRPr="00BC3E68" w14:paraId="5E43CCF1" w14:textId="77777777" w:rsidTr="00423C5C">
        <w:trPr>
          <w:trHeight w:val="167"/>
        </w:trPr>
        <w:tc>
          <w:tcPr>
            <w:tcW w:w="840" w:type="dxa"/>
          </w:tcPr>
          <w:p w14:paraId="49C2D6D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52B995F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34BB92C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AFAB8E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1F94633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AAFF58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6B6AF1C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00C9CF1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591B360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03F4374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AF9A5D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665B028A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4C7D4A2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D92110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35" w:type="dxa"/>
          </w:tcPr>
          <w:p w14:paraId="67A4447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0.0305</w:t>
            </w:r>
          </w:p>
        </w:tc>
        <w:tc>
          <w:tcPr>
            <w:tcW w:w="978" w:type="dxa"/>
          </w:tcPr>
          <w:p w14:paraId="23E333B8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-0.5931**</w:t>
            </w:r>
          </w:p>
        </w:tc>
      </w:tr>
      <w:tr w:rsidR="00926D64" w:rsidRPr="00BC3E68" w14:paraId="24F8504A" w14:textId="77777777" w:rsidTr="00423C5C">
        <w:trPr>
          <w:trHeight w:val="255"/>
        </w:trPr>
        <w:tc>
          <w:tcPr>
            <w:tcW w:w="840" w:type="dxa"/>
          </w:tcPr>
          <w:p w14:paraId="6A1A351B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X13</w:t>
            </w:r>
          </w:p>
        </w:tc>
        <w:tc>
          <w:tcPr>
            <w:tcW w:w="748" w:type="dxa"/>
          </w:tcPr>
          <w:p w14:paraId="0A743AC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51" w:type="dxa"/>
          </w:tcPr>
          <w:p w14:paraId="2800BD3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3F66B7C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5F36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376F47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558DF284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419D980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55DD475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5069A7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095F9F9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347B3D9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76F60DA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877F83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0D7B648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78" w:type="dxa"/>
          </w:tcPr>
          <w:p w14:paraId="51CC482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0.1795</w:t>
            </w:r>
          </w:p>
        </w:tc>
      </w:tr>
      <w:tr w:rsidR="00926D64" w:rsidRPr="00BC3E68" w14:paraId="31131B7D" w14:textId="77777777" w:rsidTr="00423C5C">
        <w:trPr>
          <w:trHeight w:val="244"/>
        </w:trPr>
        <w:tc>
          <w:tcPr>
            <w:tcW w:w="840" w:type="dxa"/>
          </w:tcPr>
          <w:p w14:paraId="652CFE1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0A1CEF6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51" w:type="dxa"/>
          </w:tcPr>
          <w:p w14:paraId="131938F5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49AAD01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14:paraId="38FEE2D2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2550568D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</w:tcPr>
          <w:p w14:paraId="161524E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</w:tcPr>
          <w:p w14:paraId="4435AF46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5A91E5D9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14:paraId="2A2B925F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649B0680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2A553AFC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</w:tcPr>
          <w:p w14:paraId="22C4B143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ED11767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667BAFDE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978" w:type="dxa"/>
          </w:tcPr>
          <w:p w14:paraId="3216D5C1" w14:textId="77777777" w:rsidR="00926D64" w:rsidRPr="00BC3E68" w:rsidRDefault="00926D64" w:rsidP="00A7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E68">
              <w:rPr>
                <w:rFonts w:ascii="Times New Roman" w:hAnsi="Times New Roman" w:cs="Times New Roman"/>
                <w:sz w:val="18"/>
                <w:szCs w:val="18"/>
              </w:rPr>
              <w:t>0.1968</w:t>
            </w:r>
          </w:p>
        </w:tc>
      </w:tr>
    </w:tbl>
    <w:p w14:paraId="41F66BE7" w14:textId="3AB44014" w:rsidR="00A702B7" w:rsidRPr="00A702B7" w:rsidRDefault="00A702B7" w:rsidP="00D319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2B7">
        <w:rPr>
          <w:rFonts w:ascii="Times New Roman" w:hAnsi="Times New Roman" w:cs="Times New Roman"/>
          <w:b/>
          <w:bCs/>
          <w:sz w:val="24"/>
          <w:szCs w:val="24"/>
        </w:rPr>
        <w:t xml:space="preserve"> Table -3 Genotypic and Phenotypic correlation </w:t>
      </w:r>
      <w:r w:rsidR="00AD0589">
        <w:rPr>
          <w:rFonts w:ascii="Times New Roman" w:hAnsi="Times New Roman" w:cs="Times New Roman"/>
          <w:b/>
          <w:bCs/>
          <w:sz w:val="24"/>
          <w:szCs w:val="24"/>
        </w:rPr>
        <w:t>of coefficient</w:t>
      </w:r>
      <w:r w:rsidR="00E20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CAF">
        <w:rPr>
          <w:rFonts w:ascii="Times New Roman" w:hAnsi="Times New Roman" w:cs="Times New Roman"/>
          <w:b/>
          <w:bCs/>
          <w:sz w:val="24"/>
          <w:szCs w:val="24"/>
        </w:rPr>
        <w:t xml:space="preserve">among 14 </w:t>
      </w:r>
      <w:r w:rsidR="001D2DC6">
        <w:rPr>
          <w:rFonts w:ascii="Times New Roman" w:hAnsi="Times New Roman" w:cs="Times New Roman"/>
          <w:b/>
          <w:bCs/>
          <w:sz w:val="24"/>
          <w:szCs w:val="24"/>
        </w:rPr>
        <w:t xml:space="preserve">traits </w:t>
      </w:r>
      <w:r w:rsidR="00BE5F16">
        <w:rPr>
          <w:rFonts w:ascii="Times New Roman" w:hAnsi="Times New Roman" w:cs="Times New Roman"/>
          <w:b/>
          <w:bCs/>
          <w:sz w:val="24"/>
          <w:szCs w:val="24"/>
        </w:rPr>
        <w:t>in bread wheat.</w:t>
      </w:r>
    </w:p>
    <w:p w14:paraId="3F237026" w14:textId="77777777" w:rsidR="00423C5C" w:rsidRDefault="00423C5C" w:rsidP="00D31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9AD03" w14:textId="1CF8CBB3" w:rsidR="00D319AB" w:rsidRPr="00363F16" w:rsidRDefault="00D319AB" w:rsidP="00D31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F16">
        <w:rPr>
          <w:rFonts w:ascii="Times New Roman" w:hAnsi="Times New Roman" w:cs="Times New Roman"/>
          <w:sz w:val="24"/>
          <w:szCs w:val="24"/>
        </w:rPr>
        <w:t>*, **</w:t>
      </w:r>
      <w:r w:rsidR="0067621A">
        <w:rPr>
          <w:rFonts w:ascii="Times New Roman" w:hAnsi="Times New Roman" w:cs="Times New Roman"/>
          <w:sz w:val="24"/>
          <w:szCs w:val="24"/>
        </w:rPr>
        <w:t xml:space="preserve"> = S</w:t>
      </w:r>
      <w:r w:rsidRPr="00363F16">
        <w:rPr>
          <w:rFonts w:ascii="Times New Roman" w:hAnsi="Times New Roman" w:cs="Times New Roman"/>
          <w:sz w:val="24"/>
          <w:szCs w:val="24"/>
        </w:rPr>
        <w:t xml:space="preserve">ignificant at 5% and 1% probability levels, respectively. </w:t>
      </w:r>
    </w:p>
    <w:p w14:paraId="0F0F2BC7" w14:textId="49C1FBAA" w:rsidR="00D319AB" w:rsidRPr="00363F16" w:rsidRDefault="00D319AB" w:rsidP="00EA6285">
      <w:pPr>
        <w:spacing w:after="0"/>
        <w:ind w:right="-732"/>
        <w:jc w:val="both"/>
        <w:rPr>
          <w:rFonts w:ascii="Times New Roman" w:hAnsi="Times New Roman" w:cs="Times New Roman"/>
          <w:sz w:val="24"/>
          <w:szCs w:val="24"/>
        </w:rPr>
      </w:pPr>
      <w:r w:rsidRPr="00363F16">
        <w:rPr>
          <w:rFonts w:ascii="Times New Roman" w:hAnsi="Times New Roman" w:cs="Times New Roman"/>
          <w:sz w:val="24"/>
          <w:szCs w:val="24"/>
        </w:rPr>
        <w:t xml:space="preserve">X1: Days to </w:t>
      </w:r>
      <w:r w:rsidR="00C0150D">
        <w:rPr>
          <w:rFonts w:ascii="Times New Roman" w:hAnsi="Times New Roman" w:cs="Times New Roman"/>
          <w:sz w:val="24"/>
          <w:szCs w:val="24"/>
        </w:rPr>
        <w:t xml:space="preserve">50% </w:t>
      </w:r>
      <w:proofErr w:type="gramStart"/>
      <w:r w:rsidR="00C0150D">
        <w:rPr>
          <w:rFonts w:ascii="Times New Roman" w:hAnsi="Times New Roman" w:cs="Times New Roman"/>
          <w:sz w:val="24"/>
          <w:szCs w:val="24"/>
        </w:rPr>
        <w:t xml:space="preserve">heading </w:t>
      </w:r>
      <w:r w:rsidRPr="00363F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63F16">
        <w:rPr>
          <w:rFonts w:ascii="Times New Roman" w:hAnsi="Times New Roman" w:cs="Times New Roman"/>
          <w:sz w:val="24"/>
          <w:szCs w:val="24"/>
        </w:rPr>
        <w:t xml:space="preserve"> X2: Days to maturity, X3: Plant height, X4: Number of tillers per plant, X5: number of productive tillers per plant, X6: spike length X7: Number of </w:t>
      </w:r>
      <w:proofErr w:type="spellStart"/>
      <w:r w:rsidRPr="00363F16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Pr="00363F16">
        <w:rPr>
          <w:rFonts w:ascii="Times New Roman" w:hAnsi="Times New Roman" w:cs="Times New Roman"/>
          <w:sz w:val="24"/>
          <w:szCs w:val="24"/>
        </w:rPr>
        <w:t xml:space="preserve"> per ear, X8: Ear weight, X9:  Number of grains per </w:t>
      </w:r>
      <w:r w:rsidR="00C44756" w:rsidRPr="00363F16">
        <w:rPr>
          <w:rFonts w:ascii="Times New Roman" w:hAnsi="Times New Roman" w:cs="Times New Roman"/>
          <w:sz w:val="24"/>
          <w:szCs w:val="24"/>
        </w:rPr>
        <w:t>ear,</w:t>
      </w:r>
      <w:r w:rsidRPr="00363F16">
        <w:rPr>
          <w:rFonts w:ascii="Times New Roman" w:hAnsi="Times New Roman" w:cs="Times New Roman"/>
          <w:sz w:val="24"/>
          <w:szCs w:val="24"/>
        </w:rPr>
        <w:t xml:space="preserve"> X10: Test weight, X11: Biological yield per plant, X12: Harvest index, X13: Chlorophyll content, X14: Grain yield per plant.</w:t>
      </w:r>
      <w:r w:rsidR="00B54561">
        <w:rPr>
          <w:rFonts w:ascii="Times New Roman" w:hAnsi="Times New Roman" w:cs="Times New Roman"/>
          <w:sz w:val="24"/>
          <w:szCs w:val="24"/>
        </w:rPr>
        <w:t xml:space="preserve"> </w:t>
      </w:r>
      <w:r w:rsidR="004F192A">
        <w:rPr>
          <w:rFonts w:ascii="Times New Roman" w:hAnsi="Times New Roman" w:cs="Times New Roman"/>
          <w:sz w:val="24"/>
          <w:szCs w:val="24"/>
        </w:rPr>
        <w:t xml:space="preserve">[G – genotypic coefficient of </w:t>
      </w:r>
      <w:proofErr w:type="gramStart"/>
      <w:r w:rsidR="004F192A">
        <w:rPr>
          <w:rFonts w:ascii="Times New Roman" w:hAnsi="Times New Roman" w:cs="Times New Roman"/>
          <w:sz w:val="24"/>
          <w:szCs w:val="24"/>
        </w:rPr>
        <w:t>correlation,  P</w:t>
      </w:r>
      <w:proofErr w:type="gramEnd"/>
      <w:r w:rsidR="004F192A">
        <w:rPr>
          <w:rFonts w:ascii="Times New Roman" w:hAnsi="Times New Roman" w:cs="Times New Roman"/>
          <w:sz w:val="24"/>
          <w:szCs w:val="24"/>
        </w:rPr>
        <w:t xml:space="preserve"> – Phenotypic Coefficient of Correlation]</w:t>
      </w:r>
    </w:p>
    <w:p w14:paraId="6DEE6489" w14:textId="64C41DA2" w:rsidR="00D67BBB" w:rsidRPr="00363F16" w:rsidRDefault="00D67BBB" w:rsidP="00492FB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</w:p>
    <w:p w14:paraId="0AA03270" w14:textId="77057D72" w:rsidR="00423C5C" w:rsidRDefault="00D319AB" w:rsidP="00D319A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E26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Table -4 Path Coefficient</w:t>
      </w:r>
      <w:r w:rsidR="00BE5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analysis </w:t>
      </w:r>
      <w:r w:rsidR="00195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showing direct and indirect </w:t>
      </w:r>
      <w:r w:rsidR="00F51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effect on dependable trait in bread wheat.</w:t>
      </w:r>
    </w:p>
    <w:p w14:paraId="501B5732" w14:textId="3B7B7765" w:rsidR="00D319AB" w:rsidRDefault="00D319AB" w:rsidP="00D319A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E26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</w:t>
      </w:r>
    </w:p>
    <w:tbl>
      <w:tblPr>
        <w:tblStyle w:val="TableGrid"/>
        <w:tblpPr w:leftFromText="180" w:rightFromText="180" w:vertAnchor="page" w:horzAnchor="margin" w:tblpY="2089"/>
        <w:tblW w:w="13462" w:type="dxa"/>
        <w:tblLook w:val="04A0" w:firstRow="1" w:lastRow="0" w:firstColumn="1" w:lastColumn="0" w:noHBand="0" w:noVBand="1"/>
      </w:tblPr>
      <w:tblGrid>
        <w:gridCol w:w="898"/>
        <w:gridCol w:w="898"/>
        <w:gridCol w:w="898"/>
        <w:gridCol w:w="898"/>
        <w:gridCol w:w="898"/>
        <w:gridCol w:w="898"/>
        <w:gridCol w:w="897"/>
        <w:gridCol w:w="897"/>
        <w:gridCol w:w="897"/>
        <w:gridCol w:w="896"/>
        <w:gridCol w:w="896"/>
        <w:gridCol w:w="896"/>
        <w:gridCol w:w="897"/>
        <w:gridCol w:w="897"/>
        <w:gridCol w:w="901"/>
      </w:tblGrid>
      <w:tr w:rsidR="00363F16" w:rsidRPr="00BC3E68" w14:paraId="4B83AFB6" w14:textId="77777777" w:rsidTr="00363F16">
        <w:trPr>
          <w:trHeight w:val="350"/>
        </w:trPr>
        <w:tc>
          <w:tcPr>
            <w:tcW w:w="898" w:type="dxa"/>
          </w:tcPr>
          <w:p w14:paraId="79E84C2E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FBF7140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898" w:type="dxa"/>
          </w:tcPr>
          <w:p w14:paraId="4E689DDC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898" w:type="dxa"/>
          </w:tcPr>
          <w:p w14:paraId="1E7CD332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898" w:type="dxa"/>
          </w:tcPr>
          <w:p w14:paraId="35BEE99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898" w:type="dxa"/>
          </w:tcPr>
          <w:p w14:paraId="78138005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897" w:type="dxa"/>
          </w:tcPr>
          <w:p w14:paraId="1F2334EF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897" w:type="dxa"/>
          </w:tcPr>
          <w:p w14:paraId="24B264B5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897" w:type="dxa"/>
          </w:tcPr>
          <w:p w14:paraId="6ACE29DA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896" w:type="dxa"/>
          </w:tcPr>
          <w:p w14:paraId="02286F95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896" w:type="dxa"/>
          </w:tcPr>
          <w:p w14:paraId="644D6372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896" w:type="dxa"/>
          </w:tcPr>
          <w:p w14:paraId="07ECEEBA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897" w:type="dxa"/>
          </w:tcPr>
          <w:p w14:paraId="278F05AD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897" w:type="dxa"/>
          </w:tcPr>
          <w:p w14:paraId="34D988DA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901" w:type="dxa"/>
          </w:tcPr>
          <w:p w14:paraId="1863E638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X14</w:t>
            </w:r>
          </w:p>
        </w:tc>
      </w:tr>
      <w:tr w:rsidR="00363F16" w:rsidRPr="00BC3E68" w14:paraId="36570264" w14:textId="77777777" w:rsidTr="00363F16">
        <w:trPr>
          <w:trHeight w:val="340"/>
        </w:trPr>
        <w:tc>
          <w:tcPr>
            <w:tcW w:w="898" w:type="dxa"/>
          </w:tcPr>
          <w:p w14:paraId="15F8A9E5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898" w:type="dxa"/>
          </w:tcPr>
          <w:p w14:paraId="7F9A625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0.1284</w:t>
            </w:r>
          </w:p>
        </w:tc>
        <w:tc>
          <w:tcPr>
            <w:tcW w:w="898" w:type="dxa"/>
          </w:tcPr>
          <w:p w14:paraId="60BAE37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-0.1069</w:t>
            </w:r>
          </w:p>
        </w:tc>
        <w:tc>
          <w:tcPr>
            <w:tcW w:w="898" w:type="dxa"/>
          </w:tcPr>
          <w:p w14:paraId="7CB539D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-0.0125</w:t>
            </w:r>
          </w:p>
        </w:tc>
        <w:tc>
          <w:tcPr>
            <w:tcW w:w="898" w:type="dxa"/>
          </w:tcPr>
          <w:p w14:paraId="4F79301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-0.0190</w:t>
            </w:r>
          </w:p>
        </w:tc>
        <w:tc>
          <w:tcPr>
            <w:tcW w:w="898" w:type="dxa"/>
          </w:tcPr>
          <w:p w14:paraId="7735EE4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-0.0178</w:t>
            </w:r>
          </w:p>
        </w:tc>
        <w:tc>
          <w:tcPr>
            <w:tcW w:w="897" w:type="dxa"/>
          </w:tcPr>
          <w:p w14:paraId="6B037F3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0.0136</w:t>
            </w:r>
          </w:p>
        </w:tc>
        <w:tc>
          <w:tcPr>
            <w:tcW w:w="897" w:type="dxa"/>
          </w:tcPr>
          <w:p w14:paraId="00348EB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0.0117</w:t>
            </w:r>
          </w:p>
        </w:tc>
        <w:tc>
          <w:tcPr>
            <w:tcW w:w="897" w:type="dxa"/>
          </w:tcPr>
          <w:p w14:paraId="7B54CB3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-0.0032</w:t>
            </w:r>
          </w:p>
        </w:tc>
        <w:tc>
          <w:tcPr>
            <w:tcW w:w="896" w:type="dxa"/>
          </w:tcPr>
          <w:p w14:paraId="7F03EB2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-0.0034</w:t>
            </w:r>
          </w:p>
        </w:tc>
        <w:tc>
          <w:tcPr>
            <w:tcW w:w="896" w:type="dxa"/>
          </w:tcPr>
          <w:p w14:paraId="5461CD1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0.0250</w:t>
            </w:r>
          </w:p>
        </w:tc>
        <w:tc>
          <w:tcPr>
            <w:tcW w:w="896" w:type="dxa"/>
          </w:tcPr>
          <w:p w14:paraId="470546D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0.0255</w:t>
            </w:r>
          </w:p>
        </w:tc>
        <w:tc>
          <w:tcPr>
            <w:tcW w:w="897" w:type="dxa"/>
          </w:tcPr>
          <w:p w14:paraId="307C7AE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-0.0298</w:t>
            </w:r>
          </w:p>
        </w:tc>
        <w:tc>
          <w:tcPr>
            <w:tcW w:w="897" w:type="dxa"/>
          </w:tcPr>
          <w:p w14:paraId="3282E77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-0.0112</w:t>
            </w:r>
          </w:p>
        </w:tc>
        <w:tc>
          <w:tcPr>
            <w:tcW w:w="901" w:type="dxa"/>
          </w:tcPr>
          <w:p w14:paraId="62F6EFB6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-0.1080</w:t>
            </w:r>
          </w:p>
        </w:tc>
      </w:tr>
      <w:tr w:rsidR="00363F16" w:rsidRPr="00BC3E68" w14:paraId="4E4836C8" w14:textId="77777777" w:rsidTr="00363F16">
        <w:trPr>
          <w:trHeight w:val="350"/>
        </w:trPr>
        <w:tc>
          <w:tcPr>
            <w:tcW w:w="898" w:type="dxa"/>
          </w:tcPr>
          <w:p w14:paraId="43039809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898" w:type="dxa"/>
          </w:tcPr>
          <w:p w14:paraId="7BEC65B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0.1264</w:t>
            </w:r>
          </w:p>
        </w:tc>
        <w:tc>
          <w:tcPr>
            <w:tcW w:w="898" w:type="dxa"/>
          </w:tcPr>
          <w:p w14:paraId="3706EC2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0.1518</w:t>
            </w:r>
          </w:p>
        </w:tc>
        <w:tc>
          <w:tcPr>
            <w:tcW w:w="898" w:type="dxa"/>
          </w:tcPr>
          <w:p w14:paraId="1F9E89E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-0.0011</w:t>
            </w:r>
          </w:p>
        </w:tc>
        <w:tc>
          <w:tcPr>
            <w:tcW w:w="898" w:type="dxa"/>
          </w:tcPr>
          <w:p w14:paraId="201C644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0.0096</w:t>
            </w:r>
          </w:p>
        </w:tc>
        <w:tc>
          <w:tcPr>
            <w:tcW w:w="898" w:type="dxa"/>
          </w:tcPr>
          <w:p w14:paraId="7C4045C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0.0008</w:t>
            </w:r>
          </w:p>
        </w:tc>
        <w:tc>
          <w:tcPr>
            <w:tcW w:w="897" w:type="dxa"/>
          </w:tcPr>
          <w:p w14:paraId="48C17D1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-0.0374</w:t>
            </w:r>
          </w:p>
        </w:tc>
        <w:tc>
          <w:tcPr>
            <w:tcW w:w="897" w:type="dxa"/>
          </w:tcPr>
          <w:p w14:paraId="41E7E19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-0.0483</w:t>
            </w:r>
          </w:p>
        </w:tc>
        <w:tc>
          <w:tcPr>
            <w:tcW w:w="897" w:type="dxa"/>
          </w:tcPr>
          <w:p w14:paraId="77C67E0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-0.0086</w:t>
            </w:r>
          </w:p>
        </w:tc>
        <w:tc>
          <w:tcPr>
            <w:tcW w:w="896" w:type="dxa"/>
          </w:tcPr>
          <w:p w14:paraId="14DE9FE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-0.0396</w:t>
            </w:r>
          </w:p>
        </w:tc>
        <w:tc>
          <w:tcPr>
            <w:tcW w:w="896" w:type="dxa"/>
          </w:tcPr>
          <w:p w14:paraId="3BA9190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-0.0230</w:t>
            </w:r>
          </w:p>
        </w:tc>
        <w:tc>
          <w:tcPr>
            <w:tcW w:w="896" w:type="dxa"/>
          </w:tcPr>
          <w:p w14:paraId="6132705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-0.0194</w:t>
            </w:r>
          </w:p>
        </w:tc>
        <w:tc>
          <w:tcPr>
            <w:tcW w:w="897" w:type="dxa"/>
          </w:tcPr>
          <w:p w14:paraId="670CC66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0.0360</w:t>
            </w:r>
          </w:p>
        </w:tc>
        <w:tc>
          <w:tcPr>
            <w:tcW w:w="897" w:type="dxa"/>
          </w:tcPr>
          <w:p w14:paraId="7023F62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0.0226</w:t>
            </w:r>
          </w:p>
        </w:tc>
        <w:tc>
          <w:tcPr>
            <w:tcW w:w="901" w:type="dxa"/>
          </w:tcPr>
          <w:p w14:paraId="2EA6C109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0.0363</w:t>
            </w:r>
          </w:p>
        </w:tc>
      </w:tr>
      <w:tr w:rsidR="00363F16" w:rsidRPr="00BC3E68" w14:paraId="2D174331" w14:textId="77777777" w:rsidTr="00363F16">
        <w:trPr>
          <w:trHeight w:val="340"/>
        </w:trPr>
        <w:tc>
          <w:tcPr>
            <w:tcW w:w="898" w:type="dxa"/>
          </w:tcPr>
          <w:p w14:paraId="436A7F8E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898" w:type="dxa"/>
          </w:tcPr>
          <w:p w14:paraId="67AC4FD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0.0018</w:t>
            </w:r>
          </w:p>
        </w:tc>
        <w:tc>
          <w:tcPr>
            <w:tcW w:w="898" w:type="dxa"/>
          </w:tcPr>
          <w:p w14:paraId="587EC79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-0.0001</w:t>
            </w:r>
          </w:p>
        </w:tc>
        <w:tc>
          <w:tcPr>
            <w:tcW w:w="898" w:type="dxa"/>
          </w:tcPr>
          <w:p w14:paraId="12BC9ED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0.0186</w:t>
            </w:r>
          </w:p>
        </w:tc>
        <w:tc>
          <w:tcPr>
            <w:tcW w:w="898" w:type="dxa"/>
          </w:tcPr>
          <w:p w14:paraId="6926588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0.0085</w:t>
            </w:r>
          </w:p>
        </w:tc>
        <w:tc>
          <w:tcPr>
            <w:tcW w:w="898" w:type="dxa"/>
          </w:tcPr>
          <w:p w14:paraId="7F1FE6C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0.0065</w:t>
            </w:r>
          </w:p>
        </w:tc>
        <w:tc>
          <w:tcPr>
            <w:tcW w:w="897" w:type="dxa"/>
          </w:tcPr>
          <w:p w14:paraId="05E513B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0.0001</w:t>
            </w:r>
          </w:p>
        </w:tc>
        <w:tc>
          <w:tcPr>
            <w:tcW w:w="897" w:type="dxa"/>
          </w:tcPr>
          <w:p w14:paraId="40315E8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-0.0013</w:t>
            </w:r>
          </w:p>
        </w:tc>
        <w:tc>
          <w:tcPr>
            <w:tcW w:w="897" w:type="dxa"/>
          </w:tcPr>
          <w:p w14:paraId="4103D96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0.0033</w:t>
            </w:r>
          </w:p>
        </w:tc>
        <w:tc>
          <w:tcPr>
            <w:tcW w:w="896" w:type="dxa"/>
          </w:tcPr>
          <w:p w14:paraId="4BB80A0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-0.0018</w:t>
            </w:r>
          </w:p>
        </w:tc>
        <w:tc>
          <w:tcPr>
            <w:tcW w:w="896" w:type="dxa"/>
          </w:tcPr>
          <w:p w14:paraId="6E657E9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0.0033</w:t>
            </w:r>
          </w:p>
        </w:tc>
        <w:tc>
          <w:tcPr>
            <w:tcW w:w="896" w:type="dxa"/>
          </w:tcPr>
          <w:p w14:paraId="46B55A3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0.0035</w:t>
            </w:r>
          </w:p>
        </w:tc>
        <w:tc>
          <w:tcPr>
            <w:tcW w:w="897" w:type="dxa"/>
          </w:tcPr>
          <w:p w14:paraId="3652CC3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-0.0030</w:t>
            </w:r>
          </w:p>
        </w:tc>
        <w:tc>
          <w:tcPr>
            <w:tcW w:w="897" w:type="dxa"/>
          </w:tcPr>
          <w:p w14:paraId="21714AD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0.0038</w:t>
            </w:r>
          </w:p>
        </w:tc>
        <w:tc>
          <w:tcPr>
            <w:tcW w:w="901" w:type="dxa"/>
          </w:tcPr>
          <w:p w14:paraId="1250494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0.1950</w:t>
            </w:r>
          </w:p>
        </w:tc>
      </w:tr>
      <w:tr w:rsidR="00363F16" w:rsidRPr="00BC3E68" w14:paraId="649A6A91" w14:textId="77777777" w:rsidTr="00363F16">
        <w:trPr>
          <w:trHeight w:val="350"/>
        </w:trPr>
        <w:tc>
          <w:tcPr>
            <w:tcW w:w="898" w:type="dxa"/>
          </w:tcPr>
          <w:p w14:paraId="70797CF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898" w:type="dxa"/>
          </w:tcPr>
          <w:p w14:paraId="7FBB616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0.0163</w:t>
            </w:r>
          </w:p>
        </w:tc>
        <w:tc>
          <w:tcPr>
            <w:tcW w:w="898" w:type="dxa"/>
          </w:tcPr>
          <w:p w14:paraId="529562D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0.0070</w:t>
            </w:r>
          </w:p>
        </w:tc>
        <w:tc>
          <w:tcPr>
            <w:tcW w:w="898" w:type="dxa"/>
          </w:tcPr>
          <w:p w14:paraId="47FDE6F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0.0504</w:t>
            </w:r>
          </w:p>
        </w:tc>
        <w:tc>
          <w:tcPr>
            <w:tcW w:w="898" w:type="dxa"/>
          </w:tcPr>
          <w:p w14:paraId="72934EA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0.1105</w:t>
            </w:r>
          </w:p>
        </w:tc>
        <w:tc>
          <w:tcPr>
            <w:tcW w:w="898" w:type="dxa"/>
          </w:tcPr>
          <w:p w14:paraId="183E29B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0.1039</w:t>
            </w:r>
          </w:p>
        </w:tc>
        <w:tc>
          <w:tcPr>
            <w:tcW w:w="897" w:type="dxa"/>
          </w:tcPr>
          <w:p w14:paraId="23D3872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0.0127</w:t>
            </w:r>
          </w:p>
        </w:tc>
        <w:tc>
          <w:tcPr>
            <w:tcW w:w="897" w:type="dxa"/>
          </w:tcPr>
          <w:p w14:paraId="04F5DBE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0.0025</w:t>
            </w:r>
          </w:p>
        </w:tc>
        <w:tc>
          <w:tcPr>
            <w:tcW w:w="897" w:type="dxa"/>
          </w:tcPr>
          <w:p w14:paraId="6702383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0.0381</w:t>
            </w:r>
          </w:p>
        </w:tc>
        <w:tc>
          <w:tcPr>
            <w:tcW w:w="896" w:type="dxa"/>
          </w:tcPr>
          <w:p w14:paraId="5B333CC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-0.0024</w:t>
            </w:r>
          </w:p>
        </w:tc>
        <w:tc>
          <w:tcPr>
            <w:tcW w:w="896" w:type="dxa"/>
          </w:tcPr>
          <w:p w14:paraId="57B0150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0.0092</w:t>
            </w:r>
          </w:p>
        </w:tc>
        <w:tc>
          <w:tcPr>
            <w:tcW w:w="896" w:type="dxa"/>
          </w:tcPr>
          <w:p w14:paraId="1923B33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-0.0021</w:t>
            </w:r>
          </w:p>
        </w:tc>
        <w:tc>
          <w:tcPr>
            <w:tcW w:w="897" w:type="dxa"/>
          </w:tcPr>
          <w:p w14:paraId="099F209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0.0095</w:t>
            </w:r>
          </w:p>
        </w:tc>
        <w:tc>
          <w:tcPr>
            <w:tcW w:w="897" w:type="dxa"/>
          </w:tcPr>
          <w:p w14:paraId="38B32CD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0.0084</w:t>
            </w:r>
          </w:p>
        </w:tc>
        <w:tc>
          <w:tcPr>
            <w:tcW w:w="901" w:type="dxa"/>
          </w:tcPr>
          <w:p w14:paraId="4CCCB722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0.0525</w:t>
            </w:r>
          </w:p>
        </w:tc>
      </w:tr>
      <w:tr w:rsidR="00363F16" w:rsidRPr="00BC3E68" w14:paraId="54ABBE37" w14:textId="77777777" w:rsidTr="00363F16">
        <w:trPr>
          <w:trHeight w:val="340"/>
        </w:trPr>
        <w:tc>
          <w:tcPr>
            <w:tcW w:w="898" w:type="dxa"/>
          </w:tcPr>
          <w:p w14:paraId="12F72701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898" w:type="dxa"/>
          </w:tcPr>
          <w:p w14:paraId="2E9FFB2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-0.0121</w:t>
            </w:r>
          </w:p>
        </w:tc>
        <w:tc>
          <w:tcPr>
            <w:tcW w:w="898" w:type="dxa"/>
          </w:tcPr>
          <w:p w14:paraId="4A73AE7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-0.0005</w:t>
            </w:r>
          </w:p>
        </w:tc>
        <w:tc>
          <w:tcPr>
            <w:tcW w:w="898" w:type="dxa"/>
          </w:tcPr>
          <w:p w14:paraId="52F8B8C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-0.0305</w:t>
            </w:r>
          </w:p>
        </w:tc>
        <w:tc>
          <w:tcPr>
            <w:tcW w:w="898" w:type="dxa"/>
          </w:tcPr>
          <w:p w14:paraId="2AD5E1A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-0.0817</w:t>
            </w:r>
          </w:p>
        </w:tc>
        <w:tc>
          <w:tcPr>
            <w:tcW w:w="898" w:type="dxa"/>
          </w:tcPr>
          <w:p w14:paraId="6A3E3C9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-0.0870</w:t>
            </w:r>
          </w:p>
        </w:tc>
        <w:tc>
          <w:tcPr>
            <w:tcW w:w="897" w:type="dxa"/>
          </w:tcPr>
          <w:p w14:paraId="70A89D1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-0.0172</w:t>
            </w:r>
          </w:p>
        </w:tc>
        <w:tc>
          <w:tcPr>
            <w:tcW w:w="897" w:type="dxa"/>
          </w:tcPr>
          <w:p w14:paraId="0FA05D5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-0.0084</w:t>
            </w:r>
          </w:p>
        </w:tc>
        <w:tc>
          <w:tcPr>
            <w:tcW w:w="897" w:type="dxa"/>
          </w:tcPr>
          <w:p w14:paraId="1628C8F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-0.0316</w:t>
            </w:r>
          </w:p>
        </w:tc>
        <w:tc>
          <w:tcPr>
            <w:tcW w:w="896" w:type="dxa"/>
          </w:tcPr>
          <w:p w14:paraId="35B26BB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-0.0069</w:t>
            </w:r>
          </w:p>
        </w:tc>
        <w:tc>
          <w:tcPr>
            <w:tcW w:w="896" w:type="dxa"/>
          </w:tcPr>
          <w:p w14:paraId="18DB505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-0.0026</w:t>
            </w:r>
          </w:p>
        </w:tc>
        <w:tc>
          <w:tcPr>
            <w:tcW w:w="896" w:type="dxa"/>
          </w:tcPr>
          <w:p w14:paraId="30A5823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0.0040</w:t>
            </w:r>
          </w:p>
        </w:tc>
        <w:tc>
          <w:tcPr>
            <w:tcW w:w="897" w:type="dxa"/>
          </w:tcPr>
          <w:p w14:paraId="5881D17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-0.0074</w:t>
            </w:r>
          </w:p>
        </w:tc>
        <w:tc>
          <w:tcPr>
            <w:tcW w:w="897" w:type="dxa"/>
          </w:tcPr>
          <w:p w14:paraId="074EDA9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-0.0030</w:t>
            </w:r>
          </w:p>
        </w:tc>
        <w:tc>
          <w:tcPr>
            <w:tcW w:w="901" w:type="dxa"/>
          </w:tcPr>
          <w:p w14:paraId="7724AA72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-0.0020</w:t>
            </w:r>
          </w:p>
        </w:tc>
      </w:tr>
      <w:tr w:rsidR="00363F16" w:rsidRPr="00BC3E68" w14:paraId="299EA563" w14:textId="77777777" w:rsidTr="00363F16">
        <w:trPr>
          <w:trHeight w:val="350"/>
        </w:trPr>
        <w:tc>
          <w:tcPr>
            <w:tcW w:w="898" w:type="dxa"/>
          </w:tcPr>
          <w:p w14:paraId="5BAD25E9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898" w:type="dxa"/>
          </w:tcPr>
          <w:p w14:paraId="1C9444F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-0.0031</w:t>
            </w:r>
          </w:p>
        </w:tc>
        <w:tc>
          <w:tcPr>
            <w:tcW w:w="898" w:type="dxa"/>
          </w:tcPr>
          <w:p w14:paraId="7F27ACF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-0.0072</w:t>
            </w:r>
          </w:p>
        </w:tc>
        <w:tc>
          <w:tcPr>
            <w:tcW w:w="898" w:type="dxa"/>
          </w:tcPr>
          <w:p w14:paraId="3022B69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0.0002</w:t>
            </w:r>
          </w:p>
        </w:tc>
        <w:tc>
          <w:tcPr>
            <w:tcW w:w="898" w:type="dxa"/>
          </w:tcPr>
          <w:p w14:paraId="3EC400F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0.0034</w:t>
            </w:r>
          </w:p>
        </w:tc>
        <w:tc>
          <w:tcPr>
            <w:tcW w:w="898" w:type="dxa"/>
          </w:tcPr>
          <w:p w14:paraId="0067025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0.0058</w:t>
            </w:r>
          </w:p>
        </w:tc>
        <w:tc>
          <w:tcPr>
            <w:tcW w:w="897" w:type="dxa"/>
          </w:tcPr>
          <w:p w14:paraId="0AD0A27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0.0293</w:t>
            </w:r>
          </w:p>
        </w:tc>
        <w:tc>
          <w:tcPr>
            <w:tcW w:w="897" w:type="dxa"/>
          </w:tcPr>
          <w:p w14:paraId="00F4615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0.0115</w:t>
            </w:r>
          </w:p>
        </w:tc>
        <w:tc>
          <w:tcPr>
            <w:tcW w:w="897" w:type="dxa"/>
          </w:tcPr>
          <w:p w14:paraId="3A46B60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-0.0007</w:t>
            </w:r>
          </w:p>
        </w:tc>
        <w:tc>
          <w:tcPr>
            <w:tcW w:w="896" w:type="dxa"/>
          </w:tcPr>
          <w:p w14:paraId="45C262B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0.0132</w:t>
            </w:r>
          </w:p>
        </w:tc>
        <w:tc>
          <w:tcPr>
            <w:tcW w:w="896" w:type="dxa"/>
          </w:tcPr>
          <w:p w14:paraId="4D5311E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0.0003</w:t>
            </w:r>
          </w:p>
        </w:tc>
        <w:tc>
          <w:tcPr>
            <w:tcW w:w="896" w:type="dxa"/>
          </w:tcPr>
          <w:p w14:paraId="06E1AC1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-0.0043</w:t>
            </w:r>
          </w:p>
        </w:tc>
        <w:tc>
          <w:tcPr>
            <w:tcW w:w="897" w:type="dxa"/>
          </w:tcPr>
          <w:p w14:paraId="1A93056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0.0011</w:t>
            </w:r>
          </w:p>
        </w:tc>
        <w:tc>
          <w:tcPr>
            <w:tcW w:w="897" w:type="dxa"/>
          </w:tcPr>
          <w:p w14:paraId="1542481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-0.0010</w:t>
            </w:r>
          </w:p>
        </w:tc>
        <w:tc>
          <w:tcPr>
            <w:tcW w:w="901" w:type="dxa"/>
          </w:tcPr>
          <w:p w14:paraId="2AD43269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-0.1854</w:t>
            </w:r>
          </w:p>
        </w:tc>
      </w:tr>
      <w:tr w:rsidR="00363F16" w:rsidRPr="00BC3E68" w14:paraId="77DB6884" w14:textId="77777777" w:rsidTr="00363F16">
        <w:trPr>
          <w:trHeight w:val="340"/>
        </w:trPr>
        <w:tc>
          <w:tcPr>
            <w:tcW w:w="898" w:type="dxa"/>
          </w:tcPr>
          <w:p w14:paraId="463B8621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898" w:type="dxa"/>
          </w:tcPr>
          <w:p w14:paraId="74957E8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0.0122</w:t>
            </w:r>
          </w:p>
        </w:tc>
        <w:tc>
          <w:tcPr>
            <w:tcW w:w="898" w:type="dxa"/>
          </w:tcPr>
          <w:p w14:paraId="2624A38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0.0426</w:t>
            </w:r>
          </w:p>
        </w:tc>
        <w:tc>
          <w:tcPr>
            <w:tcW w:w="898" w:type="dxa"/>
          </w:tcPr>
          <w:p w14:paraId="66A2C78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0.0096</w:t>
            </w:r>
          </w:p>
        </w:tc>
        <w:tc>
          <w:tcPr>
            <w:tcW w:w="898" w:type="dxa"/>
          </w:tcPr>
          <w:p w14:paraId="0DCCD96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-0.0030</w:t>
            </w:r>
          </w:p>
        </w:tc>
        <w:tc>
          <w:tcPr>
            <w:tcW w:w="898" w:type="dxa"/>
          </w:tcPr>
          <w:p w14:paraId="06BC7AE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-0.0130</w:t>
            </w:r>
          </w:p>
        </w:tc>
        <w:tc>
          <w:tcPr>
            <w:tcW w:w="897" w:type="dxa"/>
          </w:tcPr>
          <w:p w14:paraId="07C4359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-0.0527</w:t>
            </w:r>
          </w:p>
        </w:tc>
        <w:tc>
          <w:tcPr>
            <w:tcW w:w="897" w:type="dxa"/>
          </w:tcPr>
          <w:p w14:paraId="0D484F0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-0.1338</w:t>
            </w:r>
          </w:p>
        </w:tc>
        <w:tc>
          <w:tcPr>
            <w:tcW w:w="897" w:type="dxa"/>
          </w:tcPr>
          <w:p w14:paraId="2A0D68D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-0.0053</w:t>
            </w:r>
          </w:p>
        </w:tc>
        <w:tc>
          <w:tcPr>
            <w:tcW w:w="896" w:type="dxa"/>
          </w:tcPr>
          <w:p w14:paraId="5F7C902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-0.1196</w:t>
            </w:r>
          </w:p>
        </w:tc>
        <w:tc>
          <w:tcPr>
            <w:tcW w:w="896" w:type="dxa"/>
          </w:tcPr>
          <w:p w14:paraId="48B3B01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-0.0092</w:t>
            </w:r>
          </w:p>
        </w:tc>
        <w:tc>
          <w:tcPr>
            <w:tcW w:w="896" w:type="dxa"/>
          </w:tcPr>
          <w:p w14:paraId="30764BF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0.0056</w:t>
            </w:r>
          </w:p>
        </w:tc>
        <w:tc>
          <w:tcPr>
            <w:tcW w:w="897" w:type="dxa"/>
          </w:tcPr>
          <w:p w14:paraId="454D7A7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0.0027</w:t>
            </w:r>
          </w:p>
        </w:tc>
        <w:tc>
          <w:tcPr>
            <w:tcW w:w="897" w:type="dxa"/>
          </w:tcPr>
          <w:p w14:paraId="485F9CA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0.0352</w:t>
            </w:r>
          </w:p>
        </w:tc>
        <w:tc>
          <w:tcPr>
            <w:tcW w:w="901" w:type="dxa"/>
          </w:tcPr>
          <w:p w14:paraId="170A0E8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-0.1085</w:t>
            </w:r>
          </w:p>
        </w:tc>
      </w:tr>
      <w:tr w:rsidR="00363F16" w:rsidRPr="00BC3E68" w14:paraId="04E25C1D" w14:textId="77777777" w:rsidTr="00363F16">
        <w:trPr>
          <w:trHeight w:val="350"/>
        </w:trPr>
        <w:tc>
          <w:tcPr>
            <w:tcW w:w="898" w:type="dxa"/>
          </w:tcPr>
          <w:p w14:paraId="3745813F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898" w:type="dxa"/>
          </w:tcPr>
          <w:p w14:paraId="007C19F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-0.0005</w:t>
            </w:r>
          </w:p>
        </w:tc>
        <w:tc>
          <w:tcPr>
            <w:tcW w:w="898" w:type="dxa"/>
          </w:tcPr>
          <w:p w14:paraId="33FBF40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0.0012</w:t>
            </w:r>
          </w:p>
        </w:tc>
        <w:tc>
          <w:tcPr>
            <w:tcW w:w="898" w:type="dxa"/>
          </w:tcPr>
          <w:p w14:paraId="63CDF40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-0.0037</w:t>
            </w:r>
          </w:p>
        </w:tc>
        <w:tc>
          <w:tcPr>
            <w:tcW w:w="898" w:type="dxa"/>
          </w:tcPr>
          <w:p w14:paraId="6F17B86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-0.0073</w:t>
            </w:r>
          </w:p>
        </w:tc>
        <w:tc>
          <w:tcPr>
            <w:tcW w:w="898" w:type="dxa"/>
          </w:tcPr>
          <w:p w14:paraId="7C0B03C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-0.0077</w:t>
            </w:r>
          </w:p>
        </w:tc>
        <w:tc>
          <w:tcPr>
            <w:tcW w:w="897" w:type="dxa"/>
          </w:tcPr>
          <w:p w14:paraId="4D9C4BD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0.0005</w:t>
            </w:r>
          </w:p>
        </w:tc>
        <w:tc>
          <w:tcPr>
            <w:tcW w:w="897" w:type="dxa"/>
          </w:tcPr>
          <w:p w14:paraId="00168EF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-0.0008</w:t>
            </w:r>
          </w:p>
        </w:tc>
        <w:tc>
          <w:tcPr>
            <w:tcW w:w="897" w:type="dxa"/>
          </w:tcPr>
          <w:p w14:paraId="7C783A8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-0.0211</w:t>
            </w:r>
          </w:p>
        </w:tc>
        <w:tc>
          <w:tcPr>
            <w:tcW w:w="896" w:type="dxa"/>
          </w:tcPr>
          <w:p w14:paraId="2B69425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-0.0008</w:t>
            </w:r>
          </w:p>
        </w:tc>
        <w:tc>
          <w:tcPr>
            <w:tcW w:w="896" w:type="dxa"/>
          </w:tcPr>
          <w:p w14:paraId="002355E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0.0026</w:t>
            </w:r>
          </w:p>
        </w:tc>
        <w:tc>
          <w:tcPr>
            <w:tcW w:w="896" w:type="dxa"/>
          </w:tcPr>
          <w:p w14:paraId="66A4602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0.0004</w:t>
            </w:r>
          </w:p>
        </w:tc>
        <w:tc>
          <w:tcPr>
            <w:tcW w:w="897" w:type="dxa"/>
          </w:tcPr>
          <w:p w14:paraId="4B08B59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-0.0026</w:t>
            </w:r>
          </w:p>
        </w:tc>
        <w:tc>
          <w:tcPr>
            <w:tcW w:w="897" w:type="dxa"/>
          </w:tcPr>
          <w:p w14:paraId="282A734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-0.0030</w:t>
            </w:r>
          </w:p>
        </w:tc>
        <w:tc>
          <w:tcPr>
            <w:tcW w:w="901" w:type="dxa"/>
          </w:tcPr>
          <w:p w14:paraId="7F94A747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0.0634</w:t>
            </w:r>
          </w:p>
        </w:tc>
      </w:tr>
      <w:tr w:rsidR="00363F16" w:rsidRPr="00BC3E68" w14:paraId="2BBB3721" w14:textId="77777777" w:rsidTr="00363F16">
        <w:trPr>
          <w:trHeight w:val="340"/>
        </w:trPr>
        <w:tc>
          <w:tcPr>
            <w:tcW w:w="898" w:type="dxa"/>
          </w:tcPr>
          <w:p w14:paraId="7AF467D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898" w:type="dxa"/>
          </w:tcPr>
          <w:p w14:paraId="0D3FF8B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0.0048</w:t>
            </w:r>
          </w:p>
        </w:tc>
        <w:tc>
          <w:tcPr>
            <w:tcW w:w="898" w:type="dxa"/>
          </w:tcPr>
          <w:p w14:paraId="6A34A5F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-0.0471</w:t>
            </w:r>
          </w:p>
        </w:tc>
        <w:tc>
          <w:tcPr>
            <w:tcW w:w="898" w:type="dxa"/>
          </w:tcPr>
          <w:p w14:paraId="00D0FF9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-0.0178</w:t>
            </w:r>
          </w:p>
        </w:tc>
        <w:tc>
          <w:tcPr>
            <w:tcW w:w="898" w:type="dxa"/>
          </w:tcPr>
          <w:p w14:paraId="6CEA9A3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-0.0039</w:t>
            </w:r>
          </w:p>
        </w:tc>
        <w:tc>
          <w:tcPr>
            <w:tcW w:w="898" w:type="dxa"/>
          </w:tcPr>
          <w:p w14:paraId="7F2B706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0.0144</w:t>
            </w:r>
          </w:p>
        </w:tc>
        <w:tc>
          <w:tcPr>
            <w:tcW w:w="897" w:type="dxa"/>
          </w:tcPr>
          <w:p w14:paraId="4083C97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0.0812</w:t>
            </w:r>
          </w:p>
        </w:tc>
        <w:tc>
          <w:tcPr>
            <w:tcW w:w="897" w:type="dxa"/>
          </w:tcPr>
          <w:p w14:paraId="1AD43D3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0.1616</w:t>
            </w:r>
          </w:p>
        </w:tc>
        <w:tc>
          <w:tcPr>
            <w:tcW w:w="897" w:type="dxa"/>
          </w:tcPr>
          <w:p w14:paraId="5B3DF55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0.0069</w:t>
            </w:r>
          </w:p>
        </w:tc>
        <w:tc>
          <w:tcPr>
            <w:tcW w:w="896" w:type="dxa"/>
          </w:tcPr>
          <w:p w14:paraId="72F9326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0.1807</w:t>
            </w:r>
          </w:p>
        </w:tc>
        <w:tc>
          <w:tcPr>
            <w:tcW w:w="896" w:type="dxa"/>
          </w:tcPr>
          <w:p w14:paraId="5D0FEE5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0.0260</w:t>
            </w:r>
          </w:p>
        </w:tc>
        <w:tc>
          <w:tcPr>
            <w:tcW w:w="896" w:type="dxa"/>
          </w:tcPr>
          <w:p w14:paraId="4738485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0.0044</w:t>
            </w:r>
          </w:p>
        </w:tc>
        <w:tc>
          <w:tcPr>
            <w:tcW w:w="897" w:type="dxa"/>
          </w:tcPr>
          <w:p w14:paraId="553B1FC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-0.0264</w:t>
            </w:r>
          </w:p>
        </w:tc>
        <w:tc>
          <w:tcPr>
            <w:tcW w:w="897" w:type="dxa"/>
          </w:tcPr>
          <w:p w14:paraId="583F9CD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-0.0484</w:t>
            </w:r>
          </w:p>
        </w:tc>
        <w:tc>
          <w:tcPr>
            <w:tcW w:w="901" w:type="dxa"/>
          </w:tcPr>
          <w:p w14:paraId="1B6FD140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-0.0810</w:t>
            </w:r>
          </w:p>
        </w:tc>
      </w:tr>
      <w:tr w:rsidR="00363F16" w:rsidRPr="00BC3E68" w14:paraId="4F3893DB" w14:textId="77777777" w:rsidTr="00363F16">
        <w:trPr>
          <w:trHeight w:val="350"/>
        </w:trPr>
        <w:tc>
          <w:tcPr>
            <w:tcW w:w="898" w:type="dxa"/>
          </w:tcPr>
          <w:p w14:paraId="483EAD47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898" w:type="dxa"/>
          </w:tcPr>
          <w:p w14:paraId="278A50C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0.0143</w:t>
            </w:r>
          </w:p>
        </w:tc>
        <w:tc>
          <w:tcPr>
            <w:tcW w:w="898" w:type="dxa"/>
          </w:tcPr>
          <w:p w14:paraId="004A209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0.0111</w:t>
            </w:r>
          </w:p>
        </w:tc>
        <w:tc>
          <w:tcPr>
            <w:tcW w:w="898" w:type="dxa"/>
          </w:tcPr>
          <w:p w14:paraId="36D1E89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-0.0129</w:t>
            </w:r>
          </w:p>
        </w:tc>
        <w:tc>
          <w:tcPr>
            <w:tcW w:w="898" w:type="dxa"/>
          </w:tcPr>
          <w:p w14:paraId="2DD50CF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-0.0061</w:t>
            </w:r>
          </w:p>
        </w:tc>
        <w:tc>
          <w:tcPr>
            <w:tcW w:w="898" w:type="dxa"/>
          </w:tcPr>
          <w:p w14:paraId="615EA68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-0.0022</w:t>
            </w:r>
          </w:p>
        </w:tc>
        <w:tc>
          <w:tcPr>
            <w:tcW w:w="897" w:type="dxa"/>
          </w:tcPr>
          <w:p w14:paraId="0728A57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-0.0006</w:t>
            </w:r>
          </w:p>
        </w:tc>
        <w:tc>
          <w:tcPr>
            <w:tcW w:w="897" w:type="dxa"/>
          </w:tcPr>
          <w:p w14:paraId="3D5FFD0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-0.0050</w:t>
            </w:r>
          </w:p>
        </w:tc>
        <w:tc>
          <w:tcPr>
            <w:tcW w:w="897" w:type="dxa"/>
          </w:tcPr>
          <w:p w14:paraId="267ABDA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0.0088</w:t>
            </w:r>
          </w:p>
        </w:tc>
        <w:tc>
          <w:tcPr>
            <w:tcW w:w="896" w:type="dxa"/>
          </w:tcPr>
          <w:p w14:paraId="4DC972E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-0.0105</w:t>
            </w:r>
          </w:p>
        </w:tc>
        <w:tc>
          <w:tcPr>
            <w:tcW w:w="896" w:type="dxa"/>
          </w:tcPr>
          <w:p w14:paraId="444AB2B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-0.0732</w:t>
            </w:r>
          </w:p>
        </w:tc>
        <w:tc>
          <w:tcPr>
            <w:tcW w:w="896" w:type="dxa"/>
          </w:tcPr>
          <w:p w14:paraId="00B7987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-0.0587</w:t>
            </w:r>
          </w:p>
        </w:tc>
        <w:tc>
          <w:tcPr>
            <w:tcW w:w="897" w:type="dxa"/>
          </w:tcPr>
          <w:p w14:paraId="1E60A94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0.0579</w:t>
            </w:r>
          </w:p>
        </w:tc>
        <w:tc>
          <w:tcPr>
            <w:tcW w:w="897" w:type="dxa"/>
          </w:tcPr>
          <w:p w14:paraId="7D49F9E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-0.0077</w:t>
            </w:r>
          </w:p>
        </w:tc>
        <w:tc>
          <w:tcPr>
            <w:tcW w:w="901" w:type="dxa"/>
          </w:tcPr>
          <w:p w14:paraId="1A050FB7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0.6639</w:t>
            </w:r>
          </w:p>
        </w:tc>
      </w:tr>
      <w:tr w:rsidR="00363F16" w:rsidRPr="00BC3E68" w14:paraId="4854352B" w14:textId="77777777" w:rsidTr="00363F16">
        <w:trPr>
          <w:trHeight w:val="350"/>
        </w:trPr>
        <w:tc>
          <w:tcPr>
            <w:tcW w:w="898" w:type="dxa"/>
          </w:tcPr>
          <w:p w14:paraId="488D1120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898" w:type="dxa"/>
          </w:tcPr>
          <w:p w14:paraId="66D6C6E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-0.3310</w:t>
            </w:r>
          </w:p>
        </w:tc>
        <w:tc>
          <w:tcPr>
            <w:tcW w:w="898" w:type="dxa"/>
          </w:tcPr>
          <w:p w14:paraId="589A44D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-0.2133</w:t>
            </w:r>
          </w:p>
        </w:tc>
        <w:tc>
          <w:tcPr>
            <w:tcW w:w="898" w:type="dxa"/>
          </w:tcPr>
          <w:p w14:paraId="314EF42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0.3160</w:t>
            </w:r>
          </w:p>
        </w:tc>
        <w:tc>
          <w:tcPr>
            <w:tcW w:w="898" w:type="dxa"/>
          </w:tcPr>
          <w:p w14:paraId="3CF910B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-0.0313</w:t>
            </w:r>
          </w:p>
        </w:tc>
        <w:tc>
          <w:tcPr>
            <w:tcW w:w="898" w:type="dxa"/>
          </w:tcPr>
          <w:p w14:paraId="3A02740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-0.0759</w:t>
            </w:r>
          </w:p>
        </w:tc>
        <w:tc>
          <w:tcPr>
            <w:tcW w:w="897" w:type="dxa"/>
          </w:tcPr>
          <w:p w14:paraId="0B29F19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-0.2425</w:t>
            </w:r>
          </w:p>
        </w:tc>
        <w:tc>
          <w:tcPr>
            <w:tcW w:w="897" w:type="dxa"/>
          </w:tcPr>
          <w:p w14:paraId="6325AE14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-0.0697</w:t>
            </w:r>
          </w:p>
        </w:tc>
        <w:tc>
          <w:tcPr>
            <w:tcW w:w="897" w:type="dxa"/>
          </w:tcPr>
          <w:p w14:paraId="37942403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-0.0277</w:t>
            </w:r>
          </w:p>
        </w:tc>
        <w:tc>
          <w:tcPr>
            <w:tcW w:w="896" w:type="dxa"/>
          </w:tcPr>
          <w:p w14:paraId="49364C6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0.0405</w:t>
            </w:r>
          </w:p>
        </w:tc>
        <w:tc>
          <w:tcPr>
            <w:tcW w:w="896" w:type="dxa"/>
          </w:tcPr>
          <w:p w14:paraId="431DBF9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1.3372</w:t>
            </w:r>
          </w:p>
        </w:tc>
        <w:tc>
          <w:tcPr>
            <w:tcW w:w="896" w:type="dxa"/>
          </w:tcPr>
          <w:p w14:paraId="674B07B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1.6684</w:t>
            </w:r>
          </w:p>
        </w:tc>
        <w:tc>
          <w:tcPr>
            <w:tcW w:w="897" w:type="dxa"/>
          </w:tcPr>
          <w:p w14:paraId="447338B1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-1.4888</w:t>
            </w:r>
          </w:p>
        </w:tc>
        <w:tc>
          <w:tcPr>
            <w:tcW w:w="897" w:type="dxa"/>
          </w:tcPr>
          <w:p w14:paraId="1352AFE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0.1277</w:t>
            </w:r>
          </w:p>
        </w:tc>
        <w:tc>
          <w:tcPr>
            <w:tcW w:w="901" w:type="dxa"/>
          </w:tcPr>
          <w:p w14:paraId="6632DCF9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0.9125</w:t>
            </w:r>
          </w:p>
        </w:tc>
      </w:tr>
      <w:tr w:rsidR="00363F16" w:rsidRPr="00BC3E68" w14:paraId="66260813" w14:textId="77777777" w:rsidTr="00363F16">
        <w:trPr>
          <w:trHeight w:val="340"/>
        </w:trPr>
        <w:tc>
          <w:tcPr>
            <w:tcW w:w="898" w:type="dxa"/>
          </w:tcPr>
          <w:p w14:paraId="61887DFF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X12</w:t>
            </w:r>
          </w:p>
        </w:tc>
        <w:tc>
          <w:tcPr>
            <w:tcW w:w="898" w:type="dxa"/>
          </w:tcPr>
          <w:p w14:paraId="4C56958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0.1872</w:t>
            </w:r>
          </w:p>
        </w:tc>
        <w:tc>
          <w:tcPr>
            <w:tcW w:w="898" w:type="dxa"/>
          </w:tcPr>
          <w:p w14:paraId="30B21EA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0.1909</w:t>
            </w:r>
          </w:p>
        </w:tc>
        <w:tc>
          <w:tcPr>
            <w:tcW w:w="898" w:type="dxa"/>
          </w:tcPr>
          <w:p w14:paraId="3C4DB2C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-0.1308</w:t>
            </w:r>
          </w:p>
        </w:tc>
        <w:tc>
          <w:tcPr>
            <w:tcW w:w="898" w:type="dxa"/>
          </w:tcPr>
          <w:p w14:paraId="0BD016D2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0.0692</w:t>
            </w:r>
          </w:p>
        </w:tc>
        <w:tc>
          <w:tcPr>
            <w:tcW w:w="898" w:type="dxa"/>
          </w:tcPr>
          <w:p w14:paraId="4908354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0.0686</w:t>
            </w:r>
          </w:p>
        </w:tc>
        <w:tc>
          <w:tcPr>
            <w:tcW w:w="897" w:type="dxa"/>
          </w:tcPr>
          <w:p w14:paraId="5AF1C1F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0.0293</w:t>
            </w:r>
          </w:p>
        </w:tc>
        <w:tc>
          <w:tcPr>
            <w:tcW w:w="897" w:type="dxa"/>
          </w:tcPr>
          <w:p w14:paraId="07AABEE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-0.0162</w:t>
            </w:r>
          </w:p>
        </w:tc>
        <w:tc>
          <w:tcPr>
            <w:tcW w:w="897" w:type="dxa"/>
          </w:tcPr>
          <w:p w14:paraId="3C6B6BA8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0.0981</w:t>
            </w:r>
          </w:p>
        </w:tc>
        <w:tc>
          <w:tcPr>
            <w:tcW w:w="896" w:type="dxa"/>
          </w:tcPr>
          <w:p w14:paraId="000DD28B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-0.1178</w:t>
            </w:r>
          </w:p>
        </w:tc>
        <w:tc>
          <w:tcPr>
            <w:tcW w:w="896" w:type="dxa"/>
          </w:tcPr>
          <w:p w14:paraId="2D52CF0D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-0.6365</w:t>
            </w:r>
          </w:p>
        </w:tc>
        <w:tc>
          <w:tcPr>
            <w:tcW w:w="896" w:type="dxa"/>
          </w:tcPr>
          <w:p w14:paraId="5CDDF42C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-0.7183</w:t>
            </w:r>
          </w:p>
        </w:tc>
        <w:tc>
          <w:tcPr>
            <w:tcW w:w="897" w:type="dxa"/>
          </w:tcPr>
          <w:p w14:paraId="49ED2A4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0.8050</w:t>
            </w:r>
          </w:p>
        </w:tc>
        <w:tc>
          <w:tcPr>
            <w:tcW w:w="897" w:type="dxa"/>
          </w:tcPr>
          <w:p w14:paraId="2A7BCE0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0.0096</w:t>
            </w:r>
          </w:p>
        </w:tc>
        <w:tc>
          <w:tcPr>
            <w:tcW w:w="901" w:type="dxa"/>
          </w:tcPr>
          <w:p w14:paraId="6A9B62B1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-0.6455</w:t>
            </w:r>
          </w:p>
        </w:tc>
      </w:tr>
      <w:tr w:rsidR="00363F16" w:rsidRPr="00BC3E68" w14:paraId="6382A274" w14:textId="77777777" w:rsidTr="00363F16">
        <w:trPr>
          <w:trHeight w:val="350"/>
        </w:trPr>
        <w:tc>
          <w:tcPr>
            <w:tcW w:w="898" w:type="dxa"/>
          </w:tcPr>
          <w:p w14:paraId="5C10B0B2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hAnsi="Times New Roman" w:cs="Times New Roman"/>
                <w:sz w:val="24"/>
                <w:szCs w:val="24"/>
              </w:rPr>
              <w:t>X13</w:t>
            </w:r>
          </w:p>
        </w:tc>
        <w:tc>
          <w:tcPr>
            <w:tcW w:w="898" w:type="dxa"/>
          </w:tcPr>
          <w:p w14:paraId="075776C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0.0040</w:t>
            </w:r>
          </w:p>
        </w:tc>
        <w:tc>
          <w:tcPr>
            <w:tcW w:w="898" w:type="dxa"/>
          </w:tcPr>
          <w:p w14:paraId="41758405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0.0069</w:t>
            </w:r>
          </w:p>
        </w:tc>
        <w:tc>
          <w:tcPr>
            <w:tcW w:w="898" w:type="dxa"/>
          </w:tcPr>
          <w:p w14:paraId="54567CB9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0.0095</w:t>
            </w:r>
          </w:p>
        </w:tc>
        <w:tc>
          <w:tcPr>
            <w:tcW w:w="898" w:type="dxa"/>
          </w:tcPr>
          <w:p w14:paraId="14FB94E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0.0035</w:t>
            </w:r>
          </w:p>
        </w:tc>
        <w:tc>
          <w:tcPr>
            <w:tcW w:w="898" w:type="dxa"/>
          </w:tcPr>
          <w:p w14:paraId="128D527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0.0016</w:t>
            </w:r>
          </w:p>
        </w:tc>
        <w:tc>
          <w:tcPr>
            <w:tcW w:w="897" w:type="dxa"/>
          </w:tcPr>
          <w:p w14:paraId="52A2720E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-0.0017</w:t>
            </w:r>
          </w:p>
        </w:tc>
        <w:tc>
          <w:tcPr>
            <w:tcW w:w="897" w:type="dxa"/>
          </w:tcPr>
          <w:p w14:paraId="3CFE6B7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-0.0122</w:t>
            </w:r>
          </w:p>
        </w:tc>
        <w:tc>
          <w:tcPr>
            <w:tcW w:w="897" w:type="dxa"/>
          </w:tcPr>
          <w:p w14:paraId="076D68AF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0.0065</w:t>
            </w:r>
          </w:p>
        </w:tc>
        <w:tc>
          <w:tcPr>
            <w:tcW w:w="896" w:type="dxa"/>
          </w:tcPr>
          <w:p w14:paraId="0B55BAC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-0.0124</w:t>
            </w:r>
          </w:p>
        </w:tc>
        <w:tc>
          <w:tcPr>
            <w:tcW w:w="896" w:type="dxa"/>
          </w:tcPr>
          <w:p w14:paraId="72E9FB90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0.0049</w:t>
            </w:r>
          </w:p>
        </w:tc>
        <w:tc>
          <w:tcPr>
            <w:tcW w:w="896" w:type="dxa"/>
          </w:tcPr>
          <w:p w14:paraId="1564BCC6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0.0036</w:t>
            </w:r>
          </w:p>
        </w:tc>
        <w:tc>
          <w:tcPr>
            <w:tcW w:w="897" w:type="dxa"/>
          </w:tcPr>
          <w:p w14:paraId="54AABC57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0.0006</w:t>
            </w:r>
          </w:p>
        </w:tc>
        <w:tc>
          <w:tcPr>
            <w:tcW w:w="897" w:type="dxa"/>
          </w:tcPr>
          <w:p w14:paraId="3508293A" w14:textId="77777777" w:rsidR="00363F16" w:rsidRPr="00BC3E68" w:rsidRDefault="00363F16" w:rsidP="0036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b/>
                <w:sz w:val="18"/>
              </w:rPr>
              <w:t>0.0464</w:t>
            </w:r>
          </w:p>
        </w:tc>
        <w:tc>
          <w:tcPr>
            <w:tcW w:w="901" w:type="dxa"/>
          </w:tcPr>
          <w:p w14:paraId="152264D3" w14:textId="77777777" w:rsidR="00363F16" w:rsidRPr="00BC3E68" w:rsidRDefault="00363F16" w:rsidP="0036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E68">
              <w:rPr>
                <w:rFonts w:ascii="Times New Roman" w:eastAsia="Arial" w:hAnsi="Times New Roman" w:cs="Times New Roman"/>
                <w:sz w:val="18"/>
              </w:rPr>
              <w:t>0.1795</w:t>
            </w:r>
          </w:p>
        </w:tc>
      </w:tr>
    </w:tbl>
    <w:p w14:paraId="23F91138" w14:textId="77777777" w:rsidR="00D538B4" w:rsidRDefault="00D538B4" w:rsidP="00C03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D4442" w14:textId="06090B09" w:rsidR="00C03347" w:rsidRPr="00D538B4" w:rsidRDefault="00583A16" w:rsidP="00C0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8B4">
        <w:rPr>
          <w:rFonts w:ascii="Times New Roman" w:hAnsi="Times New Roman" w:cs="Times New Roman"/>
          <w:b/>
          <w:bCs/>
          <w:sz w:val="24"/>
          <w:szCs w:val="24"/>
        </w:rPr>
        <w:t>Residual effect = 0.1235</w:t>
      </w:r>
      <w:r w:rsidR="00C03347" w:rsidRPr="00D53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9BDF7D" w14:textId="1D4B411E" w:rsidR="006A1C57" w:rsidRDefault="00A46277" w:rsidP="00C03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F16">
        <w:rPr>
          <w:rFonts w:ascii="Times New Roman" w:hAnsi="Times New Roman" w:cs="Times New Roman"/>
          <w:sz w:val="24"/>
          <w:szCs w:val="24"/>
        </w:rPr>
        <w:t xml:space="preserve">X1: Days to </w:t>
      </w:r>
      <w:r w:rsidR="00C0150D">
        <w:rPr>
          <w:rFonts w:ascii="Times New Roman" w:hAnsi="Times New Roman" w:cs="Times New Roman"/>
          <w:sz w:val="24"/>
          <w:szCs w:val="24"/>
        </w:rPr>
        <w:t xml:space="preserve">50% </w:t>
      </w:r>
      <w:proofErr w:type="gramStart"/>
      <w:r w:rsidR="00C0150D">
        <w:rPr>
          <w:rFonts w:ascii="Times New Roman" w:hAnsi="Times New Roman" w:cs="Times New Roman"/>
          <w:sz w:val="24"/>
          <w:szCs w:val="24"/>
        </w:rPr>
        <w:t xml:space="preserve">heading </w:t>
      </w:r>
      <w:r w:rsidRPr="00363F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63F16">
        <w:rPr>
          <w:rFonts w:ascii="Times New Roman" w:hAnsi="Times New Roman" w:cs="Times New Roman"/>
          <w:sz w:val="24"/>
          <w:szCs w:val="24"/>
        </w:rPr>
        <w:t xml:space="preserve"> X2: Days to maturity, X3: Plant height, X4: Number of tillers per plant, X5: number of productive tillers per plant, X</w:t>
      </w:r>
      <w:r w:rsidR="00070980" w:rsidRPr="00363F16">
        <w:rPr>
          <w:rFonts w:ascii="Times New Roman" w:hAnsi="Times New Roman" w:cs="Times New Roman"/>
          <w:sz w:val="24"/>
          <w:szCs w:val="24"/>
        </w:rPr>
        <w:t>6: spike</w:t>
      </w:r>
      <w:r w:rsidR="00DB4848" w:rsidRPr="00363F16">
        <w:rPr>
          <w:rFonts w:ascii="Times New Roman" w:hAnsi="Times New Roman" w:cs="Times New Roman"/>
          <w:sz w:val="24"/>
          <w:szCs w:val="24"/>
        </w:rPr>
        <w:t xml:space="preserve"> </w:t>
      </w:r>
      <w:r w:rsidR="00070980" w:rsidRPr="00363F16">
        <w:rPr>
          <w:rFonts w:ascii="Times New Roman" w:hAnsi="Times New Roman" w:cs="Times New Roman"/>
          <w:sz w:val="24"/>
          <w:szCs w:val="24"/>
        </w:rPr>
        <w:t>length X</w:t>
      </w:r>
      <w:r w:rsidRPr="00363F16">
        <w:rPr>
          <w:rFonts w:ascii="Times New Roman" w:hAnsi="Times New Roman" w:cs="Times New Roman"/>
          <w:sz w:val="24"/>
          <w:szCs w:val="24"/>
        </w:rPr>
        <w:t>7:</w:t>
      </w:r>
      <w:r w:rsidR="006E791B" w:rsidRPr="00363F16">
        <w:rPr>
          <w:rFonts w:ascii="Times New Roman" w:hAnsi="Times New Roman" w:cs="Times New Roman"/>
          <w:sz w:val="24"/>
          <w:szCs w:val="24"/>
        </w:rPr>
        <w:t xml:space="preserve"> Number of </w:t>
      </w:r>
      <w:proofErr w:type="spellStart"/>
      <w:r w:rsidR="006E791B" w:rsidRPr="00363F16">
        <w:rPr>
          <w:rFonts w:ascii="Times New Roman" w:hAnsi="Times New Roman" w:cs="Times New Roman"/>
          <w:sz w:val="24"/>
          <w:szCs w:val="24"/>
        </w:rPr>
        <w:t>spikelets</w:t>
      </w:r>
      <w:proofErr w:type="spellEnd"/>
      <w:r w:rsidR="006E791B" w:rsidRPr="00363F16">
        <w:rPr>
          <w:rFonts w:ascii="Times New Roman" w:hAnsi="Times New Roman" w:cs="Times New Roman"/>
          <w:sz w:val="24"/>
          <w:szCs w:val="24"/>
        </w:rPr>
        <w:t xml:space="preserve"> per </w:t>
      </w:r>
      <w:r w:rsidR="00070980" w:rsidRPr="00363F16">
        <w:rPr>
          <w:rFonts w:ascii="Times New Roman" w:hAnsi="Times New Roman" w:cs="Times New Roman"/>
          <w:sz w:val="24"/>
          <w:szCs w:val="24"/>
        </w:rPr>
        <w:t>ear,</w:t>
      </w:r>
      <w:r w:rsidRPr="00363F16">
        <w:rPr>
          <w:rFonts w:ascii="Times New Roman" w:hAnsi="Times New Roman" w:cs="Times New Roman"/>
          <w:sz w:val="24"/>
          <w:szCs w:val="24"/>
        </w:rPr>
        <w:t xml:space="preserve"> X8: Ear weight, X9:  Number of grains per </w:t>
      </w:r>
      <w:r w:rsidR="006C5539" w:rsidRPr="00363F16">
        <w:rPr>
          <w:rFonts w:ascii="Times New Roman" w:hAnsi="Times New Roman" w:cs="Times New Roman"/>
          <w:sz w:val="24"/>
          <w:szCs w:val="24"/>
        </w:rPr>
        <w:t>ear,</w:t>
      </w:r>
      <w:r w:rsidRPr="00363F16">
        <w:rPr>
          <w:rFonts w:ascii="Times New Roman" w:hAnsi="Times New Roman" w:cs="Times New Roman"/>
          <w:sz w:val="24"/>
          <w:szCs w:val="24"/>
        </w:rPr>
        <w:t xml:space="preserve"> X10: Test weight, X11: Biological yield per plant, X12: Harvest index, X13: Chlorophyll content, X14: Grain yield per pla</w:t>
      </w:r>
      <w:r w:rsidR="002D3114" w:rsidRPr="00363F16">
        <w:rPr>
          <w:rFonts w:ascii="Times New Roman" w:hAnsi="Times New Roman" w:cs="Times New Roman"/>
          <w:sz w:val="24"/>
          <w:szCs w:val="24"/>
        </w:rPr>
        <w:t>n</w:t>
      </w:r>
      <w:r w:rsidR="00FB6D23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0935CBEA" w14:textId="77777777" w:rsidR="00FB6D23" w:rsidRDefault="00FB6D23" w:rsidP="00C03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273B4" w14:textId="77777777" w:rsidR="00794C16" w:rsidRDefault="00794C16" w:rsidP="00866FA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94C16" w:rsidSect="00BF6F09">
          <w:pgSz w:w="16838" w:h="11906" w:orient="landscape" w:code="9"/>
          <w:pgMar w:top="1276" w:right="1440" w:bottom="1440" w:left="1440" w:header="709" w:footer="709" w:gutter="0"/>
          <w:cols w:space="708"/>
          <w:docGrid w:linePitch="360"/>
        </w:sectPr>
      </w:pPr>
    </w:p>
    <w:p w14:paraId="201BDCA9" w14:textId="5E52ED40" w:rsidR="006A1C57" w:rsidRDefault="00794C16" w:rsidP="007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bidi="ar-SA"/>
        </w:rPr>
        <w:lastRenderedPageBreak/>
        <w:drawing>
          <wp:inline distT="0" distB="0" distL="0" distR="0" wp14:anchorId="2E649BDA" wp14:editId="64BBBE61">
            <wp:extent cx="4663440" cy="3165323"/>
            <wp:effectExtent l="0" t="0" r="3810" b="0"/>
            <wp:docPr id="31" name="Picture 3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" cy="44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8F4D8" w14:textId="77777777" w:rsidR="00794C16" w:rsidRDefault="00794C16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-1 Variation in broad sense heritability among the traits studied. </w:t>
      </w:r>
    </w:p>
    <w:p w14:paraId="0D45C0F1" w14:textId="39FF0C90" w:rsidR="0069203C" w:rsidRDefault="009D7019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drawing>
          <wp:inline distT="0" distB="0" distL="0" distR="0" wp14:anchorId="0891C85B" wp14:editId="11966BF8">
            <wp:extent cx="4974590" cy="3429000"/>
            <wp:effectExtent l="0" t="0" r="0" b="0"/>
            <wp:docPr id="13488274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27469" name="Picture 134882746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730" cy="343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3D64" w14:textId="0FC2B0F2" w:rsidR="008151A6" w:rsidRDefault="00FF15CC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-2 Genetic advance of 14 traits under study </w:t>
      </w:r>
    </w:p>
    <w:p w14:paraId="3F114A43" w14:textId="24EE0F99" w:rsidR="002A3DBD" w:rsidRDefault="002A3DBD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lastRenderedPageBreak/>
        <w:drawing>
          <wp:inline distT="0" distB="0" distL="0" distR="0" wp14:anchorId="5BD9187A" wp14:editId="6AE295B7">
            <wp:extent cx="5340350" cy="3558103"/>
            <wp:effectExtent l="0" t="0" r="0" b="4445"/>
            <wp:docPr id="266489436" name="Picture 4" descr="A graph of different valu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89436" name="Picture 4" descr="A graph of different values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600" cy="356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003D" w14:textId="720F81F3" w:rsidR="00BD633D" w:rsidRDefault="00BD633D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FF15CC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1A6">
        <w:rPr>
          <w:rFonts w:ascii="Times New Roman" w:hAnsi="Times New Roman" w:cs="Times New Roman"/>
          <w:sz w:val="24"/>
          <w:szCs w:val="24"/>
        </w:rPr>
        <w:t xml:space="preserve">3: - </w:t>
      </w:r>
      <w:r w:rsidR="00DC31CE">
        <w:rPr>
          <w:rFonts w:ascii="Times New Roman" w:hAnsi="Times New Roman" w:cs="Times New Roman"/>
          <w:sz w:val="24"/>
          <w:szCs w:val="24"/>
        </w:rPr>
        <w:t>C</w:t>
      </w:r>
      <w:r w:rsidR="008151A6">
        <w:rPr>
          <w:rFonts w:ascii="Times New Roman" w:hAnsi="Times New Roman" w:cs="Times New Roman"/>
          <w:sz w:val="24"/>
          <w:szCs w:val="24"/>
        </w:rPr>
        <w:t xml:space="preserve">oefficient of variation for 14 traits under study </w:t>
      </w:r>
    </w:p>
    <w:p w14:paraId="0005C42F" w14:textId="3970FFC7" w:rsidR="00794C16" w:rsidRDefault="00794C16" w:rsidP="0079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drawing>
          <wp:inline distT="0" distB="0" distL="0" distR="0" wp14:anchorId="45E5D774" wp14:editId="267BC518">
            <wp:extent cx="4838048" cy="3482340"/>
            <wp:effectExtent l="0" t="0" r="1270" b="3810"/>
            <wp:docPr id="1" name="Picture 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radar char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893" cy="35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FE03" w14:textId="77777777" w:rsidR="00794C16" w:rsidRDefault="00794C16" w:rsidP="007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74A91B" w14:textId="2DAEE9BE" w:rsidR="00794C16" w:rsidRDefault="00794C16" w:rsidP="007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- </w:t>
      </w:r>
      <w:r w:rsidR="00FF15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Genotypic Path coefficient analysis diagram for grain yield per plant.</w:t>
      </w:r>
    </w:p>
    <w:p w14:paraId="0D886DB8" w14:textId="77777777" w:rsidR="00794C16" w:rsidRDefault="00794C16" w:rsidP="00794C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F13E1E" w14:textId="45172B89" w:rsidR="00794C16" w:rsidRDefault="00794C16" w:rsidP="00866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4C16" w:rsidSect="00794C16">
      <w:pgSz w:w="11906" w:h="16838" w:code="9"/>
      <w:pgMar w:top="1440" w:right="1440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E5999" w14:textId="77777777" w:rsidR="005C11F0" w:rsidRDefault="005C11F0" w:rsidP="00E71608">
      <w:pPr>
        <w:spacing w:after="0" w:line="240" w:lineRule="auto"/>
      </w:pPr>
      <w:r>
        <w:separator/>
      </w:r>
    </w:p>
  </w:endnote>
  <w:endnote w:type="continuationSeparator" w:id="0">
    <w:p w14:paraId="1D2ECB7C" w14:textId="77777777" w:rsidR="005C11F0" w:rsidRDefault="005C11F0" w:rsidP="00E7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785F" w14:textId="77777777" w:rsidR="001D47AC" w:rsidRDefault="001D4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EC21" w14:textId="77777777" w:rsidR="001D47AC" w:rsidRDefault="001D4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3701B" w14:textId="77777777" w:rsidR="001D47AC" w:rsidRDefault="001D4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211B" w14:textId="77777777" w:rsidR="005C11F0" w:rsidRDefault="005C11F0" w:rsidP="00E71608">
      <w:pPr>
        <w:spacing w:after="0" w:line="240" w:lineRule="auto"/>
      </w:pPr>
      <w:r>
        <w:separator/>
      </w:r>
    </w:p>
  </w:footnote>
  <w:footnote w:type="continuationSeparator" w:id="0">
    <w:p w14:paraId="39D40A1C" w14:textId="77777777" w:rsidR="005C11F0" w:rsidRDefault="005C11F0" w:rsidP="00E7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C5092" w14:textId="5D2C504D" w:rsidR="001D47AC" w:rsidRDefault="001D47AC">
    <w:pPr>
      <w:pStyle w:val="Header"/>
    </w:pPr>
    <w:r>
      <w:rPr>
        <w:noProof/>
      </w:rPr>
      <w:pict w14:anchorId="6E76C3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92.55pt;height:9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BEC71" w14:textId="5F05A98D" w:rsidR="001D47AC" w:rsidRDefault="001D47AC">
    <w:pPr>
      <w:pStyle w:val="Header"/>
    </w:pPr>
    <w:r>
      <w:rPr>
        <w:noProof/>
      </w:rPr>
      <w:pict w14:anchorId="0EE76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92.55pt;height:9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435E" w14:textId="4DC78FDE" w:rsidR="001D47AC" w:rsidRDefault="001D47AC">
    <w:pPr>
      <w:pStyle w:val="Header"/>
    </w:pPr>
    <w:r>
      <w:rPr>
        <w:noProof/>
      </w:rPr>
      <w:pict w14:anchorId="3ACFB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2.55pt;height:9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3E58"/>
    <w:multiLevelType w:val="hybridMultilevel"/>
    <w:tmpl w:val="99F4D41A"/>
    <w:lvl w:ilvl="0" w:tplc="60E0E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0125"/>
    <w:multiLevelType w:val="hybridMultilevel"/>
    <w:tmpl w:val="294EFA98"/>
    <w:lvl w:ilvl="0" w:tplc="392809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EA0525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78842C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CBAE50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5A8501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D62475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1DCA6B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4BA063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53E01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15D5354E"/>
    <w:multiLevelType w:val="hybridMultilevel"/>
    <w:tmpl w:val="5CE2CAA2"/>
    <w:lvl w:ilvl="0" w:tplc="4F0E47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AE631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BDE7FA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2828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59AA7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B38443A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A78940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0BA672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3BA80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B2D39C9"/>
    <w:multiLevelType w:val="hybridMultilevel"/>
    <w:tmpl w:val="33FA6F82"/>
    <w:lvl w:ilvl="0" w:tplc="485C80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0A0B8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46CF25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B064781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AA02FF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E9600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37A6333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B728F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32AC04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" w15:restartNumberingAfterBreak="0">
    <w:nsid w:val="3B2D6A12"/>
    <w:multiLevelType w:val="hybridMultilevel"/>
    <w:tmpl w:val="020CDDC2"/>
    <w:lvl w:ilvl="0" w:tplc="0FA0C6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8483E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754C85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352F7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30EB9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322EC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274B0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68812F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4C4D4E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41343A37"/>
    <w:multiLevelType w:val="hybridMultilevel"/>
    <w:tmpl w:val="027E1746"/>
    <w:lvl w:ilvl="0" w:tplc="39FA87D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FEE467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8D898E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9DC02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6F6DC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BBEB2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C1004D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1742E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4B3240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 w15:restartNumberingAfterBreak="0">
    <w:nsid w:val="69A36171"/>
    <w:multiLevelType w:val="hybridMultilevel"/>
    <w:tmpl w:val="CA326E02"/>
    <w:lvl w:ilvl="0" w:tplc="E014FF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DF5458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EDEE7A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A3C9D0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014060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BF9C73D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B98775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350D0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5BC960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7" w15:restartNumberingAfterBreak="0">
    <w:nsid w:val="76D510FE"/>
    <w:multiLevelType w:val="hybridMultilevel"/>
    <w:tmpl w:val="062E8AB8"/>
    <w:lvl w:ilvl="0" w:tplc="3F7282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B06112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434636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438619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7C96043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00A043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7DADA7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202BFD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F989CF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8" w15:restartNumberingAfterBreak="0">
    <w:nsid w:val="78A93255"/>
    <w:multiLevelType w:val="hybridMultilevel"/>
    <w:tmpl w:val="43A0CA10"/>
    <w:lvl w:ilvl="0" w:tplc="6088B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0A0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E2B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0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6DC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4CD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A1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E4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E8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U0NzAxNbU0A5GmSjpKwanFxZn5eSAFhrUAxOlTnSwAAAA="/>
  </w:docVars>
  <w:rsids>
    <w:rsidRoot w:val="00E40C71"/>
    <w:rsid w:val="00006C31"/>
    <w:rsid w:val="000123A5"/>
    <w:rsid w:val="00017D80"/>
    <w:rsid w:val="0002044E"/>
    <w:rsid w:val="0002263F"/>
    <w:rsid w:val="000263C5"/>
    <w:rsid w:val="00027A2E"/>
    <w:rsid w:val="00031BD3"/>
    <w:rsid w:val="000337E0"/>
    <w:rsid w:val="000343E0"/>
    <w:rsid w:val="00034E5B"/>
    <w:rsid w:val="00040062"/>
    <w:rsid w:val="00040F36"/>
    <w:rsid w:val="000427D0"/>
    <w:rsid w:val="00043BF2"/>
    <w:rsid w:val="00045359"/>
    <w:rsid w:val="00046744"/>
    <w:rsid w:val="000500E4"/>
    <w:rsid w:val="000506A7"/>
    <w:rsid w:val="000515D3"/>
    <w:rsid w:val="00053BB2"/>
    <w:rsid w:val="00053C87"/>
    <w:rsid w:val="00056893"/>
    <w:rsid w:val="000579EB"/>
    <w:rsid w:val="00060F56"/>
    <w:rsid w:val="00062C3E"/>
    <w:rsid w:val="00063BBD"/>
    <w:rsid w:val="0006483C"/>
    <w:rsid w:val="000659F1"/>
    <w:rsid w:val="00066A9B"/>
    <w:rsid w:val="00066F13"/>
    <w:rsid w:val="00067C46"/>
    <w:rsid w:val="00070980"/>
    <w:rsid w:val="000741D2"/>
    <w:rsid w:val="00075C5C"/>
    <w:rsid w:val="00082DB8"/>
    <w:rsid w:val="00083512"/>
    <w:rsid w:val="000849F7"/>
    <w:rsid w:val="0008557A"/>
    <w:rsid w:val="000941C4"/>
    <w:rsid w:val="000978AE"/>
    <w:rsid w:val="000A20CF"/>
    <w:rsid w:val="000A22CA"/>
    <w:rsid w:val="000A2955"/>
    <w:rsid w:val="000A4259"/>
    <w:rsid w:val="000B30F3"/>
    <w:rsid w:val="000B37D5"/>
    <w:rsid w:val="000B3903"/>
    <w:rsid w:val="000B6691"/>
    <w:rsid w:val="000C134C"/>
    <w:rsid w:val="000C27A1"/>
    <w:rsid w:val="000C3BD5"/>
    <w:rsid w:val="000D54C1"/>
    <w:rsid w:val="000E1A4D"/>
    <w:rsid w:val="000E22B0"/>
    <w:rsid w:val="000E4DE4"/>
    <w:rsid w:val="000F62F4"/>
    <w:rsid w:val="00103D00"/>
    <w:rsid w:val="00110C1D"/>
    <w:rsid w:val="00110D28"/>
    <w:rsid w:val="00115575"/>
    <w:rsid w:val="00115A38"/>
    <w:rsid w:val="001163E6"/>
    <w:rsid w:val="0011671E"/>
    <w:rsid w:val="00124949"/>
    <w:rsid w:val="0013277E"/>
    <w:rsid w:val="00133899"/>
    <w:rsid w:val="001350C0"/>
    <w:rsid w:val="00137B7A"/>
    <w:rsid w:val="00141B62"/>
    <w:rsid w:val="00144B62"/>
    <w:rsid w:val="00154386"/>
    <w:rsid w:val="00155A1E"/>
    <w:rsid w:val="00161B00"/>
    <w:rsid w:val="00161F47"/>
    <w:rsid w:val="00170494"/>
    <w:rsid w:val="001709E8"/>
    <w:rsid w:val="001734FB"/>
    <w:rsid w:val="001744DE"/>
    <w:rsid w:val="0017724A"/>
    <w:rsid w:val="0018000E"/>
    <w:rsid w:val="00183BB0"/>
    <w:rsid w:val="00187993"/>
    <w:rsid w:val="00190F17"/>
    <w:rsid w:val="0019252C"/>
    <w:rsid w:val="001927A9"/>
    <w:rsid w:val="00195493"/>
    <w:rsid w:val="001A4277"/>
    <w:rsid w:val="001A45FD"/>
    <w:rsid w:val="001B57B4"/>
    <w:rsid w:val="001C0679"/>
    <w:rsid w:val="001C37E1"/>
    <w:rsid w:val="001C5345"/>
    <w:rsid w:val="001C5D52"/>
    <w:rsid w:val="001D0965"/>
    <w:rsid w:val="001D2C12"/>
    <w:rsid w:val="001D2DC6"/>
    <w:rsid w:val="001D3211"/>
    <w:rsid w:val="001D412E"/>
    <w:rsid w:val="001D47AC"/>
    <w:rsid w:val="001E0CD8"/>
    <w:rsid w:val="001E2021"/>
    <w:rsid w:val="001E419A"/>
    <w:rsid w:val="001F0E2D"/>
    <w:rsid w:val="001F259E"/>
    <w:rsid w:val="001F4C0A"/>
    <w:rsid w:val="001F5BE7"/>
    <w:rsid w:val="002001A5"/>
    <w:rsid w:val="00200574"/>
    <w:rsid w:val="0020180A"/>
    <w:rsid w:val="00201E22"/>
    <w:rsid w:val="00203093"/>
    <w:rsid w:val="00206065"/>
    <w:rsid w:val="002076B5"/>
    <w:rsid w:val="00207BA8"/>
    <w:rsid w:val="002126A7"/>
    <w:rsid w:val="00217E94"/>
    <w:rsid w:val="00220BC1"/>
    <w:rsid w:val="00234467"/>
    <w:rsid w:val="002357EE"/>
    <w:rsid w:val="00235B45"/>
    <w:rsid w:val="00236547"/>
    <w:rsid w:val="00237A9F"/>
    <w:rsid w:val="0024219C"/>
    <w:rsid w:val="00246A14"/>
    <w:rsid w:val="00250285"/>
    <w:rsid w:val="002633D2"/>
    <w:rsid w:val="00264D66"/>
    <w:rsid w:val="00264D72"/>
    <w:rsid w:val="002668C5"/>
    <w:rsid w:val="00266F1A"/>
    <w:rsid w:val="00270E60"/>
    <w:rsid w:val="002726B5"/>
    <w:rsid w:val="002810F8"/>
    <w:rsid w:val="002838E4"/>
    <w:rsid w:val="002864EE"/>
    <w:rsid w:val="00295217"/>
    <w:rsid w:val="002A3DBD"/>
    <w:rsid w:val="002A6AEB"/>
    <w:rsid w:val="002B17FE"/>
    <w:rsid w:val="002B567E"/>
    <w:rsid w:val="002B6983"/>
    <w:rsid w:val="002B6C50"/>
    <w:rsid w:val="002B6C72"/>
    <w:rsid w:val="002C01E4"/>
    <w:rsid w:val="002C3EA4"/>
    <w:rsid w:val="002C4D1C"/>
    <w:rsid w:val="002C4D1F"/>
    <w:rsid w:val="002C5495"/>
    <w:rsid w:val="002C639D"/>
    <w:rsid w:val="002D00B2"/>
    <w:rsid w:val="002D1246"/>
    <w:rsid w:val="002D1D8F"/>
    <w:rsid w:val="002D3114"/>
    <w:rsid w:val="002D3607"/>
    <w:rsid w:val="002D4C5B"/>
    <w:rsid w:val="002E0BCA"/>
    <w:rsid w:val="002E3BB5"/>
    <w:rsid w:val="002F0CEA"/>
    <w:rsid w:val="002F166E"/>
    <w:rsid w:val="002F6901"/>
    <w:rsid w:val="00313D63"/>
    <w:rsid w:val="003143B8"/>
    <w:rsid w:val="00314472"/>
    <w:rsid w:val="00315933"/>
    <w:rsid w:val="003169A7"/>
    <w:rsid w:val="00320091"/>
    <w:rsid w:val="0032449B"/>
    <w:rsid w:val="00324A34"/>
    <w:rsid w:val="00326402"/>
    <w:rsid w:val="00326D56"/>
    <w:rsid w:val="003302FD"/>
    <w:rsid w:val="00332CE8"/>
    <w:rsid w:val="0033420C"/>
    <w:rsid w:val="00342956"/>
    <w:rsid w:val="003438BF"/>
    <w:rsid w:val="0034453C"/>
    <w:rsid w:val="0034517E"/>
    <w:rsid w:val="003455A0"/>
    <w:rsid w:val="0034692F"/>
    <w:rsid w:val="00351A42"/>
    <w:rsid w:val="00353AC4"/>
    <w:rsid w:val="0035690C"/>
    <w:rsid w:val="00363F16"/>
    <w:rsid w:val="00364E22"/>
    <w:rsid w:val="0036795A"/>
    <w:rsid w:val="00367B12"/>
    <w:rsid w:val="00367E01"/>
    <w:rsid w:val="0037584C"/>
    <w:rsid w:val="00381928"/>
    <w:rsid w:val="00384A78"/>
    <w:rsid w:val="0039535E"/>
    <w:rsid w:val="003A4469"/>
    <w:rsid w:val="003A64E4"/>
    <w:rsid w:val="003B5A3B"/>
    <w:rsid w:val="003C0D05"/>
    <w:rsid w:val="003C3DC6"/>
    <w:rsid w:val="003D0D7E"/>
    <w:rsid w:val="003D443F"/>
    <w:rsid w:val="003D45C5"/>
    <w:rsid w:val="003D5422"/>
    <w:rsid w:val="003E1E4A"/>
    <w:rsid w:val="003F0940"/>
    <w:rsid w:val="003F2D0D"/>
    <w:rsid w:val="003F3832"/>
    <w:rsid w:val="003F459F"/>
    <w:rsid w:val="003F62ED"/>
    <w:rsid w:val="003F6A06"/>
    <w:rsid w:val="00400E9C"/>
    <w:rsid w:val="00407307"/>
    <w:rsid w:val="00407E9D"/>
    <w:rsid w:val="00412EB5"/>
    <w:rsid w:val="0041505B"/>
    <w:rsid w:val="00420EC5"/>
    <w:rsid w:val="00423C5C"/>
    <w:rsid w:val="0042442C"/>
    <w:rsid w:val="004354D0"/>
    <w:rsid w:val="004406F7"/>
    <w:rsid w:val="0044589B"/>
    <w:rsid w:val="00446F06"/>
    <w:rsid w:val="00447398"/>
    <w:rsid w:val="004526E9"/>
    <w:rsid w:val="00452DD1"/>
    <w:rsid w:val="00461BF6"/>
    <w:rsid w:val="00464444"/>
    <w:rsid w:val="0046523F"/>
    <w:rsid w:val="00466D2B"/>
    <w:rsid w:val="00467DA6"/>
    <w:rsid w:val="00481436"/>
    <w:rsid w:val="00482D3E"/>
    <w:rsid w:val="00491D5E"/>
    <w:rsid w:val="00492170"/>
    <w:rsid w:val="00492FB5"/>
    <w:rsid w:val="004936A8"/>
    <w:rsid w:val="00496035"/>
    <w:rsid w:val="004A0D3D"/>
    <w:rsid w:val="004A20CE"/>
    <w:rsid w:val="004A2800"/>
    <w:rsid w:val="004A28E0"/>
    <w:rsid w:val="004B6918"/>
    <w:rsid w:val="004B767D"/>
    <w:rsid w:val="004C0849"/>
    <w:rsid w:val="004C2764"/>
    <w:rsid w:val="004C4F28"/>
    <w:rsid w:val="004D2829"/>
    <w:rsid w:val="004D2CF7"/>
    <w:rsid w:val="004D4BCF"/>
    <w:rsid w:val="004D6DEB"/>
    <w:rsid w:val="004E5A84"/>
    <w:rsid w:val="004E7583"/>
    <w:rsid w:val="004F192A"/>
    <w:rsid w:val="005013E3"/>
    <w:rsid w:val="0050216C"/>
    <w:rsid w:val="005023C6"/>
    <w:rsid w:val="00502F36"/>
    <w:rsid w:val="00505BC8"/>
    <w:rsid w:val="0051208E"/>
    <w:rsid w:val="00513D58"/>
    <w:rsid w:val="005157FB"/>
    <w:rsid w:val="00515F7B"/>
    <w:rsid w:val="00516760"/>
    <w:rsid w:val="005179E4"/>
    <w:rsid w:val="005265E2"/>
    <w:rsid w:val="00530CB3"/>
    <w:rsid w:val="00530CD1"/>
    <w:rsid w:val="00533E92"/>
    <w:rsid w:val="005347A7"/>
    <w:rsid w:val="00535770"/>
    <w:rsid w:val="005379C8"/>
    <w:rsid w:val="0054446F"/>
    <w:rsid w:val="00553F68"/>
    <w:rsid w:val="0055546F"/>
    <w:rsid w:val="005609DD"/>
    <w:rsid w:val="0056409C"/>
    <w:rsid w:val="00566C53"/>
    <w:rsid w:val="00571B5D"/>
    <w:rsid w:val="0058347A"/>
    <w:rsid w:val="00583A16"/>
    <w:rsid w:val="0058703A"/>
    <w:rsid w:val="005901B4"/>
    <w:rsid w:val="00590993"/>
    <w:rsid w:val="00592556"/>
    <w:rsid w:val="005A0BFC"/>
    <w:rsid w:val="005A4548"/>
    <w:rsid w:val="005B2A5F"/>
    <w:rsid w:val="005B2C71"/>
    <w:rsid w:val="005C0562"/>
    <w:rsid w:val="005C11F0"/>
    <w:rsid w:val="005C5C0C"/>
    <w:rsid w:val="005D0520"/>
    <w:rsid w:val="005D11E7"/>
    <w:rsid w:val="005D2679"/>
    <w:rsid w:val="005D5D91"/>
    <w:rsid w:val="005D637C"/>
    <w:rsid w:val="005D780C"/>
    <w:rsid w:val="005E097D"/>
    <w:rsid w:val="005E1B27"/>
    <w:rsid w:val="005E1B69"/>
    <w:rsid w:val="005E20B1"/>
    <w:rsid w:val="005E22D9"/>
    <w:rsid w:val="005E3597"/>
    <w:rsid w:val="005E3AD7"/>
    <w:rsid w:val="005E4D28"/>
    <w:rsid w:val="0061009C"/>
    <w:rsid w:val="0061279C"/>
    <w:rsid w:val="00612B31"/>
    <w:rsid w:val="0061323B"/>
    <w:rsid w:val="0061647E"/>
    <w:rsid w:val="00616A74"/>
    <w:rsid w:val="00620619"/>
    <w:rsid w:val="00627DF3"/>
    <w:rsid w:val="00631831"/>
    <w:rsid w:val="00641488"/>
    <w:rsid w:val="00644BA4"/>
    <w:rsid w:val="00652C27"/>
    <w:rsid w:val="00657A48"/>
    <w:rsid w:val="0066537E"/>
    <w:rsid w:val="0066598C"/>
    <w:rsid w:val="00672794"/>
    <w:rsid w:val="0067621A"/>
    <w:rsid w:val="00683E07"/>
    <w:rsid w:val="00684AD0"/>
    <w:rsid w:val="00686461"/>
    <w:rsid w:val="006914CD"/>
    <w:rsid w:val="0069203C"/>
    <w:rsid w:val="00696886"/>
    <w:rsid w:val="00696E79"/>
    <w:rsid w:val="006A1C57"/>
    <w:rsid w:val="006A3D2F"/>
    <w:rsid w:val="006A630D"/>
    <w:rsid w:val="006B1478"/>
    <w:rsid w:val="006B3DB6"/>
    <w:rsid w:val="006C23DC"/>
    <w:rsid w:val="006C3104"/>
    <w:rsid w:val="006C5036"/>
    <w:rsid w:val="006C5539"/>
    <w:rsid w:val="006C6CBC"/>
    <w:rsid w:val="006D3BD7"/>
    <w:rsid w:val="006E1FCF"/>
    <w:rsid w:val="006E64E4"/>
    <w:rsid w:val="006E6FC2"/>
    <w:rsid w:val="006E791B"/>
    <w:rsid w:val="006F443E"/>
    <w:rsid w:val="006F4513"/>
    <w:rsid w:val="00701C9B"/>
    <w:rsid w:val="0071393E"/>
    <w:rsid w:val="00714EAF"/>
    <w:rsid w:val="007214BB"/>
    <w:rsid w:val="00723632"/>
    <w:rsid w:val="007276AB"/>
    <w:rsid w:val="007327EC"/>
    <w:rsid w:val="007345F0"/>
    <w:rsid w:val="007408CE"/>
    <w:rsid w:val="00741B57"/>
    <w:rsid w:val="00744C51"/>
    <w:rsid w:val="00746CFC"/>
    <w:rsid w:val="00747B62"/>
    <w:rsid w:val="007555BC"/>
    <w:rsid w:val="00761903"/>
    <w:rsid w:val="00765ABD"/>
    <w:rsid w:val="0076601E"/>
    <w:rsid w:val="007674FA"/>
    <w:rsid w:val="00767588"/>
    <w:rsid w:val="00771630"/>
    <w:rsid w:val="007758D2"/>
    <w:rsid w:val="007770EF"/>
    <w:rsid w:val="00780A3A"/>
    <w:rsid w:val="00782516"/>
    <w:rsid w:val="0078257B"/>
    <w:rsid w:val="007862F0"/>
    <w:rsid w:val="007862F1"/>
    <w:rsid w:val="007915E6"/>
    <w:rsid w:val="00793BFB"/>
    <w:rsid w:val="00794A73"/>
    <w:rsid w:val="00794C16"/>
    <w:rsid w:val="007A21AE"/>
    <w:rsid w:val="007A7EEB"/>
    <w:rsid w:val="007B0FF3"/>
    <w:rsid w:val="007B3C42"/>
    <w:rsid w:val="007B4390"/>
    <w:rsid w:val="007C43D0"/>
    <w:rsid w:val="007D5C6E"/>
    <w:rsid w:val="007D6507"/>
    <w:rsid w:val="007D7124"/>
    <w:rsid w:val="007D7D14"/>
    <w:rsid w:val="007E3F8C"/>
    <w:rsid w:val="007E579A"/>
    <w:rsid w:val="007F42BF"/>
    <w:rsid w:val="007F434A"/>
    <w:rsid w:val="007F43BD"/>
    <w:rsid w:val="0080147D"/>
    <w:rsid w:val="008052F4"/>
    <w:rsid w:val="008062D0"/>
    <w:rsid w:val="00812A79"/>
    <w:rsid w:val="00813892"/>
    <w:rsid w:val="00814300"/>
    <w:rsid w:val="008149C6"/>
    <w:rsid w:val="008151A6"/>
    <w:rsid w:val="0081730D"/>
    <w:rsid w:val="00832FB6"/>
    <w:rsid w:val="00840FBE"/>
    <w:rsid w:val="0084408C"/>
    <w:rsid w:val="008450E4"/>
    <w:rsid w:val="00847691"/>
    <w:rsid w:val="0084769F"/>
    <w:rsid w:val="00854443"/>
    <w:rsid w:val="00855E8D"/>
    <w:rsid w:val="0086013D"/>
    <w:rsid w:val="0086194F"/>
    <w:rsid w:val="008628F2"/>
    <w:rsid w:val="00862AE6"/>
    <w:rsid w:val="00864C2D"/>
    <w:rsid w:val="00866FA9"/>
    <w:rsid w:val="0087519A"/>
    <w:rsid w:val="008757D9"/>
    <w:rsid w:val="00881658"/>
    <w:rsid w:val="00882CE6"/>
    <w:rsid w:val="00882FC7"/>
    <w:rsid w:val="00883430"/>
    <w:rsid w:val="00883B4C"/>
    <w:rsid w:val="00883EEE"/>
    <w:rsid w:val="00884C88"/>
    <w:rsid w:val="008908BA"/>
    <w:rsid w:val="008A05E3"/>
    <w:rsid w:val="008A1E72"/>
    <w:rsid w:val="008A24A1"/>
    <w:rsid w:val="008A4ED9"/>
    <w:rsid w:val="008A7338"/>
    <w:rsid w:val="008B6D5A"/>
    <w:rsid w:val="008B7203"/>
    <w:rsid w:val="008C14A9"/>
    <w:rsid w:val="008C33C4"/>
    <w:rsid w:val="008E353D"/>
    <w:rsid w:val="008E3A79"/>
    <w:rsid w:val="008E6831"/>
    <w:rsid w:val="008F1886"/>
    <w:rsid w:val="008F508C"/>
    <w:rsid w:val="008F69A5"/>
    <w:rsid w:val="00900A25"/>
    <w:rsid w:val="009015EF"/>
    <w:rsid w:val="0090724A"/>
    <w:rsid w:val="009075E1"/>
    <w:rsid w:val="00907656"/>
    <w:rsid w:val="009118FB"/>
    <w:rsid w:val="009131E8"/>
    <w:rsid w:val="00913549"/>
    <w:rsid w:val="00920237"/>
    <w:rsid w:val="009229EF"/>
    <w:rsid w:val="00925DF1"/>
    <w:rsid w:val="00926D64"/>
    <w:rsid w:val="009310FB"/>
    <w:rsid w:val="00934B13"/>
    <w:rsid w:val="00942153"/>
    <w:rsid w:val="0095346F"/>
    <w:rsid w:val="00953FF6"/>
    <w:rsid w:val="00954317"/>
    <w:rsid w:val="00955760"/>
    <w:rsid w:val="00957094"/>
    <w:rsid w:val="00957C9C"/>
    <w:rsid w:val="0096089B"/>
    <w:rsid w:val="00960B6A"/>
    <w:rsid w:val="00963EC4"/>
    <w:rsid w:val="0096674B"/>
    <w:rsid w:val="00970257"/>
    <w:rsid w:val="009705CE"/>
    <w:rsid w:val="00971932"/>
    <w:rsid w:val="00977310"/>
    <w:rsid w:val="009778CD"/>
    <w:rsid w:val="00981119"/>
    <w:rsid w:val="009829BC"/>
    <w:rsid w:val="009830CD"/>
    <w:rsid w:val="00984B58"/>
    <w:rsid w:val="00992573"/>
    <w:rsid w:val="00992ACC"/>
    <w:rsid w:val="00994641"/>
    <w:rsid w:val="009950A8"/>
    <w:rsid w:val="00996E87"/>
    <w:rsid w:val="009A0E1D"/>
    <w:rsid w:val="009A4172"/>
    <w:rsid w:val="009A5D13"/>
    <w:rsid w:val="009B1653"/>
    <w:rsid w:val="009B1776"/>
    <w:rsid w:val="009B19A4"/>
    <w:rsid w:val="009B2519"/>
    <w:rsid w:val="009B32F6"/>
    <w:rsid w:val="009B4F81"/>
    <w:rsid w:val="009B5330"/>
    <w:rsid w:val="009C13EE"/>
    <w:rsid w:val="009C4088"/>
    <w:rsid w:val="009D2344"/>
    <w:rsid w:val="009D3E73"/>
    <w:rsid w:val="009D7019"/>
    <w:rsid w:val="009E193D"/>
    <w:rsid w:val="009E34D2"/>
    <w:rsid w:val="009E5705"/>
    <w:rsid w:val="009E7962"/>
    <w:rsid w:val="009F1026"/>
    <w:rsid w:val="009F2407"/>
    <w:rsid w:val="009F3D87"/>
    <w:rsid w:val="00A014E2"/>
    <w:rsid w:val="00A0180C"/>
    <w:rsid w:val="00A01C61"/>
    <w:rsid w:val="00A01DE1"/>
    <w:rsid w:val="00A03C1E"/>
    <w:rsid w:val="00A115ED"/>
    <w:rsid w:val="00A12EF7"/>
    <w:rsid w:val="00A14751"/>
    <w:rsid w:val="00A156DA"/>
    <w:rsid w:val="00A15A16"/>
    <w:rsid w:val="00A1657A"/>
    <w:rsid w:val="00A2456A"/>
    <w:rsid w:val="00A27A4D"/>
    <w:rsid w:val="00A32A37"/>
    <w:rsid w:val="00A46277"/>
    <w:rsid w:val="00A51C5C"/>
    <w:rsid w:val="00A51D92"/>
    <w:rsid w:val="00A5733D"/>
    <w:rsid w:val="00A61793"/>
    <w:rsid w:val="00A62088"/>
    <w:rsid w:val="00A62A38"/>
    <w:rsid w:val="00A642C8"/>
    <w:rsid w:val="00A67302"/>
    <w:rsid w:val="00A702B7"/>
    <w:rsid w:val="00A72EC9"/>
    <w:rsid w:val="00A7431A"/>
    <w:rsid w:val="00A75069"/>
    <w:rsid w:val="00A750F3"/>
    <w:rsid w:val="00A810A5"/>
    <w:rsid w:val="00A8139B"/>
    <w:rsid w:val="00A84395"/>
    <w:rsid w:val="00A858ED"/>
    <w:rsid w:val="00A85FA7"/>
    <w:rsid w:val="00A863C8"/>
    <w:rsid w:val="00A9087C"/>
    <w:rsid w:val="00A908AD"/>
    <w:rsid w:val="00A91B6B"/>
    <w:rsid w:val="00A928F4"/>
    <w:rsid w:val="00AA1CD0"/>
    <w:rsid w:val="00AA21B6"/>
    <w:rsid w:val="00AA3090"/>
    <w:rsid w:val="00AA47D5"/>
    <w:rsid w:val="00AA5566"/>
    <w:rsid w:val="00AB1F0F"/>
    <w:rsid w:val="00AB2F9B"/>
    <w:rsid w:val="00AB60E8"/>
    <w:rsid w:val="00AB6D8A"/>
    <w:rsid w:val="00AB745F"/>
    <w:rsid w:val="00AD0589"/>
    <w:rsid w:val="00AD49F4"/>
    <w:rsid w:val="00AD71B4"/>
    <w:rsid w:val="00AE179C"/>
    <w:rsid w:val="00AE3C5F"/>
    <w:rsid w:val="00AE4633"/>
    <w:rsid w:val="00B02B6A"/>
    <w:rsid w:val="00B03378"/>
    <w:rsid w:val="00B05176"/>
    <w:rsid w:val="00B144E6"/>
    <w:rsid w:val="00B14914"/>
    <w:rsid w:val="00B16701"/>
    <w:rsid w:val="00B21A8B"/>
    <w:rsid w:val="00B23F36"/>
    <w:rsid w:val="00B250D3"/>
    <w:rsid w:val="00B3167E"/>
    <w:rsid w:val="00B470EC"/>
    <w:rsid w:val="00B50EC5"/>
    <w:rsid w:val="00B542B6"/>
    <w:rsid w:val="00B54561"/>
    <w:rsid w:val="00B60003"/>
    <w:rsid w:val="00B61B47"/>
    <w:rsid w:val="00B6584B"/>
    <w:rsid w:val="00B66090"/>
    <w:rsid w:val="00B67805"/>
    <w:rsid w:val="00B701D4"/>
    <w:rsid w:val="00B75C45"/>
    <w:rsid w:val="00B75C60"/>
    <w:rsid w:val="00B8043B"/>
    <w:rsid w:val="00B80F11"/>
    <w:rsid w:val="00B81B72"/>
    <w:rsid w:val="00B82C96"/>
    <w:rsid w:val="00B84B84"/>
    <w:rsid w:val="00B84DC7"/>
    <w:rsid w:val="00B934BD"/>
    <w:rsid w:val="00B95697"/>
    <w:rsid w:val="00BA0D5E"/>
    <w:rsid w:val="00BA3CE6"/>
    <w:rsid w:val="00BA4295"/>
    <w:rsid w:val="00BA4831"/>
    <w:rsid w:val="00BA5A2F"/>
    <w:rsid w:val="00BB25B7"/>
    <w:rsid w:val="00BB5101"/>
    <w:rsid w:val="00BC00B5"/>
    <w:rsid w:val="00BC3CDF"/>
    <w:rsid w:val="00BC3E68"/>
    <w:rsid w:val="00BC4C6F"/>
    <w:rsid w:val="00BD0090"/>
    <w:rsid w:val="00BD569F"/>
    <w:rsid w:val="00BD633D"/>
    <w:rsid w:val="00BE0C64"/>
    <w:rsid w:val="00BE4D33"/>
    <w:rsid w:val="00BE5F16"/>
    <w:rsid w:val="00BE7318"/>
    <w:rsid w:val="00BF06FA"/>
    <w:rsid w:val="00BF078C"/>
    <w:rsid w:val="00BF3B5A"/>
    <w:rsid w:val="00BF3E31"/>
    <w:rsid w:val="00BF45ED"/>
    <w:rsid w:val="00BF5632"/>
    <w:rsid w:val="00BF5970"/>
    <w:rsid w:val="00BF6F09"/>
    <w:rsid w:val="00C0127D"/>
    <w:rsid w:val="00C0150D"/>
    <w:rsid w:val="00C02871"/>
    <w:rsid w:val="00C03347"/>
    <w:rsid w:val="00C04327"/>
    <w:rsid w:val="00C043D1"/>
    <w:rsid w:val="00C05A81"/>
    <w:rsid w:val="00C07649"/>
    <w:rsid w:val="00C14178"/>
    <w:rsid w:val="00C27DA4"/>
    <w:rsid w:val="00C32743"/>
    <w:rsid w:val="00C333D0"/>
    <w:rsid w:val="00C341AB"/>
    <w:rsid w:val="00C34445"/>
    <w:rsid w:val="00C34A42"/>
    <w:rsid w:val="00C405E4"/>
    <w:rsid w:val="00C40D22"/>
    <w:rsid w:val="00C44756"/>
    <w:rsid w:val="00C45CB1"/>
    <w:rsid w:val="00C5377D"/>
    <w:rsid w:val="00C571B6"/>
    <w:rsid w:val="00C62B36"/>
    <w:rsid w:val="00C62D8D"/>
    <w:rsid w:val="00C63130"/>
    <w:rsid w:val="00C66176"/>
    <w:rsid w:val="00C664E9"/>
    <w:rsid w:val="00C70421"/>
    <w:rsid w:val="00C837F1"/>
    <w:rsid w:val="00C914E2"/>
    <w:rsid w:val="00C9314D"/>
    <w:rsid w:val="00CA2AE9"/>
    <w:rsid w:val="00CA5812"/>
    <w:rsid w:val="00CA638D"/>
    <w:rsid w:val="00CB5A3D"/>
    <w:rsid w:val="00CB7116"/>
    <w:rsid w:val="00CB77CD"/>
    <w:rsid w:val="00CC730F"/>
    <w:rsid w:val="00CD0C91"/>
    <w:rsid w:val="00CD2CFB"/>
    <w:rsid w:val="00CD321A"/>
    <w:rsid w:val="00CD491B"/>
    <w:rsid w:val="00CD61AC"/>
    <w:rsid w:val="00CE17E8"/>
    <w:rsid w:val="00CE418F"/>
    <w:rsid w:val="00CF2126"/>
    <w:rsid w:val="00CF27F7"/>
    <w:rsid w:val="00CF58F7"/>
    <w:rsid w:val="00CF6947"/>
    <w:rsid w:val="00CF6A7A"/>
    <w:rsid w:val="00D044FA"/>
    <w:rsid w:val="00D06053"/>
    <w:rsid w:val="00D0616A"/>
    <w:rsid w:val="00D12B0E"/>
    <w:rsid w:val="00D13EA2"/>
    <w:rsid w:val="00D17A92"/>
    <w:rsid w:val="00D21AF4"/>
    <w:rsid w:val="00D23A0D"/>
    <w:rsid w:val="00D2650C"/>
    <w:rsid w:val="00D30810"/>
    <w:rsid w:val="00D319AB"/>
    <w:rsid w:val="00D3432D"/>
    <w:rsid w:val="00D35C95"/>
    <w:rsid w:val="00D5253D"/>
    <w:rsid w:val="00D538B4"/>
    <w:rsid w:val="00D53AF3"/>
    <w:rsid w:val="00D57AAC"/>
    <w:rsid w:val="00D61DC1"/>
    <w:rsid w:val="00D6212C"/>
    <w:rsid w:val="00D65731"/>
    <w:rsid w:val="00D65CAF"/>
    <w:rsid w:val="00D6773C"/>
    <w:rsid w:val="00D67BBB"/>
    <w:rsid w:val="00D74A7E"/>
    <w:rsid w:val="00D75E6D"/>
    <w:rsid w:val="00D76914"/>
    <w:rsid w:val="00D76B77"/>
    <w:rsid w:val="00D7735E"/>
    <w:rsid w:val="00D9392E"/>
    <w:rsid w:val="00DA16EC"/>
    <w:rsid w:val="00DA39B7"/>
    <w:rsid w:val="00DA5D50"/>
    <w:rsid w:val="00DA5DE2"/>
    <w:rsid w:val="00DB4848"/>
    <w:rsid w:val="00DB5800"/>
    <w:rsid w:val="00DB66BC"/>
    <w:rsid w:val="00DC31CE"/>
    <w:rsid w:val="00DC41CD"/>
    <w:rsid w:val="00DD71E8"/>
    <w:rsid w:val="00DE1A98"/>
    <w:rsid w:val="00DE1BC3"/>
    <w:rsid w:val="00DE3B57"/>
    <w:rsid w:val="00DE54FC"/>
    <w:rsid w:val="00DE78E3"/>
    <w:rsid w:val="00DF0260"/>
    <w:rsid w:val="00DF16A5"/>
    <w:rsid w:val="00DF3427"/>
    <w:rsid w:val="00E04FC7"/>
    <w:rsid w:val="00E05145"/>
    <w:rsid w:val="00E114EA"/>
    <w:rsid w:val="00E1423A"/>
    <w:rsid w:val="00E20869"/>
    <w:rsid w:val="00E2271C"/>
    <w:rsid w:val="00E23D0C"/>
    <w:rsid w:val="00E26388"/>
    <w:rsid w:val="00E33958"/>
    <w:rsid w:val="00E40C71"/>
    <w:rsid w:val="00E44F6E"/>
    <w:rsid w:val="00E51A50"/>
    <w:rsid w:val="00E53D24"/>
    <w:rsid w:val="00E53D79"/>
    <w:rsid w:val="00E5444F"/>
    <w:rsid w:val="00E54A1F"/>
    <w:rsid w:val="00E57E2A"/>
    <w:rsid w:val="00E615D5"/>
    <w:rsid w:val="00E63901"/>
    <w:rsid w:val="00E67C40"/>
    <w:rsid w:val="00E67D29"/>
    <w:rsid w:val="00E71608"/>
    <w:rsid w:val="00E8489A"/>
    <w:rsid w:val="00E86BA9"/>
    <w:rsid w:val="00E91953"/>
    <w:rsid w:val="00EA6285"/>
    <w:rsid w:val="00EA6AA8"/>
    <w:rsid w:val="00EA7684"/>
    <w:rsid w:val="00EB05A5"/>
    <w:rsid w:val="00EB08D8"/>
    <w:rsid w:val="00EB3D04"/>
    <w:rsid w:val="00EC0188"/>
    <w:rsid w:val="00EC050D"/>
    <w:rsid w:val="00EC0FBA"/>
    <w:rsid w:val="00ED0463"/>
    <w:rsid w:val="00ED17EB"/>
    <w:rsid w:val="00ED184C"/>
    <w:rsid w:val="00EE2308"/>
    <w:rsid w:val="00EE4B48"/>
    <w:rsid w:val="00EF18A2"/>
    <w:rsid w:val="00EF24EE"/>
    <w:rsid w:val="00EF3D78"/>
    <w:rsid w:val="00EF5169"/>
    <w:rsid w:val="00EF77AC"/>
    <w:rsid w:val="00F036C6"/>
    <w:rsid w:val="00F03E51"/>
    <w:rsid w:val="00F075AB"/>
    <w:rsid w:val="00F07A08"/>
    <w:rsid w:val="00F07D2C"/>
    <w:rsid w:val="00F121CD"/>
    <w:rsid w:val="00F168F2"/>
    <w:rsid w:val="00F179CE"/>
    <w:rsid w:val="00F255A4"/>
    <w:rsid w:val="00F25845"/>
    <w:rsid w:val="00F26C25"/>
    <w:rsid w:val="00F26C2C"/>
    <w:rsid w:val="00F351BE"/>
    <w:rsid w:val="00F35843"/>
    <w:rsid w:val="00F35DA5"/>
    <w:rsid w:val="00F36730"/>
    <w:rsid w:val="00F407C7"/>
    <w:rsid w:val="00F41C74"/>
    <w:rsid w:val="00F4289D"/>
    <w:rsid w:val="00F43D50"/>
    <w:rsid w:val="00F5118F"/>
    <w:rsid w:val="00F54D61"/>
    <w:rsid w:val="00F56211"/>
    <w:rsid w:val="00F5711D"/>
    <w:rsid w:val="00F60957"/>
    <w:rsid w:val="00F70A54"/>
    <w:rsid w:val="00F859E8"/>
    <w:rsid w:val="00F92617"/>
    <w:rsid w:val="00F94DE2"/>
    <w:rsid w:val="00F95AF7"/>
    <w:rsid w:val="00F95B0F"/>
    <w:rsid w:val="00F971B6"/>
    <w:rsid w:val="00FA1D31"/>
    <w:rsid w:val="00FA3DF4"/>
    <w:rsid w:val="00FA55E0"/>
    <w:rsid w:val="00FA666D"/>
    <w:rsid w:val="00FA6947"/>
    <w:rsid w:val="00FA73C0"/>
    <w:rsid w:val="00FB2878"/>
    <w:rsid w:val="00FB287C"/>
    <w:rsid w:val="00FB2E35"/>
    <w:rsid w:val="00FB6D23"/>
    <w:rsid w:val="00FC1962"/>
    <w:rsid w:val="00FC3C73"/>
    <w:rsid w:val="00FC4394"/>
    <w:rsid w:val="00FC4EFC"/>
    <w:rsid w:val="00FC56C9"/>
    <w:rsid w:val="00FD1A1E"/>
    <w:rsid w:val="00FD7B27"/>
    <w:rsid w:val="00FD7D4C"/>
    <w:rsid w:val="00FE5806"/>
    <w:rsid w:val="00FE7315"/>
    <w:rsid w:val="00FF122B"/>
    <w:rsid w:val="00FF124F"/>
    <w:rsid w:val="00FF15CC"/>
    <w:rsid w:val="00FF560A"/>
    <w:rsid w:val="00FF5B19"/>
    <w:rsid w:val="00FF7406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39F83E"/>
  <w15:chartTrackingRefBased/>
  <w15:docId w15:val="{AAC80CB4-0A2C-449B-800A-1ED2567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6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A22CA"/>
    <w:rPr>
      <w:i/>
      <w:iCs/>
    </w:rPr>
  </w:style>
  <w:style w:type="character" w:styleId="Hyperlink">
    <w:name w:val="Hyperlink"/>
    <w:basedOn w:val="DefaultParagraphFont"/>
    <w:uiPriority w:val="99"/>
    <w:unhideWhenUsed/>
    <w:rsid w:val="000A22CA"/>
    <w:rPr>
      <w:color w:val="0000FF"/>
      <w:u w:val="single"/>
    </w:rPr>
  </w:style>
  <w:style w:type="table" w:styleId="TableGrid">
    <w:name w:val="Table Grid"/>
    <w:basedOn w:val="TableNormal"/>
    <w:uiPriority w:val="39"/>
    <w:rsid w:val="0050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08"/>
  </w:style>
  <w:style w:type="paragraph" w:styleId="Footer">
    <w:name w:val="footer"/>
    <w:basedOn w:val="Normal"/>
    <w:link w:val="FooterChar"/>
    <w:uiPriority w:val="99"/>
    <w:unhideWhenUsed/>
    <w:rsid w:val="00E7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08"/>
  </w:style>
  <w:style w:type="table" w:customStyle="1" w:styleId="TableGrid0">
    <w:name w:val="TableGrid"/>
    <w:rsid w:val="00EE230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793BFB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F5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63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427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427D0"/>
    <w:rPr>
      <w:rFonts w:ascii="Arial" w:eastAsia="Arial" w:hAnsi="Arial" w:cs="Arial"/>
      <w:b/>
      <w:bCs/>
      <w:sz w:val="18"/>
      <w:szCs w:val="18"/>
      <w:lang w:val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70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4178"/>
    <w:pPr>
      <w:spacing w:after="0" w:line="240" w:lineRule="auto"/>
    </w:pPr>
    <w:rPr>
      <w:kern w:val="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C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C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C31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0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17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8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7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36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69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4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78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8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oi.org/10.1038/nature116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4483-8010-4243-8E8C-314889E9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18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ravitejakanneganti8262@gmail.com</dc:creator>
  <cp:keywords/>
  <dc:description/>
  <cp:lastModifiedBy>SDI 1084</cp:lastModifiedBy>
  <cp:revision>38</cp:revision>
  <cp:lastPrinted>2024-05-18T09:54:00Z</cp:lastPrinted>
  <dcterms:created xsi:type="dcterms:W3CDTF">2023-12-17T04:00:00Z</dcterms:created>
  <dcterms:modified xsi:type="dcterms:W3CDTF">2026-02-19T12:00:00Z</dcterms:modified>
</cp:coreProperties>
</file>